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9" w:type="pct"/>
        <w:tblLook w:val="04A0" w:firstRow="1" w:lastRow="0" w:firstColumn="1" w:lastColumn="0" w:noHBand="0" w:noVBand="1"/>
      </w:tblPr>
      <w:tblGrid>
        <w:gridCol w:w="878"/>
        <w:gridCol w:w="1983"/>
        <w:gridCol w:w="1439"/>
        <w:gridCol w:w="1741"/>
        <w:gridCol w:w="1097"/>
        <w:gridCol w:w="3204"/>
        <w:gridCol w:w="3411"/>
      </w:tblGrid>
      <w:tr w:rsidR="00FA506C" w:rsidRPr="00FC0C01" w14:paraId="47FCAD54" w14:textId="2E3E6C7A" w:rsidTr="00FA506C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DA4" w14:textId="5B8AB0B1" w:rsidR="00FA506C" w:rsidRPr="00FC0C01" w:rsidRDefault="00FA506C" w:rsidP="00FC0C01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bookmarkStart w:id="0" w:name="_Hlk78367844"/>
            <w:bookmarkStart w:id="1" w:name="_Hlk78365932"/>
            <w:r w:rsidRPr="00FC0C01">
              <w:rPr>
                <w:rFonts w:ascii="Times New Roman" w:hAnsi="Times New Roman"/>
                <w:b/>
                <w:lang w:val="mk-MK"/>
              </w:rPr>
              <w:t>Трета година СЗТ</w:t>
            </w:r>
          </w:p>
        </w:tc>
      </w:tr>
      <w:tr w:rsidR="00E528A1" w:rsidRPr="00FC0C01" w14:paraId="0142032E" w14:textId="084D94B3" w:rsidTr="00E528A1">
        <w:trPr>
          <w:trHeight w:val="238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4E3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FD153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E3737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91F90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C7DF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9AF2C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E3B85" w14:textId="508F7953" w:rsidR="00044F8B" w:rsidRPr="00044F8B" w:rsidRDefault="00044F8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E528A1" w:rsidRPr="00FC0C01" w14:paraId="0B226ABD" w14:textId="0B4E2267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0A72B" w14:textId="6B0B99E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8-9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03F3" w14:textId="779F9F0A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52BA" w14:textId="6FD9657E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6E0D" w14:textId="45AAD68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9AD" w14:textId="5EC3B1D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C8C" w14:textId="35165C4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903" w14:textId="2C58FB70" w:rsidR="00044F8B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5041946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4F8A8F07" w14:textId="732EF06F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21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5790AAF3" w14:textId="119DCF92" w:rsidTr="00E528A1">
        <w:trPr>
          <w:trHeight w:val="1013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57C26" w14:textId="36B130F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9-10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8D14" w14:textId="41A52EAE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18D9" w14:textId="3ECA564A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1BD7" w14:textId="45F4D17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D3B" w14:textId="20C0083B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061" w14:textId="4F7CF572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DA9" w14:textId="5EC2ED6F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Pr="00FC0C01">
              <w:rPr>
                <w:rFonts w:ascii="Times New Roman" w:hAnsi="Times New Roman"/>
                <w:lang w:val="mk-MK"/>
              </w:rPr>
              <w:t>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4059290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6E30C736" w14:textId="3492BAEC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>
              <w:rPr>
                <w:rFonts w:ascii="Times New Roman" w:hAnsi="Times New Roman"/>
              </w:rPr>
              <w:t xml:space="preserve">h  </w:t>
            </w:r>
            <w:r w:rsidR="00E1704F">
              <w:rPr>
                <w:rFonts w:ascii="Times New Roman" w:hAnsi="Times New Roman"/>
                <w:lang w:val="mk-MK"/>
              </w:rPr>
              <w:t xml:space="preserve">   21</w:t>
            </w:r>
            <w:r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094BD8D0" w14:textId="60576524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B1194" w14:textId="66D0BA5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10-11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4AC9" w14:textId="65AAF572" w:rsidR="00044F8B" w:rsidRPr="00FC0C01" w:rsidRDefault="00044F8B" w:rsidP="003B7905">
            <w:pPr>
              <w:pStyle w:val="NoSpacing"/>
              <w:jc w:val="both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C9B3" w14:textId="09EB249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935" w14:textId="5C145C3B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6A5" w14:textId="6426A3CA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376" w14:textId="36B55D80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50B" w14:textId="438670C3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>
              <w:rPr>
                <w:rFonts w:ascii="Times New Roman" w:hAnsi="Times New Roman"/>
                <w:vertAlign w:val="superscript"/>
                <w:lang w:val="mk-MK"/>
              </w:rPr>
              <w:t xml:space="preserve">  </w:t>
            </w: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13D0001B" w14:textId="41FD5934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28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135897D9" w14:textId="2DA0C01C" w:rsidTr="00E528A1">
        <w:trPr>
          <w:trHeight w:val="745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9491A" w14:textId="42078CE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11-12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445B" w14:textId="70770EDF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611" w14:textId="1CE75899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7928" w14:textId="14231E66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C91A" w14:textId="4867D03D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A0E" w14:textId="7C902C7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3C6" w14:textId="7777777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E528A1" w:rsidRPr="00FC0C01" w14:paraId="3684F736" w14:textId="37C12EFD" w:rsidTr="00E528A1">
        <w:trPr>
          <w:trHeight w:val="506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61927" w14:textId="2848667A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12-13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548" w14:textId="327442C8" w:rsidR="00044F8B" w:rsidRPr="00FC0C01" w:rsidRDefault="00044F8B" w:rsidP="00044F8B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C60" w14:textId="77777777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C409" w14:textId="6DE1CFB0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59D9" w14:textId="7ADADF7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5BC" w14:textId="722754B1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243" w14:textId="78758504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044F8B" w:rsidRPr="00FC0C01" w14:paraId="52ABED33" w14:textId="3C10195B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CAB42" w14:textId="656DE883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13-14</w:t>
            </w: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751" w14:textId="33942AF8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AD1" w14:textId="2645D17E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78F" w14:textId="46A7F95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bookmarkEnd w:id="0"/>
      <w:bookmarkEnd w:id="1"/>
    </w:tbl>
    <w:p w14:paraId="7E51203B" w14:textId="77777777" w:rsidR="00FC0C01" w:rsidRDefault="00FC0C01" w:rsidP="00AA1874">
      <w:pPr>
        <w:ind w:firstLine="720"/>
        <w:rPr>
          <w:rFonts w:ascii="Times New Roman" w:hAnsi="Times New Roman"/>
        </w:rPr>
      </w:pPr>
    </w:p>
    <w:p w14:paraId="267C84DD" w14:textId="3149C38A" w:rsidR="00AA1874" w:rsidRPr="00FC0C01" w:rsidRDefault="00FC0C01" w:rsidP="00AA1874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k-MK"/>
        </w:rPr>
        <w:t>колоквиумска недела</w:t>
      </w:r>
      <w:proofErr w:type="gramStart"/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</w:t>
      </w:r>
      <w:proofErr w:type="gramEnd"/>
      <w:r w:rsidRPr="00380419">
        <w:rPr>
          <w:rFonts w:ascii="Times New Roman" w:hAnsi="Times New Roman"/>
          <w:b/>
          <w:u w:val="single"/>
          <w:lang w:val="mk-MK"/>
        </w:rPr>
        <w:t xml:space="preserve"> училница 2</w:t>
      </w:r>
      <w:r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13120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  <w:gridCol w:w="2624"/>
      </w:tblGrid>
      <w:tr w:rsidR="00E105A6" w:rsidRPr="00FC0C01" w14:paraId="4D14279B" w14:textId="77777777" w:rsidTr="008853A8">
        <w:trPr>
          <w:trHeight w:val="135"/>
        </w:trPr>
        <w:tc>
          <w:tcPr>
            <w:tcW w:w="2624" w:type="dxa"/>
            <w:shd w:val="clear" w:color="auto" w:fill="auto"/>
          </w:tcPr>
          <w:p w14:paraId="1201DCD8" w14:textId="06E61A9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Сабота9.11</w:t>
            </w:r>
          </w:p>
        </w:tc>
        <w:tc>
          <w:tcPr>
            <w:tcW w:w="2624" w:type="dxa"/>
            <w:shd w:val="clear" w:color="auto" w:fill="auto"/>
          </w:tcPr>
          <w:p w14:paraId="6C81F3AD" w14:textId="0CA4AE07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624" w:type="dxa"/>
            <w:shd w:val="clear" w:color="auto" w:fill="auto"/>
          </w:tcPr>
          <w:p w14:paraId="506E304E" w14:textId="4F7F7645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624" w:type="dxa"/>
          </w:tcPr>
          <w:p w14:paraId="2E3FEEF0" w14:textId="732A093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624" w:type="dxa"/>
          </w:tcPr>
          <w:p w14:paraId="65BE356B" w14:textId="5FDA5A8A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</w:tr>
      <w:tr w:rsidR="00AA1874" w:rsidRPr="00FC0C01" w14:paraId="4CFB775F" w14:textId="77777777" w:rsidTr="00FA506C">
        <w:trPr>
          <w:trHeight w:val="399"/>
        </w:trPr>
        <w:tc>
          <w:tcPr>
            <w:tcW w:w="2624" w:type="dxa"/>
            <w:shd w:val="clear" w:color="auto" w:fill="auto"/>
            <w:vAlign w:val="center"/>
          </w:tcPr>
          <w:p w14:paraId="19404811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F5A7228" w14:textId="77777777" w:rsidR="00AA1874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52197716" w14:textId="7C5BEEF5" w:rsidR="00A368E8" w:rsidRPr="00FC0C01" w:rsidRDefault="00A368E8" w:rsidP="00FA5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FA68B3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vAlign w:val="center"/>
          </w:tcPr>
          <w:p w14:paraId="09E95285" w14:textId="4D18D74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25936D0D" w14:textId="4C2C495A" w:rsidR="00AA1874" w:rsidRPr="00FA506C" w:rsidRDefault="00AA1874" w:rsidP="00FA50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FC0C01">
              <w:rPr>
                <w:rFonts w:ascii="Times New Roman" w:hAnsi="Times New Roman"/>
                <w:b/>
                <w:bCs/>
                <w:lang w:val="mk-MK"/>
              </w:rPr>
              <w:t>10-11</w:t>
            </w:r>
            <w:r w:rsidRPr="00FC0C01">
              <w:rPr>
                <w:rFonts w:ascii="Times New Roman" w:hAnsi="Times New Roman"/>
                <w:b/>
                <w:bCs/>
              </w:rPr>
              <w:t xml:space="preserve">h </w:t>
            </w:r>
            <w:r w:rsidR="00FC0C01">
              <w:rPr>
                <w:rFonts w:ascii="Times New Roman" w:hAnsi="Times New Roman"/>
                <w:b/>
                <w:bCs/>
              </w:rPr>
              <w:br/>
            </w:r>
            <w:r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2624" w:type="dxa"/>
            <w:vAlign w:val="center"/>
          </w:tcPr>
          <w:p w14:paraId="23CB6557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661F5D43" w14:textId="77777777" w:rsidR="00AA1874" w:rsidRPr="00FC0C01" w:rsidRDefault="00AA1874" w:rsidP="00AA1874">
      <w:pPr>
        <w:rPr>
          <w:rFonts w:ascii="Times New Roman" w:hAnsi="Times New Roman"/>
        </w:rPr>
      </w:pPr>
    </w:p>
    <w:p w14:paraId="244A6334" w14:textId="77777777" w:rsidR="00FC0C01" w:rsidRDefault="00FC0C01" w:rsidP="00AA1874">
      <w:pPr>
        <w:rPr>
          <w:rFonts w:ascii="Times New Roman" w:hAnsi="Times New Roman"/>
        </w:rPr>
      </w:pPr>
    </w:p>
    <w:p w14:paraId="6A9161FD" w14:textId="4932DD5A" w:rsidR="00FC0C01" w:rsidRPr="00380419" w:rsidRDefault="00FC0C01" w:rsidP="00FC0C01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37"/>
        <w:gridCol w:w="1904"/>
        <w:gridCol w:w="2276"/>
        <w:gridCol w:w="1825"/>
        <w:gridCol w:w="1626"/>
        <w:gridCol w:w="1751"/>
        <w:gridCol w:w="1731"/>
      </w:tblGrid>
      <w:tr w:rsidR="00E105A6" w:rsidRPr="00FC0C01" w14:paraId="78E4CD69" w14:textId="77777777" w:rsidTr="00E105A6">
        <w:tc>
          <w:tcPr>
            <w:tcW w:w="1837" w:type="dxa"/>
            <w:shd w:val="clear" w:color="auto" w:fill="auto"/>
          </w:tcPr>
          <w:p w14:paraId="155CA328" w14:textId="6A0B3FE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04" w:type="dxa"/>
            <w:shd w:val="clear" w:color="auto" w:fill="auto"/>
          </w:tcPr>
          <w:p w14:paraId="1DEBF29A" w14:textId="7AE4924A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Пон. 13.1</w:t>
            </w:r>
          </w:p>
        </w:tc>
        <w:tc>
          <w:tcPr>
            <w:tcW w:w="2276" w:type="dxa"/>
            <w:shd w:val="clear" w:color="auto" w:fill="auto"/>
          </w:tcPr>
          <w:p w14:paraId="7FC6B2D7" w14:textId="4B7E8FF8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Втор.14.1</w:t>
            </w:r>
          </w:p>
        </w:tc>
        <w:tc>
          <w:tcPr>
            <w:tcW w:w="1825" w:type="dxa"/>
            <w:shd w:val="clear" w:color="auto" w:fill="auto"/>
          </w:tcPr>
          <w:p w14:paraId="04C7EB74" w14:textId="2A7A16C3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26" w:type="dxa"/>
            <w:shd w:val="clear" w:color="auto" w:fill="auto"/>
          </w:tcPr>
          <w:p w14:paraId="04A072AC" w14:textId="1B57B5D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1" w:type="dxa"/>
            <w:shd w:val="clear" w:color="auto" w:fill="auto"/>
          </w:tcPr>
          <w:p w14:paraId="1A5BE66F" w14:textId="0D839B4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1" w:type="dxa"/>
            <w:shd w:val="clear" w:color="auto" w:fill="auto"/>
          </w:tcPr>
          <w:p w14:paraId="52A401C5" w14:textId="713A88F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AA1874" w:rsidRPr="00FC0C01" w14:paraId="6DC3B01B" w14:textId="77777777" w:rsidTr="00E105A6">
        <w:tc>
          <w:tcPr>
            <w:tcW w:w="1837" w:type="dxa"/>
            <w:shd w:val="clear" w:color="auto" w:fill="auto"/>
          </w:tcPr>
          <w:p w14:paraId="2C863958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7CA93618" w14:textId="3452B1B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04" w:type="dxa"/>
            <w:shd w:val="clear" w:color="auto" w:fill="auto"/>
          </w:tcPr>
          <w:p w14:paraId="7C09AEB1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2AC83A22" w14:textId="2DCD19E5" w:rsidR="00AA1874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12-13h</w:t>
            </w:r>
          </w:p>
        </w:tc>
        <w:tc>
          <w:tcPr>
            <w:tcW w:w="2276" w:type="dxa"/>
            <w:shd w:val="clear" w:color="auto" w:fill="auto"/>
          </w:tcPr>
          <w:p w14:paraId="30CE2828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Технолог. на мобилни протези (Т.П)</w:t>
            </w:r>
          </w:p>
          <w:p w14:paraId="6FE745FE" w14:textId="5BCB8D1B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10-12</w:t>
            </w:r>
            <w:r w:rsidRPr="00754E85">
              <w:rPr>
                <w:rFonts w:ascii="Times New Roman" w:hAnsi="Times New Roman"/>
                <w:lang w:val="mk-MK"/>
              </w:rPr>
              <w:t xml:space="preserve">h </w:t>
            </w:r>
          </w:p>
          <w:p w14:paraId="62B04773" w14:textId="16751BB6" w:rsidR="00A368E8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(K)</w:t>
            </w:r>
          </w:p>
        </w:tc>
        <w:tc>
          <w:tcPr>
            <w:tcW w:w="1825" w:type="dxa"/>
            <w:shd w:val="clear" w:color="auto" w:fill="auto"/>
          </w:tcPr>
          <w:p w14:paraId="46E60F91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1FB1EE1B" w14:textId="43B787C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6" w:type="dxa"/>
            <w:shd w:val="clear" w:color="auto" w:fill="auto"/>
          </w:tcPr>
          <w:p w14:paraId="1045D1E8" w14:textId="77777777" w:rsidR="00E105A6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</w:p>
          <w:p w14:paraId="133CC5D4" w14:textId="77777777" w:rsidR="00FC0C01" w:rsidRDefault="00FC0C01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0847CC" w14:textId="1D7E0AFE" w:rsidR="00A368E8" w:rsidRPr="00FC0C01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751" w:type="dxa"/>
            <w:shd w:val="clear" w:color="auto" w:fill="auto"/>
          </w:tcPr>
          <w:p w14:paraId="0E9AD0EB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644D71EE" w14:textId="68ED58A3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  <w:r w:rsidR="00E105A6">
              <w:rPr>
                <w:rFonts w:ascii="Times New Roman" w:hAnsi="Times New Roman"/>
              </w:rPr>
              <w:t>h</w:t>
            </w:r>
          </w:p>
          <w:p w14:paraId="0A1897E6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87FD43" w14:textId="77777777" w:rsidR="00E105A6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 xml:space="preserve">Стоматолошки грешки и одговорност на здравствените работ. </w:t>
            </w:r>
          </w:p>
          <w:p w14:paraId="380BE1B6" w14:textId="3DF42384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 w:rsidR="00E105A6">
              <w:rPr>
                <w:rFonts w:ascii="Times New Roman" w:hAnsi="Times New Roman"/>
              </w:rPr>
              <w:t>h</w:t>
            </w:r>
          </w:p>
          <w:p w14:paraId="40B70340" w14:textId="3973455A" w:rsidR="00E105A6" w:rsidRPr="00FC0C01" w:rsidRDefault="00E105A6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1" w:type="dxa"/>
            <w:shd w:val="clear" w:color="auto" w:fill="auto"/>
          </w:tcPr>
          <w:p w14:paraId="4E35ACA0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17D6F62A" w14:textId="543EE3AB" w:rsidR="00F01F9E" w:rsidRDefault="00F01F9E" w:rsidP="00F01F9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8.30-10</w:t>
            </w:r>
          </w:p>
          <w:p w14:paraId="4804732F" w14:textId="7F594737" w:rsidR="00A368E8" w:rsidRPr="00FC0C01" w:rsidRDefault="00F01F9E" w:rsidP="00F01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mk-MK"/>
              </w:rPr>
              <w:t>(А2)</w:t>
            </w:r>
          </w:p>
        </w:tc>
      </w:tr>
    </w:tbl>
    <w:p w14:paraId="0747FA71" w14:textId="2CAE6C9F" w:rsidR="00AA1874" w:rsidRDefault="00AA1874" w:rsidP="00AA1874">
      <w:pPr>
        <w:rPr>
          <w:rFonts w:ascii="Times New Roman" w:hAnsi="Times New Roman"/>
        </w:rPr>
      </w:pPr>
    </w:p>
    <w:p w14:paraId="6B46F0EA" w14:textId="77777777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ЛЕГЕНДА</w:t>
      </w:r>
      <w:r w:rsidRPr="00FC0C01">
        <w:rPr>
          <w:rFonts w:ascii="Times New Roman" w:hAnsi="Times New Roman"/>
          <w:b/>
          <w:bCs/>
          <w:lang w:val="mk-MK"/>
        </w:rPr>
        <w:t>:</w:t>
      </w:r>
    </w:p>
    <w:p w14:paraId="1B9541D0" w14:textId="303609BF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 w:rsidRPr="00FC0C01">
        <w:rPr>
          <w:rFonts w:ascii="Times New Roman" w:hAnsi="Times New Roman"/>
          <w:b/>
          <w:bCs/>
          <w:lang w:val="mk-MK"/>
        </w:rPr>
        <w:t>3 – Училница 2 (црвена)</w:t>
      </w:r>
      <w:r w:rsidR="00FA506C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FC0C01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4443775D" w14:textId="480A8554" w:rsidR="00FC0C01" w:rsidRDefault="00FC0C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A9CD44" w14:textId="77777777" w:rsidR="00FC0C01" w:rsidRPr="00FC0C01" w:rsidRDefault="00FC0C01" w:rsidP="00AA1874">
      <w:pPr>
        <w:rPr>
          <w:rFonts w:ascii="Times New Roman" w:hAnsi="Times New Roman"/>
        </w:rPr>
      </w:pPr>
    </w:p>
    <w:p w14:paraId="66AFD9B1" w14:textId="44D9BCE5" w:rsidR="00FC0C01" w:rsidRPr="003C5B7C" w:rsidRDefault="00FC0C01" w:rsidP="00FC0C0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Трета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 xml:space="preserve">) </w:t>
      </w:r>
      <w:r>
        <w:rPr>
          <w:rFonts w:ascii="Times New Roman" w:hAnsi="Times New Roman"/>
          <w:b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од 12</w:t>
      </w:r>
      <w:r w:rsidRPr="006F2268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14 часот, училница 2</w:t>
      </w:r>
    </w:p>
    <w:tbl>
      <w:tblPr>
        <w:tblStyle w:val="TableGrid"/>
        <w:tblpPr w:leftFromText="180" w:rightFromText="180" w:vertAnchor="text" w:horzAnchor="margin" w:tblpXSpec="center" w:tblpY="424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1605"/>
        <w:gridCol w:w="1432"/>
        <w:gridCol w:w="2515"/>
        <w:gridCol w:w="1991"/>
        <w:gridCol w:w="1426"/>
        <w:gridCol w:w="1627"/>
        <w:gridCol w:w="1620"/>
        <w:gridCol w:w="1353"/>
        <w:gridCol w:w="1006"/>
      </w:tblGrid>
      <w:tr w:rsidR="00543ECC" w:rsidRPr="00FC0C01" w14:paraId="78CBE81E" w14:textId="77777777" w:rsidTr="00543ECC">
        <w:trPr>
          <w:trHeight w:val="575"/>
        </w:trPr>
        <w:tc>
          <w:tcPr>
            <w:tcW w:w="1605" w:type="dxa"/>
            <w:shd w:val="clear" w:color="auto" w:fill="auto"/>
          </w:tcPr>
          <w:p w14:paraId="6754134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432" w:type="dxa"/>
            <w:shd w:val="clear" w:color="auto" w:fill="auto"/>
          </w:tcPr>
          <w:p w14:paraId="1F74CBBC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2515" w:type="dxa"/>
            <w:shd w:val="clear" w:color="auto" w:fill="auto"/>
          </w:tcPr>
          <w:p w14:paraId="5EB8BA92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991" w:type="dxa"/>
            <w:shd w:val="clear" w:color="auto" w:fill="auto"/>
          </w:tcPr>
          <w:p w14:paraId="6FDA539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426" w:type="dxa"/>
            <w:shd w:val="clear" w:color="auto" w:fill="auto"/>
          </w:tcPr>
          <w:p w14:paraId="25C6D9C6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627" w:type="dxa"/>
            <w:shd w:val="clear" w:color="auto" w:fill="auto"/>
          </w:tcPr>
          <w:p w14:paraId="589D40B1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20" w:type="dxa"/>
            <w:shd w:val="clear" w:color="auto" w:fill="auto"/>
          </w:tcPr>
          <w:p w14:paraId="23C7B63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353" w:type="dxa"/>
            <w:shd w:val="clear" w:color="auto" w:fill="auto"/>
          </w:tcPr>
          <w:p w14:paraId="3FA7509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006" w:type="dxa"/>
            <w:shd w:val="clear" w:color="auto" w:fill="auto"/>
          </w:tcPr>
          <w:p w14:paraId="10CBE2E3" w14:textId="23981E81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6F1DF043" w14:textId="77777777" w:rsidTr="00543ECC">
        <w:trPr>
          <w:trHeight w:val="2035"/>
        </w:trPr>
        <w:tc>
          <w:tcPr>
            <w:tcW w:w="1605" w:type="dxa"/>
            <w:shd w:val="clear" w:color="auto" w:fill="auto"/>
          </w:tcPr>
          <w:p w14:paraId="47CE029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4194B5F1" w14:textId="17E13927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0114BFE3" w14:textId="77777777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1FB4E42" w14:textId="77777777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14121912" w14:textId="5259DAB8" w:rsidR="00A368E8" w:rsidRPr="00FC0C01" w:rsidRDefault="00A368E8" w:rsidP="00543E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15588476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1C317EB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7FDE5554" w14:textId="06A5A6B0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7" w:type="dxa"/>
            <w:shd w:val="clear" w:color="auto" w:fill="auto"/>
          </w:tcPr>
          <w:p w14:paraId="0F7C7164" w14:textId="1BF854FA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20E0C6A6" w14:textId="6B41D4FB" w:rsidR="00A368E8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  <w:p w14:paraId="579499AB" w14:textId="7AD811F4" w:rsidR="00A368E8" w:rsidRPr="00FC0C01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3416BA8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7F0E75CC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работ.</w:t>
            </w:r>
          </w:p>
          <w:p w14:paraId="66FFC063" w14:textId="56D58578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53" w:type="dxa"/>
            <w:shd w:val="clear" w:color="auto" w:fill="auto"/>
          </w:tcPr>
          <w:p w14:paraId="7C8477E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00F8758B" w14:textId="506C2AF2" w:rsidR="00543ECC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-13</w:t>
            </w:r>
            <w:r w:rsidR="00543ECC" w:rsidRPr="00FC0C01">
              <w:rPr>
                <w:rFonts w:ascii="Times New Roman" w:hAnsi="Times New Roman"/>
                <w:b/>
                <w:bCs/>
              </w:rPr>
              <w:t>h</w:t>
            </w:r>
            <w:r w:rsidR="00543ECC">
              <w:rPr>
                <w:rFonts w:ascii="Times New Roman" w:hAnsi="Times New Roman"/>
                <w:b/>
                <w:bCs/>
              </w:rPr>
              <w:br/>
            </w:r>
            <w:r w:rsidR="00543ECC"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1006" w:type="dxa"/>
            <w:shd w:val="clear" w:color="auto" w:fill="auto"/>
          </w:tcPr>
          <w:p w14:paraId="56C217F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  <w:tr w:rsidR="007A359D" w:rsidRPr="00FC0C01" w14:paraId="6EF39220" w14:textId="77777777" w:rsidTr="00543ECC">
        <w:trPr>
          <w:trHeight w:val="281"/>
        </w:trPr>
        <w:tc>
          <w:tcPr>
            <w:tcW w:w="1605" w:type="dxa"/>
            <w:shd w:val="clear" w:color="auto" w:fill="auto"/>
          </w:tcPr>
          <w:p w14:paraId="6A9732F9" w14:textId="28424FAF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432" w:type="dxa"/>
            <w:shd w:val="clear" w:color="auto" w:fill="auto"/>
          </w:tcPr>
          <w:p w14:paraId="458B6561" w14:textId="45AEEBC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2515" w:type="dxa"/>
            <w:shd w:val="clear" w:color="auto" w:fill="auto"/>
          </w:tcPr>
          <w:p w14:paraId="0FBD1BCC" w14:textId="5555BCA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991" w:type="dxa"/>
            <w:shd w:val="clear" w:color="auto" w:fill="auto"/>
          </w:tcPr>
          <w:p w14:paraId="64E0279D" w14:textId="3AF1261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426" w:type="dxa"/>
            <w:shd w:val="clear" w:color="auto" w:fill="auto"/>
          </w:tcPr>
          <w:p w14:paraId="065CAF52" w14:textId="5AF62DC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627" w:type="dxa"/>
            <w:shd w:val="clear" w:color="auto" w:fill="auto"/>
          </w:tcPr>
          <w:p w14:paraId="2CBE84E1" w14:textId="216E0B4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20" w:type="dxa"/>
            <w:shd w:val="clear" w:color="auto" w:fill="auto"/>
          </w:tcPr>
          <w:p w14:paraId="23FC6609" w14:textId="7E45BD3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353" w:type="dxa"/>
            <w:shd w:val="clear" w:color="auto" w:fill="auto"/>
          </w:tcPr>
          <w:p w14:paraId="24E326E3" w14:textId="17953A1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006" w:type="dxa"/>
            <w:shd w:val="clear" w:color="auto" w:fill="auto"/>
          </w:tcPr>
          <w:p w14:paraId="39578E1C" w14:textId="367DECD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0492FE04" w14:textId="77777777" w:rsidTr="00543ECC">
        <w:trPr>
          <w:trHeight w:val="836"/>
        </w:trPr>
        <w:tc>
          <w:tcPr>
            <w:tcW w:w="1605" w:type="dxa"/>
            <w:shd w:val="clear" w:color="auto" w:fill="auto"/>
          </w:tcPr>
          <w:p w14:paraId="32F03C2F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</w:t>
            </w:r>
            <w:r>
              <w:rPr>
                <w:rFonts w:ascii="Times New Roman" w:hAnsi="Times New Roman"/>
              </w:rPr>
              <w:t>-</w:t>
            </w:r>
            <w:r w:rsidRPr="00FC0C01">
              <w:rPr>
                <w:rFonts w:ascii="Times New Roman" w:hAnsi="Times New Roman"/>
                <w:lang w:val="mk-MK"/>
              </w:rPr>
              <w:t>шка керамика</w:t>
            </w:r>
          </w:p>
          <w:p w14:paraId="1139BA2F" w14:textId="4541B70F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192921A3" w14:textId="12E603F8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1D32FBC4" w14:textId="2644DEB1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</w:t>
            </w:r>
            <w:r w:rsidR="000B6B62">
              <w:rPr>
                <w:rFonts w:ascii="Times New Roman" w:hAnsi="Times New Roman"/>
                <w:lang w:val="mk-MK"/>
              </w:rPr>
              <w:t>,30-10</w:t>
            </w:r>
            <w:r>
              <w:rPr>
                <w:rFonts w:ascii="Times New Roman" w:hAnsi="Times New Roman"/>
              </w:rPr>
              <w:t>h</w:t>
            </w:r>
          </w:p>
          <w:p w14:paraId="51F25A4A" w14:textId="76628E15" w:rsidR="000B6B62" w:rsidRPr="000B6B62" w:rsidRDefault="000B6B62" w:rsidP="000B6B62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(А1)</w:t>
            </w:r>
          </w:p>
          <w:p w14:paraId="6EA8478E" w14:textId="05188814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8CE126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Високи технологии</w:t>
            </w:r>
          </w:p>
          <w:p w14:paraId="603225E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mk-MK"/>
              </w:rPr>
              <w:t>(</w:t>
            </w:r>
            <w:r>
              <w:rPr>
                <w:rFonts w:ascii="Times New Roman" w:hAnsi="Times New Roman"/>
                <w:bCs/>
              </w:rPr>
              <w:t>CAD/CAM)</w:t>
            </w:r>
          </w:p>
          <w:p w14:paraId="24A541DA" w14:textId="667013FA" w:rsidR="007A359D" w:rsidRPr="00E105A6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72DC1DC3" w14:textId="7AD7FD71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Вилично-лицева реконструктивна протетика</w:t>
            </w:r>
          </w:p>
          <w:p w14:paraId="4B22D2EF" w14:textId="6636FE79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016EAC51" w14:textId="74BB46DE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  <w:p w14:paraId="0DD5574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4C80F217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br/>
            </w:r>
          </w:p>
          <w:p w14:paraId="09D4386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6" w:type="dxa"/>
            <w:shd w:val="clear" w:color="auto" w:fill="auto"/>
          </w:tcPr>
          <w:p w14:paraId="2D84BA0F" w14:textId="54F2ABA0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Протетичка естетика</w:t>
            </w:r>
          </w:p>
          <w:p w14:paraId="7CAF0458" w14:textId="6146A166" w:rsidR="007A359D" w:rsidRPr="00FC0C01" w:rsidRDefault="007A359D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  <w:p w14:paraId="57E2A7D7" w14:textId="4F9AA5D0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7" w:type="dxa"/>
            <w:shd w:val="clear" w:color="auto" w:fill="auto"/>
          </w:tcPr>
          <w:p w14:paraId="462C6135" w14:textId="014118B9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Ортодонтско-хируршки третман</w:t>
            </w:r>
          </w:p>
          <w:p w14:paraId="395E310C" w14:textId="6D8C69E8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  <w:p w14:paraId="2D4DCD81" w14:textId="6DAAA297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13D128C4" w14:textId="148AAE7C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Дентална трауматоло-гија</w:t>
            </w:r>
          </w:p>
          <w:p w14:paraId="6EB7B5A9" w14:textId="77777777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27547921" w14:textId="77777777" w:rsidR="007A359D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1CD1A502" w14:textId="3EC7D8B3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353" w:type="dxa"/>
            <w:shd w:val="clear" w:color="auto" w:fill="auto"/>
          </w:tcPr>
          <w:p w14:paraId="31B3FAB8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60A63923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06" w:type="dxa"/>
            <w:shd w:val="clear" w:color="auto" w:fill="auto"/>
          </w:tcPr>
          <w:p w14:paraId="63EADAD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43D95B5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4A7DC00" w14:textId="77777777" w:rsidR="00FC0C01" w:rsidRPr="00FC0C01" w:rsidRDefault="00FC0C01" w:rsidP="00AA1874">
      <w:pPr>
        <w:ind w:firstLine="720"/>
        <w:rPr>
          <w:rFonts w:ascii="Times New Roman" w:hAnsi="Times New Roman"/>
          <w:b/>
        </w:rPr>
      </w:pPr>
    </w:p>
    <w:p w14:paraId="662C13E7" w14:textId="20F6EA9C" w:rsidR="00AA1874" w:rsidRPr="00FC0C01" w:rsidRDefault="00AA1874" w:rsidP="00FC0C01">
      <w:pPr>
        <w:tabs>
          <w:tab w:val="left" w:pos="1695"/>
        </w:tabs>
        <w:rPr>
          <w:rFonts w:ascii="Times New Roman" w:hAnsi="Times New Roman"/>
        </w:rPr>
      </w:pPr>
      <w:r w:rsidRPr="00FC0C01">
        <w:rPr>
          <w:rFonts w:ascii="Times New Roman" w:hAnsi="Times New Roman"/>
          <w:b/>
          <w:lang w:val="mk-MK"/>
        </w:rPr>
        <w:br w:type="textWrapping" w:clear="all"/>
      </w:r>
    </w:p>
    <w:p w14:paraId="44047D67" w14:textId="77777777" w:rsidR="00AA1874" w:rsidRPr="00FC0C01" w:rsidRDefault="00AA1874" w:rsidP="00AA1874">
      <w:pPr>
        <w:rPr>
          <w:rFonts w:ascii="Times New Roman" w:hAnsi="Times New Roman"/>
          <w:lang w:val="ru-RU"/>
        </w:rPr>
      </w:pPr>
    </w:p>
    <w:p w14:paraId="39DC7401" w14:textId="77777777" w:rsidR="00A870DD" w:rsidRPr="00FC0C01" w:rsidRDefault="00A870DD" w:rsidP="00AA1874">
      <w:pPr>
        <w:ind w:firstLine="720"/>
        <w:rPr>
          <w:rFonts w:ascii="Times New Roman" w:hAnsi="Times New Roman"/>
          <w:lang w:val="mk-MK"/>
        </w:rPr>
      </w:pPr>
    </w:p>
    <w:sectPr w:rsidR="00A870DD" w:rsidRPr="00FC0C01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E0D1C" w14:textId="77777777" w:rsidR="00E563BF" w:rsidRDefault="00E563BF" w:rsidP="00EB656C">
      <w:pPr>
        <w:spacing w:after="0" w:line="240" w:lineRule="auto"/>
      </w:pPr>
      <w:r>
        <w:separator/>
      </w:r>
    </w:p>
  </w:endnote>
  <w:endnote w:type="continuationSeparator" w:id="0">
    <w:p w14:paraId="585E8A02" w14:textId="77777777" w:rsidR="00E563BF" w:rsidRDefault="00E563BF" w:rsidP="00E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8BFDE" w14:textId="77777777" w:rsidR="00E563BF" w:rsidRDefault="00E563BF" w:rsidP="00EB656C">
      <w:pPr>
        <w:spacing w:after="0" w:line="240" w:lineRule="auto"/>
      </w:pPr>
      <w:r>
        <w:separator/>
      </w:r>
    </w:p>
  </w:footnote>
  <w:footnote w:type="continuationSeparator" w:id="0">
    <w:p w14:paraId="4BE8545B" w14:textId="77777777" w:rsidR="00E563BF" w:rsidRDefault="00E563BF" w:rsidP="00EB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6"/>
    <w:rsid w:val="00002FE9"/>
    <w:rsid w:val="00032F3F"/>
    <w:rsid w:val="00044D7E"/>
    <w:rsid w:val="00044F8B"/>
    <w:rsid w:val="0004623F"/>
    <w:rsid w:val="00080061"/>
    <w:rsid w:val="000B02AD"/>
    <w:rsid w:val="000B6B62"/>
    <w:rsid w:val="000C1E58"/>
    <w:rsid w:val="00133B43"/>
    <w:rsid w:val="001756AF"/>
    <w:rsid w:val="001B7C60"/>
    <w:rsid w:val="001D6607"/>
    <w:rsid w:val="00226586"/>
    <w:rsid w:val="00227857"/>
    <w:rsid w:val="002E09AC"/>
    <w:rsid w:val="00304B32"/>
    <w:rsid w:val="00331C17"/>
    <w:rsid w:val="00373F6B"/>
    <w:rsid w:val="00390660"/>
    <w:rsid w:val="00390EC2"/>
    <w:rsid w:val="003B7905"/>
    <w:rsid w:val="004273FA"/>
    <w:rsid w:val="00445759"/>
    <w:rsid w:val="004D772B"/>
    <w:rsid w:val="00543ECC"/>
    <w:rsid w:val="005A43DB"/>
    <w:rsid w:val="00634DBB"/>
    <w:rsid w:val="006644C7"/>
    <w:rsid w:val="006A7BA6"/>
    <w:rsid w:val="006D2E8B"/>
    <w:rsid w:val="00754E85"/>
    <w:rsid w:val="00772F45"/>
    <w:rsid w:val="007807F2"/>
    <w:rsid w:val="007A359D"/>
    <w:rsid w:val="00896E7B"/>
    <w:rsid w:val="00915D4C"/>
    <w:rsid w:val="009A5F6B"/>
    <w:rsid w:val="009D34B0"/>
    <w:rsid w:val="00A368E8"/>
    <w:rsid w:val="00A71E9D"/>
    <w:rsid w:val="00A870DD"/>
    <w:rsid w:val="00AA1874"/>
    <w:rsid w:val="00AD3FDA"/>
    <w:rsid w:val="00B82AA4"/>
    <w:rsid w:val="00B9484F"/>
    <w:rsid w:val="00BB7F27"/>
    <w:rsid w:val="00BC5A14"/>
    <w:rsid w:val="00BD7A99"/>
    <w:rsid w:val="00C0081B"/>
    <w:rsid w:val="00C0406D"/>
    <w:rsid w:val="00C32BC5"/>
    <w:rsid w:val="00C45176"/>
    <w:rsid w:val="00C465D8"/>
    <w:rsid w:val="00CA087F"/>
    <w:rsid w:val="00CB6533"/>
    <w:rsid w:val="00CE1742"/>
    <w:rsid w:val="00D12900"/>
    <w:rsid w:val="00D567F8"/>
    <w:rsid w:val="00D712B7"/>
    <w:rsid w:val="00DF2ED8"/>
    <w:rsid w:val="00DF4671"/>
    <w:rsid w:val="00E105A6"/>
    <w:rsid w:val="00E1704F"/>
    <w:rsid w:val="00E33999"/>
    <w:rsid w:val="00E528A1"/>
    <w:rsid w:val="00E563BF"/>
    <w:rsid w:val="00E905CC"/>
    <w:rsid w:val="00EA7506"/>
    <w:rsid w:val="00EB656C"/>
    <w:rsid w:val="00EE54A6"/>
    <w:rsid w:val="00F01F9E"/>
    <w:rsid w:val="00F44A21"/>
    <w:rsid w:val="00FA506C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C8D1-F22B-4212-B7B2-C55FB154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11</cp:revision>
  <dcterms:created xsi:type="dcterms:W3CDTF">2024-06-27T11:36:00Z</dcterms:created>
  <dcterms:modified xsi:type="dcterms:W3CDTF">2025-01-24T12:16:00Z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