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3DD74" w14:textId="77777777" w:rsidR="00B364BF" w:rsidRDefault="00B364BF" w:rsidP="001C28D5">
      <w:pPr>
        <w:jc w:val="both"/>
        <w:rPr>
          <w:rFonts w:ascii="Arial Narrow" w:hAnsi="Arial Narrow"/>
          <w:sz w:val="22"/>
          <w:szCs w:val="22"/>
          <w:lang w:val="mk-MK"/>
        </w:rPr>
      </w:pPr>
      <w:r>
        <w:rPr>
          <w:rFonts w:ascii="Arial Narrow" w:hAnsi="Arial Narrow"/>
          <w:sz w:val="22"/>
          <w:szCs w:val="22"/>
          <w:lang w:val="mk-MK"/>
        </w:rPr>
        <w:t xml:space="preserve">Прилог </w:t>
      </w:r>
      <w:r w:rsidRPr="00197E24">
        <w:rPr>
          <w:rFonts w:ascii="Arial Narrow" w:hAnsi="Arial Narrow"/>
          <w:sz w:val="22"/>
          <w:szCs w:val="22"/>
          <w:lang w:val="mk-MK"/>
        </w:rPr>
        <w:t xml:space="preserve"> </w:t>
      </w:r>
      <w:r>
        <w:rPr>
          <w:rFonts w:ascii="Arial Narrow" w:hAnsi="Arial Narrow"/>
          <w:sz w:val="22"/>
          <w:szCs w:val="22"/>
          <w:lang w:val="mk-MK"/>
        </w:rPr>
        <w:t>1</w:t>
      </w:r>
      <w:r w:rsidRPr="00197E24">
        <w:rPr>
          <w:rFonts w:ascii="Arial Narrow" w:hAnsi="Arial Narrow"/>
          <w:sz w:val="22"/>
          <w:szCs w:val="22"/>
          <w:lang w:val="mk-MK"/>
        </w:rPr>
        <w:t xml:space="preserve">  - </w:t>
      </w:r>
      <w:r>
        <w:rPr>
          <w:rFonts w:ascii="Arial Narrow" w:hAnsi="Arial Narrow"/>
          <w:sz w:val="22"/>
          <w:szCs w:val="22"/>
          <w:lang w:val="mk-MK"/>
        </w:rPr>
        <w:t>Образец за Извештај од самоевалуација</w:t>
      </w:r>
      <w:bookmarkStart w:id="0" w:name="_Hlk95127848"/>
    </w:p>
    <w:p w14:paraId="5595B7DD" w14:textId="1715AD95" w:rsidR="00B364BF" w:rsidRDefault="00525727" w:rsidP="001C28D5">
      <w:pPr>
        <w:jc w:val="both"/>
        <w:rPr>
          <w:rFonts w:ascii="Arial Narrow" w:hAnsi="Arial Narrow"/>
          <w:sz w:val="22"/>
          <w:szCs w:val="22"/>
          <w:lang w:val="mk-MK"/>
        </w:rPr>
      </w:pPr>
      <w:r w:rsidRPr="00AC7418">
        <w:rPr>
          <w:noProof/>
          <w:lang w:val="en-US" w:eastAsia="en-US"/>
        </w:rPr>
        <w:drawing>
          <wp:anchor distT="0" distB="0" distL="114300" distR="114300" simplePos="0" relativeHeight="251659264" behindDoc="0" locked="0" layoutInCell="1" allowOverlap="1" wp14:anchorId="0B36A897" wp14:editId="0B863F92">
            <wp:simplePos x="0" y="0"/>
            <wp:positionH relativeFrom="column">
              <wp:posOffset>174625</wp:posOffset>
            </wp:positionH>
            <wp:positionV relativeFrom="paragraph">
              <wp:posOffset>160020</wp:posOffset>
            </wp:positionV>
            <wp:extent cx="779145" cy="91440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914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D846B1" w14:textId="115C2575" w:rsidR="0075528B" w:rsidRPr="00AC7418" w:rsidRDefault="0075528B" w:rsidP="0075528B">
      <w:pPr>
        <w:rPr>
          <w:rFonts w:ascii="Arial Narrow" w:hAnsi="Arial Narrow"/>
          <w:sz w:val="22"/>
          <w:szCs w:val="22"/>
          <w:lang w:val="mk-MK"/>
        </w:rPr>
      </w:pPr>
      <w:r w:rsidRPr="00AC7418">
        <w:rPr>
          <w:rFonts w:ascii="Arial Narrow" w:hAnsi="Arial Narrow"/>
          <w:sz w:val="22"/>
          <w:szCs w:val="22"/>
          <w:lang w:val="mk-MK"/>
        </w:rPr>
        <w:t xml:space="preserve">До </w:t>
      </w:r>
    </w:p>
    <w:p w14:paraId="3F1CDE8D" w14:textId="77777777" w:rsidR="0075528B" w:rsidRPr="00AC7418" w:rsidRDefault="0075528B" w:rsidP="0075528B">
      <w:pPr>
        <w:rPr>
          <w:rFonts w:ascii="Arial Narrow" w:hAnsi="Arial Narrow"/>
          <w:sz w:val="22"/>
          <w:szCs w:val="22"/>
          <w:lang w:val="mk-MK"/>
        </w:rPr>
      </w:pPr>
      <w:r w:rsidRPr="00AC7418">
        <w:rPr>
          <w:rFonts w:ascii="Arial Narrow" w:hAnsi="Arial Narrow"/>
          <w:sz w:val="22"/>
          <w:szCs w:val="22"/>
          <w:lang w:val="mk-MK"/>
        </w:rPr>
        <w:t xml:space="preserve">Одбор за евалуација </w:t>
      </w:r>
    </w:p>
    <w:p w14:paraId="51929094" w14:textId="77777777" w:rsidR="0075528B" w:rsidRPr="00AC7418" w:rsidRDefault="0075528B" w:rsidP="0075528B">
      <w:pPr>
        <w:rPr>
          <w:rFonts w:ascii="Arial Narrow" w:hAnsi="Arial Narrow"/>
          <w:sz w:val="22"/>
          <w:szCs w:val="22"/>
          <w:lang w:val="mk-MK"/>
        </w:rPr>
      </w:pPr>
      <w:r w:rsidRPr="00AC7418">
        <w:rPr>
          <w:rFonts w:ascii="Arial Narrow" w:hAnsi="Arial Narrow"/>
          <w:sz w:val="22"/>
          <w:szCs w:val="22"/>
          <w:lang w:val="mk-MK"/>
        </w:rPr>
        <w:t>Агенција за квалитет во високото образование</w:t>
      </w:r>
    </w:p>
    <w:p w14:paraId="7EC150EF" w14:textId="77777777" w:rsidR="0075528B" w:rsidRPr="00AC7418" w:rsidRDefault="0075528B" w:rsidP="0075528B">
      <w:pPr>
        <w:rPr>
          <w:rFonts w:ascii="Arial Narrow" w:hAnsi="Arial Narrow"/>
          <w:sz w:val="22"/>
          <w:szCs w:val="22"/>
          <w:lang w:val="mk-MK"/>
        </w:rPr>
      </w:pPr>
      <w:r w:rsidRPr="00AC7418">
        <w:rPr>
          <w:rFonts w:ascii="Arial Narrow" w:hAnsi="Arial Narrow"/>
          <w:sz w:val="22"/>
          <w:szCs w:val="22"/>
          <w:lang w:val="mk-MK"/>
        </w:rPr>
        <w:t>Кеј Димитар Влахов 4,</w:t>
      </w:r>
    </w:p>
    <w:p w14:paraId="594AD27D" w14:textId="77777777" w:rsidR="0075528B" w:rsidRPr="00AC7418" w:rsidRDefault="0075528B" w:rsidP="0075528B">
      <w:pPr>
        <w:rPr>
          <w:rFonts w:ascii="Arial Narrow" w:hAnsi="Arial Narrow"/>
          <w:sz w:val="22"/>
          <w:szCs w:val="22"/>
          <w:lang w:val="mk-MK"/>
        </w:rPr>
      </w:pPr>
      <w:r w:rsidRPr="00AC7418">
        <w:rPr>
          <w:rFonts w:ascii="Arial Narrow" w:hAnsi="Arial Narrow"/>
          <w:sz w:val="22"/>
          <w:szCs w:val="22"/>
          <w:lang w:val="mk-MK"/>
        </w:rPr>
        <w:t>II-Кат Стара Комерцијална Банка</w:t>
      </w:r>
    </w:p>
    <w:p w14:paraId="2679F461" w14:textId="77777777" w:rsidR="0075528B" w:rsidRPr="00AC7418" w:rsidRDefault="0075528B" w:rsidP="0075528B">
      <w:pPr>
        <w:rPr>
          <w:rFonts w:ascii="Arial Narrow" w:hAnsi="Arial Narrow"/>
          <w:sz w:val="22"/>
          <w:szCs w:val="22"/>
          <w:lang w:val="mk-MK"/>
        </w:rPr>
      </w:pPr>
      <w:r w:rsidRPr="00AC7418">
        <w:rPr>
          <w:rFonts w:ascii="Arial Narrow" w:hAnsi="Arial Narrow"/>
          <w:sz w:val="22"/>
          <w:szCs w:val="22"/>
          <w:lang w:val="mk-MK"/>
        </w:rPr>
        <w:t>1000 Скопје</w:t>
      </w:r>
    </w:p>
    <w:bookmarkEnd w:id="0"/>
    <w:p w14:paraId="2FA10774" w14:textId="77777777" w:rsidR="0075528B" w:rsidRPr="00AC7418" w:rsidRDefault="0075528B" w:rsidP="0075528B">
      <w:pPr>
        <w:jc w:val="both"/>
        <w:rPr>
          <w:rFonts w:ascii="Arial Narrow" w:hAnsi="Arial Narrow"/>
          <w:sz w:val="22"/>
          <w:szCs w:val="22"/>
          <w:lang w:val="mk-MK"/>
        </w:rPr>
      </w:pPr>
    </w:p>
    <w:p w14:paraId="4FA7BB4A" w14:textId="77777777" w:rsidR="0075528B" w:rsidRPr="00AC7418" w:rsidRDefault="0075528B" w:rsidP="0075528B">
      <w:pPr>
        <w:jc w:val="both"/>
        <w:rPr>
          <w:rFonts w:ascii="Arial Narrow" w:hAnsi="Arial Narrow"/>
          <w:sz w:val="22"/>
          <w:szCs w:val="22"/>
          <w:lang w:val="mk-MK"/>
        </w:rPr>
      </w:pPr>
    </w:p>
    <w:p w14:paraId="67D39001" w14:textId="77777777" w:rsidR="0075528B" w:rsidRPr="00AC7418" w:rsidRDefault="0075528B" w:rsidP="0075528B">
      <w:pPr>
        <w:jc w:val="both"/>
        <w:rPr>
          <w:rFonts w:ascii="Arial Narrow" w:hAnsi="Arial Narrow"/>
          <w:sz w:val="22"/>
          <w:szCs w:val="22"/>
          <w:lang w:val="mk-MK"/>
        </w:rPr>
      </w:pPr>
    </w:p>
    <w:p w14:paraId="3A4856F2" w14:textId="77777777" w:rsidR="0075528B" w:rsidRPr="00AC7418" w:rsidRDefault="0075528B" w:rsidP="0075528B">
      <w:pPr>
        <w:jc w:val="both"/>
        <w:rPr>
          <w:rFonts w:ascii="Arial Narrow" w:hAnsi="Arial Narrow"/>
          <w:sz w:val="22"/>
          <w:szCs w:val="22"/>
          <w:lang w:val="mk-MK"/>
        </w:rPr>
      </w:pPr>
    </w:p>
    <w:p w14:paraId="043C60ED" w14:textId="77777777" w:rsidR="0075528B" w:rsidRPr="00AC7418" w:rsidRDefault="0075528B" w:rsidP="0075528B">
      <w:pPr>
        <w:jc w:val="both"/>
        <w:rPr>
          <w:rFonts w:ascii="Arial Narrow" w:hAnsi="Arial Narrow"/>
          <w:sz w:val="22"/>
          <w:szCs w:val="22"/>
          <w:lang w:val="mk-MK"/>
        </w:rPr>
      </w:pPr>
    </w:p>
    <w:p w14:paraId="1B5F23DD" w14:textId="77777777" w:rsidR="0075528B" w:rsidRPr="00AC7418" w:rsidRDefault="0075528B" w:rsidP="0075528B">
      <w:pPr>
        <w:jc w:val="both"/>
        <w:rPr>
          <w:rFonts w:ascii="Arial Narrow" w:hAnsi="Arial Narrow"/>
          <w:sz w:val="22"/>
          <w:szCs w:val="22"/>
          <w:lang w:val="mk-MK"/>
        </w:rPr>
      </w:pPr>
    </w:p>
    <w:tbl>
      <w:tblPr>
        <w:tblpPr w:leftFromText="180" w:rightFromText="180" w:vertAnchor="text" w:tblpXSpec="center" w:tblpY="1"/>
        <w:tblOverlap w:val="never"/>
        <w:tblW w:w="8931" w:type="dxa"/>
        <w:tbl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insideH w:val="single" w:sz="2" w:space="0" w:color="9CC2E5" w:themeColor="accent5" w:themeTint="99"/>
          <w:insideV w:val="single" w:sz="2" w:space="0" w:color="9CC2E5" w:themeColor="accent5" w:themeTint="99"/>
        </w:tblBorders>
        <w:tblLayout w:type="fixed"/>
        <w:tblCellMar>
          <w:left w:w="57" w:type="dxa"/>
          <w:right w:w="57" w:type="dxa"/>
        </w:tblCellMar>
        <w:tblLook w:val="0000" w:firstRow="0" w:lastRow="0" w:firstColumn="0" w:lastColumn="0" w:noHBand="0" w:noVBand="0"/>
      </w:tblPr>
      <w:tblGrid>
        <w:gridCol w:w="8931"/>
      </w:tblGrid>
      <w:tr w:rsidR="0075528B" w:rsidRPr="00AC7418" w14:paraId="22AE6C5D" w14:textId="77777777" w:rsidTr="006E34D4">
        <w:trPr>
          <w:trHeight w:val="191"/>
        </w:trPr>
        <w:tc>
          <w:tcPr>
            <w:tcW w:w="8931" w:type="dxa"/>
            <w:shd w:val="clear" w:color="auto" w:fill="C00000"/>
            <w:vAlign w:val="center"/>
          </w:tcPr>
          <w:p w14:paraId="2BEF9EDE" w14:textId="77777777" w:rsidR="0075528B" w:rsidRPr="00AC7418" w:rsidRDefault="0075528B" w:rsidP="006E34D4">
            <w:pPr>
              <w:jc w:val="center"/>
              <w:rPr>
                <w:rFonts w:ascii="Segoe UI Semibold" w:hAnsi="Segoe UI Semibold" w:cs="Segoe UI Semibold"/>
                <w:color w:val="FFFFFF" w:themeColor="background1"/>
                <w:sz w:val="32"/>
                <w:lang w:val="mk-MK"/>
              </w:rPr>
            </w:pPr>
            <w:r w:rsidRPr="00AC7418">
              <w:rPr>
                <w:rFonts w:ascii="Segoe UI Semibold" w:hAnsi="Segoe UI Semibold" w:cs="Segoe UI Semibold"/>
                <w:color w:val="FFFFFF" w:themeColor="background1"/>
                <w:sz w:val="32"/>
                <w:lang w:val="mk-MK"/>
              </w:rPr>
              <w:t xml:space="preserve">ИЗВЕШТАЈ ОД САМОЕВАЛУАЦИЈА </w:t>
            </w:r>
          </w:p>
        </w:tc>
      </w:tr>
      <w:tr w:rsidR="0075528B" w:rsidRPr="00AC7418" w14:paraId="7E5CAB39" w14:textId="77777777" w:rsidTr="006E34D4">
        <w:trPr>
          <w:trHeight w:val="191"/>
        </w:trPr>
        <w:tc>
          <w:tcPr>
            <w:tcW w:w="8931" w:type="dxa"/>
            <w:shd w:val="clear" w:color="auto" w:fill="FFCCCC"/>
            <w:vAlign w:val="center"/>
          </w:tcPr>
          <w:p w14:paraId="187FEABA" w14:textId="77777777" w:rsidR="0075528B" w:rsidRPr="00AC7418" w:rsidRDefault="0075528B" w:rsidP="006E34D4">
            <w:pPr>
              <w:jc w:val="center"/>
              <w:rPr>
                <w:rFonts w:ascii="Segoe UI Semibold" w:hAnsi="Segoe UI Semibold" w:cs="Segoe UI Semibold"/>
                <w:smallCaps/>
                <w:sz w:val="20"/>
                <w:szCs w:val="18"/>
                <w:lang w:val="mk-MK"/>
              </w:rPr>
            </w:pPr>
          </w:p>
        </w:tc>
      </w:tr>
    </w:tbl>
    <w:p w14:paraId="442198C0" w14:textId="77777777" w:rsidR="0075528B" w:rsidRPr="00AC7418" w:rsidRDefault="0075528B" w:rsidP="0075528B">
      <w:pPr>
        <w:jc w:val="both"/>
        <w:rPr>
          <w:rFonts w:ascii="Arial Narrow" w:hAnsi="Arial Narrow"/>
          <w:sz w:val="22"/>
          <w:szCs w:val="22"/>
          <w:lang w:val="mk-MK"/>
        </w:rPr>
      </w:pPr>
    </w:p>
    <w:p w14:paraId="57EDDF15" w14:textId="77777777" w:rsidR="0075528B" w:rsidRPr="00AC7418" w:rsidRDefault="0075528B" w:rsidP="0075528B">
      <w:pPr>
        <w:jc w:val="both"/>
        <w:rPr>
          <w:rFonts w:ascii="Arial Narrow" w:hAnsi="Arial Narrow"/>
          <w:sz w:val="22"/>
          <w:szCs w:val="22"/>
          <w:lang w:val="mk-MK"/>
        </w:rPr>
      </w:pPr>
    </w:p>
    <w:p w14:paraId="5B940098" w14:textId="77777777" w:rsidR="0075528B" w:rsidRPr="00AC7418" w:rsidRDefault="0075528B" w:rsidP="0075528B">
      <w:pPr>
        <w:jc w:val="both"/>
        <w:rPr>
          <w:rFonts w:ascii="Arial Narrow" w:hAnsi="Arial Narrow"/>
          <w:sz w:val="22"/>
          <w:szCs w:val="22"/>
          <w:lang w:val="mk-MK"/>
        </w:rPr>
      </w:pPr>
    </w:p>
    <w:tbl>
      <w:tblPr>
        <w:tblpPr w:leftFromText="180" w:rightFromText="180" w:vertAnchor="text" w:tblpXSpec="center" w:tblpY="1"/>
        <w:tblOverlap w:val="never"/>
        <w:tblW w:w="8931" w:type="dxa"/>
        <w:tbl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insideH w:val="single" w:sz="2" w:space="0" w:color="9CC2E5" w:themeColor="accent5" w:themeTint="99"/>
          <w:insideV w:val="single" w:sz="2" w:space="0" w:color="9CC2E5" w:themeColor="accent5" w:themeTint="99"/>
        </w:tblBorders>
        <w:tblLayout w:type="fixed"/>
        <w:tblCellMar>
          <w:left w:w="57" w:type="dxa"/>
          <w:right w:w="57" w:type="dxa"/>
        </w:tblCellMar>
        <w:tblLook w:val="0000" w:firstRow="0" w:lastRow="0" w:firstColumn="0" w:lastColumn="0" w:noHBand="0" w:noVBand="0"/>
      </w:tblPr>
      <w:tblGrid>
        <w:gridCol w:w="3966"/>
        <w:gridCol w:w="4965"/>
      </w:tblGrid>
      <w:tr w:rsidR="0075528B" w:rsidRPr="00AC7418" w14:paraId="6D84BDD3" w14:textId="77777777" w:rsidTr="006E34D4">
        <w:trPr>
          <w:trHeight w:val="191"/>
        </w:trPr>
        <w:tc>
          <w:tcPr>
            <w:tcW w:w="8931" w:type="dxa"/>
            <w:gridSpan w:val="2"/>
            <w:shd w:val="clear" w:color="auto" w:fill="C00000"/>
            <w:vAlign w:val="center"/>
          </w:tcPr>
          <w:p w14:paraId="57E7AA7F" w14:textId="77777777" w:rsidR="0075528B" w:rsidRPr="00AC7418" w:rsidRDefault="0075528B" w:rsidP="006E34D4">
            <w:pPr>
              <w:jc w:val="center"/>
              <w:rPr>
                <w:rFonts w:ascii="Segoe UI Semibold" w:hAnsi="Segoe UI Semibold" w:cs="Segoe UI Semibold"/>
                <w:color w:val="FFFFFF" w:themeColor="background1"/>
                <w:sz w:val="32"/>
                <w:lang w:val="mk-MK"/>
              </w:rPr>
            </w:pPr>
            <w:r w:rsidRPr="00AC7418">
              <w:rPr>
                <w:rFonts w:ascii="Segoe UI Semibold" w:hAnsi="Segoe UI Semibold" w:cs="Segoe UI Semibold"/>
                <w:color w:val="FFFFFF" w:themeColor="background1"/>
                <w:szCs w:val="20"/>
                <w:lang w:val="mk-MK"/>
              </w:rPr>
              <w:t xml:space="preserve">Податоци за високообразовната установа  </w:t>
            </w:r>
          </w:p>
        </w:tc>
      </w:tr>
      <w:tr w:rsidR="0075528B" w:rsidRPr="00AC7418" w14:paraId="6AC8B54E" w14:textId="77777777" w:rsidTr="006E34D4">
        <w:trPr>
          <w:trHeight w:val="191"/>
        </w:trPr>
        <w:tc>
          <w:tcPr>
            <w:tcW w:w="3966" w:type="dxa"/>
            <w:shd w:val="clear" w:color="auto" w:fill="FFF2CC" w:themeFill="accent4" w:themeFillTint="33"/>
            <w:vAlign w:val="center"/>
          </w:tcPr>
          <w:p w14:paraId="187332E1" w14:textId="77777777" w:rsidR="0075528B" w:rsidRPr="00AC7418" w:rsidRDefault="0075528B" w:rsidP="006E34D4">
            <w:pPr>
              <w:jc w:val="center"/>
              <w:rPr>
                <w:rFonts w:ascii="Segoe UI Semibold" w:hAnsi="Segoe UI Semibold" w:cs="Segoe UI Semibold"/>
                <w:sz w:val="18"/>
                <w:szCs w:val="18"/>
                <w:lang w:val="mk-MK"/>
              </w:rPr>
            </w:pPr>
            <w:r w:rsidRPr="00AC7418">
              <w:rPr>
                <w:rFonts w:ascii="Segoe UI Semibold" w:hAnsi="Segoe UI Semibold" w:cs="Segoe UI Semibold"/>
                <w:sz w:val="18"/>
                <w:szCs w:val="18"/>
                <w:lang w:val="mk-MK"/>
              </w:rPr>
              <w:t>Назив</w:t>
            </w:r>
          </w:p>
        </w:tc>
        <w:tc>
          <w:tcPr>
            <w:tcW w:w="4965" w:type="dxa"/>
            <w:shd w:val="clear" w:color="auto" w:fill="FFFFFF" w:themeFill="background1"/>
            <w:vAlign w:val="bottom"/>
          </w:tcPr>
          <w:p w14:paraId="16739285" w14:textId="2CB35D22" w:rsidR="0075528B" w:rsidRPr="00D1178E" w:rsidRDefault="00D1178E" w:rsidP="006E34D4">
            <w:pPr>
              <w:jc w:val="center"/>
              <w:rPr>
                <w:rFonts w:ascii="Segoe UI Semibold" w:hAnsi="Segoe UI Semibold" w:cs="Segoe UI Semibold"/>
                <w:smallCaps/>
                <w:sz w:val="20"/>
                <w:szCs w:val="18"/>
                <w:lang w:val="mk-MK"/>
              </w:rPr>
            </w:pPr>
            <w:r>
              <w:rPr>
                <w:rFonts w:ascii="Segoe UI Semibold" w:hAnsi="Segoe UI Semibold" w:cs="Segoe UI Semibold"/>
                <w:smallCaps/>
                <w:sz w:val="20"/>
                <w:szCs w:val="18"/>
                <w:lang w:val="mk-MK"/>
              </w:rPr>
              <w:t>Универзитет,,Св.Кирил и Методиј</w:t>
            </w:r>
            <w:r w:rsidRPr="00405725">
              <w:rPr>
                <w:rFonts w:ascii="Segoe UI Semibold" w:hAnsi="Segoe UI Semibold" w:cs="Segoe UI Semibold"/>
                <w:smallCaps/>
                <w:sz w:val="20"/>
                <w:szCs w:val="18"/>
                <w:lang w:val="mk-MK"/>
              </w:rPr>
              <w:t>”</w:t>
            </w:r>
            <w:r>
              <w:rPr>
                <w:rFonts w:ascii="Segoe UI Semibold" w:hAnsi="Segoe UI Semibold" w:cs="Segoe UI Semibold"/>
                <w:smallCaps/>
                <w:sz w:val="20"/>
                <w:szCs w:val="18"/>
                <w:lang w:val="mk-MK"/>
              </w:rPr>
              <w:t>во Скопје,Стоматолошки факултет -Скопје</w:t>
            </w:r>
          </w:p>
        </w:tc>
      </w:tr>
      <w:tr w:rsidR="0075528B" w:rsidRPr="00AC7418" w14:paraId="717ED82F" w14:textId="77777777" w:rsidTr="006E34D4">
        <w:trPr>
          <w:trHeight w:val="191"/>
        </w:trPr>
        <w:tc>
          <w:tcPr>
            <w:tcW w:w="3966" w:type="dxa"/>
            <w:shd w:val="clear" w:color="auto" w:fill="FFF2CC" w:themeFill="accent4" w:themeFillTint="33"/>
            <w:vAlign w:val="center"/>
          </w:tcPr>
          <w:p w14:paraId="30E06BFF" w14:textId="77777777" w:rsidR="0075528B" w:rsidRPr="00AC7418" w:rsidRDefault="0075528B" w:rsidP="006E34D4">
            <w:pPr>
              <w:jc w:val="center"/>
              <w:rPr>
                <w:rFonts w:ascii="Segoe UI Semibold" w:hAnsi="Segoe UI Semibold" w:cs="Segoe UI Semibold"/>
                <w:sz w:val="18"/>
                <w:szCs w:val="18"/>
                <w:lang w:val="mk-MK"/>
              </w:rPr>
            </w:pPr>
            <w:r w:rsidRPr="00AC7418">
              <w:rPr>
                <w:rFonts w:ascii="Segoe UI Semibold" w:hAnsi="Segoe UI Semibold" w:cs="Segoe UI Semibold"/>
                <w:sz w:val="18"/>
                <w:szCs w:val="18"/>
                <w:lang w:val="mk-MK"/>
              </w:rPr>
              <w:t>Седиште</w:t>
            </w:r>
          </w:p>
        </w:tc>
        <w:tc>
          <w:tcPr>
            <w:tcW w:w="4965" w:type="dxa"/>
            <w:shd w:val="clear" w:color="auto" w:fill="FFFFFF" w:themeFill="background1"/>
            <w:vAlign w:val="bottom"/>
          </w:tcPr>
          <w:p w14:paraId="2C9BD674" w14:textId="63ED982D" w:rsidR="0075528B" w:rsidRPr="00405725" w:rsidRDefault="00D1178E" w:rsidP="00D1178E">
            <w:pPr>
              <w:jc w:val="center"/>
              <w:rPr>
                <w:rFonts w:ascii="Segoe UI Semibold" w:hAnsi="Segoe UI Semibold" w:cs="Segoe UI Semibold"/>
                <w:smallCaps/>
                <w:sz w:val="20"/>
                <w:szCs w:val="18"/>
                <w:lang w:val="mk-MK"/>
              </w:rPr>
            </w:pPr>
            <w:r>
              <w:rPr>
                <w:rFonts w:ascii="Segoe UI Semibold" w:hAnsi="Segoe UI Semibold" w:cs="Segoe UI Semibold"/>
                <w:smallCaps/>
                <w:sz w:val="20"/>
                <w:szCs w:val="18"/>
                <w:lang w:val="mk-MK"/>
              </w:rPr>
              <w:t xml:space="preserve">ул.,,Мајка Тереза </w:t>
            </w:r>
            <w:r w:rsidRPr="00405725">
              <w:rPr>
                <w:rFonts w:ascii="Segoe UI Semibold" w:hAnsi="Segoe UI Semibold" w:cs="Segoe UI Semibold"/>
                <w:smallCaps/>
                <w:sz w:val="20"/>
                <w:szCs w:val="18"/>
                <w:lang w:val="mk-MK"/>
              </w:rPr>
              <w:t xml:space="preserve">“ </w:t>
            </w:r>
            <w:r>
              <w:rPr>
                <w:rFonts w:ascii="Segoe UI Semibold" w:hAnsi="Segoe UI Semibold" w:cs="Segoe UI Semibold"/>
                <w:smallCaps/>
                <w:sz w:val="20"/>
                <w:szCs w:val="18"/>
                <w:lang w:val="mk-MK"/>
              </w:rPr>
              <w:t>бр.43 Скопје</w:t>
            </w:r>
          </w:p>
        </w:tc>
      </w:tr>
      <w:tr w:rsidR="0075528B" w:rsidRPr="00AC7418" w14:paraId="3F66C9ED" w14:textId="77777777" w:rsidTr="006E34D4">
        <w:trPr>
          <w:trHeight w:val="191"/>
        </w:trPr>
        <w:tc>
          <w:tcPr>
            <w:tcW w:w="3966" w:type="dxa"/>
            <w:shd w:val="clear" w:color="auto" w:fill="FFF2CC" w:themeFill="accent4" w:themeFillTint="33"/>
            <w:vAlign w:val="center"/>
          </w:tcPr>
          <w:p w14:paraId="2A387E2F" w14:textId="77777777" w:rsidR="0075528B" w:rsidRPr="00AC7418" w:rsidRDefault="0075528B" w:rsidP="006E34D4">
            <w:pPr>
              <w:jc w:val="center"/>
              <w:rPr>
                <w:rFonts w:ascii="Segoe UI Semibold" w:hAnsi="Segoe UI Semibold" w:cs="Segoe UI Semibold"/>
                <w:sz w:val="18"/>
                <w:szCs w:val="18"/>
                <w:lang w:val="mk-MK"/>
              </w:rPr>
            </w:pPr>
            <w:r w:rsidRPr="00AC7418">
              <w:rPr>
                <w:rFonts w:ascii="Segoe UI Semibold" w:hAnsi="Segoe UI Semibold" w:cs="Segoe UI Semibold"/>
                <w:sz w:val="18"/>
                <w:szCs w:val="18"/>
                <w:lang w:val="mk-MK"/>
              </w:rPr>
              <w:t>Контакт информации</w:t>
            </w:r>
          </w:p>
        </w:tc>
        <w:tc>
          <w:tcPr>
            <w:tcW w:w="4965" w:type="dxa"/>
            <w:shd w:val="clear" w:color="auto" w:fill="FFFFFF" w:themeFill="background1"/>
            <w:vAlign w:val="bottom"/>
          </w:tcPr>
          <w:p w14:paraId="544D9555" w14:textId="1FF888B7" w:rsidR="0075528B" w:rsidRPr="00AC7418" w:rsidRDefault="00D1178E" w:rsidP="006E34D4">
            <w:pPr>
              <w:jc w:val="center"/>
              <w:rPr>
                <w:rFonts w:ascii="Segoe UI Semibold" w:hAnsi="Segoe UI Semibold" w:cs="Segoe UI Semibold"/>
                <w:smallCaps/>
                <w:sz w:val="20"/>
                <w:szCs w:val="18"/>
                <w:lang w:val="mk-MK"/>
              </w:rPr>
            </w:pPr>
            <w:r>
              <w:rPr>
                <w:rFonts w:ascii="Segoe UI Semibold" w:hAnsi="Segoe UI Semibold" w:cs="Segoe UI Semibold"/>
                <w:smallCaps/>
                <w:sz w:val="20"/>
                <w:szCs w:val="18"/>
                <w:lang w:val="mk-MK"/>
              </w:rPr>
              <w:t>02 3115-647</w:t>
            </w:r>
          </w:p>
        </w:tc>
      </w:tr>
      <w:tr w:rsidR="0075528B" w:rsidRPr="00AC7418" w14:paraId="00CEB378" w14:textId="77777777" w:rsidTr="006E34D4">
        <w:trPr>
          <w:trHeight w:val="191"/>
        </w:trPr>
        <w:tc>
          <w:tcPr>
            <w:tcW w:w="3966" w:type="dxa"/>
            <w:shd w:val="clear" w:color="auto" w:fill="FFF2CC" w:themeFill="accent4" w:themeFillTint="33"/>
            <w:vAlign w:val="center"/>
          </w:tcPr>
          <w:p w14:paraId="655D6016" w14:textId="77777777" w:rsidR="0075528B" w:rsidRPr="00AC7418" w:rsidRDefault="0075528B" w:rsidP="006E34D4">
            <w:pPr>
              <w:jc w:val="center"/>
              <w:rPr>
                <w:rFonts w:ascii="Segoe UI Semibold" w:hAnsi="Segoe UI Semibold" w:cs="Segoe UI Semibold"/>
                <w:sz w:val="18"/>
                <w:szCs w:val="18"/>
                <w:lang w:val="mk-MK"/>
              </w:rPr>
            </w:pPr>
            <w:r w:rsidRPr="00AC7418">
              <w:rPr>
                <w:rFonts w:ascii="Segoe UI Semibold" w:hAnsi="Segoe UI Semibold" w:cs="Segoe UI Semibold"/>
                <w:sz w:val="18"/>
                <w:szCs w:val="18"/>
                <w:lang w:val="mk-MK"/>
              </w:rPr>
              <w:t>Овластено лице на установата (име и презиме, службени контакт информации)</w:t>
            </w:r>
          </w:p>
        </w:tc>
        <w:tc>
          <w:tcPr>
            <w:tcW w:w="4965" w:type="dxa"/>
            <w:shd w:val="clear" w:color="auto" w:fill="FFFFFF" w:themeFill="background1"/>
            <w:vAlign w:val="bottom"/>
          </w:tcPr>
          <w:p w14:paraId="4A3C27C6" w14:textId="0D5D58EB" w:rsidR="0075528B" w:rsidRPr="00AC7418" w:rsidRDefault="00D1178E" w:rsidP="006E34D4">
            <w:pPr>
              <w:jc w:val="center"/>
              <w:rPr>
                <w:rFonts w:ascii="Segoe UI Semibold" w:hAnsi="Segoe UI Semibold" w:cs="Segoe UI Semibold"/>
                <w:smallCaps/>
                <w:sz w:val="20"/>
                <w:szCs w:val="18"/>
                <w:lang w:val="mk-MK"/>
              </w:rPr>
            </w:pPr>
            <w:r>
              <w:rPr>
                <w:rFonts w:ascii="Segoe UI Semibold" w:hAnsi="Segoe UI Semibold" w:cs="Segoe UI Semibold"/>
                <w:smallCaps/>
                <w:sz w:val="20"/>
                <w:szCs w:val="18"/>
                <w:lang w:val="mk-MK"/>
              </w:rPr>
              <w:t>проф.д-р Ќиро Ивановски</w:t>
            </w:r>
          </w:p>
        </w:tc>
      </w:tr>
      <w:tr w:rsidR="0075528B" w:rsidRPr="00AC7418" w14:paraId="396AEA40" w14:textId="77777777" w:rsidTr="006E34D4">
        <w:trPr>
          <w:trHeight w:val="191"/>
        </w:trPr>
        <w:tc>
          <w:tcPr>
            <w:tcW w:w="3966" w:type="dxa"/>
            <w:shd w:val="clear" w:color="auto" w:fill="FFF2CC" w:themeFill="accent4" w:themeFillTint="33"/>
            <w:vAlign w:val="center"/>
          </w:tcPr>
          <w:p w14:paraId="14C7C296" w14:textId="77777777" w:rsidR="0075528B" w:rsidRPr="00AC7418" w:rsidRDefault="0075528B" w:rsidP="006E34D4">
            <w:pPr>
              <w:jc w:val="center"/>
              <w:rPr>
                <w:rFonts w:ascii="Segoe UI Semibold" w:hAnsi="Segoe UI Semibold" w:cs="Segoe UI Semibold"/>
                <w:sz w:val="18"/>
                <w:szCs w:val="18"/>
                <w:lang w:val="mk-MK"/>
              </w:rPr>
            </w:pPr>
            <w:r w:rsidRPr="00AC7418">
              <w:rPr>
                <w:rFonts w:ascii="Segoe UI Semibold" w:hAnsi="Segoe UI Semibold" w:cs="Segoe UI Semibold"/>
                <w:sz w:val="18"/>
                <w:szCs w:val="18"/>
                <w:lang w:val="mk-MK"/>
              </w:rPr>
              <w:t>Координатор за надворешна евалуација на установата (име и презиме, службени контакт информации)</w:t>
            </w:r>
          </w:p>
        </w:tc>
        <w:tc>
          <w:tcPr>
            <w:tcW w:w="4965" w:type="dxa"/>
            <w:shd w:val="clear" w:color="auto" w:fill="FFFFFF" w:themeFill="background1"/>
            <w:vAlign w:val="bottom"/>
          </w:tcPr>
          <w:p w14:paraId="4E80AC9D" w14:textId="1457B304" w:rsidR="0075528B" w:rsidRPr="00AC7418" w:rsidRDefault="0075528B" w:rsidP="006E34D4">
            <w:pPr>
              <w:jc w:val="center"/>
              <w:rPr>
                <w:rFonts w:ascii="Segoe UI Semibold" w:hAnsi="Segoe UI Semibold" w:cs="Segoe UI Semibold"/>
                <w:smallCaps/>
                <w:sz w:val="20"/>
                <w:szCs w:val="18"/>
                <w:lang w:val="mk-MK"/>
              </w:rPr>
            </w:pPr>
          </w:p>
        </w:tc>
      </w:tr>
      <w:tr w:rsidR="0075528B" w:rsidRPr="00AC7418" w14:paraId="08DD743E" w14:textId="77777777" w:rsidTr="006E34D4">
        <w:trPr>
          <w:trHeight w:val="191"/>
        </w:trPr>
        <w:tc>
          <w:tcPr>
            <w:tcW w:w="3966" w:type="dxa"/>
            <w:shd w:val="clear" w:color="auto" w:fill="FFF2CC" w:themeFill="accent4" w:themeFillTint="33"/>
            <w:vAlign w:val="center"/>
          </w:tcPr>
          <w:p w14:paraId="55A967EC" w14:textId="77777777" w:rsidR="0075528B" w:rsidRPr="00AC7418" w:rsidRDefault="0075528B" w:rsidP="006E34D4">
            <w:pPr>
              <w:jc w:val="center"/>
              <w:rPr>
                <w:rFonts w:ascii="Segoe UI Semibold" w:hAnsi="Segoe UI Semibold" w:cs="Segoe UI Semibold"/>
                <w:sz w:val="18"/>
                <w:szCs w:val="18"/>
                <w:lang w:val="mk-MK"/>
              </w:rPr>
            </w:pPr>
            <w:r w:rsidRPr="00AC7418">
              <w:rPr>
                <w:rFonts w:ascii="Segoe UI Semibold" w:hAnsi="Segoe UI Semibold" w:cs="Segoe UI Semibold"/>
                <w:sz w:val="18"/>
                <w:szCs w:val="18"/>
                <w:lang w:val="mk-MK"/>
              </w:rPr>
              <w:t>Основ за надворешната евалуација</w:t>
            </w:r>
          </w:p>
        </w:tc>
        <w:tc>
          <w:tcPr>
            <w:tcW w:w="4965" w:type="dxa"/>
            <w:shd w:val="clear" w:color="auto" w:fill="FFFFFF" w:themeFill="background1"/>
            <w:vAlign w:val="bottom"/>
          </w:tcPr>
          <w:p w14:paraId="5F04BE4C" w14:textId="77777777" w:rsidR="0075528B" w:rsidRPr="00AC7418" w:rsidRDefault="0075528B" w:rsidP="006E34D4">
            <w:pPr>
              <w:jc w:val="both"/>
              <w:rPr>
                <w:rFonts w:ascii="Arial Narrow" w:hAnsi="Arial Narrow"/>
                <w:sz w:val="20"/>
                <w:szCs w:val="20"/>
                <w:lang w:val="mk-MK"/>
              </w:rPr>
            </w:pPr>
            <w:r w:rsidRPr="00AC7418">
              <w:rPr>
                <w:rFonts w:ascii="Arial Narrow" w:hAnsi="Arial Narrow"/>
                <w:sz w:val="20"/>
                <w:szCs w:val="20"/>
                <w:lang w:val="mk-MK"/>
              </w:rPr>
              <w:sym w:font="Wingdings" w:char="F06F"/>
            </w:r>
            <w:r w:rsidRPr="00AC7418">
              <w:rPr>
                <w:rFonts w:ascii="Arial Narrow" w:hAnsi="Arial Narrow"/>
                <w:sz w:val="20"/>
                <w:szCs w:val="20"/>
                <w:lang w:val="mk-MK"/>
              </w:rPr>
              <w:t xml:space="preserve"> Годишен план </w:t>
            </w:r>
          </w:p>
          <w:p w14:paraId="54054339" w14:textId="77777777" w:rsidR="0075528B" w:rsidRPr="00AC7418" w:rsidRDefault="0075528B" w:rsidP="006E34D4">
            <w:pPr>
              <w:jc w:val="both"/>
              <w:rPr>
                <w:rFonts w:ascii="Arial Narrow" w:hAnsi="Arial Narrow"/>
                <w:sz w:val="20"/>
                <w:szCs w:val="20"/>
                <w:lang w:val="mk-MK"/>
              </w:rPr>
            </w:pPr>
            <w:r w:rsidRPr="00AC7418">
              <w:rPr>
                <w:rFonts w:ascii="Arial Narrow" w:hAnsi="Arial Narrow"/>
                <w:sz w:val="20"/>
                <w:szCs w:val="20"/>
                <w:lang w:val="mk-MK"/>
              </w:rPr>
              <w:sym w:font="Wingdings" w:char="F06F"/>
            </w:r>
            <w:r w:rsidRPr="00AC7418">
              <w:rPr>
                <w:rFonts w:ascii="Arial Narrow" w:hAnsi="Arial Narrow"/>
                <w:sz w:val="20"/>
                <w:szCs w:val="20"/>
                <w:lang w:val="mk-MK"/>
              </w:rPr>
              <w:t xml:space="preserve"> Барање на високообразовната установа</w:t>
            </w:r>
          </w:p>
          <w:p w14:paraId="68F0C4D6" w14:textId="77777777" w:rsidR="0075528B" w:rsidRPr="00AC7418" w:rsidRDefault="0075528B" w:rsidP="006E34D4">
            <w:pPr>
              <w:jc w:val="both"/>
              <w:rPr>
                <w:rFonts w:ascii="Arial Narrow" w:hAnsi="Arial Narrow"/>
                <w:sz w:val="20"/>
                <w:szCs w:val="20"/>
                <w:lang w:val="mk-MK"/>
              </w:rPr>
            </w:pPr>
            <w:r w:rsidRPr="00AC7418">
              <w:rPr>
                <w:rFonts w:ascii="Arial Narrow" w:hAnsi="Arial Narrow"/>
                <w:sz w:val="20"/>
                <w:szCs w:val="20"/>
                <w:lang w:val="mk-MK"/>
              </w:rPr>
              <w:sym w:font="Wingdings" w:char="F06F"/>
            </w:r>
            <w:r w:rsidRPr="00AC7418">
              <w:rPr>
                <w:rFonts w:ascii="Arial Narrow" w:hAnsi="Arial Narrow"/>
                <w:sz w:val="20"/>
                <w:szCs w:val="20"/>
                <w:lang w:val="mk-MK"/>
              </w:rPr>
              <w:t xml:space="preserve"> Барање на Националниот Совет за високо образование и научно-истражувачка дејност</w:t>
            </w:r>
          </w:p>
          <w:p w14:paraId="77BC2B7E" w14:textId="77777777" w:rsidR="0075528B" w:rsidRPr="00AC7418" w:rsidRDefault="0075528B" w:rsidP="006E34D4">
            <w:pPr>
              <w:jc w:val="both"/>
              <w:rPr>
                <w:rFonts w:ascii="Arial Narrow" w:hAnsi="Arial Narrow"/>
                <w:sz w:val="20"/>
                <w:szCs w:val="20"/>
                <w:lang w:val="mk-MK"/>
              </w:rPr>
            </w:pPr>
            <w:r w:rsidRPr="00AC7418">
              <w:rPr>
                <w:rFonts w:ascii="Arial Narrow" w:hAnsi="Arial Narrow"/>
                <w:sz w:val="20"/>
                <w:szCs w:val="20"/>
                <w:lang w:val="mk-MK"/>
              </w:rPr>
              <w:sym w:font="Wingdings" w:char="F06F"/>
            </w:r>
            <w:r w:rsidRPr="00AC7418">
              <w:rPr>
                <w:rFonts w:ascii="Arial Narrow" w:hAnsi="Arial Narrow"/>
                <w:sz w:val="20"/>
                <w:szCs w:val="20"/>
                <w:lang w:val="mk-MK"/>
              </w:rPr>
              <w:t xml:space="preserve"> Барање на министерот надлежен за високото образование</w:t>
            </w:r>
          </w:p>
        </w:tc>
      </w:tr>
      <w:tr w:rsidR="0075528B" w:rsidRPr="00AC7418" w14:paraId="52EB37E7" w14:textId="77777777" w:rsidTr="006E34D4">
        <w:trPr>
          <w:trHeight w:val="191"/>
        </w:trPr>
        <w:tc>
          <w:tcPr>
            <w:tcW w:w="3966" w:type="dxa"/>
            <w:shd w:val="clear" w:color="auto" w:fill="FFF2CC" w:themeFill="accent4" w:themeFillTint="33"/>
            <w:vAlign w:val="center"/>
          </w:tcPr>
          <w:p w14:paraId="32C11E8E" w14:textId="77777777" w:rsidR="0075528B" w:rsidRPr="00AC7418" w:rsidRDefault="0075528B" w:rsidP="006E34D4">
            <w:pPr>
              <w:jc w:val="center"/>
              <w:rPr>
                <w:rFonts w:ascii="Segoe UI Semibold" w:hAnsi="Segoe UI Semibold" w:cs="Segoe UI Semibold"/>
                <w:sz w:val="18"/>
                <w:szCs w:val="14"/>
                <w:lang w:val="mk-MK"/>
              </w:rPr>
            </w:pPr>
            <w:r w:rsidRPr="00AC7418">
              <w:rPr>
                <w:rFonts w:ascii="Segoe UI Semibold" w:hAnsi="Segoe UI Semibold" w:cs="Segoe UI Semibold"/>
                <w:sz w:val="18"/>
                <w:szCs w:val="14"/>
                <w:lang w:val="mk-MK"/>
              </w:rPr>
              <w:t>Период за кој се однесува извештајот</w:t>
            </w:r>
          </w:p>
        </w:tc>
        <w:tc>
          <w:tcPr>
            <w:tcW w:w="4965" w:type="dxa"/>
            <w:shd w:val="clear" w:color="auto" w:fill="FFFFFF" w:themeFill="background1"/>
            <w:vAlign w:val="bottom"/>
          </w:tcPr>
          <w:p w14:paraId="35BDF19F" w14:textId="3F80E861" w:rsidR="0075528B" w:rsidRPr="00AC7418" w:rsidRDefault="00D1178E" w:rsidP="006E34D4">
            <w:pPr>
              <w:jc w:val="center"/>
              <w:rPr>
                <w:rFonts w:ascii="Segoe UI Semibold" w:hAnsi="Segoe UI Semibold" w:cs="Segoe UI Semibold"/>
                <w:smallCaps/>
                <w:sz w:val="20"/>
                <w:szCs w:val="18"/>
                <w:lang w:val="mk-MK"/>
              </w:rPr>
            </w:pPr>
            <w:r>
              <w:rPr>
                <w:rFonts w:ascii="Segoe UI Semibold" w:hAnsi="Segoe UI Semibold" w:cs="Segoe UI Semibold"/>
                <w:smallCaps/>
                <w:sz w:val="20"/>
                <w:szCs w:val="18"/>
                <w:lang w:val="mk-MK"/>
              </w:rPr>
              <w:t>учебна 2023/2024</w:t>
            </w:r>
          </w:p>
        </w:tc>
      </w:tr>
      <w:tr w:rsidR="0075528B" w:rsidRPr="00AC7418" w14:paraId="48C0694F" w14:textId="77777777" w:rsidTr="006E34D4">
        <w:trPr>
          <w:trHeight w:val="191"/>
        </w:trPr>
        <w:tc>
          <w:tcPr>
            <w:tcW w:w="3966" w:type="dxa"/>
            <w:shd w:val="clear" w:color="auto" w:fill="FFF2CC" w:themeFill="accent4" w:themeFillTint="33"/>
            <w:vAlign w:val="center"/>
          </w:tcPr>
          <w:p w14:paraId="24CC7C46" w14:textId="77777777" w:rsidR="0075528B" w:rsidRPr="00AC7418" w:rsidRDefault="0075528B" w:rsidP="006E34D4">
            <w:pPr>
              <w:jc w:val="center"/>
              <w:rPr>
                <w:rFonts w:ascii="Segoe UI Semibold" w:hAnsi="Segoe UI Semibold" w:cs="Segoe UI Semibold"/>
                <w:sz w:val="18"/>
                <w:szCs w:val="14"/>
                <w:lang w:val="mk-MK"/>
              </w:rPr>
            </w:pPr>
            <w:r w:rsidRPr="00AC7418">
              <w:rPr>
                <w:rFonts w:ascii="Segoe UI Semibold" w:hAnsi="Segoe UI Semibold" w:cs="Segoe UI Semibold"/>
                <w:sz w:val="18"/>
                <w:szCs w:val="14"/>
                <w:lang w:val="mk-MK"/>
              </w:rPr>
              <w:t>Одлука за формирање на стручната комисија (број на одлука и датум)</w:t>
            </w:r>
          </w:p>
        </w:tc>
        <w:tc>
          <w:tcPr>
            <w:tcW w:w="4965" w:type="dxa"/>
            <w:shd w:val="clear" w:color="auto" w:fill="FFFFFF" w:themeFill="background1"/>
            <w:vAlign w:val="bottom"/>
          </w:tcPr>
          <w:p w14:paraId="53C85DB9" w14:textId="7546256E" w:rsidR="0075528B" w:rsidRPr="00AC7418" w:rsidRDefault="00D1178E" w:rsidP="006E34D4">
            <w:pPr>
              <w:jc w:val="center"/>
              <w:rPr>
                <w:rFonts w:ascii="Segoe UI Semibold" w:hAnsi="Segoe UI Semibold" w:cs="Segoe UI Semibold"/>
                <w:smallCaps/>
                <w:sz w:val="20"/>
                <w:szCs w:val="18"/>
                <w:lang w:val="mk-MK"/>
              </w:rPr>
            </w:pPr>
            <w:r>
              <w:rPr>
                <w:rFonts w:ascii="Segoe UI Semibold" w:hAnsi="Segoe UI Semibold" w:cs="Segoe UI Semibold"/>
                <w:smallCaps/>
                <w:sz w:val="20"/>
                <w:szCs w:val="18"/>
                <w:lang w:val="mk-MK"/>
              </w:rPr>
              <w:t>02-249/2 од 28.9.2022 год</w:t>
            </w:r>
          </w:p>
        </w:tc>
      </w:tr>
      <w:tr w:rsidR="0075528B" w:rsidRPr="00AC7418" w14:paraId="271D30CF" w14:textId="77777777" w:rsidTr="006E34D4">
        <w:trPr>
          <w:trHeight w:val="191"/>
        </w:trPr>
        <w:tc>
          <w:tcPr>
            <w:tcW w:w="3966" w:type="dxa"/>
            <w:shd w:val="clear" w:color="auto" w:fill="FFF2CC" w:themeFill="accent4" w:themeFillTint="33"/>
            <w:vAlign w:val="center"/>
          </w:tcPr>
          <w:p w14:paraId="1894D325" w14:textId="77777777" w:rsidR="0075528B" w:rsidRPr="00AC7418" w:rsidRDefault="0075528B" w:rsidP="006E34D4">
            <w:pPr>
              <w:jc w:val="center"/>
              <w:rPr>
                <w:rFonts w:ascii="Segoe UI Semibold" w:hAnsi="Segoe UI Semibold" w:cs="Segoe UI Semibold"/>
                <w:sz w:val="18"/>
                <w:szCs w:val="14"/>
                <w:lang w:val="mk-MK"/>
              </w:rPr>
            </w:pPr>
            <w:r w:rsidRPr="00AC7418">
              <w:rPr>
                <w:rFonts w:ascii="Segoe UI Semibold" w:hAnsi="Segoe UI Semibold" w:cs="Segoe UI Semibold"/>
                <w:sz w:val="18"/>
                <w:szCs w:val="14"/>
                <w:lang w:val="mk-MK"/>
              </w:rPr>
              <w:t xml:space="preserve">Дали беше поднесен приговор на составот на стручната комисија за надворешна евалуација? </w:t>
            </w:r>
          </w:p>
        </w:tc>
        <w:tc>
          <w:tcPr>
            <w:tcW w:w="4965" w:type="dxa"/>
            <w:shd w:val="clear" w:color="auto" w:fill="FFFFFF" w:themeFill="background1"/>
            <w:vAlign w:val="bottom"/>
          </w:tcPr>
          <w:p w14:paraId="2074E4F2" w14:textId="77777777" w:rsidR="0075528B" w:rsidRPr="00AC7418" w:rsidRDefault="0075528B" w:rsidP="006E34D4">
            <w:pPr>
              <w:pStyle w:val="NoSpacing"/>
              <w:jc w:val="center"/>
              <w:rPr>
                <w:rFonts w:ascii="Arial Narrow" w:hAnsi="Arial Narrow"/>
                <w:sz w:val="20"/>
                <w:szCs w:val="20"/>
                <w:lang w:val="mk-MK"/>
              </w:rPr>
            </w:pPr>
            <w:r w:rsidRPr="00AC7418">
              <w:rPr>
                <w:rFonts w:ascii="Arial Narrow" w:hAnsi="Arial Narrow"/>
                <w:sz w:val="20"/>
                <w:szCs w:val="20"/>
                <w:lang w:val="mk-MK"/>
              </w:rPr>
              <w:t>ДА/НЕ</w:t>
            </w:r>
          </w:p>
          <w:p w14:paraId="3F7FDBB9" w14:textId="77777777" w:rsidR="0075528B" w:rsidRPr="00AC7418" w:rsidRDefault="0075528B" w:rsidP="006E34D4">
            <w:pPr>
              <w:pStyle w:val="NoSpacing"/>
              <w:jc w:val="center"/>
              <w:rPr>
                <w:rFonts w:ascii="Arial Narrow" w:hAnsi="Arial Narrow"/>
                <w:lang w:val="mk-MK"/>
              </w:rPr>
            </w:pPr>
          </w:p>
        </w:tc>
      </w:tr>
    </w:tbl>
    <w:p w14:paraId="25E63E8E" w14:textId="77777777" w:rsidR="0075528B" w:rsidRPr="00AC7418" w:rsidRDefault="0075528B" w:rsidP="0075528B">
      <w:pPr>
        <w:jc w:val="both"/>
        <w:rPr>
          <w:rFonts w:ascii="Arial Narrow" w:hAnsi="Arial Narrow"/>
          <w:sz w:val="22"/>
          <w:szCs w:val="22"/>
          <w:lang w:val="mk-MK"/>
        </w:rPr>
      </w:pPr>
    </w:p>
    <w:p w14:paraId="0CFAA0C3" w14:textId="77777777" w:rsidR="0075528B" w:rsidRPr="00AC7418" w:rsidRDefault="0075528B" w:rsidP="0075528B">
      <w:pPr>
        <w:jc w:val="both"/>
        <w:rPr>
          <w:rFonts w:ascii="Arial Narrow" w:hAnsi="Arial Narrow"/>
          <w:sz w:val="22"/>
          <w:szCs w:val="22"/>
          <w:lang w:val="mk-MK"/>
        </w:rPr>
      </w:pPr>
    </w:p>
    <w:p w14:paraId="05F5FDC9" w14:textId="77777777" w:rsidR="0075528B" w:rsidRPr="00AC7418" w:rsidRDefault="0075528B" w:rsidP="0075528B">
      <w:pPr>
        <w:jc w:val="both"/>
        <w:rPr>
          <w:rFonts w:ascii="Arial Narrow" w:hAnsi="Arial Narrow"/>
          <w:sz w:val="22"/>
          <w:szCs w:val="22"/>
          <w:lang w:val="mk-MK"/>
        </w:rPr>
      </w:pPr>
    </w:p>
    <w:p w14:paraId="4915AA30" w14:textId="2B7CAB41" w:rsidR="0075528B" w:rsidRPr="00AC7418" w:rsidRDefault="0093565D" w:rsidP="0075528B">
      <w:pPr>
        <w:jc w:val="both"/>
        <w:rPr>
          <w:rFonts w:ascii="Arial Narrow" w:hAnsi="Arial Narrow"/>
          <w:sz w:val="22"/>
          <w:szCs w:val="22"/>
          <w:lang w:val="mk-MK"/>
        </w:rPr>
      </w:pPr>
      <w:r>
        <w:rPr>
          <w:rFonts w:ascii="Arial Narrow" w:hAnsi="Arial Narrow"/>
          <w:sz w:val="22"/>
          <w:szCs w:val="22"/>
          <w:lang w:val="mk-MK"/>
        </w:rPr>
        <w:t>Скопје</w:t>
      </w:r>
      <w:r w:rsidRPr="00AC7418">
        <w:rPr>
          <w:rFonts w:ascii="Arial Narrow" w:hAnsi="Arial Narrow"/>
          <w:sz w:val="22"/>
          <w:szCs w:val="22"/>
          <w:lang w:val="mk-MK"/>
        </w:rPr>
        <w:t xml:space="preserve">, </w:t>
      </w:r>
      <w:r>
        <w:rPr>
          <w:rFonts w:ascii="Arial Narrow" w:hAnsi="Arial Narrow"/>
          <w:sz w:val="22"/>
          <w:szCs w:val="22"/>
          <w:lang w:val="mk-MK"/>
        </w:rPr>
        <w:t>13.11.2024 година</w:t>
      </w:r>
    </w:p>
    <w:p w14:paraId="5F2EC6AE" w14:textId="77777777" w:rsidR="0075528B" w:rsidRPr="00AC7418" w:rsidRDefault="0075528B" w:rsidP="0075528B">
      <w:pPr>
        <w:jc w:val="both"/>
        <w:rPr>
          <w:rFonts w:ascii="Arial Narrow" w:hAnsi="Arial Narrow"/>
          <w:sz w:val="22"/>
          <w:szCs w:val="22"/>
          <w:lang w:val="mk-MK"/>
        </w:rPr>
      </w:pPr>
    </w:p>
    <w:p w14:paraId="4A92CC88" w14:textId="714D2C81" w:rsidR="0093565D" w:rsidRDefault="0075528B" w:rsidP="0075528B">
      <w:pPr>
        <w:jc w:val="both"/>
        <w:rPr>
          <w:rFonts w:ascii="Arial Narrow" w:hAnsi="Arial Narrow"/>
          <w:sz w:val="22"/>
          <w:szCs w:val="22"/>
          <w:lang w:val="mk-MK"/>
        </w:rPr>
      </w:pPr>
      <w:r w:rsidRPr="00AC7418">
        <w:rPr>
          <w:rFonts w:ascii="Arial Narrow" w:hAnsi="Arial Narrow"/>
          <w:sz w:val="22"/>
          <w:szCs w:val="22"/>
          <w:lang w:val="mk-MK"/>
        </w:rPr>
        <w:tab/>
      </w:r>
      <w:r w:rsidRPr="00AC7418">
        <w:rPr>
          <w:rFonts w:ascii="Arial Narrow" w:hAnsi="Arial Narrow"/>
          <w:sz w:val="22"/>
          <w:szCs w:val="22"/>
          <w:lang w:val="mk-MK"/>
        </w:rPr>
        <w:tab/>
      </w:r>
      <w:r w:rsidRPr="00AC7418">
        <w:rPr>
          <w:rFonts w:ascii="Arial Narrow" w:hAnsi="Arial Narrow"/>
          <w:sz w:val="22"/>
          <w:szCs w:val="22"/>
          <w:lang w:val="mk-MK"/>
        </w:rPr>
        <w:tab/>
      </w:r>
      <w:r w:rsidRPr="00AC7418">
        <w:rPr>
          <w:rFonts w:ascii="Arial Narrow" w:hAnsi="Arial Narrow"/>
          <w:sz w:val="22"/>
          <w:szCs w:val="22"/>
          <w:lang w:val="mk-MK"/>
        </w:rPr>
        <w:tab/>
      </w:r>
      <w:r w:rsidRPr="00AC7418">
        <w:rPr>
          <w:rFonts w:ascii="Arial Narrow" w:hAnsi="Arial Narrow"/>
          <w:sz w:val="22"/>
          <w:szCs w:val="22"/>
          <w:lang w:val="mk-MK"/>
        </w:rPr>
        <w:tab/>
      </w:r>
      <w:r w:rsidR="0093565D">
        <w:rPr>
          <w:rFonts w:ascii="Arial Narrow" w:hAnsi="Arial Narrow"/>
          <w:sz w:val="22"/>
          <w:szCs w:val="22"/>
          <w:lang w:val="mk-MK"/>
        </w:rPr>
        <w:t>МП</w:t>
      </w:r>
      <w:r w:rsidR="0093565D">
        <w:rPr>
          <w:rFonts w:ascii="Arial Narrow" w:hAnsi="Arial Narrow"/>
          <w:sz w:val="22"/>
          <w:szCs w:val="22"/>
          <w:lang w:val="mk-MK"/>
        </w:rPr>
        <w:tab/>
      </w:r>
      <w:r w:rsidR="0093565D">
        <w:rPr>
          <w:rFonts w:ascii="Arial Narrow" w:hAnsi="Arial Narrow"/>
          <w:sz w:val="22"/>
          <w:szCs w:val="22"/>
          <w:lang w:val="mk-MK"/>
        </w:rPr>
        <w:tab/>
        <w:t xml:space="preserve">                                              Декан</w:t>
      </w:r>
    </w:p>
    <w:p w14:paraId="2088F9D9" w14:textId="4D729364" w:rsidR="0075528B" w:rsidRPr="00AC7418" w:rsidRDefault="0093565D" w:rsidP="0075528B">
      <w:pPr>
        <w:jc w:val="both"/>
        <w:rPr>
          <w:rFonts w:ascii="Arial Narrow" w:hAnsi="Arial Narrow"/>
          <w:sz w:val="22"/>
          <w:szCs w:val="22"/>
          <w:lang w:val="mk-MK"/>
        </w:rPr>
      </w:pPr>
      <w:r>
        <w:rPr>
          <w:rFonts w:ascii="Arial Narrow" w:hAnsi="Arial Narrow"/>
          <w:sz w:val="22"/>
          <w:szCs w:val="22"/>
          <w:lang w:val="mk-MK"/>
        </w:rPr>
        <w:t xml:space="preserve">                                                                                                                              Проф.д-р Ќиро Ивановски</w:t>
      </w:r>
      <w:r w:rsidR="0075528B" w:rsidRPr="00AC7418">
        <w:rPr>
          <w:rFonts w:ascii="Arial Narrow" w:hAnsi="Arial Narrow"/>
          <w:sz w:val="22"/>
          <w:szCs w:val="22"/>
          <w:lang w:val="mk-MK"/>
        </w:rPr>
        <w:t xml:space="preserve"> </w:t>
      </w:r>
      <w:r w:rsidR="004C031D">
        <w:rPr>
          <w:rFonts w:ascii="Arial Narrow" w:hAnsi="Arial Narrow"/>
          <w:sz w:val="22"/>
          <w:szCs w:val="22"/>
          <w:lang w:val="mk-MK"/>
        </w:rPr>
        <w:t>с.р.</w:t>
      </w:r>
    </w:p>
    <w:p w14:paraId="25C02425" w14:textId="77777777" w:rsidR="0075528B" w:rsidRPr="00AC7418" w:rsidRDefault="0075528B" w:rsidP="0075528B">
      <w:pPr>
        <w:jc w:val="both"/>
        <w:rPr>
          <w:rFonts w:ascii="Arial Narrow" w:hAnsi="Arial Narrow"/>
          <w:sz w:val="22"/>
          <w:szCs w:val="22"/>
          <w:lang w:val="mk-MK"/>
        </w:rPr>
      </w:pPr>
    </w:p>
    <w:p w14:paraId="57376E31" w14:textId="77777777" w:rsidR="0075528B" w:rsidRPr="00AC7418" w:rsidRDefault="0075528B" w:rsidP="0075528B">
      <w:pPr>
        <w:jc w:val="both"/>
        <w:rPr>
          <w:rFonts w:ascii="Arial Narrow" w:hAnsi="Arial Narrow"/>
          <w:sz w:val="22"/>
          <w:szCs w:val="22"/>
          <w:lang w:val="mk-MK"/>
        </w:rPr>
      </w:pPr>
    </w:p>
    <w:p w14:paraId="048B23F9" w14:textId="77777777" w:rsidR="0075528B" w:rsidRPr="00AC7418" w:rsidRDefault="0075528B" w:rsidP="0075528B">
      <w:pPr>
        <w:jc w:val="both"/>
        <w:rPr>
          <w:rFonts w:ascii="Arial Narrow" w:hAnsi="Arial Narrow"/>
          <w:sz w:val="22"/>
          <w:szCs w:val="22"/>
          <w:lang w:val="mk-MK"/>
        </w:rPr>
      </w:pPr>
    </w:p>
    <w:p w14:paraId="68EFB696" w14:textId="77777777" w:rsidR="0075528B" w:rsidRPr="00AC7418" w:rsidRDefault="0075528B" w:rsidP="0075528B">
      <w:pPr>
        <w:jc w:val="both"/>
        <w:rPr>
          <w:rFonts w:ascii="Arial Narrow" w:hAnsi="Arial Narrow"/>
          <w:sz w:val="22"/>
          <w:szCs w:val="22"/>
          <w:lang w:val="mk-MK"/>
        </w:rPr>
      </w:pPr>
    </w:p>
    <w:p w14:paraId="34996E82" w14:textId="02BF9A98" w:rsidR="0075528B" w:rsidRPr="003D6155" w:rsidRDefault="0075528B" w:rsidP="0075528B">
      <w:pPr>
        <w:jc w:val="center"/>
        <w:rPr>
          <w:rFonts w:ascii="Segoe UI Black" w:hAnsi="Segoe UI Black"/>
          <w:sz w:val="22"/>
          <w:szCs w:val="22"/>
          <w:lang w:val="mk-MK"/>
        </w:rPr>
      </w:pPr>
      <w:r w:rsidRPr="003D6155">
        <w:rPr>
          <w:rFonts w:ascii="Segoe UI Black" w:hAnsi="Segoe UI Black"/>
          <w:sz w:val="22"/>
          <w:szCs w:val="22"/>
          <w:lang w:val="mk-MK"/>
        </w:rPr>
        <w:t>Упатство</w:t>
      </w:r>
      <w:r>
        <w:rPr>
          <w:rFonts w:ascii="Segoe UI Black" w:hAnsi="Segoe UI Black"/>
          <w:sz w:val="22"/>
          <w:szCs w:val="22"/>
          <w:lang w:val="mk-MK"/>
        </w:rPr>
        <w:t xml:space="preserve"> за пополнување</w:t>
      </w:r>
    </w:p>
    <w:p w14:paraId="7D31496A" w14:textId="77777777" w:rsidR="0075528B" w:rsidRPr="00AC7418" w:rsidRDefault="0075528B" w:rsidP="0075528B">
      <w:pPr>
        <w:jc w:val="both"/>
        <w:rPr>
          <w:rFonts w:ascii="Arial Narrow" w:hAnsi="Arial Narrow"/>
          <w:sz w:val="22"/>
          <w:szCs w:val="22"/>
          <w:lang w:val="mk-MK"/>
        </w:rPr>
      </w:pPr>
    </w:p>
    <w:p w14:paraId="66DA5FB1" w14:textId="77777777" w:rsidR="0075528B" w:rsidRPr="00AC7418" w:rsidRDefault="0075528B" w:rsidP="0075528B">
      <w:pPr>
        <w:jc w:val="both"/>
        <w:rPr>
          <w:rFonts w:ascii="Arial Narrow" w:hAnsi="Arial Narrow"/>
          <w:sz w:val="22"/>
          <w:szCs w:val="22"/>
          <w:lang w:val="mk-MK"/>
        </w:rPr>
      </w:pPr>
      <w:r w:rsidRPr="00AC7418">
        <w:rPr>
          <w:rFonts w:ascii="Arial Narrow" w:hAnsi="Arial Narrow"/>
          <w:sz w:val="22"/>
          <w:szCs w:val="22"/>
          <w:lang w:val="mk-MK"/>
        </w:rPr>
        <w:t xml:space="preserve">Сите делови од </w:t>
      </w:r>
      <w:r>
        <w:rPr>
          <w:rFonts w:ascii="Arial Narrow" w:hAnsi="Arial Narrow"/>
          <w:sz w:val="22"/>
          <w:szCs w:val="22"/>
          <w:lang w:val="mk-MK"/>
        </w:rPr>
        <w:t>Извештајот</w:t>
      </w:r>
      <w:r w:rsidRPr="00AC7418">
        <w:rPr>
          <w:rFonts w:ascii="Arial Narrow" w:hAnsi="Arial Narrow"/>
          <w:sz w:val="22"/>
          <w:szCs w:val="22"/>
          <w:lang w:val="mk-MK"/>
        </w:rPr>
        <w:t xml:space="preserve"> треба да бидат пополнети точно и во</w:t>
      </w:r>
      <w:r>
        <w:rPr>
          <w:rFonts w:ascii="Arial Narrow" w:hAnsi="Arial Narrow"/>
          <w:sz w:val="22"/>
          <w:szCs w:val="22"/>
          <w:lang w:val="mk-MK"/>
        </w:rPr>
        <w:t xml:space="preserve"> овој</w:t>
      </w:r>
      <w:r w:rsidRPr="00AC7418">
        <w:rPr>
          <w:rFonts w:ascii="Arial Narrow" w:hAnsi="Arial Narrow"/>
          <w:sz w:val="22"/>
          <w:szCs w:val="22"/>
          <w:lang w:val="mk-MK"/>
        </w:rPr>
        <w:t xml:space="preserve"> обра</w:t>
      </w:r>
      <w:r>
        <w:rPr>
          <w:rFonts w:ascii="Arial Narrow" w:hAnsi="Arial Narrow"/>
          <w:sz w:val="22"/>
          <w:szCs w:val="22"/>
          <w:lang w:val="mk-MK"/>
        </w:rPr>
        <w:t>зец</w:t>
      </w:r>
      <w:r w:rsidRPr="00AC7418">
        <w:rPr>
          <w:rFonts w:ascii="Arial Narrow" w:hAnsi="Arial Narrow"/>
          <w:sz w:val="22"/>
          <w:szCs w:val="22"/>
          <w:lang w:val="mk-MK"/>
        </w:rPr>
        <w:t xml:space="preserve">. </w:t>
      </w:r>
      <w:r>
        <w:rPr>
          <w:rFonts w:ascii="Arial Narrow" w:hAnsi="Arial Narrow"/>
          <w:sz w:val="22"/>
          <w:szCs w:val="22"/>
          <w:lang w:val="mk-MK"/>
        </w:rPr>
        <w:t xml:space="preserve">Установата ги пополнува содржините означени во бела боја во долунаведените табели. </w:t>
      </w:r>
      <w:r w:rsidRPr="00AC7418">
        <w:rPr>
          <w:rFonts w:ascii="Arial Narrow" w:hAnsi="Arial Narrow"/>
          <w:sz w:val="22"/>
          <w:szCs w:val="22"/>
          <w:lang w:val="mk-MK"/>
        </w:rPr>
        <w:t xml:space="preserve">За точноста на информациите одговорност сноси </w:t>
      </w:r>
      <w:r>
        <w:rPr>
          <w:rFonts w:ascii="Arial Narrow" w:hAnsi="Arial Narrow"/>
          <w:sz w:val="22"/>
          <w:szCs w:val="22"/>
          <w:lang w:val="mk-MK"/>
        </w:rPr>
        <w:t>одговорното лице на установата</w:t>
      </w:r>
      <w:r w:rsidRPr="00AC7418">
        <w:rPr>
          <w:rFonts w:ascii="Arial Narrow" w:hAnsi="Arial Narrow"/>
          <w:sz w:val="22"/>
          <w:szCs w:val="22"/>
          <w:lang w:val="mk-MK"/>
        </w:rPr>
        <w:t xml:space="preserve">. </w:t>
      </w:r>
    </w:p>
    <w:p w14:paraId="6295F0A0" w14:textId="77777777" w:rsidR="0075528B" w:rsidRPr="00AC7418" w:rsidRDefault="0075528B" w:rsidP="0075528B">
      <w:pPr>
        <w:tabs>
          <w:tab w:val="left" w:pos="5225"/>
        </w:tabs>
        <w:jc w:val="both"/>
        <w:rPr>
          <w:rFonts w:ascii="Arial Narrow" w:hAnsi="Arial Narrow"/>
          <w:sz w:val="22"/>
          <w:szCs w:val="22"/>
          <w:lang w:val="mk-MK"/>
        </w:rPr>
      </w:pPr>
      <w:r>
        <w:rPr>
          <w:rFonts w:ascii="Arial Narrow" w:hAnsi="Arial Narrow"/>
          <w:sz w:val="22"/>
          <w:szCs w:val="22"/>
          <w:lang w:val="mk-MK"/>
        </w:rPr>
        <w:tab/>
      </w:r>
    </w:p>
    <w:p w14:paraId="2D3D1679" w14:textId="77777777" w:rsidR="0075528B" w:rsidRDefault="0075528B" w:rsidP="0075528B">
      <w:pPr>
        <w:jc w:val="both"/>
        <w:rPr>
          <w:rFonts w:ascii="Arial Narrow" w:hAnsi="Arial Narrow"/>
          <w:sz w:val="22"/>
          <w:szCs w:val="22"/>
          <w:lang w:val="mk-MK"/>
        </w:rPr>
      </w:pPr>
      <w:r w:rsidRPr="007A6F7B">
        <w:rPr>
          <w:rFonts w:ascii="Arial Narrow" w:hAnsi="Arial Narrow"/>
          <w:sz w:val="22"/>
          <w:szCs w:val="22"/>
          <w:lang w:val="mk-MK"/>
        </w:rPr>
        <w:t xml:space="preserve">Извештајот се доставува </w:t>
      </w:r>
      <w:r w:rsidRPr="007A6F7B">
        <w:rPr>
          <w:rFonts w:ascii="Arial Narrow" w:hAnsi="Arial Narrow"/>
          <w:b/>
          <w:bCs/>
          <w:sz w:val="22"/>
          <w:szCs w:val="22"/>
          <w:lang w:val="mk-MK"/>
        </w:rPr>
        <w:t>на англиски јазик.</w:t>
      </w:r>
      <w:r w:rsidRPr="007A6F7B">
        <w:rPr>
          <w:rFonts w:ascii="Arial Narrow" w:hAnsi="Arial Narrow"/>
          <w:sz w:val="22"/>
          <w:szCs w:val="22"/>
          <w:lang w:val="mk-MK"/>
        </w:rPr>
        <w:t xml:space="preserve"> Установата може да поднесе и дополнителна верзија на македонски јазик и на јазикот што го зборуваат најмалку 20% од граѓаните во Република Северна Македонија.</w:t>
      </w:r>
    </w:p>
    <w:p w14:paraId="1B93EC76" w14:textId="77777777" w:rsidR="0075528B" w:rsidRPr="00AC7418" w:rsidRDefault="0075528B" w:rsidP="0075528B">
      <w:pPr>
        <w:jc w:val="both"/>
        <w:rPr>
          <w:rFonts w:ascii="Arial Narrow" w:hAnsi="Arial Narrow"/>
          <w:sz w:val="22"/>
          <w:szCs w:val="22"/>
          <w:lang w:val="mk-MK"/>
        </w:rPr>
      </w:pPr>
    </w:p>
    <w:p w14:paraId="14E32FCE" w14:textId="77777777" w:rsidR="0075528B" w:rsidRPr="00AC7418" w:rsidRDefault="0075528B" w:rsidP="0075528B">
      <w:pPr>
        <w:jc w:val="both"/>
        <w:rPr>
          <w:rFonts w:ascii="Arial Narrow" w:hAnsi="Arial Narrow"/>
          <w:sz w:val="22"/>
          <w:szCs w:val="22"/>
          <w:lang w:val="mk-MK"/>
        </w:rPr>
      </w:pPr>
      <w:r>
        <w:rPr>
          <w:rFonts w:ascii="Arial Narrow" w:hAnsi="Arial Narrow"/>
          <w:sz w:val="22"/>
          <w:szCs w:val="22"/>
          <w:lang w:val="mk-MK"/>
        </w:rPr>
        <w:t>За пополнување на пријавата</w:t>
      </w:r>
      <w:r w:rsidRPr="00AC7418">
        <w:rPr>
          <w:rFonts w:ascii="Arial Narrow" w:hAnsi="Arial Narrow"/>
          <w:sz w:val="22"/>
          <w:szCs w:val="22"/>
          <w:lang w:val="mk-MK"/>
        </w:rPr>
        <w:t xml:space="preserve"> </w:t>
      </w:r>
      <w:r>
        <w:rPr>
          <w:rFonts w:ascii="Arial Narrow" w:hAnsi="Arial Narrow"/>
          <w:sz w:val="22"/>
          <w:szCs w:val="22"/>
          <w:lang w:val="mk-MK"/>
        </w:rPr>
        <w:t xml:space="preserve">се </w:t>
      </w:r>
      <w:r w:rsidRPr="00AC7418">
        <w:rPr>
          <w:rFonts w:ascii="Arial Narrow" w:hAnsi="Arial Narrow"/>
          <w:sz w:val="22"/>
          <w:szCs w:val="22"/>
          <w:lang w:val="mk-MK"/>
        </w:rPr>
        <w:t>корист</w:t>
      </w:r>
      <w:r>
        <w:rPr>
          <w:rFonts w:ascii="Arial Narrow" w:hAnsi="Arial Narrow"/>
          <w:sz w:val="22"/>
          <w:szCs w:val="22"/>
          <w:lang w:val="mk-MK"/>
        </w:rPr>
        <w:t>и</w:t>
      </w:r>
      <w:r w:rsidRPr="00AC7418">
        <w:rPr>
          <w:rFonts w:ascii="Arial Narrow" w:hAnsi="Arial Narrow"/>
          <w:sz w:val="22"/>
          <w:szCs w:val="22"/>
          <w:lang w:val="mk-MK"/>
        </w:rPr>
        <w:t xml:space="preserve"> фонт Arial</w:t>
      </w:r>
      <w:r>
        <w:rPr>
          <w:rFonts w:ascii="Arial Narrow" w:hAnsi="Arial Narrow"/>
          <w:sz w:val="22"/>
          <w:szCs w:val="22"/>
          <w:lang w:val="mk-MK"/>
        </w:rPr>
        <w:t xml:space="preserve"> </w:t>
      </w:r>
      <w:r>
        <w:rPr>
          <w:rFonts w:ascii="Arial Narrow" w:hAnsi="Arial Narrow"/>
          <w:sz w:val="22"/>
          <w:szCs w:val="22"/>
          <w:lang w:val="hr-HR"/>
        </w:rPr>
        <w:t>Narrow</w:t>
      </w:r>
      <w:r w:rsidRPr="00AC7418">
        <w:rPr>
          <w:rFonts w:ascii="Arial Narrow" w:hAnsi="Arial Narrow"/>
          <w:sz w:val="22"/>
          <w:szCs w:val="22"/>
          <w:lang w:val="mk-MK"/>
        </w:rPr>
        <w:t>, големина 1</w:t>
      </w:r>
      <w:r>
        <w:rPr>
          <w:rFonts w:ascii="Arial Narrow" w:hAnsi="Arial Narrow"/>
          <w:sz w:val="22"/>
          <w:szCs w:val="22"/>
          <w:lang w:val="hr-HR"/>
        </w:rPr>
        <w:t>0</w:t>
      </w:r>
      <w:r w:rsidRPr="00AC7418">
        <w:rPr>
          <w:rFonts w:ascii="Arial Narrow" w:hAnsi="Arial Narrow"/>
          <w:sz w:val="22"/>
          <w:szCs w:val="22"/>
          <w:lang w:val="mk-MK"/>
        </w:rPr>
        <w:t>, без закосување (italic) или подвлекување (underline), со единичен (single) проред.</w:t>
      </w:r>
    </w:p>
    <w:p w14:paraId="6AADA981" w14:textId="77777777" w:rsidR="0075528B" w:rsidRDefault="0075528B" w:rsidP="0075528B">
      <w:pPr>
        <w:jc w:val="both"/>
        <w:rPr>
          <w:rFonts w:ascii="Arial Narrow" w:hAnsi="Arial Narrow"/>
          <w:sz w:val="22"/>
          <w:szCs w:val="22"/>
          <w:lang w:val="mk-MK"/>
        </w:rPr>
      </w:pPr>
    </w:p>
    <w:p w14:paraId="234CB87F" w14:textId="77777777" w:rsidR="0075528B" w:rsidRDefault="0075528B" w:rsidP="0075528B">
      <w:pPr>
        <w:jc w:val="both"/>
        <w:rPr>
          <w:rFonts w:ascii="Arial Narrow" w:hAnsi="Arial Narrow"/>
          <w:sz w:val="22"/>
          <w:szCs w:val="22"/>
          <w:lang w:val="mk-MK"/>
        </w:rPr>
      </w:pPr>
      <w:r>
        <w:rPr>
          <w:rFonts w:ascii="Arial Narrow" w:hAnsi="Arial Narrow"/>
          <w:sz w:val="22"/>
          <w:szCs w:val="22"/>
          <w:lang w:val="mk-MK"/>
        </w:rPr>
        <w:t xml:space="preserve">Објаснувањето за исполнетоста  на индикаторите за стандардите за квалитет </w:t>
      </w:r>
      <w:r w:rsidRPr="00FA5219">
        <w:rPr>
          <w:rFonts w:ascii="Arial Narrow" w:hAnsi="Arial Narrow"/>
          <w:b/>
          <w:bCs/>
          <w:sz w:val="22"/>
          <w:szCs w:val="22"/>
          <w:lang w:val="mk-MK"/>
        </w:rPr>
        <w:t>не треба да биде подолго</w:t>
      </w:r>
      <w:r>
        <w:rPr>
          <w:rFonts w:ascii="Arial Narrow" w:hAnsi="Arial Narrow"/>
          <w:sz w:val="22"/>
          <w:szCs w:val="22"/>
          <w:lang w:val="mk-MK"/>
        </w:rPr>
        <w:t xml:space="preserve"> </w:t>
      </w:r>
      <w:r w:rsidRPr="00FA5219">
        <w:rPr>
          <w:rFonts w:ascii="Arial Narrow" w:hAnsi="Arial Narrow"/>
          <w:b/>
          <w:bCs/>
          <w:sz w:val="22"/>
          <w:szCs w:val="22"/>
          <w:lang w:val="mk-MK"/>
        </w:rPr>
        <w:t>од една стран</w:t>
      </w:r>
      <w:r>
        <w:rPr>
          <w:rFonts w:ascii="Arial Narrow" w:hAnsi="Arial Narrow"/>
          <w:b/>
          <w:bCs/>
          <w:sz w:val="22"/>
          <w:szCs w:val="22"/>
          <w:lang w:val="mk-MK"/>
        </w:rPr>
        <w:t>ица</w:t>
      </w:r>
      <w:r>
        <w:rPr>
          <w:rFonts w:ascii="Arial Narrow" w:hAnsi="Arial Narrow"/>
          <w:sz w:val="22"/>
          <w:szCs w:val="22"/>
          <w:lang w:val="mk-MK"/>
        </w:rPr>
        <w:t xml:space="preserve"> по индикатор</w:t>
      </w:r>
      <w:r>
        <w:rPr>
          <w:rFonts w:ascii="Arial Narrow" w:hAnsi="Arial Narrow"/>
          <w:sz w:val="22"/>
          <w:szCs w:val="22"/>
          <w:lang w:val="hr-HR"/>
        </w:rPr>
        <w:t xml:space="preserve"> </w:t>
      </w:r>
      <w:r>
        <w:rPr>
          <w:rFonts w:ascii="Arial Narrow" w:hAnsi="Arial Narrow"/>
          <w:sz w:val="22"/>
          <w:szCs w:val="22"/>
          <w:lang w:val="mk-MK"/>
        </w:rPr>
        <w:t xml:space="preserve">во овој образец. </w:t>
      </w:r>
    </w:p>
    <w:p w14:paraId="514E9290" w14:textId="77777777" w:rsidR="0075528B" w:rsidRDefault="0075528B" w:rsidP="0075528B">
      <w:pPr>
        <w:jc w:val="both"/>
        <w:rPr>
          <w:rFonts w:ascii="Arial Narrow" w:hAnsi="Arial Narrow"/>
          <w:sz w:val="22"/>
          <w:szCs w:val="22"/>
          <w:lang w:val="mk-MK"/>
        </w:rPr>
      </w:pPr>
    </w:p>
    <w:p w14:paraId="4E598184" w14:textId="77777777" w:rsidR="0075528B" w:rsidRPr="00395A1B" w:rsidRDefault="0075528B" w:rsidP="0075528B">
      <w:pPr>
        <w:jc w:val="both"/>
        <w:rPr>
          <w:rFonts w:ascii="Arial Narrow" w:hAnsi="Arial Narrow"/>
          <w:sz w:val="22"/>
          <w:szCs w:val="22"/>
          <w:lang w:val="mk-MK"/>
        </w:rPr>
      </w:pPr>
      <w:r w:rsidRPr="00395A1B">
        <w:rPr>
          <w:rFonts w:ascii="Arial Narrow" w:hAnsi="Arial Narrow"/>
          <w:sz w:val="22"/>
          <w:szCs w:val="22"/>
          <w:lang w:val="mk-MK"/>
        </w:rPr>
        <w:t xml:space="preserve">За сите индикатори се прикажуваат информации, акти и други релевантни информации за последните </w:t>
      </w:r>
      <w:r w:rsidRPr="00FA5219">
        <w:rPr>
          <w:rFonts w:ascii="Arial Narrow" w:hAnsi="Arial Narrow"/>
          <w:b/>
          <w:bCs/>
          <w:sz w:val="22"/>
          <w:szCs w:val="22"/>
          <w:lang w:val="mk-MK"/>
        </w:rPr>
        <w:t>пет години.</w:t>
      </w:r>
      <w:r w:rsidRPr="007C0845">
        <w:rPr>
          <w:rFonts w:ascii="Arial Narrow" w:hAnsi="Arial Narrow"/>
          <w:sz w:val="22"/>
          <w:szCs w:val="22"/>
          <w:lang w:val="mk-MK"/>
        </w:rPr>
        <w:t xml:space="preserve"> </w:t>
      </w:r>
      <w:r w:rsidRPr="00395A1B">
        <w:rPr>
          <w:rFonts w:ascii="Arial Narrow" w:hAnsi="Arial Narrow"/>
          <w:sz w:val="22"/>
          <w:szCs w:val="22"/>
          <w:lang w:val="mk-MK"/>
        </w:rPr>
        <w:t>Во стандардите 2,</w:t>
      </w:r>
      <w:r w:rsidRPr="007C0845">
        <w:rPr>
          <w:rFonts w:ascii="Arial Narrow" w:hAnsi="Arial Narrow"/>
          <w:sz w:val="22"/>
          <w:szCs w:val="22"/>
          <w:lang w:val="mk-MK"/>
        </w:rPr>
        <w:t xml:space="preserve"> </w:t>
      </w:r>
      <w:r w:rsidRPr="00395A1B">
        <w:rPr>
          <w:rFonts w:ascii="Arial Narrow" w:hAnsi="Arial Narrow"/>
          <w:sz w:val="22"/>
          <w:szCs w:val="22"/>
          <w:lang w:val="mk-MK"/>
        </w:rPr>
        <w:t xml:space="preserve">3, 5 и 6 се оценува исполнетоста на индикаторите </w:t>
      </w:r>
      <w:r w:rsidRPr="00FA5219">
        <w:rPr>
          <w:rFonts w:ascii="Arial Narrow" w:hAnsi="Arial Narrow"/>
          <w:b/>
          <w:bCs/>
          <w:sz w:val="22"/>
          <w:szCs w:val="22"/>
          <w:lang w:val="mk-MK"/>
        </w:rPr>
        <w:t>за секоја студиска програма</w:t>
      </w:r>
      <w:r w:rsidRPr="00395A1B">
        <w:rPr>
          <w:rFonts w:ascii="Arial Narrow" w:hAnsi="Arial Narrow"/>
          <w:sz w:val="22"/>
          <w:szCs w:val="22"/>
          <w:lang w:val="mk-MK"/>
        </w:rPr>
        <w:t xml:space="preserve"> акредитирана на високообразовната установа.</w:t>
      </w:r>
    </w:p>
    <w:p w14:paraId="5ACA91AC" w14:textId="77777777" w:rsidR="0075528B" w:rsidRDefault="0075528B" w:rsidP="0075528B">
      <w:pPr>
        <w:jc w:val="both"/>
        <w:rPr>
          <w:rFonts w:ascii="Arial Narrow" w:hAnsi="Arial Narrow"/>
          <w:sz w:val="22"/>
          <w:szCs w:val="22"/>
          <w:lang w:val="mk-MK"/>
        </w:rPr>
      </w:pPr>
      <w:r w:rsidRPr="00395A1B">
        <w:rPr>
          <w:rFonts w:ascii="Arial Narrow" w:hAnsi="Arial Narrow"/>
          <w:sz w:val="22"/>
          <w:szCs w:val="22"/>
          <w:lang w:val="mk-MK"/>
        </w:rPr>
        <w:t xml:space="preserve">   </w:t>
      </w:r>
    </w:p>
    <w:p w14:paraId="284362D4" w14:textId="40CEE924" w:rsidR="0075528B" w:rsidRPr="00B579A9" w:rsidRDefault="0075528B" w:rsidP="0075528B">
      <w:pPr>
        <w:pBdr>
          <w:top w:val="single" w:sz="4" w:space="1" w:color="auto"/>
          <w:left w:val="single" w:sz="4" w:space="4" w:color="auto"/>
          <w:bottom w:val="single" w:sz="4" w:space="1" w:color="auto"/>
          <w:right w:val="single" w:sz="4" w:space="4" w:color="auto"/>
        </w:pBdr>
        <w:jc w:val="both"/>
        <w:rPr>
          <w:rFonts w:ascii="Arial Narrow" w:hAnsi="Arial Narrow"/>
          <w:i/>
          <w:iCs/>
          <w:sz w:val="22"/>
          <w:szCs w:val="22"/>
          <w:lang w:val="mk-MK"/>
        </w:rPr>
      </w:pPr>
      <w:r w:rsidRPr="00A853B1">
        <w:rPr>
          <w:rFonts w:ascii="Arial Narrow" w:hAnsi="Arial Narrow"/>
          <w:sz w:val="22"/>
          <w:szCs w:val="22"/>
          <w:lang w:val="mk-MK"/>
        </w:rPr>
        <w:t>Извештајот и документацијата се доставуваат во електронска форма и во печатена форма во 2 примероци.</w:t>
      </w:r>
      <w:r w:rsidRPr="007C0845">
        <w:rPr>
          <w:rFonts w:ascii="Arial Narrow" w:hAnsi="Arial Narrow"/>
          <w:sz w:val="22"/>
          <w:szCs w:val="22"/>
          <w:lang w:val="mk-MK"/>
        </w:rPr>
        <w:t xml:space="preserve"> </w:t>
      </w:r>
      <w:r w:rsidRPr="00012941">
        <w:rPr>
          <w:rFonts w:ascii="Arial Narrow" w:hAnsi="Arial Narrow"/>
          <w:b/>
          <w:bCs/>
          <w:sz w:val="22"/>
          <w:szCs w:val="22"/>
          <w:lang w:val="mk-MK"/>
        </w:rPr>
        <w:t>За доставувањето во електронска форма, к</w:t>
      </w:r>
      <w:r w:rsidRPr="007A3A41">
        <w:rPr>
          <w:rFonts w:ascii="Arial Narrow" w:hAnsi="Arial Narrow"/>
          <w:b/>
          <w:bCs/>
          <w:sz w:val="22"/>
          <w:szCs w:val="22"/>
          <w:lang w:val="mk-MK"/>
        </w:rPr>
        <w:t xml:space="preserve">орисно е сите пропратни документи да бидат зачувани во еден фолдер и поврзани со линкови со овој </w:t>
      </w:r>
      <w:r>
        <w:rPr>
          <w:rFonts w:ascii="Arial Narrow" w:hAnsi="Arial Narrow"/>
          <w:b/>
          <w:bCs/>
          <w:sz w:val="22"/>
          <w:szCs w:val="22"/>
          <w:lang w:val="mk-MK"/>
        </w:rPr>
        <w:t>образец</w:t>
      </w:r>
      <w:r w:rsidRPr="007A3A41">
        <w:rPr>
          <w:rFonts w:ascii="Arial Narrow" w:hAnsi="Arial Narrow"/>
          <w:b/>
          <w:bCs/>
          <w:sz w:val="22"/>
          <w:szCs w:val="22"/>
          <w:lang w:val="mk-MK"/>
        </w:rPr>
        <w:t>.</w:t>
      </w:r>
      <w:r w:rsidRPr="007C0845">
        <w:rPr>
          <w:rFonts w:ascii="Arial Narrow" w:hAnsi="Arial Narrow"/>
          <w:b/>
          <w:bCs/>
          <w:sz w:val="22"/>
          <w:szCs w:val="22"/>
          <w:lang w:val="mk-MK"/>
        </w:rPr>
        <w:t xml:space="preserve"> </w:t>
      </w:r>
      <w:r w:rsidRPr="007A3A41">
        <w:rPr>
          <w:rFonts w:ascii="Arial Narrow" w:hAnsi="Arial Narrow"/>
          <w:b/>
          <w:bCs/>
          <w:sz w:val="22"/>
          <w:szCs w:val="22"/>
          <w:lang w:val="mk-MK"/>
        </w:rPr>
        <w:t>Прилозите односно документацијата за секој индикатор</w:t>
      </w:r>
      <w:r>
        <w:rPr>
          <w:rFonts w:ascii="Arial Narrow" w:hAnsi="Arial Narrow"/>
          <w:b/>
          <w:bCs/>
          <w:sz w:val="22"/>
          <w:szCs w:val="22"/>
          <w:lang w:val="mk-MK"/>
        </w:rPr>
        <w:t xml:space="preserve"> во овој извештај</w:t>
      </w:r>
      <w:r w:rsidRPr="007A3A41">
        <w:rPr>
          <w:rFonts w:ascii="Arial Narrow" w:hAnsi="Arial Narrow"/>
          <w:b/>
          <w:bCs/>
          <w:sz w:val="22"/>
          <w:szCs w:val="22"/>
          <w:lang w:val="mk-MK"/>
        </w:rPr>
        <w:t xml:space="preserve"> се</w:t>
      </w:r>
      <w:r>
        <w:rPr>
          <w:rFonts w:ascii="Arial Narrow" w:hAnsi="Arial Narrow"/>
          <w:b/>
          <w:bCs/>
          <w:sz w:val="22"/>
          <w:szCs w:val="22"/>
          <w:lang w:val="mk-MK"/>
        </w:rPr>
        <w:t xml:space="preserve"> поврзуваат</w:t>
      </w:r>
      <w:r w:rsidRPr="007A3A41">
        <w:rPr>
          <w:rFonts w:ascii="Arial Narrow" w:hAnsi="Arial Narrow"/>
          <w:b/>
          <w:bCs/>
          <w:sz w:val="22"/>
          <w:szCs w:val="22"/>
          <w:lang w:val="mk-MK"/>
        </w:rPr>
        <w:t xml:space="preserve"> </w:t>
      </w:r>
      <w:r>
        <w:rPr>
          <w:rFonts w:ascii="Arial Narrow" w:hAnsi="Arial Narrow"/>
          <w:b/>
          <w:bCs/>
          <w:sz w:val="22"/>
          <w:szCs w:val="22"/>
          <w:lang w:val="mk-MK"/>
        </w:rPr>
        <w:t>со</w:t>
      </w:r>
      <w:r w:rsidRPr="007A3A41">
        <w:rPr>
          <w:rFonts w:ascii="Arial Narrow" w:hAnsi="Arial Narrow"/>
          <w:b/>
          <w:bCs/>
          <w:sz w:val="22"/>
          <w:szCs w:val="22"/>
          <w:lang w:val="mk-MK"/>
        </w:rPr>
        <w:t xml:space="preserve"> линк до </w:t>
      </w:r>
      <w:r>
        <w:rPr>
          <w:rFonts w:ascii="Arial Narrow" w:hAnsi="Arial Narrow"/>
          <w:b/>
          <w:bCs/>
          <w:sz w:val="22"/>
          <w:szCs w:val="22"/>
          <w:lang w:val="mk-MK"/>
        </w:rPr>
        <w:t xml:space="preserve">конкретниот </w:t>
      </w:r>
      <w:r w:rsidRPr="007A3A41">
        <w:rPr>
          <w:rFonts w:ascii="Arial Narrow" w:hAnsi="Arial Narrow"/>
          <w:b/>
          <w:bCs/>
          <w:sz w:val="22"/>
          <w:szCs w:val="22"/>
          <w:lang w:val="mk-MK"/>
        </w:rPr>
        <w:t>документ (</w:t>
      </w:r>
      <w:r w:rsidRPr="007A3A41">
        <w:rPr>
          <w:rFonts w:ascii="Arial Narrow" w:hAnsi="Arial Narrow"/>
          <w:b/>
          <w:bCs/>
          <w:sz w:val="22"/>
          <w:szCs w:val="22"/>
          <w:lang w:val="hr-HR"/>
        </w:rPr>
        <w:t>Word, PDF</w:t>
      </w:r>
      <w:r w:rsidRPr="007A3A41">
        <w:rPr>
          <w:rFonts w:ascii="Arial Narrow" w:hAnsi="Arial Narrow"/>
          <w:b/>
          <w:bCs/>
          <w:sz w:val="22"/>
          <w:szCs w:val="22"/>
          <w:lang w:val="mk-MK"/>
        </w:rPr>
        <w:t xml:space="preserve"> и сл.). </w:t>
      </w:r>
      <w:r>
        <w:rPr>
          <w:rFonts w:ascii="Arial Narrow" w:hAnsi="Arial Narrow"/>
          <w:b/>
          <w:bCs/>
          <w:sz w:val="22"/>
          <w:szCs w:val="22"/>
          <w:lang w:val="mk-MK"/>
        </w:rPr>
        <w:t xml:space="preserve">Фолдерот со документите и овој извештај се доставува до Одборот за евалуација. </w:t>
      </w:r>
      <w:r w:rsidRPr="00FA5219">
        <w:rPr>
          <w:rFonts w:ascii="Arial Narrow" w:hAnsi="Arial Narrow"/>
          <w:i/>
          <w:iCs/>
          <w:sz w:val="22"/>
          <w:szCs w:val="22"/>
          <w:lang w:val="mk-MK"/>
        </w:rPr>
        <w:t xml:space="preserve">Пример </w:t>
      </w:r>
      <w:r>
        <w:rPr>
          <w:rFonts w:ascii="Arial Narrow" w:hAnsi="Arial Narrow"/>
          <w:i/>
          <w:iCs/>
          <w:sz w:val="22"/>
          <w:szCs w:val="22"/>
          <w:lang w:val="mk-MK"/>
        </w:rPr>
        <w:t xml:space="preserve">за објаснување на исполнетост на индикатор и линкови до прилози </w:t>
      </w:r>
      <w:r w:rsidRPr="00FA5219">
        <w:rPr>
          <w:rFonts w:ascii="Arial Narrow" w:hAnsi="Arial Narrow"/>
          <w:i/>
          <w:iCs/>
          <w:sz w:val="22"/>
          <w:szCs w:val="22"/>
          <w:lang w:val="mk-MK"/>
        </w:rPr>
        <w:t>е наведен на крајот на овој образец</w:t>
      </w:r>
      <w:r w:rsidR="008F341B">
        <w:rPr>
          <w:rFonts w:ascii="Arial Narrow" w:hAnsi="Arial Narrow"/>
          <w:i/>
          <w:iCs/>
          <w:sz w:val="22"/>
          <w:szCs w:val="22"/>
          <w:lang w:val="mk-MK"/>
        </w:rPr>
        <w:t xml:space="preserve"> (Пример 2)</w:t>
      </w:r>
      <w:r w:rsidRPr="00FA5219">
        <w:rPr>
          <w:rFonts w:ascii="Arial Narrow" w:hAnsi="Arial Narrow"/>
          <w:i/>
          <w:iCs/>
          <w:sz w:val="22"/>
          <w:szCs w:val="22"/>
          <w:lang w:val="mk-MK"/>
        </w:rPr>
        <w:t>.</w:t>
      </w:r>
      <w:r>
        <w:rPr>
          <w:rFonts w:ascii="Arial Narrow" w:hAnsi="Arial Narrow"/>
          <w:b/>
          <w:bCs/>
          <w:sz w:val="22"/>
          <w:szCs w:val="22"/>
          <w:lang w:val="mk-MK"/>
        </w:rPr>
        <w:t xml:space="preserve"> </w:t>
      </w:r>
    </w:p>
    <w:p w14:paraId="3C3335B5" w14:textId="77777777" w:rsidR="0075528B" w:rsidRDefault="0075528B" w:rsidP="0075528B">
      <w:pPr>
        <w:jc w:val="both"/>
        <w:rPr>
          <w:rFonts w:ascii="Arial Narrow" w:hAnsi="Arial Narrow"/>
          <w:sz w:val="22"/>
          <w:szCs w:val="22"/>
          <w:lang w:val="mk-MK"/>
        </w:rPr>
      </w:pPr>
    </w:p>
    <w:p w14:paraId="13A040AA" w14:textId="77777777" w:rsidR="0075528B" w:rsidRDefault="0075528B" w:rsidP="0075528B">
      <w:pPr>
        <w:jc w:val="both"/>
        <w:rPr>
          <w:rFonts w:ascii="Arial Narrow" w:hAnsi="Arial Narrow"/>
          <w:sz w:val="22"/>
          <w:szCs w:val="22"/>
          <w:lang w:val="mk-MK"/>
        </w:rPr>
      </w:pPr>
      <w:r>
        <w:rPr>
          <w:rFonts w:ascii="Arial Narrow" w:hAnsi="Arial Narrow"/>
          <w:sz w:val="22"/>
          <w:szCs w:val="22"/>
          <w:lang w:val="mk-MK"/>
        </w:rPr>
        <w:t>Именувањето на документите се врши на следниов начин: Прилог</w:t>
      </w:r>
      <w:r w:rsidRPr="007C0845">
        <w:rPr>
          <w:rFonts w:ascii="Arial Narrow" w:hAnsi="Arial Narrow"/>
          <w:sz w:val="22"/>
          <w:szCs w:val="22"/>
          <w:lang w:val="mk-MK"/>
        </w:rPr>
        <w:t>_</w:t>
      </w:r>
      <w:r>
        <w:rPr>
          <w:rFonts w:ascii="Arial Narrow" w:hAnsi="Arial Narrow"/>
          <w:sz w:val="22"/>
          <w:szCs w:val="22"/>
          <w:lang w:val="mk-MK"/>
        </w:rPr>
        <w:t>број на индикатор</w:t>
      </w:r>
      <w:r w:rsidRPr="007C0845">
        <w:rPr>
          <w:rFonts w:ascii="Arial Narrow" w:hAnsi="Arial Narrow"/>
          <w:sz w:val="22"/>
          <w:szCs w:val="22"/>
          <w:lang w:val="mk-MK"/>
        </w:rPr>
        <w:t>_</w:t>
      </w:r>
      <w:r>
        <w:rPr>
          <w:rFonts w:ascii="Arial Narrow" w:hAnsi="Arial Narrow"/>
          <w:sz w:val="22"/>
          <w:szCs w:val="22"/>
          <w:lang w:val="mk-MK"/>
        </w:rPr>
        <w:t xml:space="preserve">објаснување на документот (на пример, Прилог 1.2. Прашалник од спроведени евалуации). </w:t>
      </w:r>
    </w:p>
    <w:p w14:paraId="05DD806B" w14:textId="77777777" w:rsidR="0075528B" w:rsidRDefault="0075528B" w:rsidP="0075528B">
      <w:pPr>
        <w:jc w:val="both"/>
        <w:rPr>
          <w:rFonts w:ascii="Arial Narrow" w:hAnsi="Arial Narrow"/>
          <w:sz w:val="22"/>
          <w:szCs w:val="22"/>
          <w:lang w:val="mk-MK"/>
        </w:rPr>
      </w:pPr>
      <w:r>
        <w:rPr>
          <w:rFonts w:ascii="Arial Narrow" w:hAnsi="Arial Narrow"/>
          <w:sz w:val="22"/>
          <w:szCs w:val="22"/>
          <w:lang w:val="mk-MK"/>
        </w:rPr>
        <w:t xml:space="preserve"> </w:t>
      </w:r>
    </w:p>
    <w:p w14:paraId="1D94475D" w14:textId="77777777" w:rsidR="0075528B" w:rsidRDefault="0075528B" w:rsidP="0075528B">
      <w:pPr>
        <w:jc w:val="both"/>
        <w:rPr>
          <w:rFonts w:ascii="Arial Narrow" w:hAnsi="Arial Narrow"/>
          <w:sz w:val="22"/>
          <w:szCs w:val="22"/>
          <w:lang w:val="mk-MK"/>
        </w:rPr>
      </w:pPr>
      <w:r>
        <w:rPr>
          <w:rFonts w:ascii="Arial Narrow" w:hAnsi="Arial Narrow"/>
          <w:sz w:val="22"/>
          <w:szCs w:val="22"/>
          <w:lang w:val="mk-MK"/>
        </w:rPr>
        <w:t xml:space="preserve">Доколку за еден индикатор се прикачуваат повеќе документи, се применува истото правило со додавање на буква по абецеден редослед за секој дополнителен документ (на пример, Прилог. 1.2.А. Прашалник од спроведени евалуации). Именувањето се користи и во имињата на документите во фолдерот и на прилозите/линковите наведени во овој документ. </w:t>
      </w:r>
    </w:p>
    <w:p w14:paraId="5C8280FE" w14:textId="77777777" w:rsidR="0075528B" w:rsidRDefault="0075528B" w:rsidP="0075528B">
      <w:pPr>
        <w:jc w:val="both"/>
        <w:rPr>
          <w:rFonts w:ascii="Arial Narrow" w:hAnsi="Arial Narrow"/>
          <w:sz w:val="22"/>
          <w:szCs w:val="22"/>
          <w:lang w:val="mk-MK"/>
        </w:rPr>
      </w:pPr>
    </w:p>
    <w:p w14:paraId="159B71AF" w14:textId="77777777" w:rsidR="0075528B" w:rsidRDefault="0075528B" w:rsidP="0075528B">
      <w:pPr>
        <w:jc w:val="both"/>
        <w:rPr>
          <w:rFonts w:ascii="Arial Narrow" w:hAnsi="Arial Narrow"/>
          <w:sz w:val="22"/>
          <w:szCs w:val="22"/>
          <w:lang w:val="mk-MK"/>
        </w:rPr>
      </w:pPr>
      <w:r>
        <w:rPr>
          <w:rFonts w:ascii="Arial Narrow" w:hAnsi="Arial Narrow"/>
          <w:sz w:val="22"/>
          <w:szCs w:val="22"/>
          <w:lang w:val="mk-MK"/>
        </w:rPr>
        <w:t xml:space="preserve">При доставувањето на прилозите, установата истите ги зачувува во формат кој овозможува </w:t>
      </w:r>
      <w:r w:rsidRPr="00B579A9">
        <w:rPr>
          <w:rFonts w:ascii="Arial Narrow" w:hAnsi="Arial Narrow"/>
          <w:b/>
          <w:bCs/>
          <w:sz w:val="22"/>
          <w:szCs w:val="22"/>
          <w:lang w:val="mk-MK"/>
        </w:rPr>
        <w:t>едноставно користење на опциите за пребарување</w:t>
      </w:r>
      <w:r w:rsidRPr="006A0E32">
        <w:rPr>
          <w:rFonts w:ascii="Arial Narrow" w:hAnsi="Arial Narrow"/>
          <w:sz w:val="22"/>
          <w:szCs w:val="22"/>
          <w:lang w:val="mk-MK"/>
        </w:rPr>
        <w:t>.</w:t>
      </w:r>
      <w:r>
        <w:rPr>
          <w:rFonts w:ascii="Arial Narrow" w:hAnsi="Arial Narrow"/>
          <w:sz w:val="22"/>
          <w:szCs w:val="22"/>
          <w:lang w:val="mk-MK"/>
        </w:rPr>
        <w:t xml:space="preserve"> По исклучок, во прилозите може да се доставуваат и скенирани документи само доколку истото е неопходно.</w:t>
      </w:r>
    </w:p>
    <w:p w14:paraId="0764FF26" w14:textId="77777777" w:rsidR="0075528B" w:rsidRDefault="0075528B" w:rsidP="0075528B">
      <w:pPr>
        <w:jc w:val="both"/>
        <w:rPr>
          <w:rFonts w:ascii="Arial Narrow" w:hAnsi="Arial Narrow"/>
          <w:sz w:val="22"/>
          <w:szCs w:val="22"/>
          <w:lang w:val="mk-MK"/>
        </w:rPr>
      </w:pPr>
    </w:p>
    <w:p w14:paraId="489D0D9A" w14:textId="77777777" w:rsidR="0075528B" w:rsidRDefault="0075528B" w:rsidP="0075528B">
      <w:pPr>
        <w:jc w:val="both"/>
        <w:rPr>
          <w:rFonts w:ascii="Arial Narrow" w:hAnsi="Arial Narrow"/>
          <w:sz w:val="22"/>
          <w:szCs w:val="22"/>
          <w:lang w:val="mk-MK"/>
        </w:rPr>
      </w:pPr>
      <w:r w:rsidRPr="00395A1B">
        <w:rPr>
          <w:rFonts w:ascii="Arial Narrow" w:hAnsi="Arial Narrow"/>
          <w:sz w:val="22"/>
          <w:szCs w:val="22"/>
          <w:lang w:val="mk-MK"/>
        </w:rPr>
        <w:t>По потреба, покрај доставената документација, исполнетоста на наведените индикатори се проверува за време на посетата на високообразовната установа</w:t>
      </w:r>
      <w:r>
        <w:rPr>
          <w:rFonts w:ascii="Arial Narrow" w:hAnsi="Arial Narrow"/>
          <w:sz w:val="22"/>
          <w:szCs w:val="22"/>
          <w:lang w:val="mk-MK"/>
        </w:rPr>
        <w:t>.</w:t>
      </w:r>
    </w:p>
    <w:p w14:paraId="4C1F9AA5" w14:textId="77777777" w:rsidR="0075528B" w:rsidRPr="00AC7418" w:rsidRDefault="0075528B" w:rsidP="0075528B">
      <w:pPr>
        <w:jc w:val="both"/>
        <w:rPr>
          <w:rFonts w:ascii="Arial Narrow" w:hAnsi="Arial Narrow"/>
          <w:sz w:val="22"/>
          <w:szCs w:val="22"/>
          <w:lang w:val="mk-MK"/>
        </w:rPr>
      </w:pPr>
    </w:p>
    <w:p w14:paraId="737C93A4" w14:textId="53605DF0" w:rsidR="0075528B" w:rsidRPr="00AC7418" w:rsidRDefault="0075528B" w:rsidP="0075528B">
      <w:pPr>
        <w:jc w:val="both"/>
        <w:rPr>
          <w:rFonts w:ascii="Arial Narrow" w:hAnsi="Arial Narrow"/>
          <w:sz w:val="22"/>
          <w:szCs w:val="22"/>
          <w:lang w:val="mk-MK"/>
        </w:rPr>
      </w:pPr>
      <w:r w:rsidRPr="00AC7418">
        <w:rPr>
          <w:rFonts w:ascii="Arial Narrow" w:hAnsi="Arial Narrow"/>
          <w:sz w:val="22"/>
          <w:szCs w:val="22"/>
          <w:lang w:val="mk-MK"/>
        </w:rPr>
        <w:t>Изјавата</w:t>
      </w:r>
      <w:r>
        <w:rPr>
          <w:rFonts w:ascii="Arial Narrow" w:hAnsi="Arial Narrow"/>
          <w:sz w:val="22"/>
          <w:szCs w:val="22"/>
          <w:lang w:val="mk-MK"/>
        </w:rPr>
        <w:t xml:space="preserve"> за точност и вистинитост на податоците прикажани во Извештајот од самоевалуација</w:t>
      </w:r>
      <w:r w:rsidRPr="00AC7418">
        <w:rPr>
          <w:rFonts w:ascii="Arial Narrow" w:hAnsi="Arial Narrow"/>
          <w:sz w:val="22"/>
          <w:szCs w:val="22"/>
          <w:lang w:val="mk-MK"/>
        </w:rPr>
        <w:t xml:space="preserve"> се заверува на нотар</w:t>
      </w:r>
      <w:r w:rsidR="008F341B">
        <w:rPr>
          <w:rFonts w:ascii="Arial Narrow" w:hAnsi="Arial Narrow"/>
          <w:sz w:val="22"/>
          <w:szCs w:val="22"/>
          <w:lang w:val="mk-MK"/>
        </w:rPr>
        <w:t xml:space="preserve"> (пример 1)</w:t>
      </w:r>
      <w:r w:rsidRPr="00AC7418">
        <w:rPr>
          <w:rFonts w:ascii="Arial Narrow" w:hAnsi="Arial Narrow"/>
          <w:sz w:val="22"/>
          <w:szCs w:val="22"/>
          <w:lang w:val="mk-MK"/>
        </w:rPr>
        <w:t xml:space="preserve">. </w:t>
      </w:r>
    </w:p>
    <w:p w14:paraId="0D38E368" w14:textId="77777777" w:rsidR="0075528B" w:rsidRPr="00AC7418" w:rsidRDefault="0075528B" w:rsidP="0075528B">
      <w:pPr>
        <w:jc w:val="both"/>
        <w:rPr>
          <w:rFonts w:ascii="Arial Narrow" w:hAnsi="Arial Narrow"/>
          <w:sz w:val="22"/>
          <w:szCs w:val="22"/>
          <w:lang w:val="mk-MK"/>
        </w:rPr>
      </w:pPr>
    </w:p>
    <w:p w14:paraId="5A78C4C0" w14:textId="73C68149" w:rsidR="0075528B" w:rsidRDefault="0075528B" w:rsidP="0075528B">
      <w:pPr>
        <w:jc w:val="both"/>
        <w:rPr>
          <w:rFonts w:ascii="Arial Narrow" w:hAnsi="Arial Narrow"/>
          <w:sz w:val="22"/>
          <w:szCs w:val="22"/>
          <w:lang w:val="mk-MK"/>
        </w:rPr>
      </w:pPr>
    </w:p>
    <w:p w14:paraId="215AC555" w14:textId="77777777" w:rsidR="00E847AB" w:rsidRPr="00AC7418" w:rsidRDefault="00E847AB" w:rsidP="0075528B">
      <w:pPr>
        <w:jc w:val="both"/>
        <w:rPr>
          <w:rFonts w:ascii="Arial Narrow" w:hAnsi="Arial Narrow"/>
          <w:sz w:val="22"/>
          <w:szCs w:val="22"/>
          <w:lang w:val="mk-MK"/>
        </w:rPr>
      </w:pPr>
    </w:p>
    <w:p w14:paraId="6620EDE3" w14:textId="77777777" w:rsidR="0075528B" w:rsidRPr="00AC7418" w:rsidRDefault="0075528B" w:rsidP="0075528B">
      <w:pPr>
        <w:jc w:val="both"/>
        <w:rPr>
          <w:rFonts w:ascii="Arial Narrow" w:hAnsi="Arial Narrow"/>
          <w:sz w:val="22"/>
          <w:szCs w:val="22"/>
          <w:lang w:val="mk-MK"/>
        </w:rPr>
      </w:pPr>
    </w:p>
    <w:p w14:paraId="18530C23" w14:textId="77777777" w:rsidR="0075528B" w:rsidRPr="00AC7418" w:rsidRDefault="0075528B" w:rsidP="0075528B">
      <w:pPr>
        <w:jc w:val="both"/>
        <w:rPr>
          <w:rFonts w:ascii="Arial Narrow" w:hAnsi="Arial Narrow"/>
          <w:sz w:val="22"/>
          <w:szCs w:val="22"/>
          <w:lang w:val="mk-MK"/>
        </w:rPr>
      </w:pPr>
    </w:p>
    <w:p w14:paraId="332A187E" w14:textId="77777777" w:rsidR="0075528B" w:rsidRPr="00844309" w:rsidRDefault="0075528B" w:rsidP="000250D3">
      <w:pPr>
        <w:pStyle w:val="ListParagraph"/>
        <w:numPr>
          <w:ilvl w:val="0"/>
          <w:numId w:val="1"/>
        </w:numPr>
        <w:rPr>
          <w:rFonts w:ascii="Segoe UI Black" w:hAnsi="Segoe UI Black"/>
          <w:lang w:val="mk-MK"/>
        </w:rPr>
      </w:pPr>
      <w:r w:rsidRPr="00844309">
        <w:rPr>
          <w:rFonts w:ascii="Segoe UI Black" w:hAnsi="Segoe UI Black"/>
          <w:lang w:val="mk-MK"/>
        </w:rPr>
        <w:lastRenderedPageBreak/>
        <w:t xml:space="preserve">ОПШТИ ИНФОРМАЦИИ </w:t>
      </w:r>
    </w:p>
    <w:p w14:paraId="70FA781B" w14:textId="77777777" w:rsidR="0075528B" w:rsidRPr="00AC7418" w:rsidRDefault="0075528B" w:rsidP="0075528B">
      <w:pPr>
        <w:jc w:val="both"/>
        <w:rPr>
          <w:rFonts w:ascii="Arial Narrow" w:hAnsi="Arial Narrow"/>
          <w:sz w:val="22"/>
          <w:szCs w:val="22"/>
          <w:lang w:val="mk-MK"/>
        </w:rPr>
      </w:pPr>
    </w:p>
    <w:tbl>
      <w:tblPr>
        <w:tblW w:w="8931" w:type="dxa"/>
        <w:jc w:val="center"/>
        <w:tbl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insideH w:val="single" w:sz="2" w:space="0" w:color="9CC2E5" w:themeColor="accent5" w:themeTint="99"/>
          <w:insideV w:val="single" w:sz="2" w:space="0" w:color="9CC2E5" w:themeColor="accent5" w:themeTint="99"/>
        </w:tblBorders>
        <w:tblLayout w:type="fixed"/>
        <w:tblCellMar>
          <w:left w:w="57" w:type="dxa"/>
          <w:right w:w="57" w:type="dxa"/>
        </w:tblCellMar>
        <w:tblLook w:val="0000" w:firstRow="0" w:lastRow="0" w:firstColumn="0" w:lastColumn="0" w:noHBand="0" w:noVBand="0"/>
      </w:tblPr>
      <w:tblGrid>
        <w:gridCol w:w="3541"/>
        <w:gridCol w:w="5390"/>
      </w:tblGrid>
      <w:tr w:rsidR="0075528B" w:rsidRPr="00AC7418" w14:paraId="21B3B193" w14:textId="77777777" w:rsidTr="006E34D4">
        <w:trPr>
          <w:trHeight w:val="191"/>
          <w:jc w:val="center"/>
        </w:trPr>
        <w:tc>
          <w:tcPr>
            <w:tcW w:w="8931" w:type="dxa"/>
            <w:gridSpan w:val="2"/>
            <w:shd w:val="clear" w:color="auto" w:fill="C00000"/>
            <w:vAlign w:val="center"/>
          </w:tcPr>
          <w:p w14:paraId="53DE97F2" w14:textId="77777777" w:rsidR="0075528B" w:rsidRDefault="0075528B" w:rsidP="006E34D4">
            <w:pPr>
              <w:jc w:val="center"/>
              <w:rPr>
                <w:rFonts w:ascii="Segoe UI Semibold" w:hAnsi="Segoe UI Semibold" w:cs="Segoe UI Semibold"/>
                <w:color w:val="FFFFFF" w:themeColor="background1"/>
                <w:szCs w:val="20"/>
                <w:lang w:val="mk-MK"/>
              </w:rPr>
            </w:pPr>
            <w:r w:rsidRPr="00AC7418">
              <w:rPr>
                <w:rFonts w:ascii="Segoe UI Semibold" w:hAnsi="Segoe UI Semibold" w:cs="Segoe UI Semibold"/>
                <w:color w:val="FFFFFF" w:themeColor="background1"/>
                <w:szCs w:val="20"/>
                <w:lang w:val="mk-MK"/>
              </w:rPr>
              <w:t xml:space="preserve">ОПШТИ ИНФОРМАЦИИ </w:t>
            </w:r>
          </w:p>
          <w:p w14:paraId="1D780DBC" w14:textId="77777777" w:rsidR="0075528B" w:rsidRPr="00C41F5A" w:rsidRDefault="0075528B" w:rsidP="006E34D4">
            <w:pPr>
              <w:jc w:val="center"/>
              <w:rPr>
                <w:rFonts w:ascii="Segoe UI Semibold" w:hAnsi="Segoe UI Semibold" w:cs="Segoe UI Semibold"/>
                <w:color w:val="FFFFFF" w:themeColor="background1"/>
                <w:sz w:val="20"/>
                <w:szCs w:val="16"/>
                <w:lang w:val="mk-MK"/>
              </w:rPr>
            </w:pPr>
            <w:r w:rsidRPr="00C41F5A">
              <w:rPr>
                <w:rFonts w:ascii="Segoe UI Semibold" w:hAnsi="Segoe UI Semibold" w:cs="Segoe UI Semibold"/>
                <w:color w:val="FFFFFF" w:themeColor="background1"/>
                <w:sz w:val="20"/>
                <w:szCs w:val="16"/>
                <w:lang w:val="mk-MK"/>
              </w:rPr>
              <w:t>(ги пополнува високообразовната установа)</w:t>
            </w:r>
          </w:p>
        </w:tc>
      </w:tr>
      <w:tr w:rsidR="0075528B" w:rsidRPr="00AC7418" w14:paraId="44E79A95" w14:textId="77777777" w:rsidTr="006E34D4">
        <w:trPr>
          <w:trHeight w:val="191"/>
          <w:jc w:val="center"/>
        </w:trPr>
        <w:tc>
          <w:tcPr>
            <w:tcW w:w="3541" w:type="dxa"/>
            <w:shd w:val="clear" w:color="auto" w:fill="FFF2CC" w:themeFill="accent4" w:themeFillTint="33"/>
            <w:vAlign w:val="center"/>
          </w:tcPr>
          <w:p w14:paraId="05B02ACC"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 xml:space="preserve">Назив на високообразовната установа </w:t>
            </w:r>
          </w:p>
        </w:tc>
        <w:tc>
          <w:tcPr>
            <w:tcW w:w="5390" w:type="dxa"/>
            <w:shd w:val="clear" w:color="auto" w:fill="auto"/>
            <w:vAlign w:val="center"/>
          </w:tcPr>
          <w:p w14:paraId="558A5612" w14:textId="77777777" w:rsidR="008210B5" w:rsidRDefault="00477C94" w:rsidP="008210B5">
            <w:pPr>
              <w:jc w:val="both"/>
              <w:rPr>
                <w:rFonts w:ascii="Arial Narrow" w:hAnsi="Arial Narrow"/>
                <w:sz w:val="18"/>
                <w:szCs w:val="18"/>
                <w:lang w:val="mk-MK"/>
              </w:rPr>
            </w:pPr>
            <w:r>
              <w:rPr>
                <w:rFonts w:ascii="Arial Narrow" w:hAnsi="Arial Narrow"/>
                <w:sz w:val="18"/>
                <w:szCs w:val="18"/>
                <w:lang w:val="mk-MK"/>
              </w:rPr>
              <w:t>Универзитет,,Св.Кирил и Методиј</w:t>
            </w:r>
            <w:r w:rsidRPr="00405725">
              <w:rPr>
                <w:rFonts w:ascii="Arial Narrow" w:hAnsi="Arial Narrow"/>
                <w:sz w:val="18"/>
                <w:szCs w:val="18"/>
                <w:lang w:val="mk-MK"/>
              </w:rPr>
              <w:t>”</w:t>
            </w:r>
            <w:r>
              <w:rPr>
                <w:rFonts w:ascii="Arial Narrow" w:hAnsi="Arial Narrow"/>
                <w:sz w:val="18"/>
                <w:szCs w:val="18"/>
                <w:lang w:val="mk-MK"/>
              </w:rPr>
              <w:t xml:space="preserve"> во Скопје,</w:t>
            </w:r>
          </w:p>
          <w:p w14:paraId="52669825" w14:textId="7A381BAB" w:rsidR="0075528B" w:rsidRPr="00477C94" w:rsidRDefault="00477C94" w:rsidP="008210B5">
            <w:pPr>
              <w:jc w:val="both"/>
              <w:rPr>
                <w:rFonts w:ascii="Arial Narrow" w:hAnsi="Arial Narrow"/>
                <w:sz w:val="18"/>
                <w:szCs w:val="18"/>
                <w:lang w:val="en-US"/>
              </w:rPr>
            </w:pPr>
            <w:r>
              <w:rPr>
                <w:rFonts w:ascii="Arial Narrow" w:hAnsi="Arial Narrow"/>
                <w:sz w:val="18"/>
                <w:szCs w:val="18"/>
                <w:lang w:val="mk-MK"/>
              </w:rPr>
              <w:t>Стоматолошки факултет - Скопје</w:t>
            </w:r>
          </w:p>
        </w:tc>
      </w:tr>
      <w:tr w:rsidR="0075528B" w:rsidRPr="00AC7418" w14:paraId="2D3046B5" w14:textId="77777777" w:rsidTr="006E34D4">
        <w:trPr>
          <w:trHeight w:val="191"/>
          <w:jc w:val="center"/>
        </w:trPr>
        <w:tc>
          <w:tcPr>
            <w:tcW w:w="3541" w:type="dxa"/>
            <w:shd w:val="clear" w:color="auto" w:fill="FFF2CC" w:themeFill="accent4" w:themeFillTint="33"/>
            <w:vAlign w:val="center"/>
          </w:tcPr>
          <w:p w14:paraId="0422297D"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Седиште</w:t>
            </w:r>
          </w:p>
        </w:tc>
        <w:tc>
          <w:tcPr>
            <w:tcW w:w="5390" w:type="dxa"/>
            <w:shd w:val="clear" w:color="auto" w:fill="auto"/>
            <w:vAlign w:val="center"/>
          </w:tcPr>
          <w:p w14:paraId="2D9E4E58" w14:textId="0443F991" w:rsidR="0075528B" w:rsidRPr="00AC7418" w:rsidRDefault="00477C94" w:rsidP="006E34D4">
            <w:pPr>
              <w:jc w:val="both"/>
              <w:rPr>
                <w:rFonts w:ascii="Arial Narrow" w:hAnsi="Arial Narrow"/>
                <w:sz w:val="18"/>
                <w:szCs w:val="18"/>
                <w:lang w:val="mk-MK"/>
              </w:rPr>
            </w:pPr>
            <w:r>
              <w:rPr>
                <w:rFonts w:ascii="Arial Narrow" w:hAnsi="Arial Narrow"/>
                <w:sz w:val="18"/>
                <w:szCs w:val="18"/>
                <w:lang w:val="mk-MK"/>
              </w:rPr>
              <w:t>Ул.,,Мајка Тереза</w:t>
            </w:r>
            <w:r w:rsidRPr="00405725">
              <w:rPr>
                <w:rFonts w:ascii="Arial Narrow" w:hAnsi="Arial Narrow"/>
                <w:sz w:val="18"/>
                <w:szCs w:val="18"/>
                <w:lang w:val="mk-MK"/>
              </w:rPr>
              <w:t>”</w:t>
            </w:r>
            <w:r>
              <w:rPr>
                <w:rFonts w:ascii="Arial Narrow" w:hAnsi="Arial Narrow"/>
                <w:sz w:val="18"/>
                <w:szCs w:val="18"/>
                <w:lang w:val="mk-MK"/>
              </w:rPr>
              <w:t xml:space="preserve"> бр. 43, Скопје</w:t>
            </w:r>
          </w:p>
        </w:tc>
      </w:tr>
      <w:tr w:rsidR="0075528B" w:rsidRPr="00AC7418" w14:paraId="5DB8DEB7" w14:textId="77777777" w:rsidTr="006E34D4">
        <w:trPr>
          <w:trHeight w:val="191"/>
          <w:jc w:val="center"/>
        </w:trPr>
        <w:tc>
          <w:tcPr>
            <w:tcW w:w="3541" w:type="dxa"/>
            <w:shd w:val="clear" w:color="auto" w:fill="FFF2CC" w:themeFill="accent4" w:themeFillTint="33"/>
            <w:vAlign w:val="center"/>
          </w:tcPr>
          <w:p w14:paraId="30156532"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Веб страница</w:t>
            </w:r>
          </w:p>
        </w:tc>
        <w:tc>
          <w:tcPr>
            <w:tcW w:w="5390" w:type="dxa"/>
            <w:shd w:val="clear" w:color="auto" w:fill="auto"/>
            <w:vAlign w:val="center"/>
          </w:tcPr>
          <w:p w14:paraId="3FD80808" w14:textId="5878FA00" w:rsidR="0075528B" w:rsidRPr="00405725" w:rsidRDefault="00281074" w:rsidP="006E34D4">
            <w:pPr>
              <w:jc w:val="both"/>
              <w:rPr>
                <w:rFonts w:ascii="Arial Narrow" w:hAnsi="Arial Narrow"/>
                <w:sz w:val="18"/>
                <w:szCs w:val="18"/>
                <w:lang w:val="mk-MK"/>
              </w:rPr>
            </w:pPr>
            <w:r w:rsidRPr="00405725">
              <w:rPr>
                <w:rFonts w:ascii="Arial Narrow" w:hAnsi="Arial Narrow"/>
                <w:sz w:val="18"/>
                <w:szCs w:val="18"/>
                <w:lang w:val="mk-MK"/>
              </w:rPr>
              <w:t>https://stomfak.ukim.edu.mk/</w:t>
            </w:r>
          </w:p>
        </w:tc>
      </w:tr>
      <w:tr w:rsidR="0075528B" w:rsidRPr="00AC7418" w14:paraId="0DC81FB8" w14:textId="77777777" w:rsidTr="006E34D4">
        <w:trPr>
          <w:trHeight w:val="191"/>
          <w:jc w:val="center"/>
        </w:trPr>
        <w:tc>
          <w:tcPr>
            <w:tcW w:w="3541" w:type="dxa"/>
            <w:shd w:val="clear" w:color="auto" w:fill="FFF2CC" w:themeFill="accent4" w:themeFillTint="33"/>
            <w:vAlign w:val="center"/>
          </w:tcPr>
          <w:p w14:paraId="1844FB15" w14:textId="77777777" w:rsidR="0075528B" w:rsidRPr="00AC7418" w:rsidRDefault="0075528B" w:rsidP="006E34D4">
            <w:pPr>
              <w:jc w:val="both"/>
              <w:rPr>
                <w:rFonts w:ascii="Arial Narrow" w:hAnsi="Arial Narrow"/>
                <w:sz w:val="18"/>
                <w:szCs w:val="18"/>
                <w:lang w:val="mk-MK"/>
              </w:rPr>
            </w:pPr>
            <w:r>
              <w:rPr>
                <w:rFonts w:ascii="Arial Narrow" w:hAnsi="Arial Narrow"/>
                <w:sz w:val="18"/>
                <w:szCs w:val="18"/>
                <w:lang w:val="mk-MK"/>
              </w:rPr>
              <w:t>Мисија и визија на установата</w:t>
            </w:r>
          </w:p>
        </w:tc>
        <w:tc>
          <w:tcPr>
            <w:tcW w:w="5390" w:type="dxa"/>
            <w:shd w:val="clear" w:color="auto" w:fill="auto"/>
            <w:vAlign w:val="center"/>
          </w:tcPr>
          <w:p w14:paraId="45B0382E" w14:textId="77777777" w:rsidR="00493864" w:rsidRPr="00405725" w:rsidRDefault="00493864" w:rsidP="00452089">
            <w:pPr>
              <w:widowControl/>
              <w:textAlignment w:val="baseline"/>
              <w:rPr>
                <w:rFonts w:ascii="Arial Narrow" w:hAnsi="Arial Narrow" w:cs="Calibri"/>
                <w:sz w:val="18"/>
                <w:szCs w:val="18"/>
                <w:lang w:eastAsia="en-US"/>
              </w:rPr>
            </w:pPr>
          </w:p>
          <w:p w14:paraId="3A784FB2" w14:textId="05B68245" w:rsidR="00452089" w:rsidRPr="00405725" w:rsidRDefault="00452089" w:rsidP="00452089">
            <w:pPr>
              <w:widowControl/>
              <w:textAlignment w:val="baseline"/>
              <w:rPr>
                <w:rFonts w:ascii="Arial Narrow" w:hAnsi="Arial Narrow" w:cs="Calibri"/>
                <w:sz w:val="18"/>
                <w:szCs w:val="18"/>
                <w:lang w:eastAsia="en-US"/>
              </w:rPr>
            </w:pPr>
            <w:r w:rsidRPr="00405725">
              <w:rPr>
                <w:rFonts w:ascii="Arial Narrow" w:hAnsi="Arial Narrow" w:cs="Calibri"/>
                <w:sz w:val="18"/>
                <w:szCs w:val="18"/>
                <w:lang w:eastAsia="en-US"/>
              </w:rPr>
              <w:t>Мисија</w:t>
            </w:r>
          </w:p>
          <w:p w14:paraId="34963D66" w14:textId="77777777" w:rsidR="00452089" w:rsidRPr="00405725" w:rsidRDefault="00452089" w:rsidP="00452089">
            <w:pPr>
              <w:widowControl/>
              <w:textAlignment w:val="baseline"/>
              <w:rPr>
                <w:rFonts w:ascii="Arial Narrow" w:hAnsi="Arial Narrow" w:cs="Calibri"/>
                <w:sz w:val="18"/>
                <w:szCs w:val="18"/>
                <w:lang w:eastAsia="en-US"/>
              </w:rPr>
            </w:pPr>
          </w:p>
          <w:p w14:paraId="02BE54D0" w14:textId="77777777" w:rsidR="00452089" w:rsidRPr="00405725" w:rsidRDefault="00452089" w:rsidP="00452089">
            <w:pPr>
              <w:widowControl/>
              <w:textAlignment w:val="baseline"/>
              <w:rPr>
                <w:rFonts w:ascii="Arial Narrow" w:hAnsi="Arial Narrow" w:cs="Calibri"/>
                <w:sz w:val="18"/>
                <w:szCs w:val="18"/>
                <w:lang w:eastAsia="en-US"/>
              </w:rPr>
            </w:pPr>
            <w:r w:rsidRPr="00405725">
              <w:rPr>
                <w:rFonts w:ascii="Arial Narrow" w:hAnsi="Arial Narrow" w:cs="Calibri"/>
                <w:sz w:val="18"/>
                <w:szCs w:val="18"/>
                <w:lang w:eastAsia="en-US"/>
              </w:rPr>
              <w:t>Со иновативност, квалитет во наставата и научно-истражувачката работа, како и воведување на современи пристапи во третманот на оралните заболувања, да едуцира висококвалитетни, способни и креативни доктори по дентална медицина, стручни забни техничари и стручни стоматолошки сестри - орални хигиенолози, но и научници, едукатори и лидери во професијата, преку најсовремените методи на предавање, учење и истражување, со цел истите, по дипломирањето да се подготвени практично да ги применуваат своите знаења и вештини и да можат да одговорат на зголемените барања на националните и интернационалните пазари за трудот.</w:t>
            </w:r>
          </w:p>
          <w:p w14:paraId="5AC87279" w14:textId="77777777" w:rsidR="00452089" w:rsidRPr="00405725" w:rsidRDefault="00452089" w:rsidP="00452089">
            <w:pPr>
              <w:widowControl/>
              <w:textAlignment w:val="baseline"/>
              <w:rPr>
                <w:rFonts w:ascii="Arial Narrow" w:hAnsi="Arial Narrow" w:cs="Calibri"/>
                <w:sz w:val="18"/>
                <w:szCs w:val="18"/>
                <w:lang w:eastAsia="en-US"/>
              </w:rPr>
            </w:pPr>
          </w:p>
          <w:p w14:paraId="56DC6DAA" w14:textId="77777777" w:rsidR="00452089" w:rsidRPr="00405725" w:rsidRDefault="00452089" w:rsidP="00452089">
            <w:pPr>
              <w:widowControl/>
              <w:textAlignment w:val="baseline"/>
              <w:rPr>
                <w:rFonts w:ascii="Arial Narrow" w:hAnsi="Arial Narrow" w:cs="Calibri"/>
                <w:sz w:val="18"/>
                <w:szCs w:val="18"/>
                <w:lang w:eastAsia="en-US"/>
              </w:rPr>
            </w:pPr>
            <w:r w:rsidRPr="00405725">
              <w:rPr>
                <w:rFonts w:ascii="Arial Narrow" w:hAnsi="Arial Narrow" w:cs="Calibri"/>
                <w:sz w:val="18"/>
                <w:szCs w:val="18"/>
                <w:lang w:eastAsia="en-US"/>
              </w:rPr>
              <w:t>Подготовка на студентите за постојано професионално усовршување, преку вториот и третиот циклус на студии, здравствените специјализации, како и сите облици на континуирано образование.</w:t>
            </w:r>
          </w:p>
          <w:p w14:paraId="6167FE34" w14:textId="77777777" w:rsidR="00452089" w:rsidRPr="00405725" w:rsidRDefault="00452089" w:rsidP="00452089">
            <w:pPr>
              <w:widowControl/>
              <w:textAlignment w:val="baseline"/>
              <w:rPr>
                <w:rFonts w:ascii="Arial Narrow" w:hAnsi="Arial Narrow" w:cs="Calibri"/>
                <w:sz w:val="18"/>
                <w:szCs w:val="18"/>
                <w:lang w:eastAsia="en-US"/>
              </w:rPr>
            </w:pPr>
          </w:p>
          <w:p w14:paraId="6D8FFCDC" w14:textId="77777777" w:rsidR="00452089" w:rsidRPr="00405725" w:rsidRDefault="00452089" w:rsidP="00452089">
            <w:pPr>
              <w:widowControl/>
              <w:textAlignment w:val="baseline"/>
              <w:rPr>
                <w:rFonts w:ascii="Arial Narrow" w:hAnsi="Arial Narrow" w:cs="Calibri"/>
                <w:sz w:val="18"/>
                <w:szCs w:val="18"/>
                <w:lang w:eastAsia="en-US"/>
              </w:rPr>
            </w:pPr>
            <w:r w:rsidRPr="00405725">
              <w:rPr>
                <w:rFonts w:ascii="Arial Narrow" w:hAnsi="Arial Narrow" w:cs="Calibri"/>
                <w:sz w:val="18"/>
                <w:szCs w:val="18"/>
                <w:lang w:eastAsia="en-US"/>
              </w:rPr>
              <w:t>Создавање на мотивирачка и инспиративна средина за студентите, со промоција на научните и хуманите аспекти на стоматолошката практика, учество во истражувања во национални и меѓународни научно-истражувачки проекти, кои ќе ја унапредат науката, ќе бидат применети во наставниот процес и ќе го зголемат и осовременат нивото на здравствена грижа на населението.</w:t>
            </w:r>
          </w:p>
          <w:p w14:paraId="47E47A4F" w14:textId="77777777" w:rsidR="00452089" w:rsidRPr="00405725" w:rsidRDefault="00452089" w:rsidP="00452089">
            <w:pPr>
              <w:widowControl/>
              <w:textAlignment w:val="baseline"/>
              <w:rPr>
                <w:rFonts w:ascii="Arial Narrow" w:hAnsi="Arial Narrow" w:cs="Calibri"/>
                <w:sz w:val="18"/>
                <w:szCs w:val="18"/>
                <w:lang w:eastAsia="en-US"/>
              </w:rPr>
            </w:pPr>
          </w:p>
          <w:p w14:paraId="2335023E" w14:textId="77777777" w:rsidR="00452089" w:rsidRPr="00405725" w:rsidRDefault="00452089" w:rsidP="00452089">
            <w:pPr>
              <w:widowControl/>
              <w:textAlignment w:val="baseline"/>
              <w:rPr>
                <w:rFonts w:ascii="Arial Narrow" w:hAnsi="Arial Narrow" w:cs="Calibri"/>
                <w:sz w:val="18"/>
                <w:szCs w:val="18"/>
                <w:lang w:eastAsia="en-US"/>
              </w:rPr>
            </w:pPr>
            <w:r w:rsidRPr="00405725">
              <w:rPr>
                <w:rFonts w:ascii="Arial Narrow" w:hAnsi="Arial Narrow" w:cs="Calibri"/>
                <w:sz w:val="18"/>
                <w:szCs w:val="18"/>
                <w:lang w:eastAsia="en-US"/>
              </w:rPr>
              <w:t>Воспоставување на партнерства и мрежи на локално, национално и меѓународно ниво за да се преточат научните знаења во секојдневната практика.</w:t>
            </w:r>
          </w:p>
          <w:p w14:paraId="43A3BA52" w14:textId="77777777" w:rsidR="00452089" w:rsidRPr="00405725" w:rsidRDefault="00452089" w:rsidP="00452089">
            <w:pPr>
              <w:widowControl/>
              <w:textAlignment w:val="baseline"/>
              <w:rPr>
                <w:rFonts w:ascii="Arial Narrow" w:hAnsi="Arial Narrow" w:cs="Calibri"/>
                <w:sz w:val="18"/>
                <w:szCs w:val="18"/>
                <w:lang w:eastAsia="en-US"/>
              </w:rPr>
            </w:pPr>
          </w:p>
          <w:p w14:paraId="7B2FC5A9" w14:textId="77777777" w:rsidR="00452089" w:rsidRPr="00405725" w:rsidRDefault="00452089" w:rsidP="00452089">
            <w:pPr>
              <w:widowControl/>
              <w:textAlignment w:val="baseline"/>
              <w:rPr>
                <w:rFonts w:ascii="Arial Narrow" w:hAnsi="Arial Narrow" w:cs="Calibri"/>
                <w:sz w:val="18"/>
                <w:szCs w:val="18"/>
                <w:lang w:eastAsia="en-US"/>
              </w:rPr>
            </w:pPr>
            <w:r w:rsidRPr="00405725">
              <w:rPr>
                <w:rFonts w:ascii="Arial Narrow" w:hAnsi="Arial Narrow" w:cs="Calibri"/>
                <w:sz w:val="18"/>
                <w:szCs w:val="18"/>
                <w:lang w:eastAsia="en-US"/>
              </w:rPr>
              <w:t>Унапредување и создавање на висококвалитетен наставен кадар, кој ги следи насоките на европскиот образовен простор.</w:t>
            </w:r>
          </w:p>
          <w:p w14:paraId="72BED77B" w14:textId="77777777" w:rsidR="00452089" w:rsidRPr="00405725" w:rsidRDefault="00452089" w:rsidP="00452089">
            <w:pPr>
              <w:widowControl/>
              <w:textAlignment w:val="baseline"/>
              <w:rPr>
                <w:rFonts w:ascii="Arial Narrow" w:hAnsi="Arial Narrow" w:cs="Calibri"/>
                <w:sz w:val="18"/>
                <w:szCs w:val="18"/>
                <w:lang w:eastAsia="en-US"/>
              </w:rPr>
            </w:pPr>
          </w:p>
          <w:p w14:paraId="1E5D89E3" w14:textId="77777777" w:rsidR="00452089" w:rsidRPr="00405725" w:rsidRDefault="00452089" w:rsidP="00452089">
            <w:pPr>
              <w:widowControl/>
              <w:textAlignment w:val="baseline"/>
              <w:rPr>
                <w:rFonts w:ascii="Arial Narrow" w:hAnsi="Arial Narrow" w:cs="Calibri"/>
                <w:sz w:val="18"/>
                <w:szCs w:val="18"/>
                <w:lang w:eastAsia="en-US"/>
              </w:rPr>
            </w:pPr>
            <w:r w:rsidRPr="00405725">
              <w:rPr>
                <w:rFonts w:ascii="Arial Narrow" w:hAnsi="Arial Narrow" w:cs="Calibri"/>
                <w:sz w:val="18"/>
                <w:szCs w:val="18"/>
                <w:lang w:eastAsia="en-US"/>
              </w:rPr>
              <w:t>Визија</w:t>
            </w:r>
          </w:p>
          <w:p w14:paraId="057F9B37" w14:textId="77777777" w:rsidR="00452089" w:rsidRPr="00405725" w:rsidRDefault="00452089" w:rsidP="00452089">
            <w:pPr>
              <w:widowControl/>
              <w:textAlignment w:val="baseline"/>
              <w:rPr>
                <w:rFonts w:ascii="Arial Narrow" w:hAnsi="Arial Narrow" w:cs="Calibri"/>
                <w:sz w:val="18"/>
                <w:szCs w:val="18"/>
                <w:lang w:eastAsia="en-US"/>
              </w:rPr>
            </w:pPr>
          </w:p>
          <w:p w14:paraId="0B7246FA" w14:textId="77777777" w:rsidR="00452089" w:rsidRPr="00405725" w:rsidRDefault="00452089" w:rsidP="00452089">
            <w:pPr>
              <w:widowControl/>
              <w:textAlignment w:val="baseline"/>
              <w:rPr>
                <w:rFonts w:ascii="Arial Narrow" w:hAnsi="Arial Narrow" w:cs="Calibri"/>
                <w:sz w:val="18"/>
                <w:szCs w:val="18"/>
                <w:lang w:eastAsia="en-US"/>
              </w:rPr>
            </w:pPr>
            <w:r w:rsidRPr="00405725">
              <w:rPr>
                <w:rFonts w:ascii="Arial Narrow" w:hAnsi="Arial Narrow" w:cs="Calibri"/>
                <w:sz w:val="18"/>
                <w:szCs w:val="18"/>
                <w:lang w:eastAsia="en-US"/>
              </w:rPr>
              <w:t>Врз основа на сериозен наставно-научен пристап во реализацијата на наставата и науката, Стоматолошкиот факултет во Скопје при Универзитетот ,,Св. Кирил и Методиј” во Скопје да стане водечка високообразовна установа за профилирање на кадри од областа на стоматологијата, препознатлив и атрактивен за студнтите во земјата и пошироко, каде студентите, наставниците и соработниците ги остваруваат професионалните задачи, унапредувајќи го знаењето и почитувајќи ги академските стандардни вредности - интегритетот, тимската соработка, слободата на мислење и говор, одговорноста, солидарноста, толерантноста, објективноста и стремежот кон врвни резултати, но и способноста за самостојно решавање на задачите.</w:t>
            </w:r>
          </w:p>
          <w:p w14:paraId="3A19AEED" w14:textId="77777777" w:rsidR="00452089" w:rsidRPr="00405725" w:rsidRDefault="00452089" w:rsidP="00452089">
            <w:pPr>
              <w:widowControl/>
              <w:textAlignment w:val="baseline"/>
              <w:rPr>
                <w:rFonts w:ascii="Arial Narrow" w:hAnsi="Arial Narrow" w:cs="Calibri"/>
                <w:sz w:val="18"/>
                <w:szCs w:val="18"/>
                <w:lang w:eastAsia="en-US"/>
              </w:rPr>
            </w:pPr>
          </w:p>
          <w:p w14:paraId="0658863B" w14:textId="77777777" w:rsidR="00452089" w:rsidRPr="00405725" w:rsidRDefault="00452089" w:rsidP="00452089">
            <w:pPr>
              <w:widowControl/>
              <w:textAlignment w:val="baseline"/>
              <w:rPr>
                <w:rFonts w:ascii="Arial Narrow" w:hAnsi="Arial Narrow" w:cs="Calibri"/>
                <w:sz w:val="18"/>
                <w:szCs w:val="18"/>
                <w:lang w:eastAsia="en-US"/>
              </w:rPr>
            </w:pPr>
            <w:r w:rsidRPr="00405725">
              <w:rPr>
                <w:rFonts w:ascii="Arial Narrow" w:hAnsi="Arial Narrow" w:cs="Calibri"/>
                <w:sz w:val="18"/>
                <w:szCs w:val="18"/>
                <w:lang w:eastAsia="en-US"/>
              </w:rPr>
              <w:t>Вложување напор за ангажирање на пошироката општествена заедница за вработување на најдобрите студенти на Стоматолошкиот факултет со цел да се обезбеди подмладок кој ќе ја продолжи долгогодишната традиција на стоматолошка едукација.</w:t>
            </w:r>
          </w:p>
          <w:p w14:paraId="0D222788" w14:textId="77777777" w:rsidR="00452089" w:rsidRPr="00405725" w:rsidRDefault="00452089" w:rsidP="00452089">
            <w:pPr>
              <w:widowControl/>
              <w:textAlignment w:val="baseline"/>
              <w:rPr>
                <w:rFonts w:ascii="Arial Narrow" w:hAnsi="Arial Narrow" w:cs="Calibri"/>
                <w:sz w:val="18"/>
                <w:szCs w:val="18"/>
                <w:lang w:eastAsia="en-US"/>
              </w:rPr>
            </w:pPr>
          </w:p>
          <w:p w14:paraId="72533251" w14:textId="77777777" w:rsidR="00452089" w:rsidRPr="00405725" w:rsidRDefault="00452089" w:rsidP="00452089">
            <w:pPr>
              <w:widowControl/>
              <w:textAlignment w:val="baseline"/>
              <w:rPr>
                <w:rFonts w:ascii="Arial Narrow" w:hAnsi="Arial Narrow" w:cs="Calibri"/>
                <w:sz w:val="18"/>
                <w:szCs w:val="18"/>
                <w:lang w:eastAsia="en-US"/>
              </w:rPr>
            </w:pPr>
            <w:r w:rsidRPr="00405725">
              <w:rPr>
                <w:rFonts w:ascii="Arial Narrow" w:hAnsi="Arial Narrow" w:cs="Calibri"/>
                <w:sz w:val="18"/>
                <w:szCs w:val="18"/>
                <w:lang w:eastAsia="en-US"/>
              </w:rPr>
              <w:lastRenderedPageBreak/>
              <w:t>Оптимален, континуиран развој на ресурсите на факултетот и вклучување на современите дострели на новите образовни технологии и интернационални стандарди на образование на кадри кои ќе се вклопат на глобално ниво и ќе овозможат мобилност на студентите и наставно научниот и соработнички кадар на факултетот.</w:t>
            </w:r>
          </w:p>
          <w:p w14:paraId="7CBE4A2E" w14:textId="77777777" w:rsidR="00452089" w:rsidRPr="00405725" w:rsidRDefault="00452089" w:rsidP="00452089">
            <w:pPr>
              <w:widowControl/>
              <w:textAlignment w:val="baseline"/>
              <w:rPr>
                <w:rFonts w:ascii="Arial Narrow" w:hAnsi="Arial Narrow" w:cs="Calibri"/>
                <w:sz w:val="18"/>
                <w:szCs w:val="18"/>
                <w:lang w:eastAsia="en-US"/>
              </w:rPr>
            </w:pPr>
          </w:p>
          <w:p w14:paraId="2B30B130" w14:textId="77777777" w:rsidR="00452089" w:rsidRPr="00405725" w:rsidRDefault="00452089" w:rsidP="00452089">
            <w:pPr>
              <w:widowControl/>
              <w:textAlignment w:val="baseline"/>
              <w:rPr>
                <w:rFonts w:ascii="Arial Narrow" w:hAnsi="Arial Narrow" w:cs="Calibri"/>
                <w:sz w:val="18"/>
                <w:szCs w:val="18"/>
                <w:lang w:eastAsia="en-US"/>
              </w:rPr>
            </w:pPr>
            <w:r w:rsidRPr="00405725">
              <w:rPr>
                <w:rFonts w:ascii="Arial Narrow" w:hAnsi="Arial Narrow" w:cs="Calibri"/>
                <w:sz w:val="18"/>
                <w:szCs w:val="18"/>
                <w:lang w:eastAsia="en-US"/>
              </w:rPr>
              <w:t>Насочување на научните истражувања од областа на стоматологијата, водејќи сметка за нераскинливата потреба од интердисциплинарен приод со базичните медицински и социјални аспекти, образованието и имплементирањето на резултатите во унапредување на грижата за здравјето на популацијата.</w:t>
            </w:r>
          </w:p>
          <w:p w14:paraId="29611DFC" w14:textId="15DF673C" w:rsidR="008A1101" w:rsidRPr="004029FB" w:rsidRDefault="008A1101" w:rsidP="00452089">
            <w:pPr>
              <w:widowControl/>
              <w:textAlignment w:val="baseline"/>
              <w:rPr>
                <w:rFonts w:ascii="Arial Narrow" w:hAnsi="Arial Narrow"/>
                <w:sz w:val="18"/>
                <w:szCs w:val="18"/>
                <w:lang w:val="mk-MK"/>
              </w:rPr>
            </w:pPr>
          </w:p>
        </w:tc>
      </w:tr>
      <w:tr w:rsidR="0075528B" w:rsidRPr="00AC7418" w14:paraId="1B24717D" w14:textId="77777777" w:rsidTr="006E34D4">
        <w:trPr>
          <w:trHeight w:val="191"/>
          <w:jc w:val="center"/>
        </w:trPr>
        <w:tc>
          <w:tcPr>
            <w:tcW w:w="3541" w:type="dxa"/>
            <w:shd w:val="clear" w:color="auto" w:fill="FFF2CC" w:themeFill="accent4" w:themeFillTint="33"/>
            <w:vAlign w:val="center"/>
          </w:tcPr>
          <w:p w14:paraId="5175A125"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lastRenderedPageBreak/>
              <w:t>Вид на високообразовна установа (јавн</w:t>
            </w:r>
            <w:r>
              <w:rPr>
                <w:rFonts w:ascii="Arial Narrow" w:hAnsi="Arial Narrow"/>
                <w:sz w:val="18"/>
                <w:szCs w:val="18"/>
                <w:lang w:val="mk-MK"/>
              </w:rPr>
              <w:t>а</w:t>
            </w:r>
            <w:r w:rsidRPr="00AC7418">
              <w:rPr>
                <w:rFonts w:ascii="Arial Narrow" w:hAnsi="Arial Narrow"/>
                <w:sz w:val="18"/>
                <w:szCs w:val="18"/>
                <w:lang w:val="mk-MK"/>
              </w:rPr>
              <w:t>, приватно-јавн</w:t>
            </w:r>
            <w:r>
              <w:rPr>
                <w:rFonts w:ascii="Arial Narrow" w:hAnsi="Arial Narrow"/>
                <w:sz w:val="18"/>
                <w:szCs w:val="18"/>
                <w:lang w:val="mk-MK"/>
              </w:rPr>
              <w:t>а</w:t>
            </w:r>
            <w:r w:rsidRPr="00AC7418">
              <w:rPr>
                <w:rFonts w:ascii="Arial Narrow" w:hAnsi="Arial Narrow"/>
                <w:sz w:val="18"/>
                <w:szCs w:val="18"/>
                <w:lang w:val="mk-MK"/>
              </w:rPr>
              <w:t xml:space="preserve"> непрофитн</w:t>
            </w:r>
            <w:r>
              <w:rPr>
                <w:rFonts w:ascii="Arial Narrow" w:hAnsi="Arial Narrow"/>
                <w:sz w:val="18"/>
                <w:szCs w:val="18"/>
                <w:lang w:val="mk-MK"/>
              </w:rPr>
              <w:t>а</w:t>
            </w:r>
            <w:r w:rsidRPr="00AC7418">
              <w:rPr>
                <w:rFonts w:ascii="Arial Narrow" w:hAnsi="Arial Narrow"/>
                <w:sz w:val="18"/>
                <w:szCs w:val="18"/>
                <w:lang w:val="mk-MK"/>
              </w:rPr>
              <w:t xml:space="preserve"> установ</w:t>
            </w:r>
            <w:r>
              <w:rPr>
                <w:rFonts w:ascii="Arial Narrow" w:hAnsi="Arial Narrow"/>
                <w:sz w:val="18"/>
                <w:szCs w:val="18"/>
                <w:lang w:val="mk-MK"/>
              </w:rPr>
              <w:t>а</w:t>
            </w:r>
            <w:r w:rsidRPr="00AC7418">
              <w:rPr>
                <w:rFonts w:ascii="Arial Narrow" w:hAnsi="Arial Narrow"/>
                <w:sz w:val="18"/>
                <w:szCs w:val="18"/>
                <w:lang w:val="mk-MK"/>
              </w:rPr>
              <w:t xml:space="preserve"> и приватн</w:t>
            </w:r>
            <w:r>
              <w:rPr>
                <w:rFonts w:ascii="Arial Narrow" w:hAnsi="Arial Narrow"/>
                <w:sz w:val="18"/>
                <w:szCs w:val="18"/>
                <w:lang w:val="mk-MK"/>
              </w:rPr>
              <w:t>а</w:t>
            </w:r>
            <w:r w:rsidRPr="00AC7418">
              <w:rPr>
                <w:rFonts w:ascii="Arial Narrow" w:hAnsi="Arial Narrow"/>
                <w:sz w:val="18"/>
                <w:szCs w:val="18"/>
                <w:lang w:val="mk-MK"/>
              </w:rPr>
              <w:t xml:space="preserve"> непрофитн</w:t>
            </w:r>
            <w:r>
              <w:rPr>
                <w:rFonts w:ascii="Arial Narrow" w:hAnsi="Arial Narrow"/>
                <w:sz w:val="18"/>
                <w:szCs w:val="18"/>
                <w:lang w:val="mk-MK"/>
              </w:rPr>
              <w:t>а</w:t>
            </w:r>
            <w:r w:rsidRPr="00AC7418">
              <w:rPr>
                <w:rFonts w:ascii="Arial Narrow" w:hAnsi="Arial Narrow"/>
                <w:sz w:val="18"/>
                <w:szCs w:val="18"/>
                <w:lang w:val="mk-MK"/>
              </w:rPr>
              <w:t xml:space="preserve"> установ</w:t>
            </w:r>
            <w:r>
              <w:rPr>
                <w:rFonts w:ascii="Arial Narrow" w:hAnsi="Arial Narrow"/>
                <w:sz w:val="18"/>
                <w:szCs w:val="18"/>
                <w:lang w:val="mk-MK"/>
              </w:rPr>
              <w:t>а</w:t>
            </w:r>
            <w:r w:rsidRPr="00AC7418">
              <w:rPr>
                <w:rFonts w:ascii="Arial Narrow" w:hAnsi="Arial Narrow"/>
                <w:sz w:val="18"/>
                <w:szCs w:val="18"/>
                <w:lang w:val="mk-MK"/>
              </w:rPr>
              <w:t>)</w:t>
            </w:r>
          </w:p>
        </w:tc>
        <w:tc>
          <w:tcPr>
            <w:tcW w:w="5390" w:type="dxa"/>
            <w:shd w:val="clear" w:color="auto" w:fill="auto"/>
            <w:vAlign w:val="center"/>
          </w:tcPr>
          <w:p w14:paraId="28B3F756" w14:textId="64BF539B" w:rsidR="0075528B" w:rsidRPr="00477C94" w:rsidRDefault="00477C94" w:rsidP="006E34D4">
            <w:pPr>
              <w:jc w:val="both"/>
              <w:rPr>
                <w:rFonts w:ascii="Arial Narrow" w:hAnsi="Arial Narrow"/>
                <w:sz w:val="18"/>
                <w:szCs w:val="18"/>
                <w:lang w:val="mk-MK"/>
              </w:rPr>
            </w:pPr>
            <w:r>
              <w:rPr>
                <w:rFonts w:ascii="Arial Narrow" w:hAnsi="Arial Narrow"/>
                <w:sz w:val="18"/>
                <w:szCs w:val="18"/>
                <w:lang w:val="mk-MK"/>
              </w:rPr>
              <w:t>Јавна</w:t>
            </w:r>
          </w:p>
        </w:tc>
      </w:tr>
      <w:tr w:rsidR="0075528B" w:rsidRPr="00AC7418" w14:paraId="7CC501D5" w14:textId="77777777" w:rsidTr="006E34D4">
        <w:trPr>
          <w:trHeight w:val="191"/>
          <w:jc w:val="center"/>
        </w:trPr>
        <w:tc>
          <w:tcPr>
            <w:tcW w:w="3541" w:type="dxa"/>
            <w:shd w:val="clear" w:color="auto" w:fill="FFF2CC" w:themeFill="accent4" w:themeFillTint="33"/>
            <w:vAlign w:val="center"/>
          </w:tcPr>
          <w:p w14:paraId="60229AAE"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Податоци за последната акредитација на установата и студиските програми на прв, втор и трет циклус на студии</w:t>
            </w:r>
          </w:p>
        </w:tc>
        <w:tc>
          <w:tcPr>
            <w:tcW w:w="5390" w:type="dxa"/>
            <w:shd w:val="clear" w:color="auto" w:fill="auto"/>
            <w:vAlign w:val="center"/>
          </w:tcPr>
          <w:p w14:paraId="2A94EFFC" w14:textId="77777777" w:rsidR="0075528B" w:rsidRPr="005A1262" w:rsidRDefault="0075528B" w:rsidP="006E34D4">
            <w:pPr>
              <w:jc w:val="both"/>
              <w:rPr>
                <w:rFonts w:ascii="Arial Narrow" w:hAnsi="Arial Narrow"/>
                <w:i/>
                <w:iCs/>
                <w:color w:val="auto"/>
                <w:sz w:val="18"/>
                <w:szCs w:val="18"/>
                <w:lang w:val="mk-MK"/>
              </w:rPr>
            </w:pPr>
          </w:p>
          <w:p w14:paraId="2EC76A2B" w14:textId="3FB6228A" w:rsidR="0075528B" w:rsidRPr="005A1262" w:rsidRDefault="0075528B" w:rsidP="002452E0">
            <w:pPr>
              <w:rPr>
                <w:rFonts w:ascii="Arial Narrow" w:hAnsi="Arial Narrow"/>
                <w:i/>
                <w:iCs/>
                <w:color w:val="auto"/>
                <w:sz w:val="18"/>
                <w:szCs w:val="18"/>
                <w:lang w:val="mk-MK"/>
              </w:rPr>
            </w:pPr>
            <w:r w:rsidRPr="005A1262">
              <w:rPr>
                <w:rFonts w:ascii="Arial Narrow" w:hAnsi="Arial Narrow"/>
                <w:i/>
                <w:iCs/>
                <w:color w:val="auto"/>
                <w:sz w:val="18"/>
                <w:szCs w:val="18"/>
                <w:lang w:val="mk-MK"/>
              </w:rPr>
              <w:t>Акредитација на установата:</w:t>
            </w:r>
            <w:r w:rsidR="002452E0" w:rsidRPr="005A1262">
              <w:rPr>
                <w:rFonts w:ascii="Times New Roman" w:eastAsia="Calibri" w:hAnsi="Times New Roman" w:cs="Times New Roman"/>
                <w:color w:val="auto"/>
                <w:sz w:val="22"/>
                <w:szCs w:val="22"/>
                <w:lang w:val="sr-Cyrl-CS" w:eastAsia="zh-CN"/>
              </w:rPr>
              <w:t xml:space="preserve"> </w:t>
            </w:r>
            <w:r w:rsidR="002452E0" w:rsidRPr="005A1262">
              <w:rPr>
                <w:rFonts w:ascii="Arial Narrow" w:eastAsia="Calibri" w:hAnsi="Arial Narrow" w:cs="Times New Roman"/>
                <w:color w:val="auto"/>
                <w:sz w:val="18"/>
                <w:szCs w:val="18"/>
                <w:lang w:val="sr-Cyrl-CS" w:eastAsia="zh-CN"/>
              </w:rPr>
              <w:t>Бр. Сл – 12, 5.7.2005 година</w:t>
            </w:r>
          </w:p>
          <w:p w14:paraId="3340C25F" w14:textId="77777777" w:rsidR="0075528B" w:rsidRPr="005A1262" w:rsidRDefault="0075528B" w:rsidP="006E34D4">
            <w:pPr>
              <w:jc w:val="both"/>
              <w:rPr>
                <w:rFonts w:ascii="Arial Narrow" w:hAnsi="Arial Narrow"/>
                <w:i/>
                <w:iCs/>
                <w:color w:val="auto"/>
                <w:sz w:val="18"/>
                <w:szCs w:val="18"/>
                <w:lang w:val="mk-MK"/>
              </w:rPr>
            </w:pPr>
          </w:p>
          <w:p w14:paraId="566D8CAE" w14:textId="77777777" w:rsidR="0075528B" w:rsidRPr="005A1262" w:rsidRDefault="0075528B" w:rsidP="006E34D4">
            <w:pPr>
              <w:jc w:val="both"/>
              <w:rPr>
                <w:rFonts w:ascii="Arial Narrow" w:hAnsi="Arial Narrow"/>
                <w:b/>
                <w:iCs/>
                <w:color w:val="auto"/>
                <w:sz w:val="18"/>
                <w:szCs w:val="18"/>
                <w:lang w:val="mk-MK"/>
              </w:rPr>
            </w:pPr>
            <w:r w:rsidRPr="005A1262">
              <w:rPr>
                <w:rFonts w:ascii="Arial Narrow" w:hAnsi="Arial Narrow"/>
                <w:b/>
                <w:iCs/>
                <w:color w:val="auto"/>
                <w:sz w:val="18"/>
                <w:szCs w:val="18"/>
                <w:lang w:val="mk-MK"/>
              </w:rPr>
              <w:t xml:space="preserve">Студиски програми на прв циклус на студии </w:t>
            </w:r>
          </w:p>
          <w:p w14:paraId="6D2282AA" w14:textId="0E5A0490" w:rsidR="00CC38C3" w:rsidRPr="005A1262" w:rsidRDefault="00CC38C3" w:rsidP="000250D3">
            <w:pPr>
              <w:pStyle w:val="ListParagraph"/>
              <w:numPr>
                <w:ilvl w:val="0"/>
                <w:numId w:val="6"/>
              </w:numPr>
              <w:spacing w:after="0" w:line="240" w:lineRule="auto"/>
              <w:jc w:val="both"/>
              <w:rPr>
                <w:rFonts w:ascii="Arial Narrow" w:hAnsi="Arial Narrow"/>
                <w:sz w:val="18"/>
                <w:szCs w:val="18"/>
                <w:lang w:val="mk-MK"/>
              </w:rPr>
            </w:pPr>
            <w:r w:rsidRPr="005A1262">
              <w:rPr>
                <w:rFonts w:ascii="Arial Narrow" w:hAnsi="Arial Narrow"/>
                <w:sz w:val="18"/>
                <w:szCs w:val="18"/>
                <w:lang w:val="mk-MK"/>
              </w:rPr>
              <w:t>Интегриранни академски студии од прв и втор циклус по дентална медицина</w:t>
            </w:r>
            <w:r w:rsidR="003C66E0" w:rsidRPr="005A1262">
              <w:rPr>
                <w:rFonts w:ascii="Arial Narrow" w:hAnsi="Arial Narrow"/>
                <w:sz w:val="18"/>
                <w:szCs w:val="18"/>
                <w:lang w:val="mk-MK"/>
              </w:rPr>
              <w:t xml:space="preserve"> / 12 семестри</w:t>
            </w:r>
            <w:r w:rsidRPr="005A1262">
              <w:rPr>
                <w:rFonts w:ascii="Arial Narrow" w:hAnsi="Arial Narrow"/>
                <w:sz w:val="18"/>
                <w:szCs w:val="18"/>
                <w:lang w:val="mk-MK"/>
              </w:rPr>
              <w:t>:</w:t>
            </w:r>
          </w:p>
          <w:p w14:paraId="3C4FCED8" w14:textId="4B6F94B8" w:rsidR="00CC38C3" w:rsidRPr="005A1262" w:rsidRDefault="00CC38C3" w:rsidP="00CC38C3">
            <w:pPr>
              <w:pStyle w:val="ListParagraph"/>
              <w:spacing w:after="0" w:line="240" w:lineRule="auto"/>
              <w:jc w:val="both"/>
              <w:rPr>
                <w:rFonts w:ascii="Arial Narrow" w:hAnsi="Arial Narrow"/>
                <w:sz w:val="18"/>
                <w:szCs w:val="18"/>
                <w:lang w:val="mk-MK"/>
              </w:rPr>
            </w:pPr>
            <w:r w:rsidRPr="005A1262">
              <w:rPr>
                <w:rFonts w:ascii="Arial Narrow" w:hAnsi="Arial Narrow"/>
                <w:sz w:val="18"/>
                <w:szCs w:val="18"/>
                <w:lang w:val="mk-MK"/>
              </w:rPr>
              <w:t>-  реш.за акредитација бр.1409-398</w:t>
            </w:r>
            <w:r w:rsidR="00F60779" w:rsidRPr="005A1262">
              <w:rPr>
                <w:rFonts w:ascii="Arial Narrow" w:hAnsi="Arial Narrow"/>
                <w:sz w:val="18"/>
                <w:szCs w:val="18"/>
                <w:lang w:val="mk-MK"/>
              </w:rPr>
              <w:t xml:space="preserve"> </w:t>
            </w:r>
            <w:r w:rsidRPr="005A1262">
              <w:rPr>
                <w:rFonts w:ascii="Arial Narrow" w:hAnsi="Arial Narrow"/>
                <w:sz w:val="18"/>
                <w:szCs w:val="18"/>
                <w:lang w:val="mk-MK"/>
              </w:rPr>
              <w:t>/</w:t>
            </w:r>
            <w:r w:rsidR="00F60779" w:rsidRPr="005A1262">
              <w:rPr>
                <w:rFonts w:ascii="Arial Narrow" w:hAnsi="Arial Narrow"/>
                <w:sz w:val="18"/>
                <w:szCs w:val="18"/>
                <w:lang w:val="mk-MK"/>
              </w:rPr>
              <w:t xml:space="preserve"> </w:t>
            </w:r>
            <w:r w:rsidRPr="005A1262">
              <w:rPr>
                <w:rFonts w:ascii="Arial Narrow" w:hAnsi="Arial Narrow"/>
                <w:sz w:val="18"/>
                <w:szCs w:val="18"/>
                <w:lang w:val="mk-MK"/>
              </w:rPr>
              <w:t>7 од 7.12.2020 год.</w:t>
            </w:r>
          </w:p>
          <w:p w14:paraId="20ADB761" w14:textId="14889A90" w:rsidR="00CC38C3" w:rsidRPr="005A1262" w:rsidRDefault="00CC38C3" w:rsidP="00CC38C3">
            <w:pPr>
              <w:pStyle w:val="ListParagraph"/>
              <w:spacing w:after="0" w:line="240" w:lineRule="auto"/>
              <w:jc w:val="both"/>
              <w:rPr>
                <w:rFonts w:ascii="Arial Narrow" w:hAnsi="Arial Narrow"/>
                <w:sz w:val="18"/>
                <w:szCs w:val="18"/>
                <w:lang w:val="mk-MK"/>
              </w:rPr>
            </w:pPr>
            <w:r w:rsidRPr="005A1262">
              <w:rPr>
                <w:rFonts w:ascii="Arial Narrow" w:hAnsi="Arial Narrow"/>
                <w:sz w:val="18"/>
                <w:szCs w:val="18"/>
                <w:lang w:val="mk-MK"/>
              </w:rPr>
              <w:t>- реш.за почеток со работа бр.08-305</w:t>
            </w:r>
            <w:r w:rsidR="00F60779" w:rsidRPr="005A1262">
              <w:rPr>
                <w:rFonts w:ascii="Arial Narrow" w:hAnsi="Arial Narrow"/>
                <w:sz w:val="18"/>
                <w:szCs w:val="18"/>
                <w:lang w:val="mk-MK"/>
              </w:rPr>
              <w:t xml:space="preserve"> </w:t>
            </w:r>
            <w:r w:rsidRPr="005A1262">
              <w:rPr>
                <w:rFonts w:ascii="Arial Narrow" w:hAnsi="Arial Narrow"/>
                <w:sz w:val="18"/>
                <w:szCs w:val="18"/>
                <w:lang w:val="mk-MK"/>
              </w:rPr>
              <w:t>/</w:t>
            </w:r>
            <w:r w:rsidR="00F60779" w:rsidRPr="005A1262">
              <w:rPr>
                <w:rFonts w:ascii="Arial Narrow" w:hAnsi="Arial Narrow"/>
                <w:sz w:val="18"/>
                <w:szCs w:val="18"/>
                <w:lang w:val="mk-MK"/>
              </w:rPr>
              <w:t xml:space="preserve"> </w:t>
            </w:r>
            <w:r w:rsidRPr="005A1262">
              <w:rPr>
                <w:rFonts w:ascii="Arial Narrow" w:hAnsi="Arial Narrow"/>
                <w:sz w:val="18"/>
                <w:szCs w:val="18"/>
                <w:lang w:val="mk-MK"/>
              </w:rPr>
              <w:t>4 од 9.02.2021 год.</w:t>
            </w:r>
          </w:p>
          <w:p w14:paraId="2FD178F3" w14:textId="63DD9839" w:rsidR="003C66E0" w:rsidRPr="005A1262" w:rsidRDefault="003C66E0" w:rsidP="000250D3">
            <w:pPr>
              <w:pStyle w:val="ListParagraph"/>
              <w:numPr>
                <w:ilvl w:val="0"/>
                <w:numId w:val="6"/>
              </w:numPr>
              <w:jc w:val="both"/>
              <w:rPr>
                <w:rFonts w:ascii="Arial Narrow" w:hAnsi="Arial Narrow"/>
                <w:sz w:val="18"/>
                <w:szCs w:val="18"/>
                <w:lang w:val="mk-MK"/>
              </w:rPr>
            </w:pPr>
            <w:r w:rsidRPr="005A1262">
              <w:rPr>
                <w:rFonts w:ascii="Arial Narrow" w:hAnsi="Arial Narrow"/>
                <w:sz w:val="18"/>
                <w:szCs w:val="18"/>
                <w:lang w:val="mk-MK"/>
              </w:rPr>
              <w:t>Интегриранни академски студии од прв и втор циклус по дентална медицина на англиски јазик / 12 семестри:</w:t>
            </w:r>
          </w:p>
          <w:p w14:paraId="1219C498" w14:textId="77777777" w:rsidR="003C66E0" w:rsidRPr="005A1262" w:rsidRDefault="003C66E0" w:rsidP="003C66E0">
            <w:pPr>
              <w:pStyle w:val="ListParagraph"/>
              <w:spacing w:after="0" w:line="240" w:lineRule="auto"/>
              <w:jc w:val="both"/>
              <w:rPr>
                <w:rFonts w:ascii="Arial Narrow" w:hAnsi="Arial Narrow"/>
                <w:sz w:val="18"/>
                <w:szCs w:val="18"/>
                <w:lang w:val="mk-MK"/>
              </w:rPr>
            </w:pPr>
            <w:r w:rsidRPr="005A1262">
              <w:rPr>
                <w:rFonts w:ascii="Arial Narrow" w:hAnsi="Arial Narrow"/>
                <w:sz w:val="18"/>
                <w:szCs w:val="18"/>
                <w:lang w:val="mk-MK"/>
              </w:rPr>
              <w:t>-  реш.за акредитација бр.1409-398 / 7 од 7.12.2020 год.</w:t>
            </w:r>
          </w:p>
          <w:p w14:paraId="0197A52F" w14:textId="77777777" w:rsidR="003C66E0" w:rsidRPr="005A1262" w:rsidRDefault="003C66E0" w:rsidP="003C66E0">
            <w:pPr>
              <w:pStyle w:val="ListParagraph"/>
              <w:spacing w:after="0" w:line="240" w:lineRule="auto"/>
              <w:jc w:val="both"/>
              <w:rPr>
                <w:rFonts w:ascii="Arial Narrow" w:hAnsi="Arial Narrow"/>
                <w:sz w:val="18"/>
                <w:szCs w:val="18"/>
                <w:lang w:val="mk-MK"/>
              </w:rPr>
            </w:pPr>
            <w:r w:rsidRPr="005A1262">
              <w:rPr>
                <w:rFonts w:ascii="Arial Narrow" w:hAnsi="Arial Narrow"/>
                <w:sz w:val="18"/>
                <w:szCs w:val="18"/>
                <w:lang w:val="mk-MK"/>
              </w:rPr>
              <w:t>- реш.за почеток со работа бр.08-305 / 4 од 9.02.2021 год.</w:t>
            </w:r>
          </w:p>
          <w:p w14:paraId="4360BE88" w14:textId="781D5F5E" w:rsidR="00CC38C3" w:rsidRPr="005A1262" w:rsidRDefault="00CC38C3" w:rsidP="000250D3">
            <w:pPr>
              <w:pStyle w:val="ListParagraph"/>
              <w:numPr>
                <w:ilvl w:val="0"/>
                <w:numId w:val="6"/>
              </w:numPr>
              <w:spacing w:after="0" w:line="240" w:lineRule="auto"/>
              <w:jc w:val="both"/>
              <w:rPr>
                <w:rFonts w:ascii="Arial Narrow" w:hAnsi="Arial Narrow"/>
                <w:sz w:val="18"/>
                <w:szCs w:val="18"/>
                <w:lang w:val="mk-MK"/>
              </w:rPr>
            </w:pPr>
            <w:r w:rsidRPr="005A1262">
              <w:rPr>
                <w:rFonts w:ascii="Arial Narrow" w:hAnsi="Arial Narrow"/>
                <w:sz w:val="18"/>
                <w:szCs w:val="18"/>
                <w:lang w:val="mk-MK"/>
              </w:rPr>
              <w:t>Стручни стоматолошки сестри- орални хигиенолози</w:t>
            </w:r>
            <w:r w:rsidR="003C66E0" w:rsidRPr="005A1262">
              <w:rPr>
                <w:rFonts w:ascii="Arial Narrow" w:hAnsi="Arial Narrow"/>
                <w:sz w:val="18"/>
                <w:szCs w:val="18"/>
                <w:lang w:val="mk-MK"/>
              </w:rPr>
              <w:t xml:space="preserve"> / 6 семестри</w:t>
            </w:r>
            <w:r w:rsidRPr="005A1262">
              <w:rPr>
                <w:rFonts w:ascii="Arial Narrow" w:hAnsi="Arial Narrow"/>
                <w:sz w:val="18"/>
                <w:szCs w:val="18"/>
                <w:lang w:val="mk-MK"/>
              </w:rPr>
              <w:t>:</w:t>
            </w:r>
          </w:p>
          <w:p w14:paraId="48139398" w14:textId="06A6C19F" w:rsidR="00CC38C3" w:rsidRPr="005A1262" w:rsidRDefault="00CC38C3" w:rsidP="00CC38C3">
            <w:pPr>
              <w:pStyle w:val="ListParagraph"/>
              <w:spacing w:after="0" w:line="240" w:lineRule="auto"/>
              <w:jc w:val="both"/>
              <w:rPr>
                <w:rFonts w:ascii="Arial Narrow" w:hAnsi="Arial Narrow"/>
                <w:sz w:val="18"/>
                <w:szCs w:val="18"/>
                <w:lang w:val="mk-MK"/>
              </w:rPr>
            </w:pPr>
            <w:r w:rsidRPr="005A1262">
              <w:rPr>
                <w:rFonts w:ascii="Arial Narrow" w:hAnsi="Arial Narrow"/>
                <w:sz w:val="18"/>
                <w:szCs w:val="18"/>
                <w:lang w:val="mk-MK"/>
              </w:rPr>
              <w:t>-  реш.за акредитација бр.1409-399</w:t>
            </w:r>
            <w:r w:rsidR="00F60779" w:rsidRPr="005A1262">
              <w:rPr>
                <w:rFonts w:ascii="Arial Narrow" w:hAnsi="Arial Narrow"/>
                <w:sz w:val="18"/>
                <w:szCs w:val="18"/>
                <w:lang w:val="mk-MK"/>
              </w:rPr>
              <w:t xml:space="preserve"> </w:t>
            </w:r>
            <w:r w:rsidRPr="005A1262">
              <w:rPr>
                <w:rFonts w:ascii="Arial Narrow" w:hAnsi="Arial Narrow"/>
                <w:sz w:val="18"/>
                <w:szCs w:val="18"/>
                <w:lang w:val="mk-MK"/>
              </w:rPr>
              <w:t>/</w:t>
            </w:r>
            <w:r w:rsidR="00F60779" w:rsidRPr="005A1262">
              <w:rPr>
                <w:rFonts w:ascii="Arial Narrow" w:hAnsi="Arial Narrow"/>
                <w:sz w:val="18"/>
                <w:szCs w:val="18"/>
                <w:lang w:val="mk-MK"/>
              </w:rPr>
              <w:t xml:space="preserve"> </w:t>
            </w:r>
            <w:r w:rsidRPr="005A1262">
              <w:rPr>
                <w:rFonts w:ascii="Arial Narrow" w:hAnsi="Arial Narrow"/>
                <w:sz w:val="18"/>
                <w:szCs w:val="18"/>
                <w:lang w:val="mk-MK"/>
              </w:rPr>
              <w:t xml:space="preserve">7 од </w:t>
            </w:r>
            <w:r w:rsidR="00F60779" w:rsidRPr="005A1262">
              <w:rPr>
                <w:rFonts w:ascii="Arial Narrow" w:hAnsi="Arial Narrow"/>
                <w:sz w:val="18"/>
                <w:szCs w:val="18"/>
                <w:lang w:val="mk-MK"/>
              </w:rPr>
              <w:t>11</w:t>
            </w:r>
            <w:r w:rsidRPr="005A1262">
              <w:rPr>
                <w:rFonts w:ascii="Arial Narrow" w:hAnsi="Arial Narrow"/>
                <w:sz w:val="18"/>
                <w:szCs w:val="18"/>
                <w:lang w:val="mk-MK"/>
              </w:rPr>
              <w:t>.12.2020 год.</w:t>
            </w:r>
          </w:p>
          <w:p w14:paraId="74E94AC9" w14:textId="73CCB4F5" w:rsidR="00F60779" w:rsidRPr="005A1262" w:rsidRDefault="00CC38C3" w:rsidP="00CC38C3">
            <w:pPr>
              <w:pStyle w:val="ListParagraph"/>
              <w:spacing w:after="0" w:line="240" w:lineRule="auto"/>
              <w:jc w:val="both"/>
              <w:rPr>
                <w:rFonts w:ascii="Arial Narrow" w:hAnsi="Arial Narrow"/>
                <w:sz w:val="18"/>
                <w:szCs w:val="18"/>
                <w:lang w:val="mk-MK"/>
              </w:rPr>
            </w:pPr>
            <w:r w:rsidRPr="005A1262">
              <w:rPr>
                <w:rFonts w:ascii="Arial Narrow" w:hAnsi="Arial Narrow"/>
                <w:sz w:val="18"/>
                <w:szCs w:val="18"/>
                <w:lang w:val="mk-MK"/>
              </w:rPr>
              <w:t>- реш.за почеток со работа бр.08-30</w:t>
            </w:r>
            <w:r w:rsidR="00F60779" w:rsidRPr="005A1262">
              <w:rPr>
                <w:rFonts w:ascii="Arial Narrow" w:hAnsi="Arial Narrow"/>
                <w:sz w:val="18"/>
                <w:szCs w:val="18"/>
                <w:lang w:val="mk-MK"/>
              </w:rPr>
              <w:t xml:space="preserve">3 </w:t>
            </w:r>
            <w:r w:rsidRPr="005A1262">
              <w:rPr>
                <w:rFonts w:ascii="Arial Narrow" w:hAnsi="Arial Narrow"/>
                <w:sz w:val="18"/>
                <w:szCs w:val="18"/>
                <w:lang w:val="mk-MK"/>
              </w:rPr>
              <w:t>/4 од 9.02.2021 год</w:t>
            </w:r>
            <w:r w:rsidR="00F60779" w:rsidRPr="005A1262">
              <w:rPr>
                <w:rFonts w:ascii="Arial Narrow" w:hAnsi="Arial Narrow"/>
                <w:sz w:val="18"/>
                <w:szCs w:val="18"/>
                <w:lang w:val="mk-MK"/>
              </w:rPr>
              <w:t>.</w:t>
            </w:r>
          </w:p>
          <w:p w14:paraId="717A4D62" w14:textId="1B9159B4" w:rsidR="00CC38C3" w:rsidRPr="005A1262" w:rsidRDefault="00CC38C3" w:rsidP="000250D3">
            <w:pPr>
              <w:pStyle w:val="ListParagraph"/>
              <w:numPr>
                <w:ilvl w:val="0"/>
                <w:numId w:val="6"/>
              </w:numPr>
              <w:spacing w:after="0" w:line="240" w:lineRule="auto"/>
              <w:jc w:val="both"/>
              <w:rPr>
                <w:rFonts w:ascii="Arial Narrow" w:hAnsi="Arial Narrow"/>
                <w:sz w:val="18"/>
                <w:szCs w:val="18"/>
                <w:lang w:val="mk-MK"/>
              </w:rPr>
            </w:pPr>
            <w:r w:rsidRPr="005A1262">
              <w:rPr>
                <w:rFonts w:ascii="Arial Narrow" w:hAnsi="Arial Narrow"/>
                <w:sz w:val="18"/>
                <w:szCs w:val="18"/>
                <w:lang w:val="mk-MK"/>
              </w:rPr>
              <w:t xml:space="preserve"> Стручни </w:t>
            </w:r>
            <w:r w:rsidR="00F60779" w:rsidRPr="005A1262">
              <w:rPr>
                <w:rFonts w:ascii="Arial Narrow" w:hAnsi="Arial Narrow"/>
                <w:sz w:val="18"/>
                <w:szCs w:val="18"/>
                <w:lang w:val="mk-MK"/>
              </w:rPr>
              <w:t xml:space="preserve">    </w:t>
            </w:r>
            <w:r w:rsidRPr="005A1262">
              <w:rPr>
                <w:rFonts w:ascii="Arial Narrow" w:hAnsi="Arial Narrow"/>
                <w:sz w:val="18"/>
                <w:szCs w:val="18"/>
                <w:lang w:val="mk-MK"/>
              </w:rPr>
              <w:t>забни техничари</w:t>
            </w:r>
            <w:r w:rsidR="003C66E0" w:rsidRPr="005A1262">
              <w:rPr>
                <w:rFonts w:ascii="Arial Narrow" w:hAnsi="Arial Narrow"/>
                <w:sz w:val="18"/>
                <w:szCs w:val="18"/>
                <w:lang w:val="mk-MK"/>
              </w:rPr>
              <w:t xml:space="preserve"> / 6 семестри</w:t>
            </w:r>
            <w:r w:rsidRPr="005A1262">
              <w:rPr>
                <w:rFonts w:ascii="Arial Narrow" w:hAnsi="Arial Narrow"/>
                <w:sz w:val="18"/>
                <w:szCs w:val="18"/>
                <w:lang w:val="mk-MK"/>
              </w:rPr>
              <w:t xml:space="preserve"> </w:t>
            </w:r>
            <w:r w:rsidR="00F60779" w:rsidRPr="005A1262">
              <w:rPr>
                <w:rFonts w:ascii="Arial Narrow" w:hAnsi="Arial Narrow"/>
                <w:sz w:val="18"/>
                <w:szCs w:val="18"/>
                <w:lang w:val="mk-MK"/>
              </w:rPr>
              <w:t>:</w:t>
            </w:r>
          </w:p>
          <w:p w14:paraId="623201B0" w14:textId="4FF95415" w:rsidR="00F60779" w:rsidRPr="005A1262" w:rsidRDefault="00F60779" w:rsidP="00F60779">
            <w:pPr>
              <w:pStyle w:val="ListParagraph"/>
              <w:spacing w:after="0" w:line="240" w:lineRule="auto"/>
              <w:jc w:val="both"/>
              <w:rPr>
                <w:rFonts w:ascii="Arial Narrow" w:hAnsi="Arial Narrow"/>
                <w:sz w:val="18"/>
                <w:szCs w:val="18"/>
                <w:lang w:val="mk-MK"/>
              </w:rPr>
            </w:pPr>
            <w:r w:rsidRPr="005A1262">
              <w:rPr>
                <w:rFonts w:ascii="Arial Narrow" w:hAnsi="Arial Narrow"/>
                <w:sz w:val="18"/>
                <w:szCs w:val="18"/>
                <w:lang w:val="mk-MK"/>
              </w:rPr>
              <w:t>-  реш.за акредитација бр.1409-379 / 7 од 2.2.2021 год.</w:t>
            </w:r>
          </w:p>
          <w:p w14:paraId="7C4125BE" w14:textId="65ACD8E5" w:rsidR="00CC38C3" w:rsidRPr="005A1262" w:rsidRDefault="00F60779" w:rsidP="00F60779">
            <w:pPr>
              <w:jc w:val="both"/>
              <w:rPr>
                <w:rFonts w:ascii="Arial Narrow" w:hAnsi="Arial Narrow"/>
                <w:i/>
                <w:iCs/>
                <w:color w:val="auto"/>
                <w:sz w:val="18"/>
                <w:szCs w:val="18"/>
                <w:lang w:val="mk-MK"/>
              </w:rPr>
            </w:pPr>
            <w:r w:rsidRPr="005A1262">
              <w:rPr>
                <w:rFonts w:ascii="Arial Narrow" w:hAnsi="Arial Narrow"/>
                <w:color w:val="auto"/>
                <w:sz w:val="18"/>
                <w:szCs w:val="18"/>
                <w:lang w:val="mk-MK"/>
              </w:rPr>
              <w:t xml:space="preserve">                  - реш.за почеток со работа бр.08- 486 / 4 од 15.2.2021 год.</w:t>
            </w:r>
          </w:p>
          <w:p w14:paraId="6F1910E5" w14:textId="77777777" w:rsidR="0075528B" w:rsidRPr="005A1262" w:rsidRDefault="0075528B" w:rsidP="006E34D4">
            <w:pPr>
              <w:jc w:val="both"/>
              <w:rPr>
                <w:rFonts w:ascii="Arial Narrow" w:hAnsi="Arial Narrow"/>
                <w:b/>
                <w:iCs/>
                <w:color w:val="auto"/>
                <w:sz w:val="18"/>
                <w:szCs w:val="18"/>
                <w:lang w:val="mk-MK"/>
              </w:rPr>
            </w:pPr>
            <w:r w:rsidRPr="005A1262">
              <w:rPr>
                <w:rFonts w:ascii="Arial Narrow" w:hAnsi="Arial Narrow"/>
                <w:b/>
                <w:iCs/>
                <w:color w:val="auto"/>
                <w:sz w:val="18"/>
                <w:szCs w:val="18"/>
                <w:lang w:val="mk-MK"/>
              </w:rPr>
              <w:t xml:space="preserve">Студиски програми на втор циклус на студии </w:t>
            </w:r>
          </w:p>
          <w:p w14:paraId="132BDA44" w14:textId="788210D7" w:rsidR="00CC38C3" w:rsidRPr="005A1262" w:rsidRDefault="00CC38C3" w:rsidP="000250D3">
            <w:pPr>
              <w:pStyle w:val="ListParagraph"/>
              <w:numPr>
                <w:ilvl w:val="0"/>
                <w:numId w:val="8"/>
              </w:numPr>
              <w:spacing w:after="0" w:line="240" w:lineRule="auto"/>
              <w:jc w:val="both"/>
              <w:rPr>
                <w:rFonts w:ascii="Arial Narrow" w:hAnsi="Arial Narrow"/>
                <w:sz w:val="18"/>
                <w:szCs w:val="18"/>
                <w:lang w:val="mk-MK"/>
              </w:rPr>
            </w:pPr>
            <w:r w:rsidRPr="005A1262">
              <w:rPr>
                <w:rFonts w:ascii="Arial Narrow" w:hAnsi="Arial Narrow"/>
                <w:sz w:val="18"/>
                <w:szCs w:val="18"/>
                <w:lang w:val="mk-MK"/>
              </w:rPr>
              <w:t>Академски магистер</w:t>
            </w:r>
            <w:r w:rsidR="00113DB7" w:rsidRPr="005A1262">
              <w:rPr>
                <w:rFonts w:ascii="Arial Narrow" w:hAnsi="Arial Narrow"/>
                <w:sz w:val="18"/>
                <w:szCs w:val="18"/>
                <w:lang w:val="mk-MK"/>
              </w:rPr>
              <w:t>ски студии по стоматлошки науки / 3 семестри</w:t>
            </w:r>
          </w:p>
          <w:p w14:paraId="3A7C5A2F" w14:textId="1411D9E5" w:rsidR="003C66E0" w:rsidRPr="005A1262" w:rsidRDefault="003C66E0" w:rsidP="003C66E0">
            <w:pPr>
              <w:pStyle w:val="ListParagraph"/>
              <w:spacing w:after="0" w:line="240" w:lineRule="auto"/>
              <w:jc w:val="both"/>
              <w:rPr>
                <w:rFonts w:ascii="Arial Narrow" w:hAnsi="Arial Narrow"/>
                <w:sz w:val="18"/>
                <w:szCs w:val="18"/>
                <w:lang w:val="mk-MK"/>
              </w:rPr>
            </w:pPr>
            <w:r w:rsidRPr="005A1262">
              <w:rPr>
                <w:rFonts w:ascii="Arial Narrow" w:hAnsi="Arial Narrow"/>
                <w:sz w:val="18"/>
                <w:szCs w:val="18"/>
                <w:lang w:val="mk-MK"/>
              </w:rPr>
              <w:t>-  реш.за акредитација бр.08-181 / 4 од 11.12.2020 год.</w:t>
            </w:r>
          </w:p>
          <w:p w14:paraId="04714207" w14:textId="6F7F052C" w:rsidR="003C66E0" w:rsidRPr="005A1262" w:rsidRDefault="003C66E0" w:rsidP="003C66E0">
            <w:pPr>
              <w:pStyle w:val="ListParagraph"/>
              <w:spacing w:after="0" w:line="240" w:lineRule="auto"/>
              <w:jc w:val="both"/>
              <w:rPr>
                <w:rFonts w:ascii="Arial Narrow" w:hAnsi="Arial Narrow"/>
                <w:sz w:val="18"/>
                <w:szCs w:val="18"/>
                <w:lang w:val="mk-MK"/>
              </w:rPr>
            </w:pPr>
            <w:r w:rsidRPr="005A1262">
              <w:rPr>
                <w:rFonts w:ascii="Arial Narrow" w:hAnsi="Arial Narrow"/>
                <w:sz w:val="18"/>
                <w:szCs w:val="18"/>
                <w:lang w:val="mk-MK"/>
              </w:rPr>
              <w:t xml:space="preserve"> - реш.за почеток со работа бр.08- 304 / 4 од 9.2.2021 год</w:t>
            </w:r>
          </w:p>
          <w:p w14:paraId="0CB5351E" w14:textId="0FB46C2F" w:rsidR="003C66E0" w:rsidRPr="005A1262" w:rsidRDefault="003C66E0" w:rsidP="000250D3">
            <w:pPr>
              <w:pStyle w:val="ListParagraph"/>
              <w:numPr>
                <w:ilvl w:val="0"/>
                <w:numId w:val="8"/>
              </w:numPr>
              <w:jc w:val="both"/>
              <w:rPr>
                <w:rFonts w:ascii="Arial Narrow" w:hAnsi="Arial Narrow"/>
                <w:sz w:val="18"/>
                <w:szCs w:val="18"/>
                <w:lang w:val="mk-MK"/>
              </w:rPr>
            </w:pPr>
            <w:r w:rsidRPr="005A1262">
              <w:rPr>
                <w:rFonts w:ascii="Arial Narrow" w:hAnsi="Arial Narrow"/>
                <w:sz w:val="18"/>
                <w:szCs w:val="18"/>
                <w:lang w:val="mk-MK"/>
              </w:rPr>
              <w:t xml:space="preserve">Стручни студии по дентална медицина </w:t>
            </w:r>
            <w:r w:rsidR="00113DB7" w:rsidRPr="005A1262">
              <w:rPr>
                <w:rFonts w:ascii="Arial Narrow" w:hAnsi="Arial Narrow"/>
                <w:sz w:val="18"/>
                <w:szCs w:val="18"/>
                <w:lang w:val="mk-MK"/>
              </w:rPr>
              <w:t>/ 2 семестри</w:t>
            </w:r>
          </w:p>
          <w:p w14:paraId="1EC380DD" w14:textId="2046A460" w:rsidR="003C66E0" w:rsidRPr="005A1262" w:rsidRDefault="003C66E0" w:rsidP="003C66E0">
            <w:pPr>
              <w:pStyle w:val="ListParagraph"/>
              <w:spacing w:after="0" w:line="240" w:lineRule="auto"/>
              <w:jc w:val="both"/>
              <w:rPr>
                <w:rFonts w:ascii="Arial Narrow" w:hAnsi="Arial Narrow"/>
                <w:sz w:val="18"/>
                <w:szCs w:val="18"/>
                <w:lang w:val="mk-MK"/>
              </w:rPr>
            </w:pPr>
            <w:r w:rsidRPr="005A1262">
              <w:rPr>
                <w:rFonts w:ascii="Arial Narrow" w:hAnsi="Arial Narrow"/>
                <w:sz w:val="18"/>
                <w:szCs w:val="18"/>
                <w:lang w:val="mk-MK"/>
              </w:rPr>
              <w:t>-  реш.за акредитација бр</w:t>
            </w:r>
            <w:r w:rsidR="00113DB7" w:rsidRPr="005A1262">
              <w:rPr>
                <w:rFonts w:ascii="Arial Narrow" w:hAnsi="Arial Narrow"/>
                <w:sz w:val="18"/>
                <w:szCs w:val="18"/>
                <w:lang w:val="mk-MK"/>
              </w:rPr>
              <w:t>. 1409,</w:t>
            </w:r>
            <w:r w:rsidRPr="005A1262">
              <w:rPr>
                <w:rFonts w:ascii="Arial Narrow" w:hAnsi="Arial Narrow"/>
                <w:sz w:val="18"/>
                <w:szCs w:val="18"/>
                <w:lang w:val="mk-MK"/>
              </w:rPr>
              <w:t>-</w:t>
            </w:r>
            <w:r w:rsidR="00113DB7" w:rsidRPr="005A1262">
              <w:rPr>
                <w:rFonts w:ascii="Arial Narrow" w:hAnsi="Arial Narrow"/>
                <w:sz w:val="18"/>
                <w:szCs w:val="18"/>
                <w:lang w:val="mk-MK"/>
              </w:rPr>
              <w:t xml:space="preserve"> 241</w:t>
            </w:r>
            <w:r w:rsidRPr="005A1262">
              <w:rPr>
                <w:rFonts w:ascii="Arial Narrow" w:hAnsi="Arial Narrow"/>
                <w:sz w:val="18"/>
                <w:szCs w:val="18"/>
                <w:lang w:val="mk-MK"/>
              </w:rPr>
              <w:t xml:space="preserve"> /</w:t>
            </w:r>
            <w:r w:rsidR="00113DB7" w:rsidRPr="005A1262">
              <w:rPr>
                <w:rFonts w:ascii="Arial Narrow" w:hAnsi="Arial Narrow"/>
                <w:sz w:val="18"/>
                <w:szCs w:val="18"/>
                <w:lang w:val="mk-MK"/>
              </w:rPr>
              <w:t xml:space="preserve"> 2 од </w:t>
            </w:r>
            <w:r w:rsidR="006B0F6E" w:rsidRPr="005A1262">
              <w:rPr>
                <w:rFonts w:ascii="Arial Narrow" w:hAnsi="Arial Narrow"/>
                <w:sz w:val="18"/>
                <w:szCs w:val="18"/>
                <w:lang w:val="mk-MK"/>
              </w:rPr>
              <w:t>1</w:t>
            </w:r>
            <w:r w:rsidR="00113DB7" w:rsidRPr="005A1262">
              <w:rPr>
                <w:rFonts w:ascii="Arial Narrow" w:hAnsi="Arial Narrow"/>
                <w:sz w:val="18"/>
                <w:szCs w:val="18"/>
                <w:lang w:val="mk-MK"/>
              </w:rPr>
              <w:t>1</w:t>
            </w:r>
            <w:r w:rsidRPr="005A1262">
              <w:rPr>
                <w:rFonts w:ascii="Arial Narrow" w:hAnsi="Arial Narrow"/>
                <w:sz w:val="18"/>
                <w:szCs w:val="18"/>
                <w:lang w:val="mk-MK"/>
              </w:rPr>
              <w:t>.</w:t>
            </w:r>
            <w:r w:rsidR="00113DB7" w:rsidRPr="005A1262">
              <w:rPr>
                <w:rFonts w:ascii="Arial Narrow" w:hAnsi="Arial Narrow"/>
                <w:sz w:val="18"/>
                <w:szCs w:val="18"/>
                <w:lang w:val="mk-MK"/>
              </w:rPr>
              <w:t>9.2019</w:t>
            </w:r>
            <w:r w:rsidRPr="005A1262">
              <w:rPr>
                <w:rFonts w:ascii="Arial Narrow" w:hAnsi="Arial Narrow"/>
                <w:sz w:val="18"/>
                <w:szCs w:val="18"/>
                <w:lang w:val="mk-MK"/>
              </w:rPr>
              <w:t xml:space="preserve"> год.</w:t>
            </w:r>
          </w:p>
          <w:p w14:paraId="4D336445" w14:textId="15173676" w:rsidR="003C66E0" w:rsidRPr="005A1262" w:rsidRDefault="003C66E0" w:rsidP="003C66E0">
            <w:pPr>
              <w:pStyle w:val="ListParagraph"/>
              <w:spacing w:after="0" w:line="240" w:lineRule="auto"/>
              <w:jc w:val="both"/>
              <w:rPr>
                <w:rFonts w:ascii="Arial Narrow" w:hAnsi="Arial Narrow"/>
                <w:sz w:val="18"/>
                <w:szCs w:val="18"/>
                <w:lang w:val="mk-MK"/>
              </w:rPr>
            </w:pPr>
            <w:r w:rsidRPr="005A1262">
              <w:rPr>
                <w:rFonts w:ascii="Arial Narrow" w:hAnsi="Arial Narrow"/>
                <w:sz w:val="18"/>
                <w:szCs w:val="18"/>
                <w:lang w:val="mk-MK"/>
              </w:rPr>
              <w:t xml:space="preserve"> - реш.за почеток со работа</w:t>
            </w:r>
            <w:r w:rsidR="00113DB7" w:rsidRPr="005A1262">
              <w:rPr>
                <w:rFonts w:ascii="Arial Narrow" w:hAnsi="Arial Narrow"/>
                <w:sz w:val="18"/>
                <w:szCs w:val="18"/>
                <w:lang w:val="mk-MK"/>
              </w:rPr>
              <w:t xml:space="preserve"> Уп1</w:t>
            </w:r>
            <w:r w:rsidRPr="005A1262">
              <w:rPr>
                <w:rFonts w:ascii="Arial Narrow" w:hAnsi="Arial Narrow"/>
                <w:sz w:val="18"/>
                <w:szCs w:val="18"/>
                <w:lang w:val="mk-MK"/>
              </w:rPr>
              <w:t xml:space="preserve"> бр.</w:t>
            </w:r>
            <w:r w:rsidR="00113DB7" w:rsidRPr="005A1262">
              <w:rPr>
                <w:rFonts w:ascii="Arial Narrow" w:hAnsi="Arial Narrow"/>
                <w:sz w:val="18"/>
                <w:szCs w:val="18"/>
                <w:lang w:val="mk-MK"/>
              </w:rPr>
              <w:t>14-1017</w:t>
            </w:r>
            <w:r w:rsidRPr="005A1262">
              <w:rPr>
                <w:rFonts w:ascii="Arial Narrow" w:hAnsi="Arial Narrow"/>
                <w:sz w:val="18"/>
                <w:szCs w:val="18"/>
                <w:lang w:val="mk-MK"/>
              </w:rPr>
              <w:t xml:space="preserve"> од</w:t>
            </w:r>
            <w:r w:rsidR="00113DB7" w:rsidRPr="005A1262">
              <w:rPr>
                <w:rFonts w:ascii="Arial Narrow" w:hAnsi="Arial Narrow"/>
                <w:sz w:val="18"/>
                <w:szCs w:val="18"/>
                <w:lang w:val="mk-MK"/>
              </w:rPr>
              <w:t xml:space="preserve"> </w:t>
            </w:r>
            <w:r w:rsidRPr="005A1262">
              <w:rPr>
                <w:rFonts w:ascii="Arial Narrow" w:hAnsi="Arial Narrow"/>
                <w:sz w:val="18"/>
                <w:szCs w:val="18"/>
                <w:lang w:val="mk-MK"/>
              </w:rPr>
              <w:t xml:space="preserve"> </w:t>
            </w:r>
            <w:r w:rsidR="00113DB7" w:rsidRPr="005A1262">
              <w:rPr>
                <w:rFonts w:ascii="Arial Narrow" w:hAnsi="Arial Narrow"/>
                <w:sz w:val="18"/>
                <w:szCs w:val="18"/>
                <w:lang w:val="mk-MK"/>
              </w:rPr>
              <w:t xml:space="preserve">3 </w:t>
            </w:r>
            <w:r w:rsidRPr="005A1262">
              <w:rPr>
                <w:rFonts w:ascii="Arial Narrow" w:hAnsi="Arial Narrow"/>
                <w:sz w:val="18"/>
                <w:szCs w:val="18"/>
                <w:lang w:val="mk-MK"/>
              </w:rPr>
              <w:t>.</w:t>
            </w:r>
            <w:r w:rsidR="00113DB7" w:rsidRPr="005A1262">
              <w:rPr>
                <w:rFonts w:ascii="Arial Narrow" w:hAnsi="Arial Narrow"/>
                <w:sz w:val="18"/>
                <w:szCs w:val="18"/>
                <w:lang w:val="mk-MK"/>
              </w:rPr>
              <w:t>7.2019</w:t>
            </w:r>
            <w:r w:rsidRPr="005A1262">
              <w:rPr>
                <w:rFonts w:ascii="Arial Narrow" w:hAnsi="Arial Narrow"/>
                <w:sz w:val="18"/>
                <w:szCs w:val="18"/>
                <w:lang w:val="mk-MK"/>
              </w:rPr>
              <w:t xml:space="preserve"> год</w:t>
            </w:r>
          </w:p>
          <w:p w14:paraId="7D121338" w14:textId="5AC3BF19" w:rsidR="00113DB7" w:rsidRPr="005A1262" w:rsidRDefault="00113DB7" w:rsidP="000250D3">
            <w:pPr>
              <w:pStyle w:val="ListParagraph"/>
              <w:numPr>
                <w:ilvl w:val="0"/>
                <w:numId w:val="8"/>
              </w:numPr>
              <w:jc w:val="both"/>
              <w:rPr>
                <w:rFonts w:ascii="Arial Narrow" w:hAnsi="Arial Narrow"/>
                <w:sz w:val="18"/>
                <w:szCs w:val="18"/>
                <w:lang w:val="mk-MK"/>
              </w:rPr>
            </w:pPr>
            <w:r w:rsidRPr="005A1262">
              <w:rPr>
                <w:rFonts w:ascii="Arial Narrow" w:hAnsi="Arial Narrow"/>
                <w:sz w:val="18"/>
                <w:szCs w:val="18"/>
                <w:lang w:val="mk-MK"/>
              </w:rPr>
              <w:t>Стручни студии – забни техничари / 2 семестри</w:t>
            </w:r>
          </w:p>
          <w:p w14:paraId="3978475A" w14:textId="122509EE" w:rsidR="00113DB7" w:rsidRPr="005A1262" w:rsidRDefault="00113DB7" w:rsidP="00113DB7">
            <w:pPr>
              <w:pStyle w:val="ListParagraph"/>
              <w:spacing w:after="0" w:line="240" w:lineRule="auto"/>
              <w:jc w:val="both"/>
              <w:rPr>
                <w:rFonts w:ascii="Arial Narrow" w:hAnsi="Arial Narrow"/>
                <w:sz w:val="18"/>
                <w:szCs w:val="18"/>
                <w:lang w:val="mk-MK"/>
              </w:rPr>
            </w:pPr>
            <w:r w:rsidRPr="005A1262">
              <w:rPr>
                <w:rFonts w:ascii="Arial Narrow" w:hAnsi="Arial Narrow"/>
                <w:sz w:val="18"/>
                <w:szCs w:val="18"/>
                <w:lang w:val="mk-MK"/>
              </w:rPr>
              <w:t>-  реш.за акредитација бр. 1409 - 172 / 3 од 15.4. 2019 год.</w:t>
            </w:r>
          </w:p>
          <w:p w14:paraId="565612D9" w14:textId="77777777" w:rsidR="00113DB7" w:rsidRPr="005A1262" w:rsidRDefault="00113DB7" w:rsidP="00113DB7">
            <w:pPr>
              <w:pStyle w:val="ListParagraph"/>
              <w:spacing w:after="0" w:line="240" w:lineRule="auto"/>
              <w:jc w:val="both"/>
              <w:rPr>
                <w:rFonts w:ascii="Arial Narrow" w:hAnsi="Arial Narrow"/>
                <w:sz w:val="18"/>
                <w:szCs w:val="18"/>
                <w:lang w:val="mk-MK"/>
              </w:rPr>
            </w:pPr>
            <w:r w:rsidRPr="005A1262">
              <w:rPr>
                <w:rFonts w:ascii="Arial Narrow" w:hAnsi="Arial Narrow"/>
                <w:sz w:val="18"/>
                <w:szCs w:val="18"/>
                <w:lang w:val="mk-MK"/>
              </w:rPr>
              <w:t xml:space="preserve"> - реш.за почеток со работа Уп1 бр.14-1017 од  3 .7.2019 год</w:t>
            </w:r>
          </w:p>
          <w:p w14:paraId="76F64BE3" w14:textId="77777777" w:rsidR="003C66E0" w:rsidRPr="005A1262" w:rsidRDefault="003C66E0" w:rsidP="003C66E0">
            <w:pPr>
              <w:pStyle w:val="ListParagraph"/>
              <w:spacing w:after="0" w:line="240" w:lineRule="auto"/>
              <w:jc w:val="both"/>
              <w:rPr>
                <w:rFonts w:ascii="Arial Narrow" w:hAnsi="Arial Narrow"/>
                <w:b/>
                <w:sz w:val="18"/>
                <w:szCs w:val="18"/>
                <w:lang w:val="mk-MK"/>
              </w:rPr>
            </w:pPr>
          </w:p>
          <w:p w14:paraId="2852252C" w14:textId="77777777" w:rsidR="0075528B" w:rsidRPr="005A1262" w:rsidRDefault="0075528B" w:rsidP="006E34D4">
            <w:pPr>
              <w:jc w:val="both"/>
              <w:rPr>
                <w:rFonts w:ascii="Arial Narrow" w:hAnsi="Arial Narrow"/>
                <w:b/>
                <w:iCs/>
                <w:color w:val="auto"/>
                <w:sz w:val="18"/>
                <w:szCs w:val="18"/>
                <w:lang w:val="mk-MK"/>
              </w:rPr>
            </w:pPr>
            <w:r w:rsidRPr="005A1262">
              <w:rPr>
                <w:rFonts w:ascii="Arial Narrow" w:hAnsi="Arial Narrow"/>
                <w:b/>
                <w:iCs/>
                <w:color w:val="auto"/>
                <w:sz w:val="18"/>
                <w:szCs w:val="18"/>
                <w:lang w:val="mk-MK"/>
              </w:rPr>
              <w:t xml:space="preserve">Студиски програми на трет циклус на студии </w:t>
            </w:r>
          </w:p>
          <w:p w14:paraId="0BF4A423" w14:textId="5C17E68E" w:rsidR="00CC38C3" w:rsidRPr="005A1262" w:rsidRDefault="00CC38C3" w:rsidP="000250D3">
            <w:pPr>
              <w:pStyle w:val="ListParagraph"/>
              <w:numPr>
                <w:ilvl w:val="0"/>
                <w:numId w:val="9"/>
              </w:numPr>
              <w:spacing w:after="0" w:line="240" w:lineRule="auto"/>
              <w:jc w:val="both"/>
              <w:rPr>
                <w:rFonts w:ascii="Arial Narrow" w:hAnsi="Arial Narrow"/>
                <w:sz w:val="18"/>
                <w:szCs w:val="18"/>
                <w:lang w:val="mk-MK"/>
              </w:rPr>
            </w:pPr>
            <w:r w:rsidRPr="005A1262">
              <w:rPr>
                <w:rFonts w:ascii="Arial Narrow" w:hAnsi="Arial Narrow"/>
                <w:sz w:val="18"/>
                <w:szCs w:val="18"/>
                <w:lang w:val="mk-MK"/>
              </w:rPr>
              <w:t>Докторски студии по стоматолошки науки.</w:t>
            </w:r>
          </w:p>
          <w:p w14:paraId="010B1A69" w14:textId="55881392" w:rsidR="006B0F6E" w:rsidRPr="005A1262" w:rsidRDefault="006B0F6E" w:rsidP="006B0F6E">
            <w:pPr>
              <w:pStyle w:val="ListParagraph"/>
              <w:spacing w:after="0" w:line="240" w:lineRule="auto"/>
              <w:jc w:val="both"/>
              <w:rPr>
                <w:rFonts w:ascii="Arial Narrow" w:hAnsi="Arial Narrow"/>
                <w:sz w:val="18"/>
                <w:szCs w:val="18"/>
                <w:lang w:val="mk-MK"/>
              </w:rPr>
            </w:pPr>
            <w:r w:rsidRPr="005A1262">
              <w:rPr>
                <w:rFonts w:ascii="Arial Narrow" w:hAnsi="Arial Narrow"/>
                <w:sz w:val="18"/>
                <w:szCs w:val="18"/>
                <w:lang w:val="mk-MK"/>
              </w:rPr>
              <w:t>-  реш.за акредитација бр.18- 19 / 6 од 18.8. 2021 год.</w:t>
            </w:r>
          </w:p>
          <w:p w14:paraId="2200D8C8" w14:textId="593CF5B2" w:rsidR="006B0F6E" w:rsidRPr="005A1262" w:rsidRDefault="006B0F6E" w:rsidP="006B0F6E">
            <w:pPr>
              <w:pStyle w:val="ListParagraph"/>
              <w:spacing w:after="0" w:line="240" w:lineRule="auto"/>
              <w:jc w:val="both"/>
              <w:rPr>
                <w:rFonts w:ascii="Arial Narrow" w:hAnsi="Arial Narrow"/>
                <w:sz w:val="18"/>
                <w:szCs w:val="18"/>
                <w:lang w:val="mk-MK"/>
              </w:rPr>
            </w:pPr>
            <w:r w:rsidRPr="005A1262">
              <w:rPr>
                <w:rFonts w:ascii="Arial Narrow" w:hAnsi="Arial Narrow"/>
                <w:sz w:val="18"/>
                <w:szCs w:val="18"/>
                <w:lang w:val="mk-MK"/>
              </w:rPr>
              <w:t>-  реш.за почеток со работа бр.40 - 1130 / 1 од 18.08.2021 год.</w:t>
            </w:r>
          </w:p>
          <w:p w14:paraId="37DEE35C" w14:textId="77777777" w:rsidR="0075528B" w:rsidRPr="005A1262" w:rsidRDefault="0075528B" w:rsidP="006E34D4">
            <w:pPr>
              <w:jc w:val="both"/>
              <w:rPr>
                <w:rFonts w:ascii="Arial Narrow" w:hAnsi="Arial Narrow"/>
                <w:color w:val="auto"/>
                <w:sz w:val="18"/>
                <w:szCs w:val="18"/>
                <w:lang w:val="mk-MK"/>
              </w:rPr>
            </w:pPr>
          </w:p>
        </w:tc>
      </w:tr>
      <w:tr w:rsidR="0075528B" w:rsidRPr="00AC7418" w14:paraId="5895F4CE" w14:textId="77777777" w:rsidTr="006E34D4">
        <w:trPr>
          <w:trHeight w:val="191"/>
          <w:jc w:val="center"/>
        </w:trPr>
        <w:tc>
          <w:tcPr>
            <w:tcW w:w="3541" w:type="dxa"/>
            <w:shd w:val="clear" w:color="auto" w:fill="FFF2CC" w:themeFill="accent4" w:themeFillTint="33"/>
            <w:vAlign w:val="center"/>
          </w:tcPr>
          <w:p w14:paraId="2CE4382C" w14:textId="77777777" w:rsidR="0075528B" w:rsidRPr="00AC7418" w:rsidRDefault="0075528B" w:rsidP="006E34D4">
            <w:pPr>
              <w:jc w:val="both"/>
              <w:rPr>
                <w:rFonts w:ascii="Arial Narrow" w:hAnsi="Arial Narrow"/>
                <w:sz w:val="18"/>
                <w:szCs w:val="18"/>
                <w:lang w:val="mk-MK"/>
              </w:rPr>
            </w:pPr>
            <w:r>
              <w:rPr>
                <w:rFonts w:ascii="Arial Narrow" w:hAnsi="Arial Narrow"/>
                <w:sz w:val="18"/>
                <w:szCs w:val="18"/>
                <w:lang w:val="mk-MK"/>
              </w:rPr>
              <w:t xml:space="preserve">Број на вработени </w:t>
            </w:r>
            <w:r w:rsidRPr="00B86CA0">
              <w:rPr>
                <w:rFonts w:ascii="Arial Narrow" w:hAnsi="Arial Narrow"/>
                <w:sz w:val="18"/>
                <w:szCs w:val="18"/>
                <w:lang w:val="mk-MK"/>
              </w:rPr>
              <w:t xml:space="preserve">лица избрани во </w:t>
            </w:r>
            <w:r w:rsidRPr="00B86CA0">
              <w:rPr>
                <w:rFonts w:ascii="Arial Narrow" w:hAnsi="Arial Narrow" w:cs="Tahoma"/>
                <w:sz w:val="18"/>
                <w:szCs w:val="18"/>
                <w:lang w:val="mk-MK"/>
              </w:rPr>
              <w:t>наставно-научни, наставно-стручни, научни, наставни и соработнички звања, кои вршат високообразовна дејност</w:t>
            </w:r>
          </w:p>
        </w:tc>
        <w:tc>
          <w:tcPr>
            <w:tcW w:w="5390" w:type="dxa"/>
            <w:shd w:val="clear" w:color="auto" w:fill="auto"/>
            <w:vAlign w:val="center"/>
          </w:tcPr>
          <w:p w14:paraId="4A4BCA1F" w14:textId="5B0FCE96" w:rsidR="0075528B" w:rsidRPr="005A1262" w:rsidRDefault="00D92936" w:rsidP="00A74A1D">
            <w:pPr>
              <w:rPr>
                <w:rFonts w:ascii="Arial Narrow" w:hAnsi="Arial Narrow"/>
                <w:color w:val="auto"/>
                <w:sz w:val="18"/>
                <w:szCs w:val="18"/>
                <w:lang w:val="mk-MK"/>
              </w:rPr>
            </w:pPr>
            <w:r w:rsidRPr="005A1262">
              <w:rPr>
                <w:rFonts w:ascii="Arial Narrow" w:hAnsi="Arial Narrow"/>
                <w:color w:val="auto"/>
                <w:sz w:val="18"/>
                <w:szCs w:val="18"/>
                <w:lang w:val="mk-MK"/>
              </w:rPr>
              <w:t>77</w:t>
            </w:r>
          </w:p>
        </w:tc>
      </w:tr>
      <w:tr w:rsidR="0075528B" w:rsidRPr="00AC7418" w14:paraId="4CCB566F" w14:textId="77777777" w:rsidTr="006E34D4">
        <w:trPr>
          <w:trHeight w:val="191"/>
          <w:jc w:val="center"/>
        </w:trPr>
        <w:tc>
          <w:tcPr>
            <w:tcW w:w="3541" w:type="dxa"/>
            <w:shd w:val="clear" w:color="auto" w:fill="FFF2CC" w:themeFill="accent4" w:themeFillTint="33"/>
            <w:vAlign w:val="center"/>
          </w:tcPr>
          <w:p w14:paraId="0BDD721C" w14:textId="77777777" w:rsidR="0075528B" w:rsidRPr="00AC7418" w:rsidRDefault="0075528B" w:rsidP="006E34D4">
            <w:pPr>
              <w:jc w:val="both"/>
              <w:rPr>
                <w:rFonts w:ascii="Arial Narrow" w:hAnsi="Arial Narrow"/>
                <w:sz w:val="18"/>
                <w:szCs w:val="18"/>
                <w:lang w:val="mk-MK"/>
              </w:rPr>
            </w:pPr>
            <w:r>
              <w:rPr>
                <w:rFonts w:ascii="Arial Narrow" w:hAnsi="Arial Narrow"/>
                <w:sz w:val="18"/>
                <w:szCs w:val="18"/>
                <w:lang w:val="mk-MK"/>
              </w:rPr>
              <w:t xml:space="preserve">Број на студенти во последната учебна година, по циклус на студии </w:t>
            </w:r>
          </w:p>
        </w:tc>
        <w:tc>
          <w:tcPr>
            <w:tcW w:w="5390" w:type="dxa"/>
            <w:shd w:val="clear" w:color="auto" w:fill="auto"/>
            <w:vAlign w:val="center"/>
          </w:tcPr>
          <w:p w14:paraId="66C44479" w14:textId="48FF0D07" w:rsidR="0075528B" w:rsidRPr="005A1262" w:rsidRDefault="00477C94" w:rsidP="00D41B8E">
            <w:pPr>
              <w:rPr>
                <w:rFonts w:ascii="Arial Narrow" w:hAnsi="Arial Narrow"/>
                <w:color w:val="auto"/>
                <w:sz w:val="18"/>
                <w:szCs w:val="18"/>
                <w:lang w:val="mk-MK"/>
              </w:rPr>
            </w:pPr>
            <w:r w:rsidRPr="005A1262">
              <w:rPr>
                <w:rFonts w:ascii="Arial Narrow" w:hAnsi="Arial Narrow"/>
                <w:color w:val="auto"/>
                <w:sz w:val="18"/>
                <w:szCs w:val="18"/>
                <w:lang w:val="mk-MK"/>
              </w:rPr>
              <w:t>Прв циклус</w:t>
            </w:r>
            <w:r w:rsidR="00E35A7C" w:rsidRPr="005A1262">
              <w:rPr>
                <w:rFonts w:ascii="Arial Narrow" w:hAnsi="Arial Narrow"/>
                <w:color w:val="auto"/>
                <w:sz w:val="18"/>
                <w:szCs w:val="18"/>
                <w:lang w:val="mk-MK"/>
              </w:rPr>
              <w:t xml:space="preserve"> - 600</w:t>
            </w:r>
          </w:p>
          <w:p w14:paraId="7DC2DA16" w14:textId="6B066213" w:rsidR="00477C94" w:rsidRPr="005A1262" w:rsidRDefault="00477C94" w:rsidP="00D41B8E">
            <w:pPr>
              <w:rPr>
                <w:rFonts w:ascii="Arial Narrow" w:hAnsi="Arial Narrow"/>
                <w:color w:val="auto"/>
                <w:sz w:val="18"/>
                <w:szCs w:val="18"/>
                <w:lang w:val="mk-MK"/>
              </w:rPr>
            </w:pPr>
            <w:r w:rsidRPr="005A1262">
              <w:rPr>
                <w:rFonts w:ascii="Arial Narrow" w:hAnsi="Arial Narrow"/>
                <w:color w:val="auto"/>
                <w:sz w:val="18"/>
                <w:szCs w:val="18"/>
                <w:lang w:val="mk-MK"/>
              </w:rPr>
              <w:t>Втор циклус</w:t>
            </w:r>
            <w:r w:rsidR="00E35A7C" w:rsidRPr="005A1262">
              <w:rPr>
                <w:rFonts w:ascii="Arial Narrow" w:hAnsi="Arial Narrow"/>
                <w:color w:val="auto"/>
                <w:sz w:val="18"/>
                <w:szCs w:val="18"/>
                <w:lang w:val="mk-MK"/>
              </w:rPr>
              <w:t xml:space="preserve"> - 31</w:t>
            </w:r>
          </w:p>
          <w:p w14:paraId="496F4588" w14:textId="16840301" w:rsidR="00477C94" w:rsidRPr="005A1262" w:rsidRDefault="00477C94" w:rsidP="00D41B8E">
            <w:pPr>
              <w:rPr>
                <w:rFonts w:ascii="Arial Narrow" w:hAnsi="Arial Narrow"/>
                <w:color w:val="auto"/>
                <w:sz w:val="20"/>
                <w:szCs w:val="20"/>
                <w:lang w:val="mk-MK"/>
              </w:rPr>
            </w:pPr>
            <w:r w:rsidRPr="005A1262">
              <w:rPr>
                <w:rFonts w:ascii="Arial Narrow" w:hAnsi="Arial Narrow"/>
                <w:color w:val="auto"/>
                <w:sz w:val="18"/>
                <w:szCs w:val="18"/>
                <w:lang w:val="mk-MK"/>
              </w:rPr>
              <w:t>Трет циклус</w:t>
            </w:r>
            <w:r w:rsidR="00E35A7C" w:rsidRPr="005A1262">
              <w:rPr>
                <w:rFonts w:ascii="Arial Narrow" w:hAnsi="Arial Narrow"/>
                <w:color w:val="auto"/>
                <w:sz w:val="18"/>
                <w:szCs w:val="18"/>
                <w:lang w:val="mk-MK"/>
              </w:rPr>
              <w:t xml:space="preserve"> - 65</w:t>
            </w:r>
          </w:p>
        </w:tc>
      </w:tr>
      <w:tr w:rsidR="0075528B" w:rsidRPr="00AC7418" w14:paraId="79F8BD1D" w14:textId="77777777" w:rsidTr="006E34D4">
        <w:trPr>
          <w:trHeight w:val="191"/>
          <w:jc w:val="center"/>
        </w:trPr>
        <w:tc>
          <w:tcPr>
            <w:tcW w:w="3541" w:type="dxa"/>
            <w:shd w:val="clear" w:color="auto" w:fill="FFF2CC" w:themeFill="accent4" w:themeFillTint="33"/>
            <w:vAlign w:val="center"/>
          </w:tcPr>
          <w:p w14:paraId="2FBFCCF9" w14:textId="77777777" w:rsidR="0075528B" w:rsidRDefault="0075528B" w:rsidP="006E34D4">
            <w:pPr>
              <w:jc w:val="both"/>
              <w:rPr>
                <w:rFonts w:ascii="Arial Narrow" w:hAnsi="Arial Narrow"/>
                <w:sz w:val="18"/>
                <w:szCs w:val="18"/>
                <w:lang w:val="mk-MK"/>
              </w:rPr>
            </w:pPr>
          </w:p>
          <w:p w14:paraId="6C272E77" w14:textId="77777777" w:rsidR="0075528B" w:rsidRDefault="0075528B" w:rsidP="006E34D4">
            <w:pPr>
              <w:jc w:val="both"/>
              <w:rPr>
                <w:rFonts w:ascii="Arial Narrow" w:hAnsi="Arial Narrow"/>
                <w:sz w:val="18"/>
                <w:szCs w:val="18"/>
                <w:lang w:val="mk-MK"/>
              </w:rPr>
            </w:pPr>
          </w:p>
          <w:p w14:paraId="362E8C68" w14:textId="77777777" w:rsidR="0075528B" w:rsidRDefault="0075528B" w:rsidP="006E34D4">
            <w:pPr>
              <w:jc w:val="both"/>
              <w:rPr>
                <w:rFonts w:ascii="Arial Narrow" w:hAnsi="Arial Narrow"/>
                <w:sz w:val="18"/>
                <w:szCs w:val="18"/>
                <w:lang w:val="mk-MK"/>
              </w:rPr>
            </w:pPr>
            <w:r>
              <w:rPr>
                <w:rFonts w:ascii="Arial Narrow" w:hAnsi="Arial Narrow"/>
                <w:sz w:val="18"/>
                <w:szCs w:val="18"/>
                <w:lang w:val="mk-MK"/>
              </w:rPr>
              <w:t>Објаснете го накратко развојот на вашата установа (не подолго од 1 страница)</w:t>
            </w:r>
          </w:p>
          <w:p w14:paraId="32CD5151" w14:textId="77777777" w:rsidR="0075528B" w:rsidRDefault="0075528B" w:rsidP="006E34D4">
            <w:pPr>
              <w:jc w:val="both"/>
              <w:rPr>
                <w:rFonts w:ascii="Arial Narrow" w:hAnsi="Arial Narrow"/>
                <w:sz w:val="18"/>
                <w:szCs w:val="18"/>
                <w:lang w:val="mk-MK"/>
              </w:rPr>
            </w:pPr>
          </w:p>
          <w:p w14:paraId="09B55A9C" w14:textId="77777777" w:rsidR="0075528B" w:rsidRPr="00AC7418" w:rsidRDefault="0075528B" w:rsidP="006E34D4">
            <w:pPr>
              <w:jc w:val="both"/>
              <w:rPr>
                <w:rFonts w:ascii="Arial Narrow" w:hAnsi="Arial Narrow"/>
                <w:sz w:val="18"/>
                <w:szCs w:val="18"/>
                <w:lang w:val="mk-MK"/>
              </w:rPr>
            </w:pPr>
          </w:p>
        </w:tc>
        <w:tc>
          <w:tcPr>
            <w:tcW w:w="5390" w:type="dxa"/>
            <w:shd w:val="clear" w:color="auto" w:fill="auto"/>
            <w:vAlign w:val="center"/>
          </w:tcPr>
          <w:p w14:paraId="15CED4AF" w14:textId="477F892F" w:rsidR="004D54B5" w:rsidRPr="005A1262" w:rsidRDefault="00E35A7C" w:rsidP="004D54B5">
            <w:pPr>
              <w:pStyle w:val="BodyText0"/>
              <w:tabs>
                <w:tab w:val="left" w:pos="426"/>
              </w:tabs>
              <w:jc w:val="both"/>
              <w:rPr>
                <w:rFonts w:ascii="Arial Narrow" w:eastAsia="Calibri" w:hAnsi="Arial Narrow" w:cs="Arial"/>
                <w:color w:val="auto"/>
                <w:sz w:val="18"/>
                <w:szCs w:val="18"/>
                <w:lang w:val="mk-MK" w:eastAsia="en-US"/>
              </w:rPr>
            </w:pPr>
            <w:r w:rsidRPr="005A1262">
              <w:rPr>
                <w:rFonts w:ascii="Arial Narrow" w:eastAsia="Calibri" w:hAnsi="Arial Narrow" w:cs="Arial"/>
                <w:color w:val="auto"/>
                <w:sz w:val="18"/>
                <w:szCs w:val="18"/>
                <w:lang w:val="mk-MK" w:eastAsia="en-US"/>
              </w:rPr>
              <w:lastRenderedPageBreak/>
              <w:t>Стоматолошкиот факултет – Скопје во состав на Универзитетот ,,Св. Кирил и Методиј’’ во Скопје е најстара високообразовна установа од областа на с</w:t>
            </w:r>
            <w:r w:rsidR="00C36708" w:rsidRPr="005A1262">
              <w:rPr>
                <w:rFonts w:ascii="Arial Narrow" w:eastAsia="Calibri" w:hAnsi="Arial Narrow" w:cs="Arial"/>
                <w:color w:val="auto"/>
                <w:sz w:val="18"/>
                <w:szCs w:val="18"/>
                <w:lang w:val="mk-MK" w:eastAsia="en-US"/>
              </w:rPr>
              <w:t>томатологијата во нашата држава</w:t>
            </w:r>
            <w:r w:rsidRPr="005A1262">
              <w:rPr>
                <w:rFonts w:ascii="Arial Narrow" w:eastAsia="Calibri" w:hAnsi="Arial Narrow" w:cs="Arial"/>
                <w:color w:val="auto"/>
                <w:sz w:val="18"/>
                <w:szCs w:val="18"/>
                <w:lang w:val="mk-MK" w:eastAsia="en-US"/>
              </w:rPr>
              <w:t xml:space="preserve">. </w:t>
            </w:r>
          </w:p>
          <w:p w14:paraId="67E0812D" w14:textId="2969741D" w:rsidR="004D54B5" w:rsidRPr="00405725" w:rsidRDefault="004D54B5" w:rsidP="004D54B5">
            <w:pPr>
              <w:pStyle w:val="BodyText0"/>
              <w:tabs>
                <w:tab w:val="left" w:pos="426"/>
              </w:tabs>
              <w:jc w:val="both"/>
              <w:rPr>
                <w:rFonts w:ascii="Arial Narrow" w:eastAsia="Georgia" w:hAnsi="Arial Narrow" w:cs="Arial"/>
                <w:color w:val="auto"/>
                <w:sz w:val="18"/>
                <w:szCs w:val="18"/>
                <w:lang w:val="mk-MK" w:eastAsia="en-US"/>
              </w:rPr>
            </w:pPr>
            <w:r w:rsidRPr="00405725">
              <w:rPr>
                <w:rFonts w:ascii="Arial Narrow" w:eastAsia="Georgia" w:hAnsi="Arial Narrow" w:cs="Arial"/>
                <w:color w:val="auto"/>
                <w:sz w:val="18"/>
                <w:szCs w:val="18"/>
                <w:lang w:val="mk-MK" w:eastAsia="en-US"/>
              </w:rPr>
              <w:t xml:space="preserve"> Првите почетоци на високообразовниот процес од </w:t>
            </w:r>
            <w:r w:rsidRPr="005A1262">
              <w:rPr>
                <w:rFonts w:ascii="Arial Narrow" w:eastAsia="Georgia" w:hAnsi="Arial Narrow" w:cs="Arial"/>
                <w:color w:val="auto"/>
                <w:sz w:val="18"/>
                <w:szCs w:val="18"/>
                <w:lang w:val="mk-MK" w:eastAsia="en-US"/>
              </w:rPr>
              <w:t xml:space="preserve">областа на </w:t>
            </w:r>
            <w:r w:rsidRPr="005A1262">
              <w:rPr>
                <w:rFonts w:ascii="Arial Narrow" w:eastAsia="Georgia" w:hAnsi="Arial Narrow" w:cs="Arial"/>
                <w:color w:val="auto"/>
                <w:sz w:val="18"/>
                <w:szCs w:val="18"/>
                <w:lang w:val="mk-MK" w:eastAsia="en-US"/>
              </w:rPr>
              <w:lastRenderedPageBreak/>
              <w:t xml:space="preserve">стоматологијата </w:t>
            </w:r>
            <w:r w:rsidRPr="00405725">
              <w:rPr>
                <w:rFonts w:ascii="Arial Narrow" w:eastAsia="Georgia" w:hAnsi="Arial Narrow" w:cs="Arial"/>
                <w:color w:val="auto"/>
                <w:sz w:val="18"/>
                <w:szCs w:val="18"/>
                <w:lang w:val="mk-MK" w:eastAsia="en-US"/>
              </w:rPr>
              <w:t>започнале во 1948/49 година,</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кога</w:t>
            </w:r>
            <w:r w:rsidRPr="00405725">
              <w:rPr>
                <w:rFonts w:ascii="Arial Narrow" w:eastAsia="Georgia" w:hAnsi="Arial Narrow" w:cs="Arial"/>
                <w:color w:val="auto"/>
                <w:spacing w:val="-2"/>
                <w:sz w:val="18"/>
                <w:szCs w:val="18"/>
                <w:lang w:val="mk-MK" w:eastAsia="en-US"/>
              </w:rPr>
              <w:t xml:space="preserve"> </w:t>
            </w:r>
            <w:r w:rsidRPr="00405725">
              <w:rPr>
                <w:rFonts w:ascii="Arial Narrow" w:eastAsia="Georgia" w:hAnsi="Arial Narrow" w:cs="Arial"/>
                <w:color w:val="auto"/>
                <w:sz w:val="18"/>
                <w:szCs w:val="18"/>
                <w:lang w:val="mk-MK" w:eastAsia="en-US"/>
              </w:rPr>
              <w:t>е</w:t>
            </w:r>
            <w:r w:rsidRPr="00405725">
              <w:rPr>
                <w:rFonts w:ascii="Arial Narrow" w:eastAsia="Georgia" w:hAnsi="Arial Narrow" w:cs="Arial"/>
                <w:color w:val="auto"/>
                <w:spacing w:val="-2"/>
                <w:sz w:val="18"/>
                <w:szCs w:val="18"/>
                <w:lang w:val="mk-MK" w:eastAsia="en-US"/>
              </w:rPr>
              <w:t xml:space="preserve"> </w:t>
            </w:r>
            <w:r w:rsidRPr="00405725">
              <w:rPr>
                <w:rFonts w:ascii="Arial Narrow" w:eastAsia="Georgia" w:hAnsi="Arial Narrow" w:cs="Arial"/>
                <w:color w:val="auto"/>
                <w:sz w:val="18"/>
                <w:szCs w:val="18"/>
                <w:lang w:val="mk-MK" w:eastAsia="en-US"/>
              </w:rPr>
              <w:t>основана</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Клиниката</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за</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усни,</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забни</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и</w:t>
            </w:r>
            <w:r w:rsidRPr="00405725">
              <w:rPr>
                <w:rFonts w:ascii="Arial Narrow" w:eastAsia="Georgia" w:hAnsi="Arial Narrow" w:cs="Arial"/>
                <w:color w:val="auto"/>
                <w:spacing w:val="-2"/>
                <w:sz w:val="18"/>
                <w:szCs w:val="18"/>
                <w:lang w:val="mk-MK" w:eastAsia="en-US"/>
              </w:rPr>
              <w:t xml:space="preserve"> </w:t>
            </w:r>
            <w:r w:rsidRPr="00405725">
              <w:rPr>
                <w:rFonts w:ascii="Arial Narrow" w:eastAsia="Georgia" w:hAnsi="Arial Narrow" w:cs="Arial"/>
                <w:color w:val="auto"/>
                <w:sz w:val="18"/>
                <w:szCs w:val="18"/>
                <w:lang w:val="mk-MK" w:eastAsia="en-US"/>
              </w:rPr>
              <w:t>вилични</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болести.</w:t>
            </w:r>
          </w:p>
          <w:p w14:paraId="2AC89C4D" w14:textId="77777777" w:rsidR="004D54B5" w:rsidRPr="00405725" w:rsidRDefault="004D54B5" w:rsidP="004D54B5">
            <w:pPr>
              <w:tabs>
                <w:tab w:val="left" w:pos="426"/>
              </w:tabs>
              <w:autoSpaceDE w:val="0"/>
              <w:autoSpaceDN w:val="0"/>
              <w:jc w:val="both"/>
              <w:rPr>
                <w:rFonts w:ascii="Arial Narrow" w:eastAsia="Georgia" w:hAnsi="Arial Narrow" w:cs="Arial"/>
                <w:color w:val="auto"/>
                <w:sz w:val="18"/>
                <w:szCs w:val="18"/>
                <w:lang w:val="mk-MK" w:eastAsia="en-US"/>
              </w:rPr>
            </w:pPr>
            <w:r w:rsidRPr="00405725">
              <w:rPr>
                <w:rFonts w:ascii="Arial Narrow" w:eastAsia="Georgia" w:hAnsi="Arial Narrow" w:cs="Arial"/>
                <w:color w:val="auto"/>
                <w:sz w:val="18"/>
                <w:szCs w:val="18"/>
                <w:lang w:val="mk-MK" w:eastAsia="en-US"/>
              </w:rPr>
              <w:t>Во 1959 година е формиран Стоматолошки оддел при Медицинскиот факултет во Скопје.</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Првата</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генерација</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на</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студенти</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(вкупно</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37)</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на</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Стоматолошкиот</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оддел</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при</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Медицинскиот</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факултет</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во</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Скопје</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била</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запишана</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во</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учебната</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1959/60</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година,</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со</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свој</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наставен</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план</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и</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програма, во траење од 4 год. Стоматолошкиот оддел во тој момент имал 2 професора, 1 доцент</w:t>
            </w:r>
            <w:r w:rsidRPr="00405725">
              <w:rPr>
                <w:rFonts w:ascii="Arial Narrow" w:eastAsia="Georgia" w:hAnsi="Arial Narrow" w:cs="Arial"/>
                <w:color w:val="auto"/>
                <w:spacing w:val="-51"/>
                <w:sz w:val="18"/>
                <w:szCs w:val="18"/>
                <w:lang w:val="mk-MK" w:eastAsia="en-US"/>
              </w:rPr>
              <w:t xml:space="preserve"> </w:t>
            </w:r>
            <w:r w:rsidRPr="00405725">
              <w:rPr>
                <w:rFonts w:ascii="Arial Narrow" w:eastAsia="Georgia" w:hAnsi="Arial Narrow" w:cs="Arial"/>
                <w:color w:val="auto"/>
                <w:sz w:val="18"/>
                <w:szCs w:val="18"/>
                <w:lang w:val="mk-MK" w:eastAsia="en-US"/>
              </w:rPr>
              <w:t>и</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3</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соработници,</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а</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во</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едукацијата</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на</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студентите</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учествувал</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кадар</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и</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од</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Медицинскиот,</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Природно-математичкиот</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факултет</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во</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Скопје,</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но</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и</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од</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Стоматолошките</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факултети</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на</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поранешната СФРЈ. Најголемиот дел на наставата (околу 76.9% од сите наставни предмети) се</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одвивала</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на</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Природно-математичкиот</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факултет</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и</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Институтите</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и</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Клиниките</w:t>
            </w:r>
            <w:r w:rsidRPr="00405725">
              <w:rPr>
                <w:rFonts w:ascii="Arial Narrow" w:eastAsia="Georgia" w:hAnsi="Arial Narrow" w:cs="Arial"/>
                <w:color w:val="auto"/>
                <w:spacing w:val="54"/>
                <w:sz w:val="18"/>
                <w:szCs w:val="18"/>
                <w:lang w:val="mk-MK" w:eastAsia="en-US"/>
              </w:rPr>
              <w:t xml:space="preserve"> </w:t>
            </w:r>
            <w:r w:rsidRPr="00405725">
              <w:rPr>
                <w:rFonts w:ascii="Arial Narrow" w:eastAsia="Georgia" w:hAnsi="Arial Narrow" w:cs="Arial"/>
                <w:color w:val="auto"/>
                <w:sz w:val="18"/>
                <w:szCs w:val="18"/>
                <w:lang w:val="mk-MK" w:eastAsia="en-US"/>
              </w:rPr>
              <w:t>на</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Медицинскиот</w:t>
            </w:r>
            <w:r w:rsidRPr="00405725">
              <w:rPr>
                <w:rFonts w:ascii="Arial Narrow" w:eastAsia="Georgia" w:hAnsi="Arial Narrow" w:cs="Arial"/>
                <w:color w:val="auto"/>
                <w:spacing w:val="-2"/>
                <w:sz w:val="18"/>
                <w:szCs w:val="18"/>
                <w:lang w:val="mk-MK" w:eastAsia="en-US"/>
              </w:rPr>
              <w:t xml:space="preserve"> </w:t>
            </w:r>
            <w:r w:rsidRPr="00405725">
              <w:rPr>
                <w:rFonts w:ascii="Arial Narrow" w:eastAsia="Georgia" w:hAnsi="Arial Narrow" w:cs="Arial"/>
                <w:color w:val="auto"/>
                <w:sz w:val="18"/>
                <w:szCs w:val="18"/>
                <w:lang w:val="mk-MK" w:eastAsia="en-US"/>
              </w:rPr>
              <w:t>факултет.</w:t>
            </w:r>
          </w:p>
          <w:p w14:paraId="6D210099" w14:textId="77777777" w:rsidR="004D54B5" w:rsidRPr="00405725" w:rsidRDefault="004D54B5" w:rsidP="004D54B5">
            <w:pPr>
              <w:tabs>
                <w:tab w:val="left" w:pos="426"/>
              </w:tabs>
              <w:autoSpaceDE w:val="0"/>
              <w:autoSpaceDN w:val="0"/>
              <w:jc w:val="both"/>
              <w:rPr>
                <w:rFonts w:ascii="Arial Narrow" w:eastAsia="Georgia" w:hAnsi="Arial Narrow" w:cs="Arial"/>
                <w:color w:val="auto"/>
                <w:sz w:val="18"/>
                <w:szCs w:val="18"/>
                <w:lang w:val="mk-MK" w:eastAsia="en-US"/>
              </w:rPr>
            </w:pPr>
            <w:r w:rsidRPr="00405725">
              <w:rPr>
                <w:rFonts w:ascii="Arial Narrow" w:eastAsia="Georgia" w:hAnsi="Arial Narrow" w:cs="Arial"/>
                <w:color w:val="auto"/>
                <w:sz w:val="18"/>
                <w:szCs w:val="18"/>
                <w:lang w:val="mk-MK" w:eastAsia="en-US"/>
              </w:rPr>
              <w:t>Во</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1965</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година</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доаѓа</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до</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финансиско</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осамостојување</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на</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стоматолошките</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наставни</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единици,</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кои</w:t>
            </w:r>
            <w:r w:rsidRPr="00405725">
              <w:rPr>
                <w:rFonts w:ascii="Arial Narrow" w:eastAsia="Georgia" w:hAnsi="Arial Narrow" w:cs="Arial"/>
                <w:color w:val="auto"/>
                <w:spacing w:val="-2"/>
                <w:sz w:val="18"/>
                <w:szCs w:val="18"/>
                <w:lang w:val="mk-MK" w:eastAsia="en-US"/>
              </w:rPr>
              <w:t xml:space="preserve"> </w:t>
            </w:r>
            <w:r w:rsidRPr="00405725">
              <w:rPr>
                <w:rFonts w:ascii="Arial Narrow" w:eastAsia="Georgia" w:hAnsi="Arial Narrow" w:cs="Arial"/>
                <w:color w:val="auto"/>
                <w:sz w:val="18"/>
                <w:szCs w:val="18"/>
                <w:lang w:val="mk-MK" w:eastAsia="en-US"/>
              </w:rPr>
              <w:t>се</w:t>
            </w:r>
            <w:r w:rsidRPr="00405725">
              <w:rPr>
                <w:rFonts w:ascii="Arial Narrow" w:eastAsia="Georgia" w:hAnsi="Arial Narrow" w:cs="Arial"/>
                <w:color w:val="auto"/>
                <w:spacing w:val="-2"/>
                <w:sz w:val="18"/>
                <w:szCs w:val="18"/>
                <w:lang w:val="mk-MK" w:eastAsia="en-US"/>
              </w:rPr>
              <w:t xml:space="preserve"> </w:t>
            </w:r>
            <w:r w:rsidRPr="00405725">
              <w:rPr>
                <w:rFonts w:ascii="Arial Narrow" w:eastAsia="Georgia" w:hAnsi="Arial Narrow" w:cs="Arial"/>
                <w:color w:val="auto"/>
                <w:sz w:val="18"/>
                <w:szCs w:val="18"/>
                <w:lang w:val="mk-MK" w:eastAsia="en-US"/>
              </w:rPr>
              <w:t>интегрирале</w:t>
            </w:r>
            <w:r w:rsidRPr="00405725">
              <w:rPr>
                <w:rFonts w:ascii="Arial Narrow" w:eastAsia="Georgia" w:hAnsi="Arial Narrow" w:cs="Arial"/>
                <w:color w:val="auto"/>
                <w:spacing w:val="-3"/>
                <w:sz w:val="18"/>
                <w:szCs w:val="18"/>
                <w:lang w:val="mk-MK" w:eastAsia="en-US"/>
              </w:rPr>
              <w:t xml:space="preserve"> </w:t>
            </w:r>
            <w:r w:rsidRPr="00405725">
              <w:rPr>
                <w:rFonts w:ascii="Arial Narrow" w:eastAsia="Georgia" w:hAnsi="Arial Narrow" w:cs="Arial"/>
                <w:color w:val="auto"/>
                <w:sz w:val="18"/>
                <w:szCs w:val="18"/>
                <w:lang w:val="mk-MK" w:eastAsia="en-US"/>
              </w:rPr>
              <w:t>во Стоматолошка</w:t>
            </w:r>
            <w:r w:rsidRPr="00405725">
              <w:rPr>
                <w:rFonts w:ascii="Arial Narrow" w:eastAsia="Georgia" w:hAnsi="Arial Narrow" w:cs="Arial"/>
                <w:color w:val="auto"/>
                <w:spacing w:val="-2"/>
                <w:sz w:val="18"/>
                <w:szCs w:val="18"/>
                <w:lang w:val="mk-MK" w:eastAsia="en-US"/>
              </w:rPr>
              <w:t xml:space="preserve"> </w:t>
            </w:r>
            <w:r w:rsidRPr="00405725">
              <w:rPr>
                <w:rFonts w:ascii="Arial Narrow" w:eastAsia="Georgia" w:hAnsi="Arial Narrow" w:cs="Arial"/>
                <w:color w:val="auto"/>
                <w:sz w:val="18"/>
                <w:szCs w:val="18"/>
                <w:lang w:val="mk-MK" w:eastAsia="en-US"/>
              </w:rPr>
              <w:t>Клиника</w:t>
            </w:r>
            <w:r w:rsidRPr="00405725">
              <w:rPr>
                <w:rFonts w:ascii="Arial Narrow" w:eastAsia="Georgia" w:hAnsi="Arial Narrow" w:cs="Arial"/>
                <w:color w:val="auto"/>
                <w:spacing w:val="-2"/>
                <w:sz w:val="18"/>
                <w:szCs w:val="18"/>
                <w:lang w:val="mk-MK" w:eastAsia="en-US"/>
              </w:rPr>
              <w:t xml:space="preserve"> </w:t>
            </w:r>
            <w:r w:rsidRPr="00405725">
              <w:rPr>
                <w:rFonts w:ascii="Arial Narrow" w:eastAsia="Georgia" w:hAnsi="Arial Narrow" w:cs="Arial"/>
                <w:color w:val="auto"/>
                <w:sz w:val="18"/>
                <w:szCs w:val="18"/>
                <w:lang w:val="mk-MK" w:eastAsia="en-US"/>
              </w:rPr>
              <w:t>на</w:t>
            </w:r>
            <w:r w:rsidRPr="00405725">
              <w:rPr>
                <w:rFonts w:ascii="Arial Narrow" w:eastAsia="Georgia" w:hAnsi="Arial Narrow" w:cs="Arial"/>
                <w:color w:val="auto"/>
                <w:spacing w:val="-3"/>
                <w:sz w:val="18"/>
                <w:szCs w:val="18"/>
                <w:lang w:val="mk-MK" w:eastAsia="en-US"/>
              </w:rPr>
              <w:t xml:space="preserve"> </w:t>
            </w:r>
            <w:r w:rsidRPr="00405725">
              <w:rPr>
                <w:rFonts w:ascii="Arial Narrow" w:eastAsia="Georgia" w:hAnsi="Arial Narrow" w:cs="Arial"/>
                <w:color w:val="auto"/>
                <w:sz w:val="18"/>
                <w:szCs w:val="18"/>
                <w:lang w:val="mk-MK" w:eastAsia="en-US"/>
              </w:rPr>
              <w:t>Медицинскиот</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факултет.</w:t>
            </w:r>
          </w:p>
          <w:p w14:paraId="2620EA7D" w14:textId="77777777" w:rsidR="004D54B5" w:rsidRPr="00405725" w:rsidRDefault="004D54B5" w:rsidP="004D54B5">
            <w:pPr>
              <w:tabs>
                <w:tab w:val="left" w:pos="426"/>
              </w:tabs>
              <w:autoSpaceDE w:val="0"/>
              <w:autoSpaceDN w:val="0"/>
              <w:jc w:val="both"/>
              <w:rPr>
                <w:rFonts w:ascii="Arial Narrow" w:eastAsia="Georgia" w:hAnsi="Arial Narrow" w:cs="Arial"/>
                <w:color w:val="auto"/>
                <w:sz w:val="18"/>
                <w:szCs w:val="18"/>
                <w:lang w:val="mk-MK" w:eastAsia="en-US"/>
              </w:rPr>
            </w:pPr>
            <w:r w:rsidRPr="00405725">
              <w:rPr>
                <w:rFonts w:ascii="Arial Narrow" w:eastAsia="Georgia" w:hAnsi="Arial Narrow" w:cs="Arial"/>
                <w:color w:val="auto"/>
                <w:sz w:val="18"/>
                <w:szCs w:val="18"/>
                <w:lang w:val="mk-MK" w:eastAsia="en-US"/>
              </w:rPr>
              <w:t>Во 1974/75 год. со изградба на новите два објекти се зголемиле просторните можности и</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услови за работа, со што се создала солидна база за изведување на теоретската и практичната</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настава. Двата објекти - зградата на стоматолошките клиники и зградата за максилофацијална</w:t>
            </w:r>
            <w:r w:rsidRPr="00405725">
              <w:rPr>
                <w:rFonts w:ascii="Arial Narrow" w:eastAsia="Georgia" w:hAnsi="Arial Narrow" w:cs="Arial"/>
                <w:color w:val="auto"/>
                <w:spacing w:val="-51"/>
                <w:sz w:val="18"/>
                <w:szCs w:val="18"/>
                <w:lang w:val="mk-MK" w:eastAsia="en-US"/>
              </w:rPr>
              <w:t xml:space="preserve"> </w:t>
            </w:r>
            <w:r w:rsidRPr="00405725">
              <w:rPr>
                <w:rFonts w:ascii="Arial Narrow" w:eastAsia="Georgia" w:hAnsi="Arial Narrow" w:cs="Arial"/>
                <w:color w:val="auto"/>
                <w:sz w:val="18"/>
                <w:szCs w:val="18"/>
                <w:lang w:val="mk-MK" w:eastAsia="en-US"/>
              </w:rPr>
              <w:t>хирургија,</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располагаат</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со</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околу</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11.340</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м2</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работна</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површина,</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а</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во</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кои</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биле</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сместени</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студентските и рутинските ординации со 110 работни места, амфитеатар, лаборатории, простор</w:t>
            </w:r>
            <w:r w:rsidRPr="00405725">
              <w:rPr>
                <w:rFonts w:ascii="Arial Narrow" w:eastAsia="Georgia" w:hAnsi="Arial Narrow" w:cs="Arial"/>
                <w:color w:val="auto"/>
                <w:spacing w:val="-51"/>
                <w:sz w:val="18"/>
                <w:szCs w:val="18"/>
                <w:lang w:val="mk-MK" w:eastAsia="en-US"/>
              </w:rPr>
              <w:t xml:space="preserve"> </w:t>
            </w:r>
            <w:r w:rsidRPr="00405725">
              <w:rPr>
                <w:rFonts w:ascii="Arial Narrow" w:eastAsia="Georgia" w:hAnsi="Arial Narrow" w:cs="Arial"/>
                <w:color w:val="auto"/>
                <w:sz w:val="18"/>
                <w:szCs w:val="18"/>
                <w:lang w:val="mk-MK" w:eastAsia="en-US"/>
              </w:rPr>
              <w:t>планиран</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за</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библиотека,</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операциона</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сала</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и</w:t>
            </w:r>
            <w:r w:rsidRPr="00405725">
              <w:rPr>
                <w:rFonts w:ascii="Arial Narrow" w:eastAsia="Georgia" w:hAnsi="Arial Narrow" w:cs="Arial"/>
                <w:color w:val="auto"/>
                <w:spacing w:val="-3"/>
                <w:sz w:val="18"/>
                <w:szCs w:val="18"/>
                <w:lang w:val="mk-MK" w:eastAsia="en-US"/>
              </w:rPr>
              <w:t xml:space="preserve"> </w:t>
            </w:r>
            <w:r w:rsidRPr="00405725">
              <w:rPr>
                <w:rFonts w:ascii="Arial Narrow" w:eastAsia="Georgia" w:hAnsi="Arial Narrow" w:cs="Arial"/>
                <w:color w:val="auto"/>
                <w:sz w:val="18"/>
                <w:szCs w:val="18"/>
                <w:lang w:val="mk-MK" w:eastAsia="en-US"/>
              </w:rPr>
              <w:t>стационар со</w:t>
            </w:r>
            <w:r w:rsidRPr="00405725">
              <w:rPr>
                <w:rFonts w:ascii="Arial Narrow" w:eastAsia="Georgia" w:hAnsi="Arial Narrow" w:cs="Arial"/>
                <w:color w:val="auto"/>
                <w:spacing w:val="-3"/>
                <w:sz w:val="18"/>
                <w:szCs w:val="18"/>
                <w:lang w:val="mk-MK" w:eastAsia="en-US"/>
              </w:rPr>
              <w:t xml:space="preserve"> </w:t>
            </w:r>
            <w:r w:rsidRPr="00405725">
              <w:rPr>
                <w:rFonts w:ascii="Arial Narrow" w:eastAsia="Georgia" w:hAnsi="Arial Narrow" w:cs="Arial"/>
                <w:color w:val="auto"/>
                <w:sz w:val="18"/>
                <w:szCs w:val="18"/>
                <w:lang w:val="mk-MK" w:eastAsia="en-US"/>
              </w:rPr>
              <w:t>околу</w:t>
            </w:r>
            <w:r w:rsidRPr="00405725">
              <w:rPr>
                <w:rFonts w:ascii="Arial Narrow" w:eastAsia="Georgia" w:hAnsi="Arial Narrow" w:cs="Arial"/>
                <w:color w:val="auto"/>
                <w:spacing w:val="-2"/>
                <w:sz w:val="18"/>
                <w:szCs w:val="18"/>
                <w:lang w:val="mk-MK" w:eastAsia="en-US"/>
              </w:rPr>
              <w:t xml:space="preserve"> </w:t>
            </w:r>
            <w:r w:rsidRPr="00405725">
              <w:rPr>
                <w:rFonts w:ascii="Arial Narrow" w:eastAsia="Georgia" w:hAnsi="Arial Narrow" w:cs="Arial"/>
                <w:color w:val="auto"/>
                <w:sz w:val="18"/>
                <w:szCs w:val="18"/>
                <w:lang w:val="mk-MK" w:eastAsia="en-US"/>
              </w:rPr>
              <w:t>30</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кревети.</w:t>
            </w:r>
          </w:p>
          <w:p w14:paraId="57D08F75" w14:textId="46214E3C" w:rsidR="004D54B5" w:rsidRPr="00405725" w:rsidRDefault="004D54B5" w:rsidP="004D54B5">
            <w:pPr>
              <w:tabs>
                <w:tab w:val="left" w:pos="426"/>
              </w:tabs>
              <w:autoSpaceDE w:val="0"/>
              <w:autoSpaceDN w:val="0"/>
              <w:jc w:val="both"/>
              <w:rPr>
                <w:rFonts w:ascii="Arial Narrow" w:eastAsia="Georgia" w:hAnsi="Arial Narrow" w:cs="Arial"/>
                <w:color w:val="auto"/>
                <w:sz w:val="18"/>
                <w:szCs w:val="18"/>
                <w:lang w:val="mk-MK" w:eastAsia="en-US"/>
              </w:rPr>
            </w:pPr>
            <w:r w:rsidRPr="00405725">
              <w:rPr>
                <w:rFonts w:ascii="Arial Narrow" w:eastAsia="Georgia" w:hAnsi="Arial Narrow" w:cs="Arial"/>
                <w:color w:val="auto"/>
                <w:sz w:val="18"/>
                <w:szCs w:val="18"/>
                <w:lang w:val="mk-MK" w:eastAsia="en-US"/>
              </w:rPr>
              <w:t>Во 1977</w:t>
            </w:r>
            <w:r w:rsidR="00472E19">
              <w:rPr>
                <w:rFonts w:ascii="Arial Narrow" w:eastAsia="Georgia" w:hAnsi="Arial Narrow" w:cs="Arial"/>
                <w:color w:val="auto"/>
                <w:sz w:val="18"/>
                <w:szCs w:val="18"/>
                <w:lang w:val="mk-MK" w:eastAsia="en-US"/>
              </w:rPr>
              <w:t xml:space="preserve"> </w:t>
            </w:r>
            <w:r w:rsidRPr="00405725">
              <w:rPr>
                <w:rFonts w:ascii="Arial Narrow" w:eastAsia="Georgia" w:hAnsi="Arial Narrow" w:cs="Arial"/>
                <w:color w:val="auto"/>
                <w:sz w:val="18"/>
                <w:szCs w:val="18"/>
                <w:lang w:val="mk-MK" w:eastAsia="en-US"/>
              </w:rPr>
              <w:t>/</w:t>
            </w:r>
            <w:r w:rsidR="00472E19">
              <w:rPr>
                <w:rFonts w:ascii="Arial Narrow" w:eastAsia="Georgia" w:hAnsi="Arial Narrow" w:cs="Arial"/>
                <w:color w:val="auto"/>
                <w:sz w:val="18"/>
                <w:szCs w:val="18"/>
                <w:lang w:val="mk-MK" w:eastAsia="en-US"/>
              </w:rPr>
              <w:t xml:space="preserve"> 19</w:t>
            </w:r>
            <w:r w:rsidRPr="00405725">
              <w:rPr>
                <w:rFonts w:ascii="Arial Narrow" w:eastAsia="Georgia" w:hAnsi="Arial Narrow" w:cs="Arial"/>
                <w:color w:val="auto"/>
                <w:sz w:val="18"/>
                <w:szCs w:val="18"/>
                <w:lang w:val="mk-MK" w:eastAsia="en-US"/>
              </w:rPr>
              <w:t>78 година Стоматолошкиот оддел при Медицинскиот факултет прераснува во</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самостоен Стоматолошки факултет, а со тоа добил и поголема можност за натамошен развој и</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перспектива.</w:t>
            </w:r>
          </w:p>
          <w:p w14:paraId="771C515E" w14:textId="08129142" w:rsidR="004D54B5" w:rsidRPr="005A1262" w:rsidRDefault="004D54B5" w:rsidP="004D54B5">
            <w:pPr>
              <w:tabs>
                <w:tab w:val="left" w:pos="426"/>
              </w:tabs>
              <w:autoSpaceDE w:val="0"/>
              <w:autoSpaceDN w:val="0"/>
              <w:jc w:val="both"/>
              <w:rPr>
                <w:rFonts w:ascii="Arial Narrow" w:eastAsia="Georgia" w:hAnsi="Arial Narrow" w:cs="Arial"/>
                <w:color w:val="auto"/>
                <w:sz w:val="18"/>
                <w:szCs w:val="18"/>
                <w:lang w:val="mk-MK" w:eastAsia="en-US"/>
              </w:rPr>
            </w:pPr>
            <w:r w:rsidRPr="00405725">
              <w:rPr>
                <w:rFonts w:ascii="Arial Narrow" w:eastAsia="Georgia" w:hAnsi="Arial Narrow" w:cs="Arial"/>
                <w:color w:val="auto"/>
                <w:sz w:val="18"/>
                <w:szCs w:val="18"/>
                <w:lang w:val="mk-MK" w:eastAsia="en-US"/>
              </w:rPr>
              <w:t>Во 1980 година формирани биле 8 клиники за основните стручни стоматошки предмети</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на Факултетот, кои преставуваат основно стручно-научно јадро каде се врши обучување на</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кадрите</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на</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сите</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студиски</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програми</w:t>
            </w:r>
            <w:r w:rsidRPr="005A1262">
              <w:rPr>
                <w:rFonts w:ascii="Arial Narrow" w:eastAsia="Georgia" w:hAnsi="Arial Narrow" w:cs="Arial"/>
                <w:color w:val="auto"/>
                <w:sz w:val="18"/>
                <w:szCs w:val="18"/>
                <w:lang w:val="mk-MK" w:eastAsia="en-US"/>
              </w:rPr>
              <w:t>.</w:t>
            </w:r>
          </w:p>
          <w:p w14:paraId="6594C9D5" w14:textId="5FC30075" w:rsidR="0083488B" w:rsidRPr="00405725" w:rsidRDefault="00C36708" w:rsidP="0083488B">
            <w:pPr>
              <w:tabs>
                <w:tab w:val="left" w:pos="426"/>
              </w:tabs>
              <w:autoSpaceDE w:val="0"/>
              <w:autoSpaceDN w:val="0"/>
              <w:jc w:val="both"/>
              <w:rPr>
                <w:rFonts w:ascii="Arial Narrow" w:eastAsia="Georgia" w:hAnsi="Arial Narrow" w:cs="Arial"/>
                <w:color w:val="auto"/>
                <w:spacing w:val="1"/>
                <w:sz w:val="18"/>
                <w:szCs w:val="18"/>
                <w:lang w:val="mk-MK" w:eastAsia="en-US"/>
              </w:rPr>
            </w:pPr>
            <w:r w:rsidRPr="005A1262">
              <w:rPr>
                <w:rFonts w:ascii="Arial Narrow" w:eastAsia="Georgia" w:hAnsi="Arial Narrow" w:cs="Arial"/>
                <w:color w:val="auto"/>
                <w:sz w:val="18"/>
                <w:szCs w:val="18"/>
                <w:lang w:val="mk-MK" w:eastAsia="en-US"/>
              </w:rPr>
              <w:t>Денес с</w:t>
            </w:r>
            <w:r w:rsidR="0083488B" w:rsidRPr="00405725">
              <w:rPr>
                <w:rFonts w:ascii="Arial Narrow" w:eastAsia="Georgia" w:hAnsi="Arial Narrow" w:cs="Arial"/>
                <w:color w:val="auto"/>
                <w:sz w:val="18"/>
                <w:szCs w:val="18"/>
                <w:lang w:val="mk-MK" w:eastAsia="en-US"/>
              </w:rPr>
              <w:t>војата дејност Факултетот ја врши во наставните бази на претклиниките и клиниките во</w:t>
            </w:r>
            <w:r w:rsidR="0083488B" w:rsidRPr="00405725">
              <w:rPr>
                <w:rFonts w:ascii="Arial Narrow" w:eastAsia="Georgia" w:hAnsi="Arial Narrow" w:cs="Arial"/>
                <w:color w:val="auto"/>
                <w:spacing w:val="1"/>
                <w:sz w:val="18"/>
                <w:szCs w:val="18"/>
                <w:lang w:val="mk-MK" w:eastAsia="en-US"/>
              </w:rPr>
              <w:t xml:space="preserve"> </w:t>
            </w:r>
            <w:r w:rsidR="0083488B" w:rsidRPr="00405725">
              <w:rPr>
                <w:rFonts w:ascii="Arial Narrow" w:eastAsia="Georgia" w:hAnsi="Arial Narrow" w:cs="Arial"/>
                <w:color w:val="auto"/>
                <w:sz w:val="18"/>
                <w:szCs w:val="18"/>
                <w:lang w:val="mk-MK" w:eastAsia="en-US"/>
              </w:rPr>
              <w:t>состав на ЈЗУ Универзитетски стоматолошки клинички центар,,Св. Пантелејмон”- Скопје и ЈЗУ</w:t>
            </w:r>
            <w:r w:rsidR="0083488B" w:rsidRPr="00405725">
              <w:rPr>
                <w:rFonts w:ascii="Arial Narrow" w:eastAsia="Georgia" w:hAnsi="Arial Narrow" w:cs="Arial"/>
                <w:color w:val="auto"/>
                <w:spacing w:val="-51"/>
                <w:sz w:val="18"/>
                <w:szCs w:val="18"/>
                <w:lang w:val="mk-MK" w:eastAsia="en-US"/>
              </w:rPr>
              <w:t xml:space="preserve"> </w:t>
            </w:r>
            <w:r w:rsidR="0083488B" w:rsidRPr="00405725">
              <w:rPr>
                <w:rFonts w:ascii="Arial Narrow" w:eastAsia="Georgia" w:hAnsi="Arial Narrow" w:cs="Arial"/>
                <w:color w:val="auto"/>
                <w:sz w:val="18"/>
                <w:szCs w:val="18"/>
                <w:lang w:val="mk-MK" w:eastAsia="en-US"/>
              </w:rPr>
              <w:t xml:space="preserve">Универзитетската клиника за максилофацијална хирургија, каде се реализираат </w:t>
            </w:r>
            <w:r w:rsidR="0083488B" w:rsidRPr="005A1262">
              <w:rPr>
                <w:rFonts w:ascii="Arial Narrow" w:eastAsia="Georgia" w:hAnsi="Arial Narrow" w:cs="Arial"/>
                <w:color w:val="auto"/>
                <w:sz w:val="18"/>
                <w:szCs w:val="18"/>
                <w:lang w:val="mk-MK" w:eastAsia="en-US"/>
              </w:rPr>
              <w:t>високо</w:t>
            </w:r>
            <w:r w:rsidR="0083488B" w:rsidRPr="00405725">
              <w:rPr>
                <w:rFonts w:ascii="Arial Narrow" w:eastAsia="Georgia" w:hAnsi="Arial Narrow" w:cs="Arial"/>
                <w:color w:val="auto"/>
                <w:sz w:val="18"/>
                <w:szCs w:val="18"/>
                <w:lang w:val="mk-MK" w:eastAsia="en-US"/>
              </w:rPr>
              <w:t>–</w:t>
            </w:r>
            <w:r w:rsidR="0083488B" w:rsidRPr="00405725">
              <w:rPr>
                <w:rFonts w:ascii="Arial Narrow" w:eastAsia="Georgia" w:hAnsi="Arial Narrow" w:cs="Arial"/>
                <w:color w:val="auto"/>
                <w:spacing w:val="1"/>
                <w:sz w:val="18"/>
                <w:szCs w:val="18"/>
                <w:lang w:val="mk-MK" w:eastAsia="en-US"/>
              </w:rPr>
              <w:t xml:space="preserve"> </w:t>
            </w:r>
            <w:r w:rsidR="0083488B" w:rsidRPr="00405725">
              <w:rPr>
                <w:rFonts w:ascii="Arial Narrow" w:eastAsia="Georgia" w:hAnsi="Arial Narrow" w:cs="Arial"/>
                <w:color w:val="auto"/>
                <w:sz w:val="18"/>
                <w:szCs w:val="18"/>
                <w:lang w:val="mk-MK" w:eastAsia="en-US"/>
              </w:rPr>
              <w:t xml:space="preserve">образовната, </w:t>
            </w:r>
            <w:r w:rsidR="0083488B" w:rsidRPr="005A1262">
              <w:rPr>
                <w:rFonts w:ascii="Arial Narrow" w:eastAsia="Georgia" w:hAnsi="Arial Narrow" w:cs="Arial"/>
                <w:color w:val="auto"/>
                <w:sz w:val="18"/>
                <w:szCs w:val="18"/>
                <w:lang w:val="mk-MK" w:eastAsia="en-US"/>
              </w:rPr>
              <w:t xml:space="preserve">научноистражувачката </w:t>
            </w:r>
            <w:r w:rsidR="0083488B" w:rsidRPr="00405725">
              <w:rPr>
                <w:rFonts w:ascii="Arial Narrow" w:eastAsia="Georgia" w:hAnsi="Arial Narrow" w:cs="Arial"/>
                <w:color w:val="auto"/>
                <w:sz w:val="18"/>
                <w:szCs w:val="18"/>
                <w:lang w:val="mk-MK" w:eastAsia="en-US"/>
              </w:rPr>
              <w:t>и применувачката</w:t>
            </w:r>
            <w:r w:rsidR="0083488B" w:rsidRPr="005A1262">
              <w:rPr>
                <w:rFonts w:ascii="Arial Narrow" w:eastAsia="Georgia" w:hAnsi="Arial Narrow" w:cs="Arial"/>
                <w:color w:val="auto"/>
                <w:sz w:val="18"/>
                <w:szCs w:val="18"/>
                <w:lang w:val="mk-MK" w:eastAsia="en-US"/>
              </w:rPr>
              <w:t>, високо-стручна здравствена дејност</w:t>
            </w:r>
            <w:r w:rsidR="00152A97" w:rsidRPr="005A1262">
              <w:rPr>
                <w:rFonts w:ascii="Arial Narrow" w:eastAsia="Georgia" w:hAnsi="Arial Narrow" w:cs="Arial"/>
                <w:color w:val="auto"/>
                <w:sz w:val="18"/>
                <w:szCs w:val="18"/>
                <w:lang w:val="mk-MK" w:eastAsia="en-US"/>
              </w:rPr>
              <w:t xml:space="preserve"> како функционална целина</w:t>
            </w:r>
            <w:r w:rsidR="0083488B" w:rsidRPr="00405725">
              <w:rPr>
                <w:rFonts w:ascii="Arial Narrow" w:eastAsia="Georgia" w:hAnsi="Arial Narrow" w:cs="Arial"/>
                <w:color w:val="auto"/>
                <w:sz w:val="18"/>
                <w:szCs w:val="18"/>
                <w:lang w:val="mk-MK" w:eastAsia="en-US"/>
              </w:rPr>
              <w:t>. Факултетот дел од дејноста ја врши преку</w:t>
            </w:r>
            <w:r w:rsidR="0083488B" w:rsidRPr="00405725">
              <w:rPr>
                <w:rFonts w:ascii="Arial Narrow" w:eastAsia="Georgia" w:hAnsi="Arial Narrow" w:cs="Arial"/>
                <w:color w:val="auto"/>
                <w:spacing w:val="1"/>
                <w:sz w:val="18"/>
                <w:szCs w:val="18"/>
                <w:lang w:val="mk-MK" w:eastAsia="en-US"/>
              </w:rPr>
              <w:t xml:space="preserve"> </w:t>
            </w:r>
            <w:r w:rsidR="0083488B" w:rsidRPr="00405725">
              <w:rPr>
                <w:rFonts w:ascii="Arial Narrow" w:eastAsia="Georgia" w:hAnsi="Arial Narrow" w:cs="Arial"/>
                <w:color w:val="auto"/>
                <w:sz w:val="18"/>
                <w:szCs w:val="18"/>
                <w:lang w:val="mk-MK" w:eastAsia="en-US"/>
              </w:rPr>
              <w:t>обезбедување</w:t>
            </w:r>
            <w:r w:rsidR="0083488B" w:rsidRPr="00405725">
              <w:rPr>
                <w:rFonts w:ascii="Arial Narrow" w:eastAsia="Georgia" w:hAnsi="Arial Narrow" w:cs="Arial"/>
                <w:color w:val="auto"/>
                <w:spacing w:val="1"/>
                <w:sz w:val="18"/>
                <w:szCs w:val="18"/>
                <w:lang w:val="mk-MK" w:eastAsia="en-US"/>
              </w:rPr>
              <w:t xml:space="preserve"> </w:t>
            </w:r>
            <w:r w:rsidR="0083488B" w:rsidRPr="00405725">
              <w:rPr>
                <w:rFonts w:ascii="Arial Narrow" w:eastAsia="Georgia" w:hAnsi="Arial Narrow" w:cs="Arial"/>
                <w:color w:val="auto"/>
                <w:sz w:val="18"/>
                <w:szCs w:val="18"/>
                <w:lang w:val="mk-MK" w:eastAsia="en-US"/>
              </w:rPr>
              <w:t>на</w:t>
            </w:r>
            <w:r w:rsidR="0083488B" w:rsidRPr="00405725">
              <w:rPr>
                <w:rFonts w:ascii="Arial Narrow" w:eastAsia="Georgia" w:hAnsi="Arial Narrow" w:cs="Arial"/>
                <w:color w:val="auto"/>
                <w:spacing w:val="1"/>
                <w:sz w:val="18"/>
                <w:szCs w:val="18"/>
                <w:lang w:val="mk-MK" w:eastAsia="en-US"/>
              </w:rPr>
              <w:t xml:space="preserve"> </w:t>
            </w:r>
            <w:r w:rsidR="0083488B" w:rsidRPr="00405725">
              <w:rPr>
                <w:rFonts w:ascii="Arial Narrow" w:eastAsia="Georgia" w:hAnsi="Arial Narrow" w:cs="Arial"/>
                <w:color w:val="auto"/>
                <w:sz w:val="18"/>
                <w:szCs w:val="18"/>
                <w:lang w:val="mk-MK" w:eastAsia="en-US"/>
              </w:rPr>
              <w:t>настава</w:t>
            </w:r>
            <w:r w:rsidR="0083488B" w:rsidRPr="00405725">
              <w:rPr>
                <w:rFonts w:ascii="Arial Narrow" w:eastAsia="Georgia" w:hAnsi="Arial Narrow" w:cs="Arial"/>
                <w:color w:val="auto"/>
                <w:spacing w:val="1"/>
                <w:sz w:val="18"/>
                <w:szCs w:val="18"/>
                <w:lang w:val="mk-MK" w:eastAsia="en-US"/>
              </w:rPr>
              <w:t xml:space="preserve"> </w:t>
            </w:r>
            <w:r w:rsidR="0083488B" w:rsidRPr="00405725">
              <w:rPr>
                <w:rFonts w:ascii="Arial Narrow" w:eastAsia="Georgia" w:hAnsi="Arial Narrow" w:cs="Arial"/>
                <w:color w:val="auto"/>
                <w:sz w:val="18"/>
                <w:szCs w:val="18"/>
                <w:lang w:val="mk-MK" w:eastAsia="en-US"/>
              </w:rPr>
              <w:t>од</w:t>
            </w:r>
            <w:r w:rsidR="0083488B" w:rsidRPr="00405725">
              <w:rPr>
                <w:rFonts w:ascii="Arial Narrow" w:eastAsia="Georgia" w:hAnsi="Arial Narrow" w:cs="Arial"/>
                <w:color w:val="auto"/>
                <w:spacing w:val="1"/>
                <w:sz w:val="18"/>
                <w:szCs w:val="18"/>
                <w:lang w:val="mk-MK" w:eastAsia="en-US"/>
              </w:rPr>
              <w:t xml:space="preserve"> </w:t>
            </w:r>
            <w:r w:rsidR="0083488B" w:rsidRPr="00405725">
              <w:rPr>
                <w:rFonts w:ascii="Arial Narrow" w:eastAsia="Georgia" w:hAnsi="Arial Narrow" w:cs="Arial"/>
                <w:color w:val="auto"/>
                <w:sz w:val="18"/>
                <w:szCs w:val="18"/>
                <w:lang w:val="mk-MK" w:eastAsia="en-US"/>
              </w:rPr>
              <w:t>наставници</w:t>
            </w:r>
            <w:r w:rsidR="0083488B" w:rsidRPr="00405725">
              <w:rPr>
                <w:rFonts w:ascii="Arial Narrow" w:eastAsia="Georgia" w:hAnsi="Arial Narrow" w:cs="Arial"/>
                <w:color w:val="auto"/>
                <w:spacing w:val="1"/>
                <w:sz w:val="18"/>
                <w:szCs w:val="18"/>
                <w:lang w:val="mk-MK" w:eastAsia="en-US"/>
              </w:rPr>
              <w:t xml:space="preserve"> </w:t>
            </w:r>
            <w:r w:rsidR="0083488B" w:rsidRPr="00405725">
              <w:rPr>
                <w:rFonts w:ascii="Arial Narrow" w:eastAsia="Georgia" w:hAnsi="Arial Narrow" w:cs="Arial"/>
                <w:color w:val="auto"/>
                <w:sz w:val="18"/>
                <w:szCs w:val="18"/>
                <w:lang w:val="mk-MK" w:eastAsia="en-US"/>
              </w:rPr>
              <w:t>на</w:t>
            </w:r>
            <w:r w:rsidR="0083488B" w:rsidRPr="00405725">
              <w:rPr>
                <w:rFonts w:ascii="Arial Narrow" w:eastAsia="Georgia" w:hAnsi="Arial Narrow" w:cs="Arial"/>
                <w:color w:val="auto"/>
                <w:spacing w:val="1"/>
                <w:sz w:val="18"/>
                <w:szCs w:val="18"/>
                <w:lang w:val="mk-MK" w:eastAsia="en-US"/>
              </w:rPr>
              <w:t xml:space="preserve"> </w:t>
            </w:r>
            <w:r w:rsidR="0083488B" w:rsidRPr="00405725">
              <w:rPr>
                <w:rFonts w:ascii="Arial Narrow" w:eastAsia="Georgia" w:hAnsi="Arial Narrow" w:cs="Arial"/>
                <w:color w:val="auto"/>
                <w:sz w:val="18"/>
                <w:szCs w:val="18"/>
                <w:lang w:val="mk-MK" w:eastAsia="en-US"/>
              </w:rPr>
              <w:t>Медицинскиот</w:t>
            </w:r>
            <w:r w:rsidR="0083488B" w:rsidRPr="00405725">
              <w:rPr>
                <w:rFonts w:ascii="Arial Narrow" w:eastAsia="Georgia" w:hAnsi="Arial Narrow" w:cs="Arial"/>
                <w:color w:val="auto"/>
                <w:spacing w:val="1"/>
                <w:sz w:val="18"/>
                <w:szCs w:val="18"/>
                <w:lang w:val="mk-MK" w:eastAsia="en-US"/>
              </w:rPr>
              <w:t xml:space="preserve"> </w:t>
            </w:r>
            <w:r w:rsidR="0083488B" w:rsidRPr="00405725">
              <w:rPr>
                <w:rFonts w:ascii="Arial Narrow" w:eastAsia="Georgia" w:hAnsi="Arial Narrow" w:cs="Arial"/>
                <w:color w:val="auto"/>
                <w:sz w:val="18"/>
                <w:szCs w:val="18"/>
                <w:lang w:val="mk-MK" w:eastAsia="en-US"/>
              </w:rPr>
              <w:t>и</w:t>
            </w:r>
            <w:r w:rsidR="0083488B" w:rsidRPr="00405725">
              <w:rPr>
                <w:rFonts w:ascii="Arial Narrow" w:eastAsia="Georgia" w:hAnsi="Arial Narrow" w:cs="Arial"/>
                <w:color w:val="auto"/>
                <w:spacing w:val="1"/>
                <w:sz w:val="18"/>
                <w:szCs w:val="18"/>
                <w:lang w:val="mk-MK" w:eastAsia="en-US"/>
              </w:rPr>
              <w:t xml:space="preserve"> </w:t>
            </w:r>
            <w:r w:rsidR="0083488B" w:rsidRPr="00405725">
              <w:rPr>
                <w:rFonts w:ascii="Arial Narrow" w:eastAsia="Georgia" w:hAnsi="Arial Narrow" w:cs="Arial"/>
                <w:color w:val="auto"/>
                <w:sz w:val="18"/>
                <w:szCs w:val="18"/>
                <w:lang w:val="mk-MK" w:eastAsia="en-US"/>
              </w:rPr>
              <w:t>Природно-математичкиот</w:t>
            </w:r>
            <w:r w:rsidR="0083488B" w:rsidRPr="00405725">
              <w:rPr>
                <w:rFonts w:ascii="Arial Narrow" w:eastAsia="Georgia" w:hAnsi="Arial Narrow" w:cs="Arial"/>
                <w:color w:val="auto"/>
                <w:spacing w:val="-51"/>
                <w:sz w:val="18"/>
                <w:szCs w:val="18"/>
                <w:lang w:val="mk-MK" w:eastAsia="en-US"/>
              </w:rPr>
              <w:t xml:space="preserve"> </w:t>
            </w:r>
            <w:r w:rsidR="0083488B" w:rsidRPr="00405725">
              <w:rPr>
                <w:rFonts w:ascii="Arial Narrow" w:eastAsia="Georgia" w:hAnsi="Arial Narrow" w:cs="Arial"/>
                <w:color w:val="auto"/>
                <w:sz w:val="18"/>
                <w:szCs w:val="18"/>
                <w:lang w:val="mk-MK" w:eastAsia="en-US"/>
              </w:rPr>
              <w:t>факултет</w:t>
            </w:r>
            <w:r w:rsidR="0083488B" w:rsidRPr="00405725">
              <w:rPr>
                <w:rFonts w:ascii="Arial Narrow" w:eastAsia="Georgia" w:hAnsi="Arial Narrow" w:cs="Arial"/>
                <w:color w:val="auto"/>
                <w:spacing w:val="1"/>
                <w:sz w:val="18"/>
                <w:szCs w:val="18"/>
                <w:lang w:val="mk-MK" w:eastAsia="en-US"/>
              </w:rPr>
              <w:t xml:space="preserve"> </w:t>
            </w:r>
            <w:r w:rsidR="0083488B" w:rsidRPr="00405725">
              <w:rPr>
                <w:rFonts w:ascii="Arial Narrow" w:eastAsia="Georgia" w:hAnsi="Arial Narrow" w:cs="Arial"/>
                <w:color w:val="auto"/>
                <w:sz w:val="18"/>
                <w:szCs w:val="18"/>
                <w:lang w:val="mk-MK" w:eastAsia="en-US"/>
              </w:rPr>
              <w:t>во</w:t>
            </w:r>
            <w:r w:rsidR="0083488B" w:rsidRPr="00405725">
              <w:rPr>
                <w:rFonts w:ascii="Arial Narrow" w:eastAsia="Georgia" w:hAnsi="Arial Narrow" w:cs="Arial"/>
                <w:color w:val="auto"/>
                <w:spacing w:val="1"/>
                <w:sz w:val="18"/>
                <w:szCs w:val="18"/>
                <w:lang w:val="mk-MK" w:eastAsia="en-US"/>
              </w:rPr>
              <w:t xml:space="preserve"> </w:t>
            </w:r>
            <w:r w:rsidR="0083488B" w:rsidRPr="00405725">
              <w:rPr>
                <w:rFonts w:ascii="Arial Narrow" w:eastAsia="Georgia" w:hAnsi="Arial Narrow" w:cs="Arial"/>
                <w:color w:val="auto"/>
                <w:sz w:val="18"/>
                <w:szCs w:val="18"/>
                <w:lang w:val="mk-MK" w:eastAsia="en-US"/>
              </w:rPr>
              <w:t>нивните</w:t>
            </w:r>
            <w:r w:rsidR="0083488B" w:rsidRPr="00405725">
              <w:rPr>
                <w:rFonts w:ascii="Arial Narrow" w:eastAsia="Georgia" w:hAnsi="Arial Narrow" w:cs="Arial"/>
                <w:color w:val="auto"/>
                <w:spacing w:val="1"/>
                <w:sz w:val="18"/>
                <w:szCs w:val="18"/>
                <w:lang w:val="mk-MK" w:eastAsia="en-US"/>
              </w:rPr>
              <w:t xml:space="preserve"> </w:t>
            </w:r>
            <w:r w:rsidR="0083488B" w:rsidRPr="00405725">
              <w:rPr>
                <w:rFonts w:ascii="Arial Narrow" w:eastAsia="Georgia" w:hAnsi="Arial Narrow" w:cs="Arial"/>
                <w:color w:val="auto"/>
                <w:sz w:val="18"/>
                <w:szCs w:val="18"/>
                <w:lang w:val="mk-MK" w:eastAsia="en-US"/>
              </w:rPr>
              <w:t>наставни</w:t>
            </w:r>
            <w:r w:rsidR="0083488B" w:rsidRPr="00405725">
              <w:rPr>
                <w:rFonts w:ascii="Arial Narrow" w:eastAsia="Georgia" w:hAnsi="Arial Narrow" w:cs="Arial"/>
                <w:color w:val="auto"/>
                <w:spacing w:val="1"/>
                <w:sz w:val="18"/>
                <w:szCs w:val="18"/>
                <w:lang w:val="mk-MK" w:eastAsia="en-US"/>
              </w:rPr>
              <w:t xml:space="preserve"> </w:t>
            </w:r>
            <w:r w:rsidR="0083488B" w:rsidRPr="00405725">
              <w:rPr>
                <w:rFonts w:ascii="Arial Narrow" w:eastAsia="Georgia" w:hAnsi="Arial Narrow" w:cs="Arial"/>
                <w:color w:val="auto"/>
                <w:sz w:val="18"/>
                <w:szCs w:val="18"/>
                <w:lang w:val="mk-MK" w:eastAsia="en-US"/>
              </w:rPr>
              <w:t>бази.</w:t>
            </w:r>
            <w:r w:rsidR="0083488B" w:rsidRPr="00405725">
              <w:rPr>
                <w:rFonts w:ascii="Arial Narrow" w:eastAsia="Georgia" w:hAnsi="Arial Narrow" w:cs="Arial"/>
                <w:color w:val="auto"/>
                <w:spacing w:val="1"/>
                <w:sz w:val="18"/>
                <w:szCs w:val="18"/>
                <w:lang w:val="mk-MK" w:eastAsia="en-US"/>
              </w:rPr>
              <w:t xml:space="preserve"> </w:t>
            </w:r>
          </w:p>
          <w:p w14:paraId="146A897F" w14:textId="01ACBBC3" w:rsidR="004D54B5" w:rsidRPr="00405725" w:rsidRDefault="004D54B5" w:rsidP="004D54B5">
            <w:pPr>
              <w:tabs>
                <w:tab w:val="left" w:pos="426"/>
              </w:tabs>
              <w:autoSpaceDE w:val="0"/>
              <w:autoSpaceDN w:val="0"/>
              <w:jc w:val="both"/>
              <w:rPr>
                <w:rFonts w:ascii="Arial Narrow" w:eastAsia="Georgia" w:hAnsi="Arial Narrow" w:cs="Arial"/>
                <w:color w:val="auto"/>
                <w:sz w:val="18"/>
                <w:szCs w:val="18"/>
                <w:lang w:val="mk-MK" w:eastAsia="en-US"/>
              </w:rPr>
            </w:pPr>
            <w:r w:rsidRPr="00405725">
              <w:rPr>
                <w:rFonts w:ascii="Arial Narrow" w:eastAsia="Georgia" w:hAnsi="Arial Narrow" w:cs="Arial"/>
                <w:color w:val="auto"/>
                <w:sz w:val="18"/>
                <w:szCs w:val="18"/>
                <w:lang w:val="mk-MK" w:eastAsia="en-US"/>
              </w:rPr>
              <w:t xml:space="preserve">Во 2002 и 2003 год. </w:t>
            </w:r>
            <w:r w:rsidRPr="005A1262">
              <w:rPr>
                <w:rFonts w:ascii="Arial Narrow" w:eastAsia="Georgia" w:hAnsi="Arial Narrow" w:cs="Arial"/>
                <w:color w:val="auto"/>
                <w:sz w:val="18"/>
                <w:szCs w:val="18"/>
                <w:lang w:val="mk-MK" w:eastAsia="en-US"/>
              </w:rPr>
              <w:t>д</w:t>
            </w:r>
            <w:r w:rsidRPr="00405725">
              <w:rPr>
                <w:rFonts w:ascii="Arial Narrow" w:eastAsia="Georgia" w:hAnsi="Arial Narrow" w:cs="Arial"/>
                <w:color w:val="auto"/>
                <w:sz w:val="18"/>
                <w:szCs w:val="18"/>
                <w:lang w:val="mk-MK" w:eastAsia="en-US"/>
              </w:rPr>
              <w:t>оградени се нови простории со 650 м2 корисна површина, каде</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 xml:space="preserve">денес е </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сместена</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Стручната</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и</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 xml:space="preserve">административна служба на Факултетот, односно деканатот на Факултетот </w:t>
            </w:r>
            <w:r w:rsidR="0083488B" w:rsidRPr="005A1262">
              <w:rPr>
                <w:rFonts w:ascii="Arial Narrow" w:eastAsia="Georgia" w:hAnsi="Arial Narrow" w:cs="Arial"/>
                <w:color w:val="auto"/>
                <w:sz w:val="18"/>
                <w:szCs w:val="18"/>
                <w:lang w:val="mk-MK" w:eastAsia="en-US"/>
              </w:rPr>
              <w:t>кој се во</w:t>
            </w:r>
            <w:r w:rsidRPr="00405725">
              <w:rPr>
                <w:rFonts w:ascii="Arial Narrow" w:eastAsia="Georgia" w:hAnsi="Arial Narrow" w:cs="Arial"/>
                <w:color w:val="auto"/>
                <w:sz w:val="18"/>
                <w:szCs w:val="18"/>
                <w:lang w:val="mk-MK" w:eastAsia="en-US"/>
              </w:rPr>
              <w:t xml:space="preserve"> сопственост</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на</w:t>
            </w:r>
            <w:r w:rsidRPr="00405725">
              <w:rPr>
                <w:rFonts w:ascii="Arial Narrow" w:eastAsia="Georgia" w:hAnsi="Arial Narrow" w:cs="Arial"/>
                <w:color w:val="auto"/>
                <w:spacing w:val="-2"/>
                <w:sz w:val="18"/>
                <w:szCs w:val="18"/>
                <w:lang w:val="mk-MK" w:eastAsia="en-US"/>
              </w:rPr>
              <w:t xml:space="preserve"> </w:t>
            </w:r>
            <w:r w:rsidRPr="00405725">
              <w:rPr>
                <w:rFonts w:ascii="Arial Narrow" w:eastAsia="Georgia" w:hAnsi="Arial Narrow" w:cs="Arial"/>
                <w:color w:val="auto"/>
                <w:sz w:val="18"/>
                <w:szCs w:val="18"/>
                <w:lang w:val="mk-MK" w:eastAsia="en-US"/>
              </w:rPr>
              <w:t>Факултетот/</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Универзитетот</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сметано</w:t>
            </w:r>
            <w:r w:rsidRPr="00405725">
              <w:rPr>
                <w:rFonts w:ascii="Arial Narrow" w:eastAsia="Georgia" w:hAnsi="Arial Narrow" w:cs="Arial"/>
                <w:color w:val="auto"/>
                <w:spacing w:val="-3"/>
                <w:sz w:val="18"/>
                <w:szCs w:val="18"/>
                <w:lang w:val="mk-MK" w:eastAsia="en-US"/>
              </w:rPr>
              <w:t xml:space="preserve"> </w:t>
            </w:r>
            <w:r w:rsidRPr="00405725">
              <w:rPr>
                <w:rFonts w:ascii="Arial Narrow" w:eastAsia="Georgia" w:hAnsi="Arial Narrow" w:cs="Arial"/>
                <w:color w:val="auto"/>
                <w:sz w:val="18"/>
                <w:szCs w:val="18"/>
                <w:lang w:val="mk-MK" w:eastAsia="en-US"/>
              </w:rPr>
              <w:t>од</w:t>
            </w:r>
            <w:r w:rsidRPr="00405725">
              <w:rPr>
                <w:rFonts w:ascii="Arial Narrow" w:eastAsia="Georgia" w:hAnsi="Arial Narrow" w:cs="Arial"/>
                <w:color w:val="auto"/>
                <w:spacing w:val="-2"/>
                <w:sz w:val="18"/>
                <w:szCs w:val="18"/>
                <w:lang w:val="mk-MK" w:eastAsia="en-US"/>
              </w:rPr>
              <w:t xml:space="preserve"> </w:t>
            </w:r>
            <w:r w:rsidRPr="00405725">
              <w:rPr>
                <w:rFonts w:ascii="Arial Narrow" w:eastAsia="Georgia" w:hAnsi="Arial Narrow" w:cs="Arial"/>
                <w:color w:val="auto"/>
                <w:sz w:val="18"/>
                <w:szCs w:val="18"/>
                <w:lang w:val="mk-MK" w:eastAsia="en-US"/>
              </w:rPr>
              <w:t>2016 година.</w:t>
            </w:r>
          </w:p>
          <w:p w14:paraId="1525EB72" w14:textId="22791E0C" w:rsidR="004D54B5" w:rsidRPr="00405725" w:rsidRDefault="004D54B5" w:rsidP="004D54B5">
            <w:pPr>
              <w:tabs>
                <w:tab w:val="left" w:pos="426"/>
              </w:tabs>
              <w:autoSpaceDE w:val="0"/>
              <w:autoSpaceDN w:val="0"/>
              <w:jc w:val="both"/>
              <w:rPr>
                <w:rFonts w:ascii="Arial Narrow" w:eastAsia="Georgia" w:hAnsi="Arial Narrow" w:cs="Arial"/>
                <w:color w:val="auto"/>
                <w:sz w:val="18"/>
                <w:szCs w:val="18"/>
                <w:lang w:val="mk-MK" w:eastAsia="en-US"/>
              </w:rPr>
            </w:pPr>
            <w:r w:rsidRPr="00405725">
              <w:rPr>
                <w:rFonts w:ascii="Arial Narrow" w:eastAsia="Georgia" w:hAnsi="Arial Narrow" w:cs="Arial"/>
                <w:color w:val="auto"/>
                <w:sz w:val="18"/>
                <w:szCs w:val="18"/>
                <w:lang w:val="mk-MK" w:eastAsia="en-US"/>
              </w:rPr>
              <w:t xml:space="preserve"> Од академската 2003/2004 во наставно-</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образовниот</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процес</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се</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применува</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Европскиот</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кредит</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трансфер</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систем</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(ЕКТС).</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Стоматолошкиот</w:t>
            </w:r>
            <w:r w:rsidRPr="00405725">
              <w:rPr>
                <w:rFonts w:ascii="Arial Narrow" w:eastAsia="Georgia" w:hAnsi="Arial Narrow" w:cs="Arial"/>
                <w:color w:val="auto"/>
                <w:spacing w:val="32"/>
                <w:sz w:val="18"/>
                <w:szCs w:val="18"/>
                <w:lang w:val="mk-MK" w:eastAsia="en-US"/>
              </w:rPr>
              <w:t xml:space="preserve"> </w:t>
            </w:r>
            <w:r w:rsidRPr="00405725">
              <w:rPr>
                <w:rFonts w:ascii="Arial Narrow" w:eastAsia="Georgia" w:hAnsi="Arial Narrow" w:cs="Arial"/>
                <w:color w:val="auto"/>
                <w:sz w:val="18"/>
                <w:szCs w:val="18"/>
                <w:lang w:val="mk-MK" w:eastAsia="en-US"/>
              </w:rPr>
              <w:t>факултет</w:t>
            </w:r>
            <w:r w:rsidRPr="00405725">
              <w:rPr>
                <w:rFonts w:ascii="Arial Narrow" w:eastAsia="Georgia" w:hAnsi="Arial Narrow" w:cs="Arial"/>
                <w:color w:val="auto"/>
                <w:spacing w:val="33"/>
                <w:sz w:val="18"/>
                <w:szCs w:val="18"/>
                <w:lang w:val="mk-MK" w:eastAsia="en-US"/>
              </w:rPr>
              <w:t xml:space="preserve"> </w:t>
            </w:r>
            <w:r w:rsidRPr="00405725">
              <w:rPr>
                <w:rFonts w:ascii="Arial Narrow" w:eastAsia="Georgia" w:hAnsi="Arial Narrow" w:cs="Arial"/>
                <w:color w:val="auto"/>
                <w:sz w:val="18"/>
                <w:szCs w:val="18"/>
                <w:lang w:val="mk-MK" w:eastAsia="en-US"/>
              </w:rPr>
              <w:t>во</w:t>
            </w:r>
            <w:r w:rsidRPr="00405725">
              <w:rPr>
                <w:rFonts w:ascii="Arial Narrow" w:eastAsia="Georgia" w:hAnsi="Arial Narrow" w:cs="Arial"/>
                <w:color w:val="auto"/>
                <w:spacing w:val="35"/>
                <w:sz w:val="18"/>
                <w:szCs w:val="18"/>
                <w:lang w:val="mk-MK" w:eastAsia="en-US"/>
              </w:rPr>
              <w:t xml:space="preserve"> </w:t>
            </w:r>
            <w:r w:rsidRPr="00405725">
              <w:rPr>
                <w:rFonts w:ascii="Arial Narrow" w:eastAsia="Georgia" w:hAnsi="Arial Narrow" w:cs="Arial"/>
                <w:color w:val="auto"/>
                <w:sz w:val="18"/>
                <w:szCs w:val="18"/>
                <w:lang w:val="mk-MK" w:eastAsia="en-US"/>
              </w:rPr>
              <w:t>Скопје</w:t>
            </w:r>
            <w:r w:rsidRPr="00405725">
              <w:rPr>
                <w:rFonts w:ascii="Arial Narrow" w:eastAsia="Georgia" w:hAnsi="Arial Narrow" w:cs="Arial"/>
                <w:color w:val="auto"/>
                <w:spacing w:val="32"/>
                <w:sz w:val="18"/>
                <w:szCs w:val="18"/>
                <w:lang w:val="mk-MK" w:eastAsia="en-US"/>
              </w:rPr>
              <w:t xml:space="preserve"> </w:t>
            </w:r>
            <w:r w:rsidRPr="00405725">
              <w:rPr>
                <w:rFonts w:ascii="Arial Narrow" w:eastAsia="Georgia" w:hAnsi="Arial Narrow" w:cs="Arial"/>
                <w:color w:val="auto"/>
                <w:sz w:val="18"/>
                <w:szCs w:val="18"/>
                <w:lang w:val="mk-MK" w:eastAsia="en-US"/>
              </w:rPr>
              <w:t>е</w:t>
            </w:r>
            <w:r w:rsidRPr="00405725">
              <w:rPr>
                <w:rFonts w:ascii="Arial Narrow" w:eastAsia="Georgia" w:hAnsi="Arial Narrow" w:cs="Arial"/>
                <w:color w:val="auto"/>
                <w:spacing w:val="33"/>
                <w:sz w:val="18"/>
                <w:szCs w:val="18"/>
                <w:lang w:val="mk-MK" w:eastAsia="en-US"/>
              </w:rPr>
              <w:t xml:space="preserve"> </w:t>
            </w:r>
            <w:r w:rsidRPr="00405725">
              <w:rPr>
                <w:rFonts w:ascii="Arial Narrow" w:eastAsia="Georgia" w:hAnsi="Arial Narrow" w:cs="Arial"/>
                <w:color w:val="auto"/>
                <w:sz w:val="18"/>
                <w:szCs w:val="18"/>
                <w:lang w:val="mk-MK" w:eastAsia="en-US"/>
              </w:rPr>
              <w:t>меѓу</w:t>
            </w:r>
            <w:r w:rsidRPr="00405725">
              <w:rPr>
                <w:rFonts w:ascii="Arial Narrow" w:eastAsia="Georgia" w:hAnsi="Arial Narrow" w:cs="Arial"/>
                <w:color w:val="auto"/>
                <w:spacing w:val="36"/>
                <w:sz w:val="18"/>
                <w:szCs w:val="18"/>
                <w:lang w:val="mk-MK" w:eastAsia="en-US"/>
              </w:rPr>
              <w:t xml:space="preserve"> </w:t>
            </w:r>
            <w:r w:rsidRPr="00405725">
              <w:rPr>
                <w:rFonts w:ascii="Arial Narrow" w:eastAsia="Georgia" w:hAnsi="Arial Narrow" w:cs="Arial"/>
                <w:color w:val="auto"/>
                <w:sz w:val="18"/>
                <w:szCs w:val="18"/>
                <w:lang w:val="mk-MK" w:eastAsia="en-US"/>
              </w:rPr>
              <w:t>првите</w:t>
            </w:r>
            <w:r w:rsidRPr="00405725">
              <w:rPr>
                <w:rFonts w:ascii="Arial Narrow" w:eastAsia="Georgia" w:hAnsi="Arial Narrow" w:cs="Arial"/>
                <w:color w:val="auto"/>
                <w:spacing w:val="32"/>
                <w:sz w:val="18"/>
                <w:szCs w:val="18"/>
                <w:lang w:val="mk-MK" w:eastAsia="en-US"/>
              </w:rPr>
              <w:t xml:space="preserve"> </w:t>
            </w:r>
            <w:r w:rsidRPr="00405725">
              <w:rPr>
                <w:rFonts w:ascii="Arial Narrow" w:eastAsia="Georgia" w:hAnsi="Arial Narrow" w:cs="Arial"/>
                <w:color w:val="auto"/>
                <w:sz w:val="18"/>
                <w:szCs w:val="18"/>
                <w:lang w:val="mk-MK" w:eastAsia="en-US"/>
              </w:rPr>
              <w:t>факултети</w:t>
            </w:r>
            <w:r w:rsidRPr="00405725">
              <w:rPr>
                <w:rFonts w:ascii="Arial Narrow" w:eastAsia="Georgia" w:hAnsi="Arial Narrow" w:cs="Arial"/>
                <w:color w:val="auto"/>
                <w:spacing w:val="33"/>
                <w:sz w:val="18"/>
                <w:szCs w:val="18"/>
                <w:lang w:val="mk-MK" w:eastAsia="en-US"/>
              </w:rPr>
              <w:t xml:space="preserve"> </w:t>
            </w:r>
            <w:r w:rsidRPr="00405725">
              <w:rPr>
                <w:rFonts w:ascii="Arial Narrow" w:eastAsia="Georgia" w:hAnsi="Arial Narrow" w:cs="Arial"/>
                <w:color w:val="auto"/>
                <w:sz w:val="18"/>
                <w:szCs w:val="18"/>
                <w:lang w:val="mk-MK" w:eastAsia="en-US"/>
              </w:rPr>
              <w:t>во</w:t>
            </w:r>
            <w:r w:rsidRPr="00405725">
              <w:rPr>
                <w:rFonts w:ascii="Arial Narrow" w:eastAsia="Georgia" w:hAnsi="Arial Narrow" w:cs="Arial"/>
                <w:color w:val="auto"/>
                <w:spacing w:val="35"/>
                <w:sz w:val="18"/>
                <w:szCs w:val="18"/>
                <w:lang w:val="mk-MK" w:eastAsia="en-US"/>
              </w:rPr>
              <w:t xml:space="preserve"> </w:t>
            </w:r>
            <w:r w:rsidRPr="00405725">
              <w:rPr>
                <w:rFonts w:ascii="Arial Narrow" w:eastAsia="Georgia" w:hAnsi="Arial Narrow" w:cs="Arial"/>
                <w:color w:val="auto"/>
                <w:sz w:val="18"/>
                <w:szCs w:val="18"/>
                <w:lang w:val="mk-MK" w:eastAsia="en-US"/>
              </w:rPr>
              <w:t>рамките</w:t>
            </w:r>
            <w:r w:rsidRPr="00405725">
              <w:rPr>
                <w:rFonts w:ascii="Arial Narrow" w:eastAsia="Georgia" w:hAnsi="Arial Narrow" w:cs="Arial"/>
                <w:color w:val="auto"/>
                <w:spacing w:val="33"/>
                <w:sz w:val="18"/>
                <w:szCs w:val="18"/>
                <w:lang w:val="mk-MK" w:eastAsia="en-US"/>
              </w:rPr>
              <w:t xml:space="preserve"> </w:t>
            </w:r>
            <w:r w:rsidRPr="00405725">
              <w:rPr>
                <w:rFonts w:ascii="Arial Narrow" w:eastAsia="Georgia" w:hAnsi="Arial Narrow" w:cs="Arial"/>
                <w:color w:val="auto"/>
                <w:sz w:val="18"/>
                <w:szCs w:val="18"/>
                <w:lang w:val="mk-MK" w:eastAsia="en-US"/>
              </w:rPr>
              <w:t>на</w:t>
            </w:r>
            <w:r w:rsidRPr="00405725">
              <w:rPr>
                <w:rFonts w:ascii="Arial Narrow" w:eastAsia="Georgia" w:hAnsi="Arial Narrow" w:cs="Arial"/>
                <w:color w:val="auto"/>
                <w:spacing w:val="32"/>
                <w:sz w:val="18"/>
                <w:szCs w:val="18"/>
                <w:lang w:val="mk-MK" w:eastAsia="en-US"/>
              </w:rPr>
              <w:t xml:space="preserve"> </w:t>
            </w:r>
            <w:r w:rsidRPr="00405725">
              <w:rPr>
                <w:rFonts w:ascii="Arial Narrow" w:eastAsia="Georgia" w:hAnsi="Arial Narrow" w:cs="Arial"/>
                <w:color w:val="auto"/>
                <w:sz w:val="18"/>
                <w:szCs w:val="18"/>
                <w:lang w:val="mk-MK" w:eastAsia="en-US"/>
              </w:rPr>
              <w:t>Универзитетот</w:t>
            </w:r>
            <w:r w:rsidR="0083488B" w:rsidRPr="005A1262">
              <w:rPr>
                <w:rFonts w:ascii="Arial Narrow" w:eastAsia="Georgia" w:hAnsi="Arial Narrow" w:cs="Arial"/>
                <w:color w:val="auto"/>
                <w:sz w:val="18"/>
                <w:szCs w:val="18"/>
                <w:lang w:val="mk-MK" w:eastAsia="en-US"/>
              </w:rPr>
              <w:t xml:space="preserve"> кој</w:t>
            </w:r>
            <w:r w:rsidRPr="00405725">
              <w:rPr>
                <w:rFonts w:ascii="Arial Narrow" w:eastAsia="Georgia" w:hAnsi="Arial Narrow" w:cs="Arial"/>
                <w:color w:val="auto"/>
                <w:sz w:val="18"/>
                <w:szCs w:val="18"/>
                <w:lang w:val="mk-MK" w:eastAsia="en-US"/>
              </w:rPr>
              <w:t xml:space="preserve"> што започна со процесот на прилагодување на своите</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студиски</w:t>
            </w:r>
            <w:r w:rsidRPr="00405725">
              <w:rPr>
                <w:rFonts w:ascii="Arial Narrow" w:eastAsia="Georgia" w:hAnsi="Arial Narrow" w:cs="Arial"/>
                <w:color w:val="auto"/>
                <w:spacing w:val="-2"/>
                <w:sz w:val="18"/>
                <w:szCs w:val="18"/>
                <w:lang w:val="mk-MK" w:eastAsia="en-US"/>
              </w:rPr>
              <w:t xml:space="preserve"> </w:t>
            </w:r>
            <w:r w:rsidRPr="00405725">
              <w:rPr>
                <w:rFonts w:ascii="Arial Narrow" w:eastAsia="Georgia" w:hAnsi="Arial Narrow" w:cs="Arial"/>
                <w:color w:val="auto"/>
                <w:sz w:val="18"/>
                <w:szCs w:val="18"/>
                <w:lang w:val="mk-MK" w:eastAsia="en-US"/>
              </w:rPr>
              <w:t>програми</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кон</w:t>
            </w:r>
            <w:r w:rsidRPr="00405725">
              <w:rPr>
                <w:rFonts w:ascii="Arial Narrow" w:eastAsia="Georgia" w:hAnsi="Arial Narrow" w:cs="Arial"/>
                <w:color w:val="auto"/>
                <w:spacing w:val="-4"/>
                <w:sz w:val="18"/>
                <w:szCs w:val="18"/>
                <w:lang w:val="mk-MK" w:eastAsia="en-US"/>
              </w:rPr>
              <w:t xml:space="preserve"> </w:t>
            </w:r>
            <w:r w:rsidRPr="00405725">
              <w:rPr>
                <w:rFonts w:ascii="Arial Narrow" w:eastAsia="Georgia" w:hAnsi="Arial Narrow" w:cs="Arial"/>
                <w:color w:val="auto"/>
                <w:sz w:val="18"/>
                <w:szCs w:val="18"/>
                <w:lang w:val="mk-MK" w:eastAsia="en-US"/>
              </w:rPr>
              <w:t>принципите</w:t>
            </w:r>
            <w:r w:rsidRPr="00405725">
              <w:rPr>
                <w:rFonts w:ascii="Arial Narrow" w:eastAsia="Georgia" w:hAnsi="Arial Narrow" w:cs="Arial"/>
                <w:color w:val="auto"/>
                <w:spacing w:val="-3"/>
                <w:sz w:val="18"/>
                <w:szCs w:val="18"/>
                <w:lang w:val="mk-MK" w:eastAsia="en-US"/>
              </w:rPr>
              <w:t xml:space="preserve"> </w:t>
            </w:r>
            <w:r w:rsidRPr="00405725">
              <w:rPr>
                <w:rFonts w:ascii="Arial Narrow" w:eastAsia="Georgia" w:hAnsi="Arial Narrow" w:cs="Arial"/>
                <w:color w:val="auto"/>
                <w:sz w:val="18"/>
                <w:szCs w:val="18"/>
                <w:lang w:val="mk-MK" w:eastAsia="en-US"/>
              </w:rPr>
              <w:t>на</w:t>
            </w:r>
            <w:r w:rsidRPr="00405725">
              <w:rPr>
                <w:rFonts w:ascii="Arial Narrow" w:eastAsia="Georgia" w:hAnsi="Arial Narrow" w:cs="Arial"/>
                <w:color w:val="auto"/>
                <w:spacing w:val="-2"/>
                <w:sz w:val="18"/>
                <w:szCs w:val="18"/>
                <w:lang w:val="mk-MK" w:eastAsia="en-US"/>
              </w:rPr>
              <w:t xml:space="preserve"> </w:t>
            </w:r>
            <w:r w:rsidRPr="00405725">
              <w:rPr>
                <w:rFonts w:ascii="Arial Narrow" w:eastAsia="Georgia" w:hAnsi="Arial Narrow" w:cs="Arial"/>
                <w:color w:val="auto"/>
                <w:sz w:val="18"/>
                <w:szCs w:val="18"/>
                <w:lang w:val="mk-MK" w:eastAsia="en-US"/>
              </w:rPr>
              <w:t>Европскиот</w:t>
            </w:r>
            <w:r w:rsidRPr="00405725">
              <w:rPr>
                <w:rFonts w:ascii="Arial Narrow" w:eastAsia="Georgia" w:hAnsi="Arial Narrow" w:cs="Arial"/>
                <w:color w:val="auto"/>
                <w:spacing w:val="-2"/>
                <w:sz w:val="18"/>
                <w:szCs w:val="18"/>
                <w:lang w:val="mk-MK" w:eastAsia="en-US"/>
              </w:rPr>
              <w:t xml:space="preserve"> </w:t>
            </w:r>
            <w:r w:rsidRPr="00405725">
              <w:rPr>
                <w:rFonts w:ascii="Arial Narrow" w:eastAsia="Georgia" w:hAnsi="Arial Narrow" w:cs="Arial"/>
                <w:color w:val="auto"/>
                <w:sz w:val="18"/>
                <w:szCs w:val="18"/>
                <w:lang w:val="mk-MK" w:eastAsia="en-US"/>
              </w:rPr>
              <w:t>кредит</w:t>
            </w:r>
            <w:r w:rsidRPr="00405725">
              <w:rPr>
                <w:rFonts w:ascii="Arial Narrow" w:eastAsia="Georgia" w:hAnsi="Arial Narrow" w:cs="Arial"/>
                <w:color w:val="auto"/>
                <w:spacing w:val="-2"/>
                <w:sz w:val="18"/>
                <w:szCs w:val="18"/>
                <w:lang w:val="mk-MK" w:eastAsia="en-US"/>
              </w:rPr>
              <w:t xml:space="preserve"> </w:t>
            </w:r>
            <w:r w:rsidRPr="00405725">
              <w:rPr>
                <w:rFonts w:ascii="Arial Narrow" w:eastAsia="Georgia" w:hAnsi="Arial Narrow" w:cs="Arial"/>
                <w:color w:val="auto"/>
                <w:sz w:val="18"/>
                <w:szCs w:val="18"/>
                <w:lang w:val="mk-MK" w:eastAsia="en-US"/>
              </w:rPr>
              <w:t>трансвер</w:t>
            </w:r>
            <w:r w:rsidRPr="00405725">
              <w:rPr>
                <w:rFonts w:ascii="Arial Narrow" w:eastAsia="Georgia" w:hAnsi="Arial Narrow" w:cs="Arial"/>
                <w:color w:val="auto"/>
                <w:spacing w:val="-3"/>
                <w:sz w:val="18"/>
                <w:szCs w:val="18"/>
                <w:lang w:val="mk-MK" w:eastAsia="en-US"/>
              </w:rPr>
              <w:t xml:space="preserve"> </w:t>
            </w:r>
            <w:r w:rsidRPr="00405725">
              <w:rPr>
                <w:rFonts w:ascii="Arial Narrow" w:eastAsia="Georgia" w:hAnsi="Arial Narrow" w:cs="Arial"/>
                <w:color w:val="auto"/>
                <w:sz w:val="18"/>
                <w:szCs w:val="18"/>
                <w:lang w:val="mk-MK" w:eastAsia="en-US"/>
              </w:rPr>
              <w:t>систем (ЕКТС).</w:t>
            </w:r>
          </w:p>
          <w:p w14:paraId="19EA8642" w14:textId="39456373" w:rsidR="00152A97" w:rsidRPr="00405725" w:rsidRDefault="004D54B5" w:rsidP="00152A97">
            <w:pPr>
              <w:tabs>
                <w:tab w:val="left" w:pos="426"/>
              </w:tabs>
              <w:autoSpaceDE w:val="0"/>
              <w:autoSpaceDN w:val="0"/>
              <w:jc w:val="both"/>
              <w:rPr>
                <w:rFonts w:ascii="Arial Narrow" w:eastAsia="Georgia" w:hAnsi="Arial Narrow" w:cs="Arial"/>
                <w:color w:val="auto"/>
                <w:sz w:val="18"/>
                <w:szCs w:val="18"/>
                <w:lang w:val="mk-MK" w:eastAsia="en-US"/>
              </w:rPr>
            </w:pPr>
            <w:r w:rsidRPr="00405725">
              <w:rPr>
                <w:rFonts w:ascii="Arial Narrow" w:eastAsia="Georgia" w:hAnsi="Arial Narrow" w:cs="Arial"/>
                <w:color w:val="auto"/>
                <w:sz w:val="18"/>
                <w:szCs w:val="18"/>
                <w:lang w:val="mk-MK" w:eastAsia="en-US"/>
              </w:rPr>
              <w:t>Стоматолошкиот факултет врши високообразовна дејност, од прв, втор и трет циклус на</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студии, организира здравствени специјализации, научноистражувачка дејност од областа на</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стоматолошки науки и со неа поврзаните фундаментални области согласно со Меѓународната</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стaндардна класификација на образованието- Фраскатиева класификација како</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и од други</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подрачја</w:t>
            </w:r>
            <w:r w:rsidRPr="00405725">
              <w:rPr>
                <w:rFonts w:ascii="Arial Narrow" w:eastAsia="Georgia" w:hAnsi="Arial Narrow" w:cs="Arial"/>
                <w:color w:val="auto"/>
                <w:spacing w:val="-2"/>
                <w:sz w:val="18"/>
                <w:szCs w:val="18"/>
                <w:lang w:val="mk-MK" w:eastAsia="en-US"/>
              </w:rPr>
              <w:t xml:space="preserve"> </w:t>
            </w:r>
            <w:r w:rsidRPr="00405725">
              <w:rPr>
                <w:rFonts w:ascii="Arial Narrow" w:eastAsia="Georgia" w:hAnsi="Arial Narrow" w:cs="Arial"/>
                <w:color w:val="auto"/>
                <w:sz w:val="18"/>
                <w:szCs w:val="18"/>
                <w:lang w:val="mk-MK" w:eastAsia="en-US"/>
              </w:rPr>
              <w:t>и</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полиња</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кои</w:t>
            </w:r>
            <w:r w:rsidRPr="00405725">
              <w:rPr>
                <w:rFonts w:ascii="Arial Narrow" w:eastAsia="Georgia" w:hAnsi="Arial Narrow" w:cs="Arial"/>
                <w:color w:val="auto"/>
                <w:spacing w:val="-4"/>
                <w:sz w:val="18"/>
                <w:szCs w:val="18"/>
                <w:lang w:val="mk-MK" w:eastAsia="en-US"/>
              </w:rPr>
              <w:t xml:space="preserve"> </w:t>
            </w:r>
            <w:r w:rsidRPr="00405725">
              <w:rPr>
                <w:rFonts w:ascii="Arial Narrow" w:eastAsia="Georgia" w:hAnsi="Arial Narrow" w:cs="Arial"/>
                <w:color w:val="auto"/>
                <w:sz w:val="18"/>
                <w:szCs w:val="18"/>
                <w:lang w:val="mk-MK" w:eastAsia="en-US"/>
              </w:rPr>
              <w:t>се</w:t>
            </w:r>
            <w:r w:rsidRPr="00405725">
              <w:rPr>
                <w:rFonts w:ascii="Arial Narrow" w:eastAsia="Georgia" w:hAnsi="Arial Narrow" w:cs="Arial"/>
                <w:color w:val="auto"/>
                <w:spacing w:val="-2"/>
                <w:sz w:val="18"/>
                <w:szCs w:val="18"/>
                <w:lang w:val="mk-MK" w:eastAsia="en-US"/>
              </w:rPr>
              <w:t xml:space="preserve"> </w:t>
            </w:r>
            <w:r w:rsidRPr="00405725">
              <w:rPr>
                <w:rFonts w:ascii="Arial Narrow" w:eastAsia="Georgia" w:hAnsi="Arial Narrow" w:cs="Arial"/>
                <w:color w:val="auto"/>
                <w:sz w:val="18"/>
                <w:szCs w:val="18"/>
                <w:lang w:val="mk-MK" w:eastAsia="en-US"/>
              </w:rPr>
              <w:t>во врска</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со основната</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дејност</w:t>
            </w:r>
            <w:r w:rsidRPr="00405725">
              <w:rPr>
                <w:rFonts w:ascii="Arial Narrow" w:eastAsia="Georgia" w:hAnsi="Arial Narrow" w:cs="Arial"/>
                <w:color w:val="auto"/>
                <w:spacing w:val="3"/>
                <w:sz w:val="18"/>
                <w:szCs w:val="18"/>
                <w:lang w:val="mk-MK" w:eastAsia="en-US"/>
              </w:rPr>
              <w:t xml:space="preserve"> </w:t>
            </w:r>
            <w:r w:rsidRPr="00405725">
              <w:rPr>
                <w:rFonts w:ascii="Arial Narrow" w:eastAsia="Georgia" w:hAnsi="Arial Narrow" w:cs="Arial"/>
                <w:color w:val="auto"/>
                <w:sz w:val="18"/>
                <w:szCs w:val="18"/>
                <w:lang w:val="mk-MK" w:eastAsia="en-US"/>
              </w:rPr>
              <w:t>на</w:t>
            </w:r>
            <w:r w:rsidRPr="00405725">
              <w:rPr>
                <w:rFonts w:ascii="Arial Narrow" w:eastAsia="Georgia" w:hAnsi="Arial Narrow" w:cs="Arial"/>
                <w:color w:val="auto"/>
                <w:spacing w:val="-1"/>
                <w:sz w:val="18"/>
                <w:szCs w:val="18"/>
                <w:lang w:val="mk-MK" w:eastAsia="en-US"/>
              </w:rPr>
              <w:t xml:space="preserve"> </w:t>
            </w:r>
            <w:r w:rsidR="00152A97" w:rsidRPr="00405725">
              <w:rPr>
                <w:rFonts w:ascii="Arial Narrow" w:eastAsia="Georgia" w:hAnsi="Arial Narrow" w:cs="Arial"/>
                <w:color w:val="auto"/>
                <w:sz w:val="18"/>
                <w:szCs w:val="18"/>
                <w:lang w:val="mk-MK" w:eastAsia="en-US"/>
              </w:rPr>
              <w:t>Факултетот.</w:t>
            </w:r>
          </w:p>
          <w:p w14:paraId="552D648C" w14:textId="02564676" w:rsidR="00152A97" w:rsidRPr="00405725" w:rsidRDefault="00C36708" w:rsidP="00152A97">
            <w:pPr>
              <w:tabs>
                <w:tab w:val="left" w:pos="426"/>
              </w:tabs>
              <w:autoSpaceDE w:val="0"/>
              <w:autoSpaceDN w:val="0"/>
              <w:jc w:val="both"/>
              <w:rPr>
                <w:rFonts w:ascii="Arial Narrow" w:eastAsia="Georgia" w:hAnsi="Arial Narrow" w:cs="Arial"/>
                <w:color w:val="auto"/>
                <w:spacing w:val="1"/>
                <w:sz w:val="18"/>
                <w:szCs w:val="18"/>
                <w:lang w:val="mk-MK" w:eastAsia="en-US"/>
              </w:rPr>
            </w:pPr>
            <w:r w:rsidRPr="005A1262">
              <w:rPr>
                <w:rFonts w:ascii="Arial Narrow" w:eastAsia="Georgia" w:hAnsi="Arial Narrow" w:cs="Arial"/>
                <w:color w:val="auto"/>
                <w:spacing w:val="1"/>
                <w:sz w:val="18"/>
                <w:szCs w:val="18"/>
                <w:lang w:val="mk-MK" w:eastAsia="en-US"/>
              </w:rPr>
              <w:t>В</w:t>
            </w:r>
            <w:r w:rsidR="00152A97" w:rsidRPr="005A1262">
              <w:rPr>
                <w:rFonts w:ascii="Arial Narrow" w:eastAsia="Georgia" w:hAnsi="Arial Narrow" w:cs="Arial"/>
                <w:color w:val="auto"/>
                <w:spacing w:val="1"/>
                <w:sz w:val="18"/>
                <w:szCs w:val="18"/>
                <w:lang w:val="mk-MK" w:eastAsia="en-US"/>
              </w:rPr>
              <w:t xml:space="preserve">натрешната организација на </w:t>
            </w:r>
            <w:r w:rsidR="00152A97" w:rsidRPr="00405725">
              <w:rPr>
                <w:rFonts w:ascii="Arial Narrow" w:eastAsia="Georgia" w:hAnsi="Arial Narrow" w:cs="Arial"/>
                <w:color w:val="auto"/>
                <w:sz w:val="18"/>
                <w:szCs w:val="18"/>
                <w:lang w:val="mk-MK" w:eastAsia="en-US"/>
              </w:rPr>
              <w:t>Факултетот</w:t>
            </w:r>
            <w:r w:rsidR="00152A97" w:rsidRPr="005A1262">
              <w:rPr>
                <w:rFonts w:ascii="Arial Narrow" w:eastAsia="Georgia" w:hAnsi="Arial Narrow" w:cs="Arial"/>
                <w:color w:val="auto"/>
                <w:sz w:val="18"/>
                <w:szCs w:val="18"/>
                <w:lang w:val="mk-MK" w:eastAsia="en-US"/>
              </w:rPr>
              <w:t xml:space="preserve"> </w:t>
            </w:r>
            <w:r w:rsidR="00D92936" w:rsidRPr="005A1262">
              <w:rPr>
                <w:rFonts w:ascii="Arial Narrow" w:eastAsia="Georgia" w:hAnsi="Arial Narrow" w:cs="Arial"/>
                <w:color w:val="auto"/>
                <w:sz w:val="18"/>
                <w:szCs w:val="18"/>
                <w:lang w:val="mk-MK" w:eastAsia="en-US"/>
              </w:rPr>
              <w:t xml:space="preserve">денес </w:t>
            </w:r>
            <w:r w:rsidR="00152A97" w:rsidRPr="005A1262">
              <w:rPr>
                <w:rFonts w:ascii="Arial Narrow" w:eastAsia="Georgia" w:hAnsi="Arial Narrow" w:cs="Arial"/>
                <w:color w:val="auto"/>
                <w:sz w:val="18"/>
                <w:szCs w:val="18"/>
                <w:lang w:val="mk-MK" w:eastAsia="en-US"/>
              </w:rPr>
              <w:t>ја сочинуваат:</w:t>
            </w:r>
            <w:r w:rsidR="00152A97" w:rsidRPr="005A1262">
              <w:rPr>
                <w:rFonts w:ascii="Arial Narrow" w:eastAsia="Georgia" w:hAnsi="Arial Narrow" w:cs="Arial"/>
                <w:color w:val="auto"/>
                <w:spacing w:val="1"/>
                <w:sz w:val="18"/>
                <w:szCs w:val="18"/>
                <w:lang w:val="mk-MK" w:eastAsia="en-US"/>
              </w:rPr>
              <w:t xml:space="preserve"> </w:t>
            </w:r>
          </w:p>
          <w:p w14:paraId="49772F24" w14:textId="77777777" w:rsidR="00152A97" w:rsidRPr="005A1262" w:rsidRDefault="00152A97" w:rsidP="000250D3">
            <w:pPr>
              <w:numPr>
                <w:ilvl w:val="0"/>
                <w:numId w:val="7"/>
              </w:numPr>
              <w:tabs>
                <w:tab w:val="left" w:pos="426"/>
              </w:tabs>
              <w:autoSpaceDE w:val="0"/>
              <w:autoSpaceDN w:val="0"/>
              <w:ind w:left="0" w:firstLine="0"/>
              <w:jc w:val="both"/>
              <w:rPr>
                <w:rFonts w:ascii="Arial Narrow" w:eastAsia="Georgia" w:hAnsi="Arial Narrow" w:cs="Arial"/>
                <w:color w:val="auto"/>
                <w:sz w:val="18"/>
                <w:szCs w:val="18"/>
                <w:lang w:val="en-US" w:eastAsia="en-US"/>
              </w:rPr>
            </w:pPr>
            <w:r w:rsidRPr="005A1262">
              <w:rPr>
                <w:rFonts w:ascii="Arial Narrow" w:eastAsia="Georgia" w:hAnsi="Arial Narrow" w:cs="Arial"/>
                <w:color w:val="auto"/>
                <w:spacing w:val="1"/>
                <w:sz w:val="18"/>
                <w:szCs w:val="18"/>
                <w:lang w:val="mk-MK" w:eastAsia="en-US"/>
              </w:rPr>
              <w:t xml:space="preserve">основни внатрешни </w:t>
            </w:r>
            <w:r w:rsidRPr="005A1262">
              <w:rPr>
                <w:rFonts w:ascii="Arial Narrow" w:eastAsia="Georgia" w:hAnsi="Arial Narrow" w:cs="Arial"/>
                <w:color w:val="auto"/>
                <w:sz w:val="18"/>
                <w:szCs w:val="18"/>
                <w:lang w:val="en-US" w:eastAsia="en-US"/>
              </w:rPr>
              <w:t>организациони единици,</w:t>
            </w:r>
            <w:r w:rsidRPr="005A1262">
              <w:rPr>
                <w:rFonts w:ascii="Arial Narrow" w:eastAsia="Georgia" w:hAnsi="Arial Narrow" w:cs="Arial"/>
                <w:color w:val="auto"/>
                <w:spacing w:val="1"/>
                <w:sz w:val="18"/>
                <w:szCs w:val="18"/>
                <w:lang w:val="en-US" w:eastAsia="en-US"/>
              </w:rPr>
              <w:t xml:space="preserve"> </w:t>
            </w:r>
          </w:p>
          <w:p w14:paraId="7C586193" w14:textId="77777777" w:rsidR="00152A97" w:rsidRPr="005A1262" w:rsidRDefault="00152A97" w:rsidP="000250D3">
            <w:pPr>
              <w:numPr>
                <w:ilvl w:val="0"/>
                <w:numId w:val="7"/>
              </w:numPr>
              <w:tabs>
                <w:tab w:val="left" w:pos="426"/>
              </w:tabs>
              <w:autoSpaceDE w:val="0"/>
              <w:autoSpaceDN w:val="0"/>
              <w:ind w:left="0" w:firstLine="0"/>
              <w:jc w:val="both"/>
              <w:rPr>
                <w:rFonts w:ascii="Arial Narrow" w:eastAsia="Georgia" w:hAnsi="Arial Narrow" w:cs="Arial"/>
                <w:color w:val="auto"/>
                <w:sz w:val="18"/>
                <w:szCs w:val="18"/>
                <w:lang w:val="en-US" w:eastAsia="en-US"/>
              </w:rPr>
            </w:pPr>
            <w:r w:rsidRPr="005A1262">
              <w:rPr>
                <w:rFonts w:ascii="Arial Narrow" w:eastAsia="Georgia" w:hAnsi="Arial Narrow" w:cs="Arial"/>
                <w:color w:val="auto"/>
                <w:spacing w:val="1"/>
                <w:sz w:val="18"/>
                <w:szCs w:val="18"/>
                <w:lang w:val="mk-MK" w:eastAsia="en-US"/>
              </w:rPr>
              <w:t xml:space="preserve">центри, </w:t>
            </w:r>
          </w:p>
          <w:p w14:paraId="65A43B03" w14:textId="77777777" w:rsidR="00152A97" w:rsidRPr="005A1262" w:rsidRDefault="00152A97" w:rsidP="000250D3">
            <w:pPr>
              <w:numPr>
                <w:ilvl w:val="0"/>
                <w:numId w:val="7"/>
              </w:numPr>
              <w:tabs>
                <w:tab w:val="left" w:pos="426"/>
              </w:tabs>
              <w:autoSpaceDE w:val="0"/>
              <w:autoSpaceDN w:val="0"/>
              <w:ind w:left="0" w:firstLine="0"/>
              <w:jc w:val="both"/>
              <w:rPr>
                <w:rFonts w:ascii="Arial Narrow" w:eastAsia="Georgia" w:hAnsi="Arial Narrow" w:cs="Arial"/>
                <w:color w:val="auto"/>
                <w:sz w:val="18"/>
                <w:szCs w:val="18"/>
                <w:lang w:val="en-US" w:eastAsia="en-US"/>
              </w:rPr>
            </w:pPr>
            <w:r w:rsidRPr="005A1262">
              <w:rPr>
                <w:rFonts w:ascii="Arial Narrow" w:eastAsia="Georgia" w:hAnsi="Arial Narrow" w:cs="Arial"/>
                <w:color w:val="auto"/>
                <w:sz w:val="18"/>
                <w:szCs w:val="18"/>
                <w:lang w:val="en-US" w:eastAsia="en-US"/>
              </w:rPr>
              <w:t>стручна и административна служба</w:t>
            </w:r>
            <w:r w:rsidRPr="005A1262">
              <w:rPr>
                <w:rFonts w:ascii="Arial Narrow" w:eastAsia="Georgia" w:hAnsi="Arial Narrow" w:cs="Arial"/>
                <w:color w:val="auto"/>
                <w:sz w:val="18"/>
                <w:szCs w:val="18"/>
                <w:lang w:val="mk-MK" w:eastAsia="en-US"/>
              </w:rPr>
              <w:t xml:space="preserve">, </w:t>
            </w:r>
          </w:p>
          <w:p w14:paraId="6878D09B" w14:textId="77777777" w:rsidR="00152A97" w:rsidRPr="005A1262" w:rsidRDefault="00152A97" w:rsidP="000250D3">
            <w:pPr>
              <w:numPr>
                <w:ilvl w:val="0"/>
                <w:numId w:val="7"/>
              </w:numPr>
              <w:tabs>
                <w:tab w:val="left" w:pos="426"/>
              </w:tabs>
              <w:autoSpaceDE w:val="0"/>
              <w:autoSpaceDN w:val="0"/>
              <w:ind w:left="0" w:firstLine="0"/>
              <w:jc w:val="both"/>
              <w:rPr>
                <w:rFonts w:ascii="Arial Narrow" w:eastAsia="Georgia" w:hAnsi="Arial Narrow" w:cs="Arial"/>
                <w:color w:val="auto"/>
                <w:sz w:val="18"/>
                <w:szCs w:val="18"/>
                <w:lang w:val="en-US" w:eastAsia="en-US"/>
              </w:rPr>
            </w:pPr>
            <w:r w:rsidRPr="005A1262">
              <w:rPr>
                <w:rFonts w:ascii="Arial Narrow" w:eastAsia="Georgia" w:hAnsi="Arial Narrow" w:cs="Arial"/>
                <w:color w:val="auto"/>
                <w:sz w:val="18"/>
                <w:szCs w:val="18"/>
                <w:lang w:val="mk-MK" w:eastAsia="en-US"/>
              </w:rPr>
              <w:t xml:space="preserve">библиотека и </w:t>
            </w:r>
          </w:p>
          <w:p w14:paraId="7DE7C76F" w14:textId="77777777" w:rsidR="00152A97" w:rsidRPr="005A1262" w:rsidRDefault="00152A97" w:rsidP="000250D3">
            <w:pPr>
              <w:numPr>
                <w:ilvl w:val="0"/>
                <w:numId w:val="7"/>
              </w:numPr>
              <w:tabs>
                <w:tab w:val="left" w:pos="426"/>
              </w:tabs>
              <w:autoSpaceDE w:val="0"/>
              <w:autoSpaceDN w:val="0"/>
              <w:ind w:left="0" w:firstLine="0"/>
              <w:jc w:val="both"/>
              <w:rPr>
                <w:rFonts w:ascii="Arial Narrow" w:eastAsia="Georgia" w:hAnsi="Arial Narrow" w:cs="Arial"/>
                <w:color w:val="auto"/>
                <w:sz w:val="18"/>
                <w:szCs w:val="18"/>
                <w:lang w:val="en-US" w:eastAsia="en-US"/>
              </w:rPr>
            </w:pPr>
            <w:r w:rsidRPr="005A1262">
              <w:rPr>
                <w:rFonts w:ascii="Arial Narrow" w:eastAsia="Georgia" w:hAnsi="Arial Narrow" w:cs="Arial"/>
                <w:color w:val="auto"/>
                <w:sz w:val="18"/>
                <w:szCs w:val="18"/>
                <w:lang w:val="mk-MK" w:eastAsia="en-US"/>
              </w:rPr>
              <w:t>наставни бази.</w:t>
            </w:r>
          </w:p>
          <w:p w14:paraId="3FDAFA90" w14:textId="433747E1" w:rsidR="00152A97" w:rsidRPr="00574D0E" w:rsidRDefault="00C36708" w:rsidP="00152A97">
            <w:pPr>
              <w:tabs>
                <w:tab w:val="left" w:pos="426"/>
              </w:tabs>
              <w:autoSpaceDE w:val="0"/>
              <w:autoSpaceDN w:val="0"/>
              <w:jc w:val="both"/>
              <w:rPr>
                <w:rFonts w:ascii="Arial Narrow" w:eastAsia="Georgia" w:hAnsi="Arial Narrow" w:cs="Arial"/>
                <w:color w:val="auto"/>
                <w:sz w:val="18"/>
                <w:szCs w:val="18"/>
                <w:lang w:val="ru-RU" w:eastAsia="en-US"/>
              </w:rPr>
            </w:pPr>
            <w:r w:rsidRPr="005A1262">
              <w:rPr>
                <w:rFonts w:ascii="Arial Narrow" w:eastAsia="Georgia" w:hAnsi="Arial Narrow" w:cs="Arial"/>
                <w:color w:val="auto"/>
                <w:sz w:val="18"/>
                <w:szCs w:val="18"/>
                <w:lang w:val="mk-MK" w:eastAsia="en-US"/>
              </w:rPr>
              <w:t>Н</w:t>
            </w:r>
            <w:r w:rsidR="00152A97" w:rsidRPr="00574D0E">
              <w:rPr>
                <w:rFonts w:ascii="Arial Narrow" w:eastAsia="Georgia" w:hAnsi="Arial Narrow" w:cs="Arial"/>
                <w:color w:val="auto"/>
                <w:sz w:val="18"/>
                <w:szCs w:val="18"/>
                <w:lang w:val="ru-RU" w:eastAsia="en-US"/>
              </w:rPr>
              <w:t>а</w:t>
            </w:r>
            <w:r w:rsidR="00152A97" w:rsidRPr="00574D0E">
              <w:rPr>
                <w:rFonts w:ascii="Arial Narrow" w:eastAsia="Georgia" w:hAnsi="Arial Narrow" w:cs="Arial"/>
                <w:color w:val="auto"/>
                <w:spacing w:val="1"/>
                <w:sz w:val="18"/>
                <w:szCs w:val="18"/>
                <w:lang w:val="ru-RU" w:eastAsia="en-US"/>
              </w:rPr>
              <w:t xml:space="preserve"> </w:t>
            </w:r>
            <w:r w:rsidR="00152A97" w:rsidRPr="00574D0E">
              <w:rPr>
                <w:rFonts w:ascii="Arial Narrow" w:eastAsia="Georgia" w:hAnsi="Arial Narrow" w:cs="Arial"/>
                <w:color w:val="auto"/>
                <w:sz w:val="18"/>
                <w:szCs w:val="18"/>
                <w:lang w:val="ru-RU" w:eastAsia="en-US"/>
              </w:rPr>
              <w:t>Факултетот</w:t>
            </w:r>
            <w:r w:rsidRPr="005A1262">
              <w:rPr>
                <w:rFonts w:ascii="Arial Narrow" w:eastAsia="Georgia" w:hAnsi="Arial Narrow" w:cs="Arial"/>
                <w:color w:val="auto"/>
                <w:sz w:val="18"/>
                <w:szCs w:val="18"/>
                <w:lang w:val="mk-MK" w:eastAsia="en-US"/>
              </w:rPr>
              <w:t xml:space="preserve"> денес како</w:t>
            </w:r>
            <w:r w:rsidRPr="00574D0E">
              <w:rPr>
                <w:rFonts w:ascii="Arial Narrow" w:eastAsia="Georgia" w:hAnsi="Arial Narrow" w:cs="Arial"/>
                <w:color w:val="auto"/>
                <w:spacing w:val="1"/>
                <w:sz w:val="18"/>
                <w:szCs w:val="18"/>
                <w:lang w:val="ru-RU" w:eastAsia="en-US"/>
              </w:rPr>
              <w:t xml:space="preserve"> </w:t>
            </w:r>
            <w:r w:rsidRPr="00574D0E">
              <w:rPr>
                <w:rFonts w:ascii="Arial Narrow" w:eastAsia="Georgia" w:hAnsi="Arial Narrow" w:cs="Arial"/>
                <w:color w:val="auto"/>
                <w:sz w:val="18"/>
                <w:szCs w:val="18"/>
                <w:lang w:val="ru-RU" w:eastAsia="en-US"/>
              </w:rPr>
              <w:t>основни</w:t>
            </w:r>
            <w:r w:rsidRPr="00574D0E">
              <w:rPr>
                <w:rFonts w:ascii="Arial Narrow" w:eastAsia="Georgia" w:hAnsi="Arial Narrow" w:cs="Arial"/>
                <w:color w:val="auto"/>
                <w:spacing w:val="1"/>
                <w:sz w:val="18"/>
                <w:szCs w:val="18"/>
                <w:lang w:val="ru-RU" w:eastAsia="en-US"/>
              </w:rPr>
              <w:t xml:space="preserve"> </w:t>
            </w:r>
            <w:r w:rsidRPr="00574D0E">
              <w:rPr>
                <w:rFonts w:ascii="Arial Narrow" w:eastAsia="Georgia" w:hAnsi="Arial Narrow" w:cs="Arial"/>
                <w:color w:val="auto"/>
                <w:sz w:val="18"/>
                <w:szCs w:val="18"/>
                <w:lang w:val="ru-RU" w:eastAsia="en-US"/>
              </w:rPr>
              <w:t>внатрешни</w:t>
            </w:r>
            <w:r w:rsidRPr="00574D0E">
              <w:rPr>
                <w:rFonts w:ascii="Arial Narrow" w:eastAsia="Georgia" w:hAnsi="Arial Narrow" w:cs="Arial"/>
                <w:color w:val="auto"/>
                <w:spacing w:val="1"/>
                <w:sz w:val="18"/>
                <w:szCs w:val="18"/>
                <w:lang w:val="ru-RU" w:eastAsia="en-US"/>
              </w:rPr>
              <w:t xml:space="preserve"> </w:t>
            </w:r>
            <w:r w:rsidRPr="00574D0E">
              <w:rPr>
                <w:rFonts w:ascii="Arial Narrow" w:eastAsia="Georgia" w:hAnsi="Arial Narrow" w:cs="Arial"/>
                <w:color w:val="auto"/>
                <w:sz w:val="18"/>
                <w:szCs w:val="18"/>
                <w:lang w:val="ru-RU" w:eastAsia="en-US"/>
              </w:rPr>
              <w:t>организациони</w:t>
            </w:r>
            <w:r w:rsidRPr="00574D0E">
              <w:rPr>
                <w:rFonts w:ascii="Arial Narrow" w:eastAsia="Georgia" w:hAnsi="Arial Narrow" w:cs="Arial"/>
                <w:color w:val="auto"/>
                <w:spacing w:val="1"/>
                <w:sz w:val="18"/>
                <w:szCs w:val="18"/>
                <w:lang w:val="ru-RU" w:eastAsia="en-US"/>
              </w:rPr>
              <w:t xml:space="preserve"> </w:t>
            </w:r>
            <w:r w:rsidRPr="00574D0E">
              <w:rPr>
                <w:rFonts w:ascii="Arial Narrow" w:eastAsia="Georgia" w:hAnsi="Arial Narrow" w:cs="Arial"/>
                <w:color w:val="auto"/>
                <w:sz w:val="18"/>
                <w:szCs w:val="18"/>
                <w:lang w:val="ru-RU" w:eastAsia="en-US"/>
              </w:rPr>
              <w:t>единици</w:t>
            </w:r>
            <w:r w:rsidR="00152A97" w:rsidRPr="00574D0E">
              <w:rPr>
                <w:rFonts w:ascii="Arial Narrow" w:eastAsia="Georgia" w:hAnsi="Arial Narrow" w:cs="Arial"/>
                <w:color w:val="auto"/>
                <w:spacing w:val="1"/>
                <w:sz w:val="18"/>
                <w:szCs w:val="18"/>
                <w:lang w:val="ru-RU" w:eastAsia="en-US"/>
              </w:rPr>
              <w:t xml:space="preserve"> </w:t>
            </w:r>
            <w:r w:rsidR="00152A97" w:rsidRPr="00574D0E">
              <w:rPr>
                <w:rFonts w:ascii="Arial Narrow" w:eastAsia="Georgia" w:hAnsi="Arial Narrow" w:cs="Arial"/>
                <w:color w:val="auto"/>
                <w:sz w:val="18"/>
                <w:szCs w:val="18"/>
                <w:lang w:val="ru-RU" w:eastAsia="en-US"/>
              </w:rPr>
              <w:lastRenderedPageBreak/>
              <w:t>преку</w:t>
            </w:r>
            <w:r w:rsidR="00152A97" w:rsidRPr="00574D0E">
              <w:rPr>
                <w:rFonts w:ascii="Arial Narrow" w:eastAsia="Georgia" w:hAnsi="Arial Narrow" w:cs="Arial"/>
                <w:color w:val="auto"/>
                <w:spacing w:val="1"/>
                <w:sz w:val="18"/>
                <w:szCs w:val="18"/>
                <w:lang w:val="ru-RU" w:eastAsia="en-US"/>
              </w:rPr>
              <w:t xml:space="preserve"> </w:t>
            </w:r>
            <w:r w:rsidR="00152A97" w:rsidRPr="00574D0E">
              <w:rPr>
                <w:rFonts w:ascii="Arial Narrow" w:eastAsia="Georgia" w:hAnsi="Arial Narrow" w:cs="Arial"/>
                <w:color w:val="auto"/>
                <w:sz w:val="18"/>
                <w:szCs w:val="18"/>
                <w:lang w:val="ru-RU" w:eastAsia="en-US"/>
              </w:rPr>
              <w:t>кои</w:t>
            </w:r>
            <w:r w:rsidR="00152A97" w:rsidRPr="00574D0E">
              <w:rPr>
                <w:rFonts w:ascii="Arial Narrow" w:eastAsia="Georgia" w:hAnsi="Arial Narrow" w:cs="Arial"/>
                <w:color w:val="auto"/>
                <w:spacing w:val="1"/>
                <w:sz w:val="18"/>
                <w:szCs w:val="18"/>
                <w:lang w:val="ru-RU" w:eastAsia="en-US"/>
              </w:rPr>
              <w:t xml:space="preserve"> </w:t>
            </w:r>
            <w:r w:rsidR="00152A97" w:rsidRPr="00574D0E">
              <w:rPr>
                <w:rFonts w:ascii="Arial Narrow" w:eastAsia="Georgia" w:hAnsi="Arial Narrow" w:cs="Arial"/>
                <w:color w:val="auto"/>
                <w:sz w:val="18"/>
                <w:szCs w:val="18"/>
                <w:lang w:val="ru-RU" w:eastAsia="en-US"/>
              </w:rPr>
              <w:t>се</w:t>
            </w:r>
            <w:r w:rsidR="00152A97" w:rsidRPr="00574D0E">
              <w:rPr>
                <w:rFonts w:ascii="Arial Narrow" w:eastAsia="Georgia" w:hAnsi="Arial Narrow" w:cs="Arial"/>
                <w:color w:val="auto"/>
                <w:spacing w:val="1"/>
                <w:sz w:val="18"/>
                <w:szCs w:val="18"/>
                <w:lang w:val="ru-RU" w:eastAsia="en-US"/>
              </w:rPr>
              <w:t xml:space="preserve"> </w:t>
            </w:r>
            <w:r w:rsidR="00152A97" w:rsidRPr="00574D0E">
              <w:rPr>
                <w:rFonts w:ascii="Arial Narrow" w:eastAsia="Georgia" w:hAnsi="Arial Narrow" w:cs="Arial"/>
                <w:color w:val="auto"/>
                <w:sz w:val="18"/>
                <w:szCs w:val="18"/>
                <w:lang w:val="ru-RU" w:eastAsia="en-US"/>
              </w:rPr>
              <w:t>обезбедува неговата наставна, научноистра</w:t>
            </w:r>
            <w:r w:rsidRPr="00574D0E">
              <w:rPr>
                <w:rFonts w:ascii="Arial Narrow" w:eastAsia="Georgia" w:hAnsi="Arial Narrow" w:cs="Arial"/>
                <w:color w:val="auto"/>
                <w:sz w:val="18"/>
                <w:szCs w:val="18"/>
                <w:lang w:val="ru-RU" w:eastAsia="en-US"/>
              </w:rPr>
              <w:t xml:space="preserve">жувачка и применувачка дејност </w:t>
            </w:r>
            <w:r w:rsidR="00152A97" w:rsidRPr="00574D0E">
              <w:rPr>
                <w:rFonts w:ascii="Arial Narrow" w:eastAsia="Georgia" w:hAnsi="Arial Narrow" w:cs="Arial"/>
                <w:color w:val="auto"/>
                <w:sz w:val="18"/>
                <w:szCs w:val="18"/>
                <w:lang w:val="ru-RU" w:eastAsia="en-US"/>
              </w:rPr>
              <w:t>формирани</w:t>
            </w:r>
            <w:r w:rsidR="00152A97" w:rsidRPr="00574D0E">
              <w:rPr>
                <w:rFonts w:ascii="Arial Narrow" w:eastAsia="Georgia" w:hAnsi="Arial Narrow" w:cs="Arial"/>
                <w:color w:val="auto"/>
                <w:spacing w:val="-2"/>
                <w:sz w:val="18"/>
                <w:szCs w:val="18"/>
                <w:lang w:val="ru-RU" w:eastAsia="en-US"/>
              </w:rPr>
              <w:t xml:space="preserve"> </w:t>
            </w:r>
            <w:r w:rsidR="00D92936" w:rsidRPr="005A1262">
              <w:rPr>
                <w:rFonts w:ascii="Arial Narrow" w:eastAsia="Georgia" w:hAnsi="Arial Narrow" w:cs="Arial"/>
                <w:color w:val="auto"/>
                <w:spacing w:val="-2"/>
                <w:sz w:val="18"/>
                <w:szCs w:val="18"/>
                <w:lang w:val="mk-MK" w:eastAsia="en-US"/>
              </w:rPr>
              <w:t>се</w:t>
            </w:r>
            <w:r w:rsidRPr="005A1262">
              <w:rPr>
                <w:rFonts w:ascii="Arial Narrow" w:eastAsia="Georgia" w:hAnsi="Arial Narrow" w:cs="Arial"/>
                <w:color w:val="auto"/>
                <w:spacing w:val="-2"/>
                <w:sz w:val="18"/>
                <w:szCs w:val="18"/>
                <w:lang w:val="mk-MK" w:eastAsia="en-US"/>
              </w:rPr>
              <w:t xml:space="preserve"> и функционираат</w:t>
            </w:r>
            <w:r w:rsidR="00152A97" w:rsidRPr="00574D0E">
              <w:rPr>
                <w:rFonts w:ascii="Arial Narrow" w:eastAsia="Georgia" w:hAnsi="Arial Narrow" w:cs="Arial"/>
                <w:color w:val="auto"/>
                <w:spacing w:val="53"/>
                <w:sz w:val="18"/>
                <w:szCs w:val="18"/>
                <w:lang w:val="ru-RU" w:eastAsia="en-US"/>
              </w:rPr>
              <w:t xml:space="preserve"> </w:t>
            </w:r>
            <w:r w:rsidR="00152A97" w:rsidRPr="005A1262">
              <w:rPr>
                <w:rFonts w:ascii="Arial Narrow" w:eastAsia="Georgia" w:hAnsi="Arial Narrow" w:cs="Arial"/>
                <w:color w:val="auto"/>
                <w:spacing w:val="53"/>
                <w:sz w:val="18"/>
                <w:szCs w:val="18"/>
                <w:lang w:val="mk-MK" w:eastAsia="en-US"/>
              </w:rPr>
              <w:t>8</w:t>
            </w:r>
            <w:r w:rsidR="00152A97" w:rsidRPr="005A1262">
              <w:rPr>
                <w:rFonts w:ascii="Arial Narrow" w:eastAsia="Georgia" w:hAnsi="Arial Narrow" w:cs="Arial"/>
                <w:color w:val="auto"/>
                <w:spacing w:val="1"/>
                <w:sz w:val="18"/>
                <w:szCs w:val="18"/>
                <w:lang w:val="mk-MK" w:eastAsia="en-US"/>
              </w:rPr>
              <w:t xml:space="preserve"> </w:t>
            </w:r>
            <w:r w:rsidR="00152A97" w:rsidRPr="00574D0E">
              <w:rPr>
                <w:rFonts w:ascii="Arial Narrow" w:eastAsia="Georgia" w:hAnsi="Arial Narrow" w:cs="Arial"/>
                <w:color w:val="auto"/>
                <w:sz w:val="18"/>
                <w:szCs w:val="18"/>
                <w:lang w:val="ru-RU" w:eastAsia="en-US"/>
              </w:rPr>
              <w:t>катедри</w:t>
            </w:r>
            <w:r w:rsidR="00152A97" w:rsidRPr="005A1262">
              <w:rPr>
                <w:rFonts w:ascii="Arial Narrow" w:eastAsia="Georgia" w:hAnsi="Arial Narrow" w:cs="Arial"/>
                <w:color w:val="auto"/>
                <w:sz w:val="18"/>
                <w:szCs w:val="18"/>
                <w:lang w:val="mk-MK" w:eastAsia="en-US"/>
              </w:rPr>
              <w:t xml:space="preserve"> и тоа</w:t>
            </w:r>
            <w:r w:rsidR="00152A97" w:rsidRPr="00574D0E">
              <w:rPr>
                <w:rFonts w:ascii="Arial Narrow" w:eastAsia="Georgia" w:hAnsi="Arial Narrow" w:cs="Arial"/>
                <w:color w:val="auto"/>
                <w:sz w:val="18"/>
                <w:szCs w:val="18"/>
                <w:lang w:val="ru-RU" w:eastAsia="en-US"/>
              </w:rPr>
              <w:t>:</w:t>
            </w:r>
          </w:p>
          <w:p w14:paraId="4ECB4F49" w14:textId="77777777" w:rsidR="00152A97" w:rsidRPr="00574D0E" w:rsidRDefault="00152A97" w:rsidP="000250D3">
            <w:pPr>
              <w:numPr>
                <w:ilvl w:val="0"/>
                <w:numId w:val="7"/>
              </w:numPr>
              <w:tabs>
                <w:tab w:val="left" w:pos="426"/>
              </w:tabs>
              <w:autoSpaceDE w:val="0"/>
              <w:autoSpaceDN w:val="0"/>
              <w:ind w:left="0" w:firstLine="0"/>
              <w:jc w:val="both"/>
              <w:rPr>
                <w:rFonts w:ascii="Arial Narrow" w:eastAsia="Georgia" w:hAnsi="Arial Narrow" w:cs="Arial"/>
                <w:color w:val="auto"/>
                <w:sz w:val="18"/>
                <w:szCs w:val="18"/>
                <w:lang w:val="ru-RU" w:eastAsia="en-US"/>
              </w:rPr>
            </w:pPr>
            <w:r w:rsidRPr="00574D0E">
              <w:rPr>
                <w:rFonts w:ascii="Arial Narrow" w:eastAsia="Georgia" w:hAnsi="Arial Narrow" w:cs="Arial"/>
                <w:color w:val="auto"/>
                <w:sz w:val="18"/>
                <w:szCs w:val="18"/>
                <w:lang w:val="ru-RU" w:eastAsia="en-US"/>
              </w:rPr>
              <w:t>Катедра за болести на забите и ендодонтот</w:t>
            </w:r>
            <w:r w:rsidRPr="00574D0E">
              <w:rPr>
                <w:rFonts w:ascii="Arial Narrow" w:eastAsia="Georgia" w:hAnsi="Arial Narrow" w:cs="Arial"/>
                <w:color w:val="auto"/>
                <w:spacing w:val="1"/>
                <w:sz w:val="18"/>
                <w:szCs w:val="18"/>
                <w:lang w:val="ru-RU" w:eastAsia="en-US"/>
              </w:rPr>
              <w:t xml:space="preserve"> </w:t>
            </w:r>
          </w:p>
          <w:p w14:paraId="68AD8FB7" w14:textId="77777777" w:rsidR="00152A97" w:rsidRPr="00574D0E" w:rsidRDefault="00152A97" w:rsidP="000250D3">
            <w:pPr>
              <w:numPr>
                <w:ilvl w:val="0"/>
                <w:numId w:val="7"/>
              </w:numPr>
              <w:tabs>
                <w:tab w:val="left" w:pos="426"/>
              </w:tabs>
              <w:autoSpaceDE w:val="0"/>
              <w:autoSpaceDN w:val="0"/>
              <w:ind w:left="0" w:firstLine="0"/>
              <w:jc w:val="both"/>
              <w:rPr>
                <w:rFonts w:ascii="Arial Narrow" w:eastAsia="Georgia" w:hAnsi="Arial Narrow" w:cs="Arial"/>
                <w:color w:val="auto"/>
                <w:sz w:val="18"/>
                <w:szCs w:val="18"/>
                <w:lang w:val="ru-RU" w:eastAsia="en-US"/>
              </w:rPr>
            </w:pPr>
            <w:r w:rsidRPr="00574D0E">
              <w:rPr>
                <w:rFonts w:ascii="Arial Narrow" w:eastAsia="Georgia" w:hAnsi="Arial Narrow" w:cs="Arial"/>
                <w:color w:val="auto"/>
                <w:sz w:val="18"/>
                <w:szCs w:val="18"/>
                <w:lang w:val="ru-RU" w:eastAsia="en-US"/>
              </w:rPr>
              <w:t>Катедра за болести на устата и пародонтот</w:t>
            </w:r>
            <w:r w:rsidRPr="00574D0E">
              <w:rPr>
                <w:rFonts w:ascii="Arial Narrow" w:eastAsia="Georgia" w:hAnsi="Arial Narrow" w:cs="Arial"/>
                <w:color w:val="auto"/>
                <w:spacing w:val="1"/>
                <w:sz w:val="18"/>
                <w:szCs w:val="18"/>
                <w:lang w:val="ru-RU" w:eastAsia="en-US"/>
              </w:rPr>
              <w:t xml:space="preserve"> </w:t>
            </w:r>
          </w:p>
          <w:p w14:paraId="656F4468" w14:textId="77777777" w:rsidR="00152A97" w:rsidRPr="00574D0E" w:rsidRDefault="00152A97" w:rsidP="000250D3">
            <w:pPr>
              <w:numPr>
                <w:ilvl w:val="0"/>
                <w:numId w:val="7"/>
              </w:numPr>
              <w:tabs>
                <w:tab w:val="left" w:pos="426"/>
              </w:tabs>
              <w:autoSpaceDE w:val="0"/>
              <w:autoSpaceDN w:val="0"/>
              <w:ind w:left="0" w:firstLine="0"/>
              <w:jc w:val="both"/>
              <w:rPr>
                <w:rFonts w:ascii="Arial Narrow" w:eastAsia="Georgia" w:hAnsi="Arial Narrow" w:cs="Arial"/>
                <w:color w:val="auto"/>
                <w:sz w:val="18"/>
                <w:szCs w:val="18"/>
                <w:lang w:val="ru-RU" w:eastAsia="en-US"/>
              </w:rPr>
            </w:pPr>
            <w:r w:rsidRPr="00574D0E">
              <w:rPr>
                <w:rFonts w:ascii="Arial Narrow" w:eastAsia="Georgia" w:hAnsi="Arial Narrow" w:cs="Arial"/>
                <w:color w:val="auto"/>
                <w:sz w:val="18"/>
                <w:szCs w:val="18"/>
                <w:lang w:val="ru-RU" w:eastAsia="en-US"/>
              </w:rPr>
              <w:t>Катедра за детска и превентивна стоматологија</w:t>
            </w:r>
          </w:p>
          <w:p w14:paraId="78A03D51" w14:textId="77777777" w:rsidR="00152A97" w:rsidRPr="005A1262" w:rsidRDefault="00152A97" w:rsidP="000250D3">
            <w:pPr>
              <w:numPr>
                <w:ilvl w:val="0"/>
                <w:numId w:val="7"/>
              </w:numPr>
              <w:tabs>
                <w:tab w:val="left" w:pos="426"/>
              </w:tabs>
              <w:autoSpaceDE w:val="0"/>
              <w:autoSpaceDN w:val="0"/>
              <w:ind w:left="0" w:firstLine="0"/>
              <w:jc w:val="both"/>
              <w:rPr>
                <w:rFonts w:ascii="Arial Narrow" w:eastAsia="Georgia" w:hAnsi="Arial Narrow" w:cs="Arial"/>
                <w:color w:val="auto"/>
                <w:sz w:val="18"/>
                <w:szCs w:val="18"/>
                <w:lang w:val="en-US" w:eastAsia="en-US"/>
              </w:rPr>
            </w:pPr>
            <w:r w:rsidRPr="00574D0E">
              <w:rPr>
                <w:rFonts w:ascii="Arial Narrow" w:eastAsia="Georgia" w:hAnsi="Arial Narrow" w:cs="Arial"/>
                <w:color w:val="auto"/>
                <w:spacing w:val="-51"/>
                <w:sz w:val="18"/>
                <w:szCs w:val="18"/>
                <w:lang w:val="ru-RU" w:eastAsia="en-US"/>
              </w:rPr>
              <w:t xml:space="preserve"> </w:t>
            </w:r>
            <w:r w:rsidRPr="005A1262">
              <w:rPr>
                <w:rFonts w:ascii="Arial Narrow" w:eastAsia="Georgia" w:hAnsi="Arial Narrow" w:cs="Arial"/>
                <w:color w:val="auto"/>
                <w:sz w:val="18"/>
                <w:szCs w:val="18"/>
                <w:lang w:val="en-US" w:eastAsia="en-US"/>
              </w:rPr>
              <w:t>Катедра за максилофацијална хирургија</w:t>
            </w:r>
            <w:r w:rsidRPr="005A1262">
              <w:rPr>
                <w:rFonts w:ascii="Arial Narrow" w:eastAsia="Georgia" w:hAnsi="Arial Narrow" w:cs="Arial"/>
                <w:color w:val="auto"/>
                <w:spacing w:val="1"/>
                <w:sz w:val="18"/>
                <w:szCs w:val="18"/>
                <w:lang w:val="en-US" w:eastAsia="en-US"/>
              </w:rPr>
              <w:t xml:space="preserve"> </w:t>
            </w:r>
          </w:p>
          <w:p w14:paraId="365D5013" w14:textId="77777777" w:rsidR="00152A97" w:rsidRPr="005A1262" w:rsidRDefault="00152A97" w:rsidP="000250D3">
            <w:pPr>
              <w:numPr>
                <w:ilvl w:val="0"/>
                <w:numId w:val="7"/>
              </w:numPr>
              <w:tabs>
                <w:tab w:val="left" w:pos="426"/>
              </w:tabs>
              <w:autoSpaceDE w:val="0"/>
              <w:autoSpaceDN w:val="0"/>
              <w:ind w:left="0" w:firstLine="0"/>
              <w:jc w:val="both"/>
              <w:rPr>
                <w:rFonts w:ascii="Arial Narrow" w:eastAsia="Georgia" w:hAnsi="Arial Narrow" w:cs="Arial"/>
                <w:color w:val="auto"/>
                <w:sz w:val="18"/>
                <w:szCs w:val="18"/>
                <w:lang w:val="en-US" w:eastAsia="en-US"/>
              </w:rPr>
            </w:pPr>
            <w:r w:rsidRPr="005A1262">
              <w:rPr>
                <w:rFonts w:ascii="Arial Narrow" w:eastAsia="Georgia" w:hAnsi="Arial Narrow" w:cs="Arial"/>
                <w:color w:val="auto"/>
                <w:sz w:val="18"/>
                <w:szCs w:val="18"/>
                <w:lang w:val="en-US" w:eastAsia="en-US"/>
              </w:rPr>
              <w:t>Катедра</w:t>
            </w:r>
            <w:r w:rsidRPr="005A1262">
              <w:rPr>
                <w:rFonts w:ascii="Arial Narrow" w:eastAsia="Georgia" w:hAnsi="Arial Narrow" w:cs="Arial"/>
                <w:color w:val="auto"/>
                <w:spacing w:val="-2"/>
                <w:sz w:val="18"/>
                <w:szCs w:val="18"/>
                <w:lang w:val="en-US" w:eastAsia="en-US"/>
              </w:rPr>
              <w:t xml:space="preserve"> </w:t>
            </w:r>
            <w:r w:rsidRPr="005A1262">
              <w:rPr>
                <w:rFonts w:ascii="Arial Narrow" w:eastAsia="Georgia" w:hAnsi="Arial Narrow" w:cs="Arial"/>
                <w:color w:val="auto"/>
                <w:sz w:val="18"/>
                <w:szCs w:val="18"/>
                <w:lang w:val="en-US" w:eastAsia="en-US"/>
              </w:rPr>
              <w:t>за</w:t>
            </w:r>
            <w:r w:rsidRPr="005A1262">
              <w:rPr>
                <w:rFonts w:ascii="Arial Narrow" w:eastAsia="Georgia" w:hAnsi="Arial Narrow" w:cs="Arial"/>
                <w:color w:val="auto"/>
                <w:spacing w:val="-1"/>
                <w:sz w:val="18"/>
                <w:szCs w:val="18"/>
                <w:lang w:val="en-US" w:eastAsia="en-US"/>
              </w:rPr>
              <w:t xml:space="preserve"> </w:t>
            </w:r>
            <w:r w:rsidRPr="005A1262">
              <w:rPr>
                <w:rFonts w:ascii="Arial Narrow" w:eastAsia="Georgia" w:hAnsi="Arial Narrow" w:cs="Arial"/>
                <w:color w:val="auto"/>
                <w:sz w:val="18"/>
                <w:szCs w:val="18"/>
                <w:lang w:val="en-US" w:eastAsia="en-US"/>
              </w:rPr>
              <w:t>орална</w:t>
            </w:r>
            <w:r w:rsidRPr="005A1262">
              <w:rPr>
                <w:rFonts w:ascii="Arial Narrow" w:eastAsia="Georgia" w:hAnsi="Arial Narrow" w:cs="Arial"/>
                <w:color w:val="auto"/>
                <w:spacing w:val="-1"/>
                <w:sz w:val="18"/>
                <w:szCs w:val="18"/>
                <w:lang w:val="en-US" w:eastAsia="en-US"/>
              </w:rPr>
              <w:t xml:space="preserve"> </w:t>
            </w:r>
            <w:r w:rsidRPr="005A1262">
              <w:rPr>
                <w:rFonts w:ascii="Arial Narrow" w:eastAsia="Georgia" w:hAnsi="Arial Narrow" w:cs="Arial"/>
                <w:color w:val="auto"/>
                <w:sz w:val="18"/>
                <w:szCs w:val="18"/>
                <w:lang w:val="en-US" w:eastAsia="en-US"/>
              </w:rPr>
              <w:t>хирургија</w:t>
            </w:r>
          </w:p>
          <w:p w14:paraId="34D5C849" w14:textId="77777777" w:rsidR="00152A97" w:rsidRPr="005A1262" w:rsidRDefault="00152A97" w:rsidP="000250D3">
            <w:pPr>
              <w:numPr>
                <w:ilvl w:val="0"/>
                <w:numId w:val="7"/>
              </w:numPr>
              <w:tabs>
                <w:tab w:val="left" w:pos="426"/>
              </w:tabs>
              <w:autoSpaceDE w:val="0"/>
              <w:autoSpaceDN w:val="0"/>
              <w:ind w:left="0" w:firstLine="0"/>
              <w:jc w:val="both"/>
              <w:rPr>
                <w:rFonts w:ascii="Arial Narrow" w:eastAsia="Georgia" w:hAnsi="Arial Narrow" w:cs="Arial"/>
                <w:color w:val="auto"/>
                <w:sz w:val="18"/>
                <w:szCs w:val="18"/>
                <w:lang w:val="en-US" w:eastAsia="en-US"/>
              </w:rPr>
            </w:pPr>
            <w:r w:rsidRPr="005A1262">
              <w:rPr>
                <w:rFonts w:ascii="Arial Narrow" w:eastAsia="Georgia" w:hAnsi="Arial Narrow" w:cs="Arial"/>
                <w:color w:val="auto"/>
                <w:sz w:val="18"/>
                <w:szCs w:val="18"/>
                <w:lang w:val="en-US" w:eastAsia="en-US"/>
              </w:rPr>
              <w:t>Катедра</w:t>
            </w:r>
            <w:r w:rsidRPr="005A1262">
              <w:rPr>
                <w:rFonts w:ascii="Arial Narrow" w:eastAsia="Georgia" w:hAnsi="Arial Narrow" w:cs="Arial"/>
                <w:color w:val="auto"/>
                <w:spacing w:val="-3"/>
                <w:sz w:val="18"/>
                <w:szCs w:val="18"/>
                <w:lang w:val="en-US" w:eastAsia="en-US"/>
              </w:rPr>
              <w:t xml:space="preserve"> </w:t>
            </w:r>
            <w:r w:rsidRPr="005A1262">
              <w:rPr>
                <w:rFonts w:ascii="Arial Narrow" w:eastAsia="Georgia" w:hAnsi="Arial Narrow" w:cs="Arial"/>
                <w:color w:val="auto"/>
                <w:sz w:val="18"/>
                <w:szCs w:val="18"/>
                <w:lang w:val="en-US" w:eastAsia="en-US"/>
              </w:rPr>
              <w:t>за</w:t>
            </w:r>
            <w:r w:rsidRPr="005A1262">
              <w:rPr>
                <w:rFonts w:ascii="Arial Narrow" w:eastAsia="Georgia" w:hAnsi="Arial Narrow" w:cs="Arial"/>
                <w:color w:val="auto"/>
                <w:spacing w:val="-3"/>
                <w:sz w:val="18"/>
                <w:szCs w:val="18"/>
                <w:lang w:val="en-US" w:eastAsia="en-US"/>
              </w:rPr>
              <w:t xml:space="preserve"> </w:t>
            </w:r>
            <w:r w:rsidRPr="005A1262">
              <w:rPr>
                <w:rFonts w:ascii="Arial Narrow" w:eastAsia="Georgia" w:hAnsi="Arial Narrow" w:cs="Arial"/>
                <w:color w:val="auto"/>
                <w:sz w:val="18"/>
                <w:szCs w:val="18"/>
                <w:lang w:val="en-US" w:eastAsia="en-US"/>
              </w:rPr>
              <w:t>ортодонција</w:t>
            </w:r>
          </w:p>
          <w:p w14:paraId="08717B21" w14:textId="77777777" w:rsidR="00152A97" w:rsidRPr="005A1262" w:rsidRDefault="00152A97" w:rsidP="000250D3">
            <w:pPr>
              <w:numPr>
                <w:ilvl w:val="0"/>
                <w:numId w:val="7"/>
              </w:numPr>
              <w:tabs>
                <w:tab w:val="left" w:pos="426"/>
              </w:tabs>
              <w:autoSpaceDE w:val="0"/>
              <w:autoSpaceDN w:val="0"/>
              <w:ind w:left="0" w:firstLine="0"/>
              <w:jc w:val="both"/>
              <w:rPr>
                <w:rFonts w:ascii="Arial Narrow" w:eastAsia="Georgia" w:hAnsi="Arial Narrow" w:cs="Arial"/>
                <w:color w:val="auto"/>
                <w:sz w:val="18"/>
                <w:szCs w:val="18"/>
                <w:lang w:val="en-US" w:eastAsia="en-US"/>
              </w:rPr>
            </w:pPr>
            <w:r w:rsidRPr="005A1262">
              <w:rPr>
                <w:rFonts w:ascii="Arial Narrow" w:eastAsia="Georgia" w:hAnsi="Arial Narrow" w:cs="Arial"/>
                <w:color w:val="auto"/>
                <w:sz w:val="18"/>
                <w:szCs w:val="18"/>
                <w:lang w:val="en-US" w:eastAsia="en-US"/>
              </w:rPr>
              <w:t>Катедра</w:t>
            </w:r>
            <w:r w:rsidRPr="005A1262">
              <w:rPr>
                <w:rFonts w:ascii="Arial Narrow" w:eastAsia="Georgia" w:hAnsi="Arial Narrow" w:cs="Arial"/>
                <w:color w:val="auto"/>
                <w:spacing w:val="-5"/>
                <w:sz w:val="18"/>
                <w:szCs w:val="18"/>
                <w:lang w:val="en-US" w:eastAsia="en-US"/>
              </w:rPr>
              <w:t xml:space="preserve"> </w:t>
            </w:r>
            <w:r w:rsidRPr="005A1262">
              <w:rPr>
                <w:rFonts w:ascii="Arial Narrow" w:eastAsia="Georgia" w:hAnsi="Arial Narrow" w:cs="Arial"/>
                <w:color w:val="auto"/>
                <w:sz w:val="18"/>
                <w:szCs w:val="18"/>
                <w:lang w:val="en-US" w:eastAsia="en-US"/>
              </w:rPr>
              <w:t>за</w:t>
            </w:r>
            <w:r w:rsidRPr="005A1262">
              <w:rPr>
                <w:rFonts w:ascii="Arial Narrow" w:eastAsia="Georgia" w:hAnsi="Arial Narrow" w:cs="Arial"/>
                <w:color w:val="auto"/>
                <w:spacing w:val="-4"/>
                <w:sz w:val="18"/>
                <w:szCs w:val="18"/>
                <w:lang w:val="en-US" w:eastAsia="en-US"/>
              </w:rPr>
              <w:t xml:space="preserve"> </w:t>
            </w:r>
            <w:r w:rsidRPr="005A1262">
              <w:rPr>
                <w:rFonts w:ascii="Arial Narrow" w:eastAsia="Georgia" w:hAnsi="Arial Narrow" w:cs="Arial"/>
                <w:color w:val="auto"/>
                <w:sz w:val="18"/>
                <w:szCs w:val="18"/>
                <w:lang w:val="en-US" w:eastAsia="en-US"/>
              </w:rPr>
              <w:t>стоматолошка</w:t>
            </w:r>
            <w:r w:rsidRPr="005A1262">
              <w:rPr>
                <w:rFonts w:ascii="Arial Narrow" w:eastAsia="Georgia" w:hAnsi="Arial Narrow" w:cs="Arial"/>
                <w:color w:val="auto"/>
                <w:spacing w:val="-4"/>
                <w:sz w:val="18"/>
                <w:szCs w:val="18"/>
                <w:lang w:val="en-US" w:eastAsia="en-US"/>
              </w:rPr>
              <w:t xml:space="preserve"> </w:t>
            </w:r>
            <w:r w:rsidRPr="005A1262">
              <w:rPr>
                <w:rFonts w:ascii="Arial Narrow" w:eastAsia="Georgia" w:hAnsi="Arial Narrow" w:cs="Arial"/>
                <w:color w:val="auto"/>
                <w:sz w:val="18"/>
                <w:szCs w:val="18"/>
                <w:lang w:val="en-US" w:eastAsia="en-US"/>
              </w:rPr>
              <w:t>протетика</w:t>
            </w:r>
          </w:p>
          <w:p w14:paraId="048D55F7" w14:textId="77777777" w:rsidR="00152A97" w:rsidRPr="005A1262" w:rsidRDefault="00152A97" w:rsidP="000250D3">
            <w:pPr>
              <w:numPr>
                <w:ilvl w:val="0"/>
                <w:numId w:val="7"/>
              </w:numPr>
              <w:tabs>
                <w:tab w:val="left" w:pos="426"/>
              </w:tabs>
              <w:autoSpaceDE w:val="0"/>
              <w:autoSpaceDN w:val="0"/>
              <w:ind w:left="0" w:firstLine="0"/>
              <w:jc w:val="both"/>
              <w:rPr>
                <w:rFonts w:ascii="Arial Narrow" w:eastAsia="Georgia" w:hAnsi="Arial Narrow" w:cs="Arial"/>
                <w:color w:val="auto"/>
                <w:sz w:val="18"/>
                <w:szCs w:val="18"/>
                <w:lang w:val="mk-MK" w:eastAsia="en-US"/>
              </w:rPr>
            </w:pPr>
            <w:r w:rsidRPr="005A1262">
              <w:rPr>
                <w:rFonts w:ascii="Arial Narrow" w:eastAsia="Georgia" w:hAnsi="Arial Narrow" w:cs="Arial"/>
                <w:color w:val="auto"/>
                <w:sz w:val="18"/>
                <w:szCs w:val="18"/>
                <w:lang w:val="mk-MK" w:eastAsia="en-US"/>
              </w:rPr>
              <w:t>Катедра за импантологија.</w:t>
            </w:r>
          </w:p>
          <w:p w14:paraId="0D61BF68" w14:textId="2909ACFF" w:rsidR="0075528B" w:rsidRPr="005A1262" w:rsidRDefault="004D54B5" w:rsidP="00C36708">
            <w:pPr>
              <w:pStyle w:val="BodyText0"/>
              <w:tabs>
                <w:tab w:val="left" w:pos="426"/>
              </w:tabs>
              <w:jc w:val="both"/>
              <w:rPr>
                <w:rFonts w:ascii="Arial Narrow" w:hAnsi="Arial Narrow"/>
                <w:color w:val="auto"/>
                <w:sz w:val="18"/>
                <w:szCs w:val="18"/>
                <w:lang w:val="mk-MK"/>
              </w:rPr>
            </w:pPr>
            <w:r w:rsidRPr="005A1262">
              <w:rPr>
                <w:rFonts w:ascii="Arial Narrow" w:eastAsia="Calibri" w:hAnsi="Arial Narrow" w:cs="Arial"/>
                <w:color w:val="auto"/>
                <w:sz w:val="18"/>
                <w:szCs w:val="18"/>
                <w:lang w:val="mk-MK" w:eastAsia="en-US"/>
              </w:rPr>
              <w:t>Во целиот период на развојот на Факултетот, креирани и имплементирани се голем број на вредности,</w:t>
            </w:r>
            <w:r w:rsidR="00C36708" w:rsidRPr="005A1262">
              <w:rPr>
                <w:rFonts w:ascii="Arial Narrow" w:eastAsia="Calibri" w:hAnsi="Arial Narrow" w:cs="Arial"/>
                <w:color w:val="auto"/>
                <w:sz w:val="18"/>
                <w:szCs w:val="18"/>
                <w:lang w:val="mk-MK" w:eastAsia="en-US"/>
              </w:rPr>
              <w:t xml:space="preserve"> </w:t>
            </w:r>
            <w:r w:rsidRPr="005A1262">
              <w:rPr>
                <w:rFonts w:ascii="Arial Narrow" w:eastAsia="Calibri" w:hAnsi="Arial Narrow" w:cs="Arial"/>
                <w:color w:val="auto"/>
                <w:sz w:val="18"/>
                <w:szCs w:val="18"/>
                <w:lang w:val="mk-MK" w:eastAsia="en-US"/>
              </w:rPr>
              <w:t>принципи на дејствување и стандарди зa успешна работа во сите дејности кои ги врши Факултетот, а во функција на општествениот развој и афирмирање на Факултетот</w:t>
            </w:r>
            <w:r w:rsidR="00C36708" w:rsidRPr="005A1262">
              <w:rPr>
                <w:rFonts w:ascii="Arial Narrow" w:eastAsia="Calibri" w:hAnsi="Arial Narrow" w:cs="Arial"/>
                <w:color w:val="auto"/>
                <w:sz w:val="18"/>
                <w:szCs w:val="18"/>
                <w:lang w:val="mk-MK" w:eastAsia="en-US"/>
              </w:rPr>
              <w:t xml:space="preserve"> и Универзитетот</w:t>
            </w:r>
            <w:r w:rsidRPr="005A1262">
              <w:rPr>
                <w:rFonts w:ascii="Arial Narrow" w:eastAsia="Calibri" w:hAnsi="Arial Narrow" w:cs="Arial"/>
                <w:color w:val="auto"/>
                <w:sz w:val="18"/>
                <w:szCs w:val="18"/>
                <w:lang w:val="mk-MK" w:eastAsia="en-US"/>
              </w:rPr>
              <w:t xml:space="preserve"> во земјава и надвор од неа.</w:t>
            </w:r>
          </w:p>
        </w:tc>
      </w:tr>
      <w:tr w:rsidR="0075528B" w:rsidRPr="00AC7418" w14:paraId="13D361FB" w14:textId="77777777" w:rsidTr="006E34D4">
        <w:trPr>
          <w:trHeight w:val="191"/>
          <w:jc w:val="center"/>
        </w:trPr>
        <w:tc>
          <w:tcPr>
            <w:tcW w:w="3541" w:type="dxa"/>
            <w:shd w:val="clear" w:color="auto" w:fill="FFF2CC" w:themeFill="accent4" w:themeFillTint="33"/>
            <w:vAlign w:val="center"/>
          </w:tcPr>
          <w:p w14:paraId="567BF48D" w14:textId="77777777" w:rsidR="0075528B" w:rsidRDefault="0075528B" w:rsidP="006E34D4">
            <w:pPr>
              <w:jc w:val="both"/>
              <w:rPr>
                <w:rFonts w:ascii="Arial Narrow" w:hAnsi="Arial Narrow"/>
                <w:sz w:val="18"/>
                <w:szCs w:val="18"/>
                <w:lang w:val="mk-MK"/>
              </w:rPr>
            </w:pPr>
          </w:p>
          <w:p w14:paraId="6C61982A" w14:textId="77777777" w:rsidR="0075528B" w:rsidRDefault="0075528B" w:rsidP="006E34D4">
            <w:pPr>
              <w:jc w:val="both"/>
              <w:rPr>
                <w:rFonts w:ascii="Arial Narrow" w:hAnsi="Arial Narrow"/>
                <w:sz w:val="18"/>
                <w:szCs w:val="18"/>
                <w:lang w:val="mk-MK"/>
              </w:rPr>
            </w:pPr>
          </w:p>
          <w:p w14:paraId="77178661" w14:textId="43C825BC" w:rsidR="0075528B" w:rsidRDefault="0075528B" w:rsidP="006E34D4">
            <w:pPr>
              <w:jc w:val="both"/>
              <w:rPr>
                <w:rFonts w:ascii="Arial Narrow" w:hAnsi="Arial Narrow"/>
                <w:sz w:val="18"/>
                <w:szCs w:val="18"/>
                <w:lang w:val="mk-MK"/>
              </w:rPr>
            </w:pPr>
            <w:r>
              <w:rPr>
                <w:rFonts w:ascii="Arial Narrow" w:hAnsi="Arial Narrow"/>
                <w:sz w:val="18"/>
                <w:szCs w:val="18"/>
                <w:lang w:val="mk-MK"/>
              </w:rPr>
              <w:t xml:space="preserve">Кои се </w:t>
            </w:r>
            <w:r w:rsidR="0067577F">
              <w:rPr>
                <w:rFonts w:ascii="Arial Narrow" w:hAnsi="Arial Narrow"/>
                <w:sz w:val="18"/>
                <w:szCs w:val="18"/>
                <w:lang w:val="mk-MK"/>
              </w:rPr>
              <w:t xml:space="preserve">вашите </w:t>
            </w:r>
            <w:r>
              <w:rPr>
                <w:rFonts w:ascii="Arial Narrow" w:hAnsi="Arial Narrow"/>
                <w:sz w:val="18"/>
                <w:szCs w:val="18"/>
                <w:lang w:val="mk-MK"/>
              </w:rPr>
              <w:t>клучни институционални капацитети? (не подолго од 1 страница)</w:t>
            </w:r>
          </w:p>
          <w:p w14:paraId="5C8B32A5" w14:textId="77777777" w:rsidR="0075528B" w:rsidRDefault="0075528B" w:rsidP="006E34D4">
            <w:pPr>
              <w:jc w:val="both"/>
              <w:rPr>
                <w:rFonts w:ascii="Arial Narrow" w:hAnsi="Arial Narrow"/>
                <w:sz w:val="18"/>
                <w:szCs w:val="18"/>
                <w:lang w:val="mk-MK"/>
              </w:rPr>
            </w:pPr>
          </w:p>
          <w:p w14:paraId="6322C413" w14:textId="77777777" w:rsidR="0075528B" w:rsidRPr="00AC7418" w:rsidRDefault="0075528B" w:rsidP="006E34D4">
            <w:pPr>
              <w:jc w:val="both"/>
              <w:rPr>
                <w:rFonts w:ascii="Arial Narrow" w:hAnsi="Arial Narrow"/>
                <w:sz w:val="18"/>
                <w:szCs w:val="18"/>
                <w:lang w:val="mk-MK"/>
              </w:rPr>
            </w:pPr>
          </w:p>
        </w:tc>
        <w:tc>
          <w:tcPr>
            <w:tcW w:w="5390" w:type="dxa"/>
            <w:shd w:val="clear" w:color="auto" w:fill="auto"/>
            <w:vAlign w:val="center"/>
          </w:tcPr>
          <w:p w14:paraId="13295FAA" w14:textId="77777777" w:rsidR="00A4676E" w:rsidRPr="005A1262" w:rsidRDefault="00A4676E" w:rsidP="006E34D4">
            <w:pPr>
              <w:jc w:val="both"/>
              <w:rPr>
                <w:rFonts w:ascii="Arial Narrow" w:hAnsi="Arial Narrow"/>
                <w:color w:val="auto"/>
                <w:sz w:val="18"/>
                <w:szCs w:val="18"/>
                <w:lang w:val="mk-MK"/>
              </w:rPr>
            </w:pPr>
          </w:p>
          <w:p w14:paraId="1B453712" w14:textId="77777777" w:rsidR="002417BE" w:rsidRPr="00A74A1D" w:rsidRDefault="00A202F9" w:rsidP="00E913DD">
            <w:pPr>
              <w:pStyle w:val="ListParagraph"/>
              <w:numPr>
                <w:ilvl w:val="0"/>
                <w:numId w:val="21"/>
              </w:numPr>
              <w:jc w:val="both"/>
              <w:rPr>
                <w:rFonts w:ascii="Arial Narrow" w:hAnsi="Arial Narrow"/>
                <w:sz w:val="18"/>
                <w:szCs w:val="18"/>
                <w:lang w:val="mk-MK"/>
              </w:rPr>
            </w:pPr>
            <w:r w:rsidRPr="005A1262">
              <w:rPr>
                <w:rFonts w:ascii="Arial Narrow" w:hAnsi="Arial Narrow"/>
                <w:sz w:val="18"/>
                <w:szCs w:val="18"/>
                <w:lang w:val="mk-MK"/>
              </w:rPr>
              <w:t>К</w:t>
            </w:r>
            <w:r w:rsidR="008210B5" w:rsidRPr="005A1262">
              <w:rPr>
                <w:rFonts w:ascii="Arial Narrow" w:hAnsi="Arial Narrow"/>
                <w:sz w:val="18"/>
                <w:szCs w:val="18"/>
                <w:lang w:val="mk-MK"/>
              </w:rPr>
              <w:t>омпе</w:t>
            </w:r>
            <w:r w:rsidR="00A4676E" w:rsidRPr="005A1262">
              <w:rPr>
                <w:rFonts w:ascii="Arial Narrow" w:hAnsi="Arial Narrow"/>
                <w:sz w:val="18"/>
                <w:szCs w:val="18"/>
                <w:lang w:val="mk-MK"/>
              </w:rPr>
              <w:t>тентен и стручен наставен</w:t>
            </w:r>
            <w:r w:rsidR="00281074" w:rsidRPr="005A1262">
              <w:rPr>
                <w:rFonts w:ascii="Arial Narrow" w:hAnsi="Arial Narrow"/>
                <w:sz w:val="18"/>
                <w:szCs w:val="18"/>
                <w:lang w:val="mk-MK"/>
              </w:rPr>
              <w:t xml:space="preserve"> и соработнички </w:t>
            </w:r>
            <w:r w:rsidR="00281074" w:rsidRPr="00A74A1D">
              <w:rPr>
                <w:rFonts w:ascii="Arial Narrow" w:hAnsi="Arial Narrow"/>
                <w:sz w:val="18"/>
                <w:szCs w:val="18"/>
                <w:lang w:val="mk-MK"/>
              </w:rPr>
              <w:t>кадар,</w:t>
            </w:r>
          </w:p>
          <w:p w14:paraId="42606853" w14:textId="12EE6994" w:rsidR="002417BE" w:rsidRPr="005A1262" w:rsidRDefault="002417BE" w:rsidP="00A4676E">
            <w:pPr>
              <w:pStyle w:val="ListParagraph"/>
              <w:numPr>
                <w:ilvl w:val="0"/>
                <w:numId w:val="21"/>
              </w:numPr>
              <w:jc w:val="both"/>
              <w:rPr>
                <w:rFonts w:ascii="Arial Narrow" w:hAnsi="Arial Narrow"/>
                <w:sz w:val="18"/>
                <w:szCs w:val="18"/>
                <w:lang w:val="mk-MK"/>
              </w:rPr>
            </w:pPr>
            <w:r w:rsidRPr="005A1262">
              <w:rPr>
                <w:rFonts w:ascii="Arial Narrow" w:hAnsi="Arial Narrow"/>
                <w:sz w:val="18"/>
                <w:szCs w:val="18"/>
                <w:lang w:val="mk-MK"/>
              </w:rPr>
              <w:t xml:space="preserve"> С</w:t>
            </w:r>
            <w:r w:rsidR="00281074" w:rsidRPr="005A1262">
              <w:rPr>
                <w:rFonts w:ascii="Arial Narrow" w:hAnsi="Arial Narrow"/>
                <w:sz w:val="18"/>
                <w:szCs w:val="18"/>
                <w:lang w:val="mk-MK"/>
              </w:rPr>
              <w:t>тручен административен и помошно-технички</w:t>
            </w:r>
            <w:r w:rsidR="00A4676E" w:rsidRPr="005A1262">
              <w:rPr>
                <w:rFonts w:ascii="Arial Narrow" w:hAnsi="Arial Narrow"/>
                <w:sz w:val="18"/>
                <w:szCs w:val="18"/>
                <w:lang w:val="mk-MK"/>
              </w:rPr>
              <w:t xml:space="preserve"> када</w:t>
            </w:r>
            <w:r w:rsidR="00A74A1D">
              <w:rPr>
                <w:rFonts w:ascii="Arial Narrow" w:hAnsi="Arial Narrow"/>
                <w:sz w:val="18"/>
                <w:szCs w:val="18"/>
                <w:lang w:val="mk-MK"/>
              </w:rPr>
              <w:t>р</w:t>
            </w:r>
            <w:r w:rsidR="005A1262">
              <w:rPr>
                <w:rFonts w:ascii="Arial Narrow" w:hAnsi="Arial Narrow"/>
                <w:sz w:val="18"/>
                <w:szCs w:val="18"/>
                <w:lang w:val="mk-MK"/>
              </w:rPr>
              <w:t>,</w:t>
            </w:r>
          </w:p>
          <w:p w14:paraId="4DF108DB" w14:textId="63B0EDA7" w:rsidR="00A4676E" w:rsidRPr="005A1262" w:rsidRDefault="002417BE" w:rsidP="00A4676E">
            <w:pPr>
              <w:pStyle w:val="ListParagraph"/>
              <w:numPr>
                <w:ilvl w:val="0"/>
                <w:numId w:val="21"/>
              </w:numPr>
              <w:jc w:val="both"/>
              <w:rPr>
                <w:rFonts w:ascii="Arial Narrow" w:hAnsi="Arial Narrow"/>
                <w:sz w:val="18"/>
                <w:szCs w:val="18"/>
                <w:lang w:val="mk-MK"/>
              </w:rPr>
            </w:pPr>
            <w:r w:rsidRPr="005A1262">
              <w:rPr>
                <w:rFonts w:ascii="Arial Narrow" w:hAnsi="Arial Narrow"/>
                <w:sz w:val="18"/>
                <w:szCs w:val="18"/>
                <w:lang w:val="mk-MK"/>
              </w:rPr>
              <w:t>Т</w:t>
            </w:r>
            <w:r w:rsidR="008C06CC" w:rsidRPr="005A1262">
              <w:rPr>
                <w:rFonts w:ascii="Arial Narrow" w:hAnsi="Arial Narrow"/>
                <w:sz w:val="18"/>
                <w:szCs w:val="18"/>
                <w:lang w:val="mk-MK"/>
              </w:rPr>
              <w:t>ехнички</w:t>
            </w:r>
            <w:r w:rsidR="00B23C75" w:rsidRPr="005A1262">
              <w:rPr>
                <w:rFonts w:ascii="Arial Narrow" w:hAnsi="Arial Narrow"/>
                <w:sz w:val="18"/>
                <w:szCs w:val="18"/>
                <w:lang w:val="mk-MK"/>
              </w:rPr>
              <w:t xml:space="preserve">  ресурси -</w:t>
            </w:r>
            <w:r w:rsidR="007228C4" w:rsidRPr="005A1262">
              <w:rPr>
                <w:rFonts w:ascii="Arial Narrow" w:hAnsi="Arial Narrow"/>
                <w:sz w:val="18"/>
                <w:szCs w:val="18"/>
                <w:lang w:val="mk-MK"/>
              </w:rPr>
              <w:t xml:space="preserve"> </w:t>
            </w:r>
            <w:r w:rsidR="00B23C75" w:rsidRPr="005A1262">
              <w:rPr>
                <w:rFonts w:ascii="Arial Narrow" w:hAnsi="Arial Narrow"/>
                <w:sz w:val="18"/>
                <w:szCs w:val="18"/>
                <w:lang w:val="mk-MK"/>
              </w:rPr>
              <w:t>реновирани простории</w:t>
            </w:r>
            <w:r w:rsidR="00A4676E" w:rsidRPr="005A1262">
              <w:rPr>
                <w:rFonts w:ascii="Arial Narrow" w:hAnsi="Arial Narrow"/>
                <w:sz w:val="18"/>
                <w:szCs w:val="18"/>
                <w:lang w:val="mk-MK"/>
              </w:rPr>
              <w:t>, опр</w:t>
            </w:r>
            <w:r w:rsidR="007228C4" w:rsidRPr="005A1262">
              <w:rPr>
                <w:rFonts w:ascii="Arial Narrow" w:hAnsi="Arial Narrow"/>
                <w:sz w:val="18"/>
                <w:szCs w:val="18"/>
                <w:lang w:val="mk-MK"/>
              </w:rPr>
              <w:t xml:space="preserve">емени со  најсовремена опрема согласно европските и светски стандарди </w:t>
            </w:r>
            <w:r w:rsidR="00A4676E" w:rsidRPr="005A1262">
              <w:rPr>
                <w:rFonts w:ascii="Arial Narrow" w:hAnsi="Arial Narrow"/>
                <w:sz w:val="18"/>
                <w:szCs w:val="18"/>
                <w:lang w:val="mk-MK"/>
              </w:rPr>
              <w:t>за реализација на студиските програми</w:t>
            </w:r>
            <w:r w:rsidR="007228C4" w:rsidRPr="005A1262">
              <w:rPr>
                <w:rFonts w:ascii="Arial Narrow" w:hAnsi="Arial Narrow"/>
                <w:sz w:val="18"/>
                <w:szCs w:val="18"/>
                <w:lang w:val="mk-MK"/>
              </w:rPr>
              <w:t xml:space="preserve"> </w:t>
            </w:r>
            <w:r w:rsidR="00A4676E" w:rsidRPr="005A1262">
              <w:rPr>
                <w:rFonts w:ascii="Arial Narrow" w:hAnsi="Arial Narrow"/>
                <w:sz w:val="18"/>
                <w:szCs w:val="18"/>
                <w:lang w:val="mk-MK"/>
              </w:rPr>
              <w:t>:</w:t>
            </w:r>
          </w:p>
          <w:p w14:paraId="0098B4CB" w14:textId="6DEB08ED" w:rsidR="00A4676E" w:rsidRPr="005A1262" w:rsidRDefault="00A4676E" w:rsidP="008055C8">
            <w:pPr>
              <w:jc w:val="both"/>
              <w:rPr>
                <w:rFonts w:ascii="Arial Narrow" w:hAnsi="Arial Narrow"/>
                <w:color w:val="auto"/>
                <w:sz w:val="18"/>
                <w:szCs w:val="18"/>
                <w:lang w:val="mk-MK"/>
              </w:rPr>
            </w:pPr>
            <w:r w:rsidRPr="005A1262">
              <w:rPr>
                <w:rFonts w:ascii="Arial Narrow" w:hAnsi="Arial Narrow"/>
                <w:color w:val="auto"/>
                <w:sz w:val="18"/>
                <w:szCs w:val="18"/>
                <w:lang w:val="mk-MK"/>
              </w:rPr>
              <w:t>-     Реновирани сали за клинички вежби на клиниките за орална хирургија,    дентална патологија и ортодонција, опремени со нови стоматолошки столици, компјутери и монитори.</w:t>
            </w:r>
          </w:p>
          <w:p w14:paraId="7A2C968E" w14:textId="7F2FC3DA" w:rsidR="000267A9" w:rsidRPr="005A1262" w:rsidRDefault="000267A9" w:rsidP="008055C8">
            <w:pPr>
              <w:pStyle w:val="ListParagraph"/>
              <w:numPr>
                <w:ilvl w:val="0"/>
                <w:numId w:val="13"/>
              </w:numPr>
              <w:spacing w:after="0" w:line="240" w:lineRule="auto"/>
              <w:jc w:val="both"/>
              <w:rPr>
                <w:rFonts w:ascii="Arial Narrow" w:hAnsi="Arial Narrow" w:cs="Arial"/>
                <w:b/>
                <w:bCs/>
                <w:sz w:val="18"/>
                <w:szCs w:val="18"/>
                <w:lang w:val="mk-MK"/>
              </w:rPr>
            </w:pPr>
            <w:r w:rsidRPr="005A1262">
              <w:rPr>
                <w:rFonts w:ascii="Arial Narrow" w:hAnsi="Arial Narrow" w:cs="Arial"/>
                <w:sz w:val="18"/>
                <w:szCs w:val="18"/>
                <w:lang w:val="mk-MK"/>
              </w:rPr>
              <w:t>Целосно реновирани два амфитеатри и две училници за теоретска настава</w:t>
            </w:r>
            <w:r w:rsidR="00A4676E" w:rsidRPr="005A1262">
              <w:rPr>
                <w:rFonts w:ascii="Arial Narrow" w:hAnsi="Arial Narrow" w:cs="Arial"/>
                <w:sz w:val="18"/>
                <w:szCs w:val="18"/>
                <w:lang w:val="mk-MK"/>
              </w:rPr>
              <w:t>;</w:t>
            </w:r>
          </w:p>
          <w:p w14:paraId="1B98AFD6" w14:textId="1C2DB865" w:rsidR="000267A9" w:rsidRPr="005A1262" w:rsidRDefault="008C06CC" w:rsidP="008055C8">
            <w:pPr>
              <w:widowControl/>
              <w:numPr>
                <w:ilvl w:val="0"/>
                <w:numId w:val="13"/>
              </w:numPr>
              <w:contextualSpacing/>
              <w:jc w:val="both"/>
              <w:rPr>
                <w:rFonts w:ascii="Arial Narrow" w:eastAsia="Calibri" w:hAnsi="Arial Narrow" w:cs="Arial"/>
                <w:b/>
                <w:bCs/>
                <w:color w:val="auto"/>
                <w:sz w:val="18"/>
                <w:szCs w:val="18"/>
                <w:lang w:val="mk-MK" w:eastAsia="en-US"/>
              </w:rPr>
            </w:pPr>
            <w:r w:rsidRPr="005A1262">
              <w:rPr>
                <w:rFonts w:ascii="Arial Narrow" w:eastAsia="Calibri" w:hAnsi="Arial Narrow" w:cs="Arial"/>
                <w:color w:val="auto"/>
                <w:sz w:val="18"/>
                <w:szCs w:val="18"/>
                <w:lang w:val="mk-MK" w:eastAsia="en-US"/>
              </w:rPr>
              <w:t>О</w:t>
            </w:r>
            <w:r w:rsidR="001C1344" w:rsidRPr="005A1262">
              <w:rPr>
                <w:rFonts w:ascii="Arial Narrow" w:eastAsia="Calibri" w:hAnsi="Arial Narrow" w:cs="Arial"/>
                <w:color w:val="auto"/>
                <w:sz w:val="18"/>
                <w:szCs w:val="18"/>
                <w:lang w:val="mk-MK" w:eastAsia="en-US"/>
              </w:rPr>
              <w:t xml:space="preserve">премен Центарот за научно-истражувачка работа </w:t>
            </w:r>
            <w:r w:rsidRPr="005A1262">
              <w:rPr>
                <w:rFonts w:ascii="Arial Narrow" w:eastAsia="Calibri" w:hAnsi="Arial Narrow" w:cs="Arial"/>
                <w:color w:val="auto"/>
                <w:sz w:val="18"/>
                <w:szCs w:val="18"/>
                <w:lang w:val="mk-MK" w:eastAsia="en-US"/>
              </w:rPr>
              <w:t xml:space="preserve"> - пет </w:t>
            </w:r>
            <w:r w:rsidR="001C1344" w:rsidRPr="005A1262">
              <w:rPr>
                <w:rFonts w:ascii="Arial Narrow" w:eastAsia="Calibri" w:hAnsi="Arial Narrow" w:cs="Arial"/>
                <w:color w:val="auto"/>
                <w:sz w:val="18"/>
                <w:szCs w:val="18"/>
                <w:lang w:val="mk-MK" w:eastAsia="en-US"/>
              </w:rPr>
              <w:t xml:space="preserve"> н</w:t>
            </w:r>
            <w:r w:rsidR="00B23C75" w:rsidRPr="005A1262">
              <w:rPr>
                <w:rFonts w:ascii="Arial Narrow" w:eastAsia="Calibri" w:hAnsi="Arial Narrow" w:cs="Arial"/>
                <w:color w:val="auto"/>
                <w:sz w:val="18"/>
                <w:szCs w:val="18"/>
                <w:lang w:val="mk-MK" w:eastAsia="en-US"/>
              </w:rPr>
              <w:t>ајсовремен</w:t>
            </w:r>
            <w:r w:rsidRPr="005A1262">
              <w:rPr>
                <w:rFonts w:ascii="Arial Narrow" w:eastAsia="Calibri" w:hAnsi="Arial Narrow" w:cs="Arial"/>
                <w:color w:val="auto"/>
                <w:sz w:val="18"/>
                <w:szCs w:val="18"/>
                <w:lang w:val="mk-MK" w:eastAsia="en-US"/>
              </w:rPr>
              <w:t>о</w:t>
            </w:r>
            <w:r w:rsidR="00B23C75" w:rsidRPr="005A1262">
              <w:rPr>
                <w:rFonts w:ascii="Arial Narrow" w:eastAsia="Calibri" w:hAnsi="Arial Narrow" w:cs="Arial"/>
                <w:color w:val="auto"/>
                <w:sz w:val="18"/>
                <w:szCs w:val="18"/>
                <w:lang w:val="mk-MK" w:eastAsia="en-US"/>
              </w:rPr>
              <w:t xml:space="preserve"> опремени </w:t>
            </w:r>
            <w:r w:rsidR="000267A9" w:rsidRPr="005A1262">
              <w:rPr>
                <w:rFonts w:ascii="Arial Narrow" w:eastAsia="Calibri" w:hAnsi="Arial Narrow" w:cs="Arial"/>
                <w:color w:val="auto"/>
                <w:sz w:val="18"/>
                <w:szCs w:val="18"/>
                <w:lang w:val="mk-MK" w:eastAsia="en-US"/>
              </w:rPr>
              <w:t xml:space="preserve"> лаборатори</w:t>
            </w:r>
            <w:r w:rsidR="00B23C75" w:rsidRPr="005A1262">
              <w:rPr>
                <w:rFonts w:ascii="Arial Narrow" w:eastAsia="Calibri" w:hAnsi="Arial Narrow" w:cs="Arial"/>
                <w:color w:val="auto"/>
                <w:sz w:val="18"/>
                <w:szCs w:val="18"/>
                <w:lang w:val="mk-MK" w:eastAsia="en-US"/>
              </w:rPr>
              <w:t xml:space="preserve">и </w:t>
            </w:r>
            <w:r w:rsidR="000267A9" w:rsidRPr="005A1262">
              <w:rPr>
                <w:rFonts w:ascii="Arial Narrow" w:eastAsia="Calibri" w:hAnsi="Arial Narrow" w:cs="Arial"/>
                <w:color w:val="auto"/>
                <w:sz w:val="18"/>
                <w:szCs w:val="18"/>
                <w:lang w:val="mk-MK" w:eastAsia="en-US"/>
              </w:rPr>
              <w:t xml:space="preserve"> за практична настава </w:t>
            </w:r>
          </w:p>
          <w:p w14:paraId="4B9E6E19" w14:textId="213AAD62" w:rsidR="000267A9" w:rsidRPr="005A1262" w:rsidRDefault="000267A9" w:rsidP="008055C8">
            <w:pPr>
              <w:widowControl/>
              <w:numPr>
                <w:ilvl w:val="0"/>
                <w:numId w:val="13"/>
              </w:numPr>
              <w:contextualSpacing/>
              <w:jc w:val="both"/>
              <w:rPr>
                <w:rFonts w:ascii="Arial Narrow" w:eastAsia="Calibri" w:hAnsi="Arial Narrow" w:cs="Arial"/>
                <w:b/>
                <w:bCs/>
                <w:color w:val="auto"/>
                <w:sz w:val="18"/>
                <w:szCs w:val="18"/>
                <w:lang w:val="mk-MK" w:eastAsia="en-US"/>
              </w:rPr>
            </w:pPr>
            <w:r w:rsidRPr="005A1262">
              <w:rPr>
                <w:rFonts w:ascii="Arial Narrow" w:eastAsia="Calibri" w:hAnsi="Arial Narrow" w:cs="Arial"/>
                <w:color w:val="auto"/>
                <w:sz w:val="18"/>
                <w:szCs w:val="18"/>
                <w:lang w:val="mk-MK" w:eastAsia="en-US"/>
              </w:rPr>
              <w:t>Целосно опремен компјутерски центар за проверка на знаењата на студентите</w:t>
            </w:r>
          </w:p>
          <w:p w14:paraId="631A466A" w14:textId="4DD5005A" w:rsidR="008055C8" w:rsidRPr="005A1262" w:rsidRDefault="008055C8" w:rsidP="008055C8">
            <w:pPr>
              <w:widowControl/>
              <w:numPr>
                <w:ilvl w:val="0"/>
                <w:numId w:val="13"/>
              </w:numPr>
              <w:contextualSpacing/>
              <w:jc w:val="both"/>
              <w:rPr>
                <w:rFonts w:ascii="Arial Narrow" w:eastAsia="Calibri" w:hAnsi="Arial Narrow" w:cs="Arial"/>
                <w:b/>
                <w:bCs/>
                <w:color w:val="auto"/>
                <w:sz w:val="18"/>
                <w:szCs w:val="18"/>
                <w:lang w:val="mk-MK" w:eastAsia="en-US"/>
              </w:rPr>
            </w:pPr>
            <w:r w:rsidRPr="005A1262">
              <w:rPr>
                <w:rFonts w:ascii="Arial Narrow" w:eastAsia="Calibri" w:hAnsi="Arial Narrow" w:cs="Arial"/>
                <w:color w:val="auto"/>
                <w:sz w:val="18"/>
                <w:szCs w:val="18"/>
                <w:lang w:val="mk-MK" w:eastAsia="en-US"/>
              </w:rPr>
              <w:t xml:space="preserve">Реновирани кабинети за наставен </w:t>
            </w:r>
            <w:r w:rsidR="008C06CC" w:rsidRPr="005A1262">
              <w:rPr>
                <w:rFonts w:ascii="Arial Narrow" w:eastAsia="Calibri" w:hAnsi="Arial Narrow" w:cs="Arial"/>
                <w:color w:val="auto"/>
                <w:sz w:val="18"/>
                <w:szCs w:val="18"/>
                <w:lang w:val="mk-MK" w:eastAsia="en-US"/>
              </w:rPr>
              <w:t>кадар</w:t>
            </w:r>
            <w:r w:rsidRPr="005A1262">
              <w:rPr>
                <w:rFonts w:ascii="Arial Narrow" w:eastAsia="Calibri" w:hAnsi="Arial Narrow" w:cs="Arial"/>
                <w:color w:val="auto"/>
                <w:sz w:val="18"/>
                <w:szCs w:val="18"/>
                <w:lang w:val="mk-MK" w:eastAsia="en-US"/>
              </w:rPr>
              <w:t>, опремени со комплентна информатичка опрема</w:t>
            </w:r>
          </w:p>
          <w:p w14:paraId="1F3FEE70" w14:textId="77777777" w:rsidR="008055C8" w:rsidRPr="005A1262" w:rsidRDefault="008055C8" w:rsidP="008055C8">
            <w:pPr>
              <w:widowControl/>
              <w:ind w:left="360"/>
              <w:contextualSpacing/>
              <w:jc w:val="both"/>
              <w:rPr>
                <w:rFonts w:ascii="Arial Narrow" w:eastAsia="Calibri" w:hAnsi="Arial Narrow" w:cs="Arial"/>
                <w:color w:val="auto"/>
                <w:sz w:val="18"/>
                <w:szCs w:val="18"/>
                <w:lang w:val="mk-MK" w:eastAsia="en-US"/>
              </w:rPr>
            </w:pPr>
          </w:p>
          <w:p w14:paraId="2457FAE3" w14:textId="18803CCC" w:rsidR="008055C8" w:rsidRPr="005A1262" w:rsidRDefault="00E913DD" w:rsidP="00E913DD">
            <w:pPr>
              <w:jc w:val="both"/>
              <w:rPr>
                <w:rFonts w:ascii="Arial Narrow" w:hAnsi="Arial Narrow" w:cs="Arial"/>
                <w:color w:val="auto"/>
                <w:sz w:val="18"/>
                <w:szCs w:val="18"/>
                <w:highlight w:val="yellow"/>
                <w:lang w:val="mk-MK"/>
              </w:rPr>
            </w:pPr>
            <w:r w:rsidRPr="005A1262">
              <w:rPr>
                <w:rFonts w:ascii="Arial Narrow" w:hAnsi="Arial Narrow" w:cs="Arial"/>
                <w:color w:val="auto"/>
                <w:sz w:val="18"/>
                <w:szCs w:val="18"/>
                <w:lang w:val="mk-MK"/>
              </w:rPr>
              <w:t>3.</w:t>
            </w:r>
            <w:r w:rsidR="008055C8" w:rsidRPr="005A1262">
              <w:rPr>
                <w:rFonts w:ascii="Arial Narrow" w:hAnsi="Arial Narrow" w:cs="Arial"/>
                <w:color w:val="auto"/>
                <w:sz w:val="18"/>
                <w:szCs w:val="18"/>
                <w:lang w:val="mk-MK"/>
              </w:rPr>
              <w:t xml:space="preserve">Студиски програми усогласени со </w:t>
            </w:r>
            <w:r w:rsidR="001C1344" w:rsidRPr="005A1262">
              <w:rPr>
                <w:rFonts w:ascii="Arial Narrow" w:hAnsi="Arial Narrow" w:cs="Arial"/>
                <w:color w:val="auto"/>
                <w:sz w:val="18"/>
                <w:szCs w:val="18"/>
              </w:rPr>
              <w:t>стандардите за стоматолошка едукација поставени со директивите на Европскиот парламент и Советот на Европа, препораките на ADEE како и националната правна рамка со која се регулира вработувањето на нов и млад кадар.</w:t>
            </w:r>
          </w:p>
          <w:p w14:paraId="189CF46D" w14:textId="06CFCCFF" w:rsidR="008E2366" w:rsidRPr="005A1262" w:rsidRDefault="00E913DD" w:rsidP="00E913DD">
            <w:pPr>
              <w:spacing w:after="160" w:line="256" w:lineRule="auto"/>
              <w:jc w:val="both"/>
              <w:rPr>
                <w:rFonts w:ascii="Arial Narrow" w:hAnsi="Arial Narrow" w:cs="Arial"/>
                <w:b/>
                <w:bCs/>
                <w:color w:val="auto"/>
                <w:sz w:val="18"/>
                <w:szCs w:val="18"/>
                <w:lang w:val="mk-MK"/>
              </w:rPr>
            </w:pPr>
            <w:r w:rsidRPr="005A1262">
              <w:rPr>
                <w:rFonts w:ascii="Arial Narrow" w:hAnsi="Arial Narrow" w:cs="Arial"/>
                <w:color w:val="auto"/>
                <w:sz w:val="18"/>
                <w:szCs w:val="18"/>
                <w:lang w:val="mk-MK"/>
              </w:rPr>
              <w:t>4.</w:t>
            </w:r>
            <w:r w:rsidR="001C1344" w:rsidRPr="005A1262">
              <w:rPr>
                <w:rFonts w:ascii="Arial Narrow" w:hAnsi="Arial Narrow" w:cs="Arial"/>
                <w:color w:val="auto"/>
                <w:sz w:val="18"/>
                <w:szCs w:val="18"/>
                <w:lang w:val="mk-MK"/>
              </w:rPr>
              <w:t>Членство на Факултетот</w:t>
            </w:r>
            <w:r w:rsidR="008C06CC" w:rsidRPr="005A1262">
              <w:rPr>
                <w:rFonts w:ascii="Arial Narrow" w:hAnsi="Arial Narrow" w:cs="Arial"/>
                <w:color w:val="auto"/>
                <w:sz w:val="18"/>
                <w:szCs w:val="18"/>
                <w:lang w:val="mk-MK"/>
              </w:rPr>
              <w:t xml:space="preserve"> </w:t>
            </w:r>
            <w:r w:rsidR="008E2366" w:rsidRPr="005A1262">
              <w:rPr>
                <w:rFonts w:ascii="Arial Narrow" w:hAnsi="Arial Narrow" w:cs="Arial"/>
                <w:color w:val="auto"/>
                <w:sz w:val="18"/>
                <w:szCs w:val="18"/>
                <w:lang w:val="mk-MK"/>
              </w:rPr>
              <w:t>во Асоцијацијата за ст</w:t>
            </w:r>
            <w:r w:rsidR="008C06CC" w:rsidRPr="005A1262">
              <w:rPr>
                <w:rFonts w:ascii="Arial Narrow" w:hAnsi="Arial Narrow" w:cs="Arial"/>
                <w:color w:val="auto"/>
                <w:sz w:val="18"/>
                <w:szCs w:val="18"/>
                <w:lang w:val="mk-MK"/>
              </w:rPr>
              <w:t>оматолошка едукација во Европа –</w:t>
            </w:r>
            <w:r w:rsidR="008E2366" w:rsidRPr="005A1262">
              <w:rPr>
                <w:rFonts w:ascii="Arial Narrow" w:hAnsi="Arial Narrow" w:cs="Arial"/>
                <w:color w:val="auto"/>
                <w:sz w:val="18"/>
                <w:szCs w:val="18"/>
                <w:lang w:val="mk-MK"/>
              </w:rPr>
              <w:t>ADEE</w:t>
            </w:r>
            <w:r w:rsidR="007228C4" w:rsidRPr="005A1262">
              <w:rPr>
                <w:rFonts w:ascii="Arial Narrow" w:hAnsi="Arial Narrow" w:cs="Arial"/>
                <w:color w:val="auto"/>
                <w:sz w:val="18"/>
                <w:szCs w:val="18"/>
                <w:lang w:val="mk-MK"/>
              </w:rPr>
              <w:t xml:space="preserve"> ( единствен факултет </w:t>
            </w:r>
            <w:r w:rsidR="008C06CC" w:rsidRPr="005A1262">
              <w:rPr>
                <w:rFonts w:ascii="Arial Narrow" w:hAnsi="Arial Narrow" w:cs="Arial"/>
                <w:color w:val="auto"/>
                <w:sz w:val="18"/>
                <w:szCs w:val="18"/>
                <w:lang w:val="mk-MK"/>
              </w:rPr>
              <w:t>од РМ</w:t>
            </w:r>
            <w:r w:rsidR="007228C4" w:rsidRPr="005A1262">
              <w:rPr>
                <w:rFonts w:ascii="Arial Narrow" w:hAnsi="Arial Narrow" w:cs="Arial"/>
                <w:color w:val="auto"/>
                <w:sz w:val="18"/>
                <w:szCs w:val="18"/>
                <w:lang w:val="mk-MK"/>
              </w:rPr>
              <w:t>, член на оваа асоцијација</w:t>
            </w:r>
            <w:r w:rsidR="008C06CC" w:rsidRPr="005A1262">
              <w:rPr>
                <w:rFonts w:ascii="Arial Narrow" w:hAnsi="Arial Narrow" w:cs="Arial"/>
                <w:color w:val="auto"/>
                <w:sz w:val="18"/>
                <w:szCs w:val="18"/>
                <w:lang w:val="mk-MK"/>
              </w:rPr>
              <w:t xml:space="preserve">) </w:t>
            </w:r>
            <w:r w:rsidR="001C1344" w:rsidRPr="005A1262">
              <w:rPr>
                <w:rFonts w:ascii="Arial Narrow" w:hAnsi="Arial Narrow" w:cs="Arial"/>
                <w:color w:val="auto"/>
                <w:sz w:val="18"/>
                <w:szCs w:val="18"/>
                <w:lang w:val="mk-MK"/>
              </w:rPr>
              <w:t xml:space="preserve"> </w:t>
            </w:r>
          </w:p>
          <w:p w14:paraId="4B01818A" w14:textId="141573B0" w:rsidR="00D06AEC" w:rsidRPr="005A1262" w:rsidRDefault="00E913DD" w:rsidP="00A74A1D">
            <w:pPr>
              <w:spacing w:after="160" w:line="256" w:lineRule="auto"/>
              <w:jc w:val="both"/>
              <w:rPr>
                <w:rFonts w:ascii="Arial Narrow" w:hAnsi="Arial Narrow"/>
                <w:color w:val="auto"/>
                <w:sz w:val="18"/>
                <w:szCs w:val="18"/>
                <w:lang w:val="mk-MK"/>
              </w:rPr>
            </w:pPr>
            <w:r w:rsidRPr="005A1262">
              <w:rPr>
                <w:rFonts w:ascii="Arial Narrow" w:eastAsia="Calibri" w:hAnsi="Arial Narrow" w:cs="Arial"/>
                <w:color w:val="auto"/>
                <w:sz w:val="18"/>
                <w:szCs w:val="18"/>
                <w:lang w:val="mk-MK" w:eastAsia="en-US"/>
              </w:rPr>
              <w:t xml:space="preserve">5. </w:t>
            </w:r>
            <w:r w:rsidR="001C1344" w:rsidRPr="005A1262">
              <w:rPr>
                <w:rFonts w:ascii="Arial Narrow" w:eastAsia="Calibri" w:hAnsi="Arial Narrow" w:cs="Arial"/>
                <w:color w:val="auto"/>
                <w:sz w:val="18"/>
                <w:szCs w:val="18"/>
                <w:lang w:val="mk-MK" w:eastAsia="en-US"/>
              </w:rPr>
              <w:t xml:space="preserve">Максимална реализација на планираните и одобрени </w:t>
            </w:r>
            <w:r w:rsidR="008C06CC" w:rsidRPr="005A1262">
              <w:rPr>
                <w:rFonts w:ascii="Arial Narrow" w:hAnsi="Arial Narrow" w:cs="Arial"/>
                <w:color w:val="auto"/>
                <w:sz w:val="18"/>
                <w:szCs w:val="18"/>
                <w:lang w:val="mk-MK"/>
              </w:rPr>
              <w:t xml:space="preserve">финансиски </w:t>
            </w:r>
            <w:r w:rsidR="001C1344" w:rsidRPr="005A1262">
              <w:rPr>
                <w:rFonts w:ascii="Arial Narrow" w:eastAsia="Calibri" w:hAnsi="Arial Narrow" w:cs="Arial"/>
                <w:color w:val="auto"/>
                <w:sz w:val="18"/>
                <w:szCs w:val="18"/>
                <w:lang w:val="mk-MK" w:eastAsia="en-US"/>
              </w:rPr>
              <w:t>средства</w:t>
            </w:r>
            <w:r w:rsidRPr="005A1262">
              <w:rPr>
                <w:rFonts w:ascii="Arial Narrow" w:hAnsi="Arial Narrow" w:cs="Arial"/>
                <w:color w:val="auto"/>
                <w:sz w:val="18"/>
                <w:szCs w:val="18"/>
                <w:lang w:val="mk-MK"/>
              </w:rPr>
              <w:t xml:space="preserve"> за</w:t>
            </w:r>
            <w:r w:rsidR="001C1344" w:rsidRPr="005A1262">
              <w:rPr>
                <w:rFonts w:ascii="Arial Narrow" w:eastAsia="Calibri" w:hAnsi="Arial Narrow" w:cs="Arial"/>
                <w:color w:val="auto"/>
                <w:sz w:val="18"/>
                <w:szCs w:val="18"/>
                <w:lang w:val="mk-MK" w:eastAsia="en-US"/>
              </w:rPr>
              <w:t xml:space="preserve"> </w:t>
            </w:r>
            <w:r w:rsidRPr="005A1262">
              <w:rPr>
                <w:rFonts w:ascii="Arial Narrow" w:hAnsi="Arial Narrow" w:cs="Arial"/>
                <w:color w:val="auto"/>
                <w:sz w:val="18"/>
                <w:szCs w:val="18"/>
                <w:lang w:val="mk-MK"/>
              </w:rPr>
              <w:t>континуирано инвестициско вложување и тековно одржување на просториите и опремата на Стоматолошкиот факултет за потребите за реализирање на сите студиски програми</w:t>
            </w:r>
            <w:r w:rsidR="007228C4" w:rsidRPr="005A1262">
              <w:rPr>
                <w:rFonts w:ascii="Arial Narrow" w:hAnsi="Arial Narrow" w:cs="Arial"/>
                <w:color w:val="auto"/>
                <w:sz w:val="18"/>
                <w:szCs w:val="18"/>
                <w:lang w:val="mk-MK"/>
              </w:rPr>
              <w:t xml:space="preserve"> и целокупната дејност на Факултетот. Реализацијата на финансиските планови во последните три години е од 95 – 99,5 %. </w:t>
            </w:r>
          </w:p>
        </w:tc>
      </w:tr>
      <w:tr w:rsidR="005A1262" w:rsidRPr="005A1262" w14:paraId="6C306FD1" w14:textId="77777777" w:rsidTr="006E34D4">
        <w:trPr>
          <w:trHeight w:val="191"/>
          <w:jc w:val="center"/>
        </w:trPr>
        <w:tc>
          <w:tcPr>
            <w:tcW w:w="3541" w:type="dxa"/>
            <w:shd w:val="clear" w:color="auto" w:fill="FFF2CC" w:themeFill="accent4" w:themeFillTint="33"/>
            <w:vAlign w:val="center"/>
          </w:tcPr>
          <w:p w14:paraId="2F6286C4" w14:textId="77777777" w:rsidR="0075528B" w:rsidRPr="005A1262" w:rsidRDefault="0075528B" w:rsidP="006E34D4">
            <w:pPr>
              <w:jc w:val="both"/>
              <w:rPr>
                <w:rFonts w:ascii="Arial Narrow" w:hAnsi="Arial Narrow"/>
                <w:color w:val="auto"/>
                <w:sz w:val="18"/>
                <w:szCs w:val="18"/>
                <w:lang w:val="mk-MK"/>
              </w:rPr>
            </w:pPr>
          </w:p>
          <w:p w14:paraId="71D8E9F6" w14:textId="77777777" w:rsidR="0075528B" w:rsidRPr="005A1262" w:rsidRDefault="0075528B" w:rsidP="006E34D4">
            <w:pPr>
              <w:jc w:val="both"/>
              <w:rPr>
                <w:rFonts w:ascii="Arial Narrow" w:hAnsi="Arial Narrow"/>
                <w:color w:val="auto"/>
                <w:sz w:val="18"/>
                <w:szCs w:val="18"/>
                <w:lang w:val="mk-MK"/>
              </w:rPr>
            </w:pPr>
          </w:p>
          <w:p w14:paraId="29947DA0" w14:textId="77777777" w:rsidR="0075528B" w:rsidRPr="005A1262" w:rsidRDefault="0075528B" w:rsidP="006E34D4">
            <w:pPr>
              <w:jc w:val="both"/>
              <w:rPr>
                <w:rFonts w:ascii="Arial Narrow" w:hAnsi="Arial Narrow"/>
                <w:color w:val="auto"/>
                <w:sz w:val="18"/>
                <w:szCs w:val="18"/>
                <w:lang w:val="mk-MK"/>
              </w:rPr>
            </w:pPr>
            <w:r w:rsidRPr="005A1262">
              <w:rPr>
                <w:rFonts w:ascii="Arial Narrow" w:hAnsi="Arial Narrow"/>
                <w:color w:val="auto"/>
                <w:sz w:val="18"/>
                <w:szCs w:val="18"/>
                <w:lang w:val="mk-MK"/>
              </w:rPr>
              <w:t>Во кои области/прашања/стандарди/индикатори вашата установа постигна најголем напредок во последните пет години? (не подолго од 1 страница)</w:t>
            </w:r>
          </w:p>
          <w:p w14:paraId="40A43552" w14:textId="77777777" w:rsidR="0075528B" w:rsidRPr="005A1262" w:rsidRDefault="0075528B" w:rsidP="006E34D4">
            <w:pPr>
              <w:jc w:val="both"/>
              <w:rPr>
                <w:rFonts w:ascii="Arial Narrow" w:hAnsi="Arial Narrow"/>
                <w:color w:val="auto"/>
                <w:sz w:val="18"/>
                <w:szCs w:val="18"/>
                <w:lang w:val="mk-MK"/>
              </w:rPr>
            </w:pPr>
          </w:p>
          <w:p w14:paraId="769E6E97" w14:textId="77777777" w:rsidR="0075528B" w:rsidRPr="005A1262" w:rsidRDefault="0075528B" w:rsidP="006E34D4">
            <w:pPr>
              <w:jc w:val="both"/>
              <w:rPr>
                <w:rFonts w:ascii="Arial Narrow" w:hAnsi="Arial Narrow"/>
                <w:color w:val="auto"/>
                <w:sz w:val="18"/>
                <w:szCs w:val="18"/>
                <w:lang w:val="mk-MK"/>
              </w:rPr>
            </w:pPr>
          </w:p>
        </w:tc>
        <w:tc>
          <w:tcPr>
            <w:tcW w:w="5390" w:type="dxa"/>
            <w:shd w:val="clear" w:color="auto" w:fill="auto"/>
            <w:vAlign w:val="center"/>
          </w:tcPr>
          <w:p w14:paraId="44C2A65F" w14:textId="7E2A13F7" w:rsidR="00A861C2" w:rsidRPr="005A1262" w:rsidRDefault="00A861C2" w:rsidP="006E34D4">
            <w:pPr>
              <w:jc w:val="both"/>
              <w:rPr>
                <w:rFonts w:ascii="Arial Narrow" w:hAnsi="Arial Narrow"/>
                <w:color w:val="auto"/>
                <w:sz w:val="18"/>
                <w:szCs w:val="18"/>
                <w:lang w:val="mk-MK"/>
              </w:rPr>
            </w:pPr>
            <w:r w:rsidRPr="005A1262">
              <w:rPr>
                <w:rFonts w:ascii="Arial Narrow" w:hAnsi="Arial Narrow"/>
                <w:color w:val="auto"/>
                <w:sz w:val="18"/>
                <w:szCs w:val="18"/>
                <w:lang w:val="mk-MK"/>
              </w:rPr>
              <w:t>Најголем напредок е постигнат во:</w:t>
            </w:r>
          </w:p>
          <w:p w14:paraId="2F4CF6C6" w14:textId="77777777" w:rsidR="002417BE" w:rsidRPr="005A1262" w:rsidRDefault="002417BE" w:rsidP="006E34D4">
            <w:pPr>
              <w:jc w:val="both"/>
              <w:rPr>
                <w:rFonts w:ascii="Arial Narrow" w:hAnsi="Arial Narrow"/>
                <w:color w:val="auto"/>
                <w:sz w:val="18"/>
                <w:szCs w:val="18"/>
                <w:lang w:val="mk-MK"/>
              </w:rPr>
            </w:pPr>
          </w:p>
          <w:p w14:paraId="05405D14" w14:textId="537CAABB" w:rsidR="008A1101" w:rsidRPr="005A1262" w:rsidRDefault="00A861C2" w:rsidP="008A1101">
            <w:pPr>
              <w:jc w:val="both"/>
              <w:rPr>
                <w:rFonts w:ascii="Arial Narrow" w:hAnsi="Arial Narrow"/>
                <w:color w:val="auto"/>
                <w:sz w:val="18"/>
                <w:szCs w:val="18"/>
                <w:lang w:val="mk-MK"/>
              </w:rPr>
            </w:pPr>
            <w:r w:rsidRPr="005A1262">
              <w:rPr>
                <w:rFonts w:ascii="Arial Narrow" w:hAnsi="Arial Narrow"/>
                <w:color w:val="auto"/>
                <w:sz w:val="18"/>
                <w:szCs w:val="18"/>
                <w:lang w:val="mk-MK"/>
              </w:rPr>
              <w:t xml:space="preserve">- </w:t>
            </w:r>
            <w:r w:rsidR="009B342F" w:rsidRPr="005A1262">
              <w:rPr>
                <w:rFonts w:ascii="Arial Narrow" w:hAnsi="Arial Narrow"/>
                <w:color w:val="auto"/>
                <w:sz w:val="18"/>
                <w:szCs w:val="18"/>
                <w:lang w:val="mk-MK"/>
              </w:rPr>
              <w:t xml:space="preserve"> </w:t>
            </w:r>
            <w:r w:rsidR="008210B5" w:rsidRPr="005A1262">
              <w:rPr>
                <w:rFonts w:ascii="Arial Narrow" w:hAnsi="Arial Narrow"/>
                <w:color w:val="auto"/>
                <w:sz w:val="18"/>
                <w:szCs w:val="18"/>
                <w:lang w:val="mk-MK"/>
              </w:rPr>
              <w:t>Т</w:t>
            </w:r>
            <w:r w:rsidRPr="005A1262">
              <w:rPr>
                <w:rFonts w:ascii="Arial Narrow" w:hAnsi="Arial Narrow"/>
                <w:color w:val="auto"/>
                <w:sz w:val="18"/>
                <w:szCs w:val="18"/>
                <w:lang w:val="mk-MK"/>
              </w:rPr>
              <w:t>ехничките  ресурси, односно осовременување на опремата и опремување на просторот за реа</w:t>
            </w:r>
            <w:r w:rsidR="008A1101" w:rsidRPr="005A1262">
              <w:rPr>
                <w:rFonts w:ascii="Arial Narrow" w:hAnsi="Arial Narrow"/>
                <w:color w:val="auto"/>
                <w:sz w:val="18"/>
                <w:szCs w:val="18"/>
                <w:lang w:val="mk-MK"/>
              </w:rPr>
              <w:t>лизација на студиските програми</w:t>
            </w:r>
            <w:r w:rsidRPr="005A1262">
              <w:rPr>
                <w:rFonts w:ascii="Arial Narrow" w:hAnsi="Arial Narrow"/>
                <w:color w:val="auto"/>
                <w:sz w:val="18"/>
                <w:szCs w:val="18"/>
                <w:lang w:val="mk-MK"/>
              </w:rPr>
              <w:t>,</w:t>
            </w:r>
            <w:r w:rsidR="008A1101" w:rsidRPr="005A1262">
              <w:rPr>
                <w:rFonts w:ascii="Arial Narrow" w:hAnsi="Arial Narrow"/>
                <w:color w:val="auto"/>
                <w:sz w:val="18"/>
                <w:szCs w:val="18"/>
                <w:lang w:val="mk-MK"/>
              </w:rPr>
              <w:t xml:space="preserve"> </w:t>
            </w:r>
          </w:p>
          <w:p w14:paraId="0308E540" w14:textId="2CA6313F" w:rsidR="00A861C2" w:rsidRPr="005A1262" w:rsidRDefault="00A861C2" w:rsidP="006E34D4">
            <w:pPr>
              <w:jc w:val="both"/>
              <w:rPr>
                <w:rFonts w:ascii="Arial Narrow" w:hAnsi="Arial Narrow"/>
                <w:color w:val="auto"/>
                <w:sz w:val="18"/>
                <w:szCs w:val="18"/>
                <w:lang w:val="mk-MK"/>
              </w:rPr>
            </w:pPr>
            <w:r w:rsidRPr="005A1262">
              <w:rPr>
                <w:rFonts w:ascii="Arial Narrow" w:hAnsi="Arial Narrow"/>
                <w:color w:val="auto"/>
                <w:sz w:val="18"/>
                <w:szCs w:val="18"/>
                <w:lang w:val="mk-MK"/>
              </w:rPr>
              <w:t xml:space="preserve"> </w:t>
            </w:r>
          </w:p>
          <w:p w14:paraId="400694A7" w14:textId="512035FB" w:rsidR="0075528B" w:rsidRPr="005A1262" w:rsidRDefault="008210B5" w:rsidP="006A5554">
            <w:pPr>
              <w:jc w:val="both"/>
              <w:rPr>
                <w:rFonts w:ascii="Arial Narrow" w:hAnsi="Arial Narrow"/>
                <w:color w:val="auto"/>
                <w:sz w:val="18"/>
                <w:szCs w:val="18"/>
                <w:lang w:val="mk-MK"/>
              </w:rPr>
            </w:pPr>
            <w:r w:rsidRPr="005A1262">
              <w:rPr>
                <w:rFonts w:ascii="Arial Narrow" w:hAnsi="Arial Narrow"/>
                <w:color w:val="auto"/>
                <w:sz w:val="18"/>
                <w:szCs w:val="18"/>
                <w:lang w:val="mk-MK"/>
              </w:rPr>
              <w:t>- В</w:t>
            </w:r>
            <w:r w:rsidR="00A02E50" w:rsidRPr="005A1262">
              <w:rPr>
                <w:rFonts w:ascii="Arial Narrow" w:hAnsi="Arial Narrow"/>
                <w:color w:val="auto"/>
                <w:sz w:val="18"/>
                <w:szCs w:val="18"/>
                <w:lang w:val="mk-MK"/>
              </w:rPr>
              <w:t>о учебна</w:t>
            </w:r>
            <w:r w:rsidRPr="005A1262">
              <w:rPr>
                <w:rFonts w:ascii="Arial Narrow" w:hAnsi="Arial Narrow"/>
                <w:color w:val="auto"/>
                <w:sz w:val="18"/>
                <w:szCs w:val="18"/>
                <w:lang w:val="mk-MK"/>
              </w:rPr>
              <w:t>та 2023/2024 г</w:t>
            </w:r>
            <w:r w:rsidR="00A02E50" w:rsidRPr="005A1262">
              <w:rPr>
                <w:rFonts w:ascii="Arial Narrow" w:hAnsi="Arial Narrow"/>
                <w:color w:val="auto"/>
                <w:sz w:val="18"/>
                <w:szCs w:val="18"/>
                <w:lang w:val="mk-MK"/>
              </w:rPr>
              <w:t xml:space="preserve">одина се обезбедени вработувања за </w:t>
            </w:r>
            <w:r w:rsidR="004C6151" w:rsidRPr="005A1262">
              <w:rPr>
                <w:rFonts w:ascii="Arial Narrow" w:hAnsi="Arial Narrow"/>
                <w:color w:val="auto"/>
                <w:sz w:val="18"/>
                <w:szCs w:val="18"/>
                <w:lang w:val="mk-MK"/>
              </w:rPr>
              <w:t>сор</w:t>
            </w:r>
            <w:r w:rsidRPr="005A1262">
              <w:rPr>
                <w:rFonts w:ascii="Arial Narrow" w:hAnsi="Arial Narrow"/>
                <w:color w:val="auto"/>
                <w:sz w:val="18"/>
                <w:szCs w:val="18"/>
                <w:lang w:val="mk-MK"/>
              </w:rPr>
              <w:t xml:space="preserve">аботнички кадар, односно </w:t>
            </w:r>
            <w:r w:rsidR="006A5554" w:rsidRPr="005A1262">
              <w:rPr>
                <w:rFonts w:ascii="Arial Narrow" w:hAnsi="Arial Narrow"/>
                <w:color w:val="auto"/>
                <w:sz w:val="18"/>
                <w:szCs w:val="18"/>
                <w:lang w:val="mk-MK"/>
              </w:rPr>
              <w:t>вработени</w:t>
            </w:r>
            <w:r w:rsidRPr="005A1262">
              <w:rPr>
                <w:rFonts w:ascii="Arial Narrow" w:hAnsi="Arial Narrow"/>
                <w:color w:val="auto"/>
                <w:sz w:val="18"/>
                <w:szCs w:val="18"/>
                <w:lang w:val="mk-MK"/>
              </w:rPr>
              <w:t xml:space="preserve"> се</w:t>
            </w:r>
            <w:r w:rsidR="006A5554" w:rsidRPr="005A1262">
              <w:rPr>
                <w:rFonts w:ascii="Arial Narrow" w:hAnsi="Arial Narrow"/>
                <w:color w:val="auto"/>
                <w:sz w:val="18"/>
                <w:szCs w:val="18"/>
                <w:lang w:val="mk-MK"/>
              </w:rPr>
              <w:t xml:space="preserve"> шест асистенти како подмалдок,</w:t>
            </w:r>
            <w:r w:rsidRPr="005A1262">
              <w:rPr>
                <w:rFonts w:ascii="Arial Narrow" w:hAnsi="Arial Narrow"/>
                <w:color w:val="auto"/>
                <w:sz w:val="18"/>
                <w:szCs w:val="18"/>
                <w:lang w:val="mk-MK"/>
              </w:rPr>
              <w:t xml:space="preserve"> после долгогодишен вакум на вработување на соработници, (заради што Факултетот се соочуваше со вистински потешкотии во реализацијата на практичната настава</w:t>
            </w:r>
            <w:r w:rsidR="008A1101" w:rsidRPr="005A1262">
              <w:rPr>
                <w:rFonts w:ascii="Arial Narrow" w:hAnsi="Arial Narrow"/>
                <w:color w:val="auto"/>
                <w:sz w:val="18"/>
                <w:szCs w:val="18"/>
                <w:lang w:val="mk-MK"/>
              </w:rPr>
              <w:t>;</w:t>
            </w:r>
          </w:p>
          <w:p w14:paraId="5BC3C3B6" w14:textId="77777777" w:rsidR="002417BE" w:rsidRPr="005A1262" w:rsidRDefault="002417BE" w:rsidP="006A5554">
            <w:pPr>
              <w:jc w:val="both"/>
              <w:rPr>
                <w:rFonts w:ascii="Arial Narrow" w:hAnsi="Arial Narrow"/>
                <w:color w:val="auto"/>
                <w:sz w:val="18"/>
                <w:szCs w:val="18"/>
                <w:lang w:val="mk-MK"/>
              </w:rPr>
            </w:pPr>
          </w:p>
          <w:p w14:paraId="00B5703D" w14:textId="4D47FE1E" w:rsidR="008A1101" w:rsidRPr="005A1262" w:rsidRDefault="001C5ACA" w:rsidP="008A1101">
            <w:pPr>
              <w:jc w:val="both"/>
              <w:rPr>
                <w:rFonts w:ascii="Arial Narrow" w:hAnsi="Arial Narrow"/>
                <w:color w:val="auto"/>
                <w:sz w:val="18"/>
                <w:szCs w:val="18"/>
                <w:lang w:val="mk-MK"/>
              </w:rPr>
            </w:pPr>
            <w:r w:rsidRPr="005A1262">
              <w:rPr>
                <w:rFonts w:ascii="Arial Narrow" w:hAnsi="Arial Narrow"/>
                <w:color w:val="auto"/>
                <w:sz w:val="18"/>
                <w:szCs w:val="18"/>
                <w:lang w:val="mk-MK"/>
              </w:rPr>
              <w:t xml:space="preserve">- </w:t>
            </w:r>
            <w:r w:rsidR="008210B5" w:rsidRPr="005A1262">
              <w:rPr>
                <w:rFonts w:ascii="Arial Narrow" w:hAnsi="Arial Narrow"/>
                <w:color w:val="auto"/>
                <w:sz w:val="18"/>
                <w:szCs w:val="18"/>
                <w:lang w:val="mk-MK"/>
              </w:rPr>
              <w:t>З</w:t>
            </w:r>
            <w:r w:rsidR="008A1101" w:rsidRPr="005A1262">
              <w:rPr>
                <w:rFonts w:ascii="Arial Narrow" w:hAnsi="Arial Narrow"/>
                <w:color w:val="auto"/>
                <w:sz w:val="18"/>
                <w:szCs w:val="18"/>
                <w:lang w:val="mk-MK"/>
              </w:rPr>
              <w:t>големен број на пациенти за клинички вежби преку активностите  за стоматолошка заштита на лица под социјален ризик (</w:t>
            </w:r>
            <w:r w:rsidR="009B342F" w:rsidRPr="005A1262">
              <w:rPr>
                <w:rFonts w:ascii="Arial Narrow" w:hAnsi="Arial Narrow"/>
                <w:color w:val="auto"/>
                <w:sz w:val="18"/>
                <w:szCs w:val="18"/>
                <w:lang w:val="mk-MK"/>
              </w:rPr>
              <w:t xml:space="preserve">за првпат од своето </w:t>
            </w:r>
            <w:r w:rsidR="009B342F" w:rsidRPr="005A1262">
              <w:rPr>
                <w:rFonts w:ascii="Arial Narrow" w:hAnsi="Arial Narrow"/>
                <w:color w:val="auto"/>
                <w:sz w:val="18"/>
                <w:szCs w:val="18"/>
                <w:lang w:val="mk-MK"/>
              </w:rPr>
              <w:lastRenderedPageBreak/>
              <w:t xml:space="preserve">постоење, дојде до склучување </w:t>
            </w:r>
            <w:r w:rsidR="006A5554" w:rsidRPr="005A1262">
              <w:rPr>
                <w:rFonts w:ascii="Arial Narrow" w:hAnsi="Arial Narrow"/>
                <w:color w:val="auto"/>
                <w:sz w:val="18"/>
                <w:szCs w:val="18"/>
                <w:lang w:val="mk-MK"/>
              </w:rPr>
              <w:t xml:space="preserve"> </w:t>
            </w:r>
            <w:r w:rsidRPr="005A1262">
              <w:rPr>
                <w:rFonts w:ascii="Arial Narrow" w:hAnsi="Arial Narrow"/>
                <w:color w:val="auto"/>
                <w:sz w:val="18"/>
                <w:szCs w:val="18"/>
                <w:lang w:val="mk-MK"/>
              </w:rPr>
              <w:t xml:space="preserve">Меморандум за соработка со Црвениот крст на Град Скопје </w:t>
            </w:r>
            <w:r w:rsidR="009B342F" w:rsidRPr="005A1262">
              <w:rPr>
                <w:rFonts w:ascii="Arial Narrow" w:hAnsi="Arial Narrow"/>
                <w:color w:val="auto"/>
                <w:sz w:val="18"/>
                <w:szCs w:val="18"/>
                <w:lang w:val="mk-MK"/>
              </w:rPr>
              <w:t xml:space="preserve"> кој меѓу другото имаше за</w:t>
            </w:r>
            <w:r w:rsidRPr="005A1262">
              <w:rPr>
                <w:rFonts w:ascii="Arial Narrow" w:hAnsi="Arial Narrow"/>
                <w:color w:val="auto"/>
                <w:sz w:val="18"/>
                <w:szCs w:val="18"/>
                <w:lang w:val="mk-MK"/>
              </w:rPr>
              <w:t xml:space="preserve">  цел унапредување на оралното здравје кај социално-ранливите категории на граѓани преку превземање на куративни и превентивни мерки од страна на студентите за време на практичната настава, а под надзор на наставниот кадар и обезбедување пациенти за квалитетна  реализација </w:t>
            </w:r>
            <w:r w:rsidR="009B342F" w:rsidRPr="005A1262">
              <w:rPr>
                <w:rFonts w:ascii="Arial Narrow" w:hAnsi="Arial Narrow"/>
                <w:color w:val="auto"/>
                <w:sz w:val="18"/>
                <w:szCs w:val="18"/>
                <w:lang w:val="mk-MK"/>
              </w:rPr>
              <w:t>на практицната настава</w:t>
            </w:r>
            <w:r w:rsidR="008A1101" w:rsidRPr="005A1262">
              <w:rPr>
                <w:rFonts w:ascii="Arial Narrow" w:hAnsi="Arial Narrow"/>
                <w:color w:val="auto"/>
                <w:sz w:val="18"/>
                <w:szCs w:val="18"/>
                <w:lang w:val="mk-MK"/>
              </w:rPr>
              <w:t>)</w:t>
            </w:r>
            <w:r w:rsidR="009B342F" w:rsidRPr="005A1262">
              <w:rPr>
                <w:rFonts w:ascii="Arial Narrow" w:hAnsi="Arial Narrow"/>
                <w:color w:val="auto"/>
                <w:sz w:val="18"/>
                <w:szCs w:val="18"/>
                <w:lang w:val="mk-MK"/>
              </w:rPr>
              <w:t>,со што беше решен проблемот на недостаток на пациенти за реализацијата на практичната настава со кој Факултет</w:t>
            </w:r>
            <w:r w:rsidR="008A1101" w:rsidRPr="005A1262">
              <w:rPr>
                <w:rFonts w:ascii="Arial Narrow" w:hAnsi="Arial Narrow"/>
                <w:color w:val="auto"/>
                <w:sz w:val="18"/>
                <w:szCs w:val="18"/>
                <w:lang w:val="mk-MK"/>
              </w:rPr>
              <w:t>от се соочуваше годиини наназад;</w:t>
            </w:r>
          </w:p>
          <w:p w14:paraId="578D6DAA" w14:textId="7E51B8FA" w:rsidR="008A1101" w:rsidRPr="005A1262" w:rsidRDefault="008210B5" w:rsidP="008A1101">
            <w:pPr>
              <w:jc w:val="both"/>
              <w:rPr>
                <w:rFonts w:ascii="Arial Narrow" w:hAnsi="Arial Narrow"/>
                <w:color w:val="auto"/>
                <w:sz w:val="18"/>
                <w:szCs w:val="18"/>
                <w:lang w:val="mk-MK"/>
              </w:rPr>
            </w:pPr>
            <w:r w:rsidRPr="005A1262">
              <w:rPr>
                <w:rFonts w:ascii="Arial Narrow" w:hAnsi="Arial Narrow"/>
                <w:color w:val="auto"/>
                <w:sz w:val="18"/>
                <w:szCs w:val="18"/>
                <w:lang w:val="mk-MK"/>
              </w:rPr>
              <w:t>-  Г</w:t>
            </w:r>
            <w:r w:rsidR="008A1101" w:rsidRPr="005A1262">
              <w:rPr>
                <w:rFonts w:ascii="Arial Narrow" w:hAnsi="Arial Narrow"/>
                <w:color w:val="auto"/>
                <w:sz w:val="18"/>
                <w:szCs w:val="18"/>
                <w:lang w:val="mk-MK"/>
              </w:rPr>
              <w:t>олем фонд предвидени часови за клиничка практична настава;</w:t>
            </w:r>
          </w:p>
          <w:p w14:paraId="241ECD29" w14:textId="74208691" w:rsidR="008A1101" w:rsidRPr="005A1262" w:rsidRDefault="008210B5" w:rsidP="008A1101">
            <w:pPr>
              <w:jc w:val="both"/>
              <w:rPr>
                <w:rFonts w:ascii="Arial Narrow" w:hAnsi="Arial Narrow"/>
                <w:color w:val="auto"/>
                <w:sz w:val="18"/>
                <w:szCs w:val="18"/>
                <w:lang w:val="mk-MK"/>
              </w:rPr>
            </w:pPr>
            <w:r w:rsidRPr="005A1262">
              <w:rPr>
                <w:rFonts w:ascii="Arial Narrow" w:hAnsi="Arial Narrow"/>
                <w:color w:val="auto"/>
                <w:sz w:val="18"/>
                <w:szCs w:val="18"/>
                <w:lang w:val="mk-MK"/>
              </w:rPr>
              <w:t>- П</w:t>
            </w:r>
            <w:r w:rsidR="008A1101" w:rsidRPr="005A1262">
              <w:rPr>
                <w:rFonts w:ascii="Arial Narrow" w:hAnsi="Arial Narrow"/>
                <w:color w:val="auto"/>
                <w:sz w:val="18"/>
                <w:szCs w:val="18"/>
                <w:lang w:val="mk-MK"/>
              </w:rPr>
              <w:t>ерманентна проверка на знаењата преку колоквиуми и следење на нивниот напредок;</w:t>
            </w:r>
          </w:p>
          <w:p w14:paraId="2056B9D5" w14:textId="59CF01EB" w:rsidR="008A1101" w:rsidRPr="005A1262" w:rsidRDefault="008A1101" w:rsidP="008A1101">
            <w:pPr>
              <w:jc w:val="both"/>
              <w:rPr>
                <w:rFonts w:ascii="Arial Narrow" w:hAnsi="Arial Narrow"/>
                <w:color w:val="auto"/>
                <w:sz w:val="18"/>
                <w:szCs w:val="18"/>
                <w:lang w:val="mk-MK"/>
              </w:rPr>
            </w:pPr>
            <w:r w:rsidRPr="005A1262">
              <w:rPr>
                <w:rFonts w:ascii="Arial Narrow" w:hAnsi="Arial Narrow"/>
                <w:color w:val="auto"/>
                <w:sz w:val="18"/>
                <w:szCs w:val="18"/>
                <w:lang w:val="mk-MK"/>
              </w:rPr>
              <w:t>-</w:t>
            </w:r>
            <w:r w:rsidR="00E04B32" w:rsidRPr="005A1262">
              <w:rPr>
                <w:rFonts w:ascii="Arial Narrow" w:hAnsi="Arial Narrow"/>
                <w:color w:val="auto"/>
                <w:sz w:val="18"/>
                <w:szCs w:val="18"/>
                <w:lang w:val="mk-MK"/>
              </w:rPr>
              <w:t xml:space="preserve"> </w:t>
            </w:r>
            <w:r w:rsidR="00A202F9" w:rsidRPr="005A1262">
              <w:rPr>
                <w:rFonts w:ascii="Arial Narrow" w:hAnsi="Arial Narrow"/>
                <w:color w:val="auto"/>
                <w:sz w:val="18"/>
                <w:szCs w:val="18"/>
                <w:lang w:val="mk-MK"/>
              </w:rPr>
              <w:t>С</w:t>
            </w:r>
            <w:r w:rsidRPr="005A1262">
              <w:rPr>
                <w:rFonts w:ascii="Arial Narrow" w:hAnsi="Arial Narrow"/>
                <w:color w:val="auto"/>
                <w:sz w:val="18"/>
                <w:szCs w:val="18"/>
                <w:lang w:val="mk-MK"/>
              </w:rPr>
              <w:t>оодветна оптовареност по семестри и години и содветна распределба на теоретската и практична настава.</w:t>
            </w:r>
          </w:p>
          <w:p w14:paraId="3A23D774" w14:textId="2EE76F17" w:rsidR="008A1101" w:rsidRPr="005A1262" w:rsidRDefault="00A202F9" w:rsidP="008A1101">
            <w:pPr>
              <w:jc w:val="both"/>
              <w:rPr>
                <w:rFonts w:ascii="Arial Narrow" w:hAnsi="Arial Narrow"/>
                <w:color w:val="auto"/>
                <w:sz w:val="18"/>
                <w:szCs w:val="18"/>
                <w:lang w:val="mk-MK"/>
              </w:rPr>
            </w:pPr>
            <w:r w:rsidRPr="005A1262">
              <w:rPr>
                <w:rFonts w:ascii="Arial Narrow" w:hAnsi="Arial Narrow"/>
                <w:color w:val="auto"/>
                <w:sz w:val="18"/>
                <w:szCs w:val="18"/>
                <w:lang w:val="mk-MK"/>
              </w:rPr>
              <w:t>- К</w:t>
            </w:r>
            <w:r w:rsidR="008A1101" w:rsidRPr="005A1262">
              <w:rPr>
                <w:rFonts w:ascii="Arial Narrow" w:hAnsi="Arial Narrow"/>
                <w:color w:val="auto"/>
                <w:sz w:val="18"/>
                <w:szCs w:val="18"/>
                <w:lang w:val="mk-MK"/>
              </w:rPr>
              <w:t>оординатори на студентите од секоја студиска година за  разрешување на проблемите во текот на наставата;</w:t>
            </w:r>
          </w:p>
          <w:p w14:paraId="0C0D4407" w14:textId="2A73FB3C" w:rsidR="008A1101" w:rsidRPr="005A1262" w:rsidRDefault="008A1101" w:rsidP="008A1101">
            <w:pPr>
              <w:jc w:val="both"/>
              <w:rPr>
                <w:rFonts w:ascii="Arial Narrow" w:hAnsi="Arial Narrow"/>
                <w:color w:val="auto"/>
                <w:sz w:val="18"/>
                <w:szCs w:val="18"/>
                <w:lang w:val="mk-MK"/>
              </w:rPr>
            </w:pPr>
            <w:r w:rsidRPr="005A1262">
              <w:rPr>
                <w:rFonts w:ascii="Arial Narrow" w:hAnsi="Arial Narrow"/>
                <w:color w:val="auto"/>
                <w:sz w:val="18"/>
                <w:szCs w:val="18"/>
                <w:lang w:val="mk-MK"/>
              </w:rPr>
              <w:t>-</w:t>
            </w:r>
            <w:r w:rsidR="00E04B32" w:rsidRPr="005A1262">
              <w:rPr>
                <w:rFonts w:ascii="Arial Narrow" w:hAnsi="Arial Narrow"/>
                <w:color w:val="auto"/>
                <w:sz w:val="18"/>
                <w:szCs w:val="18"/>
                <w:lang w:val="mk-MK"/>
              </w:rPr>
              <w:t xml:space="preserve"> </w:t>
            </w:r>
            <w:r w:rsidR="00A202F9" w:rsidRPr="005A1262">
              <w:rPr>
                <w:rFonts w:ascii="Arial Narrow" w:hAnsi="Arial Narrow"/>
                <w:color w:val="auto"/>
                <w:sz w:val="18"/>
                <w:szCs w:val="18"/>
                <w:lang w:val="mk-MK"/>
              </w:rPr>
              <w:t>П</w:t>
            </w:r>
            <w:r w:rsidRPr="005A1262">
              <w:rPr>
                <w:rFonts w:ascii="Arial Narrow" w:hAnsi="Arial Narrow"/>
                <w:color w:val="auto"/>
                <w:sz w:val="18"/>
                <w:szCs w:val="18"/>
                <w:lang w:val="mk-MK"/>
              </w:rPr>
              <w:t xml:space="preserve">оврзаност на студентите со наставниците на платформата Microsoft Teams за online консултации, семинари, поставување материјали, објавување на резултати од проверката на знаењата и соопштенија до студентите за сите стоматолошки предмети; </w:t>
            </w:r>
          </w:p>
          <w:p w14:paraId="7633809B" w14:textId="69ECE037" w:rsidR="008A1101" w:rsidRPr="005A1262" w:rsidRDefault="00E04B32" w:rsidP="008A1101">
            <w:pPr>
              <w:jc w:val="both"/>
              <w:rPr>
                <w:rFonts w:ascii="Arial Narrow" w:hAnsi="Arial Narrow"/>
                <w:color w:val="auto"/>
                <w:sz w:val="18"/>
                <w:szCs w:val="18"/>
                <w:lang w:val="mk-MK"/>
              </w:rPr>
            </w:pPr>
            <w:r w:rsidRPr="005A1262">
              <w:rPr>
                <w:rFonts w:ascii="Arial Narrow" w:hAnsi="Arial Narrow"/>
                <w:color w:val="auto"/>
                <w:sz w:val="18"/>
                <w:szCs w:val="18"/>
                <w:lang w:val="mk-MK"/>
              </w:rPr>
              <w:t xml:space="preserve">-  </w:t>
            </w:r>
            <w:r w:rsidR="00A202F9" w:rsidRPr="005A1262">
              <w:rPr>
                <w:rFonts w:ascii="Arial Narrow" w:hAnsi="Arial Narrow"/>
                <w:color w:val="auto"/>
                <w:sz w:val="18"/>
                <w:szCs w:val="18"/>
                <w:lang w:val="mk-MK"/>
              </w:rPr>
              <w:t xml:space="preserve"> Л</w:t>
            </w:r>
            <w:r w:rsidR="008A1101" w:rsidRPr="005A1262">
              <w:rPr>
                <w:rFonts w:ascii="Arial Narrow" w:hAnsi="Arial Narrow"/>
                <w:color w:val="auto"/>
                <w:sz w:val="18"/>
                <w:szCs w:val="18"/>
                <w:lang w:val="mk-MK"/>
              </w:rPr>
              <w:t>етни школи за студентите;</w:t>
            </w:r>
          </w:p>
          <w:p w14:paraId="30D9C334" w14:textId="4E41C4D9" w:rsidR="008A1101" w:rsidRPr="005A1262" w:rsidRDefault="00A202F9" w:rsidP="008A1101">
            <w:pPr>
              <w:jc w:val="both"/>
              <w:rPr>
                <w:rFonts w:ascii="Arial Narrow" w:hAnsi="Arial Narrow"/>
                <w:color w:val="auto"/>
                <w:sz w:val="18"/>
                <w:szCs w:val="18"/>
                <w:lang w:val="mk-MK"/>
              </w:rPr>
            </w:pPr>
            <w:r w:rsidRPr="005A1262">
              <w:rPr>
                <w:rFonts w:ascii="Arial Narrow" w:hAnsi="Arial Narrow"/>
                <w:color w:val="auto"/>
                <w:sz w:val="18"/>
                <w:szCs w:val="18"/>
                <w:lang w:val="mk-MK"/>
              </w:rPr>
              <w:t>-  Б</w:t>
            </w:r>
            <w:r w:rsidR="008A1101" w:rsidRPr="005A1262">
              <w:rPr>
                <w:rFonts w:ascii="Arial Narrow" w:hAnsi="Arial Narrow"/>
                <w:color w:val="auto"/>
                <w:sz w:val="18"/>
                <w:szCs w:val="18"/>
                <w:lang w:val="mk-MK"/>
              </w:rPr>
              <w:t>есплатно учество на студентите на настани од континуирана едукација во организација на Македонското стоматолошко друштво (МСД ) и здруженијата во негов состав;</w:t>
            </w:r>
          </w:p>
          <w:p w14:paraId="7A2E2FA6" w14:textId="4C330E52" w:rsidR="008A1101" w:rsidRPr="005A1262" w:rsidRDefault="00E04B32" w:rsidP="008A1101">
            <w:pPr>
              <w:jc w:val="both"/>
              <w:rPr>
                <w:rFonts w:ascii="Arial Narrow" w:hAnsi="Arial Narrow"/>
                <w:color w:val="auto"/>
                <w:sz w:val="18"/>
                <w:szCs w:val="18"/>
                <w:lang w:val="mk-MK"/>
              </w:rPr>
            </w:pPr>
            <w:r w:rsidRPr="005A1262">
              <w:rPr>
                <w:rFonts w:ascii="Arial Narrow" w:hAnsi="Arial Narrow"/>
                <w:color w:val="auto"/>
                <w:sz w:val="18"/>
                <w:szCs w:val="18"/>
                <w:lang w:val="mk-MK"/>
              </w:rPr>
              <w:t xml:space="preserve">-  </w:t>
            </w:r>
            <w:r w:rsidR="00A202F9" w:rsidRPr="005A1262">
              <w:rPr>
                <w:rFonts w:ascii="Arial Narrow" w:hAnsi="Arial Narrow"/>
                <w:color w:val="auto"/>
                <w:sz w:val="18"/>
                <w:szCs w:val="18"/>
                <w:lang w:val="mk-MK"/>
              </w:rPr>
              <w:t>У</w:t>
            </w:r>
            <w:r w:rsidR="008A1101" w:rsidRPr="005A1262">
              <w:rPr>
                <w:rFonts w:ascii="Arial Narrow" w:hAnsi="Arial Narrow"/>
                <w:color w:val="auto"/>
                <w:sz w:val="18"/>
                <w:szCs w:val="18"/>
                <w:lang w:val="mk-MK"/>
              </w:rPr>
              <w:t>чество на студентите во редовни работилници и кампањи за подобрување на оралнотпо здравје;</w:t>
            </w:r>
          </w:p>
          <w:p w14:paraId="218652E8" w14:textId="77777777" w:rsidR="008A1101" w:rsidRPr="005A1262" w:rsidRDefault="00E04B32" w:rsidP="00E04B32">
            <w:pPr>
              <w:jc w:val="both"/>
              <w:rPr>
                <w:rFonts w:ascii="Arial Narrow" w:hAnsi="Arial Narrow"/>
                <w:color w:val="auto"/>
                <w:sz w:val="18"/>
                <w:szCs w:val="18"/>
                <w:lang w:val="mk-MK"/>
              </w:rPr>
            </w:pPr>
            <w:r w:rsidRPr="005A1262">
              <w:rPr>
                <w:rFonts w:ascii="Arial Narrow" w:hAnsi="Arial Narrow"/>
                <w:color w:val="auto"/>
                <w:sz w:val="18"/>
                <w:szCs w:val="18"/>
                <w:lang w:val="mk-MK"/>
              </w:rPr>
              <w:t xml:space="preserve">- </w:t>
            </w:r>
            <w:r w:rsidR="00A202F9" w:rsidRPr="005A1262">
              <w:rPr>
                <w:rFonts w:ascii="Arial Narrow" w:hAnsi="Arial Narrow"/>
                <w:color w:val="auto"/>
                <w:sz w:val="18"/>
                <w:szCs w:val="18"/>
                <w:lang w:val="mk-MK"/>
              </w:rPr>
              <w:t>У</w:t>
            </w:r>
            <w:r w:rsidR="008A1101" w:rsidRPr="005A1262">
              <w:rPr>
                <w:rFonts w:ascii="Arial Narrow" w:hAnsi="Arial Narrow"/>
                <w:color w:val="auto"/>
                <w:sz w:val="18"/>
                <w:szCs w:val="18"/>
                <w:lang w:val="mk-MK"/>
              </w:rPr>
              <w:t>чество во едукативни работилници на сите кампуси во рамки на УКИМ;</w:t>
            </w:r>
          </w:p>
          <w:p w14:paraId="274C5C6F" w14:textId="77777777" w:rsidR="00A202F9" w:rsidRPr="005A1262" w:rsidRDefault="00A202F9" w:rsidP="00A202F9">
            <w:pPr>
              <w:jc w:val="both"/>
              <w:rPr>
                <w:rFonts w:ascii="Arial Narrow" w:hAnsi="Arial Narrow"/>
                <w:color w:val="auto"/>
                <w:sz w:val="18"/>
                <w:szCs w:val="18"/>
                <w:lang w:val="mk-MK"/>
              </w:rPr>
            </w:pPr>
            <w:r w:rsidRPr="005A1262">
              <w:rPr>
                <w:rFonts w:ascii="Arial Narrow" w:hAnsi="Arial Narrow"/>
                <w:color w:val="auto"/>
                <w:sz w:val="18"/>
                <w:szCs w:val="18"/>
                <w:lang w:val="mk-MK"/>
              </w:rPr>
              <w:t>-  Пристап до електронската база на научни и стручни трудови и книги HINARI;</w:t>
            </w:r>
          </w:p>
          <w:p w14:paraId="3782C326" w14:textId="77777777" w:rsidR="00A202F9" w:rsidRPr="005A1262" w:rsidRDefault="00A202F9" w:rsidP="00A202F9">
            <w:pPr>
              <w:jc w:val="both"/>
              <w:rPr>
                <w:rFonts w:ascii="Arial Narrow" w:hAnsi="Arial Narrow"/>
                <w:color w:val="auto"/>
                <w:sz w:val="18"/>
                <w:szCs w:val="18"/>
                <w:lang w:val="mk-MK"/>
              </w:rPr>
            </w:pPr>
            <w:r w:rsidRPr="005A1262">
              <w:rPr>
                <w:rFonts w:ascii="Arial Narrow" w:hAnsi="Arial Narrow"/>
                <w:color w:val="auto"/>
                <w:sz w:val="18"/>
                <w:szCs w:val="18"/>
                <w:lang w:val="mk-MK"/>
              </w:rPr>
              <w:t>- Вклучување во научно истражувачка работа во опремени современи лаборатории;</w:t>
            </w:r>
          </w:p>
          <w:p w14:paraId="370594F6" w14:textId="281750DF" w:rsidR="00A202F9" w:rsidRPr="005A1262" w:rsidRDefault="00A202F9" w:rsidP="00E04B32">
            <w:pPr>
              <w:jc w:val="both"/>
              <w:rPr>
                <w:rFonts w:ascii="Arial Narrow" w:hAnsi="Arial Narrow"/>
                <w:color w:val="auto"/>
                <w:sz w:val="18"/>
                <w:szCs w:val="18"/>
                <w:lang w:val="mk-MK"/>
              </w:rPr>
            </w:pPr>
          </w:p>
        </w:tc>
      </w:tr>
      <w:tr w:rsidR="005A1262" w:rsidRPr="005A1262" w14:paraId="46ED7D41" w14:textId="77777777" w:rsidTr="006E34D4">
        <w:trPr>
          <w:trHeight w:val="191"/>
          <w:jc w:val="center"/>
        </w:trPr>
        <w:tc>
          <w:tcPr>
            <w:tcW w:w="3541" w:type="dxa"/>
            <w:shd w:val="clear" w:color="auto" w:fill="FFF2CC" w:themeFill="accent4" w:themeFillTint="33"/>
            <w:vAlign w:val="center"/>
          </w:tcPr>
          <w:p w14:paraId="193E8596" w14:textId="77777777" w:rsidR="0075528B" w:rsidRPr="005A1262" w:rsidRDefault="0075528B" w:rsidP="006E34D4">
            <w:pPr>
              <w:jc w:val="both"/>
              <w:rPr>
                <w:rFonts w:ascii="Arial Narrow" w:hAnsi="Arial Narrow"/>
                <w:color w:val="auto"/>
                <w:sz w:val="18"/>
                <w:szCs w:val="18"/>
                <w:lang w:val="mk-MK"/>
              </w:rPr>
            </w:pPr>
          </w:p>
          <w:p w14:paraId="0E978B42" w14:textId="77777777" w:rsidR="0075528B" w:rsidRPr="005A1262" w:rsidRDefault="0075528B" w:rsidP="006E34D4">
            <w:pPr>
              <w:jc w:val="both"/>
              <w:rPr>
                <w:rFonts w:ascii="Arial Narrow" w:hAnsi="Arial Narrow"/>
                <w:color w:val="auto"/>
                <w:sz w:val="18"/>
                <w:szCs w:val="18"/>
                <w:lang w:val="mk-MK"/>
              </w:rPr>
            </w:pPr>
          </w:p>
          <w:p w14:paraId="66C62C8E" w14:textId="77777777" w:rsidR="0075528B" w:rsidRPr="005A1262" w:rsidRDefault="0075528B" w:rsidP="006E34D4">
            <w:pPr>
              <w:jc w:val="both"/>
              <w:rPr>
                <w:rFonts w:ascii="Arial Narrow" w:hAnsi="Arial Narrow"/>
                <w:color w:val="auto"/>
                <w:sz w:val="18"/>
                <w:szCs w:val="18"/>
                <w:lang w:val="mk-MK"/>
              </w:rPr>
            </w:pPr>
            <w:r w:rsidRPr="005A1262">
              <w:rPr>
                <w:rFonts w:ascii="Arial Narrow" w:hAnsi="Arial Narrow"/>
                <w:color w:val="auto"/>
                <w:sz w:val="18"/>
                <w:szCs w:val="18"/>
                <w:lang w:val="mk-MK"/>
              </w:rPr>
              <w:t>Кои се вашите најголеми предизвици и недостатоци? (не подолго од 1 страница)</w:t>
            </w:r>
          </w:p>
          <w:p w14:paraId="5BA82BA9" w14:textId="77777777" w:rsidR="0075528B" w:rsidRPr="005A1262" w:rsidRDefault="0075528B" w:rsidP="006E34D4">
            <w:pPr>
              <w:jc w:val="both"/>
              <w:rPr>
                <w:rFonts w:ascii="Arial Narrow" w:hAnsi="Arial Narrow"/>
                <w:color w:val="auto"/>
                <w:sz w:val="18"/>
                <w:szCs w:val="18"/>
                <w:lang w:val="mk-MK"/>
              </w:rPr>
            </w:pPr>
          </w:p>
          <w:p w14:paraId="5D9FD7B2" w14:textId="77777777" w:rsidR="0075528B" w:rsidRPr="005A1262" w:rsidRDefault="0075528B" w:rsidP="006E34D4">
            <w:pPr>
              <w:jc w:val="both"/>
              <w:rPr>
                <w:rFonts w:ascii="Arial Narrow" w:hAnsi="Arial Narrow"/>
                <w:color w:val="auto"/>
                <w:sz w:val="18"/>
                <w:szCs w:val="18"/>
                <w:lang w:val="mk-MK"/>
              </w:rPr>
            </w:pPr>
          </w:p>
        </w:tc>
        <w:tc>
          <w:tcPr>
            <w:tcW w:w="5390" w:type="dxa"/>
            <w:shd w:val="clear" w:color="auto" w:fill="auto"/>
            <w:vAlign w:val="center"/>
          </w:tcPr>
          <w:p w14:paraId="48189079" w14:textId="77777777" w:rsidR="00211E87" w:rsidRDefault="004029FB" w:rsidP="006E34D4">
            <w:pPr>
              <w:jc w:val="both"/>
              <w:rPr>
                <w:rFonts w:ascii="Arial Narrow" w:hAnsi="Arial Narrow"/>
                <w:color w:val="auto"/>
                <w:sz w:val="18"/>
                <w:szCs w:val="18"/>
                <w:lang w:val="mk-MK"/>
              </w:rPr>
            </w:pPr>
            <w:r w:rsidRPr="005A1262">
              <w:rPr>
                <w:rFonts w:ascii="Arial Narrow" w:hAnsi="Arial Narrow"/>
                <w:color w:val="auto"/>
                <w:sz w:val="18"/>
                <w:szCs w:val="18"/>
                <w:lang w:val="mk-MK"/>
              </w:rPr>
              <w:t>Предизвици:</w:t>
            </w:r>
          </w:p>
          <w:p w14:paraId="59C6C17A" w14:textId="746E5750" w:rsidR="0075528B" w:rsidRPr="005A1262" w:rsidRDefault="00A02E50" w:rsidP="006E34D4">
            <w:pPr>
              <w:jc w:val="both"/>
              <w:rPr>
                <w:rFonts w:ascii="Arial Narrow" w:hAnsi="Arial Narrow"/>
                <w:color w:val="auto"/>
                <w:sz w:val="18"/>
                <w:szCs w:val="18"/>
                <w:lang w:val="mk-MK"/>
              </w:rPr>
            </w:pPr>
            <w:r w:rsidRPr="005A1262">
              <w:rPr>
                <w:rFonts w:ascii="Arial Narrow" w:hAnsi="Arial Narrow"/>
                <w:color w:val="auto"/>
                <w:sz w:val="18"/>
                <w:szCs w:val="18"/>
                <w:lang w:val="mk-MK"/>
              </w:rPr>
              <w:t xml:space="preserve"> Постигнување на највисоките нивоа на високообразовната, научноистражувачката и применувачката, односно високо стручната здравствена дејност во областа на стоматологијата во нашата држава.</w:t>
            </w:r>
            <w:r w:rsidR="00E22C07" w:rsidRPr="005A1262">
              <w:rPr>
                <w:rFonts w:ascii="Arial Narrow" w:hAnsi="Arial Narrow"/>
                <w:color w:val="auto"/>
                <w:sz w:val="18"/>
                <w:szCs w:val="18"/>
                <w:lang w:val="mk-MK"/>
              </w:rPr>
              <w:t>Задржување на приматот на најдобар стоматолошки факултет во државата.</w:t>
            </w:r>
          </w:p>
          <w:p w14:paraId="278A89FD" w14:textId="77777777" w:rsidR="004029FB" w:rsidRPr="005A1262" w:rsidRDefault="004029FB" w:rsidP="006E34D4">
            <w:pPr>
              <w:jc w:val="both"/>
              <w:rPr>
                <w:rFonts w:ascii="Arial Narrow" w:hAnsi="Arial Narrow"/>
                <w:color w:val="auto"/>
                <w:sz w:val="18"/>
                <w:szCs w:val="18"/>
                <w:lang w:val="mk-MK"/>
              </w:rPr>
            </w:pPr>
          </w:p>
          <w:p w14:paraId="26CCF532" w14:textId="77777777" w:rsidR="004666C7" w:rsidRPr="005A1262" w:rsidRDefault="004029FB" w:rsidP="00A02E50">
            <w:pPr>
              <w:jc w:val="both"/>
              <w:rPr>
                <w:rFonts w:ascii="Arial Narrow" w:hAnsi="Arial Narrow"/>
                <w:color w:val="auto"/>
                <w:sz w:val="18"/>
                <w:szCs w:val="18"/>
                <w:lang w:val="mk-MK"/>
              </w:rPr>
            </w:pPr>
            <w:r w:rsidRPr="005A1262">
              <w:rPr>
                <w:rFonts w:ascii="Arial Narrow" w:hAnsi="Arial Narrow"/>
                <w:color w:val="auto"/>
                <w:sz w:val="18"/>
                <w:szCs w:val="18"/>
                <w:lang w:val="mk-MK"/>
              </w:rPr>
              <w:t>Недостатоци</w:t>
            </w:r>
            <w:r w:rsidR="00A02E50" w:rsidRPr="005A1262">
              <w:rPr>
                <w:rFonts w:ascii="Arial Narrow" w:hAnsi="Arial Narrow"/>
                <w:color w:val="auto"/>
                <w:sz w:val="18"/>
                <w:szCs w:val="18"/>
                <w:lang w:val="mk-MK"/>
              </w:rPr>
              <w:t xml:space="preserve">: </w:t>
            </w:r>
          </w:p>
          <w:p w14:paraId="698206E6" w14:textId="2A4DEE1A" w:rsidR="00A00AAA" w:rsidRPr="005A1262" w:rsidRDefault="00065538" w:rsidP="000250D3">
            <w:pPr>
              <w:numPr>
                <w:ilvl w:val="0"/>
                <w:numId w:val="5"/>
              </w:numPr>
              <w:tabs>
                <w:tab w:val="left" w:pos="426"/>
              </w:tabs>
              <w:autoSpaceDE w:val="0"/>
              <w:autoSpaceDN w:val="0"/>
              <w:jc w:val="both"/>
              <w:rPr>
                <w:rFonts w:ascii="Arial Narrow" w:hAnsi="Arial Narrow"/>
                <w:color w:val="auto"/>
                <w:sz w:val="18"/>
                <w:szCs w:val="18"/>
                <w:lang w:val="mk-MK"/>
              </w:rPr>
            </w:pPr>
            <w:r w:rsidRPr="005A1262">
              <w:rPr>
                <w:rFonts w:ascii="Arial Narrow" w:eastAsia="Georgia" w:hAnsi="Arial Narrow" w:cs="Arial"/>
                <w:color w:val="auto"/>
                <w:sz w:val="18"/>
                <w:szCs w:val="18"/>
                <w:lang w:val="mk-MK" w:eastAsia="en-US"/>
              </w:rPr>
              <w:t>Н</w:t>
            </w:r>
            <w:r w:rsidR="00A00AAA" w:rsidRPr="005A1262">
              <w:rPr>
                <w:rFonts w:ascii="Arial Narrow" w:eastAsia="Georgia" w:hAnsi="Arial Narrow" w:cs="Arial"/>
                <w:color w:val="auto"/>
                <w:sz w:val="18"/>
                <w:szCs w:val="18"/>
                <w:lang w:val="mk-MK" w:eastAsia="en-US"/>
              </w:rPr>
              <w:t xml:space="preserve">едостаток на млад </w:t>
            </w:r>
            <w:r w:rsidR="0023087D" w:rsidRPr="005A1262">
              <w:rPr>
                <w:rFonts w:ascii="Arial Narrow" w:eastAsia="Georgia" w:hAnsi="Arial Narrow" w:cs="Arial"/>
                <w:color w:val="auto"/>
                <w:sz w:val="18"/>
                <w:szCs w:val="18"/>
                <w:lang w:val="mk-MK" w:eastAsia="en-US"/>
              </w:rPr>
              <w:t xml:space="preserve"> соработнички </w:t>
            </w:r>
            <w:r w:rsidR="00A00AAA" w:rsidRPr="005A1262">
              <w:rPr>
                <w:rFonts w:ascii="Arial Narrow" w:eastAsia="Georgia" w:hAnsi="Arial Narrow" w:cs="Arial"/>
                <w:color w:val="auto"/>
                <w:sz w:val="18"/>
                <w:szCs w:val="18"/>
                <w:lang w:val="mk-MK" w:eastAsia="en-US"/>
              </w:rPr>
              <w:t>кадар</w:t>
            </w:r>
            <w:r w:rsidR="005A1262">
              <w:rPr>
                <w:rFonts w:ascii="Arial Narrow" w:eastAsia="Georgia" w:hAnsi="Arial Narrow" w:cs="Arial"/>
                <w:color w:val="auto"/>
                <w:sz w:val="18"/>
                <w:szCs w:val="18"/>
                <w:lang w:val="mk-MK" w:eastAsia="en-US"/>
              </w:rPr>
              <w:t>,</w:t>
            </w:r>
          </w:p>
          <w:p w14:paraId="2ED99603" w14:textId="040B3352" w:rsidR="0023087D" w:rsidRPr="005A1262" w:rsidRDefault="00065538" w:rsidP="000250D3">
            <w:pPr>
              <w:numPr>
                <w:ilvl w:val="0"/>
                <w:numId w:val="5"/>
              </w:numPr>
              <w:tabs>
                <w:tab w:val="left" w:pos="426"/>
              </w:tabs>
              <w:autoSpaceDE w:val="0"/>
              <w:autoSpaceDN w:val="0"/>
              <w:jc w:val="both"/>
              <w:rPr>
                <w:rFonts w:ascii="Arial Narrow" w:hAnsi="Arial Narrow"/>
                <w:color w:val="auto"/>
                <w:sz w:val="18"/>
                <w:szCs w:val="18"/>
                <w:lang w:val="mk-MK"/>
              </w:rPr>
            </w:pPr>
            <w:r w:rsidRPr="005A1262">
              <w:rPr>
                <w:rFonts w:ascii="Arial Narrow" w:eastAsia="Georgia" w:hAnsi="Arial Narrow" w:cs="Arial"/>
                <w:color w:val="auto"/>
                <w:sz w:val="18"/>
                <w:szCs w:val="18"/>
                <w:lang w:val="mk-MK" w:eastAsia="en-US"/>
              </w:rPr>
              <w:t>Н</w:t>
            </w:r>
            <w:r w:rsidR="0023087D" w:rsidRPr="005A1262">
              <w:rPr>
                <w:rFonts w:ascii="Arial Narrow" w:eastAsia="Georgia" w:hAnsi="Arial Narrow" w:cs="Arial"/>
                <w:color w:val="auto"/>
                <w:sz w:val="18"/>
                <w:szCs w:val="18"/>
                <w:lang w:val="mk-MK" w:eastAsia="en-US"/>
              </w:rPr>
              <w:t>епополнети упразнети места во стручната и административна служба</w:t>
            </w:r>
            <w:r w:rsidR="005A1262">
              <w:rPr>
                <w:rFonts w:ascii="Arial Narrow" w:eastAsia="Georgia" w:hAnsi="Arial Narrow" w:cs="Arial"/>
                <w:color w:val="auto"/>
                <w:sz w:val="18"/>
                <w:szCs w:val="18"/>
                <w:lang w:val="mk-MK" w:eastAsia="en-US"/>
              </w:rPr>
              <w:t>,</w:t>
            </w:r>
          </w:p>
          <w:p w14:paraId="4E6DA263" w14:textId="77777777" w:rsidR="00A02E50" w:rsidRPr="005A1262" w:rsidRDefault="00065538" w:rsidP="00A02E50">
            <w:pPr>
              <w:numPr>
                <w:ilvl w:val="0"/>
                <w:numId w:val="5"/>
              </w:numPr>
              <w:tabs>
                <w:tab w:val="left" w:pos="426"/>
              </w:tabs>
              <w:autoSpaceDE w:val="0"/>
              <w:autoSpaceDN w:val="0"/>
              <w:jc w:val="both"/>
              <w:rPr>
                <w:rFonts w:ascii="Arial Narrow" w:hAnsi="Arial Narrow"/>
                <w:color w:val="auto"/>
                <w:sz w:val="18"/>
                <w:szCs w:val="18"/>
                <w:lang w:val="mk-MK"/>
              </w:rPr>
            </w:pPr>
            <w:r w:rsidRPr="005A1262">
              <w:rPr>
                <w:rFonts w:ascii="Arial Narrow" w:eastAsia="Georgia" w:hAnsi="Arial Narrow" w:cs="Arial"/>
                <w:color w:val="auto"/>
                <w:sz w:val="18"/>
                <w:szCs w:val="18"/>
                <w:lang w:val="mk-MK" w:eastAsia="en-US"/>
              </w:rPr>
              <w:t>Н</w:t>
            </w:r>
            <w:r w:rsidR="004666C7" w:rsidRPr="00405725">
              <w:rPr>
                <w:rFonts w:ascii="Arial Narrow" w:eastAsia="Georgia" w:hAnsi="Arial Narrow" w:cs="Arial"/>
                <w:color w:val="auto"/>
                <w:sz w:val="18"/>
                <w:szCs w:val="18"/>
                <w:lang w:val="mk-MK" w:eastAsia="en-US"/>
              </w:rPr>
              <w:t>едоволно  искористување</w:t>
            </w:r>
            <w:r w:rsidR="004666C7" w:rsidRPr="00405725">
              <w:rPr>
                <w:rFonts w:ascii="Arial Narrow" w:eastAsia="Georgia" w:hAnsi="Arial Narrow" w:cs="Arial"/>
                <w:color w:val="auto"/>
                <w:spacing w:val="64"/>
                <w:sz w:val="18"/>
                <w:szCs w:val="18"/>
                <w:lang w:val="mk-MK" w:eastAsia="en-US"/>
              </w:rPr>
              <w:t xml:space="preserve"> </w:t>
            </w:r>
            <w:r w:rsidR="004666C7" w:rsidRPr="00405725">
              <w:rPr>
                <w:rFonts w:ascii="Arial Narrow" w:eastAsia="Georgia" w:hAnsi="Arial Narrow" w:cs="Arial"/>
                <w:color w:val="auto"/>
                <w:sz w:val="18"/>
                <w:szCs w:val="18"/>
                <w:lang w:val="mk-MK" w:eastAsia="en-US"/>
              </w:rPr>
              <w:t>на</w:t>
            </w:r>
            <w:r w:rsidR="004666C7" w:rsidRPr="00405725">
              <w:rPr>
                <w:rFonts w:ascii="Arial Narrow" w:eastAsia="Georgia" w:hAnsi="Arial Narrow" w:cs="Arial"/>
                <w:color w:val="auto"/>
                <w:spacing w:val="67"/>
                <w:sz w:val="18"/>
                <w:szCs w:val="18"/>
                <w:lang w:val="mk-MK" w:eastAsia="en-US"/>
              </w:rPr>
              <w:t xml:space="preserve"> </w:t>
            </w:r>
            <w:r w:rsidR="004666C7" w:rsidRPr="00405725">
              <w:rPr>
                <w:rFonts w:ascii="Arial Narrow" w:eastAsia="Georgia" w:hAnsi="Arial Narrow" w:cs="Arial"/>
                <w:color w:val="auto"/>
                <w:sz w:val="18"/>
                <w:szCs w:val="18"/>
                <w:lang w:val="mk-MK" w:eastAsia="en-US"/>
              </w:rPr>
              <w:t>меѓународни</w:t>
            </w:r>
            <w:r w:rsidR="004666C7" w:rsidRPr="005A1262">
              <w:rPr>
                <w:rFonts w:ascii="Arial Narrow" w:eastAsia="Georgia" w:hAnsi="Arial Narrow" w:cs="Arial"/>
                <w:color w:val="auto"/>
                <w:sz w:val="18"/>
                <w:szCs w:val="18"/>
                <w:lang w:val="mk-MK" w:eastAsia="en-US"/>
              </w:rPr>
              <w:t xml:space="preserve">  </w:t>
            </w:r>
            <w:r w:rsidRPr="00405725">
              <w:rPr>
                <w:rFonts w:ascii="Arial Narrow" w:eastAsia="Georgia" w:hAnsi="Arial Narrow" w:cs="Arial"/>
                <w:color w:val="auto"/>
                <w:sz w:val="18"/>
                <w:szCs w:val="18"/>
                <w:lang w:val="mk-MK" w:eastAsia="en-US"/>
              </w:rPr>
              <w:t>фондови,</w:t>
            </w:r>
          </w:p>
          <w:p w14:paraId="5822B7AE" w14:textId="77E844FD" w:rsidR="005A1262" w:rsidRPr="005A1262" w:rsidRDefault="005A1262" w:rsidP="00A02E50">
            <w:pPr>
              <w:numPr>
                <w:ilvl w:val="0"/>
                <w:numId w:val="5"/>
              </w:numPr>
              <w:tabs>
                <w:tab w:val="left" w:pos="426"/>
              </w:tabs>
              <w:autoSpaceDE w:val="0"/>
              <w:autoSpaceDN w:val="0"/>
              <w:jc w:val="both"/>
              <w:rPr>
                <w:rFonts w:ascii="Arial Narrow" w:hAnsi="Arial Narrow"/>
                <w:color w:val="auto"/>
                <w:sz w:val="18"/>
                <w:szCs w:val="18"/>
                <w:lang w:val="mk-MK"/>
              </w:rPr>
            </w:pPr>
            <w:r>
              <w:rPr>
                <w:rFonts w:ascii="Arial Narrow" w:eastAsia="Georgia" w:hAnsi="Arial Narrow" w:cs="Arial"/>
                <w:color w:val="auto"/>
                <w:sz w:val="18"/>
                <w:szCs w:val="18"/>
                <w:lang w:val="mk-MK" w:eastAsia="en-US"/>
              </w:rPr>
              <w:t>Недо</w:t>
            </w:r>
            <w:r w:rsidR="00A74A1D">
              <w:rPr>
                <w:rFonts w:ascii="Arial Narrow" w:eastAsia="Georgia" w:hAnsi="Arial Narrow" w:cs="Arial"/>
                <w:color w:val="auto"/>
                <w:sz w:val="18"/>
                <w:szCs w:val="18"/>
                <w:lang w:val="mk-MK" w:eastAsia="en-US"/>
              </w:rPr>
              <w:t xml:space="preserve">волно пријавени и реализирани </w:t>
            </w:r>
            <w:r>
              <w:rPr>
                <w:rFonts w:ascii="Arial Narrow" w:eastAsia="Georgia" w:hAnsi="Arial Narrow" w:cs="Arial"/>
                <w:color w:val="auto"/>
                <w:sz w:val="18"/>
                <w:szCs w:val="18"/>
                <w:lang w:val="mk-MK" w:eastAsia="en-US"/>
              </w:rPr>
              <w:t xml:space="preserve"> научноистражувачки проекти</w:t>
            </w:r>
            <w:r w:rsidR="00A74A1D">
              <w:rPr>
                <w:rFonts w:ascii="Arial Narrow" w:eastAsia="Georgia" w:hAnsi="Arial Narrow" w:cs="Arial"/>
                <w:color w:val="auto"/>
                <w:sz w:val="18"/>
                <w:szCs w:val="18"/>
                <w:lang w:val="mk-MK" w:eastAsia="en-US"/>
              </w:rPr>
              <w:t xml:space="preserve"> со меѓународно учество</w:t>
            </w:r>
            <w:r>
              <w:rPr>
                <w:rFonts w:ascii="Arial Narrow" w:eastAsia="Georgia" w:hAnsi="Arial Narrow" w:cs="Arial"/>
                <w:color w:val="auto"/>
                <w:sz w:val="18"/>
                <w:szCs w:val="18"/>
                <w:lang w:val="mk-MK" w:eastAsia="en-US"/>
              </w:rPr>
              <w:t xml:space="preserve"> .</w:t>
            </w:r>
          </w:p>
        </w:tc>
      </w:tr>
      <w:tr w:rsidR="005A1262" w:rsidRPr="005A1262" w14:paraId="54FCF257" w14:textId="77777777" w:rsidTr="006E34D4">
        <w:trPr>
          <w:trHeight w:val="191"/>
          <w:jc w:val="center"/>
        </w:trPr>
        <w:tc>
          <w:tcPr>
            <w:tcW w:w="3541" w:type="dxa"/>
            <w:shd w:val="clear" w:color="auto" w:fill="FFF2CC" w:themeFill="accent4" w:themeFillTint="33"/>
            <w:vAlign w:val="center"/>
          </w:tcPr>
          <w:p w14:paraId="3AE19FB5" w14:textId="77777777" w:rsidR="004666C7" w:rsidRPr="005A1262" w:rsidRDefault="004666C7" w:rsidP="006E34D4">
            <w:pPr>
              <w:jc w:val="both"/>
              <w:rPr>
                <w:rFonts w:ascii="Arial Narrow" w:hAnsi="Arial Narrow"/>
                <w:color w:val="auto"/>
                <w:sz w:val="18"/>
                <w:szCs w:val="18"/>
                <w:lang w:val="mk-MK"/>
              </w:rPr>
            </w:pPr>
          </w:p>
        </w:tc>
        <w:tc>
          <w:tcPr>
            <w:tcW w:w="5390" w:type="dxa"/>
            <w:shd w:val="clear" w:color="auto" w:fill="auto"/>
            <w:vAlign w:val="center"/>
          </w:tcPr>
          <w:p w14:paraId="7CB8B4CC" w14:textId="77777777" w:rsidR="004666C7" w:rsidRPr="005A1262" w:rsidRDefault="004666C7" w:rsidP="006E34D4">
            <w:pPr>
              <w:jc w:val="both"/>
              <w:rPr>
                <w:rFonts w:ascii="Arial Narrow" w:hAnsi="Arial Narrow"/>
                <w:color w:val="auto"/>
                <w:sz w:val="18"/>
                <w:szCs w:val="18"/>
                <w:highlight w:val="yellow"/>
                <w:lang w:val="mk-MK"/>
              </w:rPr>
            </w:pPr>
          </w:p>
        </w:tc>
      </w:tr>
    </w:tbl>
    <w:p w14:paraId="1FEB07CC" w14:textId="77777777" w:rsidR="0075528B" w:rsidRPr="005A1262" w:rsidRDefault="0075528B" w:rsidP="0075528B">
      <w:pPr>
        <w:jc w:val="both"/>
        <w:rPr>
          <w:rFonts w:ascii="Arial Narrow" w:hAnsi="Arial Narrow"/>
          <w:color w:val="auto"/>
          <w:sz w:val="22"/>
          <w:szCs w:val="22"/>
          <w:lang w:val="mk-MK"/>
        </w:rPr>
      </w:pPr>
    </w:p>
    <w:p w14:paraId="362E153D" w14:textId="77777777" w:rsidR="0075528B" w:rsidRDefault="0075528B" w:rsidP="0075528B">
      <w:pPr>
        <w:jc w:val="both"/>
        <w:rPr>
          <w:rFonts w:ascii="Arial Narrow" w:hAnsi="Arial Narrow"/>
          <w:sz w:val="22"/>
          <w:szCs w:val="22"/>
          <w:lang w:val="mk-MK"/>
        </w:rPr>
      </w:pPr>
    </w:p>
    <w:p w14:paraId="783E2D39" w14:textId="77777777" w:rsidR="0075528B" w:rsidRDefault="0075528B" w:rsidP="0075528B">
      <w:pPr>
        <w:jc w:val="both"/>
        <w:rPr>
          <w:rFonts w:ascii="Arial Narrow" w:hAnsi="Arial Narrow"/>
          <w:sz w:val="22"/>
          <w:szCs w:val="22"/>
          <w:lang w:val="mk-MK"/>
        </w:rPr>
      </w:pPr>
    </w:p>
    <w:p w14:paraId="0459E2B7" w14:textId="77777777" w:rsidR="0075528B" w:rsidRPr="00844309" w:rsidRDefault="0075528B" w:rsidP="000250D3">
      <w:pPr>
        <w:pStyle w:val="ListParagraph"/>
        <w:numPr>
          <w:ilvl w:val="0"/>
          <w:numId w:val="1"/>
        </w:numPr>
        <w:rPr>
          <w:rFonts w:ascii="Segoe UI Black" w:hAnsi="Segoe UI Black"/>
          <w:lang w:val="mk-MK"/>
        </w:rPr>
      </w:pPr>
      <w:r w:rsidRPr="00844309">
        <w:rPr>
          <w:rFonts w:ascii="Segoe UI Black" w:hAnsi="Segoe UI Black"/>
          <w:lang w:val="mk-MK"/>
        </w:rPr>
        <w:t>СТАНДАРДИ И ИНДИКАТОРИ ЗА КВАЛИТЕТ</w:t>
      </w:r>
    </w:p>
    <w:p w14:paraId="511EC56F" w14:textId="77777777" w:rsidR="0075528B" w:rsidRPr="00AC7418" w:rsidRDefault="0075528B" w:rsidP="0075528B">
      <w:pPr>
        <w:rPr>
          <w:rFonts w:ascii="Segoe UI Black" w:hAnsi="Segoe UI Black"/>
          <w:lang w:val="mk-MK"/>
        </w:rPr>
      </w:pPr>
      <w:r w:rsidRPr="00AC7418">
        <w:rPr>
          <w:rFonts w:ascii="Segoe UI Black" w:hAnsi="Segoe UI Black"/>
          <w:lang w:val="mk-MK"/>
        </w:rPr>
        <w:t>Стандард 1</w:t>
      </w:r>
    </w:p>
    <w:p w14:paraId="24891DCD" w14:textId="77777777" w:rsidR="0075528B" w:rsidRPr="006E34D4" w:rsidRDefault="0075528B" w:rsidP="0075528B">
      <w:pPr>
        <w:rPr>
          <w:rFonts w:ascii="Segoe UI Black" w:hAnsi="Segoe UI Black"/>
          <w:color w:val="auto"/>
          <w:sz w:val="28"/>
          <w:szCs w:val="28"/>
          <w:lang w:val="mk-MK"/>
        </w:rPr>
      </w:pPr>
    </w:p>
    <w:tbl>
      <w:tblPr>
        <w:tblpPr w:leftFromText="180" w:rightFromText="180" w:vertAnchor="text" w:tblpXSpec="center" w:tblpY="1"/>
        <w:tblOverlap w:val="never"/>
        <w:tblW w:w="8931" w:type="dxa"/>
        <w:tbl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insideH w:val="single" w:sz="2" w:space="0" w:color="9CC2E5" w:themeColor="accent5" w:themeTint="99"/>
          <w:insideV w:val="single" w:sz="2" w:space="0" w:color="9CC2E5" w:themeColor="accent5" w:themeTint="99"/>
        </w:tblBorders>
        <w:tblLayout w:type="fixed"/>
        <w:tblCellMar>
          <w:left w:w="57" w:type="dxa"/>
          <w:right w:w="57" w:type="dxa"/>
        </w:tblCellMar>
        <w:tblLook w:val="0000" w:firstRow="0" w:lastRow="0" w:firstColumn="0" w:lastColumn="0" w:noHBand="0" w:noVBand="0"/>
      </w:tblPr>
      <w:tblGrid>
        <w:gridCol w:w="3541"/>
        <w:gridCol w:w="5390"/>
      </w:tblGrid>
      <w:tr w:rsidR="0075528B" w:rsidRPr="006E34D4" w14:paraId="798DB893" w14:textId="77777777" w:rsidTr="006E34D4">
        <w:trPr>
          <w:trHeight w:val="191"/>
        </w:trPr>
        <w:tc>
          <w:tcPr>
            <w:tcW w:w="8931" w:type="dxa"/>
            <w:gridSpan w:val="2"/>
            <w:shd w:val="clear" w:color="auto" w:fill="C00000"/>
            <w:vAlign w:val="center"/>
          </w:tcPr>
          <w:p w14:paraId="3B48F938" w14:textId="77777777" w:rsidR="0075528B" w:rsidRPr="006E34D4" w:rsidRDefault="0075528B" w:rsidP="006E34D4">
            <w:pPr>
              <w:jc w:val="center"/>
              <w:rPr>
                <w:rFonts w:ascii="Segoe UI Semibold" w:hAnsi="Segoe UI Semibold" w:cs="Segoe UI Semibold"/>
                <w:color w:val="FFFFFF" w:themeColor="background1"/>
                <w:sz w:val="28"/>
                <w:szCs w:val="28"/>
                <w:lang w:val="mk-MK"/>
              </w:rPr>
            </w:pPr>
            <w:r w:rsidRPr="006E34D4">
              <w:rPr>
                <w:rFonts w:ascii="Segoe UI Semibold" w:hAnsi="Segoe UI Semibold" w:cs="Segoe UI Semibold"/>
                <w:color w:val="FFFFFF" w:themeColor="background1"/>
                <w:sz w:val="28"/>
                <w:szCs w:val="28"/>
                <w:lang w:val="mk-MK"/>
              </w:rPr>
              <w:t>СТАНДАРД 1: ИНСТИТУЦИОНАЛНИ ПОЛИТИКИ ЗА ОБЕЗБЕДУВАЊЕ КВАЛИТЕТ</w:t>
            </w:r>
          </w:p>
        </w:tc>
      </w:tr>
      <w:tr w:rsidR="0075528B" w:rsidRPr="006E34D4" w14:paraId="3B27C1DC" w14:textId="77777777" w:rsidTr="006E34D4">
        <w:trPr>
          <w:trHeight w:val="191"/>
        </w:trPr>
        <w:tc>
          <w:tcPr>
            <w:tcW w:w="3541" w:type="dxa"/>
            <w:shd w:val="clear" w:color="auto" w:fill="FFCCCC"/>
            <w:vAlign w:val="center"/>
          </w:tcPr>
          <w:p w14:paraId="4CEEDA6F" w14:textId="77777777" w:rsidR="0075528B" w:rsidRPr="006E34D4" w:rsidRDefault="0075528B" w:rsidP="006E34D4">
            <w:pPr>
              <w:jc w:val="center"/>
              <w:rPr>
                <w:rFonts w:ascii="Segoe UI Semibold" w:hAnsi="Segoe UI Semibold" w:cs="Segoe UI Semibold"/>
                <w:sz w:val="28"/>
                <w:szCs w:val="28"/>
                <w:lang w:val="mk-MK"/>
              </w:rPr>
            </w:pPr>
            <w:r w:rsidRPr="006E34D4">
              <w:rPr>
                <w:rFonts w:ascii="Segoe UI Semibold" w:hAnsi="Segoe UI Semibold" w:cs="Segoe UI Semibold"/>
                <w:smallCaps/>
                <w:sz w:val="28"/>
                <w:szCs w:val="28"/>
                <w:lang w:val="mk-MK"/>
              </w:rPr>
              <w:t>Индикатор</w:t>
            </w:r>
          </w:p>
        </w:tc>
        <w:tc>
          <w:tcPr>
            <w:tcW w:w="5390" w:type="dxa"/>
            <w:shd w:val="clear" w:color="auto" w:fill="FFCCCC"/>
            <w:vAlign w:val="bottom"/>
          </w:tcPr>
          <w:p w14:paraId="023EB80F" w14:textId="77777777" w:rsidR="0075528B" w:rsidRPr="006E34D4" w:rsidRDefault="0075528B" w:rsidP="006E34D4">
            <w:pPr>
              <w:jc w:val="center"/>
              <w:rPr>
                <w:rFonts w:ascii="Segoe UI Semibold" w:hAnsi="Segoe UI Semibold" w:cs="Segoe UI Semibold"/>
                <w:smallCaps/>
                <w:sz w:val="28"/>
                <w:szCs w:val="28"/>
                <w:lang w:val="mk-MK"/>
              </w:rPr>
            </w:pPr>
            <w:r w:rsidRPr="006E34D4">
              <w:rPr>
                <w:rFonts w:ascii="Segoe UI Semibold" w:hAnsi="Segoe UI Semibold" w:cs="Segoe UI Semibold"/>
                <w:smallCaps/>
                <w:sz w:val="28"/>
                <w:szCs w:val="28"/>
                <w:lang w:val="mk-MK"/>
              </w:rPr>
              <w:t>Документација</w:t>
            </w:r>
          </w:p>
        </w:tc>
      </w:tr>
      <w:tr w:rsidR="0075528B" w:rsidRPr="006E34D4" w14:paraId="170465D8" w14:textId="77777777" w:rsidTr="006E34D4">
        <w:trPr>
          <w:trHeight w:val="191"/>
        </w:trPr>
        <w:tc>
          <w:tcPr>
            <w:tcW w:w="3541" w:type="dxa"/>
            <w:shd w:val="clear" w:color="auto" w:fill="FFF2CC" w:themeFill="accent4" w:themeFillTint="33"/>
            <w:vAlign w:val="center"/>
          </w:tcPr>
          <w:p w14:paraId="7F44E76B" w14:textId="77777777" w:rsidR="0075528B" w:rsidRPr="00A74A1D" w:rsidRDefault="0075528B" w:rsidP="006E34D4">
            <w:pPr>
              <w:jc w:val="both"/>
              <w:rPr>
                <w:rFonts w:ascii="Arial Narrow" w:hAnsi="Arial Narrow"/>
                <w:sz w:val="18"/>
                <w:szCs w:val="18"/>
                <w:lang w:val="mk-MK"/>
              </w:rPr>
            </w:pPr>
            <w:r w:rsidRPr="00A74A1D">
              <w:rPr>
                <w:rFonts w:ascii="Arial Narrow" w:hAnsi="Arial Narrow"/>
                <w:sz w:val="18"/>
                <w:szCs w:val="18"/>
              </w:rPr>
              <w:lastRenderedPageBreak/>
              <w:t>1.</w:t>
            </w:r>
            <w:r w:rsidRPr="00A74A1D">
              <w:rPr>
                <w:rFonts w:ascii="Arial Narrow" w:hAnsi="Arial Narrow"/>
                <w:sz w:val="18"/>
                <w:szCs w:val="18"/>
                <w:lang w:val="mk-MK"/>
              </w:rPr>
              <w:t xml:space="preserve">1. Установата има политика за обезбедување на квалитет која е објавена и јавно достапна. </w:t>
            </w:r>
          </w:p>
        </w:tc>
        <w:tc>
          <w:tcPr>
            <w:tcW w:w="5390" w:type="dxa"/>
            <w:shd w:val="clear" w:color="auto" w:fill="FFF2CC" w:themeFill="accent4" w:themeFillTint="33"/>
            <w:vAlign w:val="center"/>
          </w:tcPr>
          <w:p w14:paraId="116EE431" w14:textId="77777777" w:rsidR="0075528B" w:rsidRPr="0047603B" w:rsidRDefault="0075528B" w:rsidP="006E34D4">
            <w:pPr>
              <w:jc w:val="both"/>
              <w:rPr>
                <w:rFonts w:ascii="Arial Narrow" w:hAnsi="Arial Narrow"/>
                <w:sz w:val="18"/>
                <w:szCs w:val="18"/>
                <w:lang w:val="mk-MK"/>
              </w:rPr>
            </w:pPr>
            <w:r w:rsidRPr="0047603B">
              <w:rPr>
                <w:rFonts w:ascii="Arial Narrow" w:hAnsi="Arial Narrow"/>
                <w:sz w:val="18"/>
                <w:szCs w:val="18"/>
                <w:lang w:val="mk-MK"/>
              </w:rPr>
              <w:t xml:space="preserve">Акт на установата или друг акт во кој е регулирана политиката на квалитет; </w:t>
            </w:r>
          </w:p>
          <w:p w14:paraId="6634EA10" w14:textId="77777777" w:rsidR="0075528B" w:rsidRPr="00A74A1D" w:rsidRDefault="0075528B" w:rsidP="006E34D4">
            <w:pPr>
              <w:jc w:val="both"/>
              <w:rPr>
                <w:rFonts w:ascii="Arial Narrow" w:hAnsi="Arial Narrow"/>
                <w:sz w:val="18"/>
                <w:szCs w:val="18"/>
                <w:lang w:val="mk-MK"/>
              </w:rPr>
            </w:pPr>
            <w:r w:rsidRPr="0047603B">
              <w:rPr>
                <w:rFonts w:ascii="Arial Narrow" w:hAnsi="Arial Narrow"/>
                <w:sz w:val="18"/>
                <w:szCs w:val="18"/>
                <w:lang w:val="mk-MK"/>
              </w:rPr>
              <w:t>Линк до објава</w:t>
            </w:r>
            <w:r w:rsidRPr="00A74A1D">
              <w:rPr>
                <w:rFonts w:ascii="Arial Narrow" w:hAnsi="Arial Narrow"/>
                <w:sz w:val="18"/>
                <w:szCs w:val="18"/>
                <w:lang w:val="mk-MK"/>
              </w:rPr>
              <w:t xml:space="preserve"> на веб страна.</w:t>
            </w:r>
          </w:p>
        </w:tc>
      </w:tr>
      <w:tr w:rsidR="0075528B" w:rsidRPr="006E34D4" w14:paraId="462D4DCC" w14:textId="77777777" w:rsidTr="006E34D4">
        <w:trPr>
          <w:trHeight w:val="191"/>
        </w:trPr>
        <w:tc>
          <w:tcPr>
            <w:tcW w:w="8931" w:type="dxa"/>
            <w:gridSpan w:val="2"/>
            <w:shd w:val="clear" w:color="auto" w:fill="FFFFFF" w:themeFill="background1"/>
            <w:vAlign w:val="center"/>
          </w:tcPr>
          <w:p w14:paraId="1EC3D6E1" w14:textId="34AD16C7" w:rsidR="0075528B" w:rsidRDefault="0075528B" w:rsidP="006E34D4">
            <w:pPr>
              <w:jc w:val="both"/>
              <w:rPr>
                <w:rFonts w:ascii="Arial Narrow" w:hAnsi="Arial Narrow"/>
                <w:i/>
                <w:iCs/>
                <w:color w:val="auto"/>
                <w:sz w:val="16"/>
                <w:szCs w:val="16"/>
                <w:lang w:val="mk-MK"/>
              </w:rPr>
            </w:pPr>
            <w:r w:rsidRPr="00A74A1D">
              <w:rPr>
                <w:rFonts w:ascii="Arial Narrow" w:hAnsi="Arial Narrow"/>
                <w:i/>
                <w:iCs/>
                <w:color w:val="auto"/>
                <w:sz w:val="16"/>
                <w:szCs w:val="16"/>
                <w:lang w:val="mk-MK"/>
              </w:rPr>
              <w:t xml:space="preserve">Овој дел го пополнува високообразовната установа. Објаснувањето на исполнувањето на индикаторот треба да биде конкретно, концизно и поткрепено со релевантни факти, информации, документи итн.   </w:t>
            </w:r>
          </w:p>
          <w:p w14:paraId="6F4FA735" w14:textId="77777777" w:rsidR="00736E36" w:rsidRPr="00A74A1D" w:rsidRDefault="00736E36" w:rsidP="006E34D4">
            <w:pPr>
              <w:jc w:val="both"/>
              <w:rPr>
                <w:rFonts w:ascii="Arial Narrow" w:hAnsi="Arial Narrow"/>
                <w:i/>
                <w:iCs/>
                <w:color w:val="auto"/>
                <w:sz w:val="16"/>
                <w:szCs w:val="16"/>
                <w:lang w:val="mk-MK"/>
              </w:rPr>
            </w:pPr>
          </w:p>
          <w:p w14:paraId="0105DDFC" w14:textId="5A0D75B3" w:rsidR="002619AC" w:rsidRPr="00CE5730" w:rsidRDefault="00152A97" w:rsidP="00152A97">
            <w:pPr>
              <w:tabs>
                <w:tab w:val="left" w:pos="426"/>
              </w:tabs>
              <w:autoSpaceDE w:val="0"/>
              <w:autoSpaceDN w:val="0"/>
              <w:jc w:val="both"/>
              <w:rPr>
                <w:rFonts w:ascii="Arial Narrow" w:eastAsia="Georgia" w:hAnsi="Arial Narrow" w:cs="Arial"/>
                <w:color w:val="auto"/>
                <w:sz w:val="20"/>
                <w:szCs w:val="20"/>
                <w:lang w:val="mk-MK" w:eastAsia="en-US"/>
              </w:rPr>
            </w:pPr>
            <w:r w:rsidRPr="00CE5730">
              <w:rPr>
                <w:rFonts w:ascii="Arial Narrow" w:eastAsia="Georgia" w:hAnsi="Arial Narrow" w:cs="Arial"/>
                <w:color w:val="auto"/>
                <w:sz w:val="20"/>
                <w:szCs w:val="20"/>
                <w:lang w:val="mk-MK" w:eastAsia="en-US"/>
              </w:rPr>
              <w:t xml:space="preserve">Стоматолошкиот факултет </w:t>
            </w:r>
            <w:r w:rsidR="00B747B0" w:rsidRPr="00CE5730">
              <w:rPr>
                <w:rFonts w:ascii="Arial Narrow" w:eastAsia="Georgia" w:hAnsi="Arial Narrow" w:cs="Arial"/>
                <w:color w:val="auto"/>
                <w:sz w:val="20"/>
                <w:szCs w:val="20"/>
                <w:lang w:val="mk-MK" w:eastAsia="en-US"/>
              </w:rPr>
              <w:t xml:space="preserve">во Скопје, во состав на Универзитетот ,,Св.Кирил и Методиј” во Скопје, </w:t>
            </w:r>
            <w:r w:rsidRPr="00CE5730">
              <w:rPr>
                <w:rFonts w:ascii="Arial Narrow" w:eastAsia="Georgia" w:hAnsi="Arial Narrow" w:cs="Arial"/>
                <w:color w:val="auto"/>
                <w:sz w:val="20"/>
                <w:szCs w:val="20"/>
                <w:lang w:val="mk-MK" w:eastAsia="en-US"/>
              </w:rPr>
              <w:t>високообразовната, научноистражувачката, применувачката, односно високо-стручната здравствена дејност ја организира и ја остварува како функционална целина и единствен  процес, согласно со Законот за високото</w:t>
            </w:r>
            <w:r w:rsidRPr="00CE5730">
              <w:rPr>
                <w:rFonts w:ascii="Arial Narrow" w:eastAsia="Georgia" w:hAnsi="Arial Narrow" w:cs="Arial"/>
                <w:color w:val="auto"/>
                <w:spacing w:val="1"/>
                <w:sz w:val="20"/>
                <w:szCs w:val="20"/>
                <w:lang w:val="mk-MK" w:eastAsia="en-US"/>
              </w:rPr>
              <w:t xml:space="preserve"> </w:t>
            </w:r>
            <w:r w:rsidRPr="00CE5730">
              <w:rPr>
                <w:rFonts w:ascii="Arial Narrow" w:eastAsia="Georgia" w:hAnsi="Arial Narrow" w:cs="Arial"/>
                <w:color w:val="auto"/>
                <w:sz w:val="20"/>
                <w:szCs w:val="20"/>
                <w:lang w:val="mk-MK" w:eastAsia="en-US"/>
              </w:rPr>
              <w:t>образование,</w:t>
            </w:r>
            <w:r w:rsidRPr="00CE5730">
              <w:rPr>
                <w:rFonts w:ascii="Arial Narrow" w:eastAsia="Georgia" w:hAnsi="Arial Narrow" w:cs="Arial"/>
                <w:color w:val="auto"/>
                <w:spacing w:val="1"/>
                <w:sz w:val="20"/>
                <w:szCs w:val="20"/>
                <w:lang w:val="mk-MK" w:eastAsia="en-US"/>
              </w:rPr>
              <w:t xml:space="preserve"> </w:t>
            </w:r>
            <w:r w:rsidRPr="00CE5730">
              <w:rPr>
                <w:rFonts w:ascii="Arial Narrow" w:eastAsia="Georgia" w:hAnsi="Arial Narrow" w:cs="Arial"/>
                <w:color w:val="auto"/>
                <w:sz w:val="20"/>
                <w:szCs w:val="20"/>
                <w:lang w:val="mk-MK" w:eastAsia="en-US"/>
              </w:rPr>
              <w:t>Законот</w:t>
            </w:r>
            <w:r w:rsidRPr="00CE5730">
              <w:rPr>
                <w:rFonts w:ascii="Arial Narrow" w:eastAsia="Georgia" w:hAnsi="Arial Narrow" w:cs="Arial"/>
                <w:color w:val="auto"/>
                <w:spacing w:val="1"/>
                <w:sz w:val="20"/>
                <w:szCs w:val="20"/>
                <w:lang w:val="mk-MK" w:eastAsia="en-US"/>
              </w:rPr>
              <w:t xml:space="preserve"> </w:t>
            </w:r>
            <w:r w:rsidRPr="00CE5730">
              <w:rPr>
                <w:rFonts w:ascii="Arial Narrow" w:eastAsia="Georgia" w:hAnsi="Arial Narrow" w:cs="Arial"/>
                <w:color w:val="auto"/>
                <w:sz w:val="20"/>
                <w:szCs w:val="20"/>
                <w:lang w:val="mk-MK" w:eastAsia="en-US"/>
              </w:rPr>
              <w:t>за</w:t>
            </w:r>
            <w:r w:rsidRPr="00CE5730">
              <w:rPr>
                <w:rFonts w:ascii="Arial Narrow" w:eastAsia="Georgia" w:hAnsi="Arial Narrow" w:cs="Arial"/>
                <w:color w:val="auto"/>
                <w:spacing w:val="1"/>
                <w:sz w:val="20"/>
                <w:szCs w:val="20"/>
                <w:lang w:val="mk-MK" w:eastAsia="en-US"/>
              </w:rPr>
              <w:t xml:space="preserve"> </w:t>
            </w:r>
            <w:r w:rsidRPr="00CE5730">
              <w:rPr>
                <w:rFonts w:ascii="Arial Narrow" w:eastAsia="Georgia" w:hAnsi="Arial Narrow" w:cs="Arial"/>
                <w:color w:val="auto"/>
                <w:sz w:val="20"/>
                <w:szCs w:val="20"/>
                <w:lang w:val="mk-MK" w:eastAsia="en-US"/>
              </w:rPr>
              <w:t>здравствена</w:t>
            </w:r>
            <w:r w:rsidRPr="00CE5730">
              <w:rPr>
                <w:rFonts w:ascii="Arial Narrow" w:eastAsia="Georgia" w:hAnsi="Arial Narrow" w:cs="Arial"/>
                <w:color w:val="auto"/>
                <w:spacing w:val="1"/>
                <w:sz w:val="20"/>
                <w:szCs w:val="20"/>
                <w:lang w:val="mk-MK" w:eastAsia="en-US"/>
              </w:rPr>
              <w:t xml:space="preserve"> </w:t>
            </w:r>
            <w:r w:rsidRPr="00CE5730">
              <w:rPr>
                <w:rFonts w:ascii="Arial Narrow" w:eastAsia="Georgia" w:hAnsi="Arial Narrow" w:cs="Arial"/>
                <w:color w:val="auto"/>
                <w:sz w:val="20"/>
                <w:szCs w:val="20"/>
                <w:lang w:val="mk-MK" w:eastAsia="en-US"/>
              </w:rPr>
              <w:t>заштита,</w:t>
            </w:r>
            <w:r w:rsidRPr="00CE5730">
              <w:rPr>
                <w:rFonts w:ascii="Arial Narrow" w:eastAsia="Georgia" w:hAnsi="Arial Narrow" w:cs="Arial"/>
                <w:color w:val="auto"/>
                <w:spacing w:val="1"/>
                <w:sz w:val="20"/>
                <w:szCs w:val="20"/>
                <w:lang w:val="mk-MK" w:eastAsia="en-US"/>
              </w:rPr>
              <w:t xml:space="preserve"> </w:t>
            </w:r>
            <w:r w:rsidRPr="00CE5730">
              <w:rPr>
                <w:rFonts w:ascii="Arial Narrow" w:eastAsia="Georgia" w:hAnsi="Arial Narrow" w:cs="Arial"/>
                <w:color w:val="auto"/>
                <w:sz w:val="20"/>
                <w:szCs w:val="20"/>
                <w:lang w:val="mk-MK" w:eastAsia="en-US"/>
              </w:rPr>
              <w:t>Законот</w:t>
            </w:r>
            <w:r w:rsidRPr="00CE5730">
              <w:rPr>
                <w:rFonts w:ascii="Arial Narrow" w:eastAsia="Georgia" w:hAnsi="Arial Narrow" w:cs="Arial"/>
                <w:color w:val="auto"/>
                <w:spacing w:val="1"/>
                <w:sz w:val="20"/>
                <w:szCs w:val="20"/>
                <w:lang w:val="mk-MK" w:eastAsia="en-US"/>
              </w:rPr>
              <w:t xml:space="preserve"> </w:t>
            </w:r>
            <w:r w:rsidRPr="00CE5730">
              <w:rPr>
                <w:rFonts w:ascii="Arial Narrow" w:eastAsia="Georgia" w:hAnsi="Arial Narrow" w:cs="Arial"/>
                <w:color w:val="auto"/>
                <w:sz w:val="20"/>
                <w:szCs w:val="20"/>
                <w:lang w:val="mk-MK" w:eastAsia="en-US"/>
              </w:rPr>
              <w:t>за</w:t>
            </w:r>
            <w:r w:rsidRPr="00CE5730">
              <w:rPr>
                <w:rFonts w:ascii="Arial Narrow" w:eastAsia="Georgia" w:hAnsi="Arial Narrow" w:cs="Arial"/>
                <w:color w:val="auto"/>
                <w:spacing w:val="1"/>
                <w:sz w:val="20"/>
                <w:szCs w:val="20"/>
                <w:lang w:val="mk-MK" w:eastAsia="en-US"/>
              </w:rPr>
              <w:t xml:space="preserve"> </w:t>
            </w:r>
            <w:r w:rsidRPr="00CE5730">
              <w:rPr>
                <w:rFonts w:ascii="Arial Narrow" w:eastAsia="Georgia" w:hAnsi="Arial Narrow" w:cs="Arial"/>
                <w:color w:val="auto"/>
                <w:sz w:val="20"/>
                <w:szCs w:val="20"/>
                <w:lang w:val="mk-MK" w:eastAsia="en-US"/>
              </w:rPr>
              <w:t>научно-истражувачката</w:t>
            </w:r>
            <w:r w:rsidRPr="00CE5730">
              <w:rPr>
                <w:rFonts w:ascii="Arial Narrow" w:eastAsia="Georgia" w:hAnsi="Arial Narrow" w:cs="Arial"/>
                <w:color w:val="auto"/>
                <w:spacing w:val="1"/>
                <w:sz w:val="20"/>
                <w:szCs w:val="20"/>
                <w:lang w:val="mk-MK" w:eastAsia="en-US"/>
              </w:rPr>
              <w:t xml:space="preserve"> </w:t>
            </w:r>
            <w:r w:rsidRPr="00CE5730">
              <w:rPr>
                <w:rFonts w:ascii="Arial Narrow" w:eastAsia="Georgia" w:hAnsi="Arial Narrow" w:cs="Arial"/>
                <w:color w:val="auto"/>
                <w:sz w:val="20"/>
                <w:szCs w:val="20"/>
                <w:lang w:val="mk-MK" w:eastAsia="en-US"/>
              </w:rPr>
              <w:t>дејност,</w:t>
            </w:r>
            <w:r w:rsidR="00B747B0" w:rsidRPr="00CE5730">
              <w:rPr>
                <w:rFonts w:ascii="Arial Narrow" w:eastAsia="Georgia" w:hAnsi="Arial Narrow" w:cs="Arial"/>
                <w:color w:val="auto"/>
                <w:sz w:val="20"/>
                <w:szCs w:val="20"/>
                <w:lang w:val="mk-MK" w:eastAsia="en-US"/>
              </w:rPr>
              <w:t xml:space="preserve"> </w:t>
            </w:r>
            <w:r w:rsidRPr="00CE5730">
              <w:rPr>
                <w:rFonts w:ascii="Arial Narrow" w:eastAsia="Georgia" w:hAnsi="Arial Narrow" w:cs="Arial"/>
                <w:color w:val="auto"/>
                <w:sz w:val="20"/>
                <w:szCs w:val="20"/>
                <w:lang w:val="mk-MK" w:eastAsia="en-US"/>
              </w:rPr>
              <w:t>како и</w:t>
            </w:r>
            <w:r w:rsidRPr="00CE5730">
              <w:rPr>
                <w:rFonts w:ascii="Arial Narrow" w:eastAsia="Georgia" w:hAnsi="Arial Narrow" w:cs="Arial"/>
                <w:color w:val="auto"/>
                <w:spacing w:val="1"/>
                <w:sz w:val="20"/>
                <w:szCs w:val="20"/>
                <w:lang w:val="mk-MK" w:eastAsia="en-US"/>
              </w:rPr>
              <w:t xml:space="preserve"> </w:t>
            </w:r>
            <w:r w:rsidRPr="00CE5730">
              <w:rPr>
                <w:rFonts w:ascii="Arial Narrow" w:eastAsia="Georgia" w:hAnsi="Arial Narrow" w:cs="Arial"/>
                <w:color w:val="auto"/>
                <w:sz w:val="20"/>
                <w:szCs w:val="20"/>
                <w:lang w:val="mk-MK" w:eastAsia="en-US"/>
              </w:rPr>
              <w:t>согласно актите</w:t>
            </w:r>
            <w:r w:rsidRPr="00CE5730">
              <w:rPr>
                <w:rFonts w:ascii="Arial Narrow" w:eastAsia="Georgia" w:hAnsi="Arial Narrow" w:cs="Arial"/>
                <w:color w:val="auto"/>
                <w:spacing w:val="-2"/>
                <w:sz w:val="20"/>
                <w:szCs w:val="20"/>
                <w:lang w:val="mk-MK" w:eastAsia="en-US"/>
              </w:rPr>
              <w:t xml:space="preserve"> </w:t>
            </w:r>
            <w:r w:rsidRPr="00CE5730">
              <w:rPr>
                <w:rFonts w:ascii="Arial Narrow" w:eastAsia="Georgia" w:hAnsi="Arial Narrow" w:cs="Arial"/>
                <w:color w:val="auto"/>
                <w:sz w:val="20"/>
                <w:szCs w:val="20"/>
                <w:lang w:val="mk-MK" w:eastAsia="en-US"/>
              </w:rPr>
              <w:t>на</w:t>
            </w:r>
            <w:r w:rsidRPr="00CE5730">
              <w:rPr>
                <w:rFonts w:ascii="Arial Narrow" w:eastAsia="Georgia" w:hAnsi="Arial Narrow" w:cs="Arial"/>
                <w:color w:val="auto"/>
                <w:spacing w:val="-2"/>
                <w:sz w:val="20"/>
                <w:szCs w:val="20"/>
                <w:lang w:val="mk-MK" w:eastAsia="en-US"/>
              </w:rPr>
              <w:t xml:space="preserve"> </w:t>
            </w:r>
            <w:r w:rsidRPr="00CE5730">
              <w:rPr>
                <w:rFonts w:ascii="Arial Narrow" w:eastAsia="Georgia" w:hAnsi="Arial Narrow" w:cs="Arial"/>
                <w:color w:val="auto"/>
                <w:sz w:val="20"/>
                <w:szCs w:val="20"/>
                <w:lang w:val="mk-MK" w:eastAsia="en-US"/>
              </w:rPr>
              <w:t>Универзитетот</w:t>
            </w:r>
            <w:r w:rsidRPr="00CE5730">
              <w:rPr>
                <w:rFonts w:ascii="Arial Narrow" w:eastAsia="Georgia" w:hAnsi="Arial Narrow" w:cs="Arial"/>
                <w:color w:val="auto"/>
                <w:spacing w:val="-1"/>
                <w:sz w:val="20"/>
                <w:szCs w:val="20"/>
                <w:lang w:val="mk-MK" w:eastAsia="en-US"/>
              </w:rPr>
              <w:t xml:space="preserve"> </w:t>
            </w:r>
            <w:r w:rsidRPr="00CE5730">
              <w:rPr>
                <w:rFonts w:ascii="Arial Narrow" w:eastAsia="Georgia" w:hAnsi="Arial Narrow" w:cs="Arial"/>
                <w:color w:val="auto"/>
                <w:sz w:val="20"/>
                <w:szCs w:val="20"/>
                <w:lang w:val="mk-MK" w:eastAsia="en-US"/>
              </w:rPr>
              <w:t>и</w:t>
            </w:r>
            <w:r w:rsidRPr="00CE5730">
              <w:rPr>
                <w:rFonts w:ascii="Arial Narrow" w:eastAsia="Georgia" w:hAnsi="Arial Narrow" w:cs="Arial"/>
                <w:color w:val="auto"/>
                <w:spacing w:val="-2"/>
                <w:sz w:val="20"/>
                <w:szCs w:val="20"/>
                <w:lang w:val="mk-MK" w:eastAsia="en-US"/>
              </w:rPr>
              <w:t xml:space="preserve"> </w:t>
            </w:r>
            <w:r w:rsidRPr="00CE5730">
              <w:rPr>
                <w:rFonts w:ascii="Arial Narrow" w:eastAsia="Georgia" w:hAnsi="Arial Narrow" w:cs="Arial"/>
                <w:color w:val="auto"/>
                <w:sz w:val="20"/>
                <w:szCs w:val="20"/>
                <w:lang w:val="mk-MK" w:eastAsia="en-US"/>
              </w:rPr>
              <w:t>Факултетот</w:t>
            </w:r>
            <w:r w:rsidR="00B747B0" w:rsidRPr="00CE5730">
              <w:rPr>
                <w:rFonts w:ascii="Arial Narrow" w:eastAsia="Georgia" w:hAnsi="Arial Narrow" w:cs="Arial"/>
                <w:color w:val="auto"/>
                <w:sz w:val="20"/>
                <w:szCs w:val="20"/>
                <w:lang w:val="mk-MK" w:eastAsia="en-US"/>
              </w:rPr>
              <w:t>.</w:t>
            </w:r>
          </w:p>
          <w:p w14:paraId="5A172D2F" w14:textId="17B1BDE0" w:rsidR="0075528B" w:rsidRPr="00721AEA" w:rsidRDefault="0075528B" w:rsidP="0014766E">
            <w:pPr>
              <w:jc w:val="both"/>
              <w:rPr>
                <w:rFonts w:ascii="Arial Narrow" w:hAnsi="Arial Narrow"/>
                <w:color w:val="auto"/>
                <w:sz w:val="18"/>
                <w:szCs w:val="18"/>
                <w:u w:val="single"/>
                <w:lang w:val="mk-MK"/>
              </w:rPr>
            </w:pPr>
          </w:p>
        </w:tc>
      </w:tr>
      <w:tr w:rsidR="0075528B" w:rsidRPr="006E34D4" w14:paraId="487EAC28" w14:textId="77777777" w:rsidTr="006E34D4">
        <w:trPr>
          <w:trHeight w:val="191"/>
        </w:trPr>
        <w:tc>
          <w:tcPr>
            <w:tcW w:w="8931" w:type="dxa"/>
            <w:gridSpan w:val="2"/>
            <w:shd w:val="clear" w:color="auto" w:fill="FFFFFF" w:themeFill="background1"/>
            <w:vAlign w:val="center"/>
          </w:tcPr>
          <w:p w14:paraId="5F1ACFC9" w14:textId="77777777" w:rsidR="00730C2A" w:rsidRDefault="0075528B" w:rsidP="006E34D4">
            <w:pPr>
              <w:jc w:val="both"/>
              <w:rPr>
                <w:rFonts w:ascii="Arial Narrow" w:hAnsi="Arial Narrow"/>
                <w:iCs/>
                <w:color w:val="FF0000"/>
                <w:sz w:val="18"/>
                <w:szCs w:val="18"/>
                <w:lang w:val="mk-MK"/>
              </w:rPr>
            </w:pPr>
            <w:r w:rsidRPr="00B747B0">
              <w:rPr>
                <w:rFonts w:ascii="Arial Narrow" w:hAnsi="Arial Narrow"/>
                <w:b/>
                <w:bCs/>
                <w:sz w:val="18"/>
                <w:szCs w:val="18"/>
                <w:lang w:val="mk-MK"/>
              </w:rPr>
              <w:t>Прилози</w:t>
            </w:r>
            <w:r w:rsidR="00721AEA" w:rsidRPr="00A920DD">
              <w:rPr>
                <w:rFonts w:ascii="Arial Narrow" w:hAnsi="Arial Narrow"/>
                <w:iCs/>
                <w:color w:val="FF0000"/>
                <w:sz w:val="18"/>
                <w:szCs w:val="18"/>
                <w:lang w:val="mk-MK"/>
              </w:rPr>
              <w:t xml:space="preserve"> </w:t>
            </w:r>
          </w:p>
          <w:p w14:paraId="48859588" w14:textId="1DBF4C61" w:rsidR="00730C2A" w:rsidRPr="0047603B" w:rsidRDefault="00730C2A" w:rsidP="006E34D4">
            <w:pPr>
              <w:jc w:val="both"/>
              <w:rPr>
                <w:rFonts w:ascii="Arial Narrow" w:hAnsi="Arial Narrow"/>
                <w:iCs/>
                <w:color w:val="auto"/>
                <w:sz w:val="18"/>
                <w:szCs w:val="18"/>
                <w:lang w:val="mk-MK"/>
              </w:rPr>
            </w:pPr>
            <w:r w:rsidRPr="0047603B">
              <w:rPr>
                <w:rFonts w:ascii="Arial Narrow" w:hAnsi="Arial Narrow"/>
                <w:iCs/>
                <w:color w:val="auto"/>
                <w:sz w:val="18"/>
                <w:szCs w:val="18"/>
                <w:lang w:val="mk-MK"/>
              </w:rPr>
              <w:t>Прилог 1.1. Закон за високо образование  ( Сл.весник на Р.М.бр.82/2018 и Сл.Весник на РСМ бр.178/ 2021)</w:t>
            </w:r>
          </w:p>
          <w:p w14:paraId="4EE1E766" w14:textId="05E283AC" w:rsidR="00730C2A" w:rsidRPr="0047603B" w:rsidRDefault="00730C2A" w:rsidP="006E34D4">
            <w:pPr>
              <w:jc w:val="both"/>
              <w:rPr>
                <w:rFonts w:ascii="Arial Narrow" w:hAnsi="Arial Narrow"/>
                <w:iCs/>
                <w:color w:val="auto"/>
                <w:sz w:val="18"/>
                <w:szCs w:val="18"/>
                <w:lang w:val="mk-MK"/>
              </w:rPr>
            </w:pPr>
            <w:r w:rsidRPr="0047603B">
              <w:rPr>
                <w:rFonts w:ascii="Arial Narrow" w:hAnsi="Arial Narrow"/>
                <w:iCs/>
                <w:color w:val="auto"/>
                <w:sz w:val="18"/>
                <w:szCs w:val="18"/>
                <w:lang w:val="mk-MK"/>
              </w:rPr>
              <w:t>Прилог 1.1.А Правилник за стандардите и постапката за надворешна евалуација и самоевалуација( Сл:весник на РСМ бр.153/2022)</w:t>
            </w:r>
          </w:p>
          <w:p w14:paraId="15008F51" w14:textId="7975DE9F" w:rsidR="00730C2A" w:rsidRPr="00B747B0" w:rsidRDefault="00730C2A" w:rsidP="00730C2A">
            <w:pPr>
              <w:jc w:val="both"/>
              <w:rPr>
                <w:rFonts w:ascii="Arial Narrow" w:hAnsi="Arial Narrow"/>
                <w:b/>
                <w:bCs/>
                <w:sz w:val="18"/>
                <w:szCs w:val="18"/>
                <w:lang w:val="mk-MK"/>
              </w:rPr>
            </w:pPr>
            <w:r w:rsidRPr="0047603B">
              <w:rPr>
                <w:rFonts w:ascii="Arial Narrow" w:hAnsi="Arial Narrow"/>
                <w:iCs/>
                <w:color w:val="auto"/>
                <w:sz w:val="18"/>
                <w:szCs w:val="18"/>
                <w:lang w:val="mk-MK"/>
              </w:rPr>
              <w:t xml:space="preserve">Прилог 1.1.Б Статут на  Универзитетот ,,Св.Кирил и Методиј” во Скопје (Универзитетски гласник бр.425/ 2019) </w:t>
            </w:r>
            <w:hyperlink r:id="rId13" w:history="1">
              <w:r w:rsidR="00B01072" w:rsidRPr="00F270C7">
                <w:rPr>
                  <w:rStyle w:val="Hyperlink"/>
                  <w:rFonts w:ascii="Arial Narrow" w:hAnsi="Arial Narrow"/>
                  <w:iCs/>
                  <w:sz w:val="18"/>
                  <w:szCs w:val="18"/>
                  <w:lang w:val="mk-MK"/>
                </w:rPr>
                <w:t>https://www.ukim.edu.mk/dokumenti_m/264_STATUT_UKIM-6.6.2019.pdf</w:t>
              </w:r>
            </w:hyperlink>
            <w:r w:rsidR="00B01072">
              <w:rPr>
                <w:rFonts w:ascii="Arial Narrow" w:hAnsi="Arial Narrow"/>
                <w:iCs/>
                <w:color w:val="4472C4" w:themeColor="accent1"/>
                <w:sz w:val="18"/>
                <w:szCs w:val="18"/>
                <w:lang w:val="mk-MK"/>
              </w:rPr>
              <w:t xml:space="preserve"> </w:t>
            </w:r>
          </w:p>
          <w:p w14:paraId="530E7043" w14:textId="6CC9D35E" w:rsidR="0075528B" w:rsidRPr="0047603B" w:rsidRDefault="00730C2A" w:rsidP="006E34D4">
            <w:pPr>
              <w:jc w:val="both"/>
              <w:rPr>
                <w:rFonts w:ascii="Arial Narrow" w:hAnsi="Arial Narrow"/>
                <w:iCs/>
                <w:color w:val="auto"/>
                <w:sz w:val="18"/>
                <w:szCs w:val="18"/>
                <w:lang w:val="mk-MK"/>
              </w:rPr>
            </w:pPr>
            <w:r w:rsidRPr="0047603B">
              <w:rPr>
                <w:rFonts w:ascii="Arial Narrow" w:hAnsi="Arial Narrow"/>
                <w:iCs/>
                <w:color w:val="auto"/>
                <w:sz w:val="18"/>
                <w:szCs w:val="18"/>
                <w:lang w:val="mk-MK"/>
              </w:rPr>
              <w:t xml:space="preserve">Прилог 1.1.В. </w:t>
            </w:r>
            <w:r w:rsidR="00721AEA" w:rsidRPr="0047603B">
              <w:rPr>
                <w:rFonts w:ascii="Arial Narrow" w:hAnsi="Arial Narrow"/>
                <w:iCs/>
                <w:color w:val="auto"/>
                <w:sz w:val="18"/>
                <w:szCs w:val="18"/>
                <w:lang w:val="mk-MK"/>
              </w:rPr>
              <w:t>Правилникот за обезбедување на квалитет на Универзитетот ,,Св.Кирил и Методиј” во Скопје</w:t>
            </w:r>
            <w:r w:rsidRPr="0047603B">
              <w:rPr>
                <w:rFonts w:ascii="Arial Narrow" w:hAnsi="Arial Narrow"/>
                <w:iCs/>
                <w:color w:val="auto"/>
                <w:sz w:val="18"/>
                <w:szCs w:val="18"/>
                <w:lang w:val="mk-MK"/>
              </w:rPr>
              <w:t xml:space="preserve"> (Универзитетски гласник бр.674.24)</w:t>
            </w:r>
            <w:r w:rsidR="00721AEA" w:rsidRPr="0047603B">
              <w:rPr>
                <w:rFonts w:ascii="Arial Narrow" w:hAnsi="Arial Narrow"/>
                <w:iCs/>
                <w:color w:val="auto"/>
                <w:sz w:val="18"/>
                <w:szCs w:val="18"/>
                <w:lang w:val="mk-MK"/>
              </w:rPr>
              <w:t xml:space="preserve"> линк</w:t>
            </w:r>
          </w:p>
          <w:p w14:paraId="632B9D80" w14:textId="77777777" w:rsidR="00E5389D" w:rsidRPr="0047603B" w:rsidRDefault="00730C2A" w:rsidP="00730C2A">
            <w:pPr>
              <w:jc w:val="both"/>
              <w:rPr>
                <w:rFonts w:ascii="Arial Narrow" w:hAnsi="Arial Narrow"/>
                <w:iCs/>
                <w:color w:val="auto"/>
                <w:sz w:val="18"/>
                <w:szCs w:val="18"/>
                <w:lang w:val="mk-MK"/>
              </w:rPr>
            </w:pPr>
            <w:r w:rsidRPr="0047603B">
              <w:rPr>
                <w:rFonts w:ascii="Arial Narrow" w:hAnsi="Arial Narrow"/>
                <w:iCs/>
                <w:color w:val="auto"/>
                <w:sz w:val="18"/>
                <w:szCs w:val="18"/>
                <w:lang w:val="mk-MK"/>
              </w:rPr>
              <w:t>Прилог 1.1.Г. Стратегија за обезбедување на квалитет на  Универзитетот ,,Св.Кирил и Методиј” во Скопје ( 2024 - 2029)</w:t>
            </w:r>
          </w:p>
          <w:p w14:paraId="42FA283E" w14:textId="77777777" w:rsidR="00E5389D" w:rsidRDefault="00516F60" w:rsidP="00730C2A">
            <w:pPr>
              <w:jc w:val="both"/>
              <w:rPr>
                <w:rFonts w:ascii="Arial Narrow" w:hAnsi="Arial Narrow"/>
                <w:iCs/>
                <w:color w:val="FF0000"/>
                <w:sz w:val="18"/>
                <w:szCs w:val="18"/>
                <w:lang w:val="mk-MK"/>
              </w:rPr>
            </w:pPr>
            <w:hyperlink r:id="rId14" w:history="1">
              <w:r w:rsidR="00E5389D" w:rsidRPr="00F270C7">
                <w:rPr>
                  <w:rStyle w:val="Hyperlink"/>
                  <w:rFonts w:ascii="Arial Narrow" w:hAnsi="Arial Narrow"/>
                  <w:iCs/>
                  <w:sz w:val="18"/>
                  <w:szCs w:val="18"/>
                  <w:lang w:val="mk-MK"/>
                </w:rPr>
                <w:t>https://ukim-test.feit.ukim.edu.mk/wp-content/uploads/2024/07/strategija-za-kvalitet-2024.pdf</w:t>
              </w:r>
            </w:hyperlink>
            <w:r w:rsidR="00E5389D">
              <w:rPr>
                <w:rFonts w:ascii="Arial Narrow" w:hAnsi="Arial Narrow"/>
                <w:iCs/>
                <w:color w:val="FF0000"/>
                <w:sz w:val="18"/>
                <w:szCs w:val="18"/>
                <w:lang w:val="mk-MK"/>
              </w:rPr>
              <w:t xml:space="preserve"> </w:t>
            </w:r>
          </w:p>
          <w:p w14:paraId="790CF8C8" w14:textId="57C45AC7" w:rsidR="00730C2A" w:rsidRPr="00574D0E" w:rsidRDefault="00730C2A" w:rsidP="00730C2A">
            <w:pPr>
              <w:jc w:val="both"/>
              <w:rPr>
                <w:rFonts w:ascii="Arial Narrow" w:hAnsi="Arial Narrow"/>
                <w:iCs/>
                <w:color w:val="FF0000"/>
                <w:sz w:val="18"/>
                <w:szCs w:val="18"/>
                <w:lang w:val="ru-RU"/>
              </w:rPr>
            </w:pPr>
            <w:r w:rsidRPr="0047603B">
              <w:rPr>
                <w:rFonts w:ascii="Arial Narrow" w:hAnsi="Arial Narrow"/>
                <w:bCs/>
                <w:color w:val="auto"/>
                <w:sz w:val="18"/>
                <w:szCs w:val="18"/>
                <w:lang w:val="mk-MK"/>
              </w:rPr>
              <w:t>Прилог 1.1.Д. Упатство за самоевалуација и обезбедување и оценување на квалитетот на</w:t>
            </w:r>
            <w:r w:rsidRPr="0047603B">
              <w:rPr>
                <w:rFonts w:ascii="Arial Narrow" w:hAnsi="Arial Narrow"/>
                <w:iCs/>
                <w:color w:val="auto"/>
                <w:sz w:val="18"/>
                <w:szCs w:val="18"/>
                <w:lang w:val="mk-MK"/>
              </w:rPr>
              <w:t xml:space="preserve"> Универзитетот ,,Св.Кирил и Методиј” во Скопје (Универзитетски гласник бр.674.24) </w:t>
            </w:r>
            <w:r w:rsidR="00E5389D" w:rsidRPr="0047603B">
              <w:rPr>
                <w:color w:val="auto"/>
              </w:rPr>
              <w:t xml:space="preserve"> </w:t>
            </w:r>
            <w:hyperlink r:id="rId15" w:history="1">
              <w:r w:rsidR="00E5389D" w:rsidRPr="00F270C7">
                <w:rPr>
                  <w:rStyle w:val="Hyperlink"/>
                  <w:rFonts w:ascii="Arial Narrow" w:hAnsi="Arial Narrow"/>
                  <w:iCs/>
                  <w:sz w:val="18"/>
                  <w:szCs w:val="18"/>
                  <w:lang w:val="mk-MK"/>
                </w:rPr>
                <w:t>https://www.ukim.edu.mk/wp-content/uploads/2024/06/upatstvo-za-sistem-za-kvalitet-na-ukim.pdf</w:t>
              </w:r>
            </w:hyperlink>
            <w:r w:rsidR="00E5389D" w:rsidRPr="00574D0E">
              <w:rPr>
                <w:rFonts w:ascii="Arial Narrow" w:hAnsi="Arial Narrow"/>
                <w:iCs/>
                <w:color w:val="FF0000"/>
                <w:sz w:val="18"/>
                <w:szCs w:val="18"/>
                <w:lang w:val="ru-RU"/>
              </w:rPr>
              <w:t xml:space="preserve"> </w:t>
            </w:r>
          </w:p>
          <w:p w14:paraId="6BF59C6B" w14:textId="3D4C17DC" w:rsidR="0075528B" w:rsidRPr="00477C94" w:rsidRDefault="00E5389D" w:rsidP="00CE5730">
            <w:pPr>
              <w:jc w:val="both"/>
              <w:rPr>
                <w:rFonts w:ascii="Arial Narrow" w:hAnsi="Arial Narrow"/>
                <w:sz w:val="28"/>
                <w:szCs w:val="28"/>
                <w:lang w:val="mk-MK"/>
              </w:rPr>
            </w:pPr>
            <w:r>
              <w:rPr>
                <w:rFonts w:ascii="Arial Narrow" w:hAnsi="Arial Narrow"/>
                <w:iCs/>
                <w:color w:val="FF0000"/>
                <w:sz w:val="18"/>
                <w:szCs w:val="18"/>
                <w:lang w:val="mk-MK"/>
              </w:rPr>
              <w:t xml:space="preserve"> </w:t>
            </w:r>
            <w:r w:rsidRPr="0047603B">
              <w:rPr>
                <w:rFonts w:ascii="Arial Narrow" w:hAnsi="Arial Narrow"/>
                <w:iCs/>
                <w:color w:val="auto"/>
                <w:sz w:val="18"/>
                <w:szCs w:val="18"/>
                <w:lang w:val="mk-MK"/>
              </w:rPr>
              <w:t>Прилог 1.1.Ѓ Д</w:t>
            </w:r>
            <w:r w:rsidR="00730C2A" w:rsidRPr="0047603B">
              <w:rPr>
                <w:rFonts w:ascii="Arial Narrow" w:hAnsi="Arial Narrow"/>
                <w:iCs/>
                <w:color w:val="auto"/>
                <w:sz w:val="18"/>
                <w:szCs w:val="18"/>
                <w:lang w:val="mk-MK"/>
              </w:rPr>
              <w:t>еловник за работа на советот за квалитет на Универзитетот ,,Св.Кирил и Методиј” во Скопје</w:t>
            </w:r>
            <w:r w:rsidR="00730C2A" w:rsidRPr="0047603B">
              <w:rPr>
                <w:rFonts w:ascii="Arial Narrow" w:hAnsi="Arial Narrow"/>
                <w:b/>
                <w:bCs/>
                <w:color w:val="auto"/>
                <w:sz w:val="18"/>
                <w:szCs w:val="18"/>
                <w:lang w:val="mk-MK"/>
              </w:rPr>
              <w:t xml:space="preserve"> </w:t>
            </w:r>
          </w:p>
        </w:tc>
      </w:tr>
      <w:tr w:rsidR="0075528B" w:rsidRPr="00193952" w14:paraId="460488BB" w14:textId="77777777" w:rsidTr="006E34D4">
        <w:trPr>
          <w:trHeight w:val="191"/>
        </w:trPr>
        <w:tc>
          <w:tcPr>
            <w:tcW w:w="3541" w:type="dxa"/>
            <w:shd w:val="clear" w:color="auto" w:fill="FFF2CC" w:themeFill="accent4" w:themeFillTint="33"/>
            <w:vAlign w:val="center"/>
          </w:tcPr>
          <w:p w14:paraId="3E9F5AF7" w14:textId="77777777" w:rsidR="0075528B" w:rsidRPr="00193952" w:rsidRDefault="0075528B" w:rsidP="006E34D4">
            <w:pPr>
              <w:jc w:val="both"/>
              <w:rPr>
                <w:rFonts w:ascii="Arial Narrow" w:hAnsi="Arial Narrow"/>
                <w:sz w:val="18"/>
                <w:szCs w:val="18"/>
                <w:lang w:val="mk-MK"/>
              </w:rPr>
            </w:pPr>
            <w:r w:rsidRPr="00193952">
              <w:rPr>
                <w:rFonts w:ascii="Arial Narrow" w:hAnsi="Arial Narrow"/>
                <w:sz w:val="18"/>
                <w:szCs w:val="18"/>
              </w:rPr>
              <w:t xml:space="preserve">1.2. </w:t>
            </w:r>
            <w:r w:rsidRPr="00193952">
              <w:rPr>
                <w:rFonts w:ascii="Arial Narrow" w:hAnsi="Arial Narrow"/>
                <w:sz w:val="18"/>
                <w:szCs w:val="18"/>
                <w:lang w:val="mk-MK"/>
              </w:rPr>
              <w:t>Установата има ефикасен и логичен систем за обезбедување на квалитет на образованието. Таа користи различни алатки за оценка и унапредување на квалитетот на образованието и редовно спроведува евалуација која ги опфаќа предметите, наставниот кадар, работата на помошните/студентски служби и општото ниво на задоволство во текот на студиите. Активностите се спроведуваат врз база на утврден календар на активности.</w:t>
            </w:r>
          </w:p>
        </w:tc>
        <w:tc>
          <w:tcPr>
            <w:tcW w:w="5390" w:type="dxa"/>
            <w:shd w:val="clear" w:color="auto" w:fill="FFF2CC" w:themeFill="accent4" w:themeFillTint="33"/>
            <w:vAlign w:val="center"/>
          </w:tcPr>
          <w:p w14:paraId="027186CF" w14:textId="77777777" w:rsidR="0075528B" w:rsidRPr="00193952" w:rsidRDefault="0075528B" w:rsidP="006E34D4">
            <w:pPr>
              <w:jc w:val="both"/>
              <w:rPr>
                <w:rFonts w:ascii="Arial Narrow" w:hAnsi="Arial Narrow"/>
                <w:sz w:val="18"/>
                <w:szCs w:val="18"/>
                <w:lang w:val="mk-MK"/>
              </w:rPr>
            </w:pPr>
            <w:r w:rsidRPr="00193952">
              <w:rPr>
                <w:rFonts w:ascii="Arial Narrow" w:hAnsi="Arial Narrow"/>
                <w:sz w:val="18"/>
                <w:szCs w:val="18"/>
                <w:lang w:val="mk-MK"/>
              </w:rPr>
              <w:t xml:space="preserve">Информација за алатките кои се користат за оцена и унапредување на квалитетот на високото образование (период на оцена, пристап итн.); </w:t>
            </w:r>
          </w:p>
          <w:p w14:paraId="584D54D7" w14:textId="77777777" w:rsidR="0075528B" w:rsidRPr="00193952" w:rsidRDefault="0075528B" w:rsidP="006E34D4">
            <w:pPr>
              <w:jc w:val="both"/>
              <w:rPr>
                <w:rFonts w:ascii="Arial Narrow" w:hAnsi="Arial Narrow"/>
                <w:sz w:val="18"/>
                <w:szCs w:val="18"/>
                <w:lang w:val="mk-MK"/>
              </w:rPr>
            </w:pPr>
            <w:r w:rsidRPr="00193952">
              <w:rPr>
                <w:rFonts w:ascii="Arial Narrow" w:hAnsi="Arial Narrow"/>
                <w:sz w:val="18"/>
                <w:szCs w:val="18"/>
                <w:lang w:val="mk-MK"/>
              </w:rPr>
              <w:t xml:space="preserve">Прашалник од сите спроведени самоевалуации или друга алатка која се користи за самоевалуација;  </w:t>
            </w:r>
          </w:p>
          <w:p w14:paraId="29BCAB4E" w14:textId="77777777" w:rsidR="0075528B" w:rsidRPr="00193952" w:rsidRDefault="0075528B" w:rsidP="006E34D4">
            <w:pPr>
              <w:jc w:val="both"/>
              <w:rPr>
                <w:rFonts w:ascii="Arial Narrow" w:hAnsi="Arial Narrow"/>
                <w:sz w:val="18"/>
                <w:szCs w:val="18"/>
                <w:lang w:val="mk-MK"/>
              </w:rPr>
            </w:pPr>
            <w:r w:rsidRPr="00193952">
              <w:rPr>
                <w:rFonts w:ascii="Arial Narrow" w:hAnsi="Arial Narrow"/>
                <w:sz w:val="18"/>
                <w:szCs w:val="18"/>
                <w:lang w:val="mk-MK"/>
              </w:rPr>
              <w:t xml:space="preserve">Годишен календар на активности поврзани со обезбедувањето на квалитет. </w:t>
            </w:r>
          </w:p>
        </w:tc>
      </w:tr>
      <w:tr w:rsidR="002619AC" w:rsidRPr="00193952" w14:paraId="507309AE" w14:textId="77777777" w:rsidTr="006E34D4">
        <w:trPr>
          <w:trHeight w:val="191"/>
        </w:trPr>
        <w:tc>
          <w:tcPr>
            <w:tcW w:w="8931" w:type="dxa"/>
            <w:gridSpan w:val="2"/>
            <w:shd w:val="clear" w:color="auto" w:fill="FFFFFF" w:themeFill="background1"/>
            <w:vAlign w:val="center"/>
          </w:tcPr>
          <w:p w14:paraId="628F382B" w14:textId="77777777" w:rsidR="002619AC" w:rsidRPr="00193952" w:rsidRDefault="002619AC" w:rsidP="002619AC">
            <w:pPr>
              <w:jc w:val="both"/>
              <w:rPr>
                <w:rFonts w:ascii="Arial Narrow" w:hAnsi="Arial Narrow"/>
                <w:i/>
                <w:iCs/>
                <w:sz w:val="18"/>
                <w:szCs w:val="18"/>
                <w:lang w:val="mk-MK"/>
              </w:rPr>
            </w:pPr>
            <w:r w:rsidRPr="00193952">
              <w:rPr>
                <w:rFonts w:ascii="Arial Narrow" w:hAnsi="Arial Narrow"/>
                <w:i/>
                <w:iCs/>
                <w:sz w:val="18"/>
                <w:szCs w:val="18"/>
                <w:lang w:val="mk-MK"/>
              </w:rPr>
              <w:t xml:space="preserve">Овој дел го пополнува високообразовната установа </w:t>
            </w:r>
          </w:p>
          <w:p w14:paraId="2B6AB7B1" w14:textId="77777777" w:rsidR="002619AC" w:rsidRPr="00193952" w:rsidRDefault="002619AC" w:rsidP="002619AC">
            <w:pPr>
              <w:jc w:val="both"/>
              <w:rPr>
                <w:rFonts w:ascii="Arial Narrow" w:hAnsi="Arial Narrow"/>
                <w:i/>
                <w:iCs/>
                <w:sz w:val="18"/>
                <w:szCs w:val="18"/>
                <w:lang w:val="mk-MK"/>
              </w:rPr>
            </w:pPr>
          </w:p>
          <w:p w14:paraId="018714FC" w14:textId="5B0B0B7C" w:rsidR="00796E86" w:rsidRPr="00405725" w:rsidRDefault="002619AC" w:rsidP="002619AC">
            <w:pPr>
              <w:jc w:val="both"/>
              <w:rPr>
                <w:rFonts w:ascii="Arial Narrow" w:hAnsi="Arial Narrow"/>
                <w:iCs/>
                <w:color w:val="auto"/>
                <w:sz w:val="18"/>
                <w:szCs w:val="18"/>
                <w:lang w:val="mk-MK"/>
              </w:rPr>
            </w:pPr>
            <w:r w:rsidRPr="00D27B2A">
              <w:rPr>
                <w:rFonts w:ascii="Arial Narrow" w:hAnsi="Arial Narrow"/>
                <w:color w:val="auto"/>
                <w:sz w:val="18"/>
                <w:szCs w:val="18"/>
                <w:lang w:val="mk-MK"/>
              </w:rPr>
              <w:t xml:space="preserve"> </w:t>
            </w:r>
            <w:r w:rsidRPr="00D27B2A">
              <w:rPr>
                <w:rFonts w:ascii="Arial Narrow" w:hAnsi="Arial Narrow"/>
                <w:iCs/>
                <w:color w:val="auto"/>
                <w:sz w:val="18"/>
                <w:szCs w:val="18"/>
                <w:lang w:val="mk-MK"/>
              </w:rPr>
              <w:t xml:space="preserve">Установата еднаш годишно спроведува </w:t>
            </w:r>
            <w:r w:rsidR="0047603B">
              <w:rPr>
                <w:rFonts w:ascii="Arial Narrow" w:hAnsi="Arial Narrow"/>
                <w:iCs/>
                <w:color w:val="auto"/>
                <w:sz w:val="18"/>
                <w:szCs w:val="18"/>
                <w:lang w:val="mk-MK"/>
              </w:rPr>
              <w:t>евалуација</w:t>
            </w:r>
            <w:r w:rsidR="0047603B">
              <w:rPr>
                <w:rFonts w:ascii="Arial Narrow" w:hAnsi="Arial Narrow"/>
                <w:iCs/>
                <w:color w:val="auto"/>
                <w:sz w:val="18"/>
                <w:szCs w:val="18"/>
                <w:lang w:val="en-US"/>
              </w:rPr>
              <w:t xml:space="preserve"> </w:t>
            </w:r>
            <w:r w:rsidRPr="00D27B2A">
              <w:rPr>
                <w:rFonts w:ascii="Arial Narrow" w:hAnsi="Arial Narrow"/>
                <w:iCs/>
                <w:color w:val="auto"/>
                <w:sz w:val="18"/>
                <w:szCs w:val="18"/>
                <w:lang w:val="mk-MK"/>
              </w:rPr>
              <w:t xml:space="preserve">во кои се опфатени </w:t>
            </w:r>
            <w:r w:rsidR="00E70497" w:rsidRPr="00D27B2A">
              <w:rPr>
                <w:rFonts w:ascii="Arial Narrow" w:hAnsi="Arial Narrow"/>
                <w:iCs/>
                <w:color w:val="auto"/>
                <w:sz w:val="18"/>
                <w:szCs w:val="18"/>
                <w:lang w:val="mk-MK"/>
              </w:rPr>
              <w:t xml:space="preserve">студентите, </w:t>
            </w:r>
            <w:r w:rsidRPr="00D27B2A">
              <w:rPr>
                <w:rFonts w:ascii="Arial Narrow" w:hAnsi="Arial Narrow"/>
                <w:iCs/>
                <w:color w:val="auto"/>
                <w:sz w:val="18"/>
                <w:szCs w:val="18"/>
                <w:lang w:val="mk-MK"/>
              </w:rPr>
              <w:t>наставниот кадар,</w:t>
            </w:r>
            <w:r w:rsidR="00E70497" w:rsidRPr="00D27B2A">
              <w:rPr>
                <w:rFonts w:ascii="Arial Narrow" w:hAnsi="Arial Narrow"/>
                <w:iCs/>
                <w:color w:val="auto"/>
                <w:sz w:val="18"/>
                <w:szCs w:val="18"/>
                <w:lang w:val="mk-MK"/>
              </w:rPr>
              <w:t>стручно</w:t>
            </w:r>
            <w:r w:rsidR="0047603B">
              <w:rPr>
                <w:rFonts w:ascii="Arial Narrow" w:hAnsi="Arial Narrow"/>
                <w:iCs/>
                <w:color w:val="auto"/>
                <w:sz w:val="18"/>
                <w:szCs w:val="18"/>
                <w:lang w:val="en-US"/>
              </w:rPr>
              <w:t xml:space="preserve">- </w:t>
            </w:r>
            <w:r w:rsidR="00E70497" w:rsidRPr="00D27B2A">
              <w:rPr>
                <w:rFonts w:ascii="Arial Narrow" w:hAnsi="Arial Narrow"/>
                <w:iCs/>
                <w:color w:val="auto"/>
                <w:sz w:val="18"/>
                <w:szCs w:val="18"/>
                <w:lang w:val="mk-MK"/>
              </w:rPr>
              <w:t>административниот кадар.</w:t>
            </w:r>
            <w:r w:rsidRPr="00D27B2A">
              <w:rPr>
                <w:rFonts w:ascii="Arial Narrow" w:hAnsi="Arial Narrow"/>
                <w:iCs/>
                <w:color w:val="auto"/>
                <w:sz w:val="18"/>
                <w:szCs w:val="18"/>
                <w:lang w:val="mk-MK"/>
              </w:rPr>
              <w:t xml:space="preserve"> Евалуацијата</w:t>
            </w:r>
            <w:r w:rsidR="00261556" w:rsidRPr="00D27B2A">
              <w:rPr>
                <w:rFonts w:ascii="Arial Narrow" w:hAnsi="Arial Narrow"/>
                <w:iCs/>
                <w:color w:val="auto"/>
                <w:sz w:val="18"/>
                <w:szCs w:val="18"/>
                <w:lang w:val="mk-MK"/>
              </w:rPr>
              <w:t xml:space="preserve"> за наставниот и соработничкиот кадар </w:t>
            </w:r>
            <w:r w:rsidRPr="00D27B2A">
              <w:rPr>
                <w:rFonts w:ascii="Arial Narrow" w:hAnsi="Arial Narrow"/>
                <w:iCs/>
                <w:color w:val="auto"/>
                <w:sz w:val="18"/>
                <w:szCs w:val="18"/>
                <w:lang w:val="mk-MK"/>
              </w:rPr>
              <w:t xml:space="preserve"> се спроведува </w:t>
            </w:r>
            <w:r w:rsidR="00261556" w:rsidRPr="00D27B2A">
              <w:rPr>
                <w:rFonts w:ascii="Arial Narrow" w:hAnsi="Arial Narrow"/>
                <w:iCs/>
                <w:color w:val="auto"/>
                <w:sz w:val="18"/>
                <w:szCs w:val="18"/>
                <w:lang w:val="mk-MK"/>
              </w:rPr>
              <w:t>за секој предмет одделно</w:t>
            </w:r>
            <w:r w:rsidR="00796E86" w:rsidRPr="00D27B2A">
              <w:rPr>
                <w:rFonts w:ascii="Arial Narrow" w:hAnsi="Arial Narrow"/>
                <w:iCs/>
                <w:color w:val="auto"/>
                <w:sz w:val="18"/>
                <w:szCs w:val="18"/>
                <w:lang w:val="mk-MK"/>
              </w:rPr>
              <w:t xml:space="preserve"> на сите три циклуси на студии за секоја учебна година </w:t>
            </w:r>
            <w:r w:rsidRPr="00D27B2A">
              <w:rPr>
                <w:rFonts w:ascii="Arial Narrow" w:hAnsi="Arial Narrow"/>
                <w:iCs/>
                <w:color w:val="auto"/>
                <w:sz w:val="18"/>
                <w:szCs w:val="18"/>
                <w:lang w:val="mk-MK"/>
              </w:rPr>
              <w:t xml:space="preserve">по правило </w:t>
            </w:r>
            <w:r w:rsidR="00796E86" w:rsidRPr="00D27B2A">
              <w:rPr>
                <w:rFonts w:ascii="Arial Narrow" w:hAnsi="Arial Narrow"/>
                <w:iCs/>
                <w:color w:val="auto"/>
                <w:sz w:val="18"/>
                <w:szCs w:val="18"/>
                <w:lang w:val="mk-MK"/>
              </w:rPr>
              <w:t>на крајот од семестарот,</w:t>
            </w:r>
            <w:r w:rsidRPr="00D27B2A">
              <w:rPr>
                <w:rFonts w:ascii="Arial Narrow" w:hAnsi="Arial Narrow"/>
                <w:iCs/>
                <w:color w:val="auto"/>
                <w:sz w:val="18"/>
                <w:szCs w:val="18"/>
                <w:lang w:val="mk-MK"/>
              </w:rPr>
              <w:t xml:space="preserve"> во декември (за предметите од зимскиот семестар) и </w:t>
            </w:r>
            <w:r w:rsidR="00796E86" w:rsidRPr="00D27B2A">
              <w:rPr>
                <w:rFonts w:ascii="Arial Narrow" w:hAnsi="Arial Narrow"/>
                <w:iCs/>
                <w:color w:val="auto"/>
                <w:sz w:val="18"/>
                <w:szCs w:val="18"/>
                <w:lang w:val="mk-MK"/>
              </w:rPr>
              <w:t>мај</w:t>
            </w:r>
            <w:r w:rsidRPr="00D27B2A">
              <w:rPr>
                <w:rFonts w:ascii="Arial Narrow" w:hAnsi="Arial Narrow"/>
                <w:iCs/>
                <w:color w:val="auto"/>
                <w:sz w:val="18"/>
                <w:szCs w:val="18"/>
                <w:lang w:val="mk-MK"/>
              </w:rPr>
              <w:t xml:space="preserve"> (за предметите од летниот семестар). Прашалникот за евалуација опфаќа </w:t>
            </w:r>
            <w:r w:rsidR="00796E86" w:rsidRPr="00D27B2A">
              <w:rPr>
                <w:rFonts w:ascii="Arial Narrow" w:hAnsi="Arial Narrow"/>
                <w:iCs/>
                <w:color w:val="auto"/>
                <w:sz w:val="18"/>
                <w:szCs w:val="18"/>
                <w:lang w:val="mk-MK"/>
              </w:rPr>
              <w:t>15</w:t>
            </w:r>
            <w:r w:rsidRPr="00D27B2A">
              <w:rPr>
                <w:rFonts w:ascii="Arial Narrow" w:hAnsi="Arial Narrow"/>
                <w:iCs/>
                <w:color w:val="auto"/>
                <w:sz w:val="18"/>
                <w:szCs w:val="18"/>
                <w:lang w:val="mk-MK"/>
              </w:rPr>
              <w:t xml:space="preserve"> прашања</w:t>
            </w:r>
            <w:r w:rsidR="00796E86" w:rsidRPr="00D27B2A">
              <w:rPr>
                <w:rFonts w:ascii="Arial Narrow" w:hAnsi="Arial Narrow"/>
                <w:iCs/>
                <w:color w:val="auto"/>
                <w:sz w:val="18"/>
                <w:szCs w:val="18"/>
                <w:lang w:val="mk-MK"/>
              </w:rPr>
              <w:t>.</w:t>
            </w:r>
            <w:r w:rsidR="00783E80">
              <w:rPr>
                <w:rFonts w:ascii="Arial Narrow" w:hAnsi="Arial Narrow"/>
                <w:iCs/>
                <w:color w:val="auto"/>
                <w:sz w:val="18"/>
                <w:szCs w:val="18"/>
                <w:lang w:val="mk-MK"/>
              </w:rPr>
              <w:t xml:space="preserve"> </w:t>
            </w:r>
          </w:p>
          <w:p w14:paraId="605F2B89" w14:textId="7DCBDC08" w:rsidR="00341AF1" w:rsidRPr="00D27B2A" w:rsidRDefault="00796E86" w:rsidP="002619AC">
            <w:pPr>
              <w:jc w:val="both"/>
              <w:rPr>
                <w:rFonts w:ascii="Arial Narrow" w:hAnsi="Arial Narrow"/>
                <w:iCs/>
                <w:color w:val="auto"/>
                <w:sz w:val="18"/>
                <w:szCs w:val="18"/>
                <w:lang w:val="mk-MK"/>
              </w:rPr>
            </w:pPr>
            <w:r w:rsidRPr="00D27B2A">
              <w:rPr>
                <w:rFonts w:ascii="Arial Narrow" w:hAnsi="Arial Narrow"/>
                <w:iCs/>
                <w:color w:val="auto"/>
                <w:sz w:val="18"/>
                <w:szCs w:val="18"/>
                <w:lang w:val="mk-MK"/>
              </w:rPr>
              <w:t>Во насока на пос</w:t>
            </w:r>
            <w:r w:rsidR="00341AF1" w:rsidRPr="00D27B2A">
              <w:rPr>
                <w:rFonts w:ascii="Arial Narrow" w:hAnsi="Arial Narrow"/>
                <w:iCs/>
                <w:color w:val="auto"/>
                <w:sz w:val="18"/>
                <w:szCs w:val="18"/>
                <w:lang w:val="mk-MK"/>
              </w:rPr>
              <w:t xml:space="preserve">еопфатно следење на квалитетот, </w:t>
            </w:r>
            <w:r w:rsidRPr="00D27B2A">
              <w:rPr>
                <w:rFonts w:ascii="Arial Narrow" w:hAnsi="Arial Narrow"/>
                <w:iCs/>
                <w:color w:val="auto"/>
                <w:sz w:val="18"/>
                <w:szCs w:val="18"/>
                <w:lang w:val="mk-MK"/>
              </w:rPr>
              <w:t xml:space="preserve">сметано од оваа учебна година </w:t>
            </w:r>
            <w:r w:rsidR="00341AF1" w:rsidRPr="00D27B2A">
              <w:rPr>
                <w:rFonts w:ascii="Arial Narrow" w:hAnsi="Arial Narrow"/>
                <w:iCs/>
                <w:color w:val="auto"/>
                <w:sz w:val="18"/>
                <w:szCs w:val="18"/>
                <w:lang w:val="mk-MK"/>
              </w:rPr>
              <w:t xml:space="preserve"> </w:t>
            </w:r>
            <w:r w:rsidRPr="00D27B2A">
              <w:rPr>
                <w:rFonts w:ascii="Arial Narrow" w:hAnsi="Arial Narrow"/>
                <w:iCs/>
                <w:color w:val="auto"/>
                <w:sz w:val="18"/>
                <w:szCs w:val="18"/>
                <w:lang w:val="mk-MK"/>
              </w:rPr>
              <w:t>е</w:t>
            </w:r>
            <w:r w:rsidR="00341AF1" w:rsidRPr="00D27B2A">
              <w:rPr>
                <w:rFonts w:ascii="Arial Narrow" w:hAnsi="Arial Narrow"/>
                <w:iCs/>
                <w:color w:val="auto"/>
                <w:sz w:val="18"/>
                <w:szCs w:val="18"/>
                <w:lang w:val="mk-MK"/>
              </w:rPr>
              <w:t xml:space="preserve"> воведена и анкета за студентите за општите услови за студирање</w:t>
            </w:r>
            <w:r w:rsidR="00910601" w:rsidRPr="00D27B2A">
              <w:rPr>
                <w:rFonts w:ascii="Arial Narrow" w:hAnsi="Arial Narrow"/>
                <w:iCs/>
                <w:color w:val="auto"/>
                <w:sz w:val="18"/>
                <w:szCs w:val="18"/>
                <w:lang w:val="mk-MK"/>
              </w:rPr>
              <w:t>.</w:t>
            </w:r>
            <w:r w:rsidR="00341AF1" w:rsidRPr="00D27B2A">
              <w:rPr>
                <w:rFonts w:ascii="Arial Narrow" w:hAnsi="Arial Narrow"/>
                <w:iCs/>
                <w:color w:val="auto"/>
                <w:sz w:val="18"/>
                <w:szCs w:val="18"/>
                <w:lang w:val="mk-MK"/>
              </w:rPr>
              <w:t xml:space="preserve"> Прашалникот за евалуацијата опфќа 14 прашања.</w:t>
            </w:r>
          </w:p>
          <w:p w14:paraId="077F7B4D" w14:textId="536DFD8B" w:rsidR="00D9129F" w:rsidRPr="00D27B2A" w:rsidRDefault="00D9129F" w:rsidP="002619AC">
            <w:pPr>
              <w:jc w:val="both"/>
              <w:rPr>
                <w:rFonts w:ascii="Arial Narrow" w:hAnsi="Arial Narrow"/>
                <w:iCs/>
                <w:color w:val="auto"/>
                <w:sz w:val="18"/>
                <w:szCs w:val="18"/>
                <w:lang w:val="mk-MK"/>
              </w:rPr>
            </w:pPr>
            <w:r w:rsidRPr="00D27B2A">
              <w:rPr>
                <w:rFonts w:ascii="Arial Narrow" w:hAnsi="Arial Narrow"/>
                <w:iCs/>
                <w:color w:val="auto"/>
                <w:sz w:val="18"/>
                <w:szCs w:val="18"/>
                <w:lang w:val="mk-MK"/>
              </w:rPr>
              <w:t>Сметано од оваа учебна година воведена е и анкета за перцепцијата на наставниот кадар и на стручно-административниот кадар  за квалитетот на условите за работа. Прашалниците за овие анкети опфаќаат 15, односно 11 прашања, кои  по правило се спроведуваат еднаш годишно, во секоја учебна година.</w:t>
            </w:r>
          </w:p>
          <w:p w14:paraId="41C506D7" w14:textId="6D3BAA14" w:rsidR="0062311F" w:rsidRPr="001512DC" w:rsidRDefault="00D9129F" w:rsidP="002619AC">
            <w:pPr>
              <w:jc w:val="both"/>
              <w:rPr>
                <w:rFonts w:ascii="Arial Narrow" w:hAnsi="Arial Narrow"/>
                <w:iCs/>
                <w:color w:val="auto"/>
                <w:sz w:val="18"/>
                <w:szCs w:val="18"/>
                <w:highlight w:val="yellow"/>
                <w:lang w:val="mk-MK"/>
              </w:rPr>
            </w:pPr>
            <w:r w:rsidRPr="00D27B2A">
              <w:rPr>
                <w:rFonts w:ascii="Arial Narrow" w:hAnsi="Arial Narrow"/>
                <w:iCs/>
                <w:color w:val="auto"/>
                <w:sz w:val="18"/>
                <w:szCs w:val="18"/>
                <w:lang w:val="mk-MK"/>
              </w:rPr>
              <w:t xml:space="preserve">Сите четири анкети се спроведуваат во електронска форма, на стандардизиран образец </w:t>
            </w:r>
            <w:r w:rsidR="00910601" w:rsidRPr="00D27B2A">
              <w:rPr>
                <w:rFonts w:ascii="Arial Narrow" w:hAnsi="Arial Narrow"/>
                <w:iCs/>
                <w:color w:val="auto"/>
                <w:sz w:val="18"/>
                <w:szCs w:val="18"/>
                <w:lang w:val="mk-MK"/>
              </w:rPr>
              <w:t>изготвен од Советот</w:t>
            </w:r>
            <w:r w:rsidR="0062311F" w:rsidRPr="00D27B2A">
              <w:rPr>
                <w:rFonts w:ascii="Arial Narrow" w:hAnsi="Arial Narrow"/>
                <w:iCs/>
                <w:color w:val="auto"/>
                <w:sz w:val="18"/>
                <w:szCs w:val="18"/>
                <w:lang w:val="mk-MK"/>
              </w:rPr>
              <w:t xml:space="preserve"> за квалитет на </w:t>
            </w:r>
            <w:r w:rsidR="00CE5730">
              <w:rPr>
                <w:rFonts w:ascii="Arial Narrow" w:hAnsi="Arial Narrow"/>
                <w:iCs/>
                <w:color w:val="auto"/>
                <w:sz w:val="18"/>
                <w:szCs w:val="18"/>
                <w:lang w:val="mk-MK"/>
              </w:rPr>
              <w:t>Универзитетот.</w:t>
            </w:r>
          </w:p>
          <w:p w14:paraId="016E4A9A" w14:textId="7003F1F8" w:rsidR="002619AC" w:rsidRDefault="002619AC" w:rsidP="009008F8">
            <w:pPr>
              <w:jc w:val="both"/>
              <w:rPr>
                <w:rFonts w:ascii="Arial Narrow" w:hAnsi="Arial Narrow"/>
                <w:iCs/>
                <w:color w:val="00B050"/>
                <w:sz w:val="18"/>
                <w:szCs w:val="18"/>
                <w:lang w:val="mk-MK"/>
              </w:rPr>
            </w:pPr>
            <w:r w:rsidRPr="00193952">
              <w:rPr>
                <w:rFonts w:ascii="Arial Narrow" w:hAnsi="Arial Narrow"/>
                <w:iCs/>
                <w:color w:val="00B050"/>
                <w:sz w:val="18"/>
                <w:szCs w:val="18"/>
                <w:lang w:val="mk-MK"/>
              </w:rPr>
              <w:t xml:space="preserve"> </w:t>
            </w:r>
            <w:r w:rsidR="00721AEA">
              <w:rPr>
                <w:rFonts w:ascii="Arial Narrow" w:hAnsi="Arial Narrow"/>
                <w:iCs/>
                <w:color w:val="00B050"/>
                <w:sz w:val="18"/>
                <w:szCs w:val="18"/>
                <w:lang w:val="mk-MK"/>
              </w:rPr>
              <w:t xml:space="preserve"> </w:t>
            </w:r>
          </w:p>
          <w:p w14:paraId="4FA37A65" w14:textId="77777777" w:rsidR="0080703D" w:rsidRPr="0047603B" w:rsidRDefault="0080703D" w:rsidP="0080703D">
            <w:pPr>
              <w:jc w:val="both"/>
              <w:rPr>
                <w:rFonts w:ascii="Arial Narrow" w:hAnsi="Arial Narrow"/>
                <w:iCs/>
                <w:color w:val="auto"/>
                <w:sz w:val="18"/>
                <w:szCs w:val="18"/>
                <w:lang w:val="mk-MK"/>
              </w:rPr>
            </w:pPr>
            <w:r>
              <w:rPr>
                <w:rFonts w:ascii="Arial Narrow" w:hAnsi="Arial Narrow"/>
                <w:iCs/>
                <w:color w:val="00B050"/>
                <w:sz w:val="18"/>
                <w:szCs w:val="18"/>
                <w:lang w:val="mk-MK"/>
              </w:rPr>
              <w:t xml:space="preserve">  </w:t>
            </w:r>
            <w:r w:rsidRPr="0047603B">
              <w:rPr>
                <w:rFonts w:ascii="Arial Narrow" w:hAnsi="Arial Narrow"/>
                <w:iCs/>
                <w:color w:val="auto"/>
                <w:sz w:val="18"/>
                <w:szCs w:val="18"/>
                <w:lang w:val="mk-MK"/>
              </w:rPr>
              <w:t>ЗАКЛУЧОЦИ ОД АНКЕТИТЕ</w:t>
            </w:r>
          </w:p>
          <w:p w14:paraId="4D9B6250" w14:textId="77777777" w:rsidR="0080703D" w:rsidRPr="0047603B" w:rsidRDefault="0080703D" w:rsidP="0080703D">
            <w:pPr>
              <w:rPr>
                <w:rFonts w:ascii="Arial Narrow" w:hAnsi="Arial Narrow"/>
                <w:color w:val="auto"/>
                <w:sz w:val="18"/>
                <w:szCs w:val="18"/>
                <w:lang w:val="mk-MK"/>
              </w:rPr>
            </w:pPr>
            <w:r w:rsidRPr="0047603B">
              <w:rPr>
                <w:rFonts w:ascii="Arial Narrow" w:hAnsi="Arial Narrow"/>
                <w:color w:val="auto"/>
                <w:sz w:val="18"/>
                <w:szCs w:val="18"/>
                <w:lang w:val="mk-MK"/>
              </w:rPr>
              <w:t>Во однос на анализираните анкетни прашалници во врска со општи услови за студирање и перцепцијата за кавлитетот на наставата, студентите ги оцениле со општа оценка 4,10.</w:t>
            </w:r>
          </w:p>
          <w:p w14:paraId="5D1766EF" w14:textId="77777777" w:rsidR="0080703D" w:rsidRPr="0047603B" w:rsidRDefault="0080703D" w:rsidP="0080703D">
            <w:pPr>
              <w:rPr>
                <w:rFonts w:ascii="Arial Narrow" w:hAnsi="Arial Narrow"/>
                <w:color w:val="auto"/>
                <w:sz w:val="18"/>
                <w:szCs w:val="18"/>
                <w:lang w:val="mk-MK"/>
              </w:rPr>
            </w:pPr>
            <w:r w:rsidRPr="0047603B">
              <w:rPr>
                <w:rFonts w:ascii="Arial Narrow" w:hAnsi="Arial Narrow"/>
                <w:color w:val="auto"/>
                <w:sz w:val="18"/>
                <w:szCs w:val="18"/>
                <w:lang w:val="mk-MK"/>
              </w:rPr>
              <w:t>Во однос на перцепцијата на наставниот кадар за квалитетот на условите за работа општата оценка е 4,25.</w:t>
            </w:r>
          </w:p>
          <w:p w14:paraId="65D4D0CA" w14:textId="77777777" w:rsidR="0080703D" w:rsidRPr="0047603B" w:rsidRDefault="0080703D" w:rsidP="0080703D">
            <w:pPr>
              <w:rPr>
                <w:rFonts w:ascii="Arial Narrow" w:hAnsi="Arial Narrow"/>
                <w:color w:val="auto"/>
                <w:sz w:val="18"/>
                <w:szCs w:val="18"/>
                <w:lang w:val="mk-MK"/>
              </w:rPr>
            </w:pPr>
            <w:r w:rsidRPr="0047603B">
              <w:rPr>
                <w:rFonts w:ascii="Arial Narrow" w:hAnsi="Arial Narrow"/>
                <w:color w:val="auto"/>
                <w:sz w:val="18"/>
                <w:szCs w:val="18"/>
                <w:lang w:val="mk-MK"/>
              </w:rPr>
              <w:t>Стручно – административнот кадар квалитетот на општите услови за работа ги вреднува со општа оценка 4,50.</w:t>
            </w:r>
          </w:p>
          <w:p w14:paraId="305AB9CA" w14:textId="3FE38A16" w:rsidR="0080703D" w:rsidRPr="0047603B" w:rsidRDefault="0080703D" w:rsidP="0080703D">
            <w:pPr>
              <w:rPr>
                <w:rFonts w:ascii="Arial Narrow" w:hAnsi="Arial Narrow"/>
                <w:color w:val="auto"/>
                <w:sz w:val="18"/>
                <w:szCs w:val="18"/>
                <w:lang w:val="mk-MK"/>
              </w:rPr>
            </w:pPr>
            <w:r w:rsidRPr="0047603B">
              <w:rPr>
                <w:rFonts w:ascii="Arial Narrow" w:hAnsi="Arial Narrow"/>
                <w:color w:val="auto"/>
                <w:sz w:val="18"/>
                <w:szCs w:val="18"/>
                <w:lang w:val="mk-MK"/>
              </w:rPr>
              <w:t>Перцепцијата на студентите за квалитетот на наставата за секој наставник поединечно , најголем број од студентите се согласуваат дека наставата е квалитетна. Општите оценки се движат од 4,02 до 4,98</w:t>
            </w:r>
            <w:r w:rsidR="00CE5730" w:rsidRPr="0047603B">
              <w:rPr>
                <w:rFonts w:ascii="Arial Narrow" w:hAnsi="Arial Narrow"/>
                <w:color w:val="auto"/>
                <w:sz w:val="18"/>
                <w:szCs w:val="18"/>
                <w:lang w:val="mk-MK"/>
              </w:rPr>
              <w:t xml:space="preserve"> (од максимална оцена 5)</w:t>
            </w:r>
            <w:r w:rsidRPr="0047603B">
              <w:rPr>
                <w:rFonts w:ascii="Arial Narrow" w:hAnsi="Arial Narrow"/>
                <w:color w:val="auto"/>
                <w:sz w:val="18"/>
                <w:szCs w:val="18"/>
                <w:lang w:val="mk-MK"/>
              </w:rPr>
              <w:t>.</w:t>
            </w:r>
          </w:p>
          <w:p w14:paraId="173534F4" w14:textId="77777777" w:rsidR="00440D10" w:rsidRPr="0047603B" w:rsidRDefault="00440D10" w:rsidP="0080703D">
            <w:pPr>
              <w:rPr>
                <w:rFonts w:ascii="Arial Narrow" w:hAnsi="Arial Narrow"/>
                <w:color w:val="auto"/>
                <w:sz w:val="18"/>
                <w:szCs w:val="18"/>
                <w:lang w:val="mk-MK"/>
              </w:rPr>
            </w:pPr>
          </w:p>
          <w:p w14:paraId="616711F5" w14:textId="1F7FA374" w:rsidR="00440D10" w:rsidRPr="0047603B" w:rsidRDefault="00CE5730" w:rsidP="00440D10">
            <w:pPr>
              <w:rPr>
                <w:rFonts w:ascii="Arial Narrow" w:hAnsi="Arial Narrow"/>
                <w:iCs/>
                <w:color w:val="auto"/>
                <w:sz w:val="18"/>
                <w:szCs w:val="18"/>
                <w:lang w:val="mk-MK"/>
              </w:rPr>
            </w:pPr>
            <w:r w:rsidRPr="0047603B">
              <w:rPr>
                <w:rFonts w:ascii="Arial Narrow" w:hAnsi="Arial Narrow"/>
                <w:color w:val="auto"/>
                <w:sz w:val="18"/>
                <w:szCs w:val="18"/>
                <w:lang w:val="mk-MK"/>
              </w:rPr>
              <w:t xml:space="preserve">Согласно Правилникот </w:t>
            </w:r>
            <w:r w:rsidR="00440D10" w:rsidRPr="0047603B">
              <w:rPr>
                <w:rFonts w:ascii="Arial Narrow" w:hAnsi="Arial Narrow"/>
                <w:color w:val="auto"/>
                <w:sz w:val="18"/>
                <w:szCs w:val="18"/>
                <w:lang w:val="mk-MK"/>
              </w:rPr>
              <w:t>з</w:t>
            </w:r>
            <w:r w:rsidRPr="0047603B">
              <w:rPr>
                <w:rFonts w:ascii="Arial Narrow" w:hAnsi="Arial Narrow"/>
                <w:color w:val="auto"/>
                <w:sz w:val="18"/>
                <w:szCs w:val="18"/>
                <w:lang w:val="mk-MK"/>
              </w:rPr>
              <w:t>а</w:t>
            </w:r>
            <w:r w:rsidR="00440D10" w:rsidRPr="0047603B">
              <w:rPr>
                <w:rFonts w:ascii="Arial Narrow" w:hAnsi="Arial Narrow"/>
                <w:color w:val="auto"/>
                <w:sz w:val="18"/>
                <w:szCs w:val="18"/>
                <w:lang w:val="mk-MK"/>
              </w:rPr>
              <w:t xml:space="preserve"> </w:t>
            </w:r>
            <w:r w:rsidRPr="0047603B">
              <w:rPr>
                <w:rFonts w:ascii="Arial Narrow" w:hAnsi="Arial Narrow"/>
                <w:color w:val="auto"/>
                <w:sz w:val="18"/>
                <w:szCs w:val="18"/>
                <w:lang w:val="mk-MK"/>
              </w:rPr>
              <w:t xml:space="preserve">обезбедување на квалитет </w:t>
            </w:r>
            <w:r w:rsidR="00440D10" w:rsidRPr="0047603B">
              <w:rPr>
                <w:rFonts w:ascii="Arial Narrow" w:hAnsi="Arial Narrow"/>
                <w:color w:val="auto"/>
                <w:sz w:val="18"/>
                <w:szCs w:val="18"/>
                <w:lang w:val="mk-MK"/>
              </w:rPr>
              <w:t xml:space="preserve">на УКИМ ,( Универзитетски гласник бр. 674/24)  предвидено е задолжително донесување на </w:t>
            </w:r>
            <w:r w:rsidR="008E0412" w:rsidRPr="0047603B">
              <w:rPr>
                <w:rFonts w:ascii="Arial Narrow" w:hAnsi="Arial Narrow"/>
                <w:iCs/>
                <w:color w:val="auto"/>
                <w:sz w:val="18"/>
                <w:szCs w:val="18"/>
                <w:lang w:val="mk-MK"/>
              </w:rPr>
              <w:t xml:space="preserve"> Годишен </w:t>
            </w:r>
            <w:r w:rsidR="00440D10" w:rsidRPr="0047603B">
              <w:rPr>
                <w:rFonts w:ascii="Arial Narrow" w:hAnsi="Arial Narrow"/>
                <w:iCs/>
                <w:color w:val="auto"/>
                <w:sz w:val="18"/>
                <w:szCs w:val="18"/>
                <w:lang w:val="mk-MK"/>
              </w:rPr>
              <w:t xml:space="preserve">акциски план со конкретни мерки за отстарнување на слабостите и унапредување на квалитетот на дејноста заради </w:t>
            </w:r>
            <w:r w:rsidR="008E0412" w:rsidRPr="0047603B">
              <w:rPr>
                <w:rFonts w:ascii="Arial Narrow" w:hAnsi="Arial Narrow"/>
                <w:iCs/>
                <w:color w:val="auto"/>
                <w:sz w:val="18"/>
                <w:szCs w:val="18"/>
                <w:lang w:val="mk-MK"/>
              </w:rPr>
              <w:t xml:space="preserve">обезбедување на  квалитет за </w:t>
            </w:r>
            <w:r w:rsidR="00440D10" w:rsidRPr="0047603B">
              <w:rPr>
                <w:rFonts w:ascii="Arial Narrow" w:hAnsi="Arial Narrow"/>
                <w:iCs/>
                <w:color w:val="auto"/>
                <w:sz w:val="18"/>
                <w:szCs w:val="18"/>
                <w:lang w:val="mk-MK"/>
              </w:rPr>
              <w:t xml:space="preserve"> секоја учебна година од страна на посебно формирано тело Совет за квалитет. На Факултетот е формирано ова тело ( Одлука бр.02-1054/1 од 3.4.2024 г) кое </w:t>
            </w:r>
            <w:r w:rsidR="0010437B" w:rsidRPr="0047603B">
              <w:rPr>
                <w:rFonts w:ascii="Arial Narrow" w:hAnsi="Arial Narrow"/>
                <w:iCs/>
                <w:color w:val="auto"/>
                <w:sz w:val="18"/>
                <w:szCs w:val="18"/>
                <w:lang w:val="mk-MK"/>
              </w:rPr>
              <w:t xml:space="preserve">во иднина ќе се грижи за отстарнување на соглеаните слабости врз основа на Извештаите за самоевалуација од страна на Комисијата за </w:t>
            </w:r>
            <w:r w:rsidR="0010437B" w:rsidRPr="0047603B">
              <w:rPr>
                <w:rFonts w:ascii="Arial Narrow" w:hAnsi="Arial Narrow"/>
                <w:iCs/>
                <w:color w:val="auto"/>
                <w:sz w:val="18"/>
                <w:szCs w:val="18"/>
                <w:lang w:val="mk-MK"/>
              </w:rPr>
              <w:lastRenderedPageBreak/>
              <w:t>самоевалуација.</w:t>
            </w:r>
          </w:p>
          <w:p w14:paraId="761B63FA" w14:textId="4F7DC731" w:rsidR="0080703D" w:rsidRPr="0047603B" w:rsidRDefault="00440D10" w:rsidP="00440D10">
            <w:pPr>
              <w:rPr>
                <w:rFonts w:ascii="Arial Narrow" w:hAnsi="Arial Narrow"/>
                <w:iCs/>
                <w:color w:val="auto"/>
                <w:sz w:val="18"/>
                <w:szCs w:val="18"/>
                <w:lang w:val="mk-MK"/>
              </w:rPr>
            </w:pPr>
            <w:r w:rsidRPr="0047603B">
              <w:rPr>
                <w:rFonts w:ascii="Arial Narrow" w:hAnsi="Arial Narrow"/>
                <w:iCs/>
                <w:color w:val="auto"/>
                <w:sz w:val="18"/>
                <w:szCs w:val="18"/>
                <w:lang w:val="mk-MK"/>
              </w:rPr>
              <w:t xml:space="preserve">До сега </w:t>
            </w:r>
            <w:r w:rsidR="0010437B" w:rsidRPr="0047603B">
              <w:rPr>
                <w:rFonts w:ascii="Arial Narrow" w:hAnsi="Arial Narrow"/>
                <w:iCs/>
                <w:color w:val="auto"/>
                <w:sz w:val="18"/>
                <w:szCs w:val="18"/>
                <w:lang w:val="mk-MK"/>
              </w:rPr>
              <w:t xml:space="preserve">согласно претходните прописи за евалуација , </w:t>
            </w:r>
            <w:r w:rsidRPr="0047603B">
              <w:rPr>
                <w:rFonts w:ascii="Arial Narrow" w:hAnsi="Arial Narrow"/>
                <w:iCs/>
                <w:color w:val="auto"/>
                <w:sz w:val="18"/>
                <w:szCs w:val="18"/>
                <w:lang w:val="mk-MK"/>
              </w:rPr>
              <w:t xml:space="preserve">Факултетот во насока на обезбедување на квалитетот се водеше од заклучоците, односно констатираните слаби страни од Комисијата за  самоевалуација за периодот кој бил евалуиран (три учебни години). </w:t>
            </w:r>
          </w:p>
          <w:p w14:paraId="54DD7F8C" w14:textId="6C6B940B" w:rsidR="00440D10" w:rsidRPr="00193952" w:rsidRDefault="00440D10" w:rsidP="00440D10">
            <w:pPr>
              <w:rPr>
                <w:rFonts w:ascii="Arial Narrow" w:hAnsi="Arial Narrow"/>
                <w:sz w:val="18"/>
                <w:szCs w:val="18"/>
                <w:lang w:val="mk-MK"/>
              </w:rPr>
            </w:pPr>
          </w:p>
        </w:tc>
      </w:tr>
      <w:tr w:rsidR="002619AC" w:rsidRPr="00193952" w14:paraId="5E041AC2" w14:textId="77777777" w:rsidTr="006E34D4">
        <w:trPr>
          <w:trHeight w:val="191"/>
        </w:trPr>
        <w:tc>
          <w:tcPr>
            <w:tcW w:w="8931" w:type="dxa"/>
            <w:gridSpan w:val="2"/>
            <w:shd w:val="clear" w:color="auto" w:fill="FFFFFF" w:themeFill="background1"/>
            <w:vAlign w:val="center"/>
          </w:tcPr>
          <w:p w14:paraId="388AB101" w14:textId="74912E39" w:rsidR="002619AC" w:rsidRPr="007665EB" w:rsidRDefault="002619AC" w:rsidP="00895E1F">
            <w:pPr>
              <w:rPr>
                <w:rFonts w:ascii="Arial Narrow" w:hAnsi="Arial Narrow"/>
                <w:b/>
                <w:bCs/>
                <w:sz w:val="18"/>
                <w:szCs w:val="18"/>
                <w:lang w:val="mk-MK"/>
              </w:rPr>
            </w:pPr>
            <w:r w:rsidRPr="007665EB">
              <w:rPr>
                <w:rFonts w:ascii="Arial Narrow" w:hAnsi="Arial Narrow"/>
                <w:b/>
                <w:bCs/>
                <w:sz w:val="18"/>
                <w:szCs w:val="18"/>
                <w:lang w:val="mk-MK"/>
              </w:rPr>
              <w:lastRenderedPageBreak/>
              <w:t>Прилози</w:t>
            </w:r>
          </w:p>
          <w:p w14:paraId="1088752E" w14:textId="7CC7BBCB" w:rsidR="002619AC" w:rsidRPr="001512DC" w:rsidRDefault="00516F60" w:rsidP="00895E1F">
            <w:pPr>
              <w:rPr>
                <w:rFonts w:ascii="Arial Narrow" w:hAnsi="Arial Narrow"/>
                <w:color w:val="00B0F0"/>
                <w:sz w:val="18"/>
                <w:szCs w:val="18"/>
                <w:lang w:val="mk-MK"/>
              </w:rPr>
            </w:pPr>
            <w:hyperlink r:id="rId16" w:history="1">
              <w:r w:rsidR="002619AC" w:rsidRPr="007665EB">
                <w:rPr>
                  <w:rStyle w:val="Hyperlink"/>
                  <w:rFonts w:ascii="Arial Narrow" w:hAnsi="Arial Narrow"/>
                  <w:b/>
                  <w:color w:val="auto"/>
                  <w:sz w:val="18"/>
                  <w:szCs w:val="18"/>
                  <w:u w:val="none"/>
                  <w:lang w:val="mk-MK"/>
                </w:rPr>
                <w:t>Прилог 1.2. А</w:t>
              </w:r>
              <w:r w:rsidR="002619AC" w:rsidRPr="007665EB">
                <w:rPr>
                  <w:rStyle w:val="Hyperlink"/>
                  <w:rFonts w:ascii="Arial Narrow" w:hAnsi="Arial Narrow"/>
                  <w:color w:val="auto"/>
                  <w:sz w:val="18"/>
                  <w:szCs w:val="18"/>
                  <w:u w:val="none"/>
                  <w:lang w:val="mk-MK"/>
                </w:rPr>
                <w:t>. Прашалник од евалуација</w:t>
              </w:r>
            </w:hyperlink>
            <w:r w:rsidR="002619AC" w:rsidRPr="007665EB">
              <w:rPr>
                <w:rFonts w:ascii="Arial Narrow" w:hAnsi="Arial Narrow"/>
                <w:color w:val="auto"/>
                <w:sz w:val="18"/>
                <w:szCs w:val="18"/>
                <w:lang w:val="mk-MK"/>
              </w:rPr>
              <w:t xml:space="preserve"> </w:t>
            </w:r>
            <w:r w:rsidR="00895E1F" w:rsidRPr="00405725">
              <w:rPr>
                <w:rFonts w:ascii="Arial Narrow" w:hAnsi="Arial Narrow"/>
                <w:color w:val="auto"/>
                <w:sz w:val="18"/>
                <w:szCs w:val="18"/>
              </w:rPr>
              <w:t xml:space="preserve">   </w:t>
            </w:r>
            <w:hyperlink r:id="rId17" w:history="1">
              <w:r w:rsidR="00895E1F" w:rsidRPr="007665EB">
                <w:rPr>
                  <w:rStyle w:val="Hyperlink"/>
                  <w:rFonts w:ascii="Arial Narrow" w:hAnsi="Arial Narrow"/>
                  <w:sz w:val="18"/>
                  <w:szCs w:val="18"/>
                  <w:u w:val="none"/>
                  <w:lang w:val="mk-MK"/>
                </w:rPr>
                <w:t>https://drive.google.com/file/d/11FYXlLsOSAkZsVP8bwVGCFo_JuBAsx5L/view?usp=drive_link</w:t>
              </w:r>
            </w:hyperlink>
            <w:r w:rsidR="00895E1F" w:rsidRPr="00405725">
              <w:rPr>
                <w:rFonts w:ascii="Arial Narrow" w:hAnsi="Arial Narrow"/>
                <w:color w:val="auto"/>
                <w:sz w:val="18"/>
                <w:szCs w:val="18"/>
              </w:rPr>
              <w:t xml:space="preserve"> </w:t>
            </w:r>
          </w:p>
        </w:tc>
      </w:tr>
      <w:tr w:rsidR="002619AC" w:rsidRPr="00193952" w14:paraId="28ACE35A" w14:textId="77777777" w:rsidTr="006E34D4">
        <w:trPr>
          <w:trHeight w:val="191"/>
        </w:trPr>
        <w:tc>
          <w:tcPr>
            <w:tcW w:w="3541" w:type="dxa"/>
            <w:shd w:val="clear" w:color="auto" w:fill="FFF2CC" w:themeFill="accent4" w:themeFillTint="33"/>
            <w:vAlign w:val="center"/>
          </w:tcPr>
          <w:p w14:paraId="5E837564" w14:textId="77777777" w:rsidR="002619AC" w:rsidRPr="00193952" w:rsidRDefault="002619AC" w:rsidP="002619AC">
            <w:pPr>
              <w:jc w:val="both"/>
              <w:rPr>
                <w:rFonts w:ascii="Arial Narrow" w:hAnsi="Arial Narrow"/>
                <w:sz w:val="18"/>
                <w:szCs w:val="18"/>
                <w:lang w:val="mk-MK"/>
              </w:rPr>
            </w:pPr>
            <w:r w:rsidRPr="00193952">
              <w:rPr>
                <w:rFonts w:ascii="Arial Narrow" w:hAnsi="Arial Narrow"/>
                <w:sz w:val="18"/>
                <w:szCs w:val="18"/>
              </w:rPr>
              <w:t xml:space="preserve">1.3. </w:t>
            </w:r>
            <w:r w:rsidRPr="00193952">
              <w:rPr>
                <w:rFonts w:ascii="Arial Narrow" w:hAnsi="Arial Narrow"/>
                <w:sz w:val="18"/>
                <w:szCs w:val="18"/>
                <w:lang w:val="mk-MK"/>
              </w:rPr>
              <w:t xml:space="preserve">Управата на установата е посветена на развојот и унапредување </w:t>
            </w:r>
            <w:r w:rsidRPr="0047603B">
              <w:rPr>
                <w:rFonts w:ascii="Arial Narrow" w:hAnsi="Arial Narrow"/>
                <w:sz w:val="18"/>
                <w:szCs w:val="18"/>
                <w:lang w:val="mk-MK"/>
              </w:rPr>
              <w:t>на квалитетот на образованието. Постои култура на координација</w:t>
            </w:r>
            <w:r w:rsidRPr="00193952">
              <w:rPr>
                <w:rFonts w:ascii="Arial Narrow" w:hAnsi="Arial Narrow"/>
                <w:sz w:val="18"/>
                <w:szCs w:val="18"/>
                <w:lang w:val="mk-MK"/>
              </w:rPr>
              <w:t xml:space="preserve"> и соработка помеѓу засегнатите страни во процесот. Установата поттикнува и обезбедува вклученост на студентите, работодавците и други релевантни институции/организации во процесот. </w:t>
            </w:r>
          </w:p>
        </w:tc>
        <w:tc>
          <w:tcPr>
            <w:tcW w:w="5390" w:type="dxa"/>
            <w:shd w:val="clear" w:color="auto" w:fill="FFF2CC" w:themeFill="accent4" w:themeFillTint="33"/>
            <w:vAlign w:val="center"/>
          </w:tcPr>
          <w:p w14:paraId="743B7343" w14:textId="77777777" w:rsidR="002619AC" w:rsidRPr="0047603B" w:rsidRDefault="002619AC" w:rsidP="002619AC">
            <w:pPr>
              <w:jc w:val="both"/>
              <w:rPr>
                <w:rFonts w:ascii="Arial Narrow" w:hAnsi="Arial Narrow"/>
                <w:color w:val="auto"/>
                <w:sz w:val="18"/>
                <w:szCs w:val="18"/>
                <w:lang w:val="mk-MK"/>
              </w:rPr>
            </w:pPr>
            <w:r w:rsidRPr="0047603B">
              <w:rPr>
                <w:rFonts w:ascii="Arial Narrow" w:hAnsi="Arial Narrow"/>
                <w:color w:val="auto"/>
                <w:sz w:val="18"/>
                <w:szCs w:val="18"/>
                <w:lang w:val="mk-MK"/>
              </w:rPr>
              <w:t xml:space="preserve">Конкретни примери и резултати, најдобри практики;  </w:t>
            </w:r>
          </w:p>
          <w:p w14:paraId="27C1CDCC" w14:textId="77777777" w:rsidR="002619AC" w:rsidRPr="00193952" w:rsidRDefault="002619AC" w:rsidP="002619AC">
            <w:pPr>
              <w:jc w:val="both"/>
              <w:rPr>
                <w:rFonts w:ascii="Arial Narrow" w:hAnsi="Arial Narrow"/>
                <w:sz w:val="18"/>
                <w:szCs w:val="18"/>
                <w:lang w:val="mk-MK"/>
              </w:rPr>
            </w:pPr>
            <w:r w:rsidRPr="0047603B">
              <w:rPr>
                <w:rFonts w:ascii="Arial Narrow" w:hAnsi="Arial Narrow"/>
                <w:color w:val="auto"/>
                <w:sz w:val="18"/>
                <w:szCs w:val="18"/>
                <w:lang w:val="mk-MK"/>
              </w:rPr>
              <w:t>Релевантни извештаи или препораки</w:t>
            </w:r>
            <w:r w:rsidRPr="00193952">
              <w:rPr>
                <w:rFonts w:ascii="Arial Narrow" w:hAnsi="Arial Narrow"/>
                <w:sz w:val="18"/>
                <w:szCs w:val="18"/>
                <w:lang w:val="mk-MK"/>
              </w:rPr>
              <w:t>;</w:t>
            </w:r>
          </w:p>
          <w:p w14:paraId="5100D9B5" w14:textId="77777777" w:rsidR="002619AC" w:rsidRPr="00193952" w:rsidRDefault="002619AC" w:rsidP="002619AC">
            <w:pPr>
              <w:jc w:val="both"/>
              <w:rPr>
                <w:rFonts w:ascii="Arial Narrow" w:hAnsi="Arial Narrow"/>
                <w:sz w:val="18"/>
                <w:szCs w:val="18"/>
                <w:lang w:val="mk-MK"/>
              </w:rPr>
            </w:pPr>
            <w:r w:rsidRPr="00193952">
              <w:rPr>
                <w:rFonts w:ascii="Arial Narrow" w:hAnsi="Arial Narrow"/>
                <w:sz w:val="18"/>
                <w:szCs w:val="18"/>
                <w:lang w:val="mk-MK"/>
              </w:rPr>
              <w:t xml:space="preserve">Примери  на вклучување на студентите, работодавците и други релевантни институции/организации во процесот на обезбедување на квалитет. </w:t>
            </w:r>
          </w:p>
        </w:tc>
      </w:tr>
      <w:tr w:rsidR="002619AC" w:rsidRPr="00193952" w14:paraId="1BCECCBD" w14:textId="77777777" w:rsidTr="006E34D4">
        <w:trPr>
          <w:trHeight w:val="191"/>
        </w:trPr>
        <w:tc>
          <w:tcPr>
            <w:tcW w:w="8931" w:type="dxa"/>
            <w:gridSpan w:val="2"/>
            <w:shd w:val="clear" w:color="auto" w:fill="FFFFFF" w:themeFill="background1"/>
            <w:vAlign w:val="center"/>
          </w:tcPr>
          <w:p w14:paraId="4E83CF62" w14:textId="6B3FE026" w:rsidR="00AE253C" w:rsidRPr="00001F55" w:rsidRDefault="00910601" w:rsidP="00646CD3">
            <w:pPr>
              <w:jc w:val="both"/>
              <w:rPr>
                <w:rFonts w:ascii="Arial Narrow" w:hAnsi="Arial Narrow"/>
                <w:color w:val="auto"/>
                <w:sz w:val="20"/>
                <w:szCs w:val="20"/>
                <w:lang w:val="mk-MK"/>
              </w:rPr>
            </w:pPr>
            <w:r w:rsidRPr="00001F55">
              <w:rPr>
                <w:rFonts w:ascii="Arial Narrow" w:hAnsi="Arial Narrow"/>
                <w:i/>
                <w:iCs/>
                <w:color w:val="auto"/>
                <w:sz w:val="20"/>
                <w:szCs w:val="20"/>
                <w:lang w:val="mk-MK"/>
              </w:rPr>
              <w:t xml:space="preserve">  </w:t>
            </w:r>
            <w:r w:rsidR="007E68F3" w:rsidRPr="00001F55">
              <w:rPr>
                <w:rFonts w:ascii="Arial Narrow" w:hAnsi="Arial Narrow"/>
                <w:color w:val="auto"/>
                <w:sz w:val="20"/>
                <w:szCs w:val="20"/>
                <w:lang w:val="mk-MK"/>
              </w:rPr>
              <w:t xml:space="preserve"> На Факултетот постои координација и соработка помеѓу засегнатите страни во процесот на реализација на студиските програми во насока на обезбедување квалитет.</w:t>
            </w:r>
          </w:p>
          <w:p w14:paraId="6599DEB1" w14:textId="77777777" w:rsidR="00140B44" w:rsidRPr="00001F55" w:rsidRDefault="00140B44" w:rsidP="00646CD3">
            <w:pPr>
              <w:widowControl/>
              <w:jc w:val="both"/>
              <w:rPr>
                <w:rFonts w:ascii="Arial Narrow" w:eastAsia="Aptos" w:hAnsi="Arial Narrow" w:cs="Arial"/>
                <w:color w:val="auto"/>
                <w:kern w:val="2"/>
                <w:sz w:val="20"/>
                <w:szCs w:val="20"/>
                <w:lang w:val="mk-MK" w:eastAsia="en-US"/>
                <w14:ligatures w14:val="standardContextual"/>
              </w:rPr>
            </w:pPr>
            <w:r w:rsidRPr="00001F55">
              <w:rPr>
                <w:rFonts w:ascii="Arial Narrow" w:eastAsia="Aptos" w:hAnsi="Arial Narrow" w:cs="Arial"/>
                <w:color w:val="auto"/>
                <w:kern w:val="2"/>
                <w:sz w:val="20"/>
                <w:szCs w:val="20"/>
                <w:lang w:val="mk-MK" w:eastAsia="en-US"/>
                <w14:ligatures w14:val="standardContextual"/>
              </w:rPr>
              <w:t xml:space="preserve">Со цел за превенирање  и брзо и ефикасно надминување на тековните проблеми кои се јавуваат во тек на теоретската и практична настава на првиот циклус студии на сите студиски програми( ДДМ, СЗТ и ССС-ОХ), на Стоматолошкиот факултет, функционира </w:t>
            </w:r>
            <w:r w:rsidRPr="00001F55">
              <w:rPr>
                <w:rFonts w:ascii="Arial Narrow" w:eastAsia="Aptos" w:hAnsi="Arial Narrow" w:cs="Arial"/>
                <w:b/>
                <w:color w:val="auto"/>
                <w:kern w:val="2"/>
                <w:sz w:val="20"/>
                <w:szCs w:val="20"/>
                <w:lang w:val="mk-MK" w:eastAsia="en-US"/>
                <w14:ligatures w14:val="standardContextual"/>
              </w:rPr>
              <w:t>системот на координација на ЕКТС</w:t>
            </w:r>
            <w:r w:rsidRPr="00001F55">
              <w:rPr>
                <w:rFonts w:ascii="Arial Narrow" w:eastAsia="Aptos" w:hAnsi="Arial Narrow" w:cs="Arial"/>
                <w:color w:val="auto"/>
                <w:kern w:val="2"/>
                <w:sz w:val="20"/>
                <w:szCs w:val="20"/>
                <w:lang w:val="mk-MK" w:eastAsia="en-US"/>
                <w14:ligatures w14:val="standardContextual"/>
              </w:rPr>
              <w:t xml:space="preserve">. </w:t>
            </w:r>
          </w:p>
          <w:p w14:paraId="5B012C0E" w14:textId="13124CE8" w:rsidR="00140B44" w:rsidRPr="00001F55" w:rsidRDefault="00140B44" w:rsidP="00646CD3">
            <w:pPr>
              <w:widowControl/>
              <w:jc w:val="both"/>
              <w:rPr>
                <w:rFonts w:ascii="Arial Narrow" w:eastAsia="Aptos" w:hAnsi="Arial Narrow" w:cs="Arial"/>
                <w:color w:val="auto"/>
                <w:kern w:val="2"/>
                <w:sz w:val="20"/>
                <w:szCs w:val="20"/>
                <w:lang w:val="mk-MK" w:eastAsia="en-US"/>
                <w14:ligatures w14:val="standardContextual"/>
              </w:rPr>
            </w:pPr>
            <w:r w:rsidRPr="00001F55">
              <w:rPr>
                <w:rFonts w:ascii="Arial Narrow" w:eastAsia="Aptos" w:hAnsi="Arial Narrow" w:cs="Arial"/>
                <w:color w:val="auto"/>
                <w:kern w:val="2"/>
                <w:sz w:val="20"/>
                <w:szCs w:val="20"/>
                <w:lang w:val="mk-MK" w:eastAsia="en-US"/>
                <w14:ligatures w14:val="standardContextual"/>
              </w:rPr>
              <w:t>Тој е конципиран такашто на  студиската програма од првиот циклус на студии за доктори по дентална медицина, во секоја студиска година се назначени професор ко</w:t>
            </w:r>
            <w:r w:rsidR="008E6D96" w:rsidRPr="00001F55">
              <w:rPr>
                <w:rFonts w:ascii="Arial Narrow" w:eastAsia="Aptos" w:hAnsi="Arial Narrow" w:cs="Arial"/>
                <w:color w:val="auto"/>
                <w:kern w:val="2"/>
                <w:sz w:val="20"/>
                <w:szCs w:val="20"/>
                <w:lang w:val="mk-MK" w:eastAsia="en-US"/>
                <w14:ligatures w14:val="standardContextual"/>
              </w:rPr>
              <w:t>ординатор и студент координатор</w:t>
            </w:r>
            <w:r w:rsidRPr="00001F55">
              <w:rPr>
                <w:rFonts w:ascii="Arial Narrow" w:eastAsia="Aptos" w:hAnsi="Arial Narrow" w:cs="Arial"/>
                <w:color w:val="auto"/>
                <w:kern w:val="2"/>
                <w:sz w:val="20"/>
                <w:szCs w:val="20"/>
                <w:lang w:val="mk-MK" w:eastAsia="en-US"/>
                <w14:ligatures w14:val="standardContextual"/>
              </w:rPr>
              <w:t xml:space="preserve">. На студиските програми за стручни забни техничари и стручни стоматолошки сестри-орални хигиенолози, професори координатори се раководителите на овие програми. </w:t>
            </w:r>
          </w:p>
          <w:p w14:paraId="4CEC0C07" w14:textId="5477B778" w:rsidR="00140B44" w:rsidRPr="00001F55" w:rsidRDefault="008E0412" w:rsidP="00646CD3">
            <w:pPr>
              <w:widowControl/>
              <w:shd w:val="clear" w:color="auto" w:fill="FFFFFF"/>
              <w:jc w:val="both"/>
              <w:rPr>
                <w:rFonts w:ascii="Arial Narrow" w:eastAsia="Aptos" w:hAnsi="Arial Narrow" w:cs="Arial"/>
                <w:color w:val="auto"/>
                <w:kern w:val="2"/>
                <w:sz w:val="20"/>
                <w:szCs w:val="20"/>
                <w:lang w:val="ru-RU" w:eastAsia="en-US"/>
                <w14:ligatures w14:val="standardContextual"/>
              </w:rPr>
            </w:pPr>
            <w:r w:rsidRPr="00001F55">
              <w:rPr>
                <w:rFonts w:ascii="Arial Narrow" w:eastAsia="Aptos" w:hAnsi="Arial Narrow" w:cs="Arial"/>
                <w:color w:val="auto"/>
                <w:kern w:val="2"/>
                <w:sz w:val="20"/>
                <w:szCs w:val="20"/>
                <w:lang w:val="mk-MK" w:eastAsia="en-US"/>
                <w14:ligatures w14:val="standardContextual"/>
              </w:rPr>
              <w:t>Н</w:t>
            </w:r>
            <w:r w:rsidR="00140B44" w:rsidRPr="00001F55">
              <w:rPr>
                <w:rFonts w:ascii="Arial Narrow" w:eastAsia="Aptos" w:hAnsi="Arial Narrow" w:cs="Arial"/>
                <w:color w:val="auto"/>
                <w:kern w:val="2"/>
                <w:sz w:val="20"/>
                <w:szCs w:val="20"/>
                <w:lang w:val="mk-MK" w:eastAsia="en-US"/>
                <w14:ligatures w14:val="standardContextual"/>
              </w:rPr>
              <w:t>а почетокот на секој семестар се одржува координативен сосотанок на сите координатори професори и студенти со одговорниот координатор за ЕКТС на Стоматолошкиот факултет. На истиот се договара динамиката на извршување на активностите</w:t>
            </w:r>
            <w:r w:rsidR="00140B44" w:rsidRPr="00001F55">
              <w:rPr>
                <w:rFonts w:ascii="Arial Narrow" w:eastAsia="Aptos" w:hAnsi="Arial Narrow" w:cs="Arial"/>
                <w:color w:val="auto"/>
                <w:kern w:val="2"/>
                <w:sz w:val="20"/>
                <w:szCs w:val="20"/>
                <w:lang w:val="ru-RU" w:eastAsia="en-US"/>
                <w14:ligatures w14:val="standardContextual"/>
              </w:rPr>
              <w:t>,</w:t>
            </w:r>
            <w:r w:rsidR="00140B44" w:rsidRPr="00001F55">
              <w:rPr>
                <w:rFonts w:ascii="Arial Narrow" w:eastAsia="Aptos" w:hAnsi="Arial Narrow" w:cs="Arial"/>
                <w:color w:val="auto"/>
                <w:kern w:val="2"/>
                <w:sz w:val="20"/>
                <w:szCs w:val="20"/>
                <w:lang w:val="mk-MK" w:eastAsia="en-US"/>
                <w14:ligatures w14:val="standardContextual"/>
              </w:rPr>
              <w:t xml:space="preserve">почнувајки од изготвување на документи за веб страната  на факултетот со информации за раководители на катедрите и  одговорните наставници на одделните предмети за тековниот семестар на Стоматолошкиот факултет и неговите бази, како и термините за консултации со наставно научниот кадар. </w:t>
            </w:r>
          </w:p>
          <w:p w14:paraId="1EA86DD3" w14:textId="77777777" w:rsidR="00140B44" w:rsidRPr="00001F55" w:rsidRDefault="00140B44" w:rsidP="00646CD3">
            <w:pPr>
              <w:widowControl/>
              <w:jc w:val="both"/>
              <w:rPr>
                <w:rFonts w:ascii="Arial Narrow" w:eastAsia="Aptos" w:hAnsi="Arial Narrow" w:cs="Arial"/>
                <w:color w:val="auto"/>
                <w:kern w:val="2"/>
                <w:sz w:val="20"/>
                <w:szCs w:val="20"/>
                <w:lang w:val="ru-RU" w:eastAsia="en-US"/>
                <w14:ligatures w14:val="standardContextual"/>
              </w:rPr>
            </w:pPr>
            <w:r w:rsidRPr="00001F55">
              <w:rPr>
                <w:rFonts w:ascii="Arial Narrow" w:eastAsia="Aptos" w:hAnsi="Arial Narrow" w:cs="Arial"/>
                <w:color w:val="auto"/>
                <w:kern w:val="2"/>
                <w:sz w:val="20"/>
                <w:szCs w:val="20"/>
                <w:lang w:val="ru-RU" w:eastAsia="en-US"/>
                <w14:ligatures w14:val="standardContextual"/>
              </w:rPr>
              <w:t>Се практикува постојана комуникација со координаторот на ЕКТС и продеканот за настава на неделно ниво, по потреба и итно, со назначените координатори на секоја студиска година, сè со цел да се овозможи навремена , квалитетна теоретска и практична настава,</w:t>
            </w:r>
          </w:p>
          <w:p w14:paraId="6274526F" w14:textId="04EFD802" w:rsidR="00821479" w:rsidRPr="0047603B" w:rsidRDefault="00140B44" w:rsidP="00605297">
            <w:pPr>
              <w:widowControl/>
              <w:jc w:val="both"/>
              <w:rPr>
                <w:rFonts w:ascii="Arial Narrow" w:hAnsi="Arial Narrow"/>
                <w:color w:val="auto"/>
                <w:sz w:val="20"/>
                <w:szCs w:val="20"/>
                <w:lang w:val="mk-MK"/>
              </w:rPr>
            </w:pPr>
            <w:r w:rsidRPr="00001F55">
              <w:rPr>
                <w:rFonts w:ascii="Arial Narrow" w:eastAsia="Aptos" w:hAnsi="Arial Narrow" w:cs="Arial"/>
                <w:color w:val="auto"/>
                <w:kern w:val="2"/>
                <w:sz w:val="20"/>
                <w:szCs w:val="20"/>
                <w:lang w:val="ru-RU" w:eastAsia="en-US"/>
                <w14:ligatures w14:val="standardContextual"/>
              </w:rPr>
              <w:t xml:space="preserve"> </w:t>
            </w:r>
            <w:r w:rsidR="0063790E" w:rsidRPr="0047603B">
              <w:rPr>
                <w:rFonts w:ascii="Arial Narrow" w:hAnsi="Arial Narrow"/>
                <w:color w:val="auto"/>
                <w:sz w:val="20"/>
                <w:szCs w:val="20"/>
                <w:lang w:val="mk-MK"/>
              </w:rPr>
              <w:t>Задолженијата на студентите координтори се</w:t>
            </w:r>
            <w:r w:rsidR="00821479" w:rsidRPr="0047603B">
              <w:rPr>
                <w:rFonts w:ascii="Arial Narrow" w:hAnsi="Arial Narrow"/>
                <w:color w:val="auto"/>
                <w:sz w:val="20"/>
                <w:szCs w:val="20"/>
                <w:lang w:val="mk-MK"/>
              </w:rPr>
              <w:t>:</w:t>
            </w:r>
          </w:p>
          <w:p w14:paraId="2C571795" w14:textId="616DED06" w:rsidR="0063790E" w:rsidRPr="0047603B" w:rsidRDefault="0063790E" w:rsidP="00646CD3">
            <w:pPr>
              <w:jc w:val="both"/>
              <w:rPr>
                <w:rFonts w:ascii="Arial Narrow" w:hAnsi="Arial Narrow"/>
                <w:color w:val="auto"/>
                <w:sz w:val="20"/>
                <w:szCs w:val="20"/>
                <w:lang w:val="mk-MK"/>
              </w:rPr>
            </w:pPr>
            <w:r w:rsidRPr="0047603B">
              <w:rPr>
                <w:rFonts w:ascii="Arial Narrow" w:hAnsi="Arial Narrow"/>
                <w:color w:val="auto"/>
                <w:sz w:val="20"/>
                <w:szCs w:val="20"/>
                <w:lang w:val="mk-MK"/>
              </w:rPr>
              <w:t xml:space="preserve"> -</w:t>
            </w:r>
            <w:r w:rsidR="00821479" w:rsidRPr="0047603B">
              <w:rPr>
                <w:rFonts w:ascii="Arial Narrow" w:hAnsi="Arial Narrow"/>
                <w:color w:val="auto"/>
                <w:sz w:val="20"/>
                <w:szCs w:val="20"/>
                <w:lang w:val="mk-MK"/>
              </w:rPr>
              <w:t xml:space="preserve"> </w:t>
            </w:r>
            <w:r w:rsidR="008E0412" w:rsidRPr="0047603B">
              <w:rPr>
                <w:rFonts w:ascii="Arial Narrow" w:hAnsi="Arial Narrow"/>
                <w:color w:val="auto"/>
                <w:sz w:val="20"/>
                <w:szCs w:val="20"/>
                <w:lang w:val="mk-MK"/>
              </w:rPr>
              <w:t>во случај на потреба да бид</w:t>
            </w:r>
            <w:r w:rsidRPr="0047603B">
              <w:rPr>
                <w:rFonts w:ascii="Arial Narrow" w:hAnsi="Arial Narrow"/>
                <w:color w:val="auto"/>
                <w:sz w:val="20"/>
                <w:szCs w:val="20"/>
                <w:lang w:val="mk-MK"/>
              </w:rPr>
              <w:t>ат во контакт со студентскиот правобранител при Факултетот</w:t>
            </w:r>
            <w:r w:rsidR="008E0412" w:rsidRPr="0047603B">
              <w:rPr>
                <w:rFonts w:ascii="Arial Narrow" w:hAnsi="Arial Narrow"/>
                <w:color w:val="auto"/>
                <w:sz w:val="20"/>
                <w:szCs w:val="20"/>
                <w:lang w:val="mk-MK"/>
              </w:rPr>
              <w:t>,</w:t>
            </w:r>
          </w:p>
          <w:p w14:paraId="24308C57" w14:textId="472D6B42" w:rsidR="0063790E" w:rsidRPr="0047603B" w:rsidRDefault="0063790E" w:rsidP="00646CD3">
            <w:pPr>
              <w:jc w:val="both"/>
              <w:rPr>
                <w:rFonts w:ascii="Arial Narrow" w:hAnsi="Arial Narrow"/>
                <w:color w:val="auto"/>
                <w:sz w:val="20"/>
                <w:szCs w:val="20"/>
                <w:lang w:val="mk-MK"/>
              </w:rPr>
            </w:pPr>
            <w:r w:rsidRPr="0047603B">
              <w:rPr>
                <w:rFonts w:ascii="Arial Narrow" w:hAnsi="Arial Narrow"/>
                <w:color w:val="auto"/>
                <w:sz w:val="20"/>
                <w:szCs w:val="20"/>
                <w:lang w:val="mk-MK"/>
              </w:rPr>
              <w:t>-</w:t>
            </w:r>
            <w:r w:rsidR="00821479" w:rsidRPr="0047603B">
              <w:rPr>
                <w:rFonts w:ascii="Arial Narrow" w:hAnsi="Arial Narrow"/>
                <w:color w:val="auto"/>
                <w:sz w:val="20"/>
                <w:szCs w:val="20"/>
                <w:lang w:val="mk-MK"/>
              </w:rPr>
              <w:t xml:space="preserve"> </w:t>
            </w:r>
            <w:r w:rsidRPr="0047603B">
              <w:rPr>
                <w:rFonts w:ascii="Arial Narrow" w:hAnsi="Arial Narrow"/>
                <w:color w:val="auto"/>
                <w:sz w:val="20"/>
                <w:szCs w:val="20"/>
                <w:lang w:val="mk-MK"/>
              </w:rPr>
              <w:t>на барање на Факултетското студентско собрание да соработува/ат и учествува/ат во координирање на одредени активности при организирање на студентски случувања(конгреси, хуманитарни активности, промотивни активности и сл</w:t>
            </w:r>
            <w:r w:rsidR="00646CD3" w:rsidRPr="0047603B">
              <w:rPr>
                <w:rFonts w:ascii="Arial Narrow" w:hAnsi="Arial Narrow"/>
                <w:color w:val="auto"/>
                <w:sz w:val="20"/>
                <w:szCs w:val="20"/>
                <w:lang w:val="mk-MK"/>
              </w:rPr>
              <w:t>.</w:t>
            </w:r>
            <w:r w:rsidRPr="0047603B">
              <w:rPr>
                <w:rFonts w:ascii="Arial Narrow" w:hAnsi="Arial Narrow"/>
                <w:color w:val="auto"/>
                <w:sz w:val="20"/>
                <w:szCs w:val="20"/>
                <w:lang w:val="mk-MK"/>
              </w:rPr>
              <w:t>)</w:t>
            </w:r>
            <w:r w:rsidR="008E0412" w:rsidRPr="0047603B">
              <w:rPr>
                <w:rFonts w:ascii="Arial Narrow" w:hAnsi="Arial Narrow"/>
                <w:color w:val="auto"/>
                <w:sz w:val="20"/>
                <w:szCs w:val="20"/>
                <w:lang w:val="mk-MK"/>
              </w:rPr>
              <w:t>,</w:t>
            </w:r>
          </w:p>
          <w:p w14:paraId="7584BDF1" w14:textId="2562B217" w:rsidR="0063790E" w:rsidRPr="0047603B" w:rsidRDefault="0063790E" w:rsidP="00646CD3">
            <w:pPr>
              <w:jc w:val="both"/>
              <w:rPr>
                <w:rFonts w:ascii="Arial Narrow" w:hAnsi="Arial Narrow"/>
                <w:color w:val="auto"/>
                <w:sz w:val="20"/>
                <w:szCs w:val="20"/>
                <w:lang w:val="mk-MK"/>
              </w:rPr>
            </w:pPr>
            <w:r w:rsidRPr="0047603B">
              <w:rPr>
                <w:rFonts w:ascii="Arial Narrow" w:hAnsi="Arial Narrow"/>
                <w:color w:val="auto"/>
                <w:sz w:val="20"/>
                <w:szCs w:val="20"/>
                <w:lang w:val="mk-MK"/>
              </w:rPr>
              <w:t>-</w:t>
            </w:r>
            <w:r w:rsidR="00821479" w:rsidRPr="0047603B">
              <w:rPr>
                <w:rFonts w:ascii="Arial Narrow" w:hAnsi="Arial Narrow"/>
                <w:color w:val="auto"/>
                <w:sz w:val="20"/>
                <w:szCs w:val="20"/>
                <w:lang w:val="mk-MK"/>
              </w:rPr>
              <w:t xml:space="preserve"> </w:t>
            </w:r>
            <w:r w:rsidR="00646CD3" w:rsidRPr="0047603B">
              <w:rPr>
                <w:rFonts w:ascii="Arial Narrow" w:hAnsi="Arial Narrow"/>
                <w:color w:val="auto"/>
                <w:sz w:val="20"/>
                <w:szCs w:val="20"/>
                <w:lang w:val="mk-MK"/>
              </w:rPr>
              <w:t>да ги пренес</w:t>
            </w:r>
            <w:r w:rsidRPr="0047603B">
              <w:rPr>
                <w:rFonts w:ascii="Arial Narrow" w:hAnsi="Arial Narrow"/>
                <w:color w:val="auto"/>
                <w:sz w:val="20"/>
                <w:szCs w:val="20"/>
                <w:lang w:val="mk-MK"/>
              </w:rPr>
              <w:t>ат сите, проблеми, барања, да ги разрешат сите дилеми во однос на начинот на совладување на предметната програма и освојувањето на кредитите од предметите кои ги слушаат, на студентите од  студиската програма и година на студии со посредство на професорот координатор одговорен за таа година од студиската програма,</w:t>
            </w:r>
          </w:p>
          <w:p w14:paraId="5E6CF42E" w14:textId="5ABA36D3" w:rsidR="0063790E" w:rsidRPr="0047603B" w:rsidRDefault="0063790E" w:rsidP="00646CD3">
            <w:pPr>
              <w:jc w:val="both"/>
              <w:rPr>
                <w:rFonts w:ascii="Arial Narrow" w:hAnsi="Arial Narrow"/>
                <w:color w:val="auto"/>
                <w:sz w:val="20"/>
                <w:szCs w:val="20"/>
                <w:lang w:val="mk-MK"/>
              </w:rPr>
            </w:pPr>
            <w:r w:rsidRPr="0047603B">
              <w:rPr>
                <w:rFonts w:ascii="Arial Narrow" w:hAnsi="Arial Narrow"/>
                <w:color w:val="auto"/>
                <w:sz w:val="20"/>
                <w:szCs w:val="20"/>
                <w:lang w:val="mk-MK"/>
              </w:rPr>
              <w:t xml:space="preserve"> -</w:t>
            </w:r>
            <w:r w:rsidR="00821479" w:rsidRPr="0047603B">
              <w:rPr>
                <w:rFonts w:ascii="Arial Narrow" w:hAnsi="Arial Narrow"/>
                <w:color w:val="auto"/>
                <w:sz w:val="20"/>
                <w:szCs w:val="20"/>
                <w:lang w:val="mk-MK"/>
              </w:rPr>
              <w:t xml:space="preserve"> </w:t>
            </w:r>
            <w:r w:rsidRPr="0047603B">
              <w:rPr>
                <w:rFonts w:ascii="Arial Narrow" w:hAnsi="Arial Narrow"/>
                <w:color w:val="auto"/>
                <w:sz w:val="20"/>
                <w:szCs w:val="20"/>
                <w:lang w:val="mk-MK"/>
              </w:rPr>
              <w:t>Да имаат податоци за одговорни наставници на предметите во актуелниот семестар, раководители на катедри,кординатор професор за студиската година, координатор на ЕКТС,продекан за настава , дистрибуирани и достапни за студентите;</w:t>
            </w:r>
          </w:p>
          <w:p w14:paraId="14E05F2E" w14:textId="21A9D6B0" w:rsidR="0063790E" w:rsidRPr="0047603B" w:rsidRDefault="004F58D0" w:rsidP="00646CD3">
            <w:pPr>
              <w:jc w:val="both"/>
              <w:rPr>
                <w:rFonts w:ascii="Arial Narrow" w:hAnsi="Arial Narrow"/>
                <w:color w:val="auto"/>
                <w:sz w:val="20"/>
                <w:szCs w:val="20"/>
                <w:lang w:val="mk-MK"/>
              </w:rPr>
            </w:pPr>
            <w:r w:rsidRPr="0047603B">
              <w:rPr>
                <w:rFonts w:ascii="Arial Narrow" w:hAnsi="Arial Narrow"/>
                <w:color w:val="auto"/>
                <w:sz w:val="20"/>
                <w:szCs w:val="20"/>
                <w:lang w:val="mk-MK"/>
              </w:rPr>
              <w:t xml:space="preserve">- </w:t>
            </w:r>
            <w:r w:rsidR="0063790E" w:rsidRPr="0047603B">
              <w:rPr>
                <w:rFonts w:ascii="Arial Narrow" w:hAnsi="Arial Narrow"/>
                <w:color w:val="auto"/>
                <w:sz w:val="20"/>
                <w:szCs w:val="20"/>
                <w:lang w:val="mk-MK"/>
              </w:rPr>
              <w:t xml:space="preserve">Во случај на ненавремено одржување на теоретска </w:t>
            </w:r>
            <w:r w:rsidRPr="0047603B">
              <w:rPr>
                <w:rFonts w:ascii="Arial Narrow" w:hAnsi="Arial Narrow"/>
                <w:color w:val="auto"/>
                <w:sz w:val="20"/>
                <w:szCs w:val="20"/>
                <w:lang w:val="mk-MK"/>
              </w:rPr>
              <w:t>и практичната настава</w:t>
            </w:r>
            <w:r w:rsidR="0063790E" w:rsidRPr="0047603B">
              <w:rPr>
                <w:rFonts w:ascii="Arial Narrow" w:hAnsi="Arial Narrow"/>
                <w:color w:val="auto"/>
                <w:sz w:val="20"/>
                <w:szCs w:val="20"/>
                <w:lang w:val="mk-MK"/>
              </w:rPr>
              <w:t>, отсуство на наставно научниот кадар во терминот за настава и било каков проблем од организациска или техничка природа студентот координатор го контактира :</w:t>
            </w:r>
          </w:p>
          <w:p w14:paraId="7EB032B6" w14:textId="5885A21B" w:rsidR="0063790E" w:rsidRPr="0047603B" w:rsidRDefault="0063790E" w:rsidP="00646CD3">
            <w:pPr>
              <w:jc w:val="both"/>
              <w:rPr>
                <w:rFonts w:ascii="Arial Narrow" w:hAnsi="Arial Narrow"/>
                <w:color w:val="auto"/>
                <w:sz w:val="20"/>
                <w:szCs w:val="20"/>
                <w:lang w:val="mk-MK"/>
              </w:rPr>
            </w:pPr>
            <w:r w:rsidRPr="0047603B">
              <w:rPr>
                <w:rFonts w:ascii="Arial Narrow" w:hAnsi="Arial Narrow"/>
                <w:color w:val="auto"/>
                <w:sz w:val="20"/>
                <w:szCs w:val="20"/>
                <w:lang w:val="mk-MK"/>
              </w:rPr>
              <w:t>•</w:t>
            </w:r>
            <w:r w:rsidRPr="0047603B">
              <w:rPr>
                <w:rFonts w:ascii="Arial Narrow" w:hAnsi="Arial Narrow"/>
                <w:color w:val="auto"/>
                <w:sz w:val="20"/>
                <w:szCs w:val="20"/>
                <w:lang w:val="mk-MK"/>
              </w:rPr>
              <w:tab/>
              <w:t xml:space="preserve">одговорниот наставник  на предметот </w:t>
            </w:r>
            <w:r w:rsidR="004F58D0" w:rsidRPr="0047603B">
              <w:rPr>
                <w:rFonts w:ascii="Arial Narrow" w:hAnsi="Arial Narrow"/>
                <w:color w:val="auto"/>
                <w:sz w:val="20"/>
                <w:szCs w:val="20"/>
                <w:lang w:val="mk-MK"/>
              </w:rPr>
              <w:t xml:space="preserve">/ асистентот кој ја води вежбата </w:t>
            </w:r>
            <w:r w:rsidRPr="0047603B">
              <w:rPr>
                <w:rFonts w:ascii="Arial Narrow" w:hAnsi="Arial Narrow"/>
                <w:color w:val="auto"/>
                <w:sz w:val="20"/>
                <w:szCs w:val="20"/>
                <w:lang w:val="mk-MK"/>
              </w:rPr>
              <w:t>со кој се решава проблемот,</w:t>
            </w:r>
          </w:p>
          <w:p w14:paraId="48966980" w14:textId="77777777" w:rsidR="0063790E" w:rsidRPr="0047603B" w:rsidRDefault="0063790E" w:rsidP="00646CD3">
            <w:pPr>
              <w:jc w:val="both"/>
              <w:rPr>
                <w:rFonts w:ascii="Arial Narrow" w:hAnsi="Arial Narrow"/>
                <w:color w:val="auto"/>
                <w:sz w:val="20"/>
                <w:szCs w:val="20"/>
                <w:lang w:val="mk-MK"/>
              </w:rPr>
            </w:pPr>
            <w:r w:rsidRPr="0047603B">
              <w:rPr>
                <w:rFonts w:ascii="Arial Narrow" w:hAnsi="Arial Narrow"/>
                <w:color w:val="auto"/>
                <w:sz w:val="20"/>
                <w:szCs w:val="20"/>
                <w:lang w:val="mk-MK"/>
              </w:rPr>
              <w:t>•</w:t>
            </w:r>
            <w:r w:rsidRPr="0047603B">
              <w:rPr>
                <w:rFonts w:ascii="Arial Narrow" w:hAnsi="Arial Narrow"/>
                <w:color w:val="auto"/>
                <w:sz w:val="20"/>
                <w:szCs w:val="20"/>
                <w:lang w:val="mk-MK"/>
              </w:rPr>
              <w:tab/>
              <w:t>раководителот на катедра доколку е отсутен одговорниот наставник,</w:t>
            </w:r>
          </w:p>
          <w:p w14:paraId="4D5A373B" w14:textId="7F7C5F86" w:rsidR="0063790E" w:rsidRPr="0047603B" w:rsidRDefault="0063790E" w:rsidP="00646CD3">
            <w:pPr>
              <w:jc w:val="both"/>
              <w:rPr>
                <w:rFonts w:ascii="Arial Narrow" w:hAnsi="Arial Narrow"/>
                <w:color w:val="auto"/>
                <w:sz w:val="20"/>
                <w:szCs w:val="20"/>
                <w:lang w:val="mk-MK"/>
              </w:rPr>
            </w:pPr>
            <w:r w:rsidRPr="0047603B">
              <w:rPr>
                <w:rFonts w:ascii="Arial Narrow" w:hAnsi="Arial Narrow"/>
                <w:color w:val="auto"/>
                <w:sz w:val="20"/>
                <w:szCs w:val="20"/>
                <w:lang w:val="mk-MK"/>
              </w:rPr>
              <w:t>•</w:t>
            </w:r>
            <w:r w:rsidRPr="0047603B">
              <w:rPr>
                <w:rFonts w:ascii="Arial Narrow" w:hAnsi="Arial Narrow"/>
                <w:color w:val="auto"/>
                <w:sz w:val="20"/>
                <w:szCs w:val="20"/>
                <w:lang w:val="mk-MK"/>
              </w:rPr>
              <w:tab/>
              <w:t>во отсуство на раководителот на катедрата</w:t>
            </w:r>
            <w:r w:rsidR="004F58D0" w:rsidRPr="0047603B">
              <w:rPr>
                <w:rFonts w:ascii="Arial Narrow" w:hAnsi="Arial Narrow"/>
                <w:color w:val="auto"/>
                <w:sz w:val="20"/>
                <w:szCs w:val="20"/>
                <w:lang w:val="mk-MK"/>
              </w:rPr>
              <w:t xml:space="preserve"> </w:t>
            </w:r>
            <w:r w:rsidRPr="0047603B">
              <w:rPr>
                <w:rFonts w:ascii="Arial Narrow" w:hAnsi="Arial Narrow"/>
                <w:color w:val="auto"/>
                <w:sz w:val="20"/>
                <w:szCs w:val="20"/>
                <w:lang w:val="mk-MK"/>
              </w:rPr>
              <w:t>(поради било која причина-присуство на настава , состанок....) го контактира кординаторот професор за студиската година</w:t>
            </w:r>
            <w:r w:rsidR="004F58D0" w:rsidRPr="0047603B">
              <w:rPr>
                <w:rFonts w:ascii="Arial Narrow" w:hAnsi="Arial Narrow"/>
                <w:color w:val="auto"/>
                <w:sz w:val="20"/>
                <w:szCs w:val="20"/>
                <w:lang w:val="mk-MK"/>
              </w:rPr>
              <w:t>,</w:t>
            </w:r>
          </w:p>
          <w:p w14:paraId="1905A336" w14:textId="1BC9CB28" w:rsidR="0063790E" w:rsidRPr="0047603B" w:rsidRDefault="0063790E" w:rsidP="00646CD3">
            <w:pPr>
              <w:jc w:val="both"/>
              <w:rPr>
                <w:rFonts w:ascii="Arial Narrow" w:hAnsi="Arial Narrow"/>
                <w:color w:val="auto"/>
                <w:sz w:val="20"/>
                <w:szCs w:val="20"/>
                <w:lang w:val="mk-MK"/>
              </w:rPr>
            </w:pPr>
            <w:r w:rsidRPr="0047603B">
              <w:rPr>
                <w:rFonts w:ascii="Arial Narrow" w:hAnsi="Arial Narrow"/>
                <w:color w:val="auto"/>
                <w:sz w:val="20"/>
                <w:szCs w:val="20"/>
                <w:lang w:val="mk-MK"/>
              </w:rPr>
              <w:t>•</w:t>
            </w:r>
            <w:r w:rsidRPr="0047603B">
              <w:rPr>
                <w:rFonts w:ascii="Arial Narrow" w:hAnsi="Arial Narrow"/>
                <w:color w:val="auto"/>
                <w:sz w:val="20"/>
                <w:szCs w:val="20"/>
                <w:lang w:val="mk-MK"/>
              </w:rPr>
              <w:tab/>
              <w:t>доколку  професорот координатор е недостапен поради било која причина или  проблемот не се надмине  го контактира координаторот на ЕКТС кој самостојно или во соработка со продеканот за настава ќе го разрешат проблемот</w:t>
            </w:r>
            <w:r w:rsidR="004F58D0" w:rsidRPr="0047603B">
              <w:rPr>
                <w:rFonts w:ascii="Arial Narrow" w:hAnsi="Arial Narrow"/>
                <w:color w:val="auto"/>
                <w:sz w:val="20"/>
                <w:szCs w:val="20"/>
                <w:lang w:val="mk-MK"/>
              </w:rPr>
              <w:t>.</w:t>
            </w:r>
          </w:p>
          <w:p w14:paraId="6796FCB7" w14:textId="77777777" w:rsidR="00646CD3" w:rsidRPr="0047603B" w:rsidRDefault="0063790E" w:rsidP="00646CD3">
            <w:pPr>
              <w:pStyle w:val="ListParagraph"/>
              <w:numPr>
                <w:ilvl w:val="0"/>
                <w:numId w:val="5"/>
              </w:numPr>
              <w:spacing w:after="0" w:line="240" w:lineRule="auto"/>
              <w:jc w:val="both"/>
              <w:rPr>
                <w:rFonts w:ascii="Arial Narrow" w:hAnsi="Arial Narrow"/>
                <w:sz w:val="20"/>
                <w:szCs w:val="20"/>
                <w:lang w:val="mk-MK"/>
              </w:rPr>
            </w:pPr>
            <w:r w:rsidRPr="0047603B">
              <w:rPr>
                <w:rFonts w:ascii="Arial Narrow" w:hAnsi="Arial Narrow"/>
                <w:sz w:val="20"/>
                <w:szCs w:val="20"/>
                <w:lang w:val="mk-MK"/>
              </w:rPr>
              <w:t xml:space="preserve">Студентот координатор е во постојана комуникација со професорот координатор на студиската година, по </w:t>
            </w:r>
            <w:r w:rsidRPr="0047603B">
              <w:rPr>
                <w:rFonts w:ascii="Arial Narrow" w:hAnsi="Arial Narrow"/>
                <w:sz w:val="20"/>
                <w:szCs w:val="20"/>
                <w:lang w:val="mk-MK"/>
              </w:rPr>
              <w:lastRenderedPageBreak/>
              <w:t>потреба, при проблеми во наставниот процес и редовно на крајот од неделата за потврда дека наставата се одвива непречено( во договор со  п</w:t>
            </w:r>
            <w:r w:rsidR="00646CD3" w:rsidRPr="0047603B">
              <w:rPr>
                <w:rFonts w:ascii="Arial Narrow" w:hAnsi="Arial Narrow"/>
                <w:sz w:val="20"/>
                <w:szCs w:val="20"/>
                <w:lang w:val="mk-MK"/>
              </w:rPr>
              <w:t>р</w:t>
            </w:r>
            <w:r w:rsidRPr="0047603B">
              <w:rPr>
                <w:rFonts w:ascii="Arial Narrow" w:hAnsi="Arial Narrow"/>
                <w:sz w:val="20"/>
                <w:szCs w:val="20"/>
                <w:lang w:val="mk-MK"/>
              </w:rPr>
              <w:t>офесорот координатор: телефонска, електронска комуникација...).</w:t>
            </w:r>
          </w:p>
          <w:p w14:paraId="48405BC1" w14:textId="77777777" w:rsidR="00646CD3" w:rsidRPr="0047603B" w:rsidRDefault="00821479" w:rsidP="00646CD3">
            <w:pPr>
              <w:pStyle w:val="ListParagraph"/>
              <w:numPr>
                <w:ilvl w:val="0"/>
                <w:numId w:val="5"/>
              </w:numPr>
              <w:spacing w:after="0" w:line="240" w:lineRule="auto"/>
              <w:jc w:val="both"/>
              <w:rPr>
                <w:rFonts w:ascii="Arial Narrow" w:hAnsi="Arial Narrow"/>
                <w:sz w:val="20"/>
                <w:szCs w:val="20"/>
                <w:lang w:val="mk-MK"/>
              </w:rPr>
            </w:pPr>
            <w:r w:rsidRPr="0047603B">
              <w:rPr>
                <w:rFonts w:ascii="Arial Narrow" w:hAnsi="Arial Narrow"/>
                <w:sz w:val="20"/>
                <w:szCs w:val="20"/>
                <w:lang w:val="mk-MK"/>
              </w:rPr>
              <w:t xml:space="preserve"> </w:t>
            </w:r>
            <w:r w:rsidR="0063790E" w:rsidRPr="0047603B">
              <w:rPr>
                <w:rFonts w:ascii="Arial Narrow" w:hAnsi="Arial Narrow"/>
                <w:sz w:val="20"/>
                <w:szCs w:val="20"/>
                <w:lang w:val="mk-MK"/>
              </w:rPr>
              <w:t>Во тек на колоквиумските недели/испитните сесии е должен на барање на студентите навремено да го достави писменото барање  за промена на термин до одговорниот наставник, раководител на катедрата/координаторот професор, најмалку 7 дена пред предвидениот термин за полагање на колоквиумот/испитот. Валидно е она барање зад кое стојат над 60-70% од студентите кои го слушаат предметот.</w:t>
            </w:r>
          </w:p>
          <w:p w14:paraId="1CE6EF24" w14:textId="4375210B" w:rsidR="00605297" w:rsidRPr="0047603B" w:rsidRDefault="00821479" w:rsidP="00605297">
            <w:pPr>
              <w:widowControl/>
              <w:jc w:val="both"/>
              <w:rPr>
                <w:rFonts w:ascii="Arial Narrow" w:eastAsia="Aptos" w:hAnsi="Arial Narrow" w:cs="Arial"/>
                <w:color w:val="auto"/>
                <w:kern w:val="2"/>
                <w:sz w:val="20"/>
                <w:szCs w:val="20"/>
                <w:lang w:val="ru-RU" w:eastAsia="en-US"/>
                <w14:ligatures w14:val="standardContextual"/>
              </w:rPr>
            </w:pPr>
            <w:r w:rsidRPr="0047603B">
              <w:rPr>
                <w:rFonts w:ascii="Arial Narrow" w:hAnsi="Arial Narrow"/>
                <w:color w:val="auto"/>
                <w:sz w:val="20"/>
                <w:szCs w:val="20"/>
                <w:lang w:val="mk-MK"/>
              </w:rPr>
              <w:t xml:space="preserve">- </w:t>
            </w:r>
            <w:r w:rsidR="0063790E" w:rsidRPr="0047603B">
              <w:rPr>
                <w:rFonts w:ascii="Arial Narrow" w:hAnsi="Arial Narrow"/>
                <w:color w:val="auto"/>
                <w:sz w:val="20"/>
                <w:szCs w:val="20"/>
                <w:lang w:val="mk-MK"/>
              </w:rPr>
              <w:t>Доколку не се објавени резултатите од полагањето на колоквиум/ипитот во предвидениот рок</w:t>
            </w:r>
            <w:r w:rsidR="00237CBB" w:rsidRPr="0047603B">
              <w:rPr>
                <w:rFonts w:ascii="Arial Narrow" w:hAnsi="Arial Narrow"/>
                <w:color w:val="auto"/>
                <w:sz w:val="20"/>
                <w:szCs w:val="20"/>
                <w:lang w:val="mk-MK"/>
              </w:rPr>
              <w:t xml:space="preserve"> според актите на Факултетот или </w:t>
            </w:r>
            <w:r w:rsidR="0063790E" w:rsidRPr="0047603B">
              <w:rPr>
                <w:rFonts w:ascii="Arial Narrow" w:hAnsi="Arial Narrow"/>
                <w:color w:val="auto"/>
                <w:sz w:val="20"/>
                <w:szCs w:val="20"/>
                <w:lang w:val="mk-MK"/>
              </w:rPr>
              <w:t>не се објавени термини за впишување на оценките во пријава и индекс</w:t>
            </w:r>
            <w:r w:rsidR="008E0412" w:rsidRPr="0047603B">
              <w:rPr>
                <w:rFonts w:ascii="Arial Narrow" w:hAnsi="Arial Narrow"/>
                <w:color w:val="auto"/>
                <w:sz w:val="20"/>
                <w:szCs w:val="20"/>
                <w:lang w:val="mk-MK"/>
              </w:rPr>
              <w:t>,</w:t>
            </w:r>
            <w:r w:rsidR="0063790E" w:rsidRPr="0047603B">
              <w:rPr>
                <w:rFonts w:ascii="Arial Narrow" w:hAnsi="Arial Narrow"/>
                <w:color w:val="auto"/>
                <w:sz w:val="20"/>
                <w:szCs w:val="20"/>
                <w:lang w:val="mk-MK"/>
              </w:rPr>
              <w:t xml:space="preserve"> студентот координатор ќе го информира одговорниот професор за барањето од студентите за оваа информација. Во случај да не биде исполнето барањето ќе се обрати следствено до раководителот на катедрата, професорот координатор. Ако поради различни причини(пр. отсуство на наставниците) ова не се надмине координаторот на ЕКТС во соработка со продеканот за настава </w:t>
            </w:r>
            <w:r w:rsidR="008E0412" w:rsidRPr="0047603B">
              <w:rPr>
                <w:rFonts w:ascii="Arial Narrow" w:hAnsi="Arial Narrow"/>
                <w:color w:val="auto"/>
                <w:sz w:val="20"/>
                <w:szCs w:val="20"/>
                <w:lang w:val="mk-MK"/>
              </w:rPr>
              <w:t xml:space="preserve"> се вклучуваат</w:t>
            </w:r>
            <w:r w:rsidR="0063790E" w:rsidRPr="0047603B">
              <w:rPr>
                <w:rFonts w:ascii="Arial Narrow" w:hAnsi="Arial Narrow"/>
                <w:color w:val="auto"/>
                <w:sz w:val="20"/>
                <w:szCs w:val="20"/>
                <w:lang w:val="mk-MK"/>
              </w:rPr>
              <w:t xml:space="preserve"> во надминување на проблемот. </w:t>
            </w:r>
            <w:r w:rsidR="00605297" w:rsidRPr="0047603B">
              <w:rPr>
                <w:rFonts w:ascii="Arial Narrow" w:eastAsia="Aptos" w:hAnsi="Arial Narrow" w:cs="Arial"/>
                <w:color w:val="auto"/>
                <w:kern w:val="2"/>
                <w:sz w:val="20"/>
                <w:szCs w:val="20"/>
                <w:lang w:val="ru-RU" w:eastAsia="en-US"/>
                <w14:ligatures w14:val="standardContextual"/>
              </w:rPr>
              <w:t xml:space="preserve"> </w:t>
            </w:r>
          </w:p>
          <w:p w14:paraId="62710A6C" w14:textId="1275B598" w:rsidR="00605297" w:rsidRPr="00001F55" w:rsidRDefault="00605297" w:rsidP="00605297">
            <w:pPr>
              <w:jc w:val="both"/>
              <w:rPr>
                <w:rFonts w:ascii="Arial Narrow" w:hAnsi="Arial Narrow"/>
                <w:color w:val="auto"/>
                <w:sz w:val="20"/>
                <w:szCs w:val="20"/>
                <w:lang w:val="mk-MK"/>
              </w:rPr>
            </w:pPr>
            <w:r w:rsidRPr="0047603B">
              <w:rPr>
                <w:rFonts w:ascii="Arial Narrow" w:hAnsi="Arial Narrow"/>
                <w:color w:val="auto"/>
                <w:sz w:val="20"/>
                <w:szCs w:val="20"/>
                <w:lang w:val="mk-MK"/>
              </w:rPr>
              <w:t xml:space="preserve">Досегашната пракса покажа </w:t>
            </w:r>
            <w:r w:rsidR="008E0412" w:rsidRPr="0047603B">
              <w:rPr>
                <w:rFonts w:ascii="Arial Narrow" w:hAnsi="Arial Narrow"/>
                <w:color w:val="auto"/>
                <w:sz w:val="20"/>
                <w:szCs w:val="20"/>
                <w:lang w:val="mk-MK"/>
              </w:rPr>
              <w:t xml:space="preserve">добри резултати и </w:t>
            </w:r>
            <w:r w:rsidRPr="0047603B">
              <w:rPr>
                <w:rFonts w:ascii="Arial Narrow" w:hAnsi="Arial Narrow"/>
                <w:color w:val="auto"/>
                <w:sz w:val="20"/>
                <w:szCs w:val="20"/>
                <w:lang w:val="mk-MK"/>
              </w:rPr>
              <w:t xml:space="preserve">дека информациите во врска </w:t>
            </w:r>
            <w:r w:rsidRPr="00001F55">
              <w:rPr>
                <w:rFonts w:ascii="Arial Narrow" w:hAnsi="Arial Narrow"/>
                <w:color w:val="auto"/>
                <w:sz w:val="20"/>
                <w:szCs w:val="20"/>
                <w:lang w:val="mk-MK"/>
              </w:rPr>
              <w:t xml:space="preserve">со тековната  реализацијата на наставата и евентуалните проблеми до кои се доаѓа, се решаваат брзо и веднаш благодарение токму на информациите кои се добиваат од студентите координатори. Системот на координација дава одлични резултати во насока на обезбедување на квалитет во реалиација на наставно-образовниот процес на Факултетот.  </w:t>
            </w:r>
          </w:p>
          <w:p w14:paraId="47A18DEE" w14:textId="3C6FDCC1" w:rsidR="00605297" w:rsidRPr="00001F55" w:rsidRDefault="00AE253C" w:rsidP="00001F55">
            <w:pPr>
              <w:jc w:val="both"/>
              <w:rPr>
                <w:rFonts w:ascii="Arial Narrow" w:hAnsi="Arial Narrow"/>
                <w:color w:val="auto"/>
                <w:sz w:val="20"/>
                <w:szCs w:val="20"/>
                <w:lang w:val="mk-MK"/>
              </w:rPr>
            </w:pPr>
            <w:r w:rsidRPr="00001F55">
              <w:rPr>
                <w:rFonts w:ascii="Arial Narrow" w:hAnsi="Arial Narrow"/>
                <w:color w:val="auto"/>
                <w:sz w:val="20"/>
                <w:szCs w:val="20"/>
                <w:lang w:val="mk-MK"/>
              </w:rPr>
              <w:t xml:space="preserve">За успешно кооординирање на спроведувањето на наставата на </w:t>
            </w:r>
            <w:r w:rsidR="009262C5" w:rsidRPr="00001F55">
              <w:rPr>
                <w:rFonts w:ascii="Arial Narrow" w:hAnsi="Arial Narrow"/>
                <w:color w:val="auto"/>
                <w:sz w:val="20"/>
                <w:szCs w:val="20"/>
                <w:lang w:val="mk-MK"/>
              </w:rPr>
              <w:t>вториот циклус</w:t>
            </w:r>
            <w:r w:rsidRPr="00001F55">
              <w:rPr>
                <w:rFonts w:ascii="Arial Narrow" w:hAnsi="Arial Narrow"/>
                <w:color w:val="auto"/>
                <w:sz w:val="20"/>
                <w:szCs w:val="20"/>
                <w:lang w:val="mk-MK"/>
              </w:rPr>
              <w:t xml:space="preserve"> студии </w:t>
            </w:r>
            <w:r w:rsidR="009262C5" w:rsidRPr="00001F55">
              <w:rPr>
                <w:rFonts w:ascii="Arial Narrow" w:hAnsi="Arial Narrow"/>
                <w:color w:val="auto"/>
                <w:sz w:val="20"/>
                <w:szCs w:val="20"/>
                <w:lang w:val="mk-MK"/>
              </w:rPr>
              <w:t>се грижи раководителот на Наставнонаучниот колегиум во координација со продеканот за наука и одговорните професори за соодветниот предемт. Исто така за</w:t>
            </w:r>
            <w:r w:rsidR="00001F55">
              <w:rPr>
                <w:rFonts w:ascii="Arial Narrow" w:hAnsi="Arial Narrow"/>
                <w:color w:val="auto"/>
                <w:sz w:val="20"/>
                <w:szCs w:val="20"/>
                <w:lang w:val="mk-MK"/>
              </w:rPr>
              <w:t xml:space="preserve"> квалитетот</w:t>
            </w:r>
            <w:r w:rsidR="009262C5" w:rsidRPr="00001F55">
              <w:rPr>
                <w:rFonts w:ascii="Arial Narrow" w:hAnsi="Arial Narrow"/>
                <w:color w:val="auto"/>
                <w:sz w:val="20"/>
                <w:szCs w:val="20"/>
                <w:lang w:val="mk-MK"/>
              </w:rPr>
              <w:t xml:space="preserve"> на реализацијата на наставата на третиот циклус  во постојана координација се продеканот за наука  и раководителот на Советот на студиската програма за трет циклус докториските студии.</w:t>
            </w:r>
            <w:r w:rsidRPr="00001F55">
              <w:rPr>
                <w:rFonts w:ascii="Arial Narrow" w:hAnsi="Arial Narrow"/>
                <w:color w:val="auto"/>
                <w:sz w:val="20"/>
                <w:szCs w:val="20"/>
                <w:lang w:val="mk-MK"/>
              </w:rPr>
              <w:t xml:space="preserve"> </w:t>
            </w:r>
          </w:p>
        </w:tc>
      </w:tr>
      <w:tr w:rsidR="002619AC" w:rsidRPr="00193952" w14:paraId="2EFA9FE0" w14:textId="77777777" w:rsidTr="001512DC">
        <w:trPr>
          <w:trHeight w:val="1119"/>
        </w:trPr>
        <w:tc>
          <w:tcPr>
            <w:tcW w:w="8931" w:type="dxa"/>
            <w:gridSpan w:val="2"/>
            <w:shd w:val="clear" w:color="auto" w:fill="FFFFFF" w:themeFill="background1"/>
            <w:vAlign w:val="center"/>
          </w:tcPr>
          <w:p w14:paraId="67912A00" w14:textId="7218CA6A" w:rsidR="002619AC" w:rsidRPr="00193952" w:rsidRDefault="002619AC" w:rsidP="002619AC">
            <w:pPr>
              <w:jc w:val="both"/>
              <w:rPr>
                <w:rFonts w:ascii="Arial Narrow" w:hAnsi="Arial Narrow"/>
                <w:b/>
                <w:bCs/>
                <w:color w:val="auto"/>
                <w:sz w:val="18"/>
                <w:szCs w:val="18"/>
                <w:lang w:val="mk-MK"/>
              </w:rPr>
            </w:pPr>
            <w:r w:rsidRPr="00193952">
              <w:rPr>
                <w:rFonts w:ascii="Arial Narrow" w:hAnsi="Arial Narrow"/>
                <w:b/>
                <w:bCs/>
                <w:color w:val="auto"/>
                <w:sz w:val="18"/>
                <w:szCs w:val="18"/>
                <w:lang w:val="mk-MK"/>
              </w:rPr>
              <w:lastRenderedPageBreak/>
              <w:t>Прилози</w:t>
            </w:r>
          </w:p>
          <w:p w14:paraId="145144BA" w14:textId="21C75184" w:rsidR="002619AC" w:rsidRPr="00193952" w:rsidRDefault="007665EB" w:rsidP="007665EB">
            <w:pPr>
              <w:rPr>
                <w:rFonts w:ascii="Arial Narrow" w:hAnsi="Arial Narrow"/>
                <w:bCs/>
                <w:color w:val="auto"/>
                <w:sz w:val="18"/>
                <w:szCs w:val="18"/>
                <w:lang w:val="mk-MK"/>
              </w:rPr>
            </w:pPr>
            <w:r>
              <w:rPr>
                <w:rFonts w:ascii="Arial Narrow" w:hAnsi="Arial Narrow"/>
                <w:b/>
                <w:bCs/>
                <w:color w:val="auto"/>
                <w:sz w:val="18"/>
                <w:szCs w:val="18"/>
                <w:lang w:val="mk-MK"/>
              </w:rPr>
              <w:t xml:space="preserve">Прилог 1.3. </w:t>
            </w:r>
            <w:r w:rsidR="00C4766E" w:rsidRPr="00193952">
              <w:rPr>
                <w:rFonts w:ascii="Arial Narrow" w:hAnsi="Arial Narrow"/>
                <w:bCs/>
                <w:color w:val="auto"/>
                <w:sz w:val="18"/>
                <w:szCs w:val="18"/>
                <w:lang w:val="mk-MK"/>
              </w:rPr>
              <w:t xml:space="preserve">Список на координатори </w:t>
            </w:r>
            <w:hyperlink r:id="rId18" w:history="1">
              <w:r w:rsidR="00D27B2A" w:rsidRPr="003B3040">
                <w:rPr>
                  <w:rStyle w:val="Hyperlink"/>
                  <w:rFonts w:ascii="Arial Narrow" w:hAnsi="Arial Narrow"/>
                  <w:bCs/>
                  <w:sz w:val="18"/>
                  <w:szCs w:val="18"/>
                  <w:lang w:val="mk-MK"/>
                </w:rPr>
                <w:t>https://stomfak.ukim.edu.mk/24800-2/</w:t>
              </w:r>
            </w:hyperlink>
            <w:r w:rsidR="00D27B2A">
              <w:rPr>
                <w:rFonts w:ascii="Arial Narrow" w:hAnsi="Arial Narrow"/>
                <w:bCs/>
                <w:color w:val="auto"/>
                <w:sz w:val="18"/>
                <w:szCs w:val="18"/>
                <w:lang w:val="mk-MK"/>
              </w:rPr>
              <w:t xml:space="preserve"> </w:t>
            </w:r>
          </w:p>
          <w:p w14:paraId="4CDBC555" w14:textId="63C25245" w:rsidR="00E36A40" w:rsidRPr="00405725" w:rsidRDefault="007665EB" w:rsidP="007665EB">
            <w:pPr>
              <w:rPr>
                <w:rFonts w:ascii="Arial Narrow" w:hAnsi="Arial Narrow"/>
                <w:bCs/>
                <w:color w:val="auto"/>
                <w:sz w:val="18"/>
                <w:szCs w:val="18"/>
                <w:lang w:val="mk-MK"/>
              </w:rPr>
            </w:pPr>
            <w:r w:rsidRPr="007665EB">
              <w:rPr>
                <w:rFonts w:ascii="Arial Narrow" w:hAnsi="Arial Narrow"/>
                <w:b/>
                <w:bCs/>
                <w:color w:val="auto"/>
                <w:sz w:val="18"/>
                <w:szCs w:val="18"/>
                <w:lang w:val="mk-MK"/>
              </w:rPr>
              <w:t>Прилог 1</w:t>
            </w:r>
            <w:r w:rsidR="00E36A40" w:rsidRPr="007665EB">
              <w:rPr>
                <w:rFonts w:ascii="Arial Narrow" w:hAnsi="Arial Narrow"/>
                <w:b/>
                <w:bCs/>
                <w:color w:val="auto"/>
                <w:sz w:val="18"/>
                <w:szCs w:val="18"/>
                <w:lang w:val="mk-MK"/>
              </w:rPr>
              <w:t>.3.А.</w:t>
            </w:r>
            <w:r>
              <w:rPr>
                <w:rFonts w:ascii="Arial Narrow" w:hAnsi="Arial Narrow"/>
                <w:bCs/>
                <w:color w:val="auto"/>
                <w:sz w:val="18"/>
                <w:szCs w:val="18"/>
                <w:lang w:val="mk-MK"/>
              </w:rPr>
              <w:t xml:space="preserve"> </w:t>
            </w:r>
            <w:r w:rsidR="00E36A40" w:rsidRPr="00193952">
              <w:rPr>
                <w:rFonts w:ascii="Arial Narrow" w:hAnsi="Arial Narrow"/>
                <w:bCs/>
                <w:color w:val="auto"/>
                <w:sz w:val="18"/>
                <w:szCs w:val="18"/>
                <w:lang w:val="mk-MK"/>
              </w:rPr>
              <w:t>Задолженија на</w:t>
            </w:r>
            <w:r w:rsidR="00A626D6" w:rsidRPr="00193952">
              <w:rPr>
                <w:rFonts w:ascii="Arial Narrow" w:hAnsi="Arial Narrow"/>
                <w:bCs/>
                <w:color w:val="auto"/>
                <w:sz w:val="18"/>
                <w:szCs w:val="18"/>
                <w:lang w:val="mk-MK"/>
              </w:rPr>
              <w:t xml:space="preserve"> наставници </w:t>
            </w:r>
            <w:r w:rsidR="00E36A40" w:rsidRPr="00193952">
              <w:rPr>
                <w:rFonts w:ascii="Arial Narrow" w:hAnsi="Arial Narrow"/>
                <w:bCs/>
                <w:color w:val="auto"/>
                <w:sz w:val="18"/>
                <w:szCs w:val="18"/>
                <w:lang w:val="mk-MK"/>
              </w:rPr>
              <w:t xml:space="preserve"> координатори  </w:t>
            </w:r>
            <w:hyperlink r:id="rId19" w:history="1">
              <w:r w:rsidR="00F644C5" w:rsidRPr="00485FBE">
                <w:rPr>
                  <w:rStyle w:val="Hyperlink"/>
                  <w:rFonts w:ascii="Arial Narrow" w:hAnsi="Arial Narrow"/>
                  <w:bCs/>
                  <w:sz w:val="18"/>
                  <w:szCs w:val="18"/>
                  <w:lang w:val="mk-MK"/>
                </w:rPr>
                <w:t>https://drive.google.com/file/d/1dqxBlR6zhP6AOL4QNWMGeKvAvhHKIlWE/view?usp=drive_link</w:t>
              </w:r>
            </w:hyperlink>
            <w:r w:rsidR="00F644C5" w:rsidRPr="00405725">
              <w:rPr>
                <w:rFonts w:ascii="Arial Narrow" w:hAnsi="Arial Narrow"/>
                <w:bCs/>
                <w:color w:val="auto"/>
                <w:sz w:val="18"/>
                <w:szCs w:val="18"/>
                <w:lang w:val="mk-MK"/>
              </w:rPr>
              <w:t xml:space="preserve"> </w:t>
            </w:r>
          </w:p>
          <w:p w14:paraId="47053CCF" w14:textId="5D73E6BF" w:rsidR="00A626D6" w:rsidRPr="00405725" w:rsidRDefault="007665EB" w:rsidP="007665EB">
            <w:pPr>
              <w:rPr>
                <w:rFonts w:ascii="Arial Narrow" w:hAnsi="Arial Narrow"/>
                <w:color w:val="auto"/>
                <w:sz w:val="18"/>
                <w:szCs w:val="18"/>
                <w:lang w:val="mk-MK"/>
              </w:rPr>
            </w:pPr>
            <w:r w:rsidRPr="007665EB">
              <w:rPr>
                <w:rFonts w:ascii="Arial Narrow" w:hAnsi="Arial Narrow"/>
                <w:b/>
                <w:bCs/>
                <w:color w:val="auto"/>
                <w:sz w:val="18"/>
                <w:szCs w:val="18"/>
                <w:lang w:val="mk-MK"/>
              </w:rPr>
              <w:t>Прилог 1.3.Б</w:t>
            </w:r>
            <w:r w:rsidRPr="00001F55">
              <w:rPr>
                <w:rFonts w:ascii="Arial Narrow" w:hAnsi="Arial Narrow"/>
                <w:bCs/>
                <w:color w:val="4472C4" w:themeColor="accent1"/>
                <w:sz w:val="18"/>
                <w:szCs w:val="18"/>
                <w:lang w:val="mk-MK"/>
              </w:rPr>
              <w:t xml:space="preserve">. </w:t>
            </w:r>
            <w:r w:rsidR="00A626D6" w:rsidRPr="00001F55">
              <w:rPr>
                <w:rFonts w:ascii="Arial Narrow" w:hAnsi="Arial Narrow"/>
                <w:bCs/>
                <w:color w:val="auto"/>
                <w:sz w:val="18"/>
                <w:szCs w:val="18"/>
                <w:lang w:val="mk-MK"/>
              </w:rPr>
              <w:t>Задолжен</w:t>
            </w:r>
            <w:r w:rsidR="00327DEF" w:rsidRPr="00001F55">
              <w:rPr>
                <w:rFonts w:ascii="Arial Narrow" w:hAnsi="Arial Narrow"/>
                <w:bCs/>
                <w:color w:val="auto"/>
                <w:sz w:val="18"/>
                <w:szCs w:val="18"/>
                <w:lang w:val="mk-MK"/>
              </w:rPr>
              <w:t xml:space="preserve">ија на студенти  координатори </w:t>
            </w:r>
            <w:r w:rsidR="00327DEF" w:rsidRPr="00001F55">
              <w:rPr>
                <w:rFonts w:ascii="Arial Narrow" w:hAnsi="Arial Narrow"/>
                <w:bCs/>
                <w:color w:val="4472C4" w:themeColor="accent1"/>
                <w:sz w:val="18"/>
                <w:szCs w:val="18"/>
                <w:lang w:val="mk-MK"/>
              </w:rPr>
              <w:t>(</w:t>
            </w:r>
            <w:hyperlink r:id="rId20" w:history="1">
              <w:r w:rsidR="00327DEF" w:rsidRPr="00001F55">
                <w:rPr>
                  <w:rStyle w:val="Hyperlink"/>
                  <w:rFonts w:ascii="Arial Narrow" w:hAnsi="Arial Narrow"/>
                  <w:bCs/>
                  <w:color w:val="4472C4" w:themeColor="accent1"/>
                  <w:sz w:val="18"/>
                  <w:szCs w:val="18"/>
                  <w:lang w:val="mk-MK"/>
                </w:rPr>
                <w:t>https://drive.google.com/file/d/1KWxv6Yfl0WnHEmpTLlTmxm2CbM-l8zO9/view?usp=drive_link</w:t>
              </w:r>
            </w:hyperlink>
            <w:r w:rsidR="00327DEF" w:rsidRPr="00001F55">
              <w:rPr>
                <w:rFonts w:ascii="Arial Narrow" w:hAnsi="Arial Narrow"/>
                <w:bCs/>
                <w:color w:val="4472C4" w:themeColor="accent1"/>
                <w:sz w:val="18"/>
                <w:szCs w:val="18"/>
                <w:lang w:val="mk-MK"/>
              </w:rPr>
              <w:t xml:space="preserve"> </w:t>
            </w:r>
          </w:p>
        </w:tc>
      </w:tr>
      <w:tr w:rsidR="002619AC" w:rsidRPr="00193952" w14:paraId="506D9DE1" w14:textId="77777777" w:rsidTr="006E34D4">
        <w:trPr>
          <w:trHeight w:val="191"/>
        </w:trPr>
        <w:tc>
          <w:tcPr>
            <w:tcW w:w="3541" w:type="dxa"/>
            <w:shd w:val="clear" w:color="auto" w:fill="FFF2CC" w:themeFill="accent4" w:themeFillTint="33"/>
            <w:vAlign w:val="center"/>
          </w:tcPr>
          <w:p w14:paraId="5FD42393" w14:textId="77777777" w:rsidR="002619AC" w:rsidRPr="00193952" w:rsidRDefault="002619AC" w:rsidP="002619AC">
            <w:pPr>
              <w:jc w:val="both"/>
              <w:rPr>
                <w:rFonts w:ascii="Arial Narrow" w:hAnsi="Arial Narrow"/>
                <w:color w:val="auto"/>
                <w:sz w:val="18"/>
                <w:szCs w:val="18"/>
                <w:lang w:val="mk-MK"/>
              </w:rPr>
            </w:pPr>
            <w:r w:rsidRPr="00193952">
              <w:rPr>
                <w:rFonts w:ascii="Arial Narrow" w:hAnsi="Arial Narrow"/>
                <w:color w:val="auto"/>
                <w:sz w:val="18"/>
                <w:szCs w:val="18"/>
              </w:rPr>
              <w:t xml:space="preserve">1.4. </w:t>
            </w:r>
            <w:r w:rsidRPr="00193952">
              <w:rPr>
                <w:rFonts w:ascii="Arial Narrow" w:hAnsi="Arial Narrow"/>
                <w:color w:val="auto"/>
                <w:sz w:val="18"/>
                <w:szCs w:val="18"/>
                <w:lang w:val="mk-MK"/>
              </w:rPr>
              <w:t xml:space="preserve">Во рамките на установата функционира посебно тело надлежно за развој и имплементација на политиката за обезбедување квалитет. </w:t>
            </w:r>
          </w:p>
        </w:tc>
        <w:tc>
          <w:tcPr>
            <w:tcW w:w="5390" w:type="dxa"/>
            <w:shd w:val="clear" w:color="auto" w:fill="FFF2CC" w:themeFill="accent4" w:themeFillTint="33"/>
            <w:vAlign w:val="center"/>
          </w:tcPr>
          <w:p w14:paraId="68659804" w14:textId="77777777" w:rsidR="002619AC" w:rsidRPr="00193952" w:rsidRDefault="002619AC" w:rsidP="002619AC">
            <w:pPr>
              <w:jc w:val="both"/>
              <w:rPr>
                <w:rFonts w:ascii="Arial Narrow" w:hAnsi="Arial Narrow"/>
                <w:color w:val="auto"/>
                <w:sz w:val="18"/>
                <w:szCs w:val="18"/>
                <w:lang w:val="mk-MK"/>
              </w:rPr>
            </w:pPr>
            <w:r w:rsidRPr="00193952">
              <w:rPr>
                <w:rFonts w:ascii="Arial Narrow" w:hAnsi="Arial Narrow"/>
                <w:color w:val="auto"/>
                <w:sz w:val="18"/>
                <w:szCs w:val="18"/>
                <w:lang w:val="mk-MK"/>
              </w:rPr>
              <w:t xml:space="preserve">Акт за формирање на телото;  </w:t>
            </w:r>
          </w:p>
          <w:p w14:paraId="1C85B496" w14:textId="77777777" w:rsidR="002619AC" w:rsidRPr="00193952" w:rsidRDefault="002619AC" w:rsidP="002619AC">
            <w:pPr>
              <w:jc w:val="both"/>
              <w:rPr>
                <w:rFonts w:ascii="Arial Narrow" w:hAnsi="Arial Narrow"/>
                <w:color w:val="auto"/>
                <w:sz w:val="18"/>
                <w:szCs w:val="18"/>
                <w:lang w:val="mk-MK"/>
              </w:rPr>
            </w:pPr>
            <w:r w:rsidRPr="00193952">
              <w:rPr>
                <w:rFonts w:ascii="Arial Narrow" w:hAnsi="Arial Narrow"/>
                <w:color w:val="auto"/>
                <w:sz w:val="18"/>
                <w:szCs w:val="18"/>
                <w:lang w:val="mk-MK"/>
              </w:rPr>
              <w:t xml:space="preserve">Извештаи од неговата работа или записници од одржаните седници. </w:t>
            </w:r>
          </w:p>
        </w:tc>
      </w:tr>
      <w:tr w:rsidR="002619AC" w:rsidRPr="00193952" w14:paraId="7E28A5AE" w14:textId="77777777" w:rsidTr="006E34D4">
        <w:trPr>
          <w:trHeight w:val="191"/>
        </w:trPr>
        <w:tc>
          <w:tcPr>
            <w:tcW w:w="8931" w:type="dxa"/>
            <w:gridSpan w:val="2"/>
            <w:shd w:val="clear" w:color="auto" w:fill="FFFFFF" w:themeFill="background1"/>
            <w:vAlign w:val="center"/>
          </w:tcPr>
          <w:p w14:paraId="1AC26D0D" w14:textId="77777777" w:rsidR="00375845" w:rsidRDefault="002619AC" w:rsidP="002619AC">
            <w:pPr>
              <w:jc w:val="both"/>
              <w:rPr>
                <w:rFonts w:ascii="Arial Narrow" w:hAnsi="Arial Narrow"/>
                <w:i/>
                <w:iCs/>
                <w:color w:val="auto"/>
                <w:sz w:val="18"/>
                <w:szCs w:val="18"/>
                <w:lang w:val="mk-MK"/>
              </w:rPr>
            </w:pPr>
            <w:r w:rsidRPr="00193952">
              <w:rPr>
                <w:rFonts w:ascii="Arial Narrow" w:hAnsi="Arial Narrow"/>
                <w:i/>
                <w:iCs/>
                <w:color w:val="auto"/>
                <w:sz w:val="18"/>
                <w:szCs w:val="18"/>
                <w:lang w:val="mk-MK"/>
              </w:rPr>
              <w:t xml:space="preserve">Овој дел го пополнува високообразовната установа. Објаснувањето на исполнувањето на индикаторот треба да биде конкретно, концизно и поткрепено со релевантни факти, информации, документи итн. </w:t>
            </w:r>
          </w:p>
          <w:p w14:paraId="6D9A290D" w14:textId="42A6F99A" w:rsidR="00E913DD" w:rsidRPr="00193952" w:rsidRDefault="002619AC" w:rsidP="002619AC">
            <w:pPr>
              <w:jc w:val="both"/>
              <w:rPr>
                <w:rFonts w:ascii="Arial Narrow" w:hAnsi="Arial Narrow"/>
                <w:i/>
                <w:iCs/>
                <w:color w:val="auto"/>
                <w:sz w:val="18"/>
                <w:szCs w:val="18"/>
                <w:lang w:val="mk-MK"/>
              </w:rPr>
            </w:pPr>
            <w:r w:rsidRPr="00193952">
              <w:rPr>
                <w:rFonts w:ascii="Arial Narrow" w:hAnsi="Arial Narrow"/>
                <w:i/>
                <w:iCs/>
                <w:color w:val="auto"/>
                <w:sz w:val="18"/>
                <w:szCs w:val="18"/>
                <w:lang w:val="mk-MK"/>
              </w:rPr>
              <w:t xml:space="preserve"> </w:t>
            </w:r>
          </w:p>
          <w:p w14:paraId="3F0C8615" w14:textId="77777777" w:rsidR="006B4DA2" w:rsidRPr="0047603B" w:rsidRDefault="00027C7F" w:rsidP="00A920DD">
            <w:pPr>
              <w:jc w:val="both"/>
              <w:rPr>
                <w:rFonts w:ascii="Arial Narrow" w:hAnsi="Arial Narrow"/>
                <w:iCs/>
                <w:color w:val="auto"/>
                <w:sz w:val="20"/>
                <w:szCs w:val="20"/>
                <w:lang w:val="mk-MK"/>
              </w:rPr>
            </w:pPr>
            <w:r w:rsidRPr="0047603B">
              <w:rPr>
                <w:rFonts w:ascii="Arial Narrow" w:hAnsi="Arial Narrow"/>
                <w:iCs/>
                <w:color w:val="auto"/>
                <w:sz w:val="20"/>
                <w:szCs w:val="20"/>
                <w:lang w:val="mk-MK"/>
              </w:rPr>
              <w:t>Во насока на имплементација на политиката за квалитет н</w:t>
            </w:r>
            <w:r w:rsidR="00375845" w:rsidRPr="0047603B">
              <w:rPr>
                <w:rFonts w:ascii="Arial Narrow" w:hAnsi="Arial Narrow"/>
                <w:iCs/>
                <w:color w:val="auto"/>
                <w:sz w:val="20"/>
                <w:szCs w:val="20"/>
                <w:lang w:val="mk-MK"/>
              </w:rPr>
              <w:t>а Факултеот</w:t>
            </w:r>
            <w:r w:rsidR="006B4DA2" w:rsidRPr="0047603B">
              <w:rPr>
                <w:rFonts w:ascii="Arial Narrow" w:hAnsi="Arial Narrow"/>
                <w:iCs/>
                <w:color w:val="auto"/>
                <w:sz w:val="20"/>
                <w:szCs w:val="20"/>
                <w:lang w:val="mk-MK"/>
              </w:rPr>
              <w:t>,</w:t>
            </w:r>
            <w:r w:rsidR="00375845" w:rsidRPr="0047603B">
              <w:rPr>
                <w:rFonts w:ascii="Arial Narrow" w:hAnsi="Arial Narrow"/>
                <w:iCs/>
                <w:color w:val="auto"/>
                <w:sz w:val="20"/>
                <w:szCs w:val="20"/>
                <w:lang w:val="mk-MK"/>
              </w:rPr>
              <w:t xml:space="preserve"> функционира Комисијата за саме</w:t>
            </w:r>
            <w:r w:rsidR="006B4DA2" w:rsidRPr="0047603B">
              <w:rPr>
                <w:rFonts w:ascii="Arial Narrow" w:hAnsi="Arial Narrow"/>
                <w:iCs/>
                <w:color w:val="auto"/>
                <w:sz w:val="20"/>
                <w:szCs w:val="20"/>
                <w:lang w:val="mk-MK"/>
              </w:rPr>
              <w:t>валуација  составена од 7 члена</w:t>
            </w:r>
            <w:r w:rsidR="00375845" w:rsidRPr="0047603B">
              <w:rPr>
                <w:rFonts w:ascii="Arial Narrow" w:hAnsi="Arial Narrow"/>
                <w:iCs/>
                <w:color w:val="auto"/>
                <w:sz w:val="20"/>
                <w:szCs w:val="20"/>
                <w:lang w:val="mk-MK"/>
              </w:rPr>
              <w:t xml:space="preserve">, од кои </w:t>
            </w:r>
            <w:r w:rsidR="006B4DA2" w:rsidRPr="0047603B">
              <w:rPr>
                <w:rFonts w:ascii="Arial Narrow" w:hAnsi="Arial Narrow"/>
                <w:iCs/>
                <w:color w:val="auto"/>
                <w:sz w:val="20"/>
                <w:szCs w:val="20"/>
                <w:lang w:val="mk-MK"/>
              </w:rPr>
              <w:t>5 од редот на наставниците и 2</w:t>
            </w:r>
            <w:r w:rsidR="00375845" w:rsidRPr="0047603B">
              <w:rPr>
                <w:rFonts w:ascii="Arial Narrow" w:hAnsi="Arial Narrow"/>
                <w:iCs/>
                <w:color w:val="auto"/>
                <w:sz w:val="20"/>
                <w:szCs w:val="20"/>
                <w:lang w:val="mk-MK"/>
              </w:rPr>
              <w:t xml:space="preserve"> члена претставници на студентите. </w:t>
            </w:r>
            <w:r w:rsidRPr="0047603B">
              <w:rPr>
                <w:rFonts w:ascii="Arial Narrow" w:hAnsi="Arial Narrow"/>
                <w:iCs/>
                <w:color w:val="auto"/>
                <w:sz w:val="20"/>
                <w:szCs w:val="20"/>
                <w:lang w:val="mk-MK"/>
              </w:rPr>
              <w:t>Мандатот на членовите од редот на наставниот кадар е во траење од 4 години, а на студентите во времетраење о</w:t>
            </w:r>
            <w:r w:rsidR="006B4DA2" w:rsidRPr="0047603B">
              <w:rPr>
                <w:rFonts w:ascii="Arial Narrow" w:hAnsi="Arial Narrow"/>
                <w:iCs/>
                <w:color w:val="auto"/>
                <w:sz w:val="20"/>
                <w:szCs w:val="20"/>
                <w:lang w:val="mk-MK"/>
              </w:rPr>
              <w:t>д 1 година од денот на изборот.</w:t>
            </w:r>
          </w:p>
          <w:p w14:paraId="351377CF" w14:textId="74B8D90C" w:rsidR="00A920DD" w:rsidRPr="0047603B" w:rsidRDefault="00A920DD" w:rsidP="00A920DD">
            <w:pPr>
              <w:jc w:val="both"/>
              <w:rPr>
                <w:rFonts w:ascii="Arial Narrow" w:hAnsi="Arial Narrow"/>
                <w:color w:val="auto"/>
                <w:sz w:val="20"/>
                <w:szCs w:val="20"/>
                <w:lang w:val="mk-MK"/>
              </w:rPr>
            </w:pPr>
            <w:r w:rsidRPr="0047603B">
              <w:rPr>
                <w:rFonts w:ascii="Arial Narrow" w:hAnsi="Arial Narrow"/>
                <w:color w:val="auto"/>
                <w:sz w:val="20"/>
                <w:szCs w:val="20"/>
                <w:lang w:val="mk-MK"/>
              </w:rPr>
              <w:t xml:space="preserve"> Факултетот редовно врши анализа на квалитетот на студиските програми и академскиот кадар и воопшто целокупното работење, спроведувајќи внатрешна самоевалуација на секои 3 години. Последниот Извештај за самоевалуација го опфати пери</w:t>
            </w:r>
            <w:r w:rsidR="006B4DA2" w:rsidRPr="0047603B">
              <w:rPr>
                <w:rFonts w:ascii="Arial Narrow" w:hAnsi="Arial Narrow"/>
                <w:color w:val="auto"/>
                <w:sz w:val="20"/>
                <w:szCs w:val="20"/>
                <w:lang w:val="mk-MK"/>
              </w:rPr>
              <w:t>одот од три учебни години и тоа</w:t>
            </w:r>
            <w:r w:rsidRPr="0047603B">
              <w:rPr>
                <w:rFonts w:ascii="Arial Narrow" w:hAnsi="Arial Narrow"/>
                <w:color w:val="auto"/>
                <w:sz w:val="20"/>
                <w:szCs w:val="20"/>
                <w:lang w:val="mk-MK"/>
              </w:rPr>
              <w:t>: 2019/2020; 2020/2021 и 2021/2022 година. Последната самоевалуација ја спроведе Комисијата за евалуација во истиот состав од редот на наставниците што ја спроеведува и оваа сам</w:t>
            </w:r>
            <w:r w:rsidR="002E438A" w:rsidRPr="0047603B">
              <w:rPr>
                <w:rFonts w:ascii="Arial Narrow" w:hAnsi="Arial Narrow"/>
                <w:color w:val="auto"/>
                <w:sz w:val="20"/>
                <w:szCs w:val="20"/>
                <w:lang w:val="mk-MK"/>
              </w:rPr>
              <w:t>оевалуација за 2023/2024 година, со тоа што во претход</w:t>
            </w:r>
            <w:r w:rsidR="0015077D" w:rsidRPr="0047603B">
              <w:rPr>
                <w:rFonts w:ascii="Arial Narrow" w:hAnsi="Arial Narrow"/>
                <w:color w:val="auto"/>
                <w:sz w:val="20"/>
                <w:szCs w:val="20"/>
                <w:lang w:val="mk-MK"/>
              </w:rPr>
              <w:t>ната комисија  поради траењето на</w:t>
            </w:r>
            <w:r w:rsidR="002E438A" w:rsidRPr="0047603B">
              <w:rPr>
                <w:rFonts w:ascii="Arial Narrow" w:hAnsi="Arial Narrow"/>
                <w:color w:val="auto"/>
                <w:sz w:val="20"/>
                <w:szCs w:val="20"/>
                <w:lang w:val="mk-MK"/>
              </w:rPr>
              <w:t xml:space="preserve"> мандатот на членовите од редот на студентите </w:t>
            </w:r>
            <w:r w:rsidR="006B4DA2" w:rsidRPr="0047603B">
              <w:rPr>
                <w:rFonts w:ascii="Arial Narrow" w:hAnsi="Arial Narrow"/>
                <w:color w:val="auto"/>
                <w:sz w:val="20"/>
                <w:szCs w:val="20"/>
                <w:lang w:val="mk-MK"/>
              </w:rPr>
              <w:t>(</w:t>
            </w:r>
            <w:r w:rsidR="002E438A" w:rsidRPr="0047603B">
              <w:rPr>
                <w:rFonts w:ascii="Arial Narrow" w:hAnsi="Arial Narrow"/>
                <w:color w:val="auto"/>
                <w:sz w:val="20"/>
                <w:szCs w:val="20"/>
                <w:lang w:val="mk-MK"/>
              </w:rPr>
              <w:t>од 1 година</w:t>
            </w:r>
            <w:r w:rsidR="005A255B" w:rsidRPr="0047603B">
              <w:rPr>
                <w:rFonts w:ascii="Arial Narrow" w:hAnsi="Arial Narrow"/>
                <w:color w:val="auto"/>
                <w:sz w:val="20"/>
                <w:szCs w:val="20"/>
                <w:lang w:val="mk-MK"/>
              </w:rPr>
              <w:t>).</w:t>
            </w:r>
          </w:p>
          <w:p w14:paraId="1C8AC53F" w14:textId="77777777" w:rsidR="002E438A" w:rsidRPr="0047603B" w:rsidRDefault="002E438A" w:rsidP="00A920DD">
            <w:pPr>
              <w:jc w:val="both"/>
              <w:rPr>
                <w:rFonts w:ascii="Arial Narrow" w:hAnsi="Arial Narrow"/>
                <w:color w:val="auto"/>
                <w:sz w:val="20"/>
                <w:szCs w:val="20"/>
                <w:lang w:val="mk-MK"/>
              </w:rPr>
            </w:pPr>
          </w:p>
          <w:p w14:paraId="1E640536" w14:textId="4524F55A" w:rsidR="002619AC" w:rsidRPr="00193952" w:rsidRDefault="00B566B5" w:rsidP="005A255B">
            <w:pPr>
              <w:jc w:val="both"/>
              <w:rPr>
                <w:rFonts w:ascii="Arial Narrow" w:hAnsi="Arial Narrow"/>
                <w:iCs/>
                <w:color w:val="auto"/>
                <w:sz w:val="18"/>
                <w:szCs w:val="18"/>
                <w:lang w:val="mk-MK"/>
              </w:rPr>
            </w:pPr>
            <w:r w:rsidRPr="0047603B">
              <w:rPr>
                <w:rFonts w:ascii="Arial Narrow" w:hAnsi="Arial Narrow"/>
                <w:iCs/>
                <w:color w:val="auto"/>
                <w:sz w:val="20"/>
                <w:szCs w:val="20"/>
                <w:lang w:val="mk-MK"/>
              </w:rPr>
              <w:t>Согласно Правилникот за обезбедување на квалитет на Универзитетот ,,Св.Кирил и Методиј</w:t>
            </w:r>
            <w:r w:rsidR="0023087D" w:rsidRPr="0047603B">
              <w:rPr>
                <w:rFonts w:ascii="Arial Narrow" w:hAnsi="Arial Narrow"/>
                <w:iCs/>
                <w:color w:val="auto"/>
                <w:sz w:val="20"/>
                <w:szCs w:val="20"/>
                <w:lang w:val="mk-MK"/>
              </w:rPr>
              <w:t>”</w:t>
            </w:r>
            <w:r w:rsidRPr="0047603B">
              <w:rPr>
                <w:rFonts w:ascii="Arial Narrow" w:hAnsi="Arial Narrow"/>
                <w:iCs/>
                <w:color w:val="auto"/>
                <w:sz w:val="20"/>
                <w:szCs w:val="20"/>
                <w:lang w:val="mk-MK"/>
              </w:rPr>
              <w:t xml:space="preserve"> во Скопје, на Факултетот сметано  од 3.04.2024 година се формираше и започна да функционира Советот за квалитет на Стоматолошкиот факултет, како посебно тело надлежно за развој и имплементација на политик</w:t>
            </w:r>
            <w:r w:rsidR="00251069" w:rsidRPr="0047603B">
              <w:rPr>
                <w:rFonts w:ascii="Arial Narrow" w:hAnsi="Arial Narrow"/>
                <w:iCs/>
                <w:color w:val="auto"/>
                <w:sz w:val="20"/>
                <w:szCs w:val="20"/>
                <w:lang w:val="mk-MK"/>
              </w:rPr>
              <w:t xml:space="preserve">ата за обезбедување на квлитет, </w:t>
            </w:r>
            <w:r w:rsidR="005A255B" w:rsidRPr="0047603B">
              <w:rPr>
                <w:rFonts w:ascii="Arial Narrow" w:hAnsi="Arial Narrow"/>
                <w:iCs/>
                <w:color w:val="auto"/>
                <w:sz w:val="20"/>
                <w:szCs w:val="20"/>
                <w:lang w:val="mk-MK"/>
              </w:rPr>
              <w:t>составен од пет члена</w:t>
            </w:r>
            <w:r w:rsidR="00251069" w:rsidRPr="0047603B">
              <w:rPr>
                <w:rFonts w:ascii="Arial Narrow" w:hAnsi="Arial Narrow"/>
                <w:iCs/>
                <w:color w:val="auto"/>
                <w:sz w:val="20"/>
                <w:szCs w:val="20"/>
                <w:lang w:val="mk-MK"/>
              </w:rPr>
              <w:t xml:space="preserve">, </w:t>
            </w:r>
            <w:r w:rsidR="005A255B" w:rsidRPr="0047603B">
              <w:rPr>
                <w:rFonts w:ascii="Arial Narrow" w:hAnsi="Arial Narrow"/>
                <w:iCs/>
                <w:color w:val="auto"/>
                <w:sz w:val="20"/>
                <w:szCs w:val="20"/>
                <w:lang w:val="mk-MK"/>
              </w:rPr>
              <w:t xml:space="preserve">од кои </w:t>
            </w:r>
            <w:r w:rsidR="00251069" w:rsidRPr="0047603B">
              <w:rPr>
                <w:rFonts w:ascii="Arial Narrow" w:hAnsi="Arial Narrow"/>
                <w:iCs/>
                <w:color w:val="auto"/>
                <w:sz w:val="20"/>
                <w:szCs w:val="20"/>
                <w:lang w:val="mk-MK"/>
              </w:rPr>
              <w:t>три наставници, еден студент и еден претставник од стопанството. Советот</w:t>
            </w:r>
            <w:r w:rsidR="005A255B" w:rsidRPr="0047603B">
              <w:rPr>
                <w:rFonts w:ascii="Arial Narrow" w:hAnsi="Arial Narrow"/>
                <w:iCs/>
                <w:color w:val="auto"/>
                <w:sz w:val="20"/>
                <w:szCs w:val="20"/>
                <w:lang w:val="mk-MK"/>
              </w:rPr>
              <w:t xml:space="preserve"> </w:t>
            </w:r>
            <w:r w:rsidR="00251069" w:rsidRPr="0047603B">
              <w:rPr>
                <w:rFonts w:ascii="Arial Narrow" w:hAnsi="Arial Narrow"/>
                <w:iCs/>
                <w:color w:val="auto"/>
                <w:sz w:val="20"/>
                <w:szCs w:val="20"/>
                <w:lang w:val="mk-MK"/>
              </w:rPr>
              <w:t xml:space="preserve">за квалитет  во рамките на својата надлежност со цел имплементирање на политиката за квалитет, меѓу другото ги разгледува и анализира резултатите од Извештајот на Комисијата за самоевалуација во насока  на изготвување на Годишен акциски план за отстранување на констатираните слабости и </w:t>
            </w:r>
            <w:r w:rsidR="00D92ACE" w:rsidRPr="0047603B">
              <w:rPr>
                <w:rFonts w:ascii="Arial Narrow" w:hAnsi="Arial Narrow"/>
                <w:iCs/>
                <w:color w:val="auto"/>
                <w:sz w:val="20"/>
                <w:szCs w:val="20"/>
                <w:lang w:val="mk-MK"/>
              </w:rPr>
              <w:t xml:space="preserve">предлага конкретни мерки за отстарнување  на истите кој го доставува на усвојување до ННС.  </w:t>
            </w:r>
          </w:p>
        </w:tc>
      </w:tr>
      <w:tr w:rsidR="002619AC" w:rsidRPr="00193952" w14:paraId="74E0E1D6" w14:textId="77777777" w:rsidTr="006E34D4">
        <w:trPr>
          <w:trHeight w:val="191"/>
        </w:trPr>
        <w:tc>
          <w:tcPr>
            <w:tcW w:w="8931" w:type="dxa"/>
            <w:gridSpan w:val="2"/>
            <w:shd w:val="clear" w:color="auto" w:fill="FFFFFF" w:themeFill="background1"/>
            <w:vAlign w:val="center"/>
          </w:tcPr>
          <w:p w14:paraId="786905D5" w14:textId="68C8B726" w:rsidR="002619AC" w:rsidRPr="00193952" w:rsidRDefault="002619AC" w:rsidP="002619AC">
            <w:pPr>
              <w:jc w:val="both"/>
              <w:rPr>
                <w:rFonts w:ascii="Arial Narrow" w:hAnsi="Arial Narrow"/>
                <w:b/>
                <w:bCs/>
                <w:color w:val="auto"/>
                <w:sz w:val="18"/>
                <w:szCs w:val="18"/>
                <w:lang w:val="mk-MK"/>
              </w:rPr>
            </w:pPr>
            <w:r w:rsidRPr="00193952">
              <w:rPr>
                <w:rFonts w:ascii="Arial Narrow" w:hAnsi="Arial Narrow"/>
                <w:b/>
                <w:bCs/>
                <w:color w:val="auto"/>
                <w:sz w:val="18"/>
                <w:szCs w:val="18"/>
                <w:lang w:val="mk-MK"/>
              </w:rPr>
              <w:t>Прилози</w:t>
            </w:r>
          </w:p>
          <w:p w14:paraId="054640C9" w14:textId="646D309B" w:rsidR="00B87176" w:rsidRPr="00405725" w:rsidRDefault="00B566B5" w:rsidP="00FC65A7">
            <w:pPr>
              <w:rPr>
                <w:rFonts w:ascii="Arial Narrow" w:hAnsi="Arial Narrow"/>
                <w:i/>
                <w:iCs/>
                <w:color w:val="00B0F0"/>
                <w:sz w:val="18"/>
                <w:szCs w:val="18"/>
              </w:rPr>
            </w:pPr>
            <w:r w:rsidRPr="00193952">
              <w:rPr>
                <w:rFonts w:ascii="Arial Narrow" w:hAnsi="Arial Narrow"/>
                <w:b/>
                <w:bCs/>
                <w:color w:val="auto"/>
                <w:sz w:val="18"/>
                <w:szCs w:val="18"/>
                <w:lang w:val="mk-MK"/>
              </w:rPr>
              <w:t>Прилог 1.4</w:t>
            </w:r>
            <w:r w:rsidR="00BC56EA" w:rsidRPr="00193952">
              <w:rPr>
                <w:rFonts w:ascii="Arial Narrow" w:hAnsi="Arial Narrow"/>
                <w:b/>
                <w:bCs/>
                <w:color w:val="auto"/>
                <w:sz w:val="18"/>
                <w:szCs w:val="18"/>
                <w:lang w:val="mk-MK"/>
              </w:rPr>
              <w:t>.</w:t>
            </w:r>
            <w:r w:rsidRPr="00193952">
              <w:rPr>
                <w:rFonts w:ascii="Arial Narrow" w:hAnsi="Arial Narrow"/>
                <w:b/>
                <w:bCs/>
                <w:color w:val="auto"/>
                <w:sz w:val="18"/>
                <w:szCs w:val="18"/>
                <w:lang w:val="mk-MK"/>
              </w:rPr>
              <w:t xml:space="preserve"> </w:t>
            </w:r>
            <w:r w:rsidRPr="00193952">
              <w:rPr>
                <w:rFonts w:ascii="Arial Narrow" w:hAnsi="Arial Narrow"/>
                <w:bCs/>
                <w:color w:val="auto"/>
                <w:sz w:val="18"/>
                <w:szCs w:val="18"/>
                <w:lang w:val="mk-MK"/>
              </w:rPr>
              <w:t xml:space="preserve">Одлука за </w:t>
            </w:r>
            <w:r w:rsidR="00312D14" w:rsidRPr="00193952">
              <w:rPr>
                <w:rFonts w:ascii="Arial Narrow" w:hAnsi="Arial Narrow"/>
                <w:bCs/>
                <w:color w:val="auto"/>
                <w:sz w:val="18"/>
                <w:szCs w:val="18"/>
                <w:lang w:val="mk-MK"/>
              </w:rPr>
              <w:t>формирање</w:t>
            </w:r>
            <w:r w:rsidR="00312D14" w:rsidRPr="00193952">
              <w:rPr>
                <w:rFonts w:ascii="Arial Narrow" w:hAnsi="Arial Narrow"/>
                <w:b/>
                <w:bCs/>
                <w:color w:val="auto"/>
                <w:sz w:val="18"/>
                <w:szCs w:val="18"/>
                <w:lang w:val="mk-MK"/>
              </w:rPr>
              <w:t xml:space="preserve"> </w:t>
            </w:r>
            <w:r w:rsidR="00312D14" w:rsidRPr="00193952">
              <w:rPr>
                <w:rFonts w:ascii="Arial Narrow" w:hAnsi="Arial Narrow"/>
                <w:i/>
                <w:iCs/>
                <w:color w:val="auto"/>
                <w:sz w:val="18"/>
                <w:szCs w:val="18"/>
                <w:lang w:val="mk-MK"/>
              </w:rPr>
              <w:t>Советот за квали</w:t>
            </w:r>
            <w:r w:rsidR="00B87176">
              <w:rPr>
                <w:rFonts w:ascii="Arial Narrow" w:hAnsi="Arial Narrow"/>
                <w:i/>
                <w:iCs/>
                <w:color w:val="auto"/>
                <w:sz w:val="18"/>
                <w:szCs w:val="18"/>
                <w:lang w:val="mk-MK"/>
              </w:rPr>
              <w:t>тет на Стоматолошкиот факултет,</w:t>
            </w:r>
            <w:r w:rsidR="00312D14" w:rsidRPr="00193952">
              <w:rPr>
                <w:rFonts w:ascii="Arial Narrow" w:hAnsi="Arial Narrow"/>
                <w:i/>
                <w:iCs/>
                <w:color w:val="auto"/>
                <w:sz w:val="18"/>
                <w:szCs w:val="18"/>
                <w:lang w:val="mk-MK"/>
              </w:rPr>
              <w:t xml:space="preserve">( </w:t>
            </w:r>
            <w:hyperlink r:id="rId21" w:history="1">
              <w:r w:rsidR="00B87176" w:rsidRPr="00485FBE">
                <w:rPr>
                  <w:rStyle w:val="Hyperlink"/>
                  <w:rFonts w:ascii="Arial Narrow" w:hAnsi="Arial Narrow"/>
                  <w:i/>
                  <w:iCs/>
                  <w:sz w:val="18"/>
                  <w:szCs w:val="18"/>
                  <w:lang w:val="mk-MK"/>
                </w:rPr>
                <w:t>https://drive.google.com/file/d/1CDg4Wh2sWpt6e31wqT_2pPj0NAM9JxS6/view?usp=drive_link</w:t>
              </w:r>
            </w:hyperlink>
          </w:p>
          <w:p w14:paraId="2145E233" w14:textId="3C3BD9F0" w:rsidR="00183FEA" w:rsidRPr="00405725" w:rsidRDefault="00B566B5" w:rsidP="00FC65A7">
            <w:pPr>
              <w:rPr>
                <w:rFonts w:ascii="Arial Narrow" w:hAnsi="Arial Narrow"/>
                <w:i/>
                <w:iCs/>
                <w:color w:val="auto"/>
                <w:sz w:val="18"/>
                <w:szCs w:val="18"/>
              </w:rPr>
            </w:pPr>
            <w:r w:rsidRPr="00193952">
              <w:rPr>
                <w:rFonts w:ascii="Arial Narrow" w:hAnsi="Arial Narrow"/>
                <w:b/>
                <w:color w:val="auto"/>
                <w:sz w:val="18"/>
                <w:szCs w:val="18"/>
                <w:lang w:val="mk-MK"/>
              </w:rPr>
              <w:t>Прилог 1.4.А</w:t>
            </w:r>
            <w:r w:rsidR="00BC56EA" w:rsidRPr="00193952">
              <w:rPr>
                <w:rFonts w:ascii="Arial Narrow" w:hAnsi="Arial Narrow"/>
                <w:b/>
                <w:color w:val="auto"/>
                <w:sz w:val="18"/>
                <w:szCs w:val="18"/>
                <w:lang w:val="mk-MK"/>
              </w:rPr>
              <w:t>.</w:t>
            </w:r>
            <w:r w:rsidR="007665EB">
              <w:rPr>
                <w:rFonts w:ascii="Arial Narrow" w:hAnsi="Arial Narrow"/>
                <w:b/>
                <w:color w:val="auto"/>
                <w:sz w:val="18"/>
                <w:szCs w:val="18"/>
                <w:lang w:val="mk-MK"/>
              </w:rPr>
              <w:t xml:space="preserve"> </w:t>
            </w:r>
            <w:r w:rsidRPr="00193952">
              <w:rPr>
                <w:rFonts w:ascii="Arial Narrow" w:hAnsi="Arial Narrow"/>
                <w:color w:val="auto"/>
                <w:sz w:val="18"/>
                <w:szCs w:val="18"/>
                <w:lang w:val="mk-MK"/>
              </w:rPr>
              <w:t>З</w:t>
            </w:r>
            <w:r w:rsidR="00312D14" w:rsidRPr="00193952">
              <w:rPr>
                <w:rFonts w:ascii="Arial Narrow" w:hAnsi="Arial Narrow"/>
                <w:color w:val="auto"/>
                <w:sz w:val="18"/>
                <w:szCs w:val="18"/>
                <w:lang w:val="mk-MK"/>
              </w:rPr>
              <w:t>ап</w:t>
            </w:r>
            <w:r w:rsidR="00E913DD" w:rsidRPr="00193952">
              <w:rPr>
                <w:rFonts w:ascii="Arial Narrow" w:hAnsi="Arial Narrow"/>
                <w:color w:val="auto"/>
                <w:sz w:val="18"/>
                <w:szCs w:val="18"/>
                <w:lang w:val="mk-MK"/>
              </w:rPr>
              <w:t>исници</w:t>
            </w:r>
            <w:r w:rsidR="0023087D" w:rsidRPr="00193952">
              <w:rPr>
                <w:rFonts w:ascii="Arial Narrow" w:hAnsi="Arial Narrow"/>
                <w:color w:val="auto"/>
                <w:sz w:val="18"/>
                <w:szCs w:val="18"/>
                <w:lang w:val="mk-MK"/>
              </w:rPr>
              <w:t xml:space="preserve"> од работата на Советот за квалитет</w:t>
            </w:r>
            <w:r w:rsidR="00312D14" w:rsidRPr="00193952">
              <w:rPr>
                <w:rFonts w:ascii="Arial Narrow" w:hAnsi="Arial Narrow"/>
                <w:i/>
                <w:iCs/>
                <w:color w:val="auto"/>
                <w:sz w:val="18"/>
                <w:szCs w:val="18"/>
                <w:lang w:val="mk-MK"/>
              </w:rPr>
              <w:t xml:space="preserve">  (</w:t>
            </w:r>
            <w:hyperlink r:id="rId22" w:history="1">
              <w:r w:rsidR="00B87176" w:rsidRPr="00485FBE">
                <w:rPr>
                  <w:rStyle w:val="Hyperlink"/>
                  <w:rFonts w:ascii="Arial Narrow" w:hAnsi="Arial Narrow"/>
                  <w:i/>
                  <w:iCs/>
                  <w:sz w:val="18"/>
                  <w:szCs w:val="18"/>
                  <w:lang w:val="mk-MK"/>
                </w:rPr>
                <w:t>https://drive.google.com/file/d/1QMFliVvOevr8DpySMUswG2TmOjfaNmzR/view?usp=drive_link</w:t>
              </w:r>
            </w:hyperlink>
            <w:r w:rsidR="00B87176" w:rsidRPr="00405725">
              <w:rPr>
                <w:rFonts w:ascii="Arial Narrow" w:hAnsi="Arial Narrow"/>
                <w:i/>
                <w:iCs/>
                <w:color w:val="auto"/>
                <w:sz w:val="18"/>
                <w:szCs w:val="18"/>
              </w:rPr>
              <w:t xml:space="preserve"> </w:t>
            </w:r>
          </w:p>
          <w:p w14:paraId="4047C4A7" w14:textId="57B2EC4B" w:rsidR="005A255B" w:rsidRPr="00193952" w:rsidRDefault="00183FEA" w:rsidP="005A255B">
            <w:pPr>
              <w:rPr>
                <w:rFonts w:ascii="Arial Narrow" w:hAnsi="Arial Narrow"/>
                <w:bCs/>
                <w:color w:val="00B050"/>
                <w:sz w:val="18"/>
                <w:szCs w:val="18"/>
                <w:lang w:val="mk-MK"/>
              </w:rPr>
            </w:pPr>
            <w:r w:rsidRPr="00717C30">
              <w:rPr>
                <w:rFonts w:ascii="Arial Narrow" w:hAnsi="Arial Narrow"/>
                <w:b/>
                <w:iCs/>
                <w:color w:val="auto"/>
                <w:sz w:val="18"/>
                <w:szCs w:val="18"/>
                <w:lang w:val="mk-MK"/>
              </w:rPr>
              <w:t>Прилог 1.4.Б.</w:t>
            </w:r>
            <w:r w:rsidR="007665EB">
              <w:rPr>
                <w:rFonts w:ascii="Arial Narrow" w:hAnsi="Arial Narrow"/>
                <w:b/>
                <w:bCs/>
                <w:color w:val="auto"/>
                <w:sz w:val="18"/>
                <w:szCs w:val="18"/>
                <w:lang w:val="mk-MK"/>
              </w:rPr>
              <w:t xml:space="preserve"> </w:t>
            </w:r>
            <w:r w:rsidR="002E438A" w:rsidRPr="005E7E25">
              <w:rPr>
                <w:rFonts w:ascii="Arial Narrow" w:hAnsi="Arial Narrow"/>
                <w:bCs/>
                <w:color w:val="auto"/>
                <w:sz w:val="18"/>
                <w:szCs w:val="18"/>
                <w:lang w:val="mk-MK"/>
              </w:rPr>
              <w:t xml:space="preserve">Извештај за самоевалуација за период од 2019/2022 </w:t>
            </w:r>
            <w:r w:rsidR="005A255B" w:rsidRPr="005E7E25">
              <w:rPr>
                <w:rFonts w:ascii="Arial Narrow" w:hAnsi="Arial Narrow"/>
                <w:bCs/>
                <w:color w:val="auto"/>
                <w:sz w:val="18"/>
                <w:szCs w:val="18"/>
                <w:lang w:val="mk-MK"/>
              </w:rPr>
              <w:t xml:space="preserve"> </w:t>
            </w:r>
            <w:hyperlink r:id="rId23" w:history="1">
              <w:r w:rsidR="005A255B" w:rsidRPr="003B3040">
                <w:rPr>
                  <w:rStyle w:val="Hyperlink"/>
                  <w:rFonts w:ascii="Arial Narrow" w:hAnsi="Arial Narrow"/>
                  <w:bCs/>
                  <w:sz w:val="18"/>
                  <w:szCs w:val="18"/>
                  <w:lang w:val="mk-MK"/>
                </w:rPr>
                <w:t>https://stomfak.ukim.edu.mk/%d0%ba%d0%b2%d0%b0%d0%bb%d0%b8%d1%82%d0%b5%d1%82-%d0%b8-%d0%b0%d0%ba%d1%80%d0%b5%d0%b4%d0%b8%d1%82%d0%b0%d1%86%d0%b8%d1%98%d0%b0/</w:t>
              </w:r>
            </w:hyperlink>
            <w:r w:rsidR="005A255B" w:rsidRPr="00193952">
              <w:rPr>
                <w:rFonts w:ascii="Arial Narrow" w:hAnsi="Arial Narrow"/>
                <w:bCs/>
                <w:color w:val="00B050"/>
                <w:sz w:val="18"/>
                <w:szCs w:val="18"/>
                <w:lang w:val="mk-MK"/>
              </w:rPr>
              <w:t xml:space="preserve"> </w:t>
            </w:r>
          </w:p>
          <w:p w14:paraId="7011C5DF" w14:textId="55F1FADD" w:rsidR="00A920DD" w:rsidRPr="00A920DD" w:rsidRDefault="00A920DD" w:rsidP="00FC65A7">
            <w:pPr>
              <w:rPr>
                <w:rFonts w:ascii="Arial Narrow" w:hAnsi="Arial Narrow"/>
                <w:color w:val="auto"/>
                <w:sz w:val="18"/>
                <w:szCs w:val="18"/>
                <w:lang w:val="mk-MK"/>
              </w:rPr>
            </w:pPr>
            <w:r w:rsidRPr="0047603B">
              <w:rPr>
                <w:rFonts w:ascii="Arial Narrow" w:hAnsi="Arial Narrow"/>
                <w:b/>
                <w:i/>
                <w:iCs/>
                <w:color w:val="auto"/>
                <w:sz w:val="18"/>
                <w:szCs w:val="18"/>
                <w:lang w:val="mk-MK"/>
              </w:rPr>
              <w:t>Прилог 1.4.В -</w:t>
            </w:r>
            <w:r w:rsidRPr="0047603B">
              <w:rPr>
                <w:rFonts w:ascii="Arial Narrow" w:hAnsi="Arial Narrow"/>
                <w:i/>
                <w:iCs/>
                <w:color w:val="auto"/>
                <w:sz w:val="18"/>
                <w:szCs w:val="18"/>
                <w:lang w:val="mk-MK"/>
              </w:rPr>
              <w:t xml:space="preserve"> </w:t>
            </w:r>
            <w:r w:rsidRPr="0047603B">
              <w:rPr>
                <w:rFonts w:ascii="Arial Narrow" w:hAnsi="Arial Narrow"/>
                <w:iCs/>
                <w:color w:val="auto"/>
                <w:sz w:val="18"/>
                <w:szCs w:val="18"/>
                <w:lang w:val="mk-MK"/>
              </w:rPr>
              <w:t xml:space="preserve"> Правилникот за обезбедување на квалитет на Универзитетот ,,Св.Кирил и Методиј” во </w:t>
            </w:r>
            <w:r w:rsidRPr="006A71C6">
              <w:rPr>
                <w:rFonts w:ascii="Arial Narrow" w:hAnsi="Arial Narrow"/>
                <w:iCs/>
                <w:color w:val="auto"/>
                <w:sz w:val="18"/>
                <w:szCs w:val="18"/>
                <w:lang w:val="mk-MK"/>
              </w:rPr>
              <w:t>Скопје линк</w:t>
            </w:r>
          </w:p>
        </w:tc>
      </w:tr>
      <w:tr w:rsidR="002619AC" w:rsidRPr="00193952" w14:paraId="1AD76A52" w14:textId="77777777" w:rsidTr="006E34D4">
        <w:trPr>
          <w:trHeight w:val="1767"/>
        </w:trPr>
        <w:tc>
          <w:tcPr>
            <w:tcW w:w="3541" w:type="dxa"/>
            <w:shd w:val="clear" w:color="auto" w:fill="FFF2CC" w:themeFill="accent4" w:themeFillTint="33"/>
          </w:tcPr>
          <w:p w14:paraId="7244C93F" w14:textId="77777777" w:rsidR="002619AC" w:rsidRPr="00FD2B8D" w:rsidRDefault="002619AC" w:rsidP="002619AC">
            <w:pPr>
              <w:jc w:val="both"/>
              <w:rPr>
                <w:rFonts w:ascii="Arial Narrow" w:hAnsi="Arial Narrow"/>
                <w:color w:val="auto"/>
                <w:sz w:val="18"/>
                <w:szCs w:val="18"/>
                <w:lang w:val="mk-MK"/>
              </w:rPr>
            </w:pPr>
            <w:r w:rsidRPr="00FD2B8D">
              <w:rPr>
                <w:rFonts w:ascii="Arial Narrow" w:hAnsi="Arial Narrow"/>
                <w:color w:val="auto"/>
                <w:sz w:val="18"/>
                <w:szCs w:val="18"/>
              </w:rPr>
              <w:lastRenderedPageBreak/>
              <w:t xml:space="preserve">1.5. </w:t>
            </w:r>
            <w:r w:rsidRPr="00FD2B8D">
              <w:rPr>
                <w:rFonts w:ascii="Arial Narrow" w:hAnsi="Arial Narrow"/>
                <w:color w:val="auto"/>
                <w:sz w:val="18"/>
                <w:szCs w:val="18"/>
                <w:lang w:val="mk-MK"/>
              </w:rPr>
              <w:t xml:space="preserve">Установата редовно ги анализира информациите кои произлегуваат од системот за обезбедување на квалитет вклучувајќи ги и статистичките информации и презема мерки за подобрување на студиските програми врз основа на тие информации. Извештајот од самоевалуација е објавен на веб страната на установата.   </w:t>
            </w:r>
          </w:p>
        </w:tc>
        <w:tc>
          <w:tcPr>
            <w:tcW w:w="5390" w:type="dxa"/>
            <w:shd w:val="clear" w:color="auto" w:fill="FFF2CC" w:themeFill="accent4" w:themeFillTint="33"/>
            <w:vAlign w:val="center"/>
          </w:tcPr>
          <w:p w14:paraId="53E9757D" w14:textId="77777777" w:rsidR="002619AC" w:rsidRPr="00FD2B8D" w:rsidRDefault="002619AC" w:rsidP="002619AC">
            <w:pPr>
              <w:jc w:val="both"/>
              <w:rPr>
                <w:rFonts w:ascii="Arial Narrow" w:hAnsi="Arial Narrow"/>
                <w:color w:val="auto"/>
                <w:sz w:val="18"/>
                <w:szCs w:val="18"/>
                <w:lang w:val="mk-MK"/>
              </w:rPr>
            </w:pPr>
            <w:r w:rsidRPr="00FD2B8D">
              <w:rPr>
                <w:rFonts w:ascii="Arial Narrow" w:hAnsi="Arial Narrow"/>
                <w:color w:val="auto"/>
                <w:sz w:val="18"/>
                <w:szCs w:val="18"/>
                <w:lang w:val="mk-MK"/>
              </w:rPr>
              <w:t xml:space="preserve">Извештај од самоевалуациите спроведени во последните пет години; </w:t>
            </w:r>
          </w:p>
          <w:p w14:paraId="3E4D2323" w14:textId="77777777" w:rsidR="002619AC" w:rsidRPr="00FD2B8D" w:rsidRDefault="002619AC" w:rsidP="002619AC">
            <w:pPr>
              <w:jc w:val="both"/>
              <w:rPr>
                <w:rFonts w:ascii="Arial Narrow" w:hAnsi="Arial Narrow"/>
                <w:color w:val="auto"/>
                <w:sz w:val="18"/>
                <w:szCs w:val="18"/>
                <w:lang w:val="mk-MK"/>
              </w:rPr>
            </w:pPr>
            <w:r w:rsidRPr="00FD2B8D">
              <w:rPr>
                <w:rFonts w:ascii="Arial Narrow" w:hAnsi="Arial Narrow"/>
                <w:color w:val="auto"/>
                <w:sz w:val="18"/>
                <w:szCs w:val="18"/>
                <w:lang w:val="mk-MK"/>
              </w:rPr>
              <w:t xml:space="preserve">Акциски план или друг релевантен документ за имплементација на заклучоците и/или препораките од самоевалуациите; </w:t>
            </w:r>
          </w:p>
          <w:p w14:paraId="3049D0AE" w14:textId="77777777" w:rsidR="002619AC" w:rsidRPr="00193952" w:rsidRDefault="002619AC" w:rsidP="002619AC">
            <w:pPr>
              <w:jc w:val="both"/>
              <w:rPr>
                <w:rFonts w:ascii="Arial Narrow" w:hAnsi="Arial Narrow"/>
                <w:color w:val="auto"/>
                <w:sz w:val="18"/>
                <w:szCs w:val="18"/>
                <w:lang w:val="mk-MK"/>
              </w:rPr>
            </w:pPr>
            <w:r w:rsidRPr="00FD2B8D">
              <w:rPr>
                <w:rFonts w:ascii="Arial Narrow" w:hAnsi="Arial Narrow"/>
                <w:color w:val="auto"/>
                <w:sz w:val="18"/>
                <w:szCs w:val="18"/>
                <w:lang w:val="mk-MK"/>
              </w:rPr>
              <w:t>Линк до извештаи од евалуациите спроведени во последните пет години.</w:t>
            </w:r>
            <w:r w:rsidRPr="00193952">
              <w:rPr>
                <w:rFonts w:ascii="Arial Narrow" w:hAnsi="Arial Narrow"/>
                <w:color w:val="auto"/>
                <w:sz w:val="18"/>
                <w:szCs w:val="18"/>
                <w:lang w:val="mk-MK"/>
              </w:rPr>
              <w:t xml:space="preserve">  </w:t>
            </w:r>
          </w:p>
        </w:tc>
      </w:tr>
      <w:tr w:rsidR="002619AC" w:rsidRPr="00193952" w14:paraId="2B45822A" w14:textId="77777777" w:rsidTr="006E34D4">
        <w:trPr>
          <w:trHeight w:val="346"/>
        </w:trPr>
        <w:tc>
          <w:tcPr>
            <w:tcW w:w="8931" w:type="dxa"/>
            <w:gridSpan w:val="2"/>
            <w:shd w:val="clear" w:color="auto" w:fill="FFFFFF" w:themeFill="background1"/>
            <w:vAlign w:val="center"/>
          </w:tcPr>
          <w:p w14:paraId="55168DBA" w14:textId="77777777" w:rsidR="002619AC" w:rsidRPr="00193952" w:rsidRDefault="002619AC" w:rsidP="002619AC">
            <w:pPr>
              <w:jc w:val="both"/>
              <w:rPr>
                <w:rFonts w:ascii="Arial Narrow" w:hAnsi="Arial Narrow"/>
                <w:i/>
                <w:iCs/>
                <w:color w:val="auto"/>
                <w:sz w:val="18"/>
                <w:szCs w:val="18"/>
                <w:lang w:val="mk-MK"/>
              </w:rPr>
            </w:pPr>
            <w:r w:rsidRPr="00193952">
              <w:rPr>
                <w:rFonts w:ascii="Arial Narrow" w:hAnsi="Arial Narrow"/>
                <w:i/>
                <w:iCs/>
                <w:color w:val="auto"/>
                <w:sz w:val="18"/>
                <w:szCs w:val="18"/>
                <w:lang w:val="mk-MK"/>
              </w:rPr>
              <w:t xml:space="preserve">Овој дел го пополнува високообразовната установа. Објаснувањето на исполнувањето на индикаторот треба да биде конкретно, концизно и поткрепено со релевантни факти, информации, документи итн.   </w:t>
            </w:r>
          </w:p>
          <w:p w14:paraId="30B02DE2" w14:textId="77777777" w:rsidR="00186A25" w:rsidRPr="00193952" w:rsidRDefault="008C0A92" w:rsidP="00186A25">
            <w:pPr>
              <w:jc w:val="both"/>
              <w:rPr>
                <w:rFonts w:ascii="Arial Narrow" w:hAnsi="Arial Narrow"/>
                <w:color w:val="auto"/>
                <w:sz w:val="18"/>
                <w:szCs w:val="18"/>
                <w:lang w:val="mk-MK"/>
              </w:rPr>
            </w:pPr>
            <w:r w:rsidRPr="00193952">
              <w:rPr>
                <w:rFonts w:ascii="Arial Narrow" w:hAnsi="Arial Narrow"/>
                <w:color w:val="auto"/>
                <w:sz w:val="18"/>
                <w:szCs w:val="18"/>
                <w:lang w:val="mk-MK"/>
              </w:rPr>
              <w:t xml:space="preserve"> </w:t>
            </w:r>
          </w:p>
          <w:p w14:paraId="78066A37" w14:textId="04A21860" w:rsidR="003522B4" w:rsidRPr="0033569E" w:rsidRDefault="008C0A92" w:rsidP="003522B4">
            <w:pPr>
              <w:spacing w:line="276" w:lineRule="auto"/>
              <w:ind w:left="105" w:right="98"/>
              <w:jc w:val="both"/>
              <w:rPr>
                <w:rFonts w:ascii="Arial Narrow" w:hAnsi="Arial Narrow"/>
                <w:color w:val="auto"/>
                <w:sz w:val="20"/>
                <w:szCs w:val="20"/>
                <w:lang w:val="mk-MK"/>
              </w:rPr>
            </w:pPr>
            <w:r w:rsidRPr="0033569E">
              <w:rPr>
                <w:rFonts w:ascii="Arial Narrow" w:hAnsi="Arial Narrow"/>
                <w:color w:val="auto"/>
                <w:sz w:val="20"/>
                <w:szCs w:val="20"/>
                <w:lang w:val="mk-MK"/>
              </w:rPr>
              <w:t>Стоматолошкиот факултет согласно позитивните законски прописи</w:t>
            </w:r>
            <w:r w:rsidR="00186A25" w:rsidRPr="0033569E">
              <w:rPr>
                <w:rFonts w:ascii="Arial Narrow" w:hAnsi="Arial Narrow"/>
                <w:color w:val="auto"/>
                <w:sz w:val="20"/>
                <w:szCs w:val="20"/>
                <w:lang w:val="mk-MK"/>
              </w:rPr>
              <w:t xml:space="preserve"> и актите на Универзитетот и Факултетот, </w:t>
            </w:r>
            <w:r w:rsidRPr="0033569E">
              <w:rPr>
                <w:rFonts w:ascii="Arial Narrow" w:hAnsi="Arial Narrow"/>
                <w:color w:val="auto"/>
                <w:sz w:val="20"/>
                <w:szCs w:val="20"/>
                <w:lang w:val="mk-MK"/>
              </w:rPr>
              <w:t xml:space="preserve"> редовно врши анализа на квалитетот на студиските програми и</w:t>
            </w:r>
            <w:r w:rsidR="00186A25" w:rsidRPr="0033569E">
              <w:rPr>
                <w:rFonts w:ascii="Arial Narrow" w:hAnsi="Arial Narrow"/>
                <w:color w:val="auto"/>
                <w:sz w:val="20"/>
                <w:szCs w:val="20"/>
                <w:lang w:val="mk-MK"/>
              </w:rPr>
              <w:t xml:space="preserve"> академскиот кадар и</w:t>
            </w:r>
            <w:r w:rsidRPr="0033569E">
              <w:rPr>
                <w:rFonts w:ascii="Arial Narrow" w:hAnsi="Arial Narrow"/>
                <w:color w:val="auto"/>
                <w:sz w:val="20"/>
                <w:szCs w:val="20"/>
                <w:lang w:val="mk-MK"/>
              </w:rPr>
              <w:t xml:space="preserve"> воопшто целокупното работење, спроведувајќи </w:t>
            </w:r>
            <w:r w:rsidR="00186A25" w:rsidRPr="0033569E">
              <w:rPr>
                <w:rFonts w:ascii="Arial Narrow" w:hAnsi="Arial Narrow"/>
                <w:color w:val="auto"/>
                <w:sz w:val="20"/>
                <w:szCs w:val="20"/>
                <w:lang w:val="mk-MK"/>
              </w:rPr>
              <w:t xml:space="preserve">внатрешна </w:t>
            </w:r>
            <w:r w:rsidRPr="0033569E">
              <w:rPr>
                <w:rFonts w:ascii="Arial Narrow" w:hAnsi="Arial Narrow"/>
                <w:color w:val="auto"/>
                <w:sz w:val="20"/>
                <w:szCs w:val="20"/>
                <w:lang w:val="mk-MK"/>
              </w:rPr>
              <w:t>самоевалуација на секои 3 години. Последниот Извештај</w:t>
            </w:r>
            <w:r w:rsidR="00186A25" w:rsidRPr="0033569E">
              <w:rPr>
                <w:rFonts w:ascii="Arial Narrow" w:hAnsi="Arial Narrow"/>
                <w:color w:val="auto"/>
                <w:sz w:val="20"/>
                <w:szCs w:val="20"/>
                <w:lang w:val="mk-MK"/>
              </w:rPr>
              <w:t xml:space="preserve"> за самоевалуација го опфати периодот од</w:t>
            </w:r>
            <w:r w:rsidRPr="0033569E">
              <w:rPr>
                <w:rFonts w:ascii="Arial Narrow" w:hAnsi="Arial Narrow"/>
                <w:color w:val="auto"/>
                <w:sz w:val="20"/>
                <w:szCs w:val="20"/>
                <w:lang w:val="mk-MK"/>
              </w:rPr>
              <w:t xml:space="preserve"> три учебни години и тоа</w:t>
            </w:r>
            <w:r w:rsidR="00186A25" w:rsidRPr="0033569E">
              <w:rPr>
                <w:rFonts w:ascii="Arial Narrow" w:hAnsi="Arial Narrow"/>
                <w:color w:val="auto"/>
                <w:sz w:val="20"/>
                <w:szCs w:val="20"/>
                <w:lang w:val="mk-MK"/>
              </w:rPr>
              <w:t xml:space="preserve"> : 2019/2020; 2020/2021 и 2021/2022</w:t>
            </w:r>
            <w:r w:rsidRPr="0033569E">
              <w:rPr>
                <w:rFonts w:ascii="Arial Narrow" w:hAnsi="Arial Narrow"/>
                <w:color w:val="auto"/>
                <w:sz w:val="20"/>
                <w:szCs w:val="20"/>
                <w:lang w:val="mk-MK"/>
              </w:rPr>
              <w:t xml:space="preserve"> </w:t>
            </w:r>
            <w:r w:rsidR="00186A25" w:rsidRPr="0033569E">
              <w:rPr>
                <w:rFonts w:ascii="Arial Narrow" w:hAnsi="Arial Narrow"/>
                <w:color w:val="auto"/>
                <w:sz w:val="20"/>
                <w:szCs w:val="20"/>
                <w:lang w:val="mk-MK"/>
              </w:rPr>
              <w:t>година.</w:t>
            </w:r>
            <w:r w:rsidR="003522B4" w:rsidRPr="0033569E">
              <w:rPr>
                <w:rFonts w:ascii="Arial Narrow" w:hAnsi="Arial Narrow"/>
                <w:color w:val="auto"/>
                <w:sz w:val="20"/>
                <w:szCs w:val="20"/>
                <w:lang w:val="mk-MK"/>
              </w:rPr>
              <w:t xml:space="preserve"> Беа констатирани следните </w:t>
            </w:r>
            <w:r w:rsidR="00FD2B8D" w:rsidRPr="0033569E">
              <w:rPr>
                <w:rFonts w:ascii="Arial Narrow" w:hAnsi="Arial Narrow"/>
                <w:color w:val="auto"/>
                <w:sz w:val="20"/>
                <w:szCs w:val="20"/>
                <w:lang w:val="mk-MK"/>
              </w:rPr>
              <w:t xml:space="preserve"> </w:t>
            </w:r>
            <w:r w:rsidR="003522B4" w:rsidRPr="0033569E">
              <w:rPr>
                <w:rFonts w:ascii="Arial Narrow" w:hAnsi="Arial Narrow"/>
                <w:color w:val="auto"/>
                <w:sz w:val="20"/>
                <w:szCs w:val="20"/>
                <w:lang w:val="mk-MK"/>
              </w:rPr>
              <w:t>заклучоците:</w:t>
            </w:r>
          </w:p>
          <w:p w14:paraId="598DCF8C" w14:textId="7C7C9EF5" w:rsidR="003522B4" w:rsidRPr="0033569E" w:rsidRDefault="003522B4" w:rsidP="001674E3">
            <w:pPr>
              <w:numPr>
                <w:ilvl w:val="0"/>
                <w:numId w:val="5"/>
              </w:numPr>
              <w:tabs>
                <w:tab w:val="left" w:pos="305"/>
              </w:tabs>
              <w:autoSpaceDE w:val="0"/>
              <w:autoSpaceDN w:val="0"/>
              <w:ind w:right="98"/>
              <w:jc w:val="both"/>
              <w:rPr>
                <w:rFonts w:ascii="Arial Narrow" w:hAnsi="Arial Narrow"/>
                <w:color w:val="auto"/>
                <w:sz w:val="20"/>
                <w:szCs w:val="20"/>
                <w:lang w:val="mk-MK"/>
              </w:rPr>
            </w:pPr>
            <w:r w:rsidRPr="0033569E">
              <w:rPr>
                <w:rFonts w:ascii="Arial Narrow" w:hAnsi="Arial Narrow"/>
                <w:color w:val="auto"/>
                <w:sz w:val="20"/>
                <w:szCs w:val="20"/>
                <w:lang w:val="mk-MK"/>
              </w:rPr>
              <w:t xml:space="preserve">Добри страни: </w:t>
            </w:r>
            <w:r w:rsidR="001674E3" w:rsidRPr="00574D0E">
              <w:rPr>
                <w:rFonts w:ascii="Arial Narrow" w:eastAsia="Georgia" w:hAnsi="Arial Narrow"/>
                <w:sz w:val="20"/>
                <w:szCs w:val="20"/>
                <w:lang w:val="ru-RU"/>
              </w:rPr>
              <w:t>следење</w:t>
            </w:r>
            <w:r w:rsidR="001674E3" w:rsidRPr="00574D0E">
              <w:rPr>
                <w:rFonts w:ascii="Arial Narrow" w:eastAsia="Georgia" w:hAnsi="Arial Narrow"/>
                <w:spacing w:val="1"/>
                <w:sz w:val="20"/>
                <w:szCs w:val="20"/>
                <w:lang w:val="ru-RU"/>
              </w:rPr>
              <w:t xml:space="preserve"> </w:t>
            </w:r>
            <w:r w:rsidR="001674E3" w:rsidRPr="00574D0E">
              <w:rPr>
                <w:rFonts w:ascii="Arial Narrow" w:eastAsia="Georgia" w:hAnsi="Arial Narrow"/>
                <w:sz w:val="20"/>
                <w:szCs w:val="20"/>
                <w:lang w:val="ru-RU"/>
              </w:rPr>
              <w:t>на</w:t>
            </w:r>
            <w:r w:rsidR="001674E3" w:rsidRPr="00574D0E">
              <w:rPr>
                <w:rFonts w:ascii="Arial Narrow" w:eastAsia="Georgia" w:hAnsi="Arial Narrow"/>
                <w:spacing w:val="1"/>
                <w:sz w:val="20"/>
                <w:szCs w:val="20"/>
                <w:lang w:val="ru-RU"/>
              </w:rPr>
              <w:t xml:space="preserve"> </w:t>
            </w:r>
            <w:r w:rsidR="001674E3" w:rsidRPr="00574D0E">
              <w:rPr>
                <w:rFonts w:ascii="Arial Narrow" w:eastAsia="Georgia" w:hAnsi="Arial Narrow"/>
                <w:sz w:val="20"/>
                <w:szCs w:val="20"/>
                <w:lang w:val="ru-RU"/>
              </w:rPr>
              <w:t>новите</w:t>
            </w:r>
            <w:r w:rsidR="001674E3" w:rsidRPr="00574D0E">
              <w:rPr>
                <w:rFonts w:ascii="Arial Narrow" w:eastAsia="Georgia" w:hAnsi="Arial Narrow"/>
                <w:spacing w:val="1"/>
                <w:sz w:val="20"/>
                <w:szCs w:val="20"/>
                <w:lang w:val="ru-RU"/>
              </w:rPr>
              <w:t xml:space="preserve"> </w:t>
            </w:r>
            <w:r w:rsidR="001674E3" w:rsidRPr="00574D0E">
              <w:rPr>
                <w:rFonts w:ascii="Arial Narrow" w:eastAsia="Georgia" w:hAnsi="Arial Narrow"/>
                <w:sz w:val="20"/>
                <w:szCs w:val="20"/>
                <w:lang w:val="ru-RU"/>
              </w:rPr>
              <w:t>европски</w:t>
            </w:r>
            <w:r w:rsidR="001674E3" w:rsidRPr="00574D0E">
              <w:rPr>
                <w:rFonts w:ascii="Arial Narrow" w:eastAsia="Georgia" w:hAnsi="Arial Narrow"/>
                <w:spacing w:val="1"/>
                <w:sz w:val="20"/>
                <w:szCs w:val="20"/>
                <w:lang w:val="ru-RU"/>
              </w:rPr>
              <w:t xml:space="preserve"> </w:t>
            </w:r>
            <w:r w:rsidR="001674E3" w:rsidRPr="00574D0E">
              <w:rPr>
                <w:rFonts w:ascii="Arial Narrow" w:eastAsia="Georgia" w:hAnsi="Arial Narrow"/>
                <w:sz w:val="20"/>
                <w:szCs w:val="20"/>
                <w:lang w:val="ru-RU"/>
              </w:rPr>
              <w:t>регулативи</w:t>
            </w:r>
            <w:r w:rsidR="001674E3" w:rsidRPr="00574D0E">
              <w:rPr>
                <w:rFonts w:ascii="Arial Narrow" w:eastAsia="Georgia" w:hAnsi="Arial Narrow"/>
                <w:spacing w:val="1"/>
                <w:sz w:val="20"/>
                <w:szCs w:val="20"/>
                <w:lang w:val="ru-RU"/>
              </w:rPr>
              <w:t xml:space="preserve"> </w:t>
            </w:r>
            <w:r w:rsidR="001674E3" w:rsidRPr="00574D0E">
              <w:rPr>
                <w:rFonts w:ascii="Arial Narrow" w:eastAsia="Georgia" w:hAnsi="Arial Narrow"/>
                <w:sz w:val="20"/>
                <w:szCs w:val="20"/>
                <w:lang w:val="ru-RU"/>
              </w:rPr>
              <w:t>и</w:t>
            </w:r>
            <w:r w:rsidR="001674E3" w:rsidRPr="00574D0E">
              <w:rPr>
                <w:rFonts w:ascii="Arial Narrow" w:eastAsia="Georgia" w:hAnsi="Arial Narrow"/>
                <w:spacing w:val="-51"/>
                <w:sz w:val="20"/>
                <w:szCs w:val="20"/>
                <w:lang w:val="ru-RU"/>
              </w:rPr>
              <w:t xml:space="preserve"> </w:t>
            </w:r>
            <w:r w:rsidR="001674E3" w:rsidRPr="0033569E">
              <w:rPr>
                <w:rFonts w:ascii="Arial Narrow" w:eastAsia="Georgia" w:hAnsi="Arial Narrow"/>
                <w:spacing w:val="-51"/>
                <w:sz w:val="20"/>
                <w:szCs w:val="20"/>
                <w:lang w:val="mk-MK"/>
              </w:rPr>
              <w:t xml:space="preserve">           </w:t>
            </w:r>
            <w:r w:rsidR="001674E3" w:rsidRPr="00574D0E">
              <w:rPr>
                <w:rFonts w:ascii="Arial Narrow" w:eastAsia="Georgia" w:hAnsi="Arial Narrow"/>
                <w:sz w:val="20"/>
                <w:szCs w:val="20"/>
                <w:lang w:val="ru-RU"/>
              </w:rPr>
              <w:t>стандарди</w:t>
            </w:r>
            <w:r w:rsidR="001674E3" w:rsidRPr="00574D0E">
              <w:rPr>
                <w:rFonts w:ascii="Arial Narrow" w:eastAsia="Georgia" w:hAnsi="Arial Narrow"/>
                <w:spacing w:val="1"/>
                <w:sz w:val="20"/>
                <w:szCs w:val="20"/>
                <w:lang w:val="ru-RU"/>
              </w:rPr>
              <w:t xml:space="preserve"> </w:t>
            </w:r>
            <w:r w:rsidR="001674E3" w:rsidRPr="00574D0E">
              <w:rPr>
                <w:rFonts w:ascii="Arial Narrow" w:eastAsia="Georgia" w:hAnsi="Arial Narrow"/>
                <w:sz w:val="20"/>
                <w:szCs w:val="20"/>
                <w:lang w:val="ru-RU"/>
              </w:rPr>
              <w:t>и</w:t>
            </w:r>
            <w:r w:rsidR="001674E3" w:rsidRPr="00574D0E">
              <w:rPr>
                <w:rFonts w:ascii="Arial Narrow" w:eastAsia="Georgia" w:hAnsi="Arial Narrow"/>
                <w:spacing w:val="1"/>
                <w:sz w:val="20"/>
                <w:szCs w:val="20"/>
                <w:lang w:val="ru-RU"/>
              </w:rPr>
              <w:t xml:space="preserve"> </w:t>
            </w:r>
            <w:r w:rsidR="001674E3" w:rsidRPr="00574D0E">
              <w:rPr>
                <w:rFonts w:ascii="Arial Narrow" w:eastAsia="Georgia" w:hAnsi="Arial Narrow"/>
                <w:sz w:val="20"/>
                <w:szCs w:val="20"/>
                <w:lang w:val="ru-RU"/>
              </w:rPr>
              <w:t>нивно</w:t>
            </w:r>
            <w:r w:rsidR="001674E3" w:rsidRPr="00574D0E">
              <w:rPr>
                <w:rFonts w:ascii="Arial Narrow" w:eastAsia="Georgia" w:hAnsi="Arial Narrow"/>
                <w:spacing w:val="1"/>
                <w:sz w:val="20"/>
                <w:szCs w:val="20"/>
                <w:lang w:val="ru-RU"/>
              </w:rPr>
              <w:t xml:space="preserve"> </w:t>
            </w:r>
            <w:r w:rsidR="001674E3" w:rsidRPr="00574D0E">
              <w:rPr>
                <w:rFonts w:ascii="Arial Narrow" w:eastAsia="Georgia" w:hAnsi="Arial Narrow"/>
                <w:sz w:val="20"/>
                <w:szCs w:val="20"/>
                <w:lang w:val="ru-RU"/>
              </w:rPr>
              <w:t>имплементирање</w:t>
            </w:r>
            <w:r w:rsidR="001674E3" w:rsidRPr="00574D0E">
              <w:rPr>
                <w:rFonts w:ascii="Arial Narrow" w:eastAsia="Georgia" w:hAnsi="Arial Narrow"/>
                <w:spacing w:val="1"/>
                <w:sz w:val="20"/>
                <w:szCs w:val="20"/>
                <w:lang w:val="ru-RU"/>
              </w:rPr>
              <w:t xml:space="preserve"> </w:t>
            </w:r>
            <w:r w:rsidR="001674E3" w:rsidRPr="00574D0E">
              <w:rPr>
                <w:rFonts w:ascii="Arial Narrow" w:eastAsia="Georgia" w:hAnsi="Arial Narrow"/>
                <w:sz w:val="20"/>
                <w:szCs w:val="20"/>
                <w:lang w:val="ru-RU"/>
              </w:rPr>
              <w:t>во</w:t>
            </w:r>
            <w:r w:rsidR="001674E3" w:rsidRPr="00574D0E">
              <w:rPr>
                <w:rFonts w:ascii="Arial Narrow" w:eastAsia="Georgia" w:hAnsi="Arial Narrow"/>
                <w:spacing w:val="1"/>
                <w:sz w:val="20"/>
                <w:szCs w:val="20"/>
                <w:lang w:val="ru-RU"/>
              </w:rPr>
              <w:t xml:space="preserve"> </w:t>
            </w:r>
            <w:r w:rsidR="001674E3" w:rsidRPr="00574D0E">
              <w:rPr>
                <w:rFonts w:ascii="Arial Narrow" w:eastAsia="Georgia" w:hAnsi="Arial Narrow"/>
                <w:sz w:val="20"/>
                <w:szCs w:val="20"/>
                <w:lang w:val="ru-RU"/>
              </w:rPr>
              <w:t>содржините</w:t>
            </w:r>
            <w:r w:rsidR="001674E3" w:rsidRPr="00574D0E">
              <w:rPr>
                <w:rFonts w:ascii="Arial Narrow" w:eastAsia="Georgia" w:hAnsi="Arial Narrow"/>
                <w:spacing w:val="-3"/>
                <w:sz w:val="20"/>
                <w:szCs w:val="20"/>
                <w:lang w:val="ru-RU"/>
              </w:rPr>
              <w:t xml:space="preserve"> </w:t>
            </w:r>
            <w:r w:rsidR="001674E3" w:rsidRPr="00574D0E">
              <w:rPr>
                <w:rFonts w:ascii="Arial Narrow" w:eastAsia="Georgia" w:hAnsi="Arial Narrow"/>
                <w:sz w:val="20"/>
                <w:szCs w:val="20"/>
                <w:lang w:val="ru-RU"/>
              </w:rPr>
              <w:t>на</w:t>
            </w:r>
            <w:r w:rsidR="001674E3" w:rsidRPr="00574D0E">
              <w:rPr>
                <w:rFonts w:ascii="Arial Narrow" w:eastAsia="Georgia" w:hAnsi="Arial Narrow"/>
                <w:spacing w:val="-3"/>
                <w:sz w:val="20"/>
                <w:szCs w:val="20"/>
                <w:lang w:val="ru-RU"/>
              </w:rPr>
              <w:t xml:space="preserve"> </w:t>
            </w:r>
            <w:r w:rsidR="001674E3" w:rsidRPr="00574D0E">
              <w:rPr>
                <w:rFonts w:ascii="Arial Narrow" w:eastAsia="Georgia" w:hAnsi="Arial Narrow"/>
                <w:sz w:val="20"/>
                <w:szCs w:val="20"/>
                <w:lang w:val="ru-RU"/>
              </w:rPr>
              <w:t>студиските</w:t>
            </w:r>
            <w:r w:rsidR="001674E3" w:rsidRPr="00574D0E">
              <w:rPr>
                <w:rFonts w:ascii="Arial Narrow" w:eastAsia="Georgia" w:hAnsi="Arial Narrow"/>
                <w:spacing w:val="-2"/>
                <w:sz w:val="20"/>
                <w:szCs w:val="20"/>
                <w:lang w:val="ru-RU"/>
              </w:rPr>
              <w:t xml:space="preserve"> </w:t>
            </w:r>
            <w:r w:rsidR="001674E3" w:rsidRPr="00574D0E">
              <w:rPr>
                <w:rFonts w:ascii="Arial Narrow" w:eastAsia="Georgia" w:hAnsi="Arial Narrow"/>
                <w:sz w:val="20"/>
                <w:szCs w:val="20"/>
                <w:lang w:val="ru-RU"/>
              </w:rPr>
              <w:t>програми;</w:t>
            </w:r>
            <w:r w:rsidR="001674E3" w:rsidRPr="0033569E">
              <w:rPr>
                <w:rFonts w:ascii="Arial Narrow" w:eastAsia="Georgia" w:hAnsi="Arial Narrow"/>
                <w:sz w:val="20"/>
                <w:szCs w:val="20"/>
                <w:lang w:val="mk-MK"/>
              </w:rPr>
              <w:t xml:space="preserve"> </w:t>
            </w:r>
            <w:r w:rsidR="001674E3" w:rsidRPr="00574D0E">
              <w:rPr>
                <w:rFonts w:ascii="Arial Narrow" w:eastAsia="Georgia" w:hAnsi="Arial Narrow" w:cs="Arial"/>
                <w:color w:val="auto"/>
                <w:sz w:val="20"/>
                <w:szCs w:val="20"/>
                <w:lang w:val="ru-RU" w:eastAsia="en-US"/>
              </w:rPr>
              <w:t>учебници и учебни помагала за поголемиот</w:t>
            </w:r>
            <w:r w:rsidR="001674E3" w:rsidRPr="00574D0E">
              <w:rPr>
                <w:rFonts w:ascii="Arial Narrow" w:eastAsia="Georgia" w:hAnsi="Arial Narrow" w:cs="Arial"/>
                <w:color w:val="auto"/>
                <w:spacing w:val="1"/>
                <w:sz w:val="20"/>
                <w:szCs w:val="20"/>
                <w:lang w:val="ru-RU" w:eastAsia="en-US"/>
              </w:rPr>
              <w:t xml:space="preserve"> </w:t>
            </w:r>
            <w:r w:rsidR="001674E3" w:rsidRPr="00574D0E">
              <w:rPr>
                <w:rFonts w:ascii="Arial Narrow" w:eastAsia="Georgia" w:hAnsi="Arial Narrow" w:cs="Arial"/>
                <w:color w:val="auto"/>
                <w:sz w:val="20"/>
                <w:szCs w:val="20"/>
                <w:lang w:val="ru-RU" w:eastAsia="en-US"/>
              </w:rPr>
              <w:t>број</w:t>
            </w:r>
            <w:r w:rsidR="001674E3" w:rsidRPr="00574D0E">
              <w:rPr>
                <w:rFonts w:ascii="Arial Narrow" w:eastAsia="Georgia" w:hAnsi="Arial Narrow" w:cs="Arial"/>
                <w:color w:val="auto"/>
                <w:spacing w:val="1"/>
                <w:sz w:val="20"/>
                <w:szCs w:val="20"/>
                <w:lang w:val="ru-RU" w:eastAsia="en-US"/>
              </w:rPr>
              <w:t xml:space="preserve"> </w:t>
            </w:r>
            <w:r w:rsidR="001674E3" w:rsidRPr="00574D0E">
              <w:rPr>
                <w:rFonts w:ascii="Arial Narrow" w:eastAsia="Georgia" w:hAnsi="Arial Narrow" w:cs="Arial"/>
                <w:color w:val="auto"/>
                <w:sz w:val="20"/>
                <w:szCs w:val="20"/>
                <w:lang w:val="ru-RU" w:eastAsia="en-US"/>
              </w:rPr>
              <w:t>предмети</w:t>
            </w:r>
            <w:r w:rsidR="001674E3" w:rsidRPr="00574D0E">
              <w:rPr>
                <w:rFonts w:ascii="Arial Narrow" w:eastAsia="Georgia" w:hAnsi="Arial Narrow" w:cs="Arial"/>
                <w:color w:val="auto"/>
                <w:spacing w:val="1"/>
                <w:sz w:val="20"/>
                <w:szCs w:val="20"/>
                <w:lang w:val="ru-RU" w:eastAsia="en-US"/>
              </w:rPr>
              <w:t xml:space="preserve"> </w:t>
            </w:r>
            <w:r w:rsidR="001674E3" w:rsidRPr="00574D0E">
              <w:rPr>
                <w:rFonts w:ascii="Arial Narrow" w:eastAsia="Georgia" w:hAnsi="Arial Narrow" w:cs="Arial"/>
                <w:color w:val="auto"/>
                <w:sz w:val="20"/>
                <w:szCs w:val="20"/>
                <w:lang w:val="ru-RU" w:eastAsia="en-US"/>
              </w:rPr>
              <w:t>напишани</w:t>
            </w:r>
            <w:r w:rsidR="001674E3" w:rsidRPr="00574D0E">
              <w:rPr>
                <w:rFonts w:ascii="Arial Narrow" w:eastAsia="Georgia" w:hAnsi="Arial Narrow" w:cs="Arial"/>
                <w:color w:val="auto"/>
                <w:spacing w:val="1"/>
                <w:sz w:val="20"/>
                <w:szCs w:val="20"/>
                <w:lang w:val="ru-RU" w:eastAsia="en-US"/>
              </w:rPr>
              <w:t xml:space="preserve"> </w:t>
            </w:r>
            <w:r w:rsidR="001674E3" w:rsidRPr="00574D0E">
              <w:rPr>
                <w:rFonts w:ascii="Arial Narrow" w:eastAsia="Georgia" w:hAnsi="Arial Narrow" w:cs="Arial"/>
                <w:color w:val="auto"/>
                <w:sz w:val="20"/>
                <w:szCs w:val="20"/>
                <w:lang w:val="ru-RU" w:eastAsia="en-US"/>
              </w:rPr>
              <w:t>од</w:t>
            </w:r>
            <w:r w:rsidR="001674E3" w:rsidRPr="00574D0E">
              <w:rPr>
                <w:rFonts w:ascii="Arial Narrow" w:eastAsia="Georgia" w:hAnsi="Arial Narrow" w:cs="Arial"/>
                <w:color w:val="auto"/>
                <w:spacing w:val="1"/>
                <w:sz w:val="20"/>
                <w:szCs w:val="20"/>
                <w:lang w:val="ru-RU" w:eastAsia="en-US"/>
              </w:rPr>
              <w:t xml:space="preserve"> </w:t>
            </w:r>
            <w:r w:rsidR="001674E3" w:rsidRPr="00574D0E">
              <w:rPr>
                <w:rFonts w:ascii="Arial Narrow" w:eastAsia="Georgia" w:hAnsi="Arial Narrow" w:cs="Arial"/>
                <w:color w:val="auto"/>
                <w:sz w:val="20"/>
                <w:szCs w:val="20"/>
                <w:lang w:val="ru-RU" w:eastAsia="en-US"/>
              </w:rPr>
              <w:t>кадарот</w:t>
            </w:r>
            <w:r w:rsidR="001674E3" w:rsidRPr="00574D0E">
              <w:rPr>
                <w:rFonts w:ascii="Arial Narrow" w:eastAsia="Georgia" w:hAnsi="Arial Narrow" w:cs="Arial"/>
                <w:color w:val="auto"/>
                <w:spacing w:val="1"/>
                <w:sz w:val="20"/>
                <w:szCs w:val="20"/>
                <w:lang w:val="ru-RU" w:eastAsia="en-US"/>
              </w:rPr>
              <w:t xml:space="preserve"> </w:t>
            </w:r>
            <w:r w:rsidR="001674E3" w:rsidRPr="00574D0E">
              <w:rPr>
                <w:rFonts w:ascii="Arial Narrow" w:eastAsia="Georgia" w:hAnsi="Arial Narrow" w:cs="Arial"/>
                <w:color w:val="auto"/>
                <w:sz w:val="20"/>
                <w:szCs w:val="20"/>
                <w:lang w:val="ru-RU" w:eastAsia="en-US"/>
              </w:rPr>
              <w:t>на</w:t>
            </w:r>
            <w:r w:rsidR="001674E3" w:rsidRPr="00574D0E">
              <w:rPr>
                <w:rFonts w:ascii="Arial Narrow" w:eastAsia="Georgia" w:hAnsi="Arial Narrow" w:cs="Arial"/>
                <w:color w:val="auto"/>
                <w:spacing w:val="1"/>
                <w:sz w:val="20"/>
                <w:szCs w:val="20"/>
                <w:lang w:val="ru-RU" w:eastAsia="en-US"/>
              </w:rPr>
              <w:t xml:space="preserve"> </w:t>
            </w:r>
            <w:r w:rsidR="001674E3" w:rsidRPr="00574D0E">
              <w:rPr>
                <w:rFonts w:ascii="Arial Narrow" w:eastAsia="Georgia" w:hAnsi="Arial Narrow" w:cs="Arial"/>
                <w:color w:val="auto"/>
                <w:sz w:val="20"/>
                <w:szCs w:val="20"/>
                <w:lang w:val="ru-RU" w:eastAsia="en-US"/>
              </w:rPr>
              <w:t>факултетот, како и</w:t>
            </w:r>
            <w:r w:rsidR="001674E3" w:rsidRPr="00574D0E">
              <w:rPr>
                <w:rFonts w:ascii="Arial Narrow" w:eastAsia="Georgia" w:hAnsi="Arial Narrow" w:cs="Arial"/>
                <w:color w:val="auto"/>
                <w:spacing w:val="-2"/>
                <w:sz w:val="20"/>
                <w:szCs w:val="20"/>
                <w:lang w:val="ru-RU" w:eastAsia="en-US"/>
              </w:rPr>
              <w:t xml:space="preserve"> </w:t>
            </w:r>
            <w:r w:rsidR="001674E3" w:rsidRPr="00574D0E">
              <w:rPr>
                <w:rFonts w:ascii="Arial Narrow" w:eastAsia="Georgia" w:hAnsi="Arial Narrow" w:cs="Arial"/>
                <w:color w:val="auto"/>
                <w:sz w:val="20"/>
                <w:szCs w:val="20"/>
                <w:lang w:val="ru-RU" w:eastAsia="en-US"/>
              </w:rPr>
              <w:t>преводи</w:t>
            </w:r>
            <w:r w:rsidR="001674E3" w:rsidRPr="00574D0E">
              <w:rPr>
                <w:rFonts w:ascii="Arial Narrow" w:eastAsia="Georgia" w:hAnsi="Arial Narrow" w:cs="Arial"/>
                <w:color w:val="auto"/>
                <w:spacing w:val="-1"/>
                <w:sz w:val="20"/>
                <w:szCs w:val="20"/>
                <w:lang w:val="ru-RU" w:eastAsia="en-US"/>
              </w:rPr>
              <w:t xml:space="preserve"> </w:t>
            </w:r>
            <w:r w:rsidR="001674E3" w:rsidRPr="00574D0E">
              <w:rPr>
                <w:rFonts w:ascii="Arial Narrow" w:eastAsia="Georgia" w:hAnsi="Arial Narrow" w:cs="Arial"/>
                <w:color w:val="auto"/>
                <w:sz w:val="20"/>
                <w:szCs w:val="20"/>
                <w:lang w:val="ru-RU" w:eastAsia="en-US"/>
              </w:rPr>
              <w:t>на</w:t>
            </w:r>
            <w:r w:rsidR="001674E3" w:rsidRPr="0033569E">
              <w:rPr>
                <w:rFonts w:ascii="Arial Narrow" w:eastAsia="Georgia" w:hAnsi="Arial Narrow" w:cs="Arial"/>
                <w:color w:val="auto"/>
                <w:sz w:val="20"/>
                <w:szCs w:val="20"/>
                <w:lang w:val="mk-MK" w:eastAsia="en-US"/>
              </w:rPr>
              <w:t xml:space="preserve"> </w:t>
            </w:r>
            <w:r w:rsidR="001674E3" w:rsidRPr="00574D0E">
              <w:rPr>
                <w:rFonts w:ascii="Arial Narrow" w:eastAsia="Georgia" w:hAnsi="Arial Narrow" w:cs="Arial"/>
                <w:color w:val="auto"/>
                <w:sz w:val="20"/>
                <w:szCs w:val="20"/>
                <w:lang w:val="ru-RU" w:eastAsia="en-US"/>
              </w:rPr>
              <w:t>странска</w:t>
            </w:r>
            <w:r w:rsidR="001674E3" w:rsidRPr="00574D0E">
              <w:rPr>
                <w:rFonts w:ascii="Arial Narrow" w:eastAsia="Georgia" w:hAnsi="Arial Narrow" w:cs="Arial"/>
                <w:color w:val="auto"/>
                <w:spacing w:val="-11"/>
                <w:sz w:val="20"/>
                <w:szCs w:val="20"/>
                <w:lang w:val="ru-RU" w:eastAsia="en-US"/>
              </w:rPr>
              <w:t xml:space="preserve"> </w:t>
            </w:r>
            <w:r w:rsidR="001674E3" w:rsidRPr="00574D0E">
              <w:rPr>
                <w:rFonts w:ascii="Arial Narrow" w:eastAsia="Georgia" w:hAnsi="Arial Narrow" w:cs="Arial"/>
                <w:color w:val="auto"/>
                <w:sz w:val="20"/>
                <w:szCs w:val="20"/>
                <w:lang w:val="ru-RU" w:eastAsia="en-US"/>
              </w:rPr>
              <w:t>литература;</w:t>
            </w:r>
            <w:r w:rsidR="001674E3" w:rsidRPr="0033569E">
              <w:rPr>
                <w:rFonts w:ascii="Arial Narrow" w:eastAsia="Georgia" w:hAnsi="Arial Narrow" w:cs="Arial"/>
                <w:color w:val="auto"/>
                <w:sz w:val="20"/>
                <w:szCs w:val="20"/>
                <w:lang w:val="mk-MK" w:eastAsia="en-US"/>
              </w:rPr>
              <w:t xml:space="preserve"> </w:t>
            </w:r>
            <w:r w:rsidR="001674E3" w:rsidRPr="00574D0E">
              <w:rPr>
                <w:rFonts w:ascii="Arial Narrow" w:eastAsia="Georgia" w:hAnsi="Arial Narrow" w:cs="Arial"/>
                <w:color w:val="auto"/>
                <w:sz w:val="20"/>
                <w:szCs w:val="20"/>
                <w:lang w:val="ru-RU" w:eastAsia="en-US"/>
              </w:rPr>
              <w:t>соодветна</w:t>
            </w:r>
            <w:r w:rsidR="001674E3" w:rsidRPr="00574D0E">
              <w:rPr>
                <w:rFonts w:ascii="Arial Narrow" w:eastAsia="Georgia" w:hAnsi="Arial Narrow" w:cs="Arial"/>
                <w:color w:val="auto"/>
                <w:spacing w:val="1"/>
                <w:sz w:val="20"/>
                <w:szCs w:val="20"/>
                <w:lang w:val="ru-RU" w:eastAsia="en-US"/>
              </w:rPr>
              <w:t xml:space="preserve"> </w:t>
            </w:r>
            <w:r w:rsidR="001674E3" w:rsidRPr="00574D0E">
              <w:rPr>
                <w:rFonts w:ascii="Arial Narrow" w:eastAsia="Georgia" w:hAnsi="Arial Narrow" w:cs="Arial"/>
                <w:color w:val="auto"/>
                <w:sz w:val="20"/>
                <w:szCs w:val="20"/>
                <w:lang w:val="ru-RU" w:eastAsia="en-US"/>
              </w:rPr>
              <w:t>оптовареност</w:t>
            </w:r>
            <w:r w:rsidR="001674E3" w:rsidRPr="00574D0E">
              <w:rPr>
                <w:rFonts w:ascii="Arial Narrow" w:eastAsia="Georgia" w:hAnsi="Arial Narrow" w:cs="Arial"/>
                <w:color w:val="auto"/>
                <w:spacing w:val="1"/>
                <w:sz w:val="20"/>
                <w:szCs w:val="20"/>
                <w:lang w:val="ru-RU" w:eastAsia="en-US"/>
              </w:rPr>
              <w:t xml:space="preserve"> </w:t>
            </w:r>
            <w:r w:rsidR="001674E3" w:rsidRPr="00574D0E">
              <w:rPr>
                <w:rFonts w:ascii="Arial Narrow" w:eastAsia="Georgia" w:hAnsi="Arial Narrow" w:cs="Arial"/>
                <w:color w:val="auto"/>
                <w:sz w:val="20"/>
                <w:szCs w:val="20"/>
                <w:lang w:val="ru-RU" w:eastAsia="en-US"/>
              </w:rPr>
              <w:t>по</w:t>
            </w:r>
            <w:r w:rsidR="001674E3" w:rsidRPr="00574D0E">
              <w:rPr>
                <w:rFonts w:ascii="Arial Narrow" w:eastAsia="Georgia" w:hAnsi="Arial Narrow" w:cs="Arial"/>
                <w:color w:val="auto"/>
                <w:spacing w:val="1"/>
                <w:sz w:val="20"/>
                <w:szCs w:val="20"/>
                <w:lang w:val="ru-RU" w:eastAsia="en-US"/>
              </w:rPr>
              <w:t xml:space="preserve"> </w:t>
            </w:r>
            <w:r w:rsidR="001674E3" w:rsidRPr="00574D0E">
              <w:rPr>
                <w:rFonts w:ascii="Arial Narrow" w:eastAsia="Georgia" w:hAnsi="Arial Narrow" w:cs="Arial"/>
                <w:color w:val="auto"/>
                <w:sz w:val="20"/>
                <w:szCs w:val="20"/>
                <w:lang w:val="ru-RU" w:eastAsia="en-US"/>
              </w:rPr>
              <w:t>семестри</w:t>
            </w:r>
            <w:r w:rsidR="001674E3" w:rsidRPr="00574D0E">
              <w:rPr>
                <w:rFonts w:ascii="Arial Narrow" w:eastAsia="Georgia" w:hAnsi="Arial Narrow" w:cs="Arial"/>
                <w:color w:val="auto"/>
                <w:spacing w:val="1"/>
                <w:sz w:val="20"/>
                <w:szCs w:val="20"/>
                <w:lang w:val="ru-RU" w:eastAsia="en-US"/>
              </w:rPr>
              <w:t xml:space="preserve"> </w:t>
            </w:r>
            <w:r w:rsidR="001674E3" w:rsidRPr="00574D0E">
              <w:rPr>
                <w:rFonts w:ascii="Arial Narrow" w:eastAsia="Georgia" w:hAnsi="Arial Narrow" w:cs="Arial"/>
                <w:color w:val="auto"/>
                <w:sz w:val="20"/>
                <w:szCs w:val="20"/>
                <w:lang w:val="ru-RU" w:eastAsia="en-US"/>
              </w:rPr>
              <w:t>и</w:t>
            </w:r>
            <w:r w:rsidR="001674E3" w:rsidRPr="00574D0E">
              <w:rPr>
                <w:rFonts w:ascii="Arial Narrow" w:eastAsia="Georgia" w:hAnsi="Arial Narrow" w:cs="Arial"/>
                <w:color w:val="auto"/>
                <w:spacing w:val="1"/>
                <w:sz w:val="20"/>
                <w:szCs w:val="20"/>
                <w:lang w:val="ru-RU" w:eastAsia="en-US"/>
              </w:rPr>
              <w:t xml:space="preserve"> </w:t>
            </w:r>
            <w:r w:rsidR="001674E3" w:rsidRPr="00574D0E">
              <w:rPr>
                <w:rFonts w:ascii="Arial Narrow" w:eastAsia="Georgia" w:hAnsi="Arial Narrow" w:cs="Arial"/>
                <w:color w:val="auto"/>
                <w:sz w:val="20"/>
                <w:szCs w:val="20"/>
                <w:lang w:val="ru-RU" w:eastAsia="en-US"/>
              </w:rPr>
              <w:t>години и содветна распределба на теоретската</w:t>
            </w:r>
            <w:r w:rsidR="001674E3" w:rsidRPr="00574D0E">
              <w:rPr>
                <w:rFonts w:ascii="Arial Narrow" w:eastAsia="Georgia" w:hAnsi="Arial Narrow" w:cs="Arial"/>
                <w:color w:val="auto"/>
                <w:spacing w:val="-51"/>
                <w:sz w:val="20"/>
                <w:szCs w:val="20"/>
                <w:lang w:val="ru-RU" w:eastAsia="en-US"/>
              </w:rPr>
              <w:t xml:space="preserve"> </w:t>
            </w:r>
            <w:r w:rsidR="001674E3" w:rsidRPr="00574D0E">
              <w:rPr>
                <w:rFonts w:ascii="Arial Narrow" w:eastAsia="Georgia" w:hAnsi="Arial Narrow" w:cs="Arial"/>
                <w:color w:val="auto"/>
                <w:sz w:val="20"/>
                <w:szCs w:val="20"/>
                <w:lang w:val="ru-RU" w:eastAsia="en-US"/>
              </w:rPr>
              <w:t>и</w:t>
            </w:r>
            <w:r w:rsidR="001674E3" w:rsidRPr="00574D0E">
              <w:rPr>
                <w:rFonts w:ascii="Arial Narrow" w:eastAsia="Georgia" w:hAnsi="Arial Narrow" w:cs="Arial"/>
                <w:color w:val="auto"/>
                <w:spacing w:val="-2"/>
                <w:sz w:val="20"/>
                <w:szCs w:val="20"/>
                <w:lang w:val="ru-RU" w:eastAsia="en-US"/>
              </w:rPr>
              <w:t xml:space="preserve"> </w:t>
            </w:r>
            <w:r w:rsidR="001674E3" w:rsidRPr="00574D0E">
              <w:rPr>
                <w:rFonts w:ascii="Arial Narrow" w:eastAsia="Georgia" w:hAnsi="Arial Narrow" w:cs="Arial"/>
                <w:color w:val="auto"/>
                <w:sz w:val="20"/>
                <w:szCs w:val="20"/>
                <w:lang w:val="ru-RU" w:eastAsia="en-US"/>
              </w:rPr>
              <w:t>практична</w:t>
            </w:r>
            <w:r w:rsidR="001674E3" w:rsidRPr="00574D0E">
              <w:rPr>
                <w:rFonts w:ascii="Arial Narrow" w:eastAsia="Georgia" w:hAnsi="Arial Narrow" w:cs="Arial"/>
                <w:color w:val="auto"/>
                <w:spacing w:val="-1"/>
                <w:sz w:val="20"/>
                <w:szCs w:val="20"/>
                <w:lang w:val="ru-RU" w:eastAsia="en-US"/>
              </w:rPr>
              <w:t xml:space="preserve"> </w:t>
            </w:r>
            <w:r w:rsidR="001674E3" w:rsidRPr="00574D0E">
              <w:rPr>
                <w:rFonts w:ascii="Arial Narrow" w:eastAsia="Georgia" w:hAnsi="Arial Narrow" w:cs="Arial"/>
                <w:color w:val="auto"/>
                <w:sz w:val="20"/>
                <w:szCs w:val="20"/>
                <w:lang w:val="ru-RU" w:eastAsia="en-US"/>
              </w:rPr>
              <w:t>настава</w:t>
            </w:r>
            <w:r w:rsidR="001674E3" w:rsidRPr="0033569E">
              <w:rPr>
                <w:rFonts w:ascii="Arial Narrow" w:eastAsia="Georgia" w:hAnsi="Arial Narrow" w:cs="Arial"/>
                <w:sz w:val="20"/>
                <w:szCs w:val="20"/>
                <w:lang w:val="mk-MK"/>
              </w:rPr>
              <w:t>.</w:t>
            </w:r>
          </w:p>
          <w:p w14:paraId="74EBE256" w14:textId="5D19373F" w:rsidR="001674E3" w:rsidRPr="0033569E" w:rsidRDefault="0033569E" w:rsidP="001674E3">
            <w:pPr>
              <w:jc w:val="both"/>
              <w:rPr>
                <w:rFonts w:ascii="Arial Narrow" w:hAnsi="Arial Narrow"/>
                <w:color w:val="auto"/>
                <w:sz w:val="20"/>
                <w:szCs w:val="20"/>
                <w:lang w:val="mk-MK"/>
              </w:rPr>
            </w:pPr>
            <w:r>
              <w:rPr>
                <w:rFonts w:ascii="Arial Narrow" w:hAnsi="Arial Narrow"/>
                <w:sz w:val="20"/>
                <w:szCs w:val="20"/>
                <w:lang w:val="mk-MK"/>
              </w:rPr>
              <w:t>-</w:t>
            </w:r>
            <w:r w:rsidR="003522B4" w:rsidRPr="0033569E">
              <w:rPr>
                <w:rFonts w:ascii="Arial Narrow" w:hAnsi="Arial Narrow"/>
                <w:sz w:val="20"/>
                <w:szCs w:val="20"/>
                <w:lang w:val="mk-MK"/>
              </w:rPr>
              <w:t>Слаби страни:</w:t>
            </w:r>
            <w:r w:rsidR="003522B4" w:rsidRPr="00574D0E">
              <w:rPr>
                <w:rFonts w:eastAsia="Georgia"/>
                <w:sz w:val="20"/>
                <w:szCs w:val="20"/>
                <w:lang w:val="ru-RU"/>
              </w:rPr>
              <w:t xml:space="preserve"> </w:t>
            </w:r>
            <w:r w:rsidR="003522B4" w:rsidRPr="00574D0E">
              <w:rPr>
                <w:rFonts w:ascii="Arial Narrow" w:eastAsia="Georgia" w:hAnsi="Arial Narrow"/>
                <w:sz w:val="20"/>
                <w:szCs w:val="20"/>
                <w:lang w:val="ru-RU"/>
              </w:rPr>
              <w:t>мал</w:t>
            </w:r>
            <w:r w:rsidR="003522B4" w:rsidRPr="00574D0E">
              <w:rPr>
                <w:rFonts w:ascii="Arial Narrow" w:eastAsia="Georgia" w:hAnsi="Arial Narrow"/>
                <w:spacing w:val="1"/>
                <w:sz w:val="20"/>
                <w:szCs w:val="20"/>
                <w:lang w:val="ru-RU"/>
              </w:rPr>
              <w:t xml:space="preserve"> </w:t>
            </w:r>
            <w:r w:rsidR="003522B4" w:rsidRPr="00574D0E">
              <w:rPr>
                <w:rFonts w:ascii="Arial Narrow" w:eastAsia="Georgia" w:hAnsi="Arial Narrow"/>
                <w:sz w:val="20"/>
                <w:szCs w:val="20"/>
                <w:lang w:val="ru-RU"/>
              </w:rPr>
              <w:t>број</w:t>
            </w:r>
            <w:r w:rsidR="003522B4" w:rsidRPr="00574D0E">
              <w:rPr>
                <w:rFonts w:ascii="Arial Narrow" w:eastAsia="Georgia" w:hAnsi="Arial Narrow"/>
                <w:spacing w:val="1"/>
                <w:sz w:val="20"/>
                <w:szCs w:val="20"/>
                <w:lang w:val="ru-RU"/>
              </w:rPr>
              <w:t xml:space="preserve"> </w:t>
            </w:r>
            <w:r w:rsidR="003522B4" w:rsidRPr="00574D0E">
              <w:rPr>
                <w:rFonts w:ascii="Arial Narrow" w:eastAsia="Georgia" w:hAnsi="Arial Narrow"/>
                <w:sz w:val="20"/>
                <w:szCs w:val="20"/>
                <w:lang w:val="ru-RU"/>
              </w:rPr>
              <w:t>на</w:t>
            </w:r>
            <w:r w:rsidR="003522B4" w:rsidRPr="00574D0E">
              <w:rPr>
                <w:rFonts w:ascii="Arial Narrow" w:eastAsia="Georgia" w:hAnsi="Arial Narrow"/>
                <w:spacing w:val="1"/>
                <w:sz w:val="20"/>
                <w:szCs w:val="20"/>
                <w:lang w:val="ru-RU"/>
              </w:rPr>
              <w:t xml:space="preserve"> </w:t>
            </w:r>
            <w:r w:rsidR="003522B4" w:rsidRPr="00574D0E">
              <w:rPr>
                <w:rFonts w:ascii="Arial Narrow" w:eastAsia="Georgia" w:hAnsi="Arial Narrow"/>
                <w:sz w:val="20"/>
                <w:szCs w:val="20"/>
                <w:lang w:val="ru-RU"/>
              </w:rPr>
              <w:t>пациенти</w:t>
            </w:r>
            <w:r w:rsidR="003522B4" w:rsidRPr="00574D0E">
              <w:rPr>
                <w:rFonts w:ascii="Arial Narrow" w:eastAsia="Georgia" w:hAnsi="Arial Narrow"/>
                <w:spacing w:val="1"/>
                <w:sz w:val="20"/>
                <w:szCs w:val="20"/>
                <w:lang w:val="ru-RU"/>
              </w:rPr>
              <w:t xml:space="preserve"> </w:t>
            </w:r>
            <w:r w:rsidR="003522B4" w:rsidRPr="00574D0E">
              <w:rPr>
                <w:rFonts w:ascii="Arial Narrow" w:eastAsia="Georgia" w:hAnsi="Arial Narrow"/>
                <w:sz w:val="20"/>
                <w:szCs w:val="20"/>
                <w:lang w:val="ru-RU"/>
              </w:rPr>
              <w:t>за</w:t>
            </w:r>
            <w:r w:rsidR="003522B4" w:rsidRPr="00574D0E">
              <w:rPr>
                <w:rFonts w:ascii="Arial Narrow" w:eastAsia="Georgia" w:hAnsi="Arial Narrow"/>
                <w:spacing w:val="1"/>
                <w:sz w:val="20"/>
                <w:szCs w:val="20"/>
                <w:lang w:val="ru-RU"/>
              </w:rPr>
              <w:t xml:space="preserve"> </w:t>
            </w:r>
            <w:r w:rsidR="003522B4" w:rsidRPr="00574D0E">
              <w:rPr>
                <w:rFonts w:ascii="Arial Narrow" w:eastAsia="Georgia" w:hAnsi="Arial Narrow"/>
                <w:sz w:val="20"/>
                <w:szCs w:val="20"/>
                <w:lang w:val="ru-RU"/>
              </w:rPr>
              <w:t>студентски</w:t>
            </w:r>
            <w:r w:rsidR="003522B4" w:rsidRPr="00574D0E">
              <w:rPr>
                <w:rFonts w:ascii="Arial Narrow" w:eastAsia="Georgia" w:hAnsi="Arial Narrow"/>
                <w:spacing w:val="1"/>
                <w:sz w:val="20"/>
                <w:szCs w:val="20"/>
                <w:lang w:val="ru-RU"/>
              </w:rPr>
              <w:t xml:space="preserve"> </w:t>
            </w:r>
            <w:r w:rsidR="003522B4" w:rsidRPr="00574D0E">
              <w:rPr>
                <w:rFonts w:ascii="Arial Narrow" w:eastAsia="Georgia" w:hAnsi="Arial Narrow"/>
                <w:sz w:val="20"/>
                <w:szCs w:val="20"/>
                <w:lang w:val="ru-RU"/>
              </w:rPr>
              <w:t>вежби</w:t>
            </w:r>
            <w:r w:rsidR="003522B4" w:rsidRPr="00574D0E">
              <w:rPr>
                <w:rFonts w:ascii="Arial Narrow" w:eastAsia="Georgia" w:hAnsi="Arial Narrow"/>
                <w:spacing w:val="-51"/>
                <w:sz w:val="20"/>
                <w:szCs w:val="20"/>
                <w:lang w:val="ru-RU"/>
              </w:rPr>
              <w:t xml:space="preserve"> </w:t>
            </w:r>
            <w:r w:rsidR="003522B4" w:rsidRPr="0033569E">
              <w:rPr>
                <w:rFonts w:ascii="Arial Narrow" w:eastAsia="Georgia" w:hAnsi="Arial Narrow"/>
                <w:spacing w:val="-51"/>
                <w:sz w:val="20"/>
                <w:szCs w:val="20"/>
                <w:lang w:val="mk-MK"/>
              </w:rPr>
              <w:t xml:space="preserve"> </w:t>
            </w:r>
            <w:r w:rsidR="003522B4" w:rsidRPr="00574D0E">
              <w:rPr>
                <w:rFonts w:ascii="Arial Narrow" w:eastAsia="Georgia" w:hAnsi="Arial Narrow"/>
                <w:sz w:val="20"/>
                <w:szCs w:val="20"/>
                <w:lang w:val="ru-RU"/>
              </w:rPr>
              <w:t>поради</w:t>
            </w:r>
            <w:r w:rsidR="003522B4" w:rsidRPr="00574D0E">
              <w:rPr>
                <w:rFonts w:ascii="Arial Narrow" w:eastAsia="Georgia" w:hAnsi="Arial Narrow"/>
                <w:spacing w:val="1"/>
                <w:sz w:val="20"/>
                <w:szCs w:val="20"/>
                <w:lang w:val="ru-RU"/>
              </w:rPr>
              <w:t xml:space="preserve"> </w:t>
            </w:r>
            <w:r w:rsidR="003522B4" w:rsidRPr="00574D0E">
              <w:rPr>
                <w:rFonts w:ascii="Arial Narrow" w:eastAsia="Georgia" w:hAnsi="Arial Narrow"/>
                <w:sz w:val="20"/>
                <w:szCs w:val="20"/>
                <w:lang w:val="ru-RU"/>
              </w:rPr>
              <w:t>нерегулиран</w:t>
            </w:r>
            <w:r w:rsidR="003522B4" w:rsidRPr="00574D0E">
              <w:rPr>
                <w:rFonts w:ascii="Arial Narrow" w:eastAsia="Georgia" w:hAnsi="Arial Narrow"/>
                <w:spacing w:val="1"/>
                <w:sz w:val="20"/>
                <w:szCs w:val="20"/>
                <w:lang w:val="ru-RU"/>
              </w:rPr>
              <w:t xml:space="preserve"> </w:t>
            </w:r>
            <w:r w:rsidR="003522B4" w:rsidRPr="00574D0E">
              <w:rPr>
                <w:rFonts w:ascii="Arial Narrow" w:eastAsia="Georgia" w:hAnsi="Arial Narrow"/>
                <w:sz w:val="20"/>
                <w:szCs w:val="20"/>
                <w:lang w:val="ru-RU"/>
              </w:rPr>
              <w:t>начин</w:t>
            </w:r>
            <w:r w:rsidR="003522B4" w:rsidRPr="00574D0E">
              <w:rPr>
                <w:rFonts w:ascii="Arial Narrow" w:eastAsia="Georgia" w:hAnsi="Arial Narrow"/>
                <w:spacing w:val="1"/>
                <w:sz w:val="20"/>
                <w:szCs w:val="20"/>
                <w:lang w:val="ru-RU"/>
              </w:rPr>
              <w:t xml:space="preserve"> </w:t>
            </w:r>
            <w:r w:rsidR="003522B4" w:rsidRPr="00574D0E">
              <w:rPr>
                <w:rFonts w:ascii="Arial Narrow" w:eastAsia="Georgia" w:hAnsi="Arial Narrow"/>
                <w:sz w:val="20"/>
                <w:szCs w:val="20"/>
                <w:lang w:val="ru-RU"/>
              </w:rPr>
              <w:t>на</w:t>
            </w:r>
            <w:r w:rsidR="003522B4" w:rsidRPr="00574D0E">
              <w:rPr>
                <w:rFonts w:ascii="Arial Narrow" w:eastAsia="Georgia" w:hAnsi="Arial Narrow"/>
                <w:spacing w:val="1"/>
                <w:sz w:val="20"/>
                <w:szCs w:val="20"/>
                <w:lang w:val="ru-RU"/>
              </w:rPr>
              <w:t xml:space="preserve"> </w:t>
            </w:r>
            <w:r w:rsidR="003522B4" w:rsidRPr="00574D0E">
              <w:rPr>
                <w:rFonts w:ascii="Arial Narrow" w:eastAsia="Georgia" w:hAnsi="Arial Narrow"/>
                <w:sz w:val="20"/>
                <w:szCs w:val="20"/>
                <w:lang w:val="ru-RU"/>
              </w:rPr>
              <w:t>плаќање</w:t>
            </w:r>
            <w:r w:rsidR="003522B4" w:rsidRPr="00574D0E">
              <w:rPr>
                <w:rFonts w:ascii="Arial Narrow" w:eastAsia="Georgia" w:hAnsi="Arial Narrow"/>
                <w:spacing w:val="1"/>
                <w:sz w:val="20"/>
                <w:szCs w:val="20"/>
                <w:lang w:val="ru-RU"/>
              </w:rPr>
              <w:t xml:space="preserve"> </w:t>
            </w:r>
            <w:r w:rsidR="003522B4" w:rsidRPr="00574D0E">
              <w:rPr>
                <w:rFonts w:ascii="Arial Narrow" w:eastAsia="Georgia" w:hAnsi="Arial Narrow"/>
                <w:sz w:val="20"/>
                <w:szCs w:val="20"/>
                <w:lang w:val="ru-RU"/>
              </w:rPr>
              <w:t>за</w:t>
            </w:r>
            <w:r w:rsidR="003522B4" w:rsidRPr="00574D0E">
              <w:rPr>
                <w:rFonts w:ascii="Arial Narrow" w:eastAsia="Georgia" w:hAnsi="Arial Narrow"/>
                <w:spacing w:val="1"/>
                <w:sz w:val="20"/>
                <w:szCs w:val="20"/>
                <w:lang w:val="ru-RU"/>
              </w:rPr>
              <w:t xml:space="preserve"> </w:t>
            </w:r>
            <w:r w:rsidR="003522B4" w:rsidRPr="00574D0E">
              <w:rPr>
                <w:rFonts w:ascii="Arial Narrow" w:eastAsia="Georgia" w:hAnsi="Arial Narrow"/>
                <w:sz w:val="20"/>
                <w:szCs w:val="20"/>
                <w:lang w:val="ru-RU"/>
              </w:rPr>
              <w:t>стоматолошките</w:t>
            </w:r>
            <w:r w:rsidR="003522B4" w:rsidRPr="00574D0E">
              <w:rPr>
                <w:rFonts w:ascii="Arial Narrow" w:eastAsia="Georgia" w:hAnsi="Arial Narrow"/>
                <w:spacing w:val="-3"/>
                <w:sz w:val="20"/>
                <w:szCs w:val="20"/>
                <w:lang w:val="ru-RU"/>
              </w:rPr>
              <w:t xml:space="preserve"> </w:t>
            </w:r>
            <w:r w:rsidR="003522B4" w:rsidRPr="00574D0E">
              <w:rPr>
                <w:rFonts w:ascii="Arial Narrow" w:eastAsia="Georgia" w:hAnsi="Arial Narrow"/>
                <w:sz w:val="20"/>
                <w:szCs w:val="20"/>
                <w:lang w:val="ru-RU"/>
              </w:rPr>
              <w:t>услуги,</w:t>
            </w:r>
            <w:r w:rsidR="003522B4" w:rsidRPr="0033569E">
              <w:rPr>
                <w:rFonts w:ascii="Arial Narrow" w:eastAsia="Georgia" w:hAnsi="Arial Narrow"/>
                <w:sz w:val="20"/>
                <w:szCs w:val="20"/>
                <w:lang w:val="mk-MK"/>
              </w:rPr>
              <w:t xml:space="preserve"> ( превземени мерки: </w:t>
            </w:r>
            <w:r w:rsidR="001674E3" w:rsidRPr="0033569E">
              <w:rPr>
                <w:rFonts w:ascii="Arial Narrow" w:eastAsia="Georgia" w:hAnsi="Arial Narrow"/>
                <w:sz w:val="20"/>
                <w:szCs w:val="20"/>
                <w:lang w:val="mk-MK"/>
              </w:rPr>
              <w:t xml:space="preserve">склучени меморандуми за соработка  и кампањи за обезбедување на пациенти); </w:t>
            </w:r>
            <w:r w:rsidR="003522B4" w:rsidRPr="00574D0E">
              <w:rPr>
                <w:rFonts w:ascii="Arial Narrow" w:eastAsia="Georgia" w:hAnsi="Arial Narrow" w:cs="Arial"/>
                <w:color w:val="auto"/>
                <w:sz w:val="20"/>
                <w:szCs w:val="20"/>
                <w:lang w:val="ru-RU" w:eastAsia="en-US"/>
              </w:rPr>
              <w:t>застареност на</w:t>
            </w:r>
            <w:r w:rsidR="001674E3" w:rsidRPr="0033569E">
              <w:rPr>
                <w:rFonts w:ascii="Arial Narrow" w:eastAsia="Georgia" w:hAnsi="Arial Narrow" w:cs="Arial"/>
                <w:sz w:val="20"/>
                <w:szCs w:val="20"/>
                <w:lang w:val="mk-MK"/>
              </w:rPr>
              <w:t xml:space="preserve"> дел од</w:t>
            </w:r>
            <w:r w:rsidR="003522B4" w:rsidRPr="00574D0E">
              <w:rPr>
                <w:rFonts w:ascii="Arial Narrow" w:eastAsia="Georgia" w:hAnsi="Arial Narrow" w:cs="Arial"/>
                <w:color w:val="auto"/>
                <w:sz w:val="20"/>
                <w:szCs w:val="20"/>
                <w:lang w:val="ru-RU" w:eastAsia="en-US"/>
              </w:rPr>
              <w:t xml:space="preserve"> опремата за</w:t>
            </w:r>
            <w:r w:rsidR="001674E3" w:rsidRPr="0033569E">
              <w:rPr>
                <w:rFonts w:ascii="Arial Narrow" w:eastAsia="Georgia" w:hAnsi="Arial Narrow" w:cs="Arial"/>
                <w:sz w:val="20"/>
                <w:szCs w:val="20"/>
                <w:lang w:val="mk-MK"/>
              </w:rPr>
              <w:t xml:space="preserve"> </w:t>
            </w:r>
            <w:r w:rsidR="003522B4" w:rsidRPr="00574D0E">
              <w:rPr>
                <w:rFonts w:ascii="Arial Narrow" w:eastAsia="Georgia" w:hAnsi="Arial Narrow" w:cs="Arial"/>
                <w:color w:val="auto"/>
                <w:spacing w:val="-51"/>
                <w:sz w:val="20"/>
                <w:szCs w:val="20"/>
                <w:lang w:val="ru-RU" w:eastAsia="en-US"/>
              </w:rPr>
              <w:t xml:space="preserve"> </w:t>
            </w:r>
            <w:r w:rsidR="001674E3" w:rsidRPr="0033569E">
              <w:rPr>
                <w:rFonts w:ascii="Arial Narrow" w:eastAsia="Georgia" w:hAnsi="Arial Narrow" w:cs="Arial"/>
                <w:sz w:val="20"/>
                <w:szCs w:val="20"/>
              </w:rPr>
              <w:t>практичната настава</w:t>
            </w:r>
            <w:r w:rsidR="001674E3" w:rsidRPr="0033569E">
              <w:rPr>
                <w:rFonts w:ascii="Arial Narrow" w:eastAsia="Georgia" w:hAnsi="Arial Narrow" w:cs="Arial"/>
                <w:sz w:val="20"/>
                <w:szCs w:val="20"/>
                <w:lang w:val="mk-MK"/>
              </w:rPr>
              <w:t xml:space="preserve"> ( превземени мерки- спроведено опремување со современа опрема); </w:t>
            </w:r>
            <w:r w:rsidR="003522B4" w:rsidRPr="00574D0E">
              <w:rPr>
                <w:rFonts w:ascii="Arial Narrow" w:eastAsia="Georgia" w:hAnsi="Arial Narrow" w:cs="Arial"/>
                <w:color w:val="auto"/>
                <w:sz w:val="20"/>
                <w:szCs w:val="20"/>
                <w:lang w:val="ru-RU" w:eastAsia="en-US"/>
              </w:rPr>
              <w:t>неодредени</w:t>
            </w:r>
            <w:r w:rsidR="003522B4" w:rsidRPr="00574D0E">
              <w:rPr>
                <w:rFonts w:ascii="Arial Narrow" w:eastAsia="Georgia" w:hAnsi="Arial Narrow" w:cs="Arial"/>
                <w:color w:val="auto"/>
                <w:spacing w:val="1"/>
                <w:sz w:val="20"/>
                <w:szCs w:val="20"/>
                <w:lang w:val="ru-RU" w:eastAsia="en-US"/>
              </w:rPr>
              <w:t xml:space="preserve"> </w:t>
            </w:r>
            <w:r w:rsidR="003522B4" w:rsidRPr="00574D0E">
              <w:rPr>
                <w:rFonts w:ascii="Arial Narrow" w:eastAsia="Georgia" w:hAnsi="Arial Narrow" w:cs="Arial"/>
                <w:color w:val="auto"/>
                <w:sz w:val="20"/>
                <w:szCs w:val="20"/>
                <w:lang w:val="ru-RU" w:eastAsia="en-US"/>
              </w:rPr>
              <w:t>односи</w:t>
            </w:r>
            <w:r w:rsidR="003522B4" w:rsidRPr="00574D0E">
              <w:rPr>
                <w:rFonts w:ascii="Arial Narrow" w:eastAsia="Georgia" w:hAnsi="Arial Narrow" w:cs="Arial"/>
                <w:color w:val="auto"/>
                <w:spacing w:val="1"/>
                <w:sz w:val="20"/>
                <w:szCs w:val="20"/>
                <w:lang w:val="ru-RU" w:eastAsia="en-US"/>
              </w:rPr>
              <w:t xml:space="preserve"> </w:t>
            </w:r>
            <w:r w:rsidR="003522B4" w:rsidRPr="00574D0E">
              <w:rPr>
                <w:rFonts w:ascii="Arial Narrow" w:eastAsia="Georgia" w:hAnsi="Arial Narrow" w:cs="Arial"/>
                <w:color w:val="auto"/>
                <w:sz w:val="20"/>
                <w:szCs w:val="20"/>
                <w:lang w:val="ru-RU" w:eastAsia="en-US"/>
              </w:rPr>
              <w:t>помеѓу</w:t>
            </w:r>
            <w:r w:rsidR="003522B4" w:rsidRPr="00574D0E">
              <w:rPr>
                <w:rFonts w:ascii="Arial Narrow" w:eastAsia="Georgia" w:hAnsi="Arial Narrow" w:cs="Arial"/>
                <w:color w:val="auto"/>
                <w:spacing w:val="1"/>
                <w:sz w:val="20"/>
                <w:szCs w:val="20"/>
                <w:lang w:val="ru-RU" w:eastAsia="en-US"/>
              </w:rPr>
              <w:t xml:space="preserve"> </w:t>
            </w:r>
            <w:r w:rsidR="003522B4" w:rsidRPr="00574D0E">
              <w:rPr>
                <w:rFonts w:ascii="Arial Narrow" w:eastAsia="Georgia" w:hAnsi="Arial Narrow" w:cs="Arial"/>
                <w:color w:val="auto"/>
                <w:sz w:val="20"/>
                <w:szCs w:val="20"/>
                <w:lang w:val="ru-RU" w:eastAsia="en-US"/>
              </w:rPr>
              <w:t>Факултетот</w:t>
            </w:r>
            <w:r w:rsidR="003522B4" w:rsidRPr="00574D0E">
              <w:rPr>
                <w:rFonts w:ascii="Arial Narrow" w:eastAsia="Georgia" w:hAnsi="Arial Narrow" w:cs="Arial"/>
                <w:color w:val="auto"/>
                <w:spacing w:val="1"/>
                <w:sz w:val="20"/>
                <w:szCs w:val="20"/>
                <w:lang w:val="ru-RU" w:eastAsia="en-US"/>
              </w:rPr>
              <w:t xml:space="preserve"> </w:t>
            </w:r>
            <w:r w:rsidR="003522B4" w:rsidRPr="00574D0E">
              <w:rPr>
                <w:rFonts w:ascii="Arial Narrow" w:eastAsia="Georgia" w:hAnsi="Arial Narrow" w:cs="Arial"/>
                <w:color w:val="auto"/>
                <w:sz w:val="20"/>
                <w:szCs w:val="20"/>
                <w:lang w:val="ru-RU" w:eastAsia="en-US"/>
              </w:rPr>
              <w:t>и</w:t>
            </w:r>
            <w:r w:rsidR="003522B4" w:rsidRPr="00574D0E">
              <w:rPr>
                <w:rFonts w:ascii="Arial Narrow" w:eastAsia="Georgia" w:hAnsi="Arial Narrow" w:cs="Arial"/>
                <w:color w:val="auto"/>
                <w:spacing w:val="1"/>
                <w:sz w:val="20"/>
                <w:szCs w:val="20"/>
                <w:lang w:val="ru-RU" w:eastAsia="en-US"/>
              </w:rPr>
              <w:t xml:space="preserve"> </w:t>
            </w:r>
            <w:r w:rsidR="003522B4" w:rsidRPr="00574D0E">
              <w:rPr>
                <w:rFonts w:ascii="Arial Narrow" w:eastAsia="Georgia" w:hAnsi="Arial Narrow" w:cs="Arial"/>
                <w:color w:val="auto"/>
                <w:sz w:val="20"/>
                <w:szCs w:val="20"/>
                <w:lang w:val="ru-RU" w:eastAsia="en-US"/>
              </w:rPr>
              <w:t>наставните</w:t>
            </w:r>
            <w:r w:rsidR="003522B4" w:rsidRPr="00574D0E">
              <w:rPr>
                <w:rFonts w:ascii="Arial Narrow" w:eastAsia="Georgia" w:hAnsi="Arial Narrow" w:cs="Arial"/>
                <w:color w:val="auto"/>
                <w:spacing w:val="1"/>
                <w:sz w:val="20"/>
                <w:szCs w:val="20"/>
                <w:lang w:val="ru-RU" w:eastAsia="en-US"/>
              </w:rPr>
              <w:t xml:space="preserve"> </w:t>
            </w:r>
            <w:r w:rsidR="003522B4" w:rsidRPr="00574D0E">
              <w:rPr>
                <w:rFonts w:ascii="Arial Narrow" w:eastAsia="Georgia" w:hAnsi="Arial Narrow" w:cs="Arial"/>
                <w:color w:val="auto"/>
                <w:sz w:val="20"/>
                <w:szCs w:val="20"/>
                <w:lang w:val="ru-RU" w:eastAsia="en-US"/>
              </w:rPr>
              <w:t>бази</w:t>
            </w:r>
            <w:r w:rsidR="003522B4" w:rsidRPr="00574D0E">
              <w:rPr>
                <w:rFonts w:ascii="Arial Narrow" w:eastAsia="Georgia" w:hAnsi="Arial Narrow" w:cs="Arial"/>
                <w:color w:val="auto"/>
                <w:spacing w:val="1"/>
                <w:sz w:val="20"/>
                <w:szCs w:val="20"/>
                <w:lang w:val="ru-RU" w:eastAsia="en-US"/>
              </w:rPr>
              <w:t xml:space="preserve"> </w:t>
            </w:r>
            <w:r w:rsidR="003522B4" w:rsidRPr="00574D0E">
              <w:rPr>
                <w:rFonts w:ascii="Arial Narrow" w:eastAsia="Georgia" w:hAnsi="Arial Narrow" w:cs="Arial"/>
                <w:color w:val="auto"/>
                <w:sz w:val="20"/>
                <w:szCs w:val="20"/>
                <w:lang w:val="ru-RU" w:eastAsia="en-US"/>
              </w:rPr>
              <w:t>во</w:t>
            </w:r>
            <w:r w:rsidR="003522B4" w:rsidRPr="00574D0E">
              <w:rPr>
                <w:rFonts w:ascii="Arial Narrow" w:eastAsia="Georgia" w:hAnsi="Arial Narrow" w:cs="Arial"/>
                <w:color w:val="auto"/>
                <w:spacing w:val="1"/>
                <w:sz w:val="20"/>
                <w:szCs w:val="20"/>
                <w:lang w:val="ru-RU" w:eastAsia="en-US"/>
              </w:rPr>
              <w:t xml:space="preserve"> </w:t>
            </w:r>
            <w:r w:rsidR="003522B4" w:rsidRPr="00574D0E">
              <w:rPr>
                <w:rFonts w:ascii="Arial Narrow" w:eastAsia="Georgia" w:hAnsi="Arial Narrow" w:cs="Arial"/>
                <w:color w:val="auto"/>
                <w:sz w:val="20"/>
                <w:szCs w:val="20"/>
                <w:lang w:val="ru-RU" w:eastAsia="en-US"/>
              </w:rPr>
              <w:t>однос</w:t>
            </w:r>
            <w:r w:rsidR="003522B4" w:rsidRPr="00574D0E">
              <w:rPr>
                <w:rFonts w:ascii="Arial Narrow" w:eastAsia="Georgia" w:hAnsi="Arial Narrow" w:cs="Arial"/>
                <w:color w:val="auto"/>
                <w:spacing w:val="1"/>
                <w:sz w:val="20"/>
                <w:szCs w:val="20"/>
                <w:lang w:val="ru-RU" w:eastAsia="en-US"/>
              </w:rPr>
              <w:t xml:space="preserve"> </w:t>
            </w:r>
            <w:r w:rsidR="003522B4" w:rsidRPr="00574D0E">
              <w:rPr>
                <w:rFonts w:ascii="Arial Narrow" w:eastAsia="Georgia" w:hAnsi="Arial Narrow" w:cs="Arial"/>
                <w:color w:val="auto"/>
                <w:sz w:val="20"/>
                <w:szCs w:val="20"/>
                <w:lang w:val="ru-RU" w:eastAsia="en-US"/>
              </w:rPr>
              <w:t>на</w:t>
            </w:r>
            <w:r w:rsidR="003522B4" w:rsidRPr="00574D0E">
              <w:rPr>
                <w:rFonts w:ascii="Arial Narrow" w:eastAsia="Georgia" w:hAnsi="Arial Narrow" w:cs="Arial"/>
                <w:color w:val="auto"/>
                <w:spacing w:val="1"/>
                <w:sz w:val="20"/>
                <w:szCs w:val="20"/>
                <w:lang w:val="ru-RU" w:eastAsia="en-US"/>
              </w:rPr>
              <w:t xml:space="preserve"> </w:t>
            </w:r>
            <w:r w:rsidR="003522B4" w:rsidRPr="00574D0E">
              <w:rPr>
                <w:rFonts w:ascii="Arial Narrow" w:eastAsia="Georgia" w:hAnsi="Arial Narrow" w:cs="Arial"/>
                <w:color w:val="auto"/>
                <w:sz w:val="20"/>
                <w:szCs w:val="20"/>
                <w:lang w:val="ru-RU" w:eastAsia="en-US"/>
              </w:rPr>
              <w:t>опремата</w:t>
            </w:r>
            <w:r w:rsidR="003522B4" w:rsidRPr="00574D0E">
              <w:rPr>
                <w:rFonts w:ascii="Arial Narrow" w:eastAsia="Georgia" w:hAnsi="Arial Narrow" w:cs="Arial"/>
                <w:color w:val="auto"/>
                <w:spacing w:val="1"/>
                <w:sz w:val="20"/>
                <w:szCs w:val="20"/>
                <w:lang w:val="ru-RU" w:eastAsia="en-US"/>
              </w:rPr>
              <w:t xml:space="preserve"> </w:t>
            </w:r>
            <w:r w:rsidR="003522B4" w:rsidRPr="00574D0E">
              <w:rPr>
                <w:rFonts w:ascii="Arial Narrow" w:eastAsia="Georgia" w:hAnsi="Arial Narrow" w:cs="Arial"/>
                <w:color w:val="auto"/>
                <w:sz w:val="20"/>
                <w:szCs w:val="20"/>
                <w:lang w:val="ru-RU" w:eastAsia="en-US"/>
              </w:rPr>
              <w:t>и</w:t>
            </w:r>
            <w:r w:rsidR="003522B4" w:rsidRPr="00574D0E">
              <w:rPr>
                <w:rFonts w:ascii="Arial Narrow" w:eastAsia="Georgia" w:hAnsi="Arial Narrow" w:cs="Arial"/>
                <w:color w:val="auto"/>
                <w:spacing w:val="1"/>
                <w:sz w:val="20"/>
                <w:szCs w:val="20"/>
                <w:lang w:val="ru-RU" w:eastAsia="en-US"/>
              </w:rPr>
              <w:t xml:space="preserve"> </w:t>
            </w:r>
            <w:r w:rsidR="003522B4" w:rsidRPr="00574D0E">
              <w:rPr>
                <w:rFonts w:ascii="Arial Narrow" w:eastAsia="Georgia" w:hAnsi="Arial Narrow" w:cs="Arial"/>
                <w:color w:val="auto"/>
                <w:sz w:val="20"/>
                <w:szCs w:val="20"/>
                <w:lang w:val="ru-RU" w:eastAsia="en-US"/>
              </w:rPr>
              <w:t>нејзино</w:t>
            </w:r>
            <w:r w:rsidR="003522B4" w:rsidRPr="00574D0E">
              <w:rPr>
                <w:rFonts w:ascii="Arial Narrow" w:eastAsia="Georgia" w:hAnsi="Arial Narrow" w:cs="Arial"/>
                <w:color w:val="auto"/>
                <w:spacing w:val="26"/>
                <w:sz w:val="20"/>
                <w:szCs w:val="20"/>
                <w:lang w:val="ru-RU" w:eastAsia="en-US"/>
              </w:rPr>
              <w:t xml:space="preserve"> </w:t>
            </w:r>
            <w:r w:rsidR="003522B4" w:rsidRPr="00574D0E">
              <w:rPr>
                <w:rFonts w:ascii="Arial Narrow" w:eastAsia="Georgia" w:hAnsi="Arial Narrow" w:cs="Arial"/>
                <w:color w:val="auto"/>
                <w:sz w:val="20"/>
                <w:szCs w:val="20"/>
                <w:lang w:val="ru-RU" w:eastAsia="en-US"/>
              </w:rPr>
              <w:t>одржување</w:t>
            </w:r>
            <w:r w:rsidR="003522B4" w:rsidRPr="00574D0E">
              <w:rPr>
                <w:rFonts w:ascii="Arial Narrow" w:eastAsia="Georgia" w:hAnsi="Arial Narrow" w:cs="Arial"/>
                <w:color w:val="auto"/>
                <w:spacing w:val="27"/>
                <w:sz w:val="20"/>
                <w:szCs w:val="20"/>
                <w:lang w:val="ru-RU" w:eastAsia="en-US"/>
              </w:rPr>
              <w:t xml:space="preserve"> </w:t>
            </w:r>
            <w:r w:rsidR="003522B4" w:rsidRPr="00574D0E">
              <w:rPr>
                <w:rFonts w:ascii="Arial Narrow" w:eastAsia="Georgia" w:hAnsi="Arial Narrow" w:cs="Arial"/>
                <w:color w:val="auto"/>
                <w:sz w:val="20"/>
                <w:szCs w:val="20"/>
                <w:lang w:val="ru-RU" w:eastAsia="en-US"/>
              </w:rPr>
              <w:t>што</w:t>
            </w:r>
            <w:r w:rsidR="003522B4" w:rsidRPr="00574D0E">
              <w:rPr>
                <w:rFonts w:ascii="Arial Narrow" w:eastAsia="Georgia" w:hAnsi="Arial Narrow" w:cs="Arial"/>
                <w:color w:val="auto"/>
                <w:spacing w:val="29"/>
                <w:sz w:val="20"/>
                <w:szCs w:val="20"/>
                <w:lang w:val="ru-RU" w:eastAsia="en-US"/>
              </w:rPr>
              <w:t xml:space="preserve"> </w:t>
            </w:r>
            <w:r w:rsidR="003522B4" w:rsidRPr="00574D0E">
              <w:rPr>
                <w:rFonts w:ascii="Arial Narrow" w:eastAsia="Georgia" w:hAnsi="Arial Narrow" w:cs="Arial"/>
                <w:color w:val="auto"/>
                <w:sz w:val="20"/>
                <w:szCs w:val="20"/>
                <w:lang w:val="ru-RU" w:eastAsia="en-US"/>
              </w:rPr>
              <w:t>се</w:t>
            </w:r>
            <w:r w:rsidR="003522B4" w:rsidRPr="00574D0E">
              <w:rPr>
                <w:rFonts w:ascii="Arial Narrow" w:eastAsia="Georgia" w:hAnsi="Arial Narrow" w:cs="Arial"/>
                <w:color w:val="auto"/>
                <w:spacing w:val="25"/>
                <w:sz w:val="20"/>
                <w:szCs w:val="20"/>
                <w:lang w:val="ru-RU" w:eastAsia="en-US"/>
              </w:rPr>
              <w:t xml:space="preserve"> </w:t>
            </w:r>
            <w:r w:rsidR="003522B4" w:rsidRPr="00574D0E">
              <w:rPr>
                <w:rFonts w:ascii="Arial Narrow" w:eastAsia="Georgia" w:hAnsi="Arial Narrow" w:cs="Arial"/>
                <w:color w:val="auto"/>
                <w:sz w:val="20"/>
                <w:szCs w:val="20"/>
                <w:lang w:val="ru-RU" w:eastAsia="en-US"/>
              </w:rPr>
              <w:t>рефлектира</w:t>
            </w:r>
            <w:r w:rsidR="003522B4" w:rsidRPr="00574D0E">
              <w:rPr>
                <w:rFonts w:ascii="Arial Narrow" w:eastAsia="Georgia" w:hAnsi="Arial Narrow" w:cs="Arial"/>
                <w:color w:val="auto"/>
                <w:spacing w:val="27"/>
                <w:sz w:val="20"/>
                <w:szCs w:val="20"/>
                <w:lang w:val="ru-RU" w:eastAsia="en-US"/>
              </w:rPr>
              <w:t xml:space="preserve"> </w:t>
            </w:r>
            <w:r w:rsidR="003522B4" w:rsidRPr="00574D0E">
              <w:rPr>
                <w:rFonts w:ascii="Arial Narrow" w:eastAsia="Georgia" w:hAnsi="Arial Narrow" w:cs="Arial"/>
                <w:color w:val="auto"/>
                <w:sz w:val="20"/>
                <w:szCs w:val="20"/>
                <w:lang w:val="ru-RU" w:eastAsia="en-US"/>
              </w:rPr>
              <w:t>врз</w:t>
            </w:r>
            <w:r w:rsidR="001674E3" w:rsidRPr="00574D0E">
              <w:rPr>
                <w:rFonts w:ascii="Arial Narrow" w:eastAsia="Georgia" w:hAnsi="Arial Narrow" w:cs="Arial"/>
                <w:color w:val="auto"/>
                <w:sz w:val="20"/>
                <w:szCs w:val="20"/>
                <w:lang w:val="ru-RU" w:eastAsia="en-US"/>
              </w:rPr>
              <w:t xml:space="preserve"> квалитетот</w:t>
            </w:r>
            <w:r w:rsidR="001674E3" w:rsidRPr="00574D0E">
              <w:rPr>
                <w:rFonts w:ascii="Arial Narrow" w:eastAsia="Georgia" w:hAnsi="Arial Narrow" w:cs="Arial"/>
                <w:color w:val="auto"/>
                <w:spacing w:val="-4"/>
                <w:sz w:val="20"/>
                <w:szCs w:val="20"/>
                <w:lang w:val="ru-RU" w:eastAsia="en-US"/>
              </w:rPr>
              <w:t xml:space="preserve"> </w:t>
            </w:r>
            <w:r w:rsidR="001674E3" w:rsidRPr="00574D0E">
              <w:rPr>
                <w:rFonts w:ascii="Arial Narrow" w:eastAsia="Georgia" w:hAnsi="Arial Narrow" w:cs="Arial"/>
                <w:color w:val="auto"/>
                <w:sz w:val="20"/>
                <w:szCs w:val="20"/>
                <w:lang w:val="ru-RU" w:eastAsia="en-US"/>
              </w:rPr>
              <w:t>на</w:t>
            </w:r>
            <w:r w:rsidR="001674E3" w:rsidRPr="00574D0E">
              <w:rPr>
                <w:rFonts w:ascii="Arial Narrow" w:eastAsia="Georgia" w:hAnsi="Arial Narrow" w:cs="Arial"/>
                <w:color w:val="auto"/>
                <w:spacing w:val="-4"/>
                <w:sz w:val="20"/>
                <w:szCs w:val="20"/>
                <w:lang w:val="ru-RU" w:eastAsia="en-US"/>
              </w:rPr>
              <w:t xml:space="preserve"> </w:t>
            </w:r>
            <w:r w:rsidR="001674E3" w:rsidRPr="00574D0E">
              <w:rPr>
                <w:rFonts w:ascii="Arial Narrow" w:eastAsia="Georgia" w:hAnsi="Arial Narrow" w:cs="Arial"/>
                <w:color w:val="auto"/>
                <w:sz w:val="20"/>
                <w:szCs w:val="20"/>
                <w:lang w:val="ru-RU" w:eastAsia="en-US"/>
              </w:rPr>
              <w:t>практичната</w:t>
            </w:r>
            <w:r w:rsidR="001674E3" w:rsidRPr="00574D0E">
              <w:rPr>
                <w:rFonts w:ascii="Arial Narrow" w:eastAsia="Georgia" w:hAnsi="Arial Narrow" w:cs="Arial"/>
                <w:color w:val="auto"/>
                <w:spacing w:val="-4"/>
                <w:sz w:val="20"/>
                <w:szCs w:val="20"/>
                <w:lang w:val="ru-RU" w:eastAsia="en-US"/>
              </w:rPr>
              <w:t xml:space="preserve"> </w:t>
            </w:r>
            <w:r w:rsidR="001674E3" w:rsidRPr="00574D0E">
              <w:rPr>
                <w:rFonts w:ascii="Arial Narrow" w:eastAsia="Georgia" w:hAnsi="Arial Narrow" w:cs="Arial"/>
                <w:color w:val="auto"/>
                <w:sz w:val="20"/>
                <w:szCs w:val="20"/>
                <w:lang w:val="ru-RU" w:eastAsia="en-US"/>
              </w:rPr>
              <w:t>настава</w:t>
            </w:r>
            <w:r w:rsidR="001674E3" w:rsidRPr="0033569E">
              <w:rPr>
                <w:rFonts w:ascii="Arial Narrow" w:eastAsia="Georgia" w:hAnsi="Arial Narrow" w:cs="Arial"/>
                <w:color w:val="auto"/>
                <w:sz w:val="20"/>
                <w:szCs w:val="20"/>
                <w:lang w:val="mk-MK" w:eastAsia="en-US"/>
              </w:rPr>
              <w:t xml:space="preserve"> ( превземени мерки- склучени спогодби)</w:t>
            </w:r>
            <w:r w:rsidR="001674E3" w:rsidRPr="00574D0E">
              <w:rPr>
                <w:rFonts w:ascii="Arial Narrow" w:eastAsia="Georgia" w:hAnsi="Arial Narrow" w:cs="Arial"/>
                <w:color w:val="auto"/>
                <w:sz w:val="20"/>
                <w:szCs w:val="20"/>
                <w:lang w:val="ru-RU" w:eastAsia="en-US"/>
              </w:rPr>
              <w:t>.</w:t>
            </w:r>
          </w:p>
          <w:p w14:paraId="2ABBDF6A" w14:textId="2B2B4B4B" w:rsidR="003522B4" w:rsidRPr="0033569E" w:rsidRDefault="001674E3" w:rsidP="0033569E">
            <w:pPr>
              <w:jc w:val="both"/>
              <w:rPr>
                <w:rFonts w:ascii="Arial Narrow" w:eastAsia="Georgia" w:hAnsi="Arial Narrow" w:cs="Arial"/>
                <w:sz w:val="20"/>
                <w:szCs w:val="20"/>
              </w:rPr>
            </w:pPr>
            <w:r w:rsidRPr="0033569E">
              <w:rPr>
                <w:rFonts w:ascii="Arial Narrow" w:hAnsi="Arial Narrow"/>
                <w:color w:val="auto"/>
                <w:sz w:val="20"/>
                <w:szCs w:val="20"/>
                <w:lang w:val="mk-MK"/>
              </w:rPr>
              <w:t xml:space="preserve"> </w:t>
            </w:r>
          </w:p>
          <w:p w14:paraId="5D47EC6A" w14:textId="6DA3FAB8" w:rsidR="002619AC" w:rsidRPr="00193952" w:rsidRDefault="003D1289" w:rsidP="003522B4">
            <w:pPr>
              <w:jc w:val="both"/>
              <w:rPr>
                <w:rFonts w:ascii="Arial Narrow" w:hAnsi="Arial Narrow"/>
                <w:color w:val="auto"/>
                <w:sz w:val="18"/>
                <w:szCs w:val="18"/>
                <w:lang w:val="mk-MK"/>
              </w:rPr>
            </w:pPr>
            <w:r w:rsidRPr="0033569E">
              <w:rPr>
                <w:rFonts w:ascii="Arial Narrow" w:hAnsi="Arial Narrow"/>
                <w:color w:val="auto"/>
                <w:sz w:val="20"/>
                <w:szCs w:val="20"/>
                <w:lang w:val="mk-MK"/>
              </w:rPr>
              <w:t>Управата на Факултетот е посветена на развојот и унапредување</w:t>
            </w:r>
            <w:r w:rsidR="00D66CE2" w:rsidRPr="0033569E">
              <w:rPr>
                <w:rFonts w:ascii="Arial Narrow" w:hAnsi="Arial Narrow"/>
                <w:color w:val="auto"/>
                <w:sz w:val="20"/>
                <w:szCs w:val="20"/>
                <w:lang w:val="mk-MK"/>
              </w:rPr>
              <w:t xml:space="preserve"> на квалитетот на образованието и превзема мерки за унапредување на студиските програми. Врз основа на резултатите и статистичките податоци од самоевалуацијата 2016/2017 до 2018/2019, во изминатиов период  извршено е ревидирање на студиските програми во насока на зголемување на фондот на практична настава и усогласување со европските стандарди за регулирани професии, а превземени се значителни мерки за осовременување на целокупната стоматолошка </w:t>
            </w:r>
            <w:r w:rsidR="00413106" w:rsidRPr="0033569E">
              <w:rPr>
                <w:rFonts w:ascii="Arial Narrow" w:hAnsi="Arial Narrow"/>
                <w:color w:val="auto"/>
                <w:sz w:val="20"/>
                <w:szCs w:val="20"/>
                <w:lang w:val="mk-MK"/>
              </w:rPr>
              <w:t xml:space="preserve">и лабораториска </w:t>
            </w:r>
            <w:r w:rsidR="00D66CE2" w:rsidRPr="0033569E">
              <w:rPr>
                <w:rFonts w:ascii="Arial Narrow" w:hAnsi="Arial Narrow"/>
                <w:color w:val="auto"/>
                <w:sz w:val="20"/>
                <w:szCs w:val="20"/>
                <w:lang w:val="mk-MK"/>
              </w:rPr>
              <w:t>опрема и реновирање на претклиничките сали и лаборатории.</w:t>
            </w:r>
          </w:p>
        </w:tc>
      </w:tr>
      <w:tr w:rsidR="002619AC" w:rsidRPr="00193952" w14:paraId="01F627E8" w14:textId="77777777" w:rsidTr="006E34D4">
        <w:trPr>
          <w:trHeight w:val="422"/>
        </w:trPr>
        <w:tc>
          <w:tcPr>
            <w:tcW w:w="8931" w:type="dxa"/>
            <w:gridSpan w:val="2"/>
            <w:shd w:val="clear" w:color="auto" w:fill="FFFFFF" w:themeFill="background1"/>
            <w:vAlign w:val="center"/>
          </w:tcPr>
          <w:p w14:paraId="249F4F10" w14:textId="3FDA6F9B" w:rsidR="002619AC" w:rsidRPr="00193952" w:rsidRDefault="002619AC" w:rsidP="00FC65A7">
            <w:pPr>
              <w:rPr>
                <w:rFonts w:ascii="Arial Narrow" w:hAnsi="Arial Narrow"/>
                <w:b/>
                <w:bCs/>
                <w:sz w:val="18"/>
                <w:szCs w:val="18"/>
                <w:lang w:val="mk-MK"/>
              </w:rPr>
            </w:pPr>
            <w:r w:rsidRPr="00193952">
              <w:rPr>
                <w:rFonts w:ascii="Arial Narrow" w:hAnsi="Arial Narrow"/>
                <w:b/>
                <w:bCs/>
                <w:sz w:val="18"/>
                <w:szCs w:val="18"/>
                <w:lang w:val="mk-MK"/>
              </w:rPr>
              <w:t>Прилози</w:t>
            </w:r>
          </w:p>
          <w:p w14:paraId="39F8588A" w14:textId="60A75117" w:rsidR="00910601" w:rsidRPr="00193952" w:rsidRDefault="002E7689" w:rsidP="00FC65A7">
            <w:pPr>
              <w:rPr>
                <w:rFonts w:ascii="Arial Narrow" w:hAnsi="Arial Narrow"/>
                <w:bCs/>
                <w:color w:val="00B050"/>
                <w:sz w:val="18"/>
                <w:szCs w:val="18"/>
                <w:lang w:val="mk-MK"/>
              </w:rPr>
            </w:pPr>
            <w:r>
              <w:rPr>
                <w:rFonts w:ascii="Arial Narrow" w:hAnsi="Arial Narrow"/>
                <w:b/>
                <w:bCs/>
                <w:sz w:val="18"/>
                <w:szCs w:val="18"/>
                <w:lang w:val="mk-MK"/>
              </w:rPr>
              <w:t xml:space="preserve">Прлог 1.5. </w:t>
            </w:r>
            <w:r w:rsidR="00910601" w:rsidRPr="00193952">
              <w:rPr>
                <w:rFonts w:ascii="Arial Narrow" w:hAnsi="Arial Narrow"/>
                <w:bCs/>
                <w:sz w:val="18"/>
                <w:szCs w:val="18"/>
                <w:lang w:val="mk-MK"/>
              </w:rPr>
              <w:t>Извештај за самоевалуација за период</w:t>
            </w:r>
            <w:r w:rsidR="00186A25" w:rsidRPr="00193952">
              <w:rPr>
                <w:rFonts w:ascii="Arial Narrow" w:hAnsi="Arial Narrow"/>
                <w:bCs/>
                <w:sz w:val="18"/>
                <w:szCs w:val="18"/>
                <w:lang w:val="mk-MK"/>
              </w:rPr>
              <w:t>од 2019/2020;</w:t>
            </w:r>
            <w:r w:rsidR="007916B7" w:rsidRPr="00193952">
              <w:rPr>
                <w:rFonts w:ascii="Arial Narrow" w:hAnsi="Arial Narrow"/>
                <w:bCs/>
                <w:sz w:val="18"/>
                <w:szCs w:val="18"/>
                <w:lang w:val="mk-MK"/>
              </w:rPr>
              <w:t xml:space="preserve"> </w:t>
            </w:r>
            <w:r w:rsidR="00186A25" w:rsidRPr="00193952">
              <w:rPr>
                <w:rFonts w:ascii="Arial Narrow" w:hAnsi="Arial Narrow"/>
                <w:bCs/>
                <w:sz w:val="18"/>
                <w:szCs w:val="18"/>
                <w:lang w:val="mk-MK"/>
              </w:rPr>
              <w:t>2020/2021 и 2021/2022 година</w:t>
            </w:r>
            <w:r w:rsidR="00C4766E" w:rsidRPr="00193952">
              <w:rPr>
                <w:sz w:val="18"/>
                <w:szCs w:val="18"/>
              </w:rPr>
              <w:t xml:space="preserve"> </w:t>
            </w:r>
            <w:hyperlink r:id="rId24" w:history="1">
              <w:r w:rsidR="00D27B2A" w:rsidRPr="003B3040">
                <w:rPr>
                  <w:rStyle w:val="Hyperlink"/>
                  <w:rFonts w:ascii="Arial Narrow" w:hAnsi="Arial Narrow"/>
                  <w:bCs/>
                  <w:sz w:val="18"/>
                  <w:szCs w:val="18"/>
                  <w:lang w:val="mk-MK"/>
                </w:rPr>
                <w:t>https://stomfak.ukim.edu.mk/%d0%ba%d0%b2%d0%b0%d0%bb%d0%b8%d1%82%d0%b5%d1%82-%d0%b8-%d0%b0%d0%ba%d1%80%d0%b5%d0%b4%d0%b8%d1%82%d0%b0%d1%86%d0%b8%d1%98%d0%b0/</w:t>
              </w:r>
            </w:hyperlink>
            <w:r w:rsidR="00C4766E" w:rsidRPr="00193952">
              <w:rPr>
                <w:rFonts w:ascii="Arial Narrow" w:hAnsi="Arial Narrow"/>
                <w:bCs/>
                <w:color w:val="00B050"/>
                <w:sz w:val="18"/>
                <w:szCs w:val="18"/>
                <w:lang w:val="mk-MK"/>
              </w:rPr>
              <w:t xml:space="preserve"> </w:t>
            </w:r>
          </w:p>
          <w:p w14:paraId="1B6583F7" w14:textId="29D96F3C" w:rsidR="002619AC" w:rsidRPr="00FD2B8D" w:rsidRDefault="00C4766E" w:rsidP="00FD2B8D">
            <w:r w:rsidRPr="00193952">
              <w:rPr>
                <w:rFonts w:ascii="Arial Narrow" w:hAnsi="Arial Narrow"/>
                <w:b/>
                <w:sz w:val="18"/>
                <w:szCs w:val="18"/>
                <w:lang w:val="mk-MK"/>
              </w:rPr>
              <w:t xml:space="preserve">Прилог </w:t>
            </w:r>
            <w:r w:rsidR="00413106" w:rsidRPr="00193952">
              <w:rPr>
                <w:rFonts w:ascii="Arial Narrow" w:hAnsi="Arial Narrow"/>
                <w:b/>
                <w:sz w:val="18"/>
                <w:szCs w:val="18"/>
                <w:lang w:val="mk-MK"/>
              </w:rPr>
              <w:t>1.5.А</w:t>
            </w:r>
            <w:r w:rsidR="00BC56EA" w:rsidRPr="00193952">
              <w:rPr>
                <w:rFonts w:ascii="Arial Narrow" w:hAnsi="Arial Narrow"/>
                <w:b/>
                <w:sz w:val="18"/>
                <w:szCs w:val="18"/>
                <w:lang w:val="mk-MK"/>
              </w:rPr>
              <w:t>.</w:t>
            </w:r>
            <w:r w:rsidR="002E7689">
              <w:rPr>
                <w:rFonts w:ascii="Arial Narrow" w:hAnsi="Arial Narrow"/>
                <w:sz w:val="18"/>
                <w:szCs w:val="18"/>
                <w:lang w:val="mk-MK"/>
              </w:rPr>
              <w:t xml:space="preserve"> </w:t>
            </w:r>
            <w:r w:rsidR="00413106" w:rsidRPr="00193952">
              <w:rPr>
                <w:rFonts w:ascii="Arial Narrow" w:hAnsi="Arial Narrow"/>
                <w:sz w:val="18"/>
                <w:szCs w:val="18"/>
                <w:lang w:val="mk-MK"/>
              </w:rPr>
              <w:t>Реа</w:t>
            </w:r>
            <w:r w:rsidRPr="00193952">
              <w:rPr>
                <w:rFonts w:ascii="Arial Narrow" w:hAnsi="Arial Narrow"/>
                <w:sz w:val="18"/>
                <w:szCs w:val="18"/>
                <w:lang w:val="mk-MK"/>
              </w:rPr>
              <w:t xml:space="preserve">кредитирани студиски програми </w:t>
            </w:r>
            <w:hyperlink r:id="rId25" w:history="1">
              <w:r w:rsidRPr="00193952">
                <w:rPr>
                  <w:rStyle w:val="Hyperlink"/>
                  <w:rFonts w:ascii="Arial Narrow" w:hAnsi="Arial Narrow"/>
                  <w:sz w:val="18"/>
                  <w:szCs w:val="18"/>
                  <w:lang w:val="mk-MK"/>
                </w:rPr>
                <w:t>https://stomfak.ukim.edu.mk/%d1%81%d1%82%d1%83%d0%b4%d0%b8%d1%81%d0%ba%d0%b8-%d0%bf%d1%80%d0%be%d0%b3%d1%80%d0%b0%d0%bc%d0%b8/</w:t>
              </w:r>
            </w:hyperlink>
            <w:r w:rsidRPr="00193952">
              <w:rPr>
                <w:rFonts w:ascii="Arial Narrow" w:hAnsi="Arial Narrow"/>
                <w:color w:val="00B050"/>
                <w:sz w:val="18"/>
                <w:szCs w:val="18"/>
                <w:lang w:val="mk-MK"/>
              </w:rPr>
              <w:t xml:space="preserve"> </w:t>
            </w:r>
          </w:p>
          <w:p w14:paraId="094FC64F" w14:textId="4F57FDA9" w:rsidR="00096B91" w:rsidRPr="00193952" w:rsidRDefault="00516F60" w:rsidP="00FC65A7">
            <w:pPr>
              <w:rPr>
                <w:rFonts w:ascii="Arial Narrow" w:hAnsi="Arial Narrow"/>
                <w:color w:val="00B050"/>
                <w:sz w:val="18"/>
                <w:szCs w:val="18"/>
                <w:lang w:val="mk-MK"/>
              </w:rPr>
            </w:pPr>
            <w:hyperlink r:id="rId26" w:history="1">
              <w:r w:rsidR="00096B91" w:rsidRPr="002B4F15">
                <w:rPr>
                  <w:rStyle w:val="Hyperlink"/>
                  <w:rFonts w:ascii="Arial Narrow" w:hAnsi="Arial Narrow"/>
                  <w:sz w:val="18"/>
                  <w:szCs w:val="18"/>
                  <w:lang w:val="mk-MK"/>
                </w:rPr>
                <w:t>https://drive.google.com/file/d/1Ob4R7OI6G-z7dBA0KMbOocW4yZ5aQic6/view?usp=drive_link</w:t>
              </w:r>
            </w:hyperlink>
            <w:r w:rsidR="00096B91">
              <w:rPr>
                <w:rFonts w:ascii="Arial Narrow" w:hAnsi="Arial Narrow"/>
                <w:color w:val="00B050"/>
                <w:sz w:val="18"/>
                <w:szCs w:val="18"/>
                <w:lang w:val="mk-MK"/>
              </w:rPr>
              <w:t xml:space="preserve"> </w:t>
            </w:r>
          </w:p>
          <w:p w14:paraId="575E5293" w14:textId="363110CB" w:rsidR="00FC65A7" w:rsidRDefault="00413106" w:rsidP="00FC65A7">
            <w:pPr>
              <w:rPr>
                <w:lang w:val="mk-MK"/>
              </w:rPr>
            </w:pPr>
            <w:r w:rsidRPr="00193952">
              <w:rPr>
                <w:rFonts w:ascii="Arial Narrow" w:hAnsi="Arial Narrow"/>
                <w:b/>
                <w:sz w:val="18"/>
                <w:szCs w:val="18"/>
                <w:lang w:val="mk-MK"/>
              </w:rPr>
              <w:t>Прилог 1.5.Б</w:t>
            </w:r>
            <w:r w:rsidR="00BC56EA" w:rsidRPr="00193952">
              <w:rPr>
                <w:rFonts w:ascii="Arial Narrow" w:hAnsi="Arial Narrow"/>
                <w:b/>
                <w:sz w:val="18"/>
                <w:szCs w:val="18"/>
                <w:lang w:val="mk-MK"/>
              </w:rPr>
              <w:t>.</w:t>
            </w:r>
            <w:r w:rsidR="002E7689">
              <w:rPr>
                <w:rFonts w:ascii="Arial Narrow" w:hAnsi="Arial Narrow"/>
                <w:sz w:val="18"/>
                <w:szCs w:val="18"/>
                <w:lang w:val="mk-MK"/>
              </w:rPr>
              <w:t xml:space="preserve"> </w:t>
            </w:r>
            <w:r w:rsidRPr="00193952">
              <w:rPr>
                <w:rFonts w:ascii="Arial Narrow" w:hAnsi="Arial Narrow"/>
                <w:sz w:val="18"/>
                <w:szCs w:val="18"/>
                <w:lang w:val="mk-MK"/>
              </w:rPr>
              <w:t xml:space="preserve">Листа со набавена </w:t>
            </w:r>
            <w:r w:rsidR="00BC56EA" w:rsidRPr="00193952">
              <w:rPr>
                <w:rFonts w:ascii="Arial Narrow" w:hAnsi="Arial Narrow"/>
                <w:sz w:val="18"/>
                <w:szCs w:val="18"/>
                <w:lang w:val="mk-MK"/>
              </w:rPr>
              <w:t xml:space="preserve">стоматолошка и лабораториска </w:t>
            </w:r>
            <w:r w:rsidR="00FC65A7">
              <w:rPr>
                <w:rFonts w:ascii="Arial Narrow" w:hAnsi="Arial Narrow"/>
                <w:sz w:val="18"/>
                <w:szCs w:val="18"/>
                <w:lang w:val="mk-MK"/>
              </w:rPr>
              <w:t xml:space="preserve">опрема </w:t>
            </w:r>
            <w:r w:rsidR="00FC65A7">
              <w:t xml:space="preserve"> </w:t>
            </w:r>
          </w:p>
          <w:p w14:paraId="05AF7877" w14:textId="5892AC24" w:rsidR="00413106" w:rsidRPr="00193952" w:rsidRDefault="00516F60" w:rsidP="00FC65A7">
            <w:pPr>
              <w:rPr>
                <w:rFonts w:ascii="Arial Narrow" w:hAnsi="Arial Narrow"/>
                <w:sz w:val="18"/>
                <w:szCs w:val="18"/>
                <w:lang w:val="mk-MK"/>
              </w:rPr>
            </w:pPr>
            <w:hyperlink r:id="rId27" w:history="1">
              <w:r w:rsidR="00FC65A7" w:rsidRPr="002B4F15">
                <w:rPr>
                  <w:rStyle w:val="Hyperlink"/>
                  <w:rFonts w:ascii="Arial Narrow" w:hAnsi="Arial Narrow"/>
                  <w:sz w:val="18"/>
                  <w:szCs w:val="18"/>
                  <w:lang w:val="mk-MK"/>
                </w:rPr>
                <w:t>https://drive.google.com/file/d/1Hdxam4YS5RQw-6KtgZDCyyLbcdnTZrPn/view?usp=drive_link</w:t>
              </w:r>
            </w:hyperlink>
            <w:r w:rsidR="00FC65A7">
              <w:rPr>
                <w:rFonts w:ascii="Arial Narrow" w:hAnsi="Arial Narrow"/>
                <w:sz w:val="18"/>
                <w:szCs w:val="18"/>
                <w:lang w:val="mk-MK"/>
              </w:rPr>
              <w:t xml:space="preserve"> </w:t>
            </w:r>
          </w:p>
          <w:p w14:paraId="0EA8EF6F" w14:textId="45D99697" w:rsidR="00413106" w:rsidRPr="00193952" w:rsidRDefault="00413106" w:rsidP="00FC65A7">
            <w:pPr>
              <w:rPr>
                <w:rFonts w:ascii="Arial Narrow" w:hAnsi="Arial Narrow"/>
                <w:sz w:val="18"/>
                <w:szCs w:val="18"/>
                <w:lang w:val="mk-MK"/>
              </w:rPr>
            </w:pPr>
            <w:r w:rsidRPr="00193952">
              <w:rPr>
                <w:rFonts w:ascii="Arial Narrow" w:hAnsi="Arial Narrow"/>
                <w:b/>
                <w:sz w:val="18"/>
                <w:szCs w:val="18"/>
                <w:lang w:val="mk-MK"/>
              </w:rPr>
              <w:t>Прилог 1.5.В</w:t>
            </w:r>
            <w:r w:rsidR="00BC56EA" w:rsidRPr="00193952">
              <w:rPr>
                <w:rFonts w:ascii="Arial Narrow" w:hAnsi="Arial Narrow"/>
                <w:b/>
                <w:sz w:val="18"/>
                <w:szCs w:val="18"/>
                <w:lang w:val="mk-MK"/>
              </w:rPr>
              <w:t>.</w:t>
            </w:r>
            <w:r w:rsidR="002E7689">
              <w:rPr>
                <w:rFonts w:ascii="Arial Narrow" w:hAnsi="Arial Narrow"/>
                <w:sz w:val="18"/>
                <w:szCs w:val="18"/>
                <w:lang w:val="mk-MK"/>
              </w:rPr>
              <w:t xml:space="preserve"> </w:t>
            </w:r>
            <w:r w:rsidRPr="00193952">
              <w:rPr>
                <w:rFonts w:ascii="Arial Narrow" w:hAnsi="Arial Narrow"/>
                <w:sz w:val="18"/>
                <w:szCs w:val="18"/>
                <w:lang w:val="mk-MK"/>
              </w:rPr>
              <w:t xml:space="preserve">Листа на  реновирани просторни ресурси </w:t>
            </w:r>
            <w:r w:rsidR="00753A5C">
              <w:rPr>
                <w:rFonts w:ascii="Arial Narrow" w:hAnsi="Arial Narrow"/>
                <w:color w:val="00B050"/>
                <w:sz w:val="18"/>
                <w:szCs w:val="18"/>
                <w:lang w:val="mk-MK"/>
              </w:rPr>
              <w:t>(</w:t>
            </w:r>
            <w:hyperlink r:id="rId28" w:history="1">
              <w:r w:rsidR="00753A5C" w:rsidRPr="007838E1">
                <w:rPr>
                  <w:rStyle w:val="Hyperlink"/>
                  <w:rFonts w:ascii="Arial Narrow" w:hAnsi="Arial Narrow"/>
                  <w:sz w:val="18"/>
                  <w:szCs w:val="18"/>
                  <w:lang w:val="mk-MK"/>
                </w:rPr>
                <w:t>https://drive.google.com/file/d/1_NW7BNquqcXlLr5UFId9wiGFlFujYsWh/view?usp=drive_link</w:t>
              </w:r>
            </w:hyperlink>
            <w:r w:rsidR="00753A5C">
              <w:rPr>
                <w:rFonts w:ascii="Arial Narrow" w:hAnsi="Arial Narrow"/>
                <w:color w:val="00B050"/>
                <w:sz w:val="18"/>
                <w:szCs w:val="18"/>
                <w:lang w:val="mk-MK"/>
              </w:rPr>
              <w:t xml:space="preserve"> </w:t>
            </w:r>
          </w:p>
        </w:tc>
      </w:tr>
      <w:tr w:rsidR="002619AC" w:rsidRPr="00193952" w14:paraId="16322059" w14:textId="77777777" w:rsidTr="006E34D4">
        <w:trPr>
          <w:trHeight w:val="191"/>
        </w:trPr>
        <w:tc>
          <w:tcPr>
            <w:tcW w:w="3541" w:type="dxa"/>
            <w:shd w:val="clear" w:color="auto" w:fill="FFF2CC" w:themeFill="accent4" w:themeFillTint="33"/>
            <w:vAlign w:val="center"/>
          </w:tcPr>
          <w:p w14:paraId="5B6593B2" w14:textId="77777777" w:rsidR="002619AC" w:rsidRPr="00193952" w:rsidRDefault="002619AC" w:rsidP="002619AC">
            <w:pPr>
              <w:jc w:val="both"/>
              <w:rPr>
                <w:rFonts w:ascii="Arial Narrow" w:hAnsi="Arial Narrow"/>
                <w:sz w:val="18"/>
                <w:szCs w:val="18"/>
                <w:lang w:val="mk-MK"/>
              </w:rPr>
            </w:pPr>
            <w:r w:rsidRPr="00193952">
              <w:rPr>
                <w:rFonts w:ascii="Arial Narrow" w:hAnsi="Arial Narrow"/>
                <w:sz w:val="18"/>
                <w:szCs w:val="18"/>
                <w:lang w:val="mk-MK"/>
              </w:rPr>
              <w:t>1.6.</w:t>
            </w:r>
            <w:r w:rsidRPr="00193952">
              <w:rPr>
                <w:rFonts w:ascii="Arial Narrow" w:hAnsi="Arial Narrow"/>
                <w:sz w:val="18"/>
                <w:szCs w:val="18"/>
              </w:rPr>
              <w:t xml:space="preserve"> </w:t>
            </w:r>
            <w:r w:rsidRPr="00193952">
              <w:rPr>
                <w:rFonts w:ascii="Arial Narrow" w:hAnsi="Arial Narrow"/>
                <w:sz w:val="18"/>
                <w:szCs w:val="18"/>
                <w:lang w:val="mk-MK"/>
              </w:rPr>
              <w:t xml:space="preserve">Обезбедувањето на квалитетот во установата претставува континуиран процес кој не завршува со извештајот од надворешната евалуација или со натамошното следење на установата. Препораките од претходната надворешна евалуација се имплементирани. Напредокот постигнат од последната </w:t>
            </w:r>
            <w:r w:rsidRPr="00193952">
              <w:rPr>
                <w:rFonts w:ascii="Arial Narrow" w:hAnsi="Arial Narrow"/>
                <w:sz w:val="18"/>
                <w:szCs w:val="18"/>
                <w:lang w:val="mk-MK"/>
              </w:rPr>
              <w:lastRenderedPageBreak/>
              <w:t>надворешна евалуација е јасно демонстриран.</w:t>
            </w:r>
            <w:r w:rsidRPr="00193952">
              <w:rPr>
                <w:rFonts w:ascii="Arial Narrow" w:hAnsi="Arial Narrow"/>
                <w:sz w:val="18"/>
                <w:szCs w:val="18"/>
                <w:vertAlign w:val="superscript"/>
                <w:lang w:val="mk-MK"/>
              </w:rPr>
              <w:footnoteReference w:id="1"/>
            </w:r>
            <w:r w:rsidRPr="00193952">
              <w:rPr>
                <w:rFonts w:ascii="Arial Narrow" w:hAnsi="Arial Narrow"/>
                <w:sz w:val="18"/>
                <w:szCs w:val="18"/>
                <w:lang w:val="mk-MK"/>
              </w:rPr>
              <w:t xml:space="preserve">  </w:t>
            </w:r>
          </w:p>
        </w:tc>
        <w:tc>
          <w:tcPr>
            <w:tcW w:w="5390" w:type="dxa"/>
            <w:shd w:val="clear" w:color="auto" w:fill="FFF2CC" w:themeFill="accent4" w:themeFillTint="33"/>
            <w:vAlign w:val="center"/>
          </w:tcPr>
          <w:p w14:paraId="62DFF825" w14:textId="77777777" w:rsidR="002619AC" w:rsidRPr="00193952" w:rsidRDefault="002619AC" w:rsidP="002619AC">
            <w:pPr>
              <w:jc w:val="both"/>
              <w:rPr>
                <w:rFonts w:ascii="Arial Narrow" w:hAnsi="Arial Narrow"/>
                <w:sz w:val="18"/>
                <w:szCs w:val="18"/>
                <w:lang w:val="mk-MK"/>
              </w:rPr>
            </w:pPr>
            <w:r w:rsidRPr="00193952">
              <w:rPr>
                <w:rFonts w:ascii="Arial Narrow" w:hAnsi="Arial Narrow"/>
                <w:sz w:val="18"/>
                <w:szCs w:val="18"/>
                <w:lang w:val="mk-MK"/>
              </w:rPr>
              <w:lastRenderedPageBreak/>
              <w:t>Извештај од надворешна евалуација од претходниот период;</w:t>
            </w:r>
          </w:p>
          <w:p w14:paraId="453F842D" w14:textId="77777777" w:rsidR="002619AC" w:rsidRPr="00193952" w:rsidRDefault="002619AC" w:rsidP="002619AC">
            <w:pPr>
              <w:jc w:val="both"/>
              <w:rPr>
                <w:rFonts w:ascii="Arial Narrow" w:hAnsi="Arial Narrow"/>
                <w:sz w:val="18"/>
                <w:szCs w:val="18"/>
                <w:lang w:val="mk-MK"/>
              </w:rPr>
            </w:pPr>
            <w:r w:rsidRPr="00193952">
              <w:rPr>
                <w:rFonts w:ascii="Arial Narrow" w:hAnsi="Arial Narrow"/>
                <w:sz w:val="18"/>
                <w:szCs w:val="18"/>
                <w:lang w:val="mk-MK"/>
              </w:rPr>
              <w:t>Акциски план;</w:t>
            </w:r>
          </w:p>
          <w:p w14:paraId="7655D39C" w14:textId="77777777" w:rsidR="002619AC" w:rsidRPr="00193952" w:rsidRDefault="002619AC" w:rsidP="002619AC">
            <w:pPr>
              <w:jc w:val="both"/>
              <w:rPr>
                <w:rFonts w:ascii="Arial Narrow" w:hAnsi="Arial Narrow"/>
                <w:sz w:val="18"/>
                <w:szCs w:val="18"/>
                <w:lang w:val="mk-MK"/>
              </w:rPr>
            </w:pPr>
            <w:r w:rsidRPr="00193952">
              <w:rPr>
                <w:rFonts w:ascii="Arial Narrow" w:hAnsi="Arial Narrow"/>
                <w:sz w:val="18"/>
                <w:szCs w:val="18"/>
                <w:lang w:val="mk-MK"/>
              </w:rPr>
              <w:t xml:space="preserve">Извештај за преземени мерки и активности за имплементација на Акцискиот план. </w:t>
            </w:r>
          </w:p>
          <w:p w14:paraId="78C2F9C8" w14:textId="77777777" w:rsidR="00910601" w:rsidRPr="00193952" w:rsidRDefault="00910601" w:rsidP="002619AC">
            <w:pPr>
              <w:jc w:val="both"/>
              <w:rPr>
                <w:rFonts w:ascii="Arial Narrow" w:hAnsi="Arial Narrow"/>
                <w:sz w:val="18"/>
                <w:szCs w:val="18"/>
                <w:lang w:val="mk-MK"/>
              </w:rPr>
            </w:pPr>
          </w:p>
          <w:p w14:paraId="30BE78EE" w14:textId="52072FD6" w:rsidR="00910601" w:rsidRPr="00193952" w:rsidRDefault="00910601" w:rsidP="002619AC">
            <w:pPr>
              <w:jc w:val="both"/>
              <w:rPr>
                <w:rFonts w:ascii="Arial Narrow" w:hAnsi="Arial Narrow"/>
                <w:sz w:val="18"/>
                <w:szCs w:val="18"/>
                <w:lang w:val="mk-MK"/>
              </w:rPr>
            </w:pPr>
          </w:p>
        </w:tc>
      </w:tr>
      <w:tr w:rsidR="002619AC" w:rsidRPr="00193952" w14:paraId="0CD3DC0F" w14:textId="77777777" w:rsidTr="006E34D4">
        <w:trPr>
          <w:trHeight w:val="191"/>
        </w:trPr>
        <w:tc>
          <w:tcPr>
            <w:tcW w:w="8931" w:type="dxa"/>
            <w:gridSpan w:val="2"/>
            <w:shd w:val="clear" w:color="auto" w:fill="FFFFFF" w:themeFill="background1"/>
            <w:vAlign w:val="center"/>
          </w:tcPr>
          <w:p w14:paraId="1205E551" w14:textId="77777777" w:rsidR="00910601" w:rsidRPr="00193952" w:rsidRDefault="002619AC" w:rsidP="002619AC">
            <w:pPr>
              <w:jc w:val="both"/>
              <w:rPr>
                <w:rFonts w:ascii="Arial Narrow" w:hAnsi="Arial Narrow"/>
                <w:i/>
                <w:iCs/>
                <w:sz w:val="18"/>
                <w:szCs w:val="18"/>
                <w:lang w:val="mk-MK"/>
              </w:rPr>
            </w:pPr>
            <w:r w:rsidRPr="00193952">
              <w:rPr>
                <w:rFonts w:ascii="Arial Narrow" w:hAnsi="Arial Narrow"/>
                <w:i/>
                <w:iCs/>
                <w:sz w:val="18"/>
                <w:szCs w:val="18"/>
                <w:lang w:val="mk-MK"/>
              </w:rPr>
              <w:lastRenderedPageBreak/>
              <w:t xml:space="preserve">Овој дел го пополнува високообразовната установа. Објаснувањето на исполнувањето на индикаторот треба да биде конкретно, концизно и поткрепено со релевантни факти, информации, документи итн.  </w:t>
            </w:r>
          </w:p>
          <w:p w14:paraId="4B11FCB8" w14:textId="77777777" w:rsidR="00910601" w:rsidRPr="00193952" w:rsidRDefault="002619AC" w:rsidP="00910601">
            <w:pPr>
              <w:pStyle w:val="FootnoteText"/>
              <w:jc w:val="both"/>
              <w:rPr>
                <w:rFonts w:ascii="Arial Narrow" w:hAnsi="Arial Narrow"/>
                <w:sz w:val="18"/>
                <w:szCs w:val="18"/>
                <w:lang w:val="mk-MK"/>
              </w:rPr>
            </w:pPr>
            <w:r w:rsidRPr="00193952">
              <w:rPr>
                <w:rFonts w:ascii="Arial Narrow" w:hAnsi="Arial Narrow"/>
                <w:i/>
                <w:iCs/>
                <w:sz w:val="18"/>
                <w:szCs w:val="18"/>
                <w:lang w:val="mk-MK"/>
              </w:rPr>
              <w:t xml:space="preserve"> </w:t>
            </w:r>
            <w:r w:rsidR="00910601" w:rsidRPr="00193952">
              <w:rPr>
                <w:rFonts w:ascii="Arial Narrow" w:hAnsi="Arial Narrow"/>
                <w:sz w:val="18"/>
                <w:szCs w:val="18"/>
                <w:lang w:val="mk-MK"/>
              </w:rPr>
              <w:t xml:space="preserve"> </w:t>
            </w:r>
          </w:p>
          <w:p w14:paraId="26ACF83F" w14:textId="1C10C994" w:rsidR="00910601" w:rsidRPr="00193952" w:rsidRDefault="00910601" w:rsidP="00910601">
            <w:pPr>
              <w:pStyle w:val="FootnoteText"/>
              <w:jc w:val="both"/>
              <w:rPr>
                <w:rFonts w:ascii="Arial Narrow" w:hAnsi="Arial Narrow"/>
                <w:sz w:val="18"/>
                <w:szCs w:val="18"/>
                <w:lang w:val="mk-MK"/>
              </w:rPr>
            </w:pPr>
            <w:r w:rsidRPr="00193952">
              <w:rPr>
                <w:rFonts w:ascii="Arial Narrow" w:hAnsi="Arial Narrow"/>
                <w:sz w:val="18"/>
                <w:szCs w:val="18"/>
                <w:lang w:val="mk-MK"/>
              </w:rPr>
              <w:t xml:space="preserve">Овој индикатор ќе биде предмет на оценка по завршувањето на првата надворешна евалуација односно при следната надворешна евалуација на установата.  </w:t>
            </w:r>
          </w:p>
          <w:p w14:paraId="235EF46E" w14:textId="77777777" w:rsidR="002619AC" w:rsidRPr="00193952" w:rsidRDefault="002619AC" w:rsidP="002619AC">
            <w:pPr>
              <w:jc w:val="both"/>
              <w:rPr>
                <w:rFonts w:ascii="Arial Narrow" w:hAnsi="Arial Narrow"/>
                <w:sz w:val="18"/>
                <w:szCs w:val="18"/>
                <w:lang w:val="mk-MK"/>
              </w:rPr>
            </w:pPr>
          </w:p>
        </w:tc>
      </w:tr>
      <w:tr w:rsidR="002619AC" w:rsidRPr="00193952" w14:paraId="1417E41C" w14:textId="77777777" w:rsidTr="006E34D4">
        <w:trPr>
          <w:trHeight w:val="191"/>
        </w:trPr>
        <w:tc>
          <w:tcPr>
            <w:tcW w:w="8931" w:type="dxa"/>
            <w:gridSpan w:val="2"/>
            <w:shd w:val="clear" w:color="auto" w:fill="FFFFFF" w:themeFill="background1"/>
            <w:vAlign w:val="center"/>
          </w:tcPr>
          <w:p w14:paraId="4570D13D" w14:textId="477307D4" w:rsidR="002619AC" w:rsidRPr="002E7689" w:rsidRDefault="002619AC" w:rsidP="002619AC">
            <w:pPr>
              <w:jc w:val="both"/>
              <w:rPr>
                <w:rFonts w:ascii="Arial Narrow" w:hAnsi="Arial Narrow"/>
                <w:b/>
                <w:bCs/>
                <w:sz w:val="18"/>
                <w:szCs w:val="18"/>
                <w:lang w:val="mk-MK"/>
              </w:rPr>
            </w:pPr>
            <w:r w:rsidRPr="00193952">
              <w:rPr>
                <w:rFonts w:ascii="Arial Narrow" w:hAnsi="Arial Narrow"/>
                <w:b/>
                <w:bCs/>
                <w:sz w:val="18"/>
                <w:szCs w:val="18"/>
                <w:lang w:val="mk-MK"/>
              </w:rPr>
              <w:t>Прилози</w:t>
            </w:r>
          </w:p>
        </w:tc>
      </w:tr>
    </w:tbl>
    <w:p w14:paraId="7396BC91" w14:textId="77777777" w:rsidR="0075528B" w:rsidRPr="00193952" w:rsidRDefault="0075528B" w:rsidP="0075528B">
      <w:pPr>
        <w:rPr>
          <w:sz w:val="18"/>
          <w:szCs w:val="18"/>
          <w:lang w:val="mk-MK"/>
        </w:rPr>
      </w:pPr>
    </w:p>
    <w:p w14:paraId="78CD01EE" w14:textId="77777777" w:rsidR="0075528B" w:rsidRPr="00AC7418" w:rsidRDefault="0075528B" w:rsidP="0075528B">
      <w:pPr>
        <w:rPr>
          <w:rFonts w:ascii="Segoe UI Black" w:hAnsi="Segoe UI Black"/>
          <w:lang w:val="mk-MK"/>
        </w:rPr>
      </w:pPr>
      <w:r w:rsidRPr="00AC7418">
        <w:rPr>
          <w:rFonts w:ascii="Segoe UI Black" w:hAnsi="Segoe UI Black"/>
          <w:lang w:val="mk-MK"/>
        </w:rPr>
        <w:t>Стандард 2</w:t>
      </w:r>
    </w:p>
    <w:p w14:paraId="6BD00005" w14:textId="77777777" w:rsidR="0075528B" w:rsidRPr="00AC7418" w:rsidRDefault="0075528B" w:rsidP="0075528B">
      <w:pPr>
        <w:rPr>
          <w:rFonts w:ascii="Segoe UI Black" w:hAnsi="Segoe UI Black"/>
          <w:lang w:val="mk-MK"/>
        </w:rPr>
      </w:pPr>
    </w:p>
    <w:tbl>
      <w:tblPr>
        <w:tblW w:w="8931" w:type="dxa"/>
        <w:jc w:val="center"/>
        <w:tbl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insideH w:val="single" w:sz="2" w:space="0" w:color="9CC2E5" w:themeColor="accent5" w:themeTint="99"/>
          <w:insideV w:val="single" w:sz="2" w:space="0" w:color="9CC2E5" w:themeColor="accent5" w:themeTint="99"/>
        </w:tblBorders>
        <w:tblLayout w:type="fixed"/>
        <w:tblCellMar>
          <w:left w:w="57" w:type="dxa"/>
          <w:right w:w="57" w:type="dxa"/>
        </w:tblCellMar>
        <w:tblLook w:val="0000" w:firstRow="0" w:lastRow="0" w:firstColumn="0" w:lastColumn="0" w:noHBand="0" w:noVBand="0"/>
      </w:tblPr>
      <w:tblGrid>
        <w:gridCol w:w="3541"/>
        <w:gridCol w:w="5390"/>
      </w:tblGrid>
      <w:tr w:rsidR="0075528B" w:rsidRPr="00AC7418" w14:paraId="2B9DC273" w14:textId="77777777" w:rsidTr="006E34D4">
        <w:trPr>
          <w:trHeight w:val="191"/>
          <w:jc w:val="center"/>
        </w:trPr>
        <w:tc>
          <w:tcPr>
            <w:tcW w:w="8931" w:type="dxa"/>
            <w:gridSpan w:val="2"/>
            <w:shd w:val="clear" w:color="auto" w:fill="C00000"/>
            <w:vAlign w:val="center"/>
          </w:tcPr>
          <w:p w14:paraId="259DA3B3" w14:textId="77777777" w:rsidR="0075528B" w:rsidRPr="00AC7418" w:rsidRDefault="0075528B" w:rsidP="006E34D4">
            <w:pPr>
              <w:jc w:val="center"/>
              <w:rPr>
                <w:rFonts w:ascii="Segoe UI Semibold" w:hAnsi="Segoe UI Semibold" w:cs="Segoe UI Semibold"/>
                <w:color w:val="FFFFFF" w:themeColor="background1"/>
                <w:szCs w:val="20"/>
                <w:lang w:val="mk-MK"/>
              </w:rPr>
            </w:pPr>
            <w:r w:rsidRPr="00AC7418">
              <w:rPr>
                <w:rFonts w:ascii="Segoe UI Semibold" w:hAnsi="Segoe UI Semibold" w:cs="Segoe UI Semibold"/>
                <w:color w:val="FFFFFF" w:themeColor="background1"/>
                <w:szCs w:val="20"/>
                <w:lang w:val="mk-MK"/>
              </w:rPr>
              <w:t>СТАНДАРД 2: КРЕИРАЊЕ, ОДОБРУВАЊЕ И СЛЕДЕЊЕ НА СТУДИСКИТЕ ПРОГРАМИ</w:t>
            </w:r>
          </w:p>
        </w:tc>
      </w:tr>
      <w:tr w:rsidR="0075528B" w:rsidRPr="00AC7418" w14:paraId="034E6482" w14:textId="77777777" w:rsidTr="006E34D4">
        <w:trPr>
          <w:trHeight w:val="191"/>
          <w:jc w:val="center"/>
        </w:trPr>
        <w:tc>
          <w:tcPr>
            <w:tcW w:w="3541" w:type="dxa"/>
            <w:shd w:val="clear" w:color="auto" w:fill="FFCCCC"/>
            <w:vAlign w:val="center"/>
          </w:tcPr>
          <w:p w14:paraId="5E398700" w14:textId="77777777" w:rsidR="0075528B" w:rsidRPr="00AC7418" w:rsidRDefault="0075528B" w:rsidP="006E34D4">
            <w:pPr>
              <w:jc w:val="center"/>
              <w:rPr>
                <w:rFonts w:ascii="Segoe UI Semibold" w:hAnsi="Segoe UI Semibold" w:cs="Segoe UI Semibold"/>
                <w:szCs w:val="20"/>
                <w:lang w:val="mk-MK"/>
              </w:rPr>
            </w:pPr>
            <w:r w:rsidRPr="00AC7418">
              <w:rPr>
                <w:rFonts w:ascii="Segoe UI Semibold" w:hAnsi="Segoe UI Semibold" w:cs="Segoe UI Semibold"/>
                <w:smallCaps/>
                <w:szCs w:val="20"/>
                <w:lang w:val="mk-MK"/>
              </w:rPr>
              <w:t>Индикатор</w:t>
            </w:r>
          </w:p>
        </w:tc>
        <w:tc>
          <w:tcPr>
            <w:tcW w:w="5390" w:type="dxa"/>
            <w:shd w:val="clear" w:color="auto" w:fill="FFCCCC"/>
            <w:vAlign w:val="bottom"/>
          </w:tcPr>
          <w:p w14:paraId="5FFCE0F1" w14:textId="77777777" w:rsidR="0075528B" w:rsidRPr="00AC7418" w:rsidRDefault="0075528B" w:rsidP="006E34D4">
            <w:pPr>
              <w:jc w:val="center"/>
              <w:rPr>
                <w:rFonts w:ascii="Segoe UI Semibold" w:hAnsi="Segoe UI Semibold" w:cs="Segoe UI Semibold"/>
                <w:smallCaps/>
                <w:sz w:val="20"/>
                <w:szCs w:val="18"/>
                <w:lang w:val="mk-MK"/>
              </w:rPr>
            </w:pPr>
            <w:r w:rsidRPr="00AC7418">
              <w:rPr>
                <w:rFonts w:ascii="Segoe UI Semibold" w:hAnsi="Segoe UI Semibold" w:cs="Segoe UI Semibold"/>
                <w:smallCaps/>
                <w:sz w:val="20"/>
                <w:szCs w:val="18"/>
                <w:lang w:val="mk-MK"/>
              </w:rPr>
              <w:t>Документација</w:t>
            </w:r>
          </w:p>
        </w:tc>
      </w:tr>
      <w:tr w:rsidR="0075528B" w:rsidRPr="00AC7418" w14:paraId="1391FB1E" w14:textId="77777777" w:rsidTr="006E34D4">
        <w:trPr>
          <w:trHeight w:val="191"/>
          <w:jc w:val="center"/>
        </w:trPr>
        <w:tc>
          <w:tcPr>
            <w:tcW w:w="3541" w:type="dxa"/>
            <w:shd w:val="clear" w:color="auto" w:fill="FFF2CC" w:themeFill="accent4" w:themeFillTint="33"/>
            <w:vAlign w:val="center"/>
          </w:tcPr>
          <w:p w14:paraId="7172725E" w14:textId="77777777" w:rsidR="0075528B" w:rsidRPr="00284FFD" w:rsidRDefault="0075528B" w:rsidP="006E34D4">
            <w:pPr>
              <w:jc w:val="both"/>
              <w:rPr>
                <w:rFonts w:ascii="Arial Narrow" w:hAnsi="Arial Narrow"/>
                <w:sz w:val="18"/>
                <w:szCs w:val="18"/>
                <w:lang w:val="mk-MK"/>
              </w:rPr>
            </w:pPr>
            <w:r w:rsidRPr="00284FFD">
              <w:rPr>
                <w:rFonts w:ascii="Arial Narrow" w:hAnsi="Arial Narrow"/>
                <w:sz w:val="18"/>
                <w:szCs w:val="18"/>
                <w:lang w:val="mk-MK"/>
              </w:rPr>
              <w:t>2.</w:t>
            </w:r>
            <w:r>
              <w:rPr>
                <w:rFonts w:ascii="Arial Narrow" w:hAnsi="Arial Narrow"/>
                <w:sz w:val="18"/>
                <w:szCs w:val="18"/>
                <w:lang w:val="mk-MK"/>
              </w:rPr>
              <w:t xml:space="preserve">1. </w:t>
            </w:r>
            <w:r w:rsidRPr="00284FFD">
              <w:rPr>
                <w:rFonts w:ascii="Arial Narrow" w:hAnsi="Arial Narrow"/>
                <w:sz w:val="18"/>
                <w:szCs w:val="18"/>
                <w:lang w:val="mk-MK"/>
              </w:rPr>
              <w:t>Установата има донесен/и акт/и или правила со кој се уредува постапката за изработка и одобрување на студиските програми за прв, втор и трет циклус на студии (доколку е применливо).</w:t>
            </w:r>
          </w:p>
        </w:tc>
        <w:tc>
          <w:tcPr>
            <w:tcW w:w="5390" w:type="dxa"/>
            <w:shd w:val="clear" w:color="auto" w:fill="FFF2CC" w:themeFill="accent4" w:themeFillTint="33"/>
            <w:vAlign w:val="center"/>
          </w:tcPr>
          <w:p w14:paraId="4E9A6142"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Акт во кој е регулирано прашањето;</w:t>
            </w:r>
          </w:p>
        </w:tc>
      </w:tr>
      <w:tr w:rsidR="0075528B" w:rsidRPr="00AC7418" w14:paraId="576EAA7E" w14:textId="77777777" w:rsidTr="006E34D4">
        <w:trPr>
          <w:trHeight w:val="191"/>
          <w:jc w:val="center"/>
        </w:trPr>
        <w:tc>
          <w:tcPr>
            <w:tcW w:w="8931" w:type="dxa"/>
            <w:gridSpan w:val="2"/>
            <w:shd w:val="clear" w:color="auto" w:fill="FFFFFF" w:themeFill="background1"/>
            <w:vAlign w:val="center"/>
          </w:tcPr>
          <w:p w14:paraId="7B7F9355" w14:textId="77777777" w:rsidR="00053058" w:rsidRDefault="0075528B" w:rsidP="006E34D4">
            <w:pPr>
              <w:jc w:val="both"/>
              <w:rPr>
                <w:rFonts w:ascii="Arial Narrow" w:hAnsi="Arial Narrow"/>
                <w:i/>
                <w:iCs/>
                <w:sz w:val="16"/>
                <w:szCs w:val="16"/>
                <w:lang w:val="mk-MK"/>
              </w:rPr>
            </w:pPr>
            <w:r w:rsidRPr="00DC4DA8">
              <w:rPr>
                <w:rFonts w:ascii="Arial Narrow" w:hAnsi="Arial Narrow"/>
                <w:i/>
                <w:iCs/>
                <w:sz w:val="16"/>
                <w:szCs w:val="16"/>
                <w:lang w:val="mk-MK"/>
              </w:rPr>
              <w:t>Овој дел го пополнува високообразовната установа. Објаснувањето на исполнувањето на индикаторот треба да биде конкретно, концизно и поткрепено со релевантни факти, информации, документи итн.</w:t>
            </w:r>
          </w:p>
          <w:p w14:paraId="625B7514" w14:textId="3AC03A0B" w:rsidR="0075528B" w:rsidRPr="00DC4DA8" w:rsidRDefault="0075528B" w:rsidP="006E34D4">
            <w:pPr>
              <w:jc w:val="both"/>
              <w:rPr>
                <w:rFonts w:ascii="Arial Narrow" w:hAnsi="Arial Narrow"/>
                <w:i/>
                <w:iCs/>
                <w:sz w:val="16"/>
                <w:szCs w:val="16"/>
                <w:lang w:val="mk-MK"/>
              </w:rPr>
            </w:pPr>
            <w:r w:rsidRPr="00DC4DA8">
              <w:rPr>
                <w:rFonts w:ascii="Arial Narrow" w:hAnsi="Arial Narrow"/>
                <w:i/>
                <w:iCs/>
                <w:sz w:val="16"/>
                <w:szCs w:val="16"/>
                <w:lang w:val="mk-MK"/>
              </w:rPr>
              <w:t xml:space="preserve">   </w:t>
            </w:r>
          </w:p>
          <w:p w14:paraId="69A76F88" w14:textId="7C3D94F0" w:rsidR="0075528B" w:rsidRPr="00AC7418" w:rsidRDefault="007916B7" w:rsidP="00053058">
            <w:pPr>
              <w:jc w:val="both"/>
              <w:rPr>
                <w:rFonts w:ascii="Arial Narrow" w:hAnsi="Arial Narrow"/>
                <w:sz w:val="18"/>
                <w:szCs w:val="18"/>
                <w:lang w:val="mk-MK"/>
              </w:rPr>
            </w:pPr>
            <w:r w:rsidRPr="00193952">
              <w:rPr>
                <w:rFonts w:ascii="Arial Narrow" w:hAnsi="Arial Narrow"/>
                <w:color w:val="auto"/>
                <w:sz w:val="18"/>
                <w:szCs w:val="18"/>
                <w:lang w:val="mk-MK"/>
              </w:rPr>
              <w:t>Покрај законските прописи и акти на Универзитетот со кои се уредува постапката за изработка и одобрување на студиските програми</w:t>
            </w:r>
            <w:r w:rsidR="00053058" w:rsidRPr="00193952">
              <w:rPr>
                <w:rFonts w:ascii="Arial Narrow" w:hAnsi="Arial Narrow"/>
                <w:color w:val="auto"/>
                <w:sz w:val="18"/>
                <w:szCs w:val="18"/>
                <w:lang w:val="mk-MK"/>
              </w:rPr>
              <w:t xml:space="preserve">, со цел обезбедување на квалитет на студиските програми кои се изведуваат на Стоамтолошкиот факултет во Скопје, Деканската управа на </w:t>
            </w:r>
            <w:r w:rsidRPr="00193952">
              <w:rPr>
                <w:rFonts w:ascii="Arial Narrow" w:hAnsi="Arial Narrow"/>
                <w:color w:val="auto"/>
                <w:sz w:val="18"/>
                <w:szCs w:val="18"/>
                <w:lang w:val="mk-MK"/>
              </w:rPr>
              <w:t xml:space="preserve"> </w:t>
            </w:r>
            <w:r w:rsidR="00053058" w:rsidRPr="00193952">
              <w:rPr>
                <w:rFonts w:ascii="Arial Narrow" w:hAnsi="Arial Narrow"/>
                <w:color w:val="auto"/>
                <w:sz w:val="18"/>
                <w:szCs w:val="18"/>
                <w:lang w:val="mk-MK"/>
              </w:rPr>
              <w:t>Факултетот на седницата одржана на 30.09.2019 година донесе посебен акт – Процедура за квалитет на студиските програми , наменета за сите студиски програми од прв, втор и трет циклус студии.</w:t>
            </w:r>
          </w:p>
        </w:tc>
      </w:tr>
      <w:tr w:rsidR="0075528B" w:rsidRPr="00AC7418" w14:paraId="77C65745" w14:textId="77777777" w:rsidTr="006E34D4">
        <w:trPr>
          <w:trHeight w:val="191"/>
          <w:jc w:val="center"/>
        </w:trPr>
        <w:tc>
          <w:tcPr>
            <w:tcW w:w="8931" w:type="dxa"/>
            <w:gridSpan w:val="2"/>
            <w:shd w:val="clear" w:color="auto" w:fill="FFFFFF" w:themeFill="background1"/>
            <w:vAlign w:val="center"/>
          </w:tcPr>
          <w:p w14:paraId="4B8F87CD" w14:textId="77777777" w:rsidR="0075528B" w:rsidRPr="00AC7418" w:rsidRDefault="0075528B" w:rsidP="006E34D4">
            <w:pPr>
              <w:jc w:val="both"/>
              <w:rPr>
                <w:rFonts w:ascii="Arial Narrow" w:hAnsi="Arial Narrow"/>
                <w:b/>
                <w:bCs/>
                <w:sz w:val="18"/>
                <w:szCs w:val="18"/>
                <w:lang w:val="mk-MK"/>
              </w:rPr>
            </w:pPr>
            <w:r w:rsidRPr="00AC7418">
              <w:rPr>
                <w:rFonts w:ascii="Arial Narrow" w:hAnsi="Arial Narrow"/>
                <w:b/>
                <w:bCs/>
                <w:sz w:val="18"/>
                <w:szCs w:val="18"/>
                <w:lang w:val="mk-MK"/>
              </w:rPr>
              <w:t>Прилози</w:t>
            </w:r>
          </w:p>
          <w:p w14:paraId="5C59B01E" w14:textId="3AFA70B3" w:rsidR="0075528B" w:rsidRPr="00405725" w:rsidRDefault="007916B7" w:rsidP="002E7689">
            <w:pPr>
              <w:rPr>
                <w:rFonts w:ascii="Arial Narrow" w:hAnsi="Arial Narrow"/>
                <w:sz w:val="18"/>
                <w:szCs w:val="18"/>
              </w:rPr>
            </w:pPr>
            <w:r w:rsidRPr="0014766E">
              <w:rPr>
                <w:rFonts w:ascii="Arial Narrow" w:hAnsi="Arial Narrow"/>
                <w:b/>
                <w:sz w:val="18"/>
                <w:szCs w:val="18"/>
                <w:lang w:val="mk-MK"/>
              </w:rPr>
              <w:t>Прилог 2.1</w:t>
            </w:r>
            <w:r w:rsidR="002E7689">
              <w:rPr>
                <w:rFonts w:ascii="Arial Narrow" w:hAnsi="Arial Narrow"/>
                <w:b/>
                <w:sz w:val="18"/>
                <w:szCs w:val="18"/>
                <w:lang w:val="mk-MK"/>
              </w:rPr>
              <w:t>.</w:t>
            </w:r>
            <w:r w:rsidR="002E7689">
              <w:rPr>
                <w:rFonts w:ascii="Arial Narrow" w:hAnsi="Arial Narrow"/>
                <w:sz w:val="18"/>
                <w:szCs w:val="18"/>
                <w:lang w:val="mk-MK"/>
              </w:rPr>
              <w:t xml:space="preserve"> </w:t>
            </w:r>
            <w:r w:rsidR="00053058">
              <w:rPr>
                <w:rFonts w:ascii="Arial Narrow" w:hAnsi="Arial Narrow"/>
                <w:sz w:val="18"/>
                <w:szCs w:val="18"/>
                <w:lang w:val="mk-MK"/>
              </w:rPr>
              <w:t xml:space="preserve">Процедура за квалитет на студиските програми </w:t>
            </w:r>
            <w:hyperlink r:id="rId29" w:history="1">
              <w:r w:rsidR="005304E5" w:rsidRPr="00485FBE">
                <w:rPr>
                  <w:rStyle w:val="Hyperlink"/>
                  <w:rFonts w:ascii="Arial Narrow" w:hAnsi="Arial Narrow"/>
                  <w:sz w:val="18"/>
                  <w:szCs w:val="18"/>
                  <w:lang w:val="mk-MK"/>
                </w:rPr>
                <w:t>https://drive.google.com/file/d/18opAbefCVTfi6o9tTqaDFY-EKLX6Lpah/view?usp=drive_link</w:t>
              </w:r>
            </w:hyperlink>
            <w:r w:rsidR="005304E5" w:rsidRPr="00405725">
              <w:rPr>
                <w:rFonts w:ascii="Arial Narrow" w:hAnsi="Arial Narrow"/>
                <w:color w:val="00B0F0"/>
                <w:sz w:val="18"/>
                <w:szCs w:val="18"/>
              </w:rPr>
              <w:t xml:space="preserve"> </w:t>
            </w:r>
          </w:p>
        </w:tc>
      </w:tr>
      <w:tr w:rsidR="0075528B" w:rsidRPr="00AC7418" w14:paraId="253450AB" w14:textId="77777777" w:rsidTr="006E34D4">
        <w:trPr>
          <w:trHeight w:val="191"/>
          <w:jc w:val="center"/>
        </w:trPr>
        <w:tc>
          <w:tcPr>
            <w:tcW w:w="3541" w:type="dxa"/>
            <w:shd w:val="clear" w:color="auto" w:fill="FFF2CC" w:themeFill="accent4" w:themeFillTint="33"/>
            <w:vAlign w:val="center"/>
          </w:tcPr>
          <w:p w14:paraId="0F0EF33F" w14:textId="77777777" w:rsidR="0075528B" w:rsidRPr="00AC7418" w:rsidRDefault="0075528B" w:rsidP="006E34D4">
            <w:pPr>
              <w:jc w:val="both"/>
              <w:rPr>
                <w:rFonts w:ascii="Arial Narrow" w:hAnsi="Arial Narrow"/>
                <w:sz w:val="18"/>
                <w:szCs w:val="18"/>
                <w:lang w:val="mk-MK"/>
              </w:rPr>
            </w:pPr>
            <w:r>
              <w:rPr>
                <w:rFonts w:ascii="Arial Narrow" w:hAnsi="Arial Narrow"/>
                <w:sz w:val="18"/>
                <w:szCs w:val="18"/>
                <w:lang w:val="mk-MK"/>
              </w:rPr>
              <w:t>2.2.</w:t>
            </w:r>
            <w:r w:rsidRPr="007C0845">
              <w:rPr>
                <w:rFonts w:ascii="Arial Narrow" w:hAnsi="Arial Narrow"/>
                <w:sz w:val="18"/>
                <w:szCs w:val="18"/>
              </w:rPr>
              <w:t xml:space="preserve"> </w:t>
            </w:r>
            <w:r w:rsidRPr="00AC7418">
              <w:rPr>
                <w:rFonts w:ascii="Arial Narrow" w:hAnsi="Arial Narrow"/>
                <w:sz w:val="18"/>
                <w:szCs w:val="18"/>
                <w:lang w:val="mk-MK"/>
              </w:rPr>
              <w:t xml:space="preserve">Содржината на студиските програми кои се изведуваат во установата е </w:t>
            </w:r>
            <w:r w:rsidRPr="001D6DD1">
              <w:rPr>
                <w:rFonts w:ascii="Arial Narrow" w:hAnsi="Arial Narrow"/>
                <w:sz w:val="18"/>
                <w:szCs w:val="18"/>
                <w:lang w:val="mk-MK"/>
              </w:rPr>
              <w:t>добро осмислена и опишана. Таа е релевантна за целта на програмата и постигнување на резултатите</w:t>
            </w:r>
            <w:r w:rsidRPr="00AC7418">
              <w:rPr>
                <w:rFonts w:ascii="Arial Narrow" w:hAnsi="Arial Narrow"/>
                <w:sz w:val="18"/>
                <w:szCs w:val="18"/>
                <w:lang w:val="mk-MK"/>
              </w:rPr>
              <w:t xml:space="preserve"> од учењето. Целите на предметите се дефинирани и усогласени со исходот на образовниот процес (</w:t>
            </w:r>
            <w:r w:rsidRPr="007C0845">
              <w:rPr>
                <w:rFonts w:ascii="Arial Narrow" w:hAnsi="Arial Narrow"/>
                <w:sz w:val="18"/>
                <w:szCs w:val="18"/>
                <w:lang w:val="mk-MK"/>
              </w:rPr>
              <w:t>learning outcome</w:t>
            </w:r>
            <w:r w:rsidRPr="00AC7418">
              <w:rPr>
                <w:rFonts w:ascii="Arial Narrow" w:hAnsi="Arial Narrow"/>
                <w:sz w:val="18"/>
                <w:szCs w:val="18"/>
                <w:lang w:val="mk-MK"/>
              </w:rPr>
              <w:t>). Студиските програми се изработени во насока на непречен развој на студентот и овозможуваат студентите да се стекнат со академско знаење и вештини, вклучително и такви кои може да бидат преносливи, што значи дека може да влијаат врз нивниот личен развој и може да бидат применети во развојот на нивните идни професии.</w:t>
            </w:r>
          </w:p>
        </w:tc>
        <w:tc>
          <w:tcPr>
            <w:tcW w:w="5390" w:type="dxa"/>
            <w:shd w:val="clear" w:color="auto" w:fill="FFF2CC" w:themeFill="accent4" w:themeFillTint="33"/>
            <w:vAlign w:val="center"/>
          </w:tcPr>
          <w:p w14:paraId="4B96710E"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 xml:space="preserve">Студиска програма (се доставуваат сите студиски програми акредитирани на прв, втор и трет циклус, доколку е применливо и кои се изведувале во последните пет години); </w:t>
            </w:r>
          </w:p>
          <w:p w14:paraId="657C16A0"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 xml:space="preserve">Предметни програми (силабуси) за сите студиски програми и сите предмети;  </w:t>
            </w:r>
          </w:p>
          <w:p w14:paraId="647CF195"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Опис на утврдените исходи на образовниот процес за сите студиски програми;</w:t>
            </w:r>
          </w:p>
          <w:p w14:paraId="284CCBD4"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 xml:space="preserve">Конкретни примери и резултати, најдобри практики.   </w:t>
            </w:r>
          </w:p>
        </w:tc>
      </w:tr>
      <w:tr w:rsidR="0075528B" w:rsidRPr="00AC7418" w14:paraId="54900531" w14:textId="77777777" w:rsidTr="006E34D4">
        <w:trPr>
          <w:trHeight w:val="191"/>
          <w:jc w:val="center"/>
        </w:trPr>
        <w:tc>
          <w:tcPr>
            <w:tcW w:w="8931" w:type="dxa"/>
            <w:gridSpan w:val="2"/>
            <w:shd w:val="clear" w:color="auto" w:fill="FFFFFF" w:themeFill="background1"/>
            <w:vAlign w:val="center"/>
          </w:tcPr>
          <w:p w14:paraId="5386C2B3" w14:textId="77777777" w:rsidR="000E58B4" w:rsidRPr="0047603B" w:rsidRDefault="000E58B4" w:rsidP="000E58B4">
            <w:pPr>
              <w:spacing w:line="276" w:lineRule="auto"/>
              <w:jc w:val="both"/>
              <w:rPr>
                <w:rFonts w:ascii="Arial Narrow" w:hAnsi="Arial Narrow"/>
                <w:b/>
                <w:color w:val="auto"/>
                <w:sz w:val="18"/>
                <w:szCs w:val="18"/>
                <w:lang w:val="mk-MK"/>
              </w:rPr>
            </w:pPr>
            <w:r w:rsidRPr="0047603B">
              <w:rPr>
                <w:rFonts w:ascii="Arial Narrow" w:hAnsi="Arial Narrow"/>
                <w:b/>
                <w:color w:val="auto"/>
                <w:sz w:val="18"/>
                <w:szCs w:val="18"/>
                <w:lang w:val="mk-MK"/>
              </w:rPr>
              <w:t>Опис на утврдените исходи на образовниот процес за сите студиски програми:</w:t>
            </w:r>
          </w:p>
          <w:p w14:paraId="73E82B49" w14:textId="77777777" w:rsidR="000E58B4" w:rsidRPr="0047603B" w:rsidRDefault="000E58B4" w:rsidP="000E58B4">
            <w:pPr>
              <w:spacing w:line="276" w:lineRule="auto"/>
              <w:jc w:val="both"/>
              <w:rPr>
                <w:rFonts w:ascii="Arial Narrow" w:hAnsi="Arial Narrow"/>
                <w:color w:val="auto"/>
                <w:sz w:val="18"/>
                <w:szCs w:val="18"/>
                <w:lang w:val="mk-MK"/>
              </w:rPr>
            </w:pPr>
            <w:r w:rsidRPr="0047603B">
              <w:rPr>
                <w:rFonts w:ascii="Arial Narrow" w:hAnsi="Arial Narrow"/>
                <w:color w:val="auto"/>
                <w:sz w:val="18"/>
                <w:szCs w:val="18"/>
                <w:lang w:val="mk-MK"/>
              </w:rPr>
              <w:t xml:space="preserve">Студиските програми се изработени во насока на непречен развој на студентите  и овозможуваат студентите да се стекнат со академско знаење и вештини, кои ќе бидат преносливи, ќе влијаат врз нивниот личен развој и развојот на нивните идни професии. </w:t>
            </w:r>
          </w:p>
          <w:p w14:paraId="2CD17CB1" w14:textId="77777777" w:rsidR="000E58B4" w:rsidRPr="0047603B" w:rsidRDefault="000E58B4" w:rsidP="000E58B4">
            <w:pPr>
              <w:spacing w:line="276" w:lineRule="auto"/>
              <w:jc w:val="both"/>
              <w:rPr>
                <w:rFonts w:ascii="Arial Narrow" w:hAnsi="Arial Narrow"/>
                <w:b/>
                <w:color w:val="auto"/>
                <w:sz w:val="18"/>
                <w:szCs w:val="18"/>
                <w:lang w:val="mk-MK"/>
              </w:rPr>
            </w:pPr>
            <w:r w:rsidRPr="0047603B">
              <w:rPr>
                <w:rFonts w:ascii="Arial Narrow" w:hAnsi="Arial Narrow"/>
                <w:b/>
                <w:color w:val="auto"/>
                <w:sz w:val="18"/>
                <w:szCs w:val="18"/>
                <w:lang w:val="mk-MK"/>
              </w:rPr>
              <w:t>Студиска програма од I циклус интегрирани студии за ДДМ:</w:t>
            </w:r>
          </w:p>
          <w:p w14:paraId="7BA95ECD" w14:textId="77777777" w:rsidR="000E58B4" w:rsidRPr="0047603B" w:rsidRDefault="000E58B4" w:rsidP="000E58B4">
            <w:pPr>
              <w:spacing w:line="276" w:lineRule="auto"/>
              <w:jc w:val="both"/>
              <w:rPr>
                <w:rFonts w:ascii="Arial Narrow" w:hAnsi="Arial Narrow"/>
                <w:color w:val="auto"/>
                <w:sz w:val="18"/>
                <w:szCs w:val="18"/>
                <w:lang w:val="mk-MK"/>
              </w:rPr>
            </w:pPr>
            <w:r w:rsidRPr="0047603B">
              <w:rPr>
                <w:rFonts w:ascii="Arial Narrow" w:hAnsi="Arial Narrow"/>
                <w:color w:val="auto"/>
                <w:sz w:val="18"/>
                <w:szCs w:val="18"/>
                <w:lang w:val="mk-MK"/>
              </w:rPr>
              <w:t>Целта на оваа студиска програма е едукација на компетентен професионалец, доктор по дентална медицина, способен да ги следи и примени современите достигнувања во струката и науката, да ги воочува научните проблеми, критички да размислува и да ги анализира добиените резултати, да се изгради во одговорна личност со усвоен систем на вредности кои гарантираат успешна и високо професионална работа. Оваа студиска програма придонесува да се оспособи кадар кој доминантно ќе се занимава со спроведување на превентивни и тераписки постапки, со примена на најсовремени биотехнолошки средства во стоматологијата и ќе го најде своето место во приватните стоматолошки ординаци и јавни установи. Дел од докторите по дентална медицина стекнатите знаења и вештини ќе имат можност да ги пласират и надвор од границите на нашата држава.</w:t>
            </w:r>
          </w:p>
          <w:p w14:paraId="2BA6C9C6" w14:textId="77777777" w:rsidR="000E58B4" w:rsidRPr="0047603B" w:rsidRDefault="000E58B4" w:rsidP="000E58B4">
            <w:pPr>
              <w:spacing w:line="276" w:lineRule="auto"/>
              <w:jc w:val="both"/>
              <w:rPr>
                <w:rFonts w:ascii="Arial Narrow" w:hAnsi="Arial Narrow"/>
                <w:color w:val="auto"/>
                <w:sz w:val="18"/>
                <w:szCs w:val="18"/>
                <w:lang w:val="mk-MK"/>
              </w:rPr>
            </w:pPr>
            <w:r w:rsidRPr="0047603B">
              <w:rPr>
                <w:rFonts w:ascii="Arial Narrow" w:hAnsi="Arial Narrow"/>
                <w:color w:val="auto"/>
                <w:sz w:val="18"/>
                <w:szCs w:val="18"/>
                <w:lang w:val="mk-MK"/>
              </w:rPr>
              <w:lastRenderedPageBreak/>
              <w:t>Нивото на високообразовните квалификации во националната рамка кое го</w:t>
            </w:r>
            <w:r w:rsidRPr="0047603B">
              <w:rPr>
                <w:rFonts w:ascii="Arial Narrow" w:hAnsi="Arial Narrow"/>
                <w:color w:val="auto"/>
                <w:sz w:val="18"/>
                <w:szCs w:val="18"/>
                <w:lang w:val="ru-RU"/>
              </w:rPr>
              <w:t xml:space="preserve"> </w:t>
            </w:r>
            <w:r w:rsidRPr="0047603B">
              <w:rPr>
                <w:rFonts w:ascii="Arial Narrow" w:hAnsi="Arial Narrow"/>
                <w:color w:val="auto"/>
                <w:sz w:val="18"/>
                <w:szCs w:val="18"/>
                <w:lang w:val="mk-MK"/>
              </w:rPr>
              <w:t>достигнува студентот по завршувањето на шестгодишните студии е VIIА (300/360 ЕКТС) и целосно исполнување на дескрипторите за квалификации.</w:t>
            </w:r>
          </w:p>
          <w:p w14:paraId="3897689A" w14:textId="77777777" w:rsidR="000E58B4" w:rsidRPr="0047603B" w:rsidRDefault="000E58B4" w:rsidP="000E58B4">
            <w:pPr>
              <w:spacing w:line="276" w:lineRule="auto"/>
              <w:jc w:val="both"/>
              <w:rPr>
                <w:rFonts w:ascii="Arial Narrow" w:hAnsi="Arial Narrow"/>
                <w:b/>
                <w:color w:val="auto"/>
                <w:sz w:val="18"/>
                <w:szCs w:val="18"/>
                <w:lang w:val="mk-MK"/>
              </w:rPr>
            </w:pPr>
            <w:r w:rsidRPr="0047603B">
              <w:rPr>
                <w:rFonts w:ascii="Arial Narrow" w:hAnsi="Arial Narrow"/>
                <w:color w:val="auto"/>
                <w:sz w:val="18"/>
                <w:szCs w:val="18"/>
                <w:lang w:val="mk-MK"/>
              </w:rPr>
              <w:t xml:space="preserve"> </w:t>
            </w:r>
            <w:r w:rsidRPr="0047603B">
              <w:rPr>
                <w:rFonts w:ascii="Arial Narrow" w:hAnsi="Arial Narrow"/>
                <w:b/>
                <w:color w:val="auto"/>
                <w:sz w:val="18"/>
                <w:szCs w:val="18"/>
                <w:lang w:val="mk-MK"/>
              </w:rPr>
              <w:t>Студиска програма од I циклус  за СЗТ:</w:t>
            </w:r>
          </w:p>
          <w:p w14:paraId="2394B437" w14:textId="77777777" w:rsidR="000E58B4" w:rsidRPr="0047603B" w:rsidRDefault="000E58B4" w:rsidP="000E58B4">
            <w:pPr>
              <w:spacing w:line="276" w:lineRule="auto"/>
              <w:jc w:val="both"/>
              <w:rPr>
                <w:rFonts w:ascii="Arial Narrow" w:hAnsi="Arial Narrow"/>
                <w:color w:val="auto"/>
                <w:sz w:val="18"/>
                <w:szCs w:val="18"/>
                <w:lang w:val="mk-MK"/>
              </w:rPr>
            </w:pPr>
            <w:r w:rsidRPr="0047603B">
              <w:rPr>
                <w:rFonts w:ascii="Arial Narrow" w:hAnsi="Arial Narrow"/>
                <w:color w:val="auto"/>
                <w:sz w:val="18"/>
                <w:szCs w:val="18"/>
                <w:lang w:val="mk-MK"/>
              </w:rPr>
              <w:t>Целта на оваа студиска програма е едукација на компетентен професионалец, дипломиран стручен забен техничар, способен да ги следи и примени современите достигнувања во струката и науката, да се изгради во одговорна личност со усвоен систем на вредности кои гарантираат успешна и високо професионална работа. Со завршување на студиите, ќе се оформат во здравствени работници со стручност за самостојна креација во сложените заботехнички постапки во стоматолошките заботехнички лаборатории.</w:t>
            </w:r>
          </w:p>
          <w:p w14:paraId="1AD25469" w14:textId="77777777" w:rsidR="000E58B4" w:rsidRPr="0047603B" w:rsidRDefault="000E58B4" w:rsidP="000E58B4">
            <w:pPr>
              <w:spacing w:line="276" w:lineRule="auto"/>
              <w:jc w:val="both"/>
              <w:rPr>
                <w:rFonts w:ascii="Arial Narrow" w:hAnsi="Arial Narrow"/>
                <w:b/>
                <w:color w:val="auto"/>
                <w:sz w:val="18"/>
                <w:szCs w:val="18"/>
                <w:lang w:val="mk-MK"/>
              </w:rPr>
            </w:pPr>
            <w:r w:rsidRPr="0047603B">
              <w:rPr>
                <w:rFonts w:ascii="Arial Narrow" w:hAnsi="Arial Narrow"/>
                <w:b/>
                <w:color w:val="auto"/>
                <w:sz w:val="18"/>
                <w:szCs w:val="18"/>
                <w:lang w:val="mk-MK"/>
              </w:rPr>
              <w:t>Студиска програма од I циклус за ССС-ОХ:</w:t>
            </w:r>
          </w:p>
          <w:p w14:paraId="11FCFCFD" w14:textId="77777777" w:rsidR="000E58B4" w:rsidRPr="0047603B" w:rsidRDefault="000E58B4" w:rsidP="000E58B4">
            <w:pPr>
              <w:spacing w:line="276" w:lineRule="auto"/>
              <w:jc w:val="both"/>
              <w:rPr>
                <w:rFonts w:ascii="Arial Narrow" w:hAnsi="Arial Narrow"/>
                <w:color w:val="auto"/>
                <w:sz w:val="18"/>
                <w:szCs w:val="18"/>
                <w:lang w:val="mk-MK"/>
              </w:rPr>
            </w:pPr>
            <w:r w:rsidRPr="0047603B">
              <w:rPr>
                <w:rFonts w:ascii="Arial Narrow" w:hAnsi="Arial Narrow"/>
                <w:color w:val="auto"/>
                <w:sz w:val="18"/>
                <w:szCs w:val="18"/>
                <w:lang w:val="mk-MK"/>
              </w:rPr>
              <w:t xml:space="preserve">Целта на оваа студиска програма е едукација на компетентен професионалец, дипломирана стручна стоматолошка сестра -орален хигиенолог, способен да ги следи и примени современите достигнувања во струката и науката, критички да размислува и да ги анализира добиените резулатати, да се изгради во одговорна личност со усвоен систем на вредности кои гарантираат успешна и високопрофесионална работа. Студиска програма  е наменета за едукација на високо стручен оспособен здравствен работник кој може успешно, самостојно и креативно да изведува забно-технички постапки во стоматолошката амбуланта, според меѓународни стандарди или да учествува во примарната стоматолошка здравствена заштита како дел од стоматолошкиот тим. </w:t>
            </w:r>
          </w:p>
          <w:p w14:paraId="31823C45" w14:textId="77777777" w:rsidR="000E58B4" w:rsidRPr="0047603B" w:rsidRDefault="000E58B4" w:rsidP="000E58B4">
            <w:pPr>
              <w:spacing w:line="276" w:lineRule="auto"/>
              <w:jc w:val="both"/>
              <w:rPr>
                <w:rFonts w:ascii="Arial Narrow" w:hAnsi="Arial Narrow"/>
                <w:color w:val="auto"/>
                <w:sz w:val="18"/>
                <w:szCs w:val="18"/>
                <w:lang w:val="mk-MK"/>
              </w:rPr>
            </w:pPr>
            <w:r w:rsidRPr="0047603B">
              <w:rPr>
                <w:rFonts w:ascii="Arial Narrow" w:hAnsi="Arial Narrow"/>
                <w:b/>
                <w:color w:val="auto"/>
                <w:sz w:val="18"/>
                <w:szCs w:val="18"/>
                <w:lang w:val="mk-MK"/>
              </w:rPr>
              <w:t>Студиска програма од II циклус академски - магистерски студии</w:t>
            </w:r>
            <w:r w:rsidRPr="0047603B">
              <w:rPr>
                <w:rFonts w:ascii="Arial Narrow" w:hAnsi="Arial Narrow"/>
                <w:color w:val="auto"/>
                <w:sz w:val="18"/>
                <w:szCs w:val="18"/>
                <w:lang w:val="mk-MK"/>
              </w:rPr>
              <w:t>:</w:t>
            </w:r>
          </w:p>
          <w:p w14:paraId="6C4EEC0B" w14:textId="77777777" w:rsidR="000E58B4" w:rsidRPr="0047603B" w:rsidRDefault="000E58B4" w:rsidP="000E58B4">
            <w:pPr>
              <w:spacing w:line="276" w:lineRule="auto"/>
              <w:jc w:val="both"/>
              <w:rPr>
                <w:rFonts w:ascii="Arial Narrow" w:hAnsi="Arial Narrow"/>
                <w:color w:val="auto"/>
                <w:sz w:val="18"/>
                <w:szCs w:val="18"/>
                <w:lang w:val="mk-MK"/>
              </w:rPr>
            </w:pPr>
            <w:r w:rsidRPr="0047603B">
              <w:rPr>
                <w:rFonts w:ascii="Arial Narrow" w:hAnsi="Arial Narrow"/>
                <w:color w:val="auto"/>
                <w:sz w:val="18"/>
                <w:szCs w:val="18"/>
                <w:lang w:val="mk-MK"/>
              </w:rPr>
              <w:t xml:space="preserve">Целта на оваа студиска програма е едукација на компетентен професионалец и се  остварува преку флексибилен систем на студии и истражувачки активности усогласен со современите текови на стручен, научен и технолошки развој. Крајниот ефект од образованието мерен со квалитетот на стручните и научните способности, во потполност би одговарал на националните потреби и потребите на пазарот. Завршувањето на студиите е база и за евентуално понатамошно долгорочно и ефикасно образование и професионално усовршување. </w:t>
            </w:r>
          </w:p>
          <w:p w14:paraId="2AC25F0E" w14:textId="77777777" w:rsidR="000E58B4" w:rsidRPr="0047603B" w:rsidRDefault="000E58B4" w:rsidP="000E58B4">
            <w:pPr>
              <w:spacing w:line="276" w:lineRule="auto"/>
              <w:jc w:val="both"/>
              <w:rPr>
                <w:rFonts w:ascii="Arial Narrow" w:hAnsi="Arial Narrow"/>
                <w:b/>
                <w:color w:val="auto"/>
                <w:sz w:val="18"/>
                <w:szCs w:val="18"/>
                <w:lang w:val="mk-MK"/>
              </w:rPr>
            </w:pPr>
            <w:r w:rsidRPr="0047603B">
              <w:rPr>
                <w:rFonts w:ascii="Arial Narrow" w:hAnsi="Arial Narrow"/>
                <w:b/>
                <w:color w:val="auto"/>
                <w:sz w:val="18"/>
                <w:szCs w:val="18"/>
                <w:lang w:val="mk-MK"/>
              </w:rPr>
              <w:t>Студиска програма од II циклус стручни едногодишни  студии по дентална медицина:</w:t>
            </w:r>
          </w:p>
          <w:p w14:paraId="7DC555B4" w14:textId="77777777" w:rsidR="000E58B4" w:rsidRPr="0047603B" w:rsidRDefault="000E58B4" w:rsidP="000E58B4">
            <w:pPr>
              <w:spacing w:line="276" w:lineRule="auto"/>
              <w:jc w:val="both"/>
              <w:rPr>
                <w:rFonts w:ascii="Arial Narrow" w:hAnsi="Arial Narrow"/>
                <w:color w:val="auto"/>
                <w:sz w:val="18"/>
                <w:szCs w:val="18"/>
                <w:lang w:val="mk-MK"/>
              </w:rPr>
            </w:pPr>
            <w:r w:rsidRPr="0047603B">
              <w:rPr>
                <w:rFonts w:ascii="Arial Narrow" w:hAnsi="Arial Narrow"/>
                <w:color w:val="auto"/>
                <w:sz w:val="18"/>
                <w:szCs w:val="18"/>
                <w:lang w:val="mk-MK"/>
              </w:rPr>
              <w:t>Целта на оваа студиска програма е едукација на компетентен професионалец со теоретски и практични знаења усогласени со современиот стручен, научен и технолошки развој, кој во потполност би одговарал на националните потреби и потребите на пазарот.</w:t>
            </w:r>
          </w:p>
          <w:p w14:paraId="1675CE62" w14:textId="77777777" w:rsidR="000E58B4" w:rsidRPr="0047603B" w:rsidRDefault="000E58B4" w:rsidP="000E58B4">
            <w:pPr>
              <w:spacing w:line="276" w:lineRule="auto"/>
              <w:jc w:val="both"/>
              <w:rPr>
                <w:rFonts w:ascii="Arial Narrow" w:hAnsi="Arial Narrow"/>
                <w:b/>
                <w:color w:val="auto"/>
                <w:sz w:val="18"/>
                <w:szCs w:val="18"/>
                <w:lang w:val="mk-MK"/>
              </w:rPr>
            </w:pPr>
            <w:r w:rsidRPr="0047603B">
              <w:rPr>
                <w:rFonts w:ascii="Arial Narrow" w:hAnsi="Arial Narrow"/>
                <w:b/>
                <w:color w:val="auto"/>
                <w:sz w:val="18"/>
                <w:szCs w:val="18"/>
                <w:lang w:val="mk-MK"/>
              </w:rPr>
              <w:t>Студиска програма од II циклус стручни едноговдишни  студии за забни техничари:</w:t>
            </w:r>
          </w:p>
          <w:p w14:paraId="407B3FF9" w14:textId="77777777" w:rsidR="000E58B4" w:rsidRPr="0047603B" w:rsidRDefault="000E58B4" w:rsidP="000E58B4">
            <w:pPr>
              <w:spacing w:line="276" w:lineRule="auto"/>
              <w:jc w:val="both"/>
              <w:rPr>
                <w:rFonts w:ascii="Arial Narrow" w:hAnsi="Arial Narrow"/>
                <w:color w:val="auto"/>
                <w:sz w:val="18"/>
                <w:szCs w:val="18"/>
                <w:lang w:val="mk-MK"/>
              </w:rPr>
            </w:pPr>
            <w:r w:rsidRPr="0047603B">
              <w:rPr>
                <w:rFonts w:ascii="Arial Narrow" w:hAnsi="Arial Narrow"/>
                <w:color w:val="auto"/>
                <w:sz w:val="18"/>
                <w:szCs w:val="18"/>
                <w:lang w:val="mk-MK"/>
              </w:rPr>
              <w:t xml:space="preserve">Главната цел  која ја го оправдува воведувањето на вториот циклус на стручни студии за забни техничари е можноста за краток временски период, во современо опремените лаборатории на универзитетскиот стоматолошки клинички центар практично да се усовршат за изработка на најсовремените забнопротетички изработки. </w:t>
            </w:r>
          </w:p>
          <w:p w14:paraId="5351FA0A" w14:textId="77777777" w:rsidR="000E58B4" w:rsidRPr="0047603B" w:rsidRDefault="000E58B4" w:rsidP="000E58B4">
            <w:pPr>
              <w:spacing w:line="276" w:lineRule="auto"/>
              <w:jc w:val="both"/>
              <w:rPr>
                <w:rFonts w:ascii="Arial Narrow" w:hAnsi="Arial Narrow"/>
                <w:b/>
                <w:color w:val="auto"/>
                <w:sz w:val="18"/>
                <w:szCs w:val="18"/>
                <w:lang w:val="mk-MK"/>
              </w:rPr>
            </w:pPr>
            <w:r w:rsidRPr="0047603B">
              <w:rPr>
                <w:rFonts w:ascii="Arial Narrow" w:hAnsi="Arial Narrow"/>
                <w:b/>
                <w:color w:val="auto"/>
                <w:sz w:val="18"/>
                <w:szCs w:val="18"/>
                <w:lang w:val="mk-MK"/>
              </w:rPr>
              <w:t>Студиска програма од III циклус докторски студии по Стоматолошки науки:</w:t>
            </w:r>
          </w:p>
          <w:p w14:paraId="0AF22F86" w14:textId="77777777" w:rsidR="000E58B4" w:rsidRPr="0047603B" w:rsidRDefault="000E58B4" w:rsidP="000E58B4">
            <w:pPr>
              <w:spacing w:line="276" w:lineRule="auto"/>
              <w:jc w:val="both"/>
              <w:rPr>
                <w:rFonts w:ascii="Arial Narrow" w:hAnsi="Arial Narrow"/>
                <w:color w:val="auto"/>
                <w:sz w:val="18"/>
                <w:szCs w:val="18"/>
                <w:lang w:val="mk-MK"/>
              </w:rPr>
            </w:pPr>
            <w:r w:rsidRPr="0047603B">
              <w:rPr>
                <w:rFonts w:ascii="Arial Narrow" w:hAnsi="Arial Narrow"/>
                <w:color w:val="auto"/>
                <w:sz w:val="18"/>
                <w:szCs w:val="18"/>
                <w:lang w:val="mk-MK"/>
              </w:rPr>
              <w:t xml:space="preserve">Докторските студии се интердисциплинарни и спојуваат содржини од повеќе области на стоматологијата и здравството.Тие  овозможуваат продолжување и усовршување во научно-истражувачката работа од сите области на стоматологијата и пошироко  во биомедицината и здравството во земјата, како  и учество во истражувачки проекти во меѓународните центри и иститути, и им овозможуваат самостојно да организираат и водат научно истражување. </w:t>
            </w:r>
          </w:p>
          <w:p w14:paraId="32392011" w14:textId="314B3BD0" w:rsidR="0014766E" w:rsidRPr="0047603B" w:rsidRDefault="000E58B4" w:rsidP="001D6DD1">
            <w:pPr>
              <w:spacing w:line="276" w:lineRule="auto"/>
              <w:jc w:val="both"/>
              <w:rPr>
                <w:rFonts w:ascii="Arial Narrow" w:hAnsi="Arial Narrow"/>
                <w:color w:val="auto"/>
                <w:sz w:val="18"/>
                <w:szCs w:val="18"/>
                <w:lang w:val="mk-MK"/>
              </w:rPr>
            </w:pPr>
            <w:r w:rsidRPr="0047603B">
              <w:rPr>
                <w:rFonts w:ascii="Arial Narrow" w:hAnsi="Arial Narrow"/>
                <w:color w:val="auto"/>
                <w:sz w:val="18"/>
                <w:szCs w:val="18"/>
                <w:lang w:val="mk-MK"/>
              </w:rPr>
              <w:t>Научниот степен Доктор на стоматолошки науки создава можност за вработувања во јавниот сектор, во научните и образовните институции, во истражувачки установи и центри во нашата земја и пошироко. Истовремено, се овозможува и обновување на кадровскиот наставен потенцијал на факултетот, но е и извор на стручњаци од областа на стоматологијата.</w:t>
            </w:r>
            <w:r w:rsidR="0014766E" w:rsidRPr="0047603B">
              <w:rPr>
                <w:rFonts w:ascii="Arial Narrow" w:hAnsi="Arial Narrow"/>
                <w:color w:val="auto"/>
                <w:sz w:val="18"/>
                <w:szCs w:val="18"/>
                <w:lang w:val="mk-MK"/>
              </w:rPr>
              <w:t xml:space="preserve"> </w:t>
            </w:r>
            <w:r w:rsidR="0067684A" w:rsidRPr="0047603B">
              <w:rPr>
                <w:rFonts w:ascii="Arial Narrow" w:hAnsi="Arial Narrow"/>
                <w:color w:val="auto"/>
                <w:sz w:val="18"/>
                <w:szCs w:val="18"/>
                <w:lang w:val="mk-MK"/>
              </w:rPr>
              <w:t xml:space="preserve"> </w:t>
            </w:r>
          </w:p>
        </w:tc>
      </w:tr>
      <w:tr w:rsidR="0075528B" w:rsidRPr="00AC7418" w14:paraId="02B50774" w14:textId="77777777" w:rsidTr="006E34D4">
        <w:trPr>
          <w:trHeight w:val="191"/>
          <w:jc w:val="center"/>
        </w:trPr>
        <w:tc>
          <w:tcPr>
            <w:tcW w:w="8931" w:type="dxa"/>
            <w:gridSpan w:val="2"/>
            <w:shd w:val="clear" w:color="auto" w:fill="FFFFFF" w:themeFill="background1"/>
            <w:vAlign w:val="center"/>
          </w:tcPr>
          <w:p w14:paraId="25994C7F" w14:textId="166030BC" w:rsidR="004D4945" w:rsidRPr="002E7689" w:rsidRDefault="0075528B" w:rsidP="006E34D4">
            <w:pPr>
              <w:jc w:val="both"/>
              <w:rPr>
                <w:rFonts w:ascii="Arial Narrow" w:hAnsi="Arial Narrow"/>
                <w:b/>
                <w:bCs/>
                <w:sz w:val="18"/>
                <w:szCs w:val="18"/>
                <w:lang w:val="mk-MK"/>
              </w:rPr>
            </w:pPr>
            <w:r w:rsidRPr="00AC7418">
              <w:rPr>
                <w:rFonts w:ascii="Arial Narrow" w:hAnsi="Arial Narrow"/>
                <w:b/>
                <w:bCs/>
                <w:sz w:val="18"/>
                <w:szCs w:val="18"/>
                <w:lang w:val="mk-MK"/>
              </w:rPr>
              <w:lastRenderedPageBreak/>
              <w:t>Прилози</w:t>
            </w:r>
          </w:p>
          <w:p w14:paraId="134409C7" w14:textId="34C25E5E" w:rsidR="00CF2F0B" w:rsidRDefault="00CF2F0B" w:rsidP="00CF2F0B">
            <w:pPr>
              <w:rPr>
                <w:rFonts w:ascii="Arial Narrow" w:hAnsi="Arial Narrow"/>
                <w:bCs/>
                <w:color w:val="0563C1" w:themeColor="hyperlink"/>
                <w:sz w:val="18"/>
                <w:szCs w:val="18"/>
                <w:u w:val="single"/>
                <w:lang w:val="mk-MK"/>
              </w:rPr>
            </w:pPr>
            <w:r w:rsidRPr="00CF2F0B">
              <w:rPr>
                <w:rFonts w:ascii="Arial Narrow" w:hAnsi="Arial Narrow"/>
                <w:b/>
                <w:bCs/>
                <w:sz w:val="18"/>
                <w:szCs w:val="18"/>
                <w:lang w:val="mk-MK"/>
              </w:rPr>
              <w:t xml:space="preserve">Прилог 2.2. </w:t>
            </w:r>
            <w:r w:rsidRPr="002E7689">
              <w:rPr>
                <w:rFonts w:ascii="Arial Narrow" w:hAnsi="Arial Narrow"/>
                <w:bCs/>
                <w:sz w:val="18"/>
                <w:szCs w:val="18"/>
                <w:lang w:val="mk-MK"/>
              </w:rPr>
              <w:t xml:space="preserve">Студиска програма од </w:t>
            </w:r>
            <w:r w:rsidRPr="002E7689">
              <w:rPr>
                <w:rFonts w:ascii="Arial Narrow" w:hAnsi="Arial Narrow"/>
                <w:bCs/>
                <w:sz w:val="18"/>
                <w:szCs w:val="18"/>
                <w:lang w:val="en-US"/>
              </w:rPr>
              <w:t>I</w:t>
            </w:r>
            <w:r w:rsidRPr="00405725">
              <w:rPr>
                <w:rFonts w:ascii="Arial Narrow" w:hAnsi="Arial Narrow"/>
                <w:bCs/>
                <w:sz w:val="18"/>
                <w:szCs w:val="18"/>
              </w:rPr>
              <w:t xml:space="preserve"> </w:t>
            </w:r>
            <w:r w:rsidRPr="002E7689">
              <w:rPr>
                <w:rFonts w:ascii="Arial Narrow" w:hAnsi="Arial Narrow"/>
                <w:bCs/>
                <w:sz w:val="18"/>
                <w:szCs w:val="18"/>
                <w:lang w:val="mk-MK"/>
              </w:rPr>
              <w:t>циклус интегрирани студии ДДМ и предметни програми (силабуси):</w:t>
            </w:r>
            <w:r w:rsidRPr="00CF2F0B">
              <w:rPr>
                <w:rFonts w:ascii="Arial Narrow" w:hAnsi="Arial Narrow"/>
                <w:b/>
                <w:bCs/>
                <w:sz w:val="18"/>
                <w:szCs w:val="18"/>
                <w:lang w:val="mk-MK"/>
              </w:rPr>
              <w:t xml:space="preserve"> </w:t>
            </w:r>
            <w:hyperlink r:id="rId30" w:history="1">
              <w:r w:rsidRPr="002E7689">
                <w:rPr>
                  <w:rFonts w:ascii="Arial Narrow" w:hAnsi="Arial Narrow"/>
                  <w:bCs/>
                  <w:color w:val="0563C1" w:themeColor="hyperlink"/>
                  <w:sz w:val="18"/>
                  <w:szCs w:val="18"/>
                  <w:u w:val="single"/>
                  <w:lang w:val="mk-MK"/>
                </w:rPr>
                <w:t>https://stomfak.ukim.edu.mk/%d0%be%d0%bf%d1%88%d1%82%d0%be-3/</w:t>
              </w:r>
            </w:hyperlink>
          </w:p>
          <w:p w14:paraId="033A5CE4" w14:textId="77777777" w:rsidR="002E7689" w:rsidRPr="00CF2F0B" w:rsidRDefault="002E7689" w:rsidP="00CF2F0B">
            <w:pPr>
              <w:rPr>
                <w:rFonts w:ascii="Arial Narrow" w:hAnsi="Arial Narrow"/>
                <w:b/>
                <w:bCs/>
                <w:sz w:val="18"/>
                <w:szCs w:val="18"/>
                <w:lang w:val="mk-MK"/>
              </w:rPr>
            </w:pPr>
          </w:p>
          <w:p w14:paraId="5C7BCCF3" w14:textId="1FAAFFBC" w:rsidR="00CF2F0B" w:rsidRDefault="00CF2F0B" w:rsidP="00CF2F0B">
            <w:pPr>
              <w:rPr>
                <w:rFonts w:ascii="Arial Narrow" w:hAnsi="Arial Narrow"/>
                <w:bCs/>
                <w:color w:val="0563C1" w:themeColor="hyperlink"/>
                <w:sz w:val="18"/>
                <w:szCs w:val="18"/>
                <w:u w:val="single"/>
                <w:lang w:val="mk-MK"/>
              </w:rPr>
            </w:pPr>
            <w:r w:rsidRPr="00CF2F0B">
              <w:rPr>
                <w:rFonts w:ascii="Arial Narrow" w:hAnsi="Arial Narrow"/>
                <w:b/>
                <w:bCs/>
                <w:sz w:val="18"/>
                <w:szCs w:val="18"/>
                <w:lang w:val="mk-MK"/>
              </w:rPr>
              <w:t xml:space="preserve">Прилог 2.2.А </w:t>
            </w:r>
            <w:r w:rsidRPr="002E7689">
              <w:rPr>
                <w:rFonts w:ascii="Arial Narrow" w:hAnsi="Arial Narrow"/>
                <w:bCs/>
                <w:sz w:val="18"/>
                <w:szCs w:val="18"/>
                <w:lang w:val="mk-MK"/>
              </w:rPr>
              <w:t xml:space="preserve">Студиска програма од </w:t>
            </w:r>
            <w:r w:rsidRPr="00405725">
              <w:rPr>
                <w:rFonts w:ascii="Arial Narrow" w:hAnsi="Arial Narrow"/>
                <w:bCs/>
                <w:sz w:val="18"/>
                <w:szCs w:val="18"/>
                <w:lang w:val="mk-MK"/>
              </w:rPr>
              <w:t xml:space="preserve">I </w:t>
            </w:r>
            <w:r w:rsidRPr="002E7689">
              <w:rPr>
                <w:rFonts w:ascii="Arial Narrow" w:hAnsi="Arial Narrow"/>
                <w:bCs/>
                <w:sz w:val="18"/>
                <w:szCs w:val="18"/>
                <w:lang w:val="mk-MK"/>
              </w:rPr>
              <w:t xml:space="preserve">циклус СЗТ и предметни програми (силабуси): </w:t>
            </w:r>
            <w:hyperlink r:id="rId31" w:history="1">
              <w:r w:rsidRPr="002E7689">
                <w:rPr>
                  <w:rFonts w:ascii="Arial Narrow" w:hAnsi="Arial Narrow"/>
                  <w:bCs/>
                  <w:color w:val="0563C1" w:themeColor="hyperlink"/>
                  <w:sz w:val="18"/>
                  <w:szCs w:val="18"/>
                  <w:u w:val="single"/>
                  <w:lang w:val="mk-MK"/>
                </w:rPr>
                <w:t>https://stomfak.ukim.edu.mk/%d0%be%d0%bf%d1%88%d1%82%d0%be/</w:t>
              </w:r>
            </w:hyperlink>
          </w:p>
          <w:p w14:paraId="710A39F8" w14:textId="77777777" w:rsidR="002E7689" w:rsidRPr="00CF2F0B" w:rsidRDefault="002E7689" w:rsidP="00CF2F0B">
            <w:pPr>
              <w:rPr>
                <w:rFonts w:ascii="Arial Narrow" w:hAnsi="Arial Narrow"/>
                <w:b/>
                <w:bCs/>
                <w:sz w:val="18"/>
                <w:szCs w:val="18"/>
                <w:lang w:val="mk-MK"/>
              </w:rPr>
            </w:pPr>
          </w:p>
          <w:p w14:paraId="075EDCB7" w14:textId="7E21A2FD" w:rsidR="00CF2F0B" w:rsidRDefault="00CF2F0B" w:rsidP="00CF2F0B">
            <w:pPr>
              <w:rPr>
                <w:rFonts w:ascii="Arial Narrow" w:hAnsi="Arial Narrow"/>
                <w:bCs/>
                <w:color w:val="0563C1" w:themeColor="hyperlink"/>
                <w:sz w:val="18"/>
                <w:szCs w:val="18"/>
                <w:u w:val="single"/>
                <w:lang w:val="mk-MK"/>
              </w:rPr>
            </w:pPr>
            <w:r w:rsidRPr="00CF2F0B">
              <w:rPr>
                <w:rFonts w:ascii="Arial Narrow" w:hAnsi="Arial Narrow"/>
                <w:b/>
                <w:bCs/>
                <w:sz w:val="18"/>
                <w:szCs w:val="18"/>
                <w:lang w:val="mk-MK"/>
              </w:rPr>
              <w:t xml:space="preserve">Прилог 2.2.Б </w:t>
            </w:r>
            <w:r w:rsidRPr="002E7689">
              <w:rPr>
                <w:rFonts w:ascii="Arial Narrow" w:hAnsi="Arial Narrow"/>
                <w:bCs/>
                <w:sz w:val="18"/>
                <w:szCs w:val="18"/>
                <w:lang w:val="mk-MK"/>
              </w:rPr>
              <w:t xml:space="preserve">Студиска програма од </w:t>
            </w:r>
            <w:r w:rsidRPr="00405725">
              <w:rPr>
                <w:rFonts w:ascii="Arial Narrow" w:hAnsi="Arial Narrow"/>
                <w:bCs/>
                <w:sz w:val="18"/>
                <w:szCs w:val="18"/>
                <w:lang w:val="mk-MK"/>
              </w:rPr>
              <w:t xml:space="preserve">I </w:t>
            </w:r>
            <w:r w:rsidRPr="002E7689">
              <w:rPr>
                <w:rFonts w:ascii="Arial Narrow" w:hAnsi="Arial Narrow"/>
                <w:bCs/>
                <w:sz w:val="18"/>
                <w:szCs w:val="18"/>
                <w:lang w:val="mk-MK"/>
              </w:rPr>
              <w:t xml:space="preserve">циклус ССС-ОХ и предметни програми (силабуси): </w:t>
            </w:r>
            <w:hyperlink r:id="rId32" w:history="1">
              <w:r w:rsidRPr="002E7689">
                <w:rPr>
                  <w:rFonts w:ascii="Arial Narrow" w:hAnsi="Arial Narrow"/>
                  <w:bCs/>
                  <w:color w:val="0563C1" w:themeColor="hyperlink"/>
                  <w:sz w:val="18"/>
                  <w:szCs w:val="18"/>
                  <w:u w:val="single"/>
                  <w:lang w:val="mk-MK"/>
                </w:rPr>
                <w:t>https://stomfak.ukim.edu.mk/%d0%be%d0%bf%d1%88%d1%82%d0%be-5/</w:t>
              </w:r>
            </w:hyperlink>
          </w:p>
          <w:p w14:paraId="305EC034" w14:textId="77777777" w:rsidR="002E7689" w:rsidRPr="00CF2F0B" w:rsidRDefault="002E7689" w:rsidP="00CF2F0B">
            <w:pPr>
              <w:rPr>
                <w:rFonts w:ascii="Arial Narrow" w:hAnsi="Arial Narrow"/>
                <w:b/>
                <w:bCs/>
                <w:sz w:val="18"/>
                <w:szCs w:val="18"/>
                <w:lang w:val="mk-MK"/>
              </w:rPr>
            </w:pPr>
          </w:p>
          <w:p w14:paraId="62C42D7E" w14:textId="6B76BFFD" w:rsidR="00CF2F0B" w:rsidRDefault="00CF2F0B" w:rsidP="00CF2F0B">
            <w:pPr>
              <w:rPr>
                <w:rFonts w:ascii="Arial Narrow" w:hAnsi="Arial Narrow"/>
                <w:bCs/>
                <w:color w:val="0563C1" w:themeColor="hyperlink"/>
                <w:sz w:val="18"/>
                <w:szCs w:val="18"/>
                <w:u w:val="single"/>
                <w:lang w:val="mk-MK"/>
              </w:rPr>
            </w:pPr>
            <w:r w:rsidRPr="00CF2F0B">
              <w:rPr>
                <w:rFonts w:ascii="Arial Narrow" w:hAnsi="Arial Narrow"/>
                <w:b/>
                <w:bCs/>
                <w:sz w:val="18"/>
                <w:szCs w:val="18"/>
                <w:lang w:val="mk-MK"/>
              </w:rPr>
              <w:t xml:space="preserve">Прилог 2.2.В </w:t>
            </w:r>
            <w:r w:rsidRPr="002E7689">
              <w:rPr>
                <w:rFonts w:ascii="Arial Narrow" w:hAnsi="Arial Narrow"/>
                <w:bCs/>
                <w:sz w:val="18"/>
                <w:szCs w:val="18"/>
                <w:lang w:val="mk-MK"/>
              </w:rPr>
              <w:t xml:space="preserve">Студиска програма од </w:t>
            </w:r>
            <w:r w:rsidRPr="00405725">
              <w:rPr>
                <w:rFonts w:ascii="Arial Narrow" w:hAnsi="Arial Narrow"/>
                <w:bCs/>
                <w:sz w:val="18"/>
                <w:szCs w:val="18"/>
                <w:lang w:val="mk-MK"/>
              </w:rPr>
              <w:t xml:space="preserve">II </w:t>
            </w:r>
            <w:r w:rsidRPr="002E7689">
              <w:rPr>
                <w:rFonts w:ascii="Arial Narrow" w:hAnsi="Arial Narrow"/>
                <w:bCs/>
                <w:sz w:val="18"/>
                <w:szCs w:val="18"/>
                <w:lang w:val="mk-MK"/>
              </w:rPr>
              <w:t>циклус ДДМ (академски - магистерски студии) и предметни програми (силабуси):</w:t>
            </w:r>
            <w:r w:rsidRPr="00CF2F0B">
              <w:rPr>
                <w:rFonts w:ascii="Arial Narrow" w:hAnsi="Arial Narrow"/>
                <w:b/>
                <w:bCs/>
                <w:sz w:val="18"/>
                <w:szCs w:val="18"/>
                <w:lang w:val="mk-MK"/>
              </w:rPr>
              <w:t xml:space="preserve"> </w:t>
            </w:r>
            <w:hyperlink r:id="rId33" w:history="1">
              <w:r w:rsidRPr="002E7689">
                <w:rPr>
                  <w:rFonts w:ascii="Arial Narrow" w:hAnsi="Arial Narrow"/>
                  <w:bCs/>
                  <w:color w:val="0563C1" w:themeColor="hyperlink"/>
                  <w:sz w:val="18"/>
                  <w:szCs w:val="18"/>
                  <w:u w:val="single"/>
                  <w:lang w:val="mk-MK"/>
                </w:rPr>
                <w:t>https://stomfak.ukim.edu.mk/%d0%be%d0%bf%d1%88%d1%82%d0%be-7/</w:t>
              </w:r>
            </w:hyperlink>
          </w:p>
          <w:p w14:paraId="3E006508" w14:textId="77777777" w:rsidR="002E7689" w:rsidRPr="00CF2F0B" w:rsidRDefault="002E7689" w:rsidP="00CF2F0B">
            <w:pPr>
              <w:rPr>
                <w:rFonts w:ascii="Arial Narrow" w:hAnsi="Arial Narrow"/>
                <w:b/>
                <w:bCs/>
                <w:sz w:val="18"/>
                <w:szCs w:val="18"/>
                <w:lang w:val="mk-MK"/>
              </w:rPr>
            </w:pPr>
          </w:p>
          <w:p w14:paraId="2467C643" w14:textId="45B04552" w:rsidR="00CF2F0B" w:rsidRPr="00CF2F0B" w:rsidRDefault="00CF2F0B" w:rsidP="00CF2F0B">
            <w:pPr>
              <w:rPr>
                <w:rFonts w:ascii="Arial Narrow" w:hAnsi="Arial Narrow"/>
                <w:b/>
                <w:bCs/>
                <w:sz w:val="18"/>
                <w:szCs w:val="18"/>
                <w:lang w:val="mk-MK"/>
              </w:rPr>
            </w:pPr>
            <w:r w:rsidRPr="00CF2F0B">
              <w:rPr>
                <w:rFonts w:ascii="Arial Narrow" w:hAnsi="Arial Narrow"/>
                <w:b/>
                <w:bCs/>
                <w:sz w:val="18"/>
                <w:szCs w:val="18"/>
                <w:lang w:val="mk-MK"/>
              </w:rPr>
              <w:t xml:space="preserve">Прилог 2.2.Г </w:t>
            </w:r>
            <w:r w:rsidRPr="002E7689">
              <w:rPr>
                <w:rFonts w:ascii="Arial Narrow" w:hAnsi="Arial Narrow"/>
                <w:bCs/>
                <w:sz w:val="18"/>
                <w:szCs w:val="18"/>
                <w:lang w:val="mk-MK"/>
              </w:rPr>
              <w:t xml:space="preserve">Студиска програма од </w:t>
            </w:r>
            <w:r w:rsidRPr="00405725">
              <w:rPr>
                <w:rFonts w:ascii="Arial Narrow" w:hAnsi="Arial Narrow"/>
                <w:bCs/>
                <w:sz w:val="18"/>
                <w:szCs w:val="18"/>
                <w:lang w:val="mk-MK"/>
              </w:rPr>
              <w:t xml:space="preserve">II </w:t>
            </w:r>
            <w:r w:rsidRPr="002E7689">
              <w:rPr>
                <w:rFonts w:ascii="Arial Narrow" w:hAnsi="Arial Narrow"/>
                <w:bCs/>
                <w:sz w:val="18"/>
                <w:szCs w:val="18"/>
                <w:lang w:val="mk-MK"/>
              </w:rPr>
              <w:t>циклус ДДМ (стручни студии по дентална медицина) и предметни програми</w:t>
            </w:r>
            <w:r w:rsidRPr="00CF2F0B">
              <w:rPr>
                <w:rFonts w:ascii="Arial Narrow" w:hAnsi="Arial Narrow"/>
                <w:b/>
                <w:bCs/>
                <w:sz w:val="18"/>
                <w:szCs w:val="18"/>
                <w:lang w:val="mk-MK"/>
              </w:rPr>
              <w:t xml:space="preserve"> (</w:t>
            </w:r>
            <w:r w:rsidRPr="002E7689">
              <w:rPr>
                <w:rFonts w:ascii="Arial Narrow" w:hAnsi="Arial Narrow"/>
                <w:bCs/>
                <w:sz w:val="18"/>
                <w:szCs w:val="18"/>
                <w:lang w:val="mk-MK"/>
              </w:rPr>
              <w:t>силабуси</w:t>
            </w:r>
            <w:r w:rsidRPr="00CF2F0B">
              <w:rPr>
                <w:rFonts w:ascii="Arial Narrow" w:hAnsi="Arial Narrow"/>
                <w:b/>
                <w:bCs/>
                <w:sz w:val="18"/>
                <w:szCs w:val="18"/>
                <w:lang w:val="mk-MK"/>
              </w:rPr>
              <w:t xml:space="preserve">): </w:t>
            </w:r>
            <w:hyperlink r:id="rId34" w:history="1">
              <w:r w:rsidRPr="002E7689">
                <w:rPr>
                  <w:rFonts w:ascii="Arial Narrow" w:hAnsi="Arial Narrow"/>
                  <w:bCs/>
                  <w:color w:val="0563C1" w:themeColor="hyperlink"/>
                  <w:sz w:val="18"/>
                  <w:szCs w:val="18"/>
                  <w:u w:val="single"/>
                  <w:lang w:val="mk-MK"/>
                </w:rPr>
                <w:t>https://stomfak.ukim.edu.mk/%D0%BE%D0%BF%D1%88%D1%82%D0%BE-%D0%B2%D1%82%D0%BE%D1%80-%D1%86%D0%B8%D0%BA%D0%BB%D1%83%D1%81-%D0%BD%D0%B0-%D1%81%D1%82%D1%80%D1%83%D1%87%D0%BD%D0%B8-%D1%81%D1%82%D1%83%D0%B4%D0%B8%D0%B8-%D0%BF%D0%BE/</w:t>
              </w:r>
            </w:hyperlink>
          </w:p>
          <w:p w14:paraId="3C2DC91D" w14:textId="77777777" w:rsidR="00CF2F0B" w:rsidRPr="00CF2F0B" w:rsidRDefault="00CF2F0B" w:rsidP="002E7689">
            <w:pPr>
              <w:rPr>
                <w:rFonts w:ascii="Arial Narrow" w:hAnsi="Arial Narrow"/>
                <w:b/>
                <w:bCs/>
                <w:sz w:val="18"/>
                <w:szCs w:val="18"/>
                <w:lang w:val="mk-MK"/>
              </w:rPr>
            </w:pPr>
            <w:r w:rsidRPr="00CF2F0B">
              <w:rPr>
                <w:rFonts w:ascii="Arial Narrow" w:hAnsi="Arial Narrow"/>
                <w:b/>
                <w:bCs/>
                <w:sz w:val="18"/>
                <w:szCs w:val="18"/>
                <w:lang w:val="mk-MK"/>
              </w:rPr>
              <w:lastRenderedPageBreak/>
              <w:t xml:space="preserve">Прилог 2.2.Д </w:t>
            </w:r>
            <w:r w:rsidRPr="002E7689">
              <w:rPr>
                <w:rFonts w:ascii="Arial Narrow" w:hAnsi="Arial Narrow"/>
                <w:bCs/>
                <w:sz w:val="18"/>
                <w:szCs w:val="18"/>
                <w:lang w:val="mk-MK"/>
              </w:rPr>
              <w:t xml:space="preserve">Студиска програма од </w:t>
            </w:r>
            <w:r w:rsidRPr="00405725">
              <w:rPr>
                <w:rFonts w:ascii="Arial Narrow" w:hAnsi="Arial Narrow"/>
                <w:bCs/>
                <w:sz w:val="18"/>
                <w:szCs w:val="18"/>
                <w:lang w:val="mk-MK"/>
              </w:rPr>
              <w:t xml:space="preserve">II </w:t>
            </w:r>
            <w:r w:rsidRPr="002E7689">
              <w:rPr>
                <w:rFonts w:ascii="Arial Narrow" w:hAnsi="Arial Narrow"/>
                <w:bCs/>
                <w:sz w:val="18"/>
                <w:szCs w:val="18"/>
                <w:lang w:val="mk-MK"/>
              </w:rPr>
              <w:t>циклус СЗТ (стручни студии за забни техничари) и предметни програми</w:t>
            </w:r>
            <w:r w:rsidRPr="00CF2F0B">
              <w:rPr>
                <w:rFonts w:ascii="Arial Narrow" w:hAnsi="Arial Narrow"/>
                <w:b/>
                <w:bCs/>
                <w:sz w:val="18"/>
                <w:szCs w:val="18"/>
                <w:lang w:val="mk-MK"/>
              </w:rPr>
              <w:t xml:space="preserve"> (</w:t>
            </w:r>
            <w:r w:rsidRPr="002E7689">
              <w:rPr>
                <w:rFonts w:ascii="Arial Narrow" w:hAnsi="Arial Narrow"/>
                <w:bCs/>
                <w:sz w:val="18"/>
                <w:szCs w:val="18"/>
                <w:lang w:val="mk-MK"/>
              </w:rPr>
              <w:t>силабуси):</w:t>
            </w:r>
            <w:r w:rsidRPr="00CF2F0B">
              <w:rPr>
                <w:rFonts w:ascii="Arial Narrow" w:hAnsi="Arial Narrow"/>
                <w:b/>
                <w:bCs/>
                <w:sz w:val="18"/>
                <w:szCs w:val="18"/>
                <w:lang w:val="mk-MK"/>
              </w:rPr>
              <w:t xml:space="preserve"> </w:t>
            </w:r>
            <w:hyperlink r:id="rId35" w:history="1">
              <w:r w:rsidRPr="002E7689">
                <w:rPr>
                  <w:rFonts w:ascii="Arial Narrow" w:hAnsi="Arial Narrow"/>
                  <w:bCs/>
                  <w:color w:val="0563C1" w:themeColor="hyperlink"/>
                  <w:sz w:val="18"/>
                  <w:szCs w:val="18"/>
                  <w:lang w:val="mk-MK"/>
                </w:rPr>
                <w:t>https://stomfak.ukim.edu.mk/%D0%BE%D0%BF%D1%88%D1%82%D0%BE-%D0%B2%D1%82%D0%BE%D1%80-%D1%86%D0%B8%D0%BA%D0%BB%D1%83%D1%81-%D0%BD%D0%B0-%D1%81%D1%82%D1%80%D1%83%D1%87%D0%BD%D0%B8-%D1%81%D1%82%D1%83%D0%B4%D0%B8%D0%B8-%D0%B7%D0%B0</w:t>
              </w:r>
              <w:r w:rsidRPr="00CF2F0B">
                <w:rPr>
                  <w:rFonts w:ascii="Arial Narrow" w:hAnsi="Arial Narrow"/>
                  <w:b/>
                  <w:bCs/>
                  <w:color w:val="0563C1" w:themeColor="hyperlink"/>
                  <w:sz w:val="18"/>
                  <w:szCs w:val="18"/>
                  <w:u w:val="single"/>
                  <w:lang w:val="mk-MK"/>
                </w:rPr>
                <w:t>/</w:t>
              </w:r>
            </w:hyperlink>
          </w:p>
          <w:p w14:paraId="43893008" w14:textId="77777777" w:rsidR="00CF2F0B" w:rsidRPr="00CF2F0B" w:rsidRDefault="00CF2F0B" w:rsidP="002E7689">
            <w:pPr>
              <w:rPr>
                <w:rFonts w:ascii="Arial Narrow" w:hAnsi="Arial Narrow"/>
                <w:b/>
                <w:bCs/>
                <w:sz w:val="18"/>
                <w:szCs w:val="18"/>
                <w:lang w:val="mk-MK"/>
              </w:rPr>
            </w:pPr>
          </w:p>
          <w:p w14:paraId="241E5DF7" w14:textId="56205A42" w:rsidR="00CF2F0B" w:rsidRPr="002E7689" w:rsidRDefault="00CF2F0B" w:rsidP="002E7689">
            <w:pPr>
              <w:rPr>
                <w:rFonts w:ascii="Arial Narrow" w:hAnsi="Arial Narrow"/>
                <w:bCs/>
                <w:sz w:val="18"/>
                <w:szCs w:val="18"/>
                <w:lang w:val="mk-MK"/>
              </w:rPr>
            </w:pPr>
            <w:r w:rsidRPr="00CF2F0B">
              <w:rPr>
                <w:rFonts w:ascii="Arial Narrow" w:hAnsi="Arial Narrow"/>
                <w:b/>
                <w:bCs/>
                <w:sz w:val="18"/>
                <w:szCs w:val="18"/>
                <w:lang w:val="mk-MK"/>
              </w:rPr>
              <w:t xml:space="preserve">Прилог 2.2.Ѓ </w:t>
            </w:r>
            <w:r w:rsidRPr="002E7689">
              <w:rPr>
                <w:rFonts w:ascii="Arial Narrow" w:hAnsi="Arial Narrow"/>
                <w:bCs/>
                <w:sz w:val="18"/>
                <w:szCs w:val="18"/>
                <w:lang w:val="mk-MK"/>
              </w:rPr>
              <w:t xml:space="preserve">Студиска програма од </w:t>
            </w:r>
            <w:r w:rsidRPr="00405725">
              <w:rPr>
                <w:rFonts w:ascii="Arial Narrow" w:hAnsi="Arial Narrow"/>
                <w:bCs/>
                <w:sz w:val="18"/>
                <w:szCs w:val="18"/>
                <w:lang w:val="mk-MK"/>
              </w:rPr>
              <w:t xml:space="preserve">III </w:t>
            </w:r>
            <w:r w:rsidRPr="002E7689">
              <w:rPr>
                <w:rFonts w:ascii="Arial Narrow" w:hAnsi="Arial Narrow"/>
                <w:bCs/>
                <w:sz w:val="18"/>
                <w:szCs w:val="18"/>
                <w:lang w:val="mk-MK"/>
              </w:rPr>
              <w:t>циклус ДДМ (докторски студии по Стоматолошки науки) и предметни програми (силабуси):</w:t>
            </w:r>
            <w:r w:rsidR="002E7689">
              <w:rPr>
                <w:rFonts w:ascii="Arial Narrow" w:hAnsi="Arial Narrow"/>
                <w:bCs/>
                <w:sz w:val="18"/>
                <w:szCs w:val="18"/>
                <w:lang w:val="mk-MK"/>
              </w:rPr>
              <w:t xml:space="preserve"> </w:t>
            </w:r>
            <w:hyperlink r:id="rId36" w:history="1">
              <w:r w:rsidRPr="002E7689">
                <w:rPr>
                  <w:rFonts w:ascii="Arial Narrow" w:hAnsi="Arial Narrow"/>
                  <w:bCs/>
                  <w:color w:val="0563C1" w:themeColor="hyperlink"/>
                  <w:sz w:val="18"/>
                  <w:szCs w:val="18"/>
                  <w:u w:val="single"/>
                  <w:lang w:val="mk-MK"/>
                </w:rPr>
                <w:t>https://stomfak.ukim.edu.mk/8685-2/</w:t>
              </w:r>
            </w:hyperlink>
          </w:p>
          <w:p w14:paraId="0CD9AD66" w14:textId="77777777" w:rsidR="0075528B" w:rsidRDefault="00516F60" w:rsidP="002E7689">
            <w:pPr>
              <w:rPr>
                <w:rFonts w:ascii="Arial Narrow" w:hAnsi="Arial Narrow"/>
                <w:bCs/>
                <w:sz w:val="18"/>
                <w:szCs w:val="18"/>
                <w:lang w:val="mk-MK"/>
              </w:rPr>
            </w:pPr>
            <w:hyperlink r:id="rId37" w:history="1">
              <w:r w:rsidR="00CF2F0B" w:rsidRPr="002E7689">
                <w:rPr>
                  <w:rFonts w:ascii="Arial Narrow" w:hAnsi="Arial Narrow"/>
                  <w:bCs/>
                  <w:color w:val="0563C1" w:themeColor="hyperlink"/>
                  <w:sz w:val="18"/>
                  <w:szCs w:val="18"/>
                  <w:u w:val="single"/>
                  <w:lang w:val="mk-MK"/>
                </w:rPr>
                <w:t>https://stomfak.ukim.edu.mk/wp-content/uploads/2021/11/%D0%95%D0%BB%D0%B0%D0%B1%D0%BE%D1%80%D0%B0%D1%82-%D0%A2%D0%A0%D0%95%D0%A2-%D0%A6%D0%98%D0%9A%D0%9B%D0%A3%D0%A1-%D0%BA%D0%BE%D1%80%D0%B5%D0%B3%D0%B8%D1%80%D0%B0%D0%BD-20.05.2021-1.pdf</w:t>
              </w:r>
            </w:hyperlink>
          </w:p>
          <w:p w14:paraId="634FAD37" w14:textId="32338C11" w:rsidR="00CB1234" w:rsidRPr="002E7689" w:rsidRDefault="00CB1234" w:rsidP="002E7689">
            <w:pPr>
              <w:rPr>
                <w:rFonts w:ascii="Arial Narrow" w:hAnsi="Arial Narrow"/>
                <w:bCs/>
                <w:sz w:val="18"/>
                <w:szCs w:val="18"/>
                <w:lang w:val="mk-MK"/>
              </w:rPr>
            </w:pPr>
          </w:p>
        </w:tc>
      </w:tr>
      <w:tr w:rsidR="0075528B" w:rsidRPr="00AC7418" w14:paraId="2B61F1E1" w14:textId="77777777" w:rsidTr="006E34D4">
        <w:trPr>
          <w:trHeight w:val="191"/>
          <w:jc w:val="center"/>
        </w:trPr>
        <w:tc>
          <w:tcPr>
            <w:tcW w:w="3541" w:type="dxa"/>
            <w:shd w:val="clear" w:color="auto" w:fill="FFF2CC" w:themeFill="accent4" w:themeFillTint="33"/>
            <w:vAlign w:val="center"/>
          </w:tcPr>
          <w:p w14:paraId="75EB92E7" w14:textId="77777777" w:rsidR="0075528B" w:rsidRPr="00AC7418" w:rsidRDefault="0075528B" w:rsidP="006E34D4">
            <w:pPr>
              <w:jc w:val="both"/>
              <w:rPr>
                <w:rFonts w:ascii="Arial Narrow" w:hAnsi="Arial Narrow"/>
                <w:sz w:val="18"/>
                <w:szCs w:val="18"/>
                <w:lang w:val="mk-MK"/>
              </w:rPr>
            </w:pPr>
            <w:r>
              <w:rPr>
                <w:rFonts w:ascii="Arial Narrow" w:hAnsi="Arial Narrow"/>
                <w:sz w:val="18"/>
                <w:szCs w:val="18"/>
                <w:lang w:val="mk-MK"/>
              </w:rPr>
              <w:lastRenderedPageBreak/>
              <w:t>2.3.</w:t>
            </w:r>
            <w:r w:rsidRPr="007C0845">
              <w:rPr>
                <w:rFonts w:ascii="Arial Narrow" w:hAnsi="Arial Narrow"/>
                <w:sz w:val="18"/>
                <w:szCs w:val="18"/>
              </w:rPr>
              <w:t xml:space="preserve"> </w:t>
            </w:r>
            <w:r w:rsidRPr="00AC7418">
              <w:rPr>
                <w:rFonts w:ascii="Arial Narrow" w:hAnsi="Arial Narrow"/>
                <w:sz w:val="18"/>
                <w:szCs w:val="18"/>
                <w:lang w:val="mk-MK"/>
              </w:rPr>
              <w:t>Студиските програми одговараат на развојните потреби на општеството и економијата.</w:t>
            </w:r>
          </w:p>
        </w:tc>
        <w:tc>
          <w:tcPr>
            <w:tcW w:w="5390" w:type="dxa"/>
            <w:shd w:val="clear" w:color="auto" w:fill="FFF2CC" w:themeFill="accent4" w:themeFillTint="33"/>
            <w:vAlign w:val="center"/>
          </w:tcPr>
          <w:p w14:paraId="696F96BD"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 xml:space="preserve">Конкретни примери и резултати, најдобри практики;  </w:t>
            </w:r>
          </w:p>
          <w:p w14:paraId="78F6B3F0"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 xml:space="preserve">Релевантни извештаи или препораки. </w:t>
            </w:r>
          </w:p>
        </w:tc>
      </w:tr>
      <w:tr w:rsidR="0075528B" w:rsidRPr="00AC7418" w14:paraId="737901B0" w14:textId="77777777" w:rsidTr="006E34D4">
        <w:trPr>
          <w:trHeight w:val="191"/>
          <w:jc w:val="center"/>
        </w:trPr>
        <w:tc>
          <w:tcPr>
            <w:tcW w:w="8931" w:type="dxa"/>
            <w:gridSpan w:val="2"/>
            <w:shd w:val="clear" w:color="auto" w:fill="FFFFFF" w:themeFill="background1"/>
            <w:vAlign w:val="center"/>
          </w:tcPr>
          <w:p w14:paraId="3F4916B6" w14:textId="7E2F49EC" w:rsidR="00B0746C" w:rsidRPr="0047603B" w:rsidRDefault="00B0746C" w:rsidP="00B0746C">
            <w:pPr>
              <w:spacing w:line="276" w:lineRule="auto"/>
              <w:jc w:val="both"/>
              <w:rPr>
                <w:rFonts w:ascii="Arial Narrow" w:hAnsi="Arial Narrow"/>
                <w:color w:val="auto"/>
                <w:sz w:val="18"/>
                <w:szCs w:val="18"/>
                <w:lang w:val="mk-MK"/>
              </w:rPr>
            </w:pPr>
            <w:r w:rsidRPr="0047603B">
              <w:rPr>
                <w:rFonts w:ascii="Arial Narrow" w:hAnsi="Arial Narrow"/>
                <w:i/>
                <w:iCs/>
                <w:color w:val="auto"/>
                <w:sz w:val="16"/>
                <w:szCs w:val="16"/>
                <w:lang w:val="mk-MK"/>
              </w:rPr>
              <w:t xml:space="preserve"> </w:t>
            </w:r>
            <w:r w:rsidRPr="0047603B">
              <w:rPr>
                <w:rFonts w:ascii="Arial Narrow" w:hAnsi="Arial Narrow"/>
                <w:color w:val="auto"/>
                <w:sz w:val="18"/>
                <w:szCs w:val="18"/>
                <w:lang w:val="mk-MK"/>
              </w:rPr>
              <w:t xml:space="preserve">Стоматолошкиот факултет при УКИМ во Скопје е најстарата високообразовна установа во Македонија од областа, со 65 годишно континуирано искуство, чија наставна база е  целиот Универзитетски Клинички Центар каде студентите целосно се едуцираат во сите дисциплини и практично а не само теоретски, за што допринесуваат и јавните кампањи за пациенти за клинички вежби. Целосно се реновирани салите за студентски вежби со нови стоматолошки столици и соодветна опрема. </w:t>
            </w:r>
          </w:p>
          <w:p w14:paraId="71F90766" w14:textId="77777777" w:rsidR="00B0746C" w:rsidRPr="0047603B" w:rsidRDefault="00B0746C" w:rsidP="00B0746C">
            <w:pPr>
              <w:spacing w:line="276" w:lineRule="auto"/>
              <w:jc w:val="both"/>
              <w:rPr>
                <w:rFonts w:ascii="Arial Narrow" w:hAnsi="Arial Narrow"/>
                <w:color w:val="auto"/>
                <w:sz w:val="18"/>
                <w:szCs w:val="18"/>
                <w:lang w:val="mk-MK"/>
              </w:rPr>
            </w:pPr>
            <w:r w:rsidRPr="0047603B">
              <w:rPr>
                <w:rFonts w:ascii="Arial Narrow" w:hAnsi="Arial Narrow"/>
                <w:color w:val="auto"/>
                <w:sz w:val="18"/>
                <w:szCs w:val="18"/>
                <w:lang w:val="mk-MK"/>
              </w:rPr>
              <w:t xml:space="preserve">Факултетот има компетентен, квалитетен и искусен наставен кадар и секој од наставниците предава предмет/и според завршената специјализација и областа во која магистрирал и докторирал. </w:t>
            </w:r>
          </w:p>
          <w:p w14:paraId="799DD89A" w14:textId="77777777" w:rsidR="00B0746C" w:rsidRPr="0047603B" w:rsidRDefault="00B0746C" w:rsidP="00B0746C">
            <w:pPr>
              <w:spacing w:line="276" w:lineRule="auto"/>
              <w:jc w:val="both"/>
              <w:rPr>
                <w:rFonts w:ascii="Arial Narrow" w:hAnsi="Arial Narrow"/>
                <w:color w:val="auto"/>
                <w:sz w:val="18"/>
                <w:szCs w:val="18"/>
                <w:lang w:val="mk-MK"/>
              </w:rPr>
            </w:pPr>
            <w:r w:rsidRPr="0047603B">
              <w:rPr>
                <w:rFonts w:ascii="Arial Narrow" w:hAnsi="Arial Narrow"/>
                <w:color w:val="auto"/>
                <w:sz w:val="18"/>
                <w:szCs w:val="18"/>
                <w:lang w:val="mk-MK"/>
              </w:rPr>
              <w:t>Наставниците и студентите, особено од втор и трет циклус, во својата научно-истражувачка работа реализираат успешна соработка со другите единици од УКИМ.</w:t>
            </w:r>
          </w:p>
          <w:p w14:paraId="378B7239" w14:textId="77777777" w:rsidR="00B0746C" w:rsidRPr="0047603B" w:rsidRDefault="00B0746C" w:rsidP="00B0746C">
            <w:pPr>
              <w:spacing w:line="276" w:lineRule="auto"/>
              <w:jc w:val="both"/>
              <w:rPr>
                <w:rFonts w:ascii="Arial Narrow" w:hAnsi="Arial Narrow"/>
                <w:color w:val="auto"/>
                <w:sz w:val="18"/>
                <w:szCs w:val="18"/>
                <w:lang w:val="mk-MK"/>
              </w:rPr>
            </w:pPr>
            <w:r w:rsidRPr="0047603B">
              <w:rPr>
                <w:rFonts w:ascii="Arial Narrow" w:hAnsi="Arial Narrow"/>
                <w:color w:val="auto"/>
                <w:sz w:val="18"/>
                <w:szCs w:val="18"/>
                <w:lang w:val="mk-MK"/>
              </w:rPr>
              <w:t>Според податоците од Стоматолошката комора на РСМ, најдобри резултати на државен испит имаат студентите од Стоматолошкиот факултет при УКИМ во Скопје.</w:t>
            </w:r>
          </w:p>
          <w:p w14:paraId="7BA9CC4B" w14:textId="77777777" w:rsidR="00B0746C" w:rsidRPr="0047603B" w:rsidRDefault="00B0746C" w:rsidP="00B0746C">
            <w:pPr>
              <w:spacing w:line="276" w:lineRule="auto"/>
              <w:jc w:val="both"/>
              <w:rPr>
                <w:rFonts w:ascii="Arial Narrow" w:hAnsi="Arial Narrow"/>
                <w:color w:val="auto"/>
                <w:sz w:val="18"/>
                <w:szCs w:val="18"/>
                <w:lang w:val="mk-MK"/>
              </w:rPr>
            </w:pPr>
            <w:r w:rsidRPr="0047603B">
              <w:rPr>
                <w:rFonts w:ascii="Arial Narrow" w:hAnsi="Arial Narrow"/>
                <w:color w:val="auto"/>
                <w:sz w:val="18"/>
                <w:szCs w:val="18"/>
                <w:lang w:val="mk-MK"/>
              </w:rPr>
              <w:t>Дел од нашите поранешни студенти работат во реномирани клинички и универзитетски центри (</w:t>
            </w:r>
            <w:r w:rsidRPr="0047603B">
              <w:rPr>
                <w:rFonts w:ascii="Arial Narrow" w:hAnsi="Arial Narrow" w:cs="Arial"/>
                <w:color w:val="auto"/>
                <w:sz w:val="18"/>
                <w:szCs w:val="18"/>
                <w:shd w:val="clear" w:color="auto" w:fill="FFFFFF"/>
                <w:lang w:val="sr-Latn-RS"/>
              </w:rPr>
              <w:t>University of Oslo</w:t>
            </w:r>
            <w:r w:rsidRPr="0047603B">
              <w:rPr>
                <w:rFonts w:ascii="Arial Narrow" w:hAnsi="Arial Narrow" w:cs="Arial"/>
                <w:color w:val="auto"/>
                <w:sz w:val="18"/>
                <w:szCs w:val="18"/>
                <w:shd w:val="clear" w:color="auto" w:fill="FFFFFF"/>
                <w:lang w:val="mk-MK"/>
              </w:rPr>
              <w:t xml:space="preserve">; </w:t>
            </w:r>
            <w:r w:rsidRPr="0047603B">
              <w:rPr>
                <w:rFonts w:ascii="Arial Narrow" w:hAnsi="Arial Narrow" w:cs="Arial"/>
                <w:color w:val="auto"/>
                <w:sz w:val="18"/>
                <w:szCs w:val="18"/>
                <w:lang w:val="sr-Latn-RS"/>
              </w:rPr>
              <w:t>King’s College, University of London</w:t>
            </w:r>
            <w:r w:rsidRPr="0047603B">
              <w:rPr>
                <w:rFonts w:ascii="Arial Narrow" w:hAnsi="Arial Narrow" w:cs="Arial"/>
                <w:color w:val="auto"/>
                <w:sz w:val="18"/>
                <w:szCs w:val="18"/>
                <w:lang w:val="mk-MK"/>
              </w:rPr>
              <w:t xml:space="preserve">; </w:t>
            </w:r>
            <w:r w:rsidRPr="0047603B">
              <w:rPr>
                <w:rFonts w:ascii="Arial Narrow" w:hAnsi="Arial Narrow"/>
                <w:color w:val="auto"/>
                <w:sz w:val="18"/>
                <w:szCs w:val="18"/>
                <w:shd w:val="clear" w:color="auto" w:fill="FFFFFF"/>
                <w:lang w:val="sr-Latn-RS"/>
              </w:rPr>
              <w:t>UTHealth School of Dentistry at Houston)</w:t>
            </w:r>
            <w:r w:rsidRPr="0047603B">
              <w:rPr>
                <w:rFonts w:ascii="Arial Narrow" w:hAnsi="Arial Narrow"/>
                <w:color w:val="auto"/>
                <w:sz w:val="18"/>
                <w:szCs w:val="18"/>
                <w:shd w:val="clear" w:color="auto" w:fill="FFFFFF"/>
                <w:lang w:val="mk-MK"/>
              </w:rPr>
              <w:t>.</w:t>
            </w:r>
          </w:p>
          <w:p w14:paraId="3C0F6669" w14:textId="77777777" w:rsidR="00B0746C" w:rsidRPr="0047603B" w:rsidRDefault="00B0746C" w:rsidP="00B0746C">
            <w:pPr>
              <w:spacing w:line="276" w:lineRule="auto"/>
              <w:jc w:val="both"/>
              <w:rPr>
                <w:rFonts w:ascii="Arial Narrow" w:hAnsi="Arial Narrow"/>
                <w:iCs/>
                <w:color w:val="auto"/>
                <w:sz w:val="18"/>
                <w:szCs w:val="18"/>
                <w:lang w:val="mk-MK"/>
              </w:rPr>
            </w:pPr>
            <w:r w:rsidRPr="0047603B">
              <w:rPr>
                <w:rFonts w:ascii="Arial Narrow" w:hAnsi="Arial Narrow"/>
                <w:iCs/>
                <w:color w:val="auto"/>
                <w:sz w:val="18"/>
                <w:szCs w:val="18"/>
                <w:lang w:val="mk-MK"/>
              </w:rPr>
              <w:t xml:space="preserve">Постојано креираме политики и мерки за програми кои одговараат на потребите на општеството и преку </w:t>
            </w:r>
            <w:r w:rsidRPr="0047603B">
              <w:rPr>
                <w:rFonts w:ascii="Arial Narrow" w:hAnsi="Arial Narrow"/>
                <w:iCs/>
                <w:color w:val="auto"/>
                <w:sz w:val="18"/>
                <w:szCs w:val="18"/>
                <w:lang w:val="en-US"/>
              </w:rPr>
              <w:t>Erazmus</w:t>
            </w:r>
            <w:r w:rsidRPr="0047603B">
              <w:rPr>
                <w:rFonts w:ascii="Arial Narrow" w:hAnsi="Arial Narrow"/>
                <w:iCs/>
                <w:color w:val="auto"/>
                <w:sz w:val="18"/>
                <w:szCs w:val="18"/>
                <w:lang w:val="ru-RU"/>
              </w:rPr>
              <w:t>+</w:t>
            </w:r>
            <w:r w:rsidRPr="0047603B">
              <w:rPr>
                <w:rFonts w:ascii="Arial Narrow" w:hAnsi="Arial Narrow"/>
                <w:iCs/>
                <w:color w:val="auto"/>
                <w:sz w:val="18"/>
                <w:szCs w:val="18"/>
                <w:lang w:val="mk-MK"/>
              </w:rPr>
              <w:t xml:space="preserve"> мобилност</w:t>
            </w:r>
            <w:r w:rsidRPr="0047603B">
              <w:rPr>
                <w:rFonts w:ascii="Arial Narrow" w:hAnsi="Arial Narrow"/>
                <w:iCs/>
                <w:color w:val="auto"/>
                <w:sz w:val="18"/>
                <w:szCs w:val="18"/>
                <w:lang w:val="ru-RU"/>
              </w:rPr>
              <w:t xml:space="preserve"> </w:t>
            </w:r>
            <w:r w:rsidRPr="0047603B">
              <w:rPr>
                <w:rFonts w:ascii="Arial Narrow" w:hAnsi="Arial Narrow"/>
                <w:iCs/>
                <w:color w:val="auto"/>
                <w:sz w:val="18"/>
                <w:szCs w:val="18"/>
                <w:lang w:val="mk-MK"/>
              </w:rPr>
              <w:t xml:space="preserve">на наставниот кадар (на факултетите од ЕУ со кои имаме склучени договори за соработка) што понатаму се имплементира во содржините на студиските програми. </w:t>
            </w:r>
          </w:p>
          <w:p w14:paraId="35D8AC14" w14:textId="77777777" w:rsidR="00B0746C" w:rsidRPr="0047603B" w:rsidRDefault="00B0746C" w:rsidP="00B0746C">
            <w:pPr>
              <w:spacing w:line="276" w:lineRule="auto"/>
              <w:jc w:val="both"/>
              <w:rPr>
                <w:rFonts w:ascii="Arial Narrow" w:hAnsi="Arial Narrow"/>
                <w:iCs/>
                <w:color w:val="auto"/>
                <w:sz w:val="18"/>
                <w:szCs w:val="18"/>
                <w:lang w:val="mk-MK"/>
              </w:rPr>
            </w:pPr>
            <w:r w:rsidRPr="0047603B">
              <w:rPr>
                <w:rFonts w:ascii="Arial Narrow" w:hAnsi="Arial Narrow"/>
                <w:iCs/>
                <w:color w:val="auto"/>
                <w:sz w:val="18"/>
                <w:szCs w:val="18"/>
                <w:lang w:val="mk-MK"/>
              </w:rPr>
              <w:t>Програмските содржини се компатибилни со развојните потреби на општеството и економијата, особено што во последните акредитации се воведени нови</w:t>
            </w:r>
            <w:r w:rsidRPr="0047603B">
              <w:rPr>
                <w:rFonts w:ascii="Arial Narrow" w:hAnsi="Arial Narrow"/>
                <w:iCs/>
                <w:color w:val="auto"/>
                <w:sz w:val="18"/>
                <w:szCs w:val="18"/>
                <w:lang w:val="ru-RU"/>
              </w:rPr>
              <w:t xml:space="preserve"> </w:t>
            </w:r>
            <w:r w:rsidRPr="0047603B">
              <w:rPr>
                <w:rFonts w:ascii="Arial Narrow" w:hAnsi="Arial Narrow"/>
                <w:iCs/>
                <w:color w:val="auto"/>
                <w:sz w:val="18"/>
                <w:szCs w:val="18"/>
                <w:lang w:val="mk-MK"/>
              </w:rPr>
              <w:t>предмети или се проширени постоечките со содржини за новите заботехнички техники (</w:t>
            </w:r>
            <w:r w:rsidRPr="0047603B">
              <w:rPr>
                <w:rFonts w:ascii="Arial Narrow" w:hAnsi="Arial Narrow"/>
                <w:iCs/>
                <w:color w:val="auto"/>
                <w:sz w:val="18"/>
                <w:szCs w:val="18"/>
                <w:lang w:val="en-US"/>
              </w:rPr>
              <w:t>CAD</w:t>
            </w:r>
            <w:r w:rsidRPr="0047603B">
              <w:rPr>
                <w:rFonts w:ascii="Arial Narrow" w:hAnsi="Arial Narrow"/>
                <w:iCs/>
                <w:color w:val="auto"/>
                <w:sz w:val="18"/>
                <w:szCs w:val="18"/>
                <w:lang w:val="ru-RU"/>
              </w:rPr>
              <w:t>/</w:t>
            </w:r>
            <w:r w:rsidRPr="0047603B">
              <w:rPr>
                <w:rFonts w:ascii="Arial Narrow" w:hAnsi="Arial Narrow"/>
                <w:iCs/>
                <w:color w:val="auto"/>
                <w:sz w:val="18"/>
                <w:szCs w:val="18"/>
                <w:lang w:val="en-US"/>
              </w:rPr>
              <w:t>CAM</w:t>
            </w:r>
            <w:r w:rsidRPr="0047603B">
              <w:rPr>
                <w:rFonts w:ascii="Arial Narrow" w:hAnsi="Arial Narrow"/>
                <w:iCs/>
                <w:color w:val="auto"/>
                <w:sz w:val="18"/>
                <w:szCs w:val="18"/>
                <w:lang w:val="ru-RU"/>
              </w:rPr>
              <w:t>,</w:t>
            </w:r>
            <w:r w:rsidRPr="0047603B">
              <w:rPr>
                <w:rFonts w:ascii="Arial Narrow" w:hAnsi="Arial Narrow"/>
                <w:iCs/>
                <w:color w:val="auto"/>
                <w:sz w:val="18"/>
                <w:szCs w:val="18"/>
                <w:lang w:val="mk-MK"/>
              </w:rPr>
              <w:t xml:space="preserve"> </w:t>
            </w:r>
            <w:r w:rsidRPr="0047603B">
              <w:rPr>
                <w:rFonts w:ascii="Arial Narrow" w:hAnsi="Arial Narrow"/>
                <w:iCs/>
                <w:color w:val="auto"/>
                <w:sz w:val="18"/>
                <w:szCs w:val="18"/>
                <w:lang w:val="en-US"/>
              </w:rPr>
              <w:t>Zirconia</w:t>
            </w:r>
            <w:r w:rsidRPr="0047603B">
              <w:rPr>
                <w:rFonts w:ascii="Arial Narrow" w:hAnsi="Arial Narrow"/>
                <w:iCs/>
                <w:color w:val="auto"/>
                <w:sz w:val="18"/>
                <w:szCs w:val="18"/>
                <w:lang w:val="mk-MK"/>
              </w:rPr>
              <w:t>, NAM протокол за хеилогнатопалатошизи, миниимпланти</w:t>
            </w:r>
            <w:r w:rsidRPr="0047603B">
              <w:rPr>
                <w:rFonts w:ascii="Arial Narrow" w:hAnsi="Arial Narrow"/>
                <w:iCs/>
                <w:color w:val="auto"/>
                <w:sz w:val="18"/>
                <w:szCs w:val="18"/>
                <w:lang w:val="ru-RU"/>
              </w:rPr>
              <w:t>)</w:t>
            </w:r>
            <w:r w:rsidRPr="0047603B">
              <w:rPr>
                <w:rFonts w:ascii="Arial Narrow" w:hAnsi="Arial Narrow"/>
                <w:iCs/>
                <w:color w:val="auto"/>
                <w:sz w:val="18"/>
                <w:szCs w:val="18"/>
                <w:lang w:val="mk-MK"/>
              </w:rPr>
              <w:t xml:space="preserve">, предмети од областа на јавно здравство,  катедра за имплантологија, субспецијализации по орална имплантологија и ендодонтска хирургија, задолжителна летна пракса во заботехнички лаборатори низ целата територија на РСМ,  последниот семестар е интензивна клиничка пракса. На интернет страната на факултетот има е-учебници и практикуми кои студентите безплатно можат да ги данлодираат и користат. </w:t>
            </w:r>
          </w:p>
          <w:p w14:paraId="544E3E40" w14:textId="77777777" w:rsidR="00B0746C" w:rsidRPr="0047603B" w:rsidRDefault="00B0746C" w:rsidP="00B0746C">
            <w:pPr>
              <w:spacing w:line="276" w:lineRule="auto"/>
              <w:jc w:val="both"/>
              <w:rPr>
                <w:rFonts w:ascii="Arial Narrow" w:hAnsi="Arial Narrow"/>
                <w:color w:val="auto"/>
                <w:sz w:val="18"/>
                <w:szCs w:val="18"/>
                <w:lang w:val="mk-MK"/>
              </w:rPr>
            </w:pPr>
            <w:r w:rsidRPr="0047603B">
              <w:rPr>
                <w:rFonts w:ascii="Arial Narrow" w:hAnsi="Arial Narrow"/>
                <w:color w:val="auto"/>
                <w:sz w:val="18"/>
                <w:szCs w:val="18"/>
                <w:lang w:val="mk-MK"/>
              </w:rPr>
              <w:t>Веќе 30 години факултетот организира годишни интернационални студентски конгреси и 5 години студентски летни школи со работилници од различни стоматолошки дисциплини.</w:t>
            </w:r>
          </w:p>
          <w:p w14:paraId="58B705EC" w14:textId="77777777" w:rsidR="00B0746C" w:rsidRPr="0047603B" w:rsidRDefault="00B0746C" w:rsidP="00B0746C">
            <w:pPr>
              <w:spacing w:line="276" w:lineRule="auto"/>
              <w:jc w:val="both"/>
              <w:rPr>
                <w:rFonts w:ascii="Arial Narrow" w:hAnsi="Arial Narrow"/>
                <w:iCs/>
                <w:color w:val="auto"/>
                <w:sz w:val="18"/>
                <w:szCs w:val="18"/>
                <w:lang w:val="mk-MK"/>
              </w:rPr>
            </w:pPr>
            <w:r w:rsidRPr="0047603B">
              <w:rPr>
                <w:rFonts w:ascii="Arial Narrow" w:hAnsi="Arial Narrow"/>
                <w:iCs/>
                <w:color w:val="auto"/>
                <w:sz w:val="18"/>
                <w:szCs w:val="18"/>
                <w:lang w:val="mk-MK"/>
              </w:rPr>
              <w:t xml:space="preserve">Големиот интерес за упис на студенти на сите циклуси и студиски програми е потврда за квалитетот на програмите и стручноста и квалификациите на наставниот кадар. </w:t>
            </w:r>
          </w:p>
          <w:p w14:paraId="31343E07" w14:textId="112C3D05" w:rsidR="001C00EC" w:rsidRPr="0047603B" w:rsidRDefault="0079642F" w:rsidP="00B0746C">
            <w:pPr>
              <w:spacing w:line="276" w:lineRule="auto"/>
              <w:jc w:val="both"/>
              <w:rPr>
                <w:rFonts w:ascii="Arial Narrow" w:hAnsi="Arial Narrow"/>
                <w:color w:val="auto"/>
                <w:sz w:val="18"/>
                <w:szCs w:val="18"/>
                <w:lang w:val="mk-MK"/>
              </w:rPr>
            </w:pPr>
            <w:r w:rsidRPr="0047603B">
              <w:rPr>
                <w:rFonts w:ascii="Arial Narrow" w:hAnsi="Arial Narrow"/>
                <w:color w:val="auto"/>
                <w:sz w:val="18"/>
                <w:szCs w:val="18"/>
                <w:lang w:val="mk-MK"/>
              </w:rPr>
              <w:t xml:space="preserve">Од постоењето на Факултетот до денес на  студиските програми од прв циклус студии дипломирале 5 478 студенти, од кои на основната програма за доктори по стоматологија, односно дентална медицина </w:t>
            </w:r>
            <w:r w:rsidR="00B0746C" w:rsidRPr="0047603B">
              <w:rPr>
                <w:rFonts w:ascii="Arial Narrow" w:hAnsi="Arial Narrow"/>
                <w:color w:val="auto"/>
                <w:sz w:val="18"/>
                <w:szCs w:val="18"/>
                <w:lang w:val="mk-MK"/>
              </w:rPr>
              <w:t>дипломирале</w:t>
            </w:r>
            <w:r w:rsidRPr="0047603B">
              <w:rPr>
                <w:rFonts w:ascii="Arial Narrow" w:hAnsi="Arial Narrow"/>
                <w:color w:val="auto"/>
                <w:sz w:val="18"/>
                <w:szCs w:val="18"/>
                <w:lang w:val="mk-MK"/>
              </w:rPr>
              <w:t xml:space="preserve"> 4882 студенти , на студиската програма за стручни стоматолошки сестри 104 студенти, на студиската програма за стручни забни техничари дипломирале 492 студенти . Студиските програми од втор циклус сги завршиле вкупно 298 доктори, од кои академски магистерски студии завршиле 271, а стручни студии 27 лица.</w:t>
            </w:r>
          </w:p>
          <w:p w14:paraId="692D988B" w14:textId="336CE9AF" w:rsidR="0079642F" w:rsidRPr="0047603B" w:rsidRDefault="0079642F" w:rsidP="00B0746C">
            <w:pPr>
              <w:spacing w:line="276" w:lineRule="auto"/>
              <w:jc w:val="both"/>
              <w:rPr>
                <w:rFonts w:ascii="Arial Narrow" w:hAnsi="Arial Narrow"/>
                <w:color w:val="auto"/>
                <w:sz w:val="18"/>
                <w:szCs w:val="18"/>
                <w:lang w:val="mk-MK"/>
              </w:rPr>
            </w:pPr>
            <w:r w:rsidRPr="0047603B">
              <w:rPr>
                <w:rFonts w:ascii="Arial Narrow" w:hAnsi="Arial Narrow"/>
                <w:color w:val="auto"/>
                <w:sz w:val="18"/>
                <w:szCs w:val="18"/>
                <w:lang w:val="mk-MK"/>
              </w:rPr>
              <w:t>Со научен степен докотр на науки се стекнале вкупно 154 доктори.</w:t>
            </w:r>
          </w:p>
          <w:p w14:paraId="006B256D" w14:textId="46A13327" w:rsidR="00B0746C" w:rsidRPr="0047603B" w:rsidRDefault="00B0746C" w:rsidP="00B0746C">
            <w:pPr>
              <w:spacing w:line="276" w:lineRule="auto"/>
              <w:jc w:val="both"/>
              <w:rPr>
                <w:rFonts w:ascii="Arial Narrow" w:hAnsi="Arial Narrow"/>
                <w:iCs/>
                <w:color w:val="auto"/>
                <w:sz w:val="18"/>
                <w:szCs w:val="18"/>
                <w:lang w:val="mk-MK"/>
              </w:rPr>
            </w:pPr>
            <w:r w:rsidRPr="0047603B">
              <w:rPr>
                <w:rFonts w:ascii="Arial Narrow" w:hAnsi="Arial Narrow"/>
                <w:iCs/>
                <w:color w:val="auto"/>
                <w:sz w:val="18"/>
                <w:szCs w:val="18"/>
                <w:lang w:val="mk-MK"/>
              </w:rPr>
              <w:t xml:space="preserve"> Од одредени профили (СЗТ и ССС-ОХ) нема невработени дипломирани студенти. </w:t>
            </w:r>
          </w:p>
          <w:p w14:paraId="29876F49" w14:textId="092043B5" w:rsidR="00B0746C" w:rsidRPr="0047603B" w:rsidRDefault="00B0746C" w:rsidP="00B0746C">
            <w:pPr>
              <w:spacing w:line="276" w:lineRule="auto"/>
              <w:jc w:val="both"/>
              <w:rPr>
                <w:rFonts w:ascii="Arial Narrow" w:hAnsi="Arial Narrow"/>
                <w:color w:val="auto"/>
                <w:sz w:val="18"/>
                <w:szCs w:val="18"/>
                <w:lang w:val="mk-MK"/>
              </w:rPr>
            </w:pPr>
            <w:r w:rsidRPr="0047603B">
              <w:rPr>
                <w:rFonts w:ascii="Arial Narrow" w:hAnsi="Arial Narrow"/>
                <w:color w:val="auto"/>
                <w:sz w:val="18"/>
                <w:szCs w:val="18"/>
                <w:lang w:val="mk-MK"/>
              </w:rPr>
              <w:t xml:space="preserve">Во РСМ постојат уште два државни и три приватни стоматолошки факултети, Оваа зголемена и нелојална конкуренција го зголемува бројот на дипломирани стоматолози во РСМ и ги еродира критериумите за квалитет во високото образование. Но конечната одлука за бројот на распишани места за запишување на нови студенти ја носи владата.  </w:t>
            </w:r>
          </w:p>
          <w:p w14:paraId="0F4209A7" w14:textId="100878A9" w:rsidR="0075528B" w:rsidRPr="0047603B" w:rsidRDefault="00B0746C" w:rsidP="001D6DD1">
            <w:pPr>
              <w:jc w:val="both"/>
              <w:rPr>
                <w:rFonts w:ascii="Arial Narrow" w:hAnsi="Arial Narrow"/>
                <w:color w:val="auto"/>
                <w:sz w:val="18"/>
                <w:szCs w:val="18"/>
                <w:lang w:val="mk-MK"/>
              </w:rPr>
            </w:pPr>
            <w:r w:rsidRPr="0047603B">
              <w:rPr>
                <w:rFonts w:ascii="Arial Narrow" w:hAnsi="Arial Narrow"/>
                <w:color w:val="auto"/>
                <w:sz w:val="18"/>
                <w:szCs w:val="18"/>
                <w:lang w:val="mk-MK"/>
              </w:rPr>
              <w:t>За жал, недоволна е финансиската поддршка од ресорните министерства за развивање на едукативната и научната работа и и сеуште се слаби можностите за поголемо вклучување  на студентите во научно-истражувачката работа (поради недостиг на средства и адекватно опремени лаборатории).</w:t>
            </w:r>
          </w:p>
        </w:tc>
      </w:tr>
      <w:tr w:rsidR="0075528B" w:rsidRPr="00AC7418" w14:paraId="1680C638" w14:textId="77777777" w:rsidTr="006E34D4">
        <w:trPr>
          <w:trHeight w:val="191"/>
          <w:jc w:val="center"/>
        </w:trPr>
        <w:tc>
          <w:tcPr>
            <w:tcW w:w="8931" w:type="dxa"/>
            <w:gridSpan w:val="2"/>
            <w:shd w:val="clear" w:color="auto" w:fill="FFFFFF" w:themeFill="background1"/>
            <w:vAlign w:val="center"/>
          </w:tcPr>
          <w:p w14:paraId="0F284236" w14:textId="6B4B8C63" w:rsidR="0075528B" w:rsidRPr="00AC7418" w:rsidRDefault="0075528B" w:rsidP="00092470">
            <w:pPr>
              <w:jc w:val="both"/>
              <w:rPr>
                <w:rFonts w:ascii="Arial Narrow" w:hAnsi="Arial Narrow"/>
                <w:sz w:val="18"/>
                <w:szCs w:val="18"/>
                <w:lang w:val="mk-MK"/>
              </w:rPr>
            </w:pPr>
            <w:r w:rsidRPr="00092470">
              <w:rPr>
                <w:rFonts w:ascii="Arial Narrow" w:hAnsi="Arial Narrow"/>
                <w:b/>
                <w:bCs/>
                <w:sz w:val="18"/>
                <w:szCs w:val="18"/>
                <w:lang w:val="mk-MK"/>
              </w:rPr>
              <w:t>Прилози</w:t>
            </w:r>
          </w:p>
        </w:tc>
      </w:tr>
      <w:tr w:rsidR="0075528B" w:rsidRPr="00AC7418" w14:paraId="0F9DF7D3" w14:textId="77777777" w:rsidTr="006E34D4">
        <w:trPr>
          <w:trHeight w:val="191"/>
          <w:jc w:val="center"/>
        </w:trPr>
        <w:tc>
          <w:tcPr>
            <w:tcW w:w="3541" w:type="dxa"/>
            <w:shd w:val="clear" w:color="auto" w:fill="FFF2CC" w:themeFill="accent4" w:themeFillTint="33"/>
            <w:vAlign w:val="center"/>
          </w:tcPr>
          <w:p w14:paraId="65411973" w14:textId="77777777" w:rsidR="0075528B" w:rsidRPr="003572B9" w:rsidRDefault="0075528B" w:rsidP="006E34D4">
            <w:pPr>
              <w:jc w:val="both"/>
              <w:rPr>
                <w:rFonts w:ascii="Arial Narrow" w:hAnsi="Arial Narrow"/>
                <w:sz w:val="18"/>
                <w:szCs w:val="18"/>
                <w:highlight w:val="yellow"/>
                <w:lang w:val="mk-MK"/>
              </w:rPr>
            </w:pPr>
            <w:r w:rsidRPr="00E65F0D">
              <w:rPr>
                <w:rFonts w:ascii="Arial Narrow" w:hAnsi="Arial Narrow"/>
                <w:sz w:val="18"/>
                <w:szCs w:val="18"/>
                <w:lang w:val="mk-MK"/>
              </w:rPr>
              <w:t>2.4.</w:t>
            </w:r>
            <w:r w:rsidRPr="00E65F0D">
              <w:rPr>
                <w:rFonts w:ascii="Arial Narrow" w:hAnsi="Arial Narrow"/>
                <w:sz w:val="18"/>
                <w:szCs w:val="18"/>
              </w:rPr>
              <w:t xml:space="preserve"> </w:t>
            </w:r>
            <w:r w:rsidRPr="00E65F0D">
              <w:rPr>
                <w:rFonts w:ascii="Arial Narrow" w:hAnsi="Arial Narrow"/>
                <w:sz w:val="18"/>
                <w:szCs w:val="18"/>
                <w:lang w:val="mk-MK"/>
              </w:rPr>
              <w:t xml:space="preserve">Студиските програми се </w:t>
            </w:r>
            <w:r w:rsidRPr="00E65F0D">
              <w:rPr>
                <w:rFonts w:ascii="Arial Narrow" w:hAnsi="Arial Narrow"/>
                <w:sz w:val="18"/>
                <w:szCs w:val="18"/>
                <w:lang w:val="mk-MK"/>
              </w:rPr>
              <w:lastRenderedPageBreak/>
              <w:t>изработуваат</w:t>
            </w:r>
            <w:r w:rsidRPr="00E65F0D">
              <w:rPr>
                <w:rFonts w:ascii="Arial Narrow" w:hAnsi="Arial Narrow"/>
                <w:sz w:val="18"/>
                <w:szCs w:val="18"/>
              </w:rPr>
              <w:t>/</w:t>
            </w:r>
            <w:r w:rsidRPr="00E65F0D">
              <w:rPr>
                <w:rFonts w:ascii="Arial Narrow" w:hAnsi="Arial Narrow"/>
                <w:sz w:val="18"/>
                <w:szCs w:val="18"/>
                <w:lang w:val="mk-MK"/>
              </w:rPr>
              <w:t>ревидираат во соработка со студентите и другите релевантни носители на интереси (деловна заедница, државни органи и други организации). Прибраните информации се анализираат, а програмата се прилагодува со цел да се избегне нејзино застарување. Процесот создава ефикасна средина за учење и поддршка на студентите.</w:t>
            </w:r>
          </w:p>
        </w:tc>
        <w:tc>
          <w:tcPr>
            <w:tcW w:w="5390" w:type="dxa"/>
            <w:shd w:val="clear" w:color="auto" w:fill="FFF2CC" w:themeFill="accent4" w:themeFillTint="33"/>
            <w:vAlign w:val="center"/>
          </w:tcPr>
          <w:p w14:paraId="0D7A3915" w14:textId="77777777" w:rsidR="0075528B" w:rsidRPr="00E65F0D" w:rsidRDefault="0075528B" w:rsidP="006E34D4">
            <w:pPr>
              <w:jc w:val="both"/>
              <w:rPr>
                <w:rFonts w:ascii="Arial Narrow" w:hAnsi="Arial Narrow"/>
                <w:sz w:val="18"/>
                <w:szCs w:val="18"/>
                <w:lang w:val="mk-MK"/>
              </w:rPr>
            </w:pPr>
            <w:r w:rsidRPr="0047603B">
              <w:rPr>
                <w:rFonts w:ascii="Arial Narrow" w:hAnsi="Arial Narrow"/>
                <w:sz w:val="18"/>
                <w:szCs w:val="18"/>
                <w:lang w:val="mk-MK"/>
              </w:rPr>
              <w:lastRenderedPageBreak/>
              <w:t>Конкретни примери и резултати за соработка</w:t>
            </w:r>
            <w:r w:rsidRPr="00E65F0D">
              <w:rPr>
                <w:rFonts w:ascii="Arial Narrow" w:hAnsi="Arial Narrow"/>
                <w:sz w:val="18"/>
                <w:szCs w:val="18"/>
                <w:lang w:val="mk-MK"/>
              </w:rPr>
              <w:t xml:space="preserve"> со студентите и другите </w:t>
            </w:r>
            <w:r w:rsidRPr="00E65F0D">
              <w:rPr>
                <w:rFonts w:ascii="Arial Narrow" w:hAnsi="Arial Narrow"/>
                <w:sz w:val="18"/>
                <w:szCs w:val="18"/>
                <w:lang w:val="mk-MK"/>
              </w:rPr>
              <w:lastRenderedPageBreak/>
              <w:t xml:space="preserve">носители на интереси, најдобри практики;  </w:t>
            </w:r>
          </w:p>
          <w:p w14:paraId="24EC881D" w14:textId="77777777" w:rsidR="0075528B" w:rsidRPr="00E65F0D" w:rsidRDefault="0075528B" w:rsidP="006E34D4">
            <w:pPr>
              <w:jc w:val="both"/>
              <w:rPr>
                <w:rFonts w:ascii="Arial Narrow" w:hAnsi="Arial Narrow"/>
                <w:sz w:val="18"/>
                <w:szCs w:val="18"/>
                <w:lang w:val="mk-MK"/>
              </w:rPr>
            </w:pPr>
            <w:r w:rsidRPr="00E65F0D">
              <w:rPr>
                <w:rFonts w:ascii="Arial Narrow" w:hAnsi="Arial Narrow"/>
                <w:sz w:val="18"/>
                <w:szCs w:val="18"/>
                <w:lang w:val="mk-MK"/>
              </w:rPr>
              <w:t>Релевантни извештаи или препораки;</w:t>
            </w:r>
          </w:p>
          <w:p w14:paraId="212E7DD4" w14:textId="77777777" w:rsidR="0075528B" w:rsidRPr="003572B9" w:rsidRDefault="0075528B" w:rsidP="006E34D4">
            <w:pPr>
              <w:jc w:val="both"/>
              <w:rPr>
                <w:rFonts w:ascii="Arial Narrow" w:hAnsi="Arial Narrow"/>
                <w:sz w:val="18"/>
                <w:szCs w:val="18"/>
                <w:highlight w:val="yellow"/>
                <w:lang w:val="mk-MK"/>
              </w:rPr>
            </w:pPr>
            <w:r w:rsidRPr="00E65F0D">
              <w:rPr>
                <w:rFonts w:ascii="Arial Narrow" w:hAnsi="Arial Narrow"/>
                <w:sz w:val="18"/>
                <w:szCs w:val="18"/>
                <w:lang w:val="mk-MK"/>
              </w:rPr>
              <w:t>Записници од одржани средби со студентите и другите учесници во процесот во функција на измена на студиските програми;</w:t>
            </w:r>
          </w:p>
        </w:tc>
      </w:tr>
      <w:tr w:rsidR="0075528B" w:rsidRPr="00AC7418" w14:paraId="161C6F7D" w14:textId="77777777" w:rsidTr="006E34D4">
        <w:trPr>
          <w:trHeight w:val="191"/>
          <w:jc w:val="center"/>
        </w:trPr>
        <w:tc>
          <w:tcPr>
            <w:tcW w:w="8931" w:type="dxa"/>
            <w:gridSpan w:val="2"/>
            <w:shd w:val="clear" w:color="auto" w:fill="FFFFFF" w:themeFill="background1"/>
            <w:vAlign w:val="center"/>
          </w:tcPr>
          <w:p w14:paraId="70F005F4" w14:textId="77777777" w:rsidR="00C70DEA" w:rsidRPr="0047603B" w:rsidRDefault="0075528B" w:rsidP="006E34D4">
            <w:pPr>
              <w:jc w:val="both"/>
              <w:rPr>
                <w:rFonts w:ascii="Arial Narrow" w:hAnsi="Arial Narrow"/>
                <w:i/>
                <w:iCs/>
                <w:sz w:val="16"/>
                <w:szCs w:val="16"/>
                <w:lang w:val="mk-MK"/>
              </w:rPr>
            </w:pPr>
            <w:r w:rsidRPr="0047603B">
              <w:rPr>
                <w:rFonts w:ascii="Arial Narrow" w:hAnsi="Arial Narrow"/>
                <w:i/>
                <w:iCs/>
                <w:sz w:val="16"/>
                <w:szCs w:val="16"/>
                <w:lang w:val="mk-MK"/>
              </w:rPr>
              <w:lastRenderedPageBreak/>
              <w:t>Овој дел го пополнува високообразовната установа. Објаснувањето на исполнувањето на индикаторот треба да биде конкретно, концизно и поткрепено со релевантни факти, информации, документи итн.</w:t>
            </w:r>
          </w:p>
          <w:p w14:paraId="1B8824A1" w14:textId="6748FC93" w:rsidR="00C70DEA" w:rsidRPr="0047603B" w:rsidRDefault="00C70DEA" w:rsidP="006E34D4">
            <w:pPr>
              <w:jc w:val="both"/>
              <w:rPr>
                <w:rFonts w:ascii="Arial Narrow" w:hAnsi="Arial Narrow"/>
                <w:i/>
                <w:iCs/>
                <w:sz w:val="16"/>
                <w:szCs w:val="16"/>
                <w:lang w:val="mk-MK"/>
              </w:rPr>
            </w:pPr>
          </w:p>
          <w:p w14:paraId="760E73C2" w14:textId="44AD46DD" w:rsidR="00DC6D95" w:rsidRPr="0047603B" w:rsidRDefault="00DC6D95" w:rsidP="006E34D4">
            <w:pPr>
              <w:jc w:val="both"/>
              <w:rPr>
                <w:rFonts w:ascii="Arial Narrow" w:hAnsi="Arial Narrow"/>
                <w:i/>
                <w:iCs/>
                <w:color w:val="auto"/>
                <w:sz w:val="16"/>
                <w:szCs w:val="16"/>
                <w:lang w:val="mk-MK"/>
              </w:rPr>
            </w:pPr>
            <w:r w:rsidRPr="0047603B">
              <w:rPr>
                <w:rFonts w:ascii="Arial Narrow" w:hAnsi="Arial Narrow"/>
                <w:color w:val="auto"/>
                <w:sz w:val="18"/>
                <w:szCs w:val="18"/>
                <w:lang w:val="mk-MK"/>
              </w:rPr>
              <w:t>Студиските програми на Факултетот се изработуваат</w:t>
            </w:r>
            <w:r w:rsidRPr="0047603B">
              <w:rPr>
                <w:rFonts w:ascii="Arial Narrow" w:hAnsi="Arial Narrow"/>
                <w:color w:val="auto"/>
                <w:sz w:val="18"/>
                <w:szCs w:val="18"/>
              </w:rPr>
              <w:t xml:space="preserve"> и редовно се </w:t>
            </w:r>
            <w:r w:rsidRPr="0047603B">
              <w:rPr>
                <w:rFonts w:ascii="Arial Narrow" w:hAnsi="Arial Narrow"/>
                <w:color w:val="auto"/>
                <w:sz w:val="18"/>
                <w:szCs w:val="18"/>
                <w:lang w:val="mk-MK"/>
              </w:rPr>
              <w:t>ревидираат во соработка со студентите и другите релевантни носители на интереси (деловна заедница, државни органи и други организации</w:t>
            </w:r>
            <w:r w:rsidR="00E65F0D" w:rsidRPr="0047603B">
              <w:rPr>
                <w:rFonts w:ascii="Arial Narrow" w:hAnsi="Arial Narrow"/>
                <w:color w:val="auto"/>
                <w:sz w:val="18"/>
                <w:szCs w:val="18"/>
                <w:lang w:val="mk-MK"/>
              </w:rPr>
              <w:t xml:space="preserve">) согласно законските и подзаконските акти со цел </w:t>
            </w:r>
            <w:r w:rsidRPr="0047603B">
              <w:rPr>
                <w:rFonts w:ascii="Arial Narrow" w:hAnsi="Arial Narrow"/>
                <w:color w:val="auto"/>
                <w:sz w:val="18"/>
                <w:szCs w:val="18"/>
                <w:lang w:val="mk-MK"/>
              </w:rPr>
              <w:t>програма</w:t>
            </w:r>
            <w:r w:rsidR="00E65F0D" w:rsidRPr="0047603B">
              <w:rPr>
                <w:rFonts w:ascii="Arial Narrow" w:hAnsi="Arial Narrow"/>
                <w:color w:val="auto"/>
                <w:sz w:val="18"/>
                <w:szCs w:val="18"/>
                <w:lang w:val="mk-MK"/>
              </w:rPr>
              <w:t xml:space="preserve">ите да </w:t>
            </w:r>
            <w:r w:rsidRPr="0047603B">
              <w:rPr>
                <w:rFonts w:ascii="Arial Narrow" w:hAnsi="Arial Narrow"/>
                <w:color w:val="auto"/>
                <w:sz w:val="18"/>
                <w:szCs w:val="18"/>
                <w:lang w:val="mk-MK"/>
              </w:rPr>
              <w:t xml:space="preserve"> се прилагод</w:t>
            </w:r>
            <w:r w:rsidR="00E65F0D" w:rsidRPr="0047603B">
              <w:rPr>
                <w:rFonts w:ascii="Arial Narrow" w:hAnsi="Arial Narrow"/>
                <w:color w:val="auto"/>
                <w:sz w:val="18"/>
                <w:szCs w:val="18"/>
                <w:lang w:val="mk-MK"/>
              </w:rPr>
              <w:t xml:space="preserve">ат на современите текови и иновативни достигнувања во областа на  стоматологијата и да се избегне нивно </w:t>
            </w:r>
            <w:r w:rsidRPr="0047603B">
              <w:rPr>
                <w:rFonts w:ascii="Arial Narrow" w:hAnsi="Arial Narrow"/>
                <w:color w:val="auto"/>
                <w:sz w:val="18"/>
                <w:szCs w:val="18"/>
                <w:lang w:val="mk-MK"/>
              </w:rPr>
              <w:t xml:space="preserve"> застарување. </w:t>
            </w:r>
          </w:p>
          <w:p w14:paraId="459A6F8B" w14:textId="35DD4D0B" w:rsidR="00DC6D95" w:rsidRPr="0047603B" w:rsidRDefault="00DC6D95" w:rsidP="00DC6D95">
            <w:pPr>
              <w:jc w:val="both"/>
              <w:rPr>
                <w:rFonts w:ascii="Arial Narrow" w:hAnsi="Arial Narrow"/>
                <w:color w:val="auto"/>
                <w:sz w:val="18"/>
                <w:szCs w:val="18"/>
                <w:lang w:val="mk-MK"/>
              </w:rPr>
            </w:pPr>
            <w:r w:rsidRPr="0047603B">
              <w:rPr>
                <w:rFonts w:ascii="Arial Narrow" w:hAnsi="Arial Narrow"/>
                <w:color w:val="auto"/>
                <w:sz w:val="18"/>
                <w:szCs w:val="18"/>
                <w:lang w:val="mk-MK"/>
              </w:rPr>
              <w:t>За активностите кои се планираат или се преземаат врз основа на ревизијата  се информираат сите засегнати учесници. За да се оствари соработка и доверба со јавноста, деловната заедница, комората и други институции и здруженија на грѓани  од подрачјето во кое ги врши високообразовната и научноистражувачката дејност и да оствари јавност и одговорност во вршењето на  дејноста, Факултетот има формирано посебно тело – Одбор  за соработка и доверба со јавност составен од пет члена, од кои 2 члена од редот на наставниците на факултеот, 1 член од С</w:t>
            </w:r>
            <w:r w:rsidR="003B79A5" w:rsidRPr="0047603B">
              <w:rPr>
                <w:rFonts w:ascii="Arial Narrow" w:hAnsi="Arial Narrow"/>
                <w:color w:val="auto"/>
                <w:sz w:val="18"/>
                <w:szCs w:val="18"/>
                <w:lang w:val="mk-MK"/>
              </w:rPr>
              <w:t>обранието на Република Северна М</w:t>
            </w:r>
            <w:r w:rsidRPr="0047603B">
              <w:rPr>
                <w:rFonts w:ascii="Arial Narrow" w:hAnsi="Arial Narrow"/>
                <w:color w:val="auto"/>
                <w:sz w:val="18"/>
                <w:szCs w:val="18"/>
                <w:lang w:val="mk-MK"/>
              </w:rPr>
              <w:t>акедонија, 1 член од Стоматолошката комора и 1 член од Македонското стоматолошко друштво. Елаборатите на студиските програми кои се акредитираат, односно реакредитираат задолжително  се доставуваат на разгледување до Одборот за  соработка и доверба со јавност, кој дава препораки и мислење за истите, кое е еден од битните елементи за акредитација , односно реакредитација на студиската програма.</w:t>
            </w:r>
            <w:r w:rsidR="00F6717D" w:rsidRPr="0047603B">
              <w:rPr>
                <w:rFonts w:ascii="Arial Narrow" w:hAnsi="Arial Narrow"/>
                <w:color w:val="auto"/>
                <w:sz w:val="18"/>
                <w:szCs w:val="18"/>
                <w:lang w:val="mk-MK"/>
              </w:rPr>
              <w:t xml:space="preserve"> На сите досегашни студиски програми</w:t>
            </w:r>
            <w:r w:rsidR="009F57B7" w:rsidRPr="0047603B">
              <w:rPr>
                <w:rFonts w:ascii="Arial Narrow" w:hAnsi="Arial Narrow"/>
                <w:color w:val="auto"/>
                <w:sz w:val="18"/>
                <w:szCs w:val="18"/>
                <w:lang w:val="mk-MK"/>
              </w:rPr>
              <w:t xml:space="preserve"> кои биле доставени на рагледување до</w:t>
            </w:r>
            <w:r w:rsidR="00F6717D" w:rsidRPr="0047603B">
              <w:rPr>
                <w:rFonts w:ascii="Arial Narrow" w:hAnsi="Arial Narrow"/>
                <w:color w:val="auto"/>
                <w:sz w:val="18"/>
                <w:szCs w:val="18"/>
                <w:lang w:val="mk-MK"/>
              </w:rPr>
              <w:t xml:space="preserve"> Одборот</w:t>
            </w:r>
            <w:r w:rsidR="009F57B7" w:rsidRPr="0047603B">
              <w:rPr>
                <w:rFonts w:ascii="Arial Narrow" w:hAnsi="Arial Narrow"/>
                <w:color w:val="auto"/>
                <w:sz w:val="18"/>
                <w:szCs w:val="18"/>
                <w:lang w:val="mk-MK"/>
              </w:rPr>
              <w:t xml:space="preserve"> за соработка и доверба со јавност, Одборот</w:t>
            </w:r>
            <w:r w:rsidR="00F6717D" w:rsidRPr="0047603B">
              <w:rPr>
                <w:rFonts w:ascii="Arial Narrow" w:hAnsi="Arial Narrow"/>
                <w:color w:val="auto"/>
                <w:sz w:val="18"/>
                <w:szCs w:val="18"/>
                <w:lang w:val="mk-MK"/>
              </w:rPr>
              <w:t xml:space="preserve"> има дадено позитивни мислења. Мислењето</w:t>
            </w:r>
            <w:r w:rsidR="009F57B7" w:rsidRPr="0047603B">
              <w:rPr>
                <w:rFonts w:ascii="Arial Narrow" w:hAnsi="Arial Narrow"/>
                <w:color w:val="auto"/>
                <w:sz w:val="18"/>
                <w:szCs w:val="18"/>
                <w:lang w:val="mk-MK"/>
              </w:rPr>
              <w:t xml:space="preserve">, односно согласноста </w:t>
            </w:r>
            <w:r w:rsidR="00F6717D" w:rsidRPr="0047603B">
              <w:rPr>
                <w:rFonts w:ascii="Arial Narrow" w:hAnsi="Arial Narrow"/>
                <w:color w:val="auto"/>
                <w:sz w:val="18"/>
                <w:szCs w:val="18"/>
                <w:lang w:val="mk-MK"/>
              </w:rPr>
              <w:t xml:space="preserve"> од ова тело е услов да се достави </w:t>
            </w:r>
            <w:r w:rsidR="009F57B7" w:rsidRPr="0047603B">
              <w:rPr>
                <w:rFonts w:ascii="Arial Narrow" w:hAnsi="Arial Narrow"/>
                <w:color w:val="auto"/>
                <w:sz w:val="18"/>
                <w:szCs w:val="18"/>
                <w:lang w:val="mk-MK"/>
              </w:rPr>
              <w:t xml:space="preserve">елаборатот на </w:t>
            </w:r>
            <w:r w:rsidR="00F6717D" w:rsidRPr="0047603B">
              <w:rPr>
                <w:rFonts w:ascii="Arial Narrow" w:hAnsi="Arial Narrow"/>
                <w:color w:val="auto"/>
                <w:sz w:val="18"/>
                <w:szCs w:val="18"/>
                <w:lang w:val="mk-MK"/>
              </w:rPr>
              <w:t xml:space="preserve">студиската програма </w:t>
            </w:r>
            <w:r w:rsidR="009F57B7" w:rsidRPr="0047603B">
              <w:rPr>
                <w:rFonts w:ascii="Arial Narrow" w:hAnsi="Arial Narrow"/>
                <w:color w:val="auto"/>
                <w:sz w:val="18"/>
                <w:szCs w:val="18"/>
                <w:lang w:val="mk-MK"/>
              </w:rPr>
              <w:t xml:space="preserve">после усвојувањето од Наставно-научниот совет на Факултетот, </w:t>
            </w:r>
            <w:r w:rsidR="00F6717D" w:rsidRPr="0047603B">
              <w:rPr>
                <w:rFonts w:ascii="Arial Narrow" w:hAnsi="Arial Narrow"/>
                <w:color w:val="auto"/>
                <w:sz w:val="18"/>
                <w:szCs w:val="18"/>
                <w:lang w:val="mk-MK"/>
              </w:rPr>
              <w:t>во натамошна процедура</w:t>
            </w:r>
            <w:r w:rsidR="009F57B7" w:rsidRPr="0047603B">
              <w:rPr>
                <w:rFonts w:ascii="Arial Narrow" w:hAnsi="Arial Narrow"/>
                <w:color w:val="auto"/>
                <w:sz w:val="18"/>
                <w:szCs w:val="18"/>
                <w:lang w:val="mk-MK"/>
              </w:rPr>
              <w:t xml:space="preserve"> до надлежните тела на Универитетот, односно до Комисијата за наста</w:t>
            </w:r>
            <w:r w:rsidR="0020495B" w:rsidRPr="0047603B">
              <w:rPr>
                <w:rFonts w:ascii="Arial Narrow" w:hAnsi="Arial Narrow"/>
                <w:color w:val="auto"/>
                <w:sz w:val="18"/>
                <w:szCs w:val="18"/>
                <w:lang w:val="mk-MK"/>
              </w:rPr>
              <w:t xml:space="preserve">ва, а потоа до Универзитетскиот </w:t>
            </w:r>
            <w:r w:rsidR="009F57B7" w:rsidRPr="0047603B">
              <w:rPr>
                <w:rFonts w:ascii="Arial Narrow" w:hAnsi="Arial Narrow"/>
                <w:color w:val="auto"/>
                <w:sz w:val="18"/>
                <w:szCs w:val="18"/>
                <w:lang w:val="mk-MK"/>
              </w:rPr>
              <w:t>сенат</w:t>
            </w:r>
            <w:r w:rsidR="0020495B" w:rsidRPr="0047603B">
              <w:rPr>
                <w:rFonts w:ascii="Arial Narrow" w:hAnsi="Arial Narrow"/>
                <w:color w:val="auto"/>
                <w:sz w:val="18"/>
                <w:szCs w:val="18"/>
                <w:lang w:val="mk-MK"/>
              </w:rPr>
              <w:t xml:space="preserve"> и </w:t>
            </w:r>
            <w:r w:rsidR="009F57B7" w:rsidRPr="0047603B">
              <w:rPr>
                <w:rFonts w:ascii="Arial Narrow" w:hAnsi="Arial Narrow"/>
                <w:color w:val="auto"/>
                <w:sz w:val="18"/>
                <w:szCs w:val="18"/>
                <w:lang w:val="mk-MK"/>
              </w:rPr>
              <w:t>на крај до Одборот за акредитација на високото образование кој го носи решението за акредитација</w:t>
            </w:r>
            <w:r w:rsidR="0020495B" w:rsidRPr="0047603B">
              <w:rPr>
                <w:rFonts w:ascii="Arial Narrow" w:hAnsi="Arial Narrow"/>
                <w:color w:val="auto"/>
                <w:sz w:val="18"/>
                <w:szCs w:val="18"/>
                <w:lang w:val="mk-MK"/>
              </w:rPr>
              <w:t>.</w:t>
            </w:r>
          </w:p>
          <w:p w14:paraId="55A6043D" w14:textId="23F3E498" w:rsidR="003B79A5" w:rsidRPr="0047603B" w:rsidRDefault="009F57B7" w:rsidP="003B79A5">
            <w:pPr>
              <w:jc w:val="both"/>
              <w:rPr>
                <w:rFonts w:ascii="Arial Narrow" w:hAnsi="Arial Narrow"/>
                <w:color w:val="auto"/>
                <w:sz w:val="18"/>
                <w:szCs w:val="18"/>
                <w:lang w:val="mk-MK"/>
              </w:rPr>
            </w:pPr>
            <w:r w:rsidRPr="0047603B">
              <w:rPr>
                <w:rFonts w:ascii="Arial Narrow" w:hAnsi="Arial Narrow"/>
                <w:color w:val="auto"/>
                <w:sz w:val="18"/>
                <w:szCs w:val="18"/>
                <w:lang w:val="mk-MK"/>
              </w:rPr>
              <w:t xml:space="preserve">Конкретен пример : по разглдување на последниот Елаборат за реакредитација на </w:t>
            </w:r>
            <w:r w:rsidR="006B445E" w:rsidRPr="0047603B">
              <w:rPr>
                <w:rFonts w:ascii="Arial Narrow" w:hAnsi="Arial Narrow"/>
                <w:color w:val="auto"/>
                <w:sz w:val="18"/>
                <w:szCs w:val="18"/>
                <w:lang w:val="mk-MK"/>
              </w:rPr>
              <w:t>едногодишната студиска програма од втор циклус ст</w:t>
            </w:r>
            <w:r w:rsidR="005A11CA" w:rsidRPr="0047603B">
              <w:rPr>
                <w:rFonts w:ascii="Arial Narrow" w:hAnsi="Arial Narrow"/>
                <w:color w:val="auto"/>
                <w:sz w:val="18"/>
                <w:szCs w:val="18"/>
                <w:lang w:val="mk-MK"/>
              </w:rPr>
              <w:t>ручни студии за забни техничари</w:t>
            </w:r>
            <w:r w:rsidR="0020495B" w:rsidRPr="0047603B">
              <w:rPr>
                <w:rFonts w:ascii="Arial Narrow" w:hAnsi="Arial Narrow"/>
                <w:color w:val="auto"/>
                <w:sz w:val="18"/>
                <w:szCs w:val="18"/>
                <w:lang w:val="mk-MK"/>
              </w:rPr>
              <w:t>,</w:t>
            </w:r>
            <w:r w:rsidR="005A11CA" w:rsidRPr="0047603B">
              <w:rPr>
                <w:rFonts w:ascii="Arial Narrow" w:hAnsi="Arial Narrow"/>
                <w:color w:val="auto"/>
                <w:sz w:val="18"/>
                <w:szCs w:val="18"/>
                <w:lang w:val="mk-MK"/>
              </w:rPr>
              <w:t xml:space="preserve"> ова тело донесе позитивно мислење (прилог 2.4.А)</w:t>
            </w:r>
          </w:p>
          <w:p w14:paraId="026457AB" w14:textId="32F0FE7D" w:rsidR="003B79A5" w:rsidRPr="0047603B" w:rsidRDefault="005A11CA" w:rsidP="005D679C">
            <w:pPr>
              <w:widowControl/>
              <w:shd w:val="clear" w:color="auto" w:fill="FFFFFF"/>
              <w:rPr>
                <w:rFonts w:ascii="Arial Narrow" w:hAnsi="Arial Narrow"/>
                <w:color w:val="auto"/>
                <w:sz w:val="18"/>
                <w:szCs w:val="18"/>
                <w:lang w:val="mk-MK"/>
              </w:rPr>
            </w:pPr>
            <w:r w:rsidRPr="0047603B">
              <w:rPr>
                <w:rFonts w:ascii="Arial Narrow" w:hAnsi="Arial Narrow"/>
                <w:color w:val="auto"/>
                <w:sz w:val="18"/>
                <w:szCs w:val="18"/>
                <w:lang w:val="mk-MK"/>
              </w:rPr>
              <w:t xml:space="preserve">Во насока на континуираната едукација, </w:t>
            </w:r>
            <w:r w:rsidR="003B79A5" w:rsidRPr="0047603B">
              <w:rPr>
                <w:rFonts w:ascii="Arial Narrow" w:hAnsi="Arial Narrow"/>
                <w:color w:val="auto"/>
                <w:sz w:val="18"/>
                <w:szCs w:val="18"/>
                <w:lang w:val="mk-MK"/>
              </w:rPr>
              <w:t>Факултетот</w:t>
            </w:r>
            <w:r w:rsidR="00C354E4" w:rsidRPr="0047603B">
              <w:rPr>
                <w:rFonts w:ascii="Arial Narrow" w:hAnsi="Arial Narrow"/>
                <w:color w:val="auto"/>
                <w:sz w:val="18"/>
                <w:szCs w:val="18"/>
                <w:lang w:val="mk-MK"/>
              </w:rPr>
              <w:t xml:space="preserve"> секоја година </w:t>
            </w:r>
            <w:r w:rsidR="003B79A5" w:rsidRPr="0047603B">
              <w:rPr>
                <w:rFonts w:ascii="Arial Narrow" w:hAnsi="Arial Narrow"/>
                <w:color w:val="auto"/>
                <w:sz w:val="18"/>
                <w:szCs w:val="18"/>
                <w:lang w:val="mk-MK"/>
              </w:rPr>
              <w:t xml:space="preserve"> организира годишен</w:t>
            </w:r>
            <w:r w:rsidR="005D679C" w:rsidRPr="0047603B">
              <w:rPr>
                <w:rFonts w:ascii="Arial Narrow" w:hAnsi="Arial Narrow"/>
                <w:color w:val="auto"/>
                <w:sz w:val="18"/>
                <w:szCs w:val="18"/>
                <w:lang w:val="mk-MK"/>
              </w:rPr>
              <w:t xml:space="preserve"> конгрес / симпозиум</w:t>
            </w:r>
            <w:r w:rsidR="003B79A5" w:rsidRPr="0047603B">
              <w:rPr>
                <w:rFonts w:ascii="Arial Narrow" w:hAnsi="Arial Narrow"/>
                <w:color w:val="auto"/>
                <w:sz w:val="18"/>
                <w:szCs w:val="18"/>
                <w:lang w:val="mk-MK"/>
              </w:rPr>
              <w:t xml:space="preserve"> за континуирана едукација, акредитиран од Стоматолошката комора на РСМ.</w:t>
            </w:r>
            <w:r w:rsidR="005D679C" w:rsidRPr="0047603B">
              <w:rPr>
                <w:rFonts w:ascii="Arial Narrow" w:hAnsi="Arial Narrow"/>
                <w:color w:val="auto"/>
                <w:sz w:val="18"/>
                <w:szCs w:val="18"/>
                <w:lang w:val="mk-MK"/>
              </w:rPr>
              <w:t xml:space="preserve">  Конкретен пример: </w:t>
            </w:r>
            <w:r w:rsidR="005D679C" w:rsidRPr="0047603B">
              <w:rPr>
                <w:rFonts w:ascii="Arial" w:hAnsi="Arial" w:cs="Arial"/>
                <w:color w:val="auto"/>
                <w:sz w:val="27"/>
                <w:szCs w:val="27"/>
                <w:lang w:val="ru-RU" w:eastAsia="en-US"/>
              </w:rPr>
              <w:t xml:space="preserve"> </w:t>
            </w:r>
            <w:r w:rsidR="005D679C" w:rsidRPr="0047603B">
              <w:rPr>
                <w:rFonts w:ascii="Arial Narrow" w:hAnsi="Arial Narrow" w:cs="Arial"/>
                <w:color w:val="auto"/>
                <w:sz w:val="18"/>
                <w:szCs w:val="18"/>
                <w:lang w:val="ru-RU" w:eastAsia="en-US"/>
              </w:rPr>
              <w:t>На 10.2.2024 (сабота), со почеток од 10 часот, во амфитеатарот бр. 1 на Стоматолошкиот факултет – Скопје,  се одрж</w:t>
            </w:r>
            <w:r w:rsidR="005D679C" w:rsidRPr="0047603B">
              <w:rPr>
                <w:rFonts w:ascii="Arial Narrow" w:hAnsi="Arial Narrow" w:cs="Arial"/>
                <w:color w:val="auto"/>
                <w:sz w:val="18"/>
                <w:szCs w:val="18"/>
                <w:lang w:val="mk-MK" w:eastAsia="en-US"/>
              </w:rPr>
              <w:t>а</w:t>
            </w:r>
            <w:r w:rsidR="005D679C" w:rsidRPr="0047603B">
              <w:rPr>
                <w:rFonts w:ascii="Arial Narrow" w:hAnsi="Arial Narrow" w:cs="Arial"/>
                <w:color w:val="auto"/>
                <w:sz w:val="18"/>
                <w:szCs w:val="18"/>
                <w:lang w:val="ru-RU" w:eastAsia="en-US"/>
              </w:rPr>
              <w:t xml:space="preserve"> симпозиумот со наслов: ”Превентивна стоматологија- начин за одржување на оралното здравје”.</w:t>
            </w:r>
            <w:r w:rsidR="005D679C" w:rsidRPr="0047603B">
              <w:rPr>
                <w:rFonts w:ascii="Arial Narrow" w:hAnsi="Arial Narrow" w:cs="Arial"/>
                <w:color w:val="auto"/>
                <w:sz w:val="18"/>
                <w:szCs w:val="18"/>
                <w:lang w:val="mk-MK" w:eastAsia="en-US"/>
              </w:rPr>
              <w:t xml:space="preserve"> Симпозиумот е акредитиран од Стоматолошката комора со 8 бода.</w:t>
            </w:r>
          </w:p>
          <w:p w14:paraId="5E83E17C" w14:textId="0E9FFED8" w:rsidR="003B79A5" w:rsidRPr="0047603B" w:rsidRDefault="003B79A5" w:rsidP="003B79A5">
            <w:pPr>
              <w:jc w:val="both"/>
              <w:rPr>
                <w:rFonts w:ascii="Arial Narrow" w:hAnsi="Arial Narrow"/>
                <w:color w:val="auto"/>
                <w:sz w:val="18"/>
                <w:szCs w:val="18"/>
                <w:lang w:val="mk-MK"/>
              </w:rPr>
            </w:pPr>
            <w:r w:rsidRPr="0047603B">
              <w:rPr>
                <w:rFonts w:ascii="Arial Narrow" w:hAnsi="Arial Narrow"/>
                <w:color w:val="auto"/>
                <w:sz w:val="18"/>
                <w:szCs w:val="18"/>
                <w:lang w:val="mk-MK"/>
              </w:rPr>
              <w:t xml:space="preserve">Деловната заедница, т.е. приватните стоматолошки ординации, заботехничките лаборатории, Македонското стоматолошко друштво, Стоматолошката комора на РСМ, </w:t>
            </w:r>
            <w:r w:rsidRPr="0047603B">
              <w:rPr>
                <w:rFonts w:ascii="Arial Narrow" w:hAnsi="Arial Narrow" w:cs="Arial"/>
                <w:color w:val="auto"/>
                <w:sz w:val="18"/>
                <w:szCs w:val="18"/>
                <w:shd w:val="clear" w:color="auto" w:fill="FFFFFF"/>
                <w:lang w:val="sr-Latn-RS"/>
              </w:rPr>
              <w:t>Црвен крст на Република Северна Македонија</w:t>
            </w:r>
            <w:r w:rsidRPr="0047603B">
              <w:rPr>
                <w:rFonts w:ascii="Arial Narrow" w:hAnsi="Arial Narrow" w:cs="Arial"/>
                <w:color w:val="auto"/>
                <w:sz w:val="18"/>
                <w:szCs w:val="18"/>
                <w:shd w:val="clear" w:color="auto" w:fill="FFFFFF"/>
                <w:lang w:val="mk-MK"/>
              </w:rPr>
              <w:t xml:space="preserve"> </w:t>
            </w:r>
            <w:r w:rsidRPr="0047603B">
              <w:rPr>
                <w:rFonts w:ascii="Arial Narrow" w:hAnsi="Arial Narrow"/>
                <w:color w:val="auto"/>
                <w:sz w:val="18"/>
                <w:szCs w:val="18"/>
                <w:lang w:val="mk-MK"/>
              </w:rPr>
              <w:t xml:space="preserve"> и </w:t>
            </w:r>
            <w:r w:rsidRPr="0047603B">
              <w:rPr>
                <w:rFonts w:ascii="Arial Narrow" w:hAnsi="Arial Narrow" w:cs="Arial"/>
                <w:color w:val="auto"/>
                <w:sz w:val="18"/>
                <w:szCs w:val="18"/>
                <w:shd w:val="clear" w:color="auto" w:fill="FFFFFF"/>
                <w:lang w:val="mk-MK"/>
              </w:rPr>
              <w:t xml:space="preserve">Здружението на медицински сестри, техничари, акушерки и стоматолошки сестри, </w:t>
            </w:r>
            <w:r w:rsidRPr="0047603B">
              <w:rPr>
                <w:rFonts w:ascii="Arial Narrow" w:hAnsi="Arial Narrow"/>
                <w:color w:val="auto"/>
                <w:sz w:val="18"/>
                <w:szCs w:val="18"/>
                <w:lang w:val="mk-MK"/>
              </w:rPr>
              <w:t>укажуваат на проблемот со хиперпродукција на кадарот и потребата од поголема контрола на нострификацијата на дипломите стекнати в</w:t>
            </w:r>
            <w:r w:rsidR="0020495B" w:rsidRPr="0047603B">
              <w:rPr>
                <w:rFonts w:ascii="Arial Narrow" w:hAnsi="Arial Narrow"/>
                <w:color w:val="auto"/>
                <w:sz w:val="18"/>
                <w:szCs w:val="18"/>
                <w:lang w:val="mk-MK"/>
              </w:rPr>
              <w:t>о странство, а о</w:t>
            </w:r>
            <w:r w:rsidRPr="0047603B">
              <w:rPr>
                <w:rFonts w:ascii="Arial Narrow" w:hAnsi="Arial Narrow"/>
                <w:color w:val="auto"/>
                <w:sz w:val="18"/>
                <w:szCs w:val="18"/>
                <w:lang w:val="mk-MK"/>
              </w:rPr>
              <w:t xml:space="preserve">собено и поради неповолните демографски трендови и миграциските движења во државата. Но, автономијата на факултетот по ова прашање е ограничена и овие политики ги креира Владата. </w:t>
            </w:r>
          </w:p>
          <w:p w14:paraId="046E2BE4" w14:textId="77777777" w:rsidR="003B79A5" w:rsidRPr="0047603B" w:rsidRDefault="003B79A5" w:rsidP="003B79A5">
            <w:pPr>
              <w:jc w:val="both"/>
              <w:rPr>
                <w:rFonts w:ascii="Arial Narrow" w:hAnsi="Arial Narrow"/>
                <w:color w:val="auto"/>
                <w:sz w:val="18"/>
                <w:szCs w:val="18"/>
                <w:lang w:val="mk-MK"/>
              </w:rPr>
            </w:pPr>
            <w:r w:rsidRPr="0047603B">
              <w:rPr>
                <w:rFonts w:ascii="Arial Narrow" w:hAnsi="Arial Narrow"/>
                <w:color w:val="auto"/>
                <w:sz w:val="18"/>
                <w:szCs w:val="18"/>
                <w:lang w:val="mk-MK"/>
              </w:rPr>
              <w:t>Бидејќи соработката со Стоматолошката комора на РСМ и специјалистичките здруженија во состав на Македонското стоматолошко друштво е уредена со закон, нема потреба од посебни меморандуми за соработка.</w:t>
            </w:r>
          </w:p>
          <w:p w14:paraId="393DE239" w14:textId="1360C28B" w:rsidR="0075528B" w:rsidRPr="0047603B" w:rsidRDefault="0020495B" w:rsidP="00031222">
            <w:pPr>
              <w:jc w:val="both"/>
              <w:rPr>
                <w:rFonts w:ascii="Arial Narrow" w:hAnsi="Arial Narrow"/>
                <w:sz w:val="18"/>
                <w:szCs w:val="18"/>
                <w:lang w:val="mk-MK"/>
              </w:rPr>
            </w:pPr>
            <w:r w:rsidRPr="0047603B">
              <w:rPr>
                <w:rFonts w:ascii="Arial Narrow" w:hAnsi="Arial Narrow"/>
                <w:color w:val="auto"/>
                <w:sz w:val="18"/>
                <w:szCs w:val="18"/>
                <w:lang w:val="mk-MK"/>
              </w:rPr>
              <w:t>Од воведувањето на ЕКТС на факултетот студиски</w:t>
            </w:r>
            <w:r w:rsidR="00031222" w:rsidRPr="0047603B">
              <w:rPr>
                <w:rFonts w:ascii="Arial Narrow" w:hAnsi="Arial Narrow"/>
                <w:color w:val="auto"/>
                <w:sz w:val="18"/>
                <w:szCs w:val="18"/>
                <w:lang w:val="mk-MK"/>
              </w:rPr>
              <w:t>те</w:t>
            </w:r>
            <w:r w:rsidRPr="0047603B">
              <w:rPr>
                <w:rFonts w:ascii="Arial Narrow" w:hAnsi="Arial Narrow"/>
                <w:color w:val="auto"/>
                <w:sz w:val="18"/>
                <w:szCs w:val="18"/>
                <w:lang w:val="mk-MK"/>
              </w:rPr>
              <w:t xml:space="preserve"> програми </w:t>
            </w:r>
            <w:r w:rsidR="00031222" w:rsidRPr="0047603B">
              <w:rPr>
                <w:rFonts w:ascii="Arial Narrow" w:hAnsi="Arial Narrow"/>
                <w:color w:val="auto"/>
                <w:sz w:val="18"/>
                <w:szCs w:val="18"/>
                <w:lang w:val="mk-MK"/>
              </w:rPr>
              <w:t xml:space="preserve">се </w:t>
            </w:r>
            <w:r w:rsidRPr="0047603B">
              <w:rPr>
                <w:rFonts w:ascii="Arial Narrow" w:hAnsi="Arial Narrow"/>
                <w:color w:val="auto"/>
                <w:sz w:val="18"/>
                <w:szCs w:val="18"/>
                <w:lang w:val="mk-MK"/>
              </w:rPr>
              <w:t>усогласени со кредит системот</w:t>
            </w:r>
            <w:r w:rsidR="00031222" w:rsidRPr="0047603B">
              <w:rPr>
                <w:rFonts w:ascii="Arial Narrow" w:hAnsi="Arial Narrow"/>
                <w:color w:val="auto"/>
                <w:sz w:val="18"/>
                <w:szCs w:val="18"/>
                <w:lang w:val="mk-MK"/>
              </w:rPr>
              <w:t>.</w:t>
            </w:r>
            <w:r w:rsidRPr="0047603B">
              <w:rPr>
                <w:rFonts w:ascii="Arial Narrow" w:hAnsi="Arial Narrow"/>
                <w:color w:val="auto"/>
                <w:sz w:val="18"/>
                <w:szCs w:val="18"/>
                <w:lang w:val="mk-MK"/>
              </w:rPr>
              <w:t xml:space="preserve"> </w:t>
            </w:r>
            <w:r w:rsidR="00031222" w:rsidRPr="0047603B">
              <w:rPr>
                <w:rFonts w:ascii="Arial Narrow" w:hAnsi="Arial Narrow"/>
                <w:color w:val="auto"/>
                <w:sz w:val="18"/>
                <w:szCs w:val="18"/>
                <w:lang w:val="mk-MK"/>
              </w:rPr>
              <w:t>Во текот на досегаш</w:t>
            </w:r>
            <w:r w:rsidR="00B14F4A" w:rsidRPr="0047603B">
              <w:rPr>
                <w:rFonts w:ascii="Arial Narrow" w:hAnsi="Arial Narrow"/>
                <w:color w:val="auto"/>
                <w:sz w:val="18"/>
                <w:szCs w:val="18"/>
                <w:lang w:val="mk-MK"/>
              </w:rPr>
              <w:t>ниот</w:t>
            </w:r>
            <w:r w:rsidR="00031222" w:rsidRPr="0047603B">
              <w:rPr>
                <w:rFonts w:ascii="Arial Narrow" w:hAnsi="Arial Narrow"/>
                <w:color w:val="auto"/>
                <w:sz w:val="18"/>
                <w:szCs w:val="18"/>
                <w:lang w:val="mk-MK"/>
              </w:rPr>
              <w:t xml:space="preserve"> период, сите студиски програми од првиот циклус </w:t>
            </w:r>
            <w:r w:rsidRPr="0047603B">
              <w:rPr>
                <w:rFonts w:ascii="Arial Narrow" w:hAnsi="Arial Narrow"/>
                <w:color w:val="auto"/>
                <w:sz w:val="18"/>
                <w:szCs w:val="18"/>
                <w:lang w:val="mk-MK"/>
              </w:rPr>
              <w:t xml:space="preserve">студии </w:t>
            </w:r>
            <w:r w:rsidR="00B14F4A" w:rsidRPr="0047603B">
              <w:rPr>
                <w:rFonts w:ascii="Arial Narrow" w:hAnsi="Arial Narrow"/>
                <w:color w:val="auto"/>
                <w:sz w:val="18"/>
                <w:szCs w:val="18"/>
                <w:lang w:val="mk-MK"/>
              </w:rPr>
              <w:t xml:space="preserve">имаат </w:t>
            </w:r>
            <w:r w:rsidR="00031222" w:rsidRPr="0047603B">
              <w:rPr>
                <w:rFonts w:ascii="Arial Narrow" w:hAnsi="Arial Narrow"/>
                <w:color w:val="auto"/>
                <w:sz w:val="18"/>
                <w:szCs w:val="18"/>
                <w:lang w:val="mk-MK"/>
              </w:rPr>
              <w:t>по пет рекаредитации.</w:t>
            </w:r>
          </w:p>
        </w:tc>
      </w:tr>
      <w:tr w:rsidR="0075528B" w:rsidRPr="00AC7418" w14:paraId="4E121B94" w14:textId="77777777" w:rsidTr="006E34D4">
        <w:trPr>
          <w:trHeight w:val="191"/>
          <w:jc w:val="center"/>
        </w:trPr>
        <w:tc>
          <w:tcPr>
            <w:tcW w:w="8931" w:type="dxa"/>
            <w:gridSpan w:val="2"/>
            <w:shd w:val="clear" w:color="auto" w:fill="FFFFFF" w:themeFill="background1"/>
            <w:vAlign w:val="center"/>
          </w:tcPr>
          <w:p w14:paraId="5BEDCC86" w14:textId="18E034AA" w:rsidR="0075528B" w:rsidRDefault="0075528B" w:rsidP="006E34D4">
            <w:pPr>
              <w:jc w:val="both"/>
              <w:rPr>
                <w:rFonts w:ascii="Arial Narrow" w:hAnsi="Arial Narrow"/>
                <w:b/>
                <w:bCs/>
                <w:sz w:val="18"/>
                <w:szCs w:val="18"/>
                <w:lang w:val="mk-MK"/>
              </w:rPr>
            </w:pPr>
            <w:r w:rsidRPr="00AC7418">
              <w:rPr>
                <w:rFonts w:ascii="Arial Narrow" w:hAnsi="Arial Narrow"/>
                <w:b/>
                <w:bCs/>
                <w:sz w:val="18"/>
                <w:szCs w:val="18"/>
                <w:lang w:val="mk-MK"/>
              </w:rPr>
              <w:t>Прилози</w:t>
            </w:r>
          </w:p>
          <w:p w14:paraId="47F830F1" w14:textId="6E7E7E2A" w:rsidR="00A44AD8" w:rsidRPr="00405725" w:rsidRDefault="00A44AD8" w:rsidP="005F7D2C">
            <w:pPr>
              <w:rPr>
                <w:rFonts w:ascii="Arial Narrow" w:hAnsi="Arial Narrow"/>
                <w:sz w:val="18"/>
                <w:szCs w:val="18"/>
              </w:rPr>
            </w:pPr>
            <w:r w:rsidRPr="009E1D49">
              <w:rPr>
                <w:rFonts w:ascii="Arial Narrow" w:hAnsi="Arial Narrow"/>
                <w:b/>
                <w:color w:val="auto"/>
                <w:sz w:val="18"/>
                <w:szCs w:val="18"/>
                <w:lang w:val="mk-MK"/>
              </w:rPr>
              <w:t>Прилог 2.</w:t>
            </w:r>
            <w:r>
              <w:rPr>
                <w:rFonts w:ascii="Arial Narrow" w:hAnsi="Arial Narrow"/>
                <w:b/>
                <w:color w:val="auto"/>
                <w:sz w:val="18"/>
                <w:szCs w:val="18"/>
                <w:lang w:val="mk-MK"/>
              </w:rPr>
              <w:t>4.</w:t>
            </w:r>
            <w:r w:rsidR="008D0503">
              <w:rPr>
                <w:rFonts w:ascii="Arial Narrow" w:hAnsi="Arial Narrow"/>
                <w:sz w:val="18"/>
                <w:szCs w:val="18"/>
                <w:lang w:val="mk-MK"/>
              </w:rPr>
              <w:t>.</w:t>
            </w:r>
            <w:r>
              <w:rPr>
                <w:rFonts w:ascii="Arial Narrow" w:hAnsi="Arial Narrow"/>
                <w:sz w:val="18"/>
                <w:szCs w:val="18"/>
                <w:lang w:val="mk-MK"/>
              </w:rPr>
              <w:t xml:space="preserve">Одлука за формирање на Одборот за соработка и доверба </w:t>
            </w:r>
            <w:r w:rsidRPr="000E1DAD">
              <w:rPr>
                <w:rFonts w:ascii="Arial Narrow" w:hAnsi="Arial Narrow"/>
                <w:color w:val="auto"/>
                <w:sz w:val="18"/>
                <w:szCs w:val="18"/>
                <w:lang w:val="mk-MK"/>
              </w:rPr>
              <w:t xml:space="preserve">со јавност </w:t>
            </w:r>
            <w:r w:rsidR="00DC6D95" w:rsidRPr="007B3493">
              <w:rPr>
                <w:rFonts w:ascii="Arial Narrow" w:hAnsi="Arial Narrow"/>
                <w:color w:val="00B050"/>
                <w:sz w:val="18"/>
                <w:szCs w:val="18"/>
                <w:lang w:val="mk-MK"/>
              </w:rPr>
              <w:t>(</w:t>
            </w:r>
            <w:hyperlink r:id="rId38" w:history="1">
              <w:r w:rsidR="005304E5" w:rsidRPr="00485FBE">
                <w:rPr>
                  <w:rStyle w:val="Hyperlink"/>
                  <w:rFonts w:ascii="Arial Narrow" w:hAnsi="Arial Narrow"/>
                  <w:sz w:val="18"/>
                  <w:szCs w:val="18"/>
                  <w:lang w:val="mk-MK"/>
                </w:rPr>
                <w:t>https://drive.google.com/file/d/1B7nQmoMFuFYn5SwSWMJOwEArbtP9W6nB/view?usp=drive_link</w:t>
              </w:r>
            </w:hyperlink>
            <w:r w:rsidR="005304E5" w:rsidRPr="00405725">
              <w:rPr>
                <w:rFonts w:ascii="Arial Narrow" w:hAnsi="Arial Narrow"/>
                <w:color w:val="00B050"/>
                <w:sz w:val="18"/>
                <w:szCs w:val="18"/>
              </w:rPr>
              <w:t xml:space="preserve"> </w:t>
            </w:r>
          </w:p>
          <w:p w14:paraId="4CCC20C6" w14:textId="1177094D" w:rsidR="0075528B" w:rsidRPr="008D0503" w:rsidRDefault="00A44AD8" w:rsidP="008D0503">
            <w:pPr>
              <w:rPr>
                <w:rFonts w:ascii="Arial Narrow" w:hAnsi="Arial Narrow"/>
                <w:b/>
                <w:bCs/>
                <w:sz w:val="18"/>
                <w:szCs w:val="18"/>
                <w:lang w:val="mk-MK"/>
              </w:rPr>
            </w:pPr>
            <w:r w:rsidRPr="00151D3F">
              <w:rPr>
                <w:rFonts w:ascii="Arial Narrow" w:hAnsi="Arial Narrow"/>
                <w:b/>
                <w:sz w:val="18"/>
                <w:szCs w:val="18"/>
                <w:lang w:val="mk-MK"/>
              </w:rPr>
              <w:t>Прилог 2.</w:t>
            </w:r>
            <w:r>
              <w:rPr>
                <w:rFonts w:ascii="Arial Narrow" w:hAnsi="Arial Narrow"/>
                <w:b/>
                <w:sz w:val="18"/>
                <w:szCs w:val="18"/>
                <w:lang w:val="mk-MK"/>
              </w:rPr>
              <w:t>4.А</w:t>
            </w:r>
            <w:r w:rsidR="008D0503">
              <w:rPr>
                <w:rFonts w:ascii="Arial Narrow" w:hAnsi="Arial Narrow"/>
                <w:sz w:val="18"/>
                <w:szCs w:val="18"/>
                <w:lang w:val="mk-MK"/>
              </w:rPr>
              <w:t xml:space="preserve">.Мислење од Одборот </w:t>
            </w:r>
            <w:hyperlink r:id="rId39" w:history="1">
              <w:r w:rsidR="008D0503" w:rsidRPr="008215B1">
                <w:rPr>
                  <w:rStyle w:val="Hyperlink"/>
                  <w:rFonts w:ascii="Arial Narrow" w:hAnsi="Arial Narrow"/>
                  <w:sz w:val="18"/>
                  <w:szCs w:val="18"/>
                  <w:lang w:val="en-US"/>
                </w:rPr>
                <w:t>https</w:t>
              </w:r>
              <w:r w:rsidR="008D0503" w:rsidRPr="00405725">
                <w:rPr>
                  <w:rStyle w:val="Hyperlink"/>
                  <w:rFonts w:ascii="Arial Narrow" w:hAnsi="Arial Narrow"/>
                  <w:sz w:val="18"/>
                  <w:szCs w:val="18"/>
                </w:rPr>
                <w:t>://</w:t>
              </w:r>
              <w:r w:rsidR="008D0503" w:rsidRPr="008215B1">
                <w:rPr>
                  <w:rStyle w:val="Hyperlink"/>
                  <w:rFonts w:ascii="Arial Narrow" w:hAnsi="Arial Narrow"/>
                  <w:sz w:val="18"/>
                  <w:szCs w:val="18"/>
                  <w:lang w:val="en-US"/>
                </w:rPr>
                <w:t>drive</w:t>
              </w:r>
              <w:r w:rsidR="008D0503" w:rsidRPr="00405725">
                <w:rPr>
                  <w:rStyle w:val="Hyperlink"/>
                  <w:rFonts w:ascii="Arial Narrow" w:hAnsi="Arial Narrow"/>
                  <w:sz w:val="18"/>
                  <w:szCs w:val="18"/>
                </w:rPr>
                <w:t>.</w:t>
              </w:r>
              <w:r w:rsidR="008D0503" w:rsidRPr="008215B1">
                <w:rPr>
                  <w:rStyle w:val="Hyperlink"/>
                  <w:rFonts w:ascii="Arial Narrow" w:hAnsi="Arial Narrow"/>
                  <w:sz w:val="18"/>
                  <w:szCs w:val="18"/>
                  <w:lang w:val="en-US"/>
                </w:rPr>
                <w:t>google</w:t>
              </w:r>
              <w:r w:rsidR="008D0503" w:rsidRPr="00405725">
                <w:rPr>
                  <w:rStyle w:val="Hyperlink"/>
                  <w:rFonts w:ascii="Arial Narrow" w:hAnsi="Arial Narrow"/>
                  <w:sz w:val="18"/>
                  <w:szCs w:val="18"/>
                </w:rPr>
                <w:t>.</w:t>
              </w:r>
              <w:r w:rsidR="008D0503" w:rsidRPr="008215B1">
                <w:rPr>
                  <w:rStyle w:val="Hyperlink"/>
                  <w:rFonts w:ascii="Arial Narrow" w:hAnsi="Arial Narrow"/>
                  <w:sz w:val="18"/>
                  <w:szCs w:val="18"/>
                  <w:lang w:val="en-US"/>
                </w:rPr>
                <w:t>com</w:t>
              </w:r>
              <w:r w:rsidR="008D0503" w:rsidRPr="00405725">
                <w:rPr>
                  <w:rStyle w:val="Hyperlink"/>
                  <w:rFonts w:ascii="Arial Narrow" w:hAnsi="Arial Narrow"/>
                  <w:sz w:val="18"/>
                  <w:szCs w:val="18"/>
                </w:rPr>
                <w:t>/</w:t>
              </w:r>
              <w:r w:rsidR="008D0503" w:rsidRPr="008215B1">
                <w:rPr>
                  <w:rStyle w:val="Hyperlink"/>
                  <w:rFonts w:ascii="Arial Narrow" w:hAnsi="Arial Narrow"/>
                  <w:sz w:val="18"/>
                  <w:szCs w:val="18"/>
                  <w:lang w:val="en-US"/>
                </w:rPr>
                <w:t>file</w:t>
              </w:r>
              <w:r w:rsidR="008D0503" w:rsidRPr="00405725">
                <w:rPr>
                  <w:rStyle w:val="Hyperlink"/>
                  <w:rFonts w:ascii="Arial Narrow" w:hAnsi="Arial Narrow"/>
                  <w:sz w:val="18"/>
                  <w:szCs w:val="18"/>
                </w:rPr>
                <w:t>/</w:t>
              </w:r>
              <w:r w:rsidR="008D0503" w:rsidRPr="008215B1">
                <w:rPr>
                  <w:rStyle w:val="Hyperlink"/>
                  <w:rFonts w:ascii="Arial Narrow" w:hAnsi="Arial Narrow"/>
                  <w:sz w:val="18"/>
                  <w:szCs w:val="18"/>
                  <w:lang w:val="en-US"/>
                </w:rPr>
                <w:t>d</w:t>
              </w:r>
              <w:r w:rsidR="008D0503" w:rsidRPr="00405725">
                <w:rPr>
                  <w:rStyle w:val="Hyperlink"/>
                  <w:rFonts w:ascii="Arial Narrow" w:hAnsi="Arial Narrow"/>
                  <w:sz w:val="18"/>
                  <w:szCs w:val="18"/>
                </w:rPr>
                <w:t>/1</w:t>
              </w:r>
              <w:r w:rsidR="008D0503" w:rsidRPr="008215B1">
                <w:rPr>
                  <w:rStyle w:val="Hyperlink"/>
                  <w:rFonts w:ascii="Arial Narrow" w:hAnsi="Arial Narrow"/>
                  <w:sz w:val="18"/>
                  <w:szCs w:val="18"/>
                  <w:lang w:val="en-US"/>
                </w:rPr>
                <w:t>t</w:t>
              </w:r>
              <w:r w:rsidR="008D0503" w:rsidRPr="00405725">
                <w:rPr>
                  <w:rStyle w:val="Hyperlink"/>
                  <w:rFonts w:ascii="Arial Narrow" w:hAnsi="Arial Narrow"/>
                  <w:sz w:val="18"/>
                  <w:szCs w:val="18"/>
                </w:rPr>
                <w:t>1</w:t>
              </w:r>
              <w:r w:rsidR="008D0503" w:rsidRPr="008215B1">
                <w:rPr>
                  <w:rStyle w:val="Hyperlink"/>
                  <w:rFonts w:ascii="Arial Narrow" w:hAnsi="Arial Narrow"/>
                  <w:sz w:val="18"/>
                  <w:szCs w:val="18"/>
                  <w:lang w:val="en-US"/>
                </w:rPr>
                <w:t>T</w:t>
              </w:r>
              <w:r w:rsidR="008D0503" w:rsidRPr="00405725">
                <w:rPr>
                  <w:rStyle w:val="Hyperlink"/>
                  <w:rFonts w:ascii="Arial Narrow" w:hAnsi="Arial Narrow"/>
                  <w:sz w:val="18"/>
                  <w:szCs w:val="18"/>
                </w:rPr>
                <w:t>5</w:t>
              </w:r>
              <w:r w:rsidR="008D0503" w:rsidRPr="008215B1">
                <w:rPr>
                  <w:rStyle w:val="Hyperlink"/>
                  <w:rFonts w:ascii="Arial Narrow" w:hAnsi="Arial Narrow"/>
                  <w:sz w:val="18"/>
                  <w:szCs w:val="18"/>
                  <w:lang w:val="en-US"/>
                </w:rPr>
                <w:t>ymMNTopRzOQPv</w:t>
              </w:r>
              <w:r w:rsidR="008D0503" w:rsidRPr="00405725">
                <w:rPr>
                  <w:rStyle w:val="Hyperlink"/>
                  <w:rFonts w:ascii="Arial Narrow" w:hAnsi="Arial Narrow"/>
                  <w:sz w:val="18"/>
                  <w:szCs w:val="18"/>
                </w:rPr>
                <w:t>8</w:t>
              </w:r>
              <w:r w:rsidR="008D0503" w:rsidRPr="008215B1">
                <w:rPr>
                  <w:rStyle w:val="Hyperlink"/>
                  <w:rFonts w:ascii="Arial Narrow" w:hAnsi="Arial Narrow"/>
                  <w:sz w:val="18"/>
                  <w:szCs w:val="18"/>
                  <w:lang w:val="en-US"/>
                </w:rPr>
                <w:t>jPu</w:t>
              </w:r>
              <w:r w:rsidR="008D0503" w:rsidRPr="00405725">
                <w:rPr>
                  <w:rStyle w:val="Hyperlink"/>
                  <w:rFonts w:ascii="Arial Narrow" w:hAnsi="Arial Narrow"/>
                  <w:sz w:val="18"/>
                  <w:szCs w:val="18"/>
                </w:rPr>
                <w:t>-</w:t>
              </w:r>
              <w:r w:rsidR="008D0503" w:rsidRPr="008215B1">
                <w:rPr>
                  <w:rStyle w:val="Hyperlink"/>
                  <w:rFonts w:ascii="Arial Narrow" w:hAnsi="Arial Narrow"/>
                  <w:sz w:val="18"/>
                  <w:szCs w:val="18"/>
                  <w:lang w:val="en-US"/>
                </w:rPr>
                <w:t>PjQWguHsF</w:t>
              </w:r>
              <w:r w:rsidR="008D0503" w:rsidRPr="00405725">
                <w:rPr>
                  <w:rStyle w:val="Hyperlink"/>
                  <w:rFonts w:ascii="Arial Narrow" w:hAnsi="Arial Narrow"/>
                  <w:sz w:val="18"/>
                  <w:szCs w:val="18"/>
                </w:rPr>
                <w:t>_/</w:t>
              </w:r>
              <w:r w:rsidR="008D0503" w:rsidRPr="008215B1">
                <w:rPr>
                  <w:rStyle w:val="Hyperlink"/>
                  <w:rFonts w:ascii="Arial Narrow" w:hAnsi="Arial Narrow"/>
                  <w:sz w:val="18"/>
                  <w:szCs w:val="18"/>
                  <w:lang w:val="en-US"/>
                </w:rPr>
                <w:t>view</w:t>
              </w:r>
              <w:r w:rsidR="008D0503" w:rsidRPr="00405725">
                <w:rPr>
                  <w:rStyle w:val="Hyperlink"/>
                  <w:rFonts w:ascii="Arial Narrow" w:hAnsi="Arial Narrow"/>
                  <w:sz w:val="18"/>
                  <w:szCs w:val="18"/>
                </w:rPr>
                <w:t>?</w:t>
              </w:r>
              <w:r w:rsidR="008D0503" w:rsidRPr="008215B1">
                <w:rPr>
                  <w:rStyle w:val="Hyperlink"/>
                  <w:rFonts w:ascii="Arial Narrow" w:hAnsi="Arial Narrow"/>
                  <w:sz w:val="18"/>
                  <w:szCs w:val="18"/>
                  <w:lang w:val="en-US"/>
                </w:rPr>
                <w:t>usp</w:t>
              </w:r>
              <w:r w:rsidR="008D0503" w:rsidRPr="00405725">
                <w:rPr>
                  <w:rStyle w:val="Hyperlink"/>
                  <w:rFonts w:ascii="Arial Narrow" w:hAnsi="Arial Narrow"/>
                  <w:sz w:val="18"/>
                  <w:szCs w:val="18"/>
                </w:rPr>
                <w:t>=</w:t>
              </w:r>
              <w:r w:rsidR="008D0503" w:rsidRPr="008215B1">
                <w:rPr>
                  <w:rStyle w:val="Hyperlink"/>
                  <w:rFonts w:ascii="Arial Narrow" w:hAnsi="Arial Narrow"/>
                  <w:sz w:val="18"/>
                  <w:szCs w:val="18"/>
                  <w:lang w:val="en-US"/>
                </w:rPr>
                <w:t>drive</w:t>
              </w:r>
              <w:r w:rsidR="008D0503" w:rsidRPr="00405725">
                <w:rPr>
                  <w:rStyle w:val="Hyperlink"/>
                  <w:rFonts w:ascii="Arial Narrow" w:hAnsi="Arial Narrow"/>
                  <w:sz w:val="18"/>
                  <w:szCs w:val="18"/>
                </w:rPr>
                <w:t>_</w:t>
              </w:r>
              <w:r w:rsidR="008D0503" w:rsidRPr="008215B1">
                <w:rPr>
                  <w:rStyle w:val="Hyperlink"/>
                  <w:rFonts w:ascii="Arial Narrow" w:hAnsi="Arial Narrow"/>
                  <w:sz w:val="18"/>
                  <w:szCs w:val="18"/>
                  <w:lang w:val="en-US"/>
                </w:rPr>
                <w:t>link</w:t>
              </w:r>
            </w:hyperlink>
            <w:r w:rsidR="008D0503">
              <w:rPr>
                <w:rFonts w:ascii="Arial Narrow" w:hAnsi="Arial Narrow"/>
                <w:sz w:val="18"/>
                <w:szCs w:val="18"/>
                <w:lang w:val="mk-MK"/>
              </w:rPr>
              <w:t xml:space="preserve"> </w:t>
            </w:r>
          </w:p>
        </w:tc>
      </w:tr>
      <w:tr w:rsidR="0075528B" w:rsidRPr="00AC7418" w14:paraId="32780D1C" w14:textId="77777777" w:rsidTr="006E34D4">
        <w:trPr>
          <w:trHeight w:val="191"/>
          <w:jc w:val="center"/>
        </w:trPr>
        <w:tc>
          <w:tcPr>
            <w:tcW w:w="3541" w:type="dxa"/>
            <w:shd w:val="clear" w:color="auto" w:fill="FFF2CC" w:themeFill="accent4" w:themeFillTint="33"/>
            <w:vAlign w:val="center"/>
          </w:tcPr>
          <w:p w14:paraId="27B8D9D4" w14:textId="77777777" w:rsidR="0075528B" w:rsidRPr="00B3168D" w:rsidRDefault="0075528B" w:rsidP="006E34D4">
            <w:pPr>
              <w:jc w:val="both"/>
              <w:rPr>
                <w:rFonts w:ascii="Arial Narrow" w:hAnsi="Arial Narrow"/>
                <w:sz w:val="18"/>
                <w:szCs w:val="18"/>
                <w:lang w:val="mk-MK"/>
              </w:rPr>
            </w:pPr>
            <w:r w:rsidRPr="00B3168D">
              <w:rPr>
                <w:rFonts w:ascii="Arial Narrow" w:hAnsi="Arial Narrow"/>
                <w:sz w:val="18"/>
                <w:szCs w:val="18"/>
                <w:lang w:val="mk-MK"/>
              </w:rPr>
              <w:t>2.5.</w:t>
            </w:r>
            <w:r w:rsidRPr="00B3168D">
              <w:rPr>
                <w:rFonts w:ascii="Arial Narrow" w:hAnsi="Arial Narrow"/>
                <w:sz w:val="18"/>
                <w:szCs w:val="18"/>
              </w:rPr>
              <w:t xml:space="preserve"> </w:t>
            </w:r>
            <w:r w:rsidRPr="00B3168D">
              <w:rPr>
                <w:rFonts w:ascii="Arial Narrow" w:hAnsi="Arial Narrow"/>
                <w:sz w:val="18"/>
                <w:szCs w:val="18"/>
                <w:lang w:val="mk-MK"/>
              </w:rPr>
              <w:t xml:space="preserve">Студиските програми користат надворешна експертиза и референци. Програмата е усогласена со најдобрите странски практики и искуства. </w:t>
            </w:r>
          </w:p>
        </w:tc>
        <w:tc>
          <w:tcPr>
            <w:tcW w:w="5390" w:type="dxa"/>
            <w:shd w:val="clear" w:color="auto" w:fill="FFF2CC" w:themeFill="accent4" w:themeFillTint="33"/>
            <w:vAlign w:val="center"/>
          </w:tcPr>
          <w:p w14:paraId="7989646B" w14:textId="77777777" w:rsidR="0075528B" w:rsidRPr="00F80F90" w:rsidRDefault="0075528B" w:rsidP="006E34D4">
            <w:pPr>
              <w:jc w:val="both"/>
              <w:rPr>
                <w:rFonts w:ascii="Arial Narrow" w:hAnsi="Arial Narrow"/>
                <w:color w:val="auto"/>
                <w:sz w:val="18"/>
                <w:szCs w:val="18"/>
                <w:lang w:val="mk-MK"/>
              </w:rPr>
            </w:pPr>
            <w:r w:rsidRPr="00F80F90">
              <w:rPr>
                <w:rFonts w:ascii="Arial Narrow" w:hAnsi="Arial Narrow"/>
                <w:color w:val="auto"/>
                <w:sz w:val="18"/>
                <w:szCs w:val="18"/>
                <w:lang w:val="mk-MK"/>
              </w:rPr>
              <w:t xml:space="preserve">Предметни програми (силабуси) за сите студиски програми (со прикажана основна и дополнителна литература);   </w:t>
            </w:r>
          </w:p>
          <w:p w14:paraId="26DE44E0" w14:textId="77777777" w:rsidR="0075528B" w:rsidRPr="00F80F90" w:rsidRDefault="0075528B" w:rsidP="006E34D4">
            <w:pPr>
              <w:jc w:val="both"/>
              <w:rPr>
                <w:rFonts w:ascii="Arial Narrow" w:hAnsi="Arial Narrow"/>
                <w:color w:val="auto"/>
                <w:sz w:val="18"/>
                <w:szCs w:val="18"/>
                <w:lang w:val="mk-MK"/>
              </w:rPr>
            </w:pPr>
            <w:r w:rsidRPr="00F80F90">
              <w:rPr>
                <w:rFonts w:ascii="Arial Narrow" w:hAnsi="Arial Narrow"/>
                <w:color w:val="auto"/>
                <w:sz w:val="18"/>
                <w:szCs w:val="18"/>
                <w:lang w:val="mk-MK"/>
              </w:rPr>
              <w:t xml:space="preserve">Листа на надворешни/странски наставници или експерти кои се вклучени во студиските програми во последните пет години. </w:t>
            </w:r>
          </w:p>
          <w:p w14:paraId="3804FD59" w14:textId="77777777" w:rsidR="0075528B" w:rsidRPr="00E65F0D" w:rsidRDefault="0075528B" w:rsidP="006E34D4">
            <w:pPr>
              <w:jc w:val="both"/>
              <w:rPr>
                <w:rFonts w:ascii="Arial Narrow" w:hAnsi="Arial Narrow"/>
                <w:sz w:val="18"/>
                <w:szCs w:val="18"/>
                <w:highlight w:val="green"/>
                <w:lang w:val="mk-MK"/>
              </w:rPr>
            </w:pPr>
            <w:r w:rsidRPr="0047603B">
              <w:rPr>
                <w:rFonts w:ascii="Arial Narrow" w:hAnsi="Arial Narrow"/>
                <w:sz w:val="18"/>
                <w:szCs w:val="18"/>
                <w:lang w:val="mk-MK"/>
              </w:rPr>
              <w:t>Конкретни примери на усогласеност на студиските програми со најдобрите странски практики и искуства.</w:t>
            </w:r>
            <w:r w:rsidRPr="000E1DAD">
              <w:rPr>
                <w:rFonts w:ascii="Arial Narrow" w:hAnsi="Arial Narrow"/>
                <w:sz w:val="18"/>
                <w:szCs w:val="18"/>
                <w:lang w:val="mk-MK"/>
              </w:rPr>
              <w:t xml:space="preserve"> </w:t>
            </w:r>
          </w:p>
        </w:tc>
      </w:tr>
      <w:tr w:rsidR="0075528B" w:rsidRPr="00AC7418" w14:paraId="6275A8D0" w14:textId="77777777" w:rsidTr="006E34D4">
        <w:trPr>
          <w:trHeight w:val="191"/>
          <w:jc w:val="center"/>
        </w:trPr>
        <w:tc>
          <w:tcPr>
            <w:tcW w:w="8931" w:type="dxa"/>
            <w:gridSpan w:val="2"/>
            <w:shd w:val="clear" w:color="auto" w:fill="FFFFFF" w:themeFill="background1"/>
            <w:vAlign w:val="center"/>
          </w:tcPr>
          <w:p w14:paraId="7601D301" w14:textId="77777777" w:rsidR="00CC5A92" w:rsidRPr="0047603B" w:rsidRDefault="00CC5A92" w:rsidP="00CC5A92">
            <w:pPr>
              <w:jc w:val="both"/>
              <w:rPr>
                <w:rFonts w:ascii="Arial Narrow" w:hAnsi="Arial Narrow"/>
                <w:color w:val="auto"/>
                <w:sz w:val="20"/>
                <w:szCs w:val="20"/>
                <w:lang w:val="mk-MK"/>
              </w:rPr>
            </w:pPr>
            <w:r w:rsidRPr="0047603B">
              <w:rPr>
                <w:rFonts w:ascii="Arial Narrow" w:hAnsi="Arial Narrow"/>
                <w:color w:val="auto"/>
                <w:sz w:val="20"/>
                <w:szCs w:val="20"/>
                <w:lang w:val="mk-MK"/>
              </w:rPr>
              <w:t xml:space="preserve">Студиските програми користат надворешна експертиза и референци. Програмата е усогласена со дел од регионалните практики и искуства, со цел признавање на нашите дипломи во странство. </w:t>
            </w:r>
          </w:p>
          <w:p w14:paraId="3F08D5E2" w14:textId="77777777" w:rsidR="00CC5A92" w:rsidRPr="0047603B" w:rsidRDefault="00CC5A92" w:rsidP="00CC5A92">
            <w:pPr>
              <w:shd w:val="clear" w:color="auto" w:fill="FFFFFF"/>
              <w:jc w:val="both"/>
              <w:rPr>
                <w:rFonts w:ascii="Arial Narrow" w:hAnsi="Arial Narrow" w:cs="Arial"/>
                <w:color w:val="auto"/>
                <w:sz w:val="20"/>
                <w:szCs w:val="20"/>
                <w:shd w:val="clear" w:color="auto" w:fill="FFFFFF"/>
                <w:lang w:val="mk-MK"/>
              </w:rPr>
            </w:pPr>
            <w:r w:rsidRPr="0047603B">
              <w:rPr>
                <w:rFonts w:ascii="Arial Narrow" w:hAnsi="Arial Narrow"/>
                <w:b/>
                <w:color w:val="auto"/>
                <w:sz w:val="20"/>
                <w:szCs w:val="20"/>
                <w:lang w:val="mk-MK"/>
              </w:rPr>
              <w:t>Договори за соработка (меморандуми) имаме со</w:t>
            </w:r>
            <w:r w:rsidRPr="0047603B">
              <w:rPr>
                <w:rFonts w:ascii="Arial Narrow" w:hAnsi="Arial Narrow"/>
                <w:color w:val="auto"/>
                <w:sz w:val="20"/>
                <w:szCs w:val="20"/>
                <w:lang w:val="mk-MK"/>
              </w:rPr>
              <w:t xml:space="preserve"> : </w:t>
            </w:r>
            <w:r w:rsidRPr="0047603B">
              <w:rPr>
                <w:rFonts w:ascii="Arial Narrow" w:hAnsi="Arial Narrow" w:cs="Arial"/>
                <w:color w:val="auto"/>
                <w:sz w:val="20"/>
                <w:szCs w:val="20"/>
                <w:shd w:val="clear" w:color="auto" w:fill="FFFFFF"/>
                <w:lang w:val="sr-Latn-RS"/>
              </w:rPr>
              <w:t>Loma Linda University, School of Dentistry</w:t>
            </w:r>
            <w:r w:rsidRPr="0047603B">
              <w:rPr>
                <w:rFonts w:ascii="Arial Narrow" w:hAnsi="Arial Narrow" w:cs="Arial"/>
                <w:color w:val="auto"/>
                <w:sz w:val="20"/>
                <w:szCs w:val="20"/>
                <w:shd w:val="clear" w:color="auto" w:fill="FFFFFF"/>
                <w:lang w:val="mk-MK"/>
              </w:rPr>
              <w:t xml:space="preserve">, </w:t>
            </w:r>
            <w:r w:rsidRPr="0047603B">
              <w:rPr>
                <w:rFonts w:ascii="Arial Narrow" w:hAnsi="Arial Narrow" w:cs="Arial"/>
                <w:color w:val="auto"/>
                <w:sz w:val="20"/>
                <w:szCs w:val="20"/>
                <w:shd w:val="clear" w:color="auto" w:fill="FFFFFF"/>
                <w:lang w:val="sr-Latn-RS"/>
              </w:rPr>
              <w:t>California, U.S.A.</w:t>
            </w:r>
            <w:r w:rsidRPr="0047603B">
              <w:rPr>
                <w:rFonts w:ascii="Arial Narrow" w:hAnsi="Arial Narrow" w:cs="Arial"/>
                <w:color w:val="auto"/>
                <w:sz w:val="20"/>
                <w:szCs w:val="20"/>
                <w:shd w:val="clear" w:color="auto" w:fill="FFFFFF"/>
                <w:lang w:val="mk-MK"/>
              </w:rPr>
              <w:t xml:space="preserve">(од 2006); Стоматолошки факултет во Загреб, Хрватска (од 2007),  </w:t>
            </w:r>
            <w:r w:rsidRPr="0047603B">
              <w:rPr>
                <w:rFonts w:ascii="Arial Narrow" w:hAnsi="Arial Narrow" w:cs="Arial"/>
                <w:color w:val="auto"/>
                <w:sz w:val="20"/>
                <w:szCs w:val="20"/>
                <w:shd w:val="clear" w:color="auto" w:fill="FFFFFF"/>
                <w:lang w:val="sr-Latn-RS"/>
              </w:rPr>
              <w:t>Медицински факултет во Фоча при Универзитет во Источно Сараево</w:t>
            </w:r>
            <w:r w:rsidRPr="0047603B">
              <w:rPr>
                <w:rFonts w:ascii="Arial Narrow" w:hAnsi="Arial Narrow" w:cs="Arial"/>
                <w:color w:val="auto"/>
                <w:sz w:val="20"/>
                <w:szCs w:val="20"/>
                <w:shd w:val="clear" w:color="auto" w:fill="FFFFFF"/>
                <w:lang w:val="mk-MK"/>
              </w:rPr>
              <w:t xml:space="preserve">, БиХ; МСД Скопје;  </w:t>
            </w:r>
            <w:r w:rsidRPr="0047603B">
              <w:rPr>
                <w:rFonts w:ascii="Arial Narrow" w:hAnsi="Arial Narrow" w:cs="Arial"/>
                <w:color w:val="auto"/>
                <w:sz w:val="20"/>
                <w:szCs w:val="20"/>
                <w:shd w:val="clear" w:color="auto" w:fill="FFFFFF"/>
                <w:lang w:val="sr-Latn-RS"/>
              </w:rPr>
              <w:t>Интердентал ДООЕЛ Скопје</w:t>
            </w:r>
            <w:r w:rsidRPr="0047603B">
              <w:rPr>
                <w:rFonts w:ascii="Arial Narrow" w:hAnsi="Arial Narrow" w:cs="Arial"/>
                <w:color w:val="auto"/>
                <w:sz w:val="20"/>
                <w:szCs w:val="20"/>
                <w:shd w:val="clear" w:color="auto" w:fill="FFFFFF"/>
                <w:lang w:val="mk-MK"/>
              </w:rPr>
              <w:t>; Медицински факултет при Универзитет во Ријека, Хрватска;</w:t>
            </w:r>
            <w:r w:rsidRPr="0047603B">
              <w:rPr>
                <w:rFonts w:ascii="Arial Narrow" w:hAnsi="Arial Narrow" w:cs="Arial"/>
                <w:color w:val="auto"/>
                <w:sz w:val="20"/>
                <w:szCs w:val="20"/>
                <w:shd w:val="clear" w:color="auto" w:fill="FFFFFF"/>
                <w:lang w:val="sr-Latn-RS"/>
              </w:rPr>
              <w:t xml:space="preserve"> Стоматолошки факултет Белград при Универзитет во Белград</w:t>
            </w:r>
            <w:r w:rsidRPr="0047603B">
              <w:rPr>
                <w:rFonts w:ascii="Arial Narrow" w:hAnsi="Arial Narrow" w:cs="Arial"/>
                <w:color w:val="auto"/>
                <w:sz w:val="20"/>
                <w:szCs w:val="20"/>
                <w:shd w:val="clear" w:color="auto" w:fill="FFFFFF"/>
                <w:lang w:val="mk-MK"/>
              </w:rPr>
              <w:t xml:space="preserve"> (од 2018); Здружение на медицински сестри, техничари, акушерки и стоматолошки сестри – ЗА НАС, РСМ; </w:t>
            </w:r>
            <w:r w:rsidRPr="0047603B">
              <w:rPr>
                <w:rFonts w:ascii="Arial Narrow" w:hAnsi="Arial Narrow" w:cs="Arial"/>
                <w:color w:val="auto"/>
                <w:sz w:val="20"/>
                <w:szCs w:val="20"/>
                <w:shd w:val="clear" w:color="auto" w:fill="FFFFFF"/>
                <w:lang w:val="sr-Latn-RS"/>
              </w:rPr>
              <w:t xml:space="preserve">Медицински факултет Ниш при </w:t>
            </w:r>
            <w:r w:rsidRPr="0047603B">
              <w:rPr>
                <w:rFonts w:ascii="Arial Narrow" w:hAnsi="Arial Narrow" w:cs="Arial"/>
                <w:color w:val="auto"/>
                <w:sz w:val="20"/>
                <w:szCs w:val="20"/>
                <w:shd w:val="clear" w:color="auto" w:fill="FFFFFF"/>
                <w:lang w:val="sr-Latn-RS"/>
              </w:rPr>
              <w:lastRenderedPageBreak/>
              <w:t>Универзитетот во Ниш</w:t>
            </w:r>
            <w:r w:rsidRPr="0047603B">
              <w:rPr>
                <w:rFonts w:ascii="Arial Narrow" w:hAnsi="Arial Narrow" w:cs="Arial"/>
                <w:color w:val="auto"/>
                <w:sz w:val="20"/>
                <w:szCs w:val="20"/>
                <w:shd w:val="clear" w:color="auto" w:fill="FFFFFF"/>
                <w:lang w:val="mk-MK"/>
              </w:rPr>
              <w:t xml:space="preserve">; Универзитет во Љубљана, Медицински факултет – Љубљана, Словенија (од 2019);  </w:t>
            </w:r>
            <w:r w:rsidRPr="0047603B">
              <w:rPr>
                <w:rFonts w:ascii="Arial Narrow" w:hAnsi="Arial Narrow" w:cs="Arial"/>
                <w:color w:val="auto"/>
                <w:sz w:val="20"/>
                <w:szCs w:val="20"/>
                <w:shd w:val="clear" w:color="auto" w:fill="FFFFFF"/>
                <w:lang w:val="sr-Latn-RS"/>
              </w:rPr>
              <w:t>Универзитет во Подгорица Медицински факултет – Подгорица</w:t>
            </w:r>
            <w:r w:rsidRPr="0047603B">
              <w:rPr>
                <w:rFonts w:ascii="Arial Narrow" w:hAnsi="Arial Narrow" w:cs="Arial"/>
                <w:color w:val="auto"/>
                <w:sz w:val="20"/>
                <w:szCs w:val="20"/>
                <w:shd w:val="clear" w:color="auto" w:fill="FFFFFF"/>
                <w:lang w:val="mk-MK"/>
              </w:rPr>
              <w:t xml:space="preserve"> (од 2020); Универзитет во Осијек, Медицински факултет – Осијек, Хрватска (од 2021); </w:t>
            </w:r>
            <w:r w:rsidRPr="0047603B">
              <w:rPr>
                <w:rFonts w:ascii="Arial Narrow" w:hAnsi="Arial Narrow" w:cs="Arial"/>
                <w:color w:val="auto"/>
                <w:sz w:val="20"/>
                <w:szCs w:val="20"/>
                <w:shd w:val="clear" w:color="auto" w:fill="FFFFFF"/>
                <w:lang w:val="sr-Latn-RS"/>
              </w:rPr>
              <w:t>Црвен крст на Република Северна Македонија-Црвен крст на Град Скопје</w:t>
            </w:r>
            <w:r w:rsidRPr="0047603B">
              <w:rPr>
                <w:rFonts w:ascii="Arial Narrow" w:hAnsi="Arial Narrow" w:cs="Arial"/>
                <w:color w:val="auto"/>
                <w:sz w:val="20"/>
                <w:szCs w:val="20"/>
                <w:shd w:val="clear" w:color="auto" w:fill="FFFFFF"/>
                <w:lang w:val="mk-MK"/>
              </w:rPr>
              <w:t xml:space="preserve">; Промедика ДОО Скопје; </w:t>
            </w:r>
            <w:r w:rsidRPr="0047603B">
              <w:rPr>
                <w:rFonts w:ascii="Arial Narrow" w:hAnsi="Arial Narrow" w:cs="Arial"/>
                <w:color w:val="auto"/>
                <w:sz w:val="20"/>
                <w:szCs w:val="20"/>
                <w:shd w:val="clear" w:color="auto" w:fill="FFFFFF"/>
                <w:lang w:val="sr-Latn-RS"/>
              </w:rPr>
              <w:t>Општина Центар- Скопје</w:t>
            </w:r>
            <w:r w:rsidRPr="0047603B">
              <w:rPr>
                <w:rFonts w:ascii="Arial Narrow" w:hAnsi="Arial Narrow" w:cs="Arial"/>
                <w:color w:val="auto"/>
                <w:sz w:val="20"/>
                <w:szCs w:val="20"/>
                <w:shd w:val="clear" w:color="auto" w:fill="FFFFFF"/>
                <w:lang w:val="mk-MK"/>
              </w:rPr>
              <w:t xml:space="preserve"> (од 2022); Сојуз на здруженија на пензионерите на Македонија;  </w:t>
            </w:r>
            <w:r w:rsidRPr="0047603B">
              <w:rPr>
                <w:rFonts w:ascii="Arial Narrow" w:hAnsi="Arial Narrow" w:cs="Arial"/>
                <w:color w:val="auto"/>
                <w:sz w:val="20"/>
                <w:szCs w:val="20"/>
                <w:shd w:val="clear" w:color="auto" w:fill="FFFFFF"/>
                <w:lang w:val="sr-Latn-RS"/>
              </w:rPr>
              <w:t>Медицински универзитет во Тирана Стоматолошки факултет – Тирана</w:t>
            </w:r>
            <w:r w:rsidRPr="0047603B">
              <w:rPr>
                <w:rFonts w:ascii="Arial Narrow" w:hAnsi="Arial Narrow" w:cs="Arial"/>
                <w:color w:val="auto"/>
                <w:sz w:val="20"/>
                <w:szCs w:val="20"/>
                <w:shd w:val="clear" w:color="auto" w:fill="FFFFFF"/>
                <w:lang w:val="mk-MK"/>
              </w:rPr>
              <w:t xml:space="preserve">; Универзитет привредна академија Нови Сад; Стоматолошки факултет Панчево, Србија; </w:t>
            </w:r>
            <w:r w:rsidRPr="0047603B">
              <w:rPr>
                <w:rFonts w:ascii="Arial Narrow" w:hAnsi="Arial Narrow" w:cs="Arial"/>
                <w:color w:val="auto"/>
                <w:sz w:val="20"/>
                <w:szCs w:val="20"/>
                <w:shd w:val="clear" w:color="auto" w:fill="FFFFFF"/>
                <w:lang w:val="sr-Latn-RS"/>
              </w:rPr>
              <w:t>Општина Сопиште- Скопје</w:t>
            </w:r>
            <w:r w:rsidRPr="0047603B">
              <w:rPr>
                <w:rFonts w:ascii="Arial Narrow" w:hAnsi="Arial Narrow" w:cs="Arial"/>
                <w:color w:val="auto"/>
                <w:sz w:val="20"/>
                <w:szCs w:val="20"/>
                <w:shd w:val="clear" w:color="auto" w:fill="FFFFFF"/>
                <w:lang w:val="mk-MK"/>
              </w:rPr>
              <w:t xml:space="preserve"> (од 2023).   </w:t>
            </w:r>
          </w:p>
          <w:p w14:paraId="7EB100F3" w14:textId="537433F0" w:rsidR="00CC5A92" w:rsidRPr="0047603B" w:rsidRDefault="00CC5A92" w:rsidP="00CC5A92">
            <w:pPr>
              <w:jc w:val="both"/>
              <w:rPr>
                <w:rFonts w:ascii="Arial Narrow" w:hAnsi="Arial Narrow"/>
                <w:color w:val="auto"/>
                <w:sz w:val="20"/>
                <w:szCs w:val="20"/>
                <w:lang w:val="mk-MK"/>
              </w:rPr>
            </w:pPr>
            <w:r w:rsidRPr="0047603B">
              <w:rPr>
                <w:rFonts w:ascii="Arial Narrow" w:hAnsi="Arial Narrow"/>
                <w:color w:val="auto"/>
                <w:sz w:val="20"/>
                <w:szCs w:val="20"/>
                <w:lang w:val="mk-MK"/>
              </w:rPr>
              <w:t xml:space="preserve">За разлика од дипломите од техничките факултети при УКИМ кои се лесно препознаени во странство, дипломите на Стоматолошкиот и Медицинскиот факултет поради  спецификите на професијат,  на повеќето универзитети во ЕУ или САД не се признаваат во целост, и потребно е да се презапишат одреден број на семестри за работа со пациенти и/или да се преполагаат неколку предмети. </w:t>
            </w:r>
          </w:p>
          <w:p w14:paraId="51021724" w14:textId="644F7A25" w:rsidR="00CC5A92" w:rsidRPr="0047603B" w:rsidRDefault="00CC5A92" w:rsidP="00CC5A92">
            <w:pPr>
              <w:shd w:val="clear" w:color="auto" w:fill="FFFFFF"/>
              <w:jc w:val="both"/>
              <w:rPr>
                <w:rFonts w:ascii="Arial Narrow" w:hAnsi="Arial Narrow"/>
                <w:color w:val="auto"/>
                <w:sz w:val="20"/>
                <w:szCs w:val="20"/>
                <w:lang w:val="mk-MK"/>
              </w:rPr>
            </w:pPr>
            <w:r w:rsidRPr="0047603B">
              <w:rPr>
                <w:rFonts w:ascii="Arial Narrow" w:hAnsi="Arial Narrow"/>
                <w:color w:val="auto"/>
                <w:sz w:val="20"/>
                <w:szCs w:val="20"/>
                <w:lang w:val="mk-MK"/>
              </w:rPr>
              <w:t xml:space="preserve">Од досегашната евиденција на издадени наставни планови и предметни програми за нострифицирање на образовната квалификација во странство, во повеќето европски држави, нашата диплома се признава со мали дополнувања каде дипломираните доктори по стоматологија, односно дентална медицина треба да преполагаат незначителен број дополнителни предмети.  </w:t>
            </w:r>
          </w:p>
          <w:p w14:paraId="771921B8" w14:textId="238E2F7C" w:rsidR="00CC5A92" w:rsidRPr="0047603B" w:rsidRDefault="00CC5A92" w:rsidP="00CC5A92">
            <w:pPr>
              <w:jc w:val="both"/>
              <w:rPr>
                <w:rFonts w:ascii="Arial Narrow" w:hAnsi="Arial Narrow"/>
                <w:color w:val="auto"/>
                <w:sz w:val="20"/>
                <w:szCs w:val="20"/>
                <w:lang w:val="mk-MK"/>
              </w:rPr>
            </w:pPr>
            <w:r w:rsidRPr="0047603B">
              <w:rPr>
                <w:rFonts w:ascii="Arial Narrow" w:hAnsi="Arial Narrow"/>
                <w:color w:val="auto"/>
                <w:sz w:val="20"/>
                <w:szCs w:val="20"/>
                <w:lang w:val="mk-MK"/>
              </w:rPr>
              <w:t xml:space="preserve">За жал, не располагаме со точен број на студенти кои нострифицирале дипломи во странство, бидејќи до сега не беа задолжени да достават повратна информација и потврда. Во иднина, ова ќе го поставиме како обврска, која ќе ја превземе Центарот за кариера. </w:t>
            </w:r>
          </w:p>
          <w:p w14:paraId="1A2F7B72" w14:textId="77777777" w:rsidR="00CC5A92" w:rsidRPr="0047603B" w:rsidRDefault="00CC5A92" w:rsidP="0047603B">
            <w:pPr>
              <w:jc w:val="both"/>
              <w:rPr>
                <w:rFonts w:ascii="Arial Narrow" w:hAnsi="Arial Narrow" w:cs="Arial"/>
                <w:color w:val="auto"/>
                <w:sz w:val="20"/>
                <w:szCs w:val="20"/>
                <w:shd w:val="clear" w:color="auto" w:fill="FFFFFF"/>
                <w:lang w:val="mk-MK"/>
              </w:rPr>
            </w:pPr>
            <w:r w:rsidRPr="0047603B">
              <w:rPr>
                <w:rFonts w:ascii="Arial Narrow" w:hAnsi="Arial Narrow" w:cs="Arial"/>
                <w:color w:val="auto"/>
                <w:sz w:val="20"/>
                <w:szCs w:val="20"/>
                <w:shd w:val="clear" w:color="auto" w:fill="FFFFFF"/>
                <w:lang w:val="mk-MK"/>
              </w:rPr>
              <w:t>О</w:t>
            </w:r>
            <w:r w:rsidRPr="0047603B">
              <w:rPr>
                <w:rFonts w:ascii="Arial Narrow" w:hAnsi="Arial Narrow" w:cs="Arial"/>
                <w:color w:val="auto"/>
                <w:sz w:val="20"/>
                <w:szCs w:val="20"/>
                <w:shd w:val="clear" w:color="auto" w:fill="FFFFFF"/>
                <w:lang w:val="sr-Latn-RS"/>
              </w:rPr>
              <w:t xml:space="preserve">свен студиските престои и научноистражувачката соработка, </w:t>
            </w:r>
            <w:r w:rsidRPr="0047603B">
              <w:rPr>
                <w:rFonts w:ascii="Arial Narrow" w:hAnsi="Arial Narrow" w:cs="Arial"/>
                <w:color w:val="auto"/>
                <w:sz w:val="20"/>
                <w:szCs w:val="20"/>
                <w:shd w:val="clear" w:color="auto" w:fill="FFFFFF"/>
                <w:lang w:val="mk-MK"/>
              </w:rPr>
              <w:t>наставниот кадар</w:t>
            </w:r>
            <w:r w:rsidRPr="0047603B">
              <w:rPr>
                <w:rFonts w:ascii="Arial Narrow" w:hAnsi="Arial Narrow" w:cs="Arial"/>
                <w:color w:val="auto"/>
                <w:sz w:val="20"/>
                <w:szCs w:val="20"/>
                <w:shd w:val="clear" w:color="auto" w:fill="FFFFFF"/>
                <w:lang w:val="sr-Latn-RS"/>
              </w:rPr>
              <w:t xml:space="preserve"> соработ</w:t>
            </w:r>
            <w:r w:rsidRPr="0047603B">
              <w:rPr>
                <w:rFonts w:ascii="Arial Narrow" w:hAnsi="Arial Narrow" w:cs="Arial"/>
                <w:color w:val="auto"/>
                <w:sz w:val="20"/>
                <w:szCs w:val="20"/>
                <w:shd w:val="clear" w:color="auto" w:fill="FFFFFF"/>
                <w:lang w:val="mk-MK"/>
              </w:rPr>
              <w:t>ува и</w:t>
            </w:r>
            <w:r w:rsidRPr="0047603B">
              <w:rPr>
                <w:rFonts w:ascii="Arial Narrow" w:hAnsi="Arial Narrow" w:cs="Arial"/>
                <w:color w:val="auto"/>
                <w:sz w:val="20"/>
                <w:szCs w:val="20"/>
                <w:shd w:val="clear" w:color="auto" w:fill="FFFFFF"/>
                <w:lang w:val="sr-Latn-RS"/>
              </w:rPr>
              <w:t xml:space="preserve"> во публицистичката дејност и во работата на регионални</w:t>
            </w:r>
            <w:r w:rsidRPr="0047603B">
              <w:rPr>
                <w:rFonts w:ascii="Arial Narrow" w:hAnsi="Arial Narrow" w:cs="Arial"/>
                <w:color w:val="auto"/>
                <w:sz w:val="20"/>
                <w:szCs w:val="20"/>
                <w:shd w:val="clear" w:color="auto" w:fill="FFFFFF"/>
                <w:lang w:val="mk-MK"/>
              </w:rPr>
              <w:t>те</w:t>
            </w:r>
            <w:r w:rsidRPr="0047603B">
              <w:rPr>
                <w:rFonts w:ascii="Arial Narrow" w:hAnsi="Arial Narrow" w:cs="Arial"/>
                <w:color w:val="auto"/>
                <w:sz w:val="20"/>
                <w:szCs w:val="20"/>
                <w:shd w:val="clear" w:color="auto" w:fill="FFFFFF"/>
                <w:lang w:val="sr-Latn-RS"/>
              </w:rPr>
              <w:t xml:space="preserve"> стоматолошки асоцијации.</w:t>
            </w:r>
          </w:p>
          <w:p w14:paraId="574BCA56" w14:textId="433421E1" w:rsidR="004C3907" w:rsidRPr="0047603B" w:rsidRDefault="00CC5A92" w:rsidP="0047603B">
            <w:pPr>
              <w:jc w:val="both"/>
              <w:rPr>
                <w:rFonts w:ascii="Arial Narrow" w:hAnsi="Arial Narrow"/>
                <w:color w:val="auto"/>
                <w:sz w:val="20"/>
                <w:szCs w:val="20"/>
                <w:highlight w:val="green"/>
                <w:lang w:val="mk-MK"/>
              </w:rPr>
            </w:pPr>
            <w:r w:rsidRPr="0047603B">
              <w:rPr>
                <w:rFonts w:ascii="Arial Narrow" w:hAnsi="Arial Narrow" w:cs="Arial"/>
                <w:b/>
                <w:color w:val="auto"/>
                <w:sz w:val="20"/>
                <w:szCs w:val="20"/>
                <w:shd w:val="clear" w:color="auto" w:fill="FFFFFF"/>
                <w:lang w:val="mk-MK"/>
              </w:rPr>
              <w:t>Меморандуми за соработка за студентска мобилност</w:t>
            </w:r>
            <w:r w:rsidRPr="0047603B">
              <w:rPr>
                <w:rFonts w:ascii="Arial Narrow" w:hAnsi="Arial Narrow" w:cs="Arial"/>
                <w:color w:val="auto"/>
                <w:sz w:val="20"/>
                <w:szCs w:val="20"/>
                <w:shd w:val="clear" w:color="auto" w:fill="FFFFFF"/>
                <w:lang w:val="mk-MK"/>
              </w:rPr>
              <w:t xml:space="preserve"> имаме со :</w:t>
            </w:r>
            <w:r w:rsidRPr="0047603B">
              <w:rPr>
                <w:rFonts w:ascii="Arial Narrow" w:hAnsi="Arial Narrow" w:cs="Arial"/>
                <w:color w:val="auto"/>
                <w:sz w:val="20"/>
                <w:szCs w:val="20"/>
                <w:shd w:val="clear" w:color="auto" w:fill="FFFFFF"/>
                <w:lang w:val="en-US"/>
              </w:rPr>
              <w:t>Medical University – Plovdiv, Medical University-Sofia, University of Rijeka, Josip Juraj Strosmayer</w:t>
            </w:r>
            <w:r w:rsidRPr="0047603B">
              <w:rPr>
                <w:rFonts w:ascii="Arial Narrow" w:hAnsi="Arial Narrow" w:cs="Arial"/>
                <w:color w:val="auto"/>
                <w:sz w:val="20"/>
                <w:szCs w:val="20"/>
                <w:shd w:val="clear" w:color="auto" w:fill="FFFFFF"/>
                <w:lang w:val="mk-MK"/>
              </w:rPr>
              <w:t xml:space="preserve"> - </w:t>
            </w:r>
            <w:r w:rsidRPr="0047603B">
              <w:rPr>
                <w:rFonts w:ascii="Arial Narrow" w:hAnsi="Arial Narrow" w:cs="Arial"/>
                <w:color w:val="auto"/>
                <w:sz w:val="20"/>
                <w:szCs w:val="20"/>
                <w:shd w:val="clear" w:color="auto" w:fill="FFFFFF"/>
                <w:lang w:val="en-US"/>
              </w:rPr>
              <w:t xml:space="preserve">University of Osijek, Klaipeda State University of Applied Science, </w:t>
            </w:r>
            <w:r w:rsidRPr="0047603B">
              <w:rPr>
                <w:rFonts w:ascii="Arial Narrow" w:hAnsi="Arial Narrow" w:cs="Arial"/>
                <w:color w:val="auto"/>
                <w:sz w:val="20"/>
                <w:szCs w:val="20"/>
                <w:shd w:val="clear" w:color="auto" w:fill="FFFFFF"/>
              </w:rPr>
              <w:t>Lithuania</w:t>
            </w:r>
            <w:r w:rsidRPr="0047603B">
              <w:rPr>
                <w:rFonts w:ascii="Arial Narrow" w:hAnsi="Arial Narrow" w:cs="Arial"/>
                <w:color w:val="auto"/>
                <w:sz w:val="20"/>
                <w:szCs w:val="20"/>
                <w:shd w:val="clear" w:color="auto" w:fill="FFFFFF"/>
                <w:lang w:val="en-US"/>
              </w:rPr>
              <w:t>; University of Nish, Serbia; University of Ljubljana, Slovenia; Karadeniz Technical University, Trabzon, Turkey</w:t>
            </w:r>
            <w:r w:rsidRPr="0047603B">
              <w:rPr>
                <w:rFonts w:ascii="Arial Narrow" w:hAnsi="Arial Narrow" w:cs="Arial"/>
                <w:color w:val="auto"/>
                <w:sz w:val="20"/>
                <w:szCs w:val="20"/>
                <w:shd w:val="clear" w:color="auto" w:fill="FFFFFF"/>
                <w:lang w:val="mk-MK"/>
              </w:rPr>
              <w:t>.</w:t>
            </w:r>
            <w:r w:rsidRPr="0047603B">
              <w:rPr>
                <w:rFonts w:ascii="Arial Narrow" w:hAnsi="Arial Narrow" w:cs="Arial"/>
                <w:color w:val="auto"/>
                <w:sz w:val="20"/>
                <w:szCs w:val="20"/>
                <w:shd w:val="clear" w:color="auto" w:fill="FFFFFF"/>
                <w:lang w:val="en-US"/>
              </w:rPr>
              <w:t xml:space="preserve"> </w:t>
            </w:r>
            <w:r w:rsidR="00B3168D" w:rsidRPr="0047603B">
              <w:rPr>
                <w:rFonts w:ascii="Arial Narrow" w:hAnsi="Arial Narrow"/>
                <w:color w:val="auto"/>
                <w:sz w:val="20"/>
                <w:szCs w:val="20"/>
                <w:lang w:val="mk-MK"/>
              </w:rPr>
              <w:t xml:space="preserve">. </w:t>
            </w:r>
          </w:p>
          <w:p w14:paraId="1C696B6B" w14:textId="77777777" w:rsidR="004C3907" w:rsidRPr="0047603B" w:rsidRDefault="004C3907" w:rsidP="0047603B">
            <w:pPr>
              <w:jc w:val="both"/>
              <w:rPr>
                <w:rFonts w:ascii="Arial Narrow" w:hAnsi="Arial Narrow"/>
                <w:color w:val="auto"/>
                <w:sz w:val="20"/>
                <w:szCs w:val="20"/>
                <w:lang w:val="mk-MK"/>
              </w:rPr>
            </w:pPr>
            <w:r w:rsidRPr="0047603B">
              <w:rPr>
                <w:rFonts w:ascii="Arial Narrow" w:hAnsi="Arial Narrow"/>
                <w:b/>
                <w:color w:val="auto"/>
                <w:sz w:val="20"/>
                <w:szCs w:val="20"/>
                <w:lang w:val="mk-MK"/>
              </w:rPr>
              <w:t>Листа на наставници од странство во учебната 2023/24 год:</w:t>
            </w:r>
            <w:r w:rsidRPr="0047603B">
              <w:rPr>
                <w:rFonts w:ascii="Arial Narrow" w:hAnsi="Arial Narrow"/>
                <w:color w:val="auto"/>
                <w:sz w:val="20"/>
                <w:szCs w:val="20"/>
                <w:lang w:val="mk-MK"/>
              </w:rPr>
              <w:t xml:space="preserve"> Иван Алајбег (</w:t>
            </w:r>
            <w:r w:rsidRPr="0047603B">
              <w:rPr>
                <w:rFonts w:ascii="Arial Narrow" w:hAnsi="Arial Narrow"/>
                <w:color w:val="auto"/>
                <w:sz w:val="20"/>
                <w:szCs w:val="20"/>
                <w:lang w:val="sr-Latn-RS"/>
              </w:rPr>
              <w:t>Универзитет во Загреб, Стоматолошки факултет Загреб</w:t>
            </w:r>
            <w:r w:rsidRPr="0047603B">
              <w:rPr>
                <w:rFonts w:ascii="Arial Narrow" w:hAnsi="Arial Narrow"/>
                <w:color w:val="auto"/>
                <w:sz w:val="20"/>
                <w:szCs w:val="20"/>
                <w:lang w:val="mk-MK"/>
              </w:rPr>
              <w:t xml:space="preserve">), </w:t>
            </w:r>
            <w:r w:rsidRPr="0047603B">
              <w:rPr>
                <w:rFonts w:ascii="Arial Narrow" w:hAnsi="Arial Narrow"/>
                <w:color w:val="auto"/>
                <w:sz w:val="20"/>
                <w:szCs w:val="20"/>
                <w:lang w:val="sr-Latn-RS"/>
              </w:rPr>
              <w:t>Волкан Арисан</w:t>
            </w:r>
            <w:r w:rsidRPr="0047603B">
              <w:rPr>
                <w:rFonts w:ascii="Arial Narrow" w:hAnsi="Arial Narrow"/>
                <w:color w:val="auto"/>
                <w:sz w:val="20"/>
                <w:szCs w:val="20"/>
                <w:lang w:val="mk-MK"/>
              </w:rPr>
              <w:t xml:space="preserve"> (</w:t>
            </w:r>
            <w:r w:rsidRPr="0047603B">
              <w:rPr>
                <w:rFonts w:ascii="Arial Narrow" w:hAnsi="Arial Narrow"/>
                <w:color w:val="auto"/>
                <w:sz w:val="20"/>
                <w:szCs w:val="20"/>
                <w:lang w:val="sr-Latn-RS"/>
              </w:rPr>
              <w:t>Универзитетот во Истанбул, Чапа, Турција</w:t>
            </w:r>
            <w:r w:rsidRPr="0047603B">
              <w:rPr>
                <w:rFonts w:ascii="Arial Narrow" w:hAnsi="Arial Narrow"/>
                <w:color w:val="auto"/>
                <w:sz w:val="20"/>
                <w:szCs w:val="20"/>
                <w:lang w:val="mk-MK"/>
              </w:rPr>
              <w:t>), Никола Ангелов (</w:t>
            </w:r>
            <w:r w:rsidRPr="0047603B">
              <w:rPr>
                <w:rFonts w:ascii="Arial Narrow" w:hAnsi="Arial Narrow"/>
                <w:color w:val="auto"/>
                <w:sz w:val="20"/>
                <w:szCs w:val="20"/>
                <w:lang w:val="sr-Latn-RS"/>
              </w:rPr>
              <w:t>Ut Нealth School of Dentistry, Houston, Texas, US</w:t>
            </w:r>
            <w:r w:rsidRPr="0047603B">
              <w:rPr>
                <w:rFonts w:ascii="Arial Narrow" w:hAnsi="Arial Narrow"/>
                <w:color w:val="auto"/>
                <w:sz w:val="20"/>
                <w:szCs w:val="20"/>
                <w:lang w:val="mk-MK"/>
              </w:rPr>
              <w:t>), Desigar Moodley (Captain, JAR)</w:t>
            </w:r>
          </w:p>
          <w:p w14:paraId="134A9894" w14:textId="77777777" w:rsidR="004C3907" w:rsidRPr="0047603B" w:rsidRDefault="004C3907" w:rsidP="0047603B">
            <w:pPr>
              <w:jc w:val="both"/>
              <w:rPr>
                <w:rFonts w:ascii="Arial Narrow" w:hAnsi="Arial Narrow" w:cs="Arial"/>
                <w:color w:val="auto"/>
                <w:sz w:val="20"/>
                <w:szCs w:val="20"/>
                <w:shd w:val="clear" w:color="auto" w:fill="FFFFFF"/>
                <w:lang w:val="mk-MK"/>
              </w:rPr>
            </w:pPr>
            <w:r w:rsidRPr="0047603B">
              <w:rPr>
                <w:rFonts w:ascii="Arial Narrow" w:hAnsi="Arial Narrow" w:cs="Arial"/>
                <w:b/>
                <w:color w:val="auto"/>
                <w:sz w:val="20"/>
                <w:szCs w:val="20"/>
                <w:shd w:val="clear" w:color="auto" w:fill="FFFFFF"/>
                <w:lang w:val="mk-MK"/>
              </w:rPr>
              <w:t>Листа на поранешни наставници од странство</w:t>
            </w:r>
            <w:r w:rsidRPr="0047603B">
              <w:rPr>
                <w:rFonts w:ascii="Arial Narrow" w:hAnsi="Arial Narrow" w:cs="Arial"/>
                <w:color w:val="auto"/>
                <w:sz w:val="20"/>
                <w:szCs w:val="20"/>
                <w:shd w:val="clear" w:color="auto" w:fill="FFFFFF"/>
                <w:lang w:val="mk-MK"/>
              </w:rPr>
              <w:t xml:space="preserve">: </w:t>
            </w:r>
            <w:r w:rsidRPr="0047603B">
              <w:rPr>
                <w:rFonts w:ascii="Arial Narrow" w:hAnsi="Arial Narrow" w:cs="Arial"/>
                <w:color w:val="auto"/>
                <w:sz w:val="20"/>
                <w:szCs w:val="20"/>
                <w:shd w:val="clear" w:color="auto" w:fill="FFFFFF"/>
                <w:lang w:val="sr-Latn-RS"/>
              </w:rPr>
              <w:t>Англија (проф. д-р Џон Николсон, д-р Никола Колеман од Универзитетот во Гринич, Хемија на биоматеријалите), Грција (Проф. д-р Космастолидис од Аристотеловиот Универзитет во Солун), Турција (проф. д-р Ферда Тасар, Хачетепе Универзитет, Стоматолошки факултет, Анкара), Србија (Стоматолошки факултет Белград: проф. д-р сци. Лилјана Јанковиќ; Медицински факултет, Стоматолошка клиника, Ниш: доц. д-р Никола Буриќ, ас. д-р Ана Пејчиќ), Словенија (Стоматолошки оддел при Медицинскиот факултет во Љубљана – проф. д-р Љубо Марион), Бугарија (проф. д-р Ангелина Киселова, Стоматолошки факултет, Софија), Хрватска (Стоматолошки факултет, Загреб: проф. д-р Дарко Мацан, проф. д-р Хрвоје Бркиќ и проф. д-р Зринка Тарле)</w:t>
            </w:r>
          </w:p>
          <w:p w14:paraId="2FCC1BCA" w14:textId="77777777" w:rsidR="004C3907" w:rsidRPr="0047603B" w:rsidRDefault="004C3907" w:rsidP="0047603B">
            <w:pPr>
              <w:jc w:val="both"/>
              <w:rPr>
                <w:rFonts w:ascii="Arial Narrow" w:hAnsi="Arial Narrow" w:cs="Arial"/>
                <w:color w:val="auto"/>
                <w:sz w:val="20"/>
                <w:szCs w:val="20"/>
                <w:shd w:val="clear" w:color="auto" w:fill="FFFFFF"/>
                <w:lang w:val="mk-MK"/>
              </w:rPr>
            </w:pPr>
            <w:r w:rsidRPr="0047603B">
              <w:rPr>
                <w:rFonts w:ascii="Arial Narrow" w:hAnsi="Arial Narrow" w:cs="Arial"/>
                <w:color w:val="auto"/>
                <w:sz w:val="20"/>
                <w:szCs w:val="20"/>
                <w:shd w:val="clear" w:color="auto" w:fill="FFFFFF"/>
                <w:lang w:val="mk-MK"/>
              </w:rPr>
              <w:t>За сите предмети од сите студиски програми посочена е задолжителна и дополнителна домашна и странска литература (учебници, практикуми, атласи, е-книги).</w:t>
            </w:r>
          </w:p>
          <w:p w14:paraId="4452ECCC" w14:textId="77777777" w:rsidR="004C3907" w:rsidRPr="0047603B" w:rsidRDefault="004C3907" w:rsidP="0047603B">
            <w:pPr>
              <w:jc w:val="both"/>
              <w:rPr>
                <w:rFonts w:ascii="Arial Narrow" w:hAnsi="Arial Narrow" w:cs="Arial"/>
                <w:color w:val="auto"/>
                <w:sz w:val="20"/>
                <w:szCs w:val="20"/>
                <w:shd w:val="clear" w:color="auto" w:fill="FFFFFF"/>
                <w:lang w:val="mk-MK"/>
              </w:rPr>
            </w:pPr>
            <w:r w:rsidRPr="0047603B">
              <w:rPr>
                <w:rFonts w:ascii="Arial Narrow" w:hAnsi="Arial Narrow" w:cs="Arial"/>
                <w:color w:val="auto"/>
                <w:sz w:val="20"/>
                <w:szCs w:val="20"/>
                <w:shd w:val="clear" w:color="auto" w:fill="FFFFFF"/>
                <w:lang w:val="mk-MK"/>
              </w:rPr>
              <w:t>Во 2023 година издаден е учебник по Детска и превентивна стоматологија, од 18 автори, од кои 11 од Стоматолошкиот факултет  УКИМ во Скопје и 7 автори од европски универзитети.</w:t>
            </w:r>
          </w:p>
          <w:p w14:paraId="3C5334D6" w14:textId="77777777" w:rsidR="004C3907" w:rsidRPr="0047603B" w:rsidRDefault="004C3907" w:rsidP="0047603B">
            <w:pPr>
              <w:jc w:val="both"/>
              <w:rPr>
                <w:rFonts w:ascii="Arial Narrow" w:hAnsi="Arial Narrow" w:cs="Arial"/>
                <w:color w:val="auto"/>
                <w:sz w:val="20"/>
                <w:szCs w:val="20"/>
                <w:shd w:val="clear" w:color="auto" w:fill="FFFFFF"/>
                <w:lang w:val="mk-MK"/>
              </w:rPr>
            </w:pPr>
            <w:r w:rsidRPr="0047603B">
              <w:rPr>
                <w:rFonts w:ascii="Arial Narrow" w:hAnsi="Arial Narrow" w:cs="Arial"/>
                <w:color w:val="auto"/>
                <w:sz w:val="20"/>
                <w:szCs w:val="20"/>
                <w:shd w:val="clear" w:color="auto" w:fill="FFFFFF"/>
                <w:lang w:val="mk-MK"/>
              </w:rPr>
              <w:t xml:space="preserve">Нашите студиски програми се делумно усогласени претежно со државните универзитети во регионот:- со Љубљана (Словенија); Риека и Осијек (Хрватска); Ниш (Србија); Пловдив и Софија (Бугарија); Клаипеда (Литванија); Катанија (Италија) и Трабсон (Турција), со кои имаме и договори за студентска мобилност. </w:t>
            </w:r>
          </w:p>
          <w:p w14:paraId="6A413406" w14:textId="3C3976DD" w:rsidR="00B3168D" w:rsidRPr="0047603B" w:rsidRDefault="004C3907" w:rsidP="0047603B">
            <w:pPr>
              <w:jc w:val="both"/>
              <w:rPr>
                <w:rFonts w:ascii="Arial Narrow" w:hAnsi="Arial Narrow"/>
                <w:color w:val="auto"/>
                <w:sz w:val="20"/>
                <w:szCs w:val="20"/>
                <w:highlight w:val="green"/>
                <w:lang w:val="mk-MK"/>
              </w:rPr>
            </w:pPr>
            <w:r w:rsidRPr="0047603B">
              <w:rPr>
                <w:rFonts w:ascii="Arial Narrow" w:hAnsi="Arial Narrow"/>
                <w:color w:val="auto"/>
                <w:sz w:val="20"/>
                <w:szCs w:val="20"/>
                <w:lang w:val="mk-MK"/>
              </w:rPr>
              <w:t>Како земја која не е членка на ЕУ, наставниците од факултетот се ретко поканети како визитинг професори на еминентните факултети и универзитети.</w:t>
            </w:r>
          </w:p>
        </w:tc>
      </w:tr>
      <w:tr w:rsidR="0075528B" w:rsidRPr="00AC7418" w14:paraId="69D064AC" w14:textId="77777777" w:rsidTr="006E34D4">
        <w:trPr>
          <w:trHeight w:val="191"/>
          <w:jc w:val="center"/>
        </w:trPr>
        <w:tc>
          <w:tcPr>
            <w:tcW w:w="8931" w:type="dxa"/>
            <w:gridSpan w:val="2"/>
            <w:shd w:val="clear" w:color="auto" w:fill="FFFFFF" w:themeFill="background1"/>
            <w:vAlign w:val="center"/>
          </w:tcPr>
          <w:p w14:paraId="47442141" w14:textId="77777777" w:rsidR="00F80F90" w:rsidRDefault="00F80F90" w:rsidP="00F80F90">
            <w:pPr>
              <w:spacing w:line="256" w:lineRule="auto"/>
              <w:jc w:val="both"/>
              <w:rPr>
                <w:rFonts w:ascii="Arial Narrow" w:hAnsi="Arial Narrow"/>
                <w:b/>
                <w:bCs/>
                <w:sz w:val="18"/>
                <w:szCs w:val="18"/>
                <w:lang w:val="mk-MK"/>
              </w:rPr>
            </w:pPr>
            <w:r>
              <w:rPr>
                <w:rFonts w:ascii="Arial Narrow" w:hAnsi="Arial Narrow"/>
                <w:b/>
                <w:bCs/>
                <w:sz w:val="18"/>
                <w:szCs w:val="18"/>
                <w:lang w:val="mk-MK"/>
              </w:rPr>
              <w:lastRenderedPageBreak/>
              <w:t>Прилози</w:t>
            </w:r>
          </w:p>
          <w:p w14:paraId="2E5863A4" w14:textId="4D994BF2" w:rsidR="00F80F90" w:rsidRPr="00F80F90" w:rsidRDefault="00F80F90" w:rsidP="00F80F90">
            <w:pPr>
              <w:spacing w:line="256" w:lineRule="auto"/>
              <w:jc w:val="both"/>
              <w:rPr>
                <w:rFonts w:ascii="Arial Narrow" w:hAnsi="Arial Narrow"/>
                <w:sz w:val="18"/>
                <w:szCs w:val="18"/>
                <w:lang w:val="mk-MK"/>
              </w:rPr>
            </w:pPr>
            <w:r>
              <w:rPr>
                <w:rFonts w:ascii="Arial Narrow" w:hAnsi="Arial Narrow"/>
                <w:sz w:val="18"/>
                <w:szCs w:val="18"/>
                <w:lang w:val="mk-MK"/>
              </w:rPr>
              <w:t>.</w:t>
            </w:r>
            <w:r w:rsidR="00534958" w:rsidRPr="00534958">
              <w:rPr>
                <w:rFonts w:ascii="Arial Narrow" w:hAnsi="Arial Narrow"/>
                <w:b/>
                <w:sz w:val="18"/>
                <w:szCs w:val="18"/>
                <w:lang w:val="mk-MK"/>
              </w:rPr>
              <w:t>Прилог 2.5.-</w:t>
            </w:r>
            <w:r w:rsidR="00534958">
              <w:rPr>
                <w:rFonts w:ascii="Arial Narrow" w:hAnsi="Arial Narrow"/>
                <w:sz w:val="18"/>
                <w:szCs w:val="18"/>
                <w:lang w:val="mk-MK"/>
              </w:rPr>
              <w:t xml:space="preserve"> </w:t>
            </w:r>
            <w:r>
              <w:rPr>
                <w:rFonts w:ascii="Arial Narrow" w:hAnsi="Arial Narrow"/>
                <w:b/>
                <w:bCs/>
                <w:sz w:val="18"/>
                <w:szCs w:val="18"/>
                <w:lang w:val="mk-MK"/>
              </w:rPr>
              <w:t xml:space="preserve"> </w:t>
            </w:r>
            <w:r w:rsidRPr="00F80F90">
              <w:rPr>
                <w:rFonts w:ascii="Arial Narrow" w:hAnsi="Arial Narrow"/>
                <w:sz w:val="18"/>
                <w:szCs w:val="18"/>
                <w:lang w:val="mk-MK"/>
              </w:rPr>
              <w:t>Предметни програми (силабуси) за сите студиски програми (со прикажана основна и дополнителна литература</w:t>
            </w:r>
          </w:p>
          <w:p w14:paraId="0FF346E6" w14:textId="16B70E4D" w:rsidR="00F80F90" w:rsidRPr="008D0503" w:rsidRDefault="00534958" w:rsidP="00F80F90">
            <w:pPr>
              <w:spacing w:line="256" w:lineRule="auto"/>
              <w:jc w:val="both"/>
              <w:rPr>
                <w:rFonts w:ascii="Arial Narrow" w:hAnsi="Arial Narrow"/>
                <w:sz w:val="18"/>
                <w:szCs w:val="18"/>
                <w:lang w:val="mk-MK"/>
              </w:rPr>
            </w:pPr>
            <w:r w:rsidRPr="008D0503">
              <w:rPr>
                <w:rFonts w:ascii="Arial Narrow" w:hAnsi="Arial Narrow"/>
                <w:bCs/>
                <w:sz w:val="18"/>
                <w:szCs w:val="18"/>
                <w:lang w:val="mk-MK"/>
              </w:rPr>
              <w:t xml:space="preserve"> - </w:t>
            </w:r>
            <w:r w:rsidR="00F80F90" w:rsidRPr="008D0503">
              <w:rPr>
                <w:rFonts w:ascii="Arial Narrow" w:hAnsi="Arial Narrow"/>
                <w:bCs/>
                <w:sz w:val="18"/>
                <w:szCs w:val="18"/>
                <w:lang w:val="mk-MK"/>
              </w:rPr>
              <w:t xml:space="preserve">Студиска програма од </w:t>
            </w:r>
            <w:r w:rsidR="00F80F90" w:rsidRPr="00405725">
              <w:rPr>
                <w:rFonts w:ascii="Arial Narrow" w:hAnsi="Arial Narrow"/>
                <w:bCs/>
                <w:sz w:val="18"/>
                <w:szCs w:val="18"/>
                <w:lang w:val="mk-MK"/>
              </w:rPr>
              <w:t xml:space="preserve">I </w:t>
            </w:r>
            <w:r w:rsidR="00F80F90" w:rsidRPr="008D0503">
              <w:rPr>
                <w:rFonts w:ascii="Arial Narrow" w:hAnsi="Arial Narrow"/>
                <w:bCs/>
                <w:sz w:val="18"/>
                <w:szCs w:val="18"/>
                <w:lang w:val="mk-MK"/>
              </w:rPr>
              <w:t>циклус интегрирани студии ДДМ:</w:t>
            </w:r>
          </w:p>
          <w:p w14:paraId="02F3A180" w14:textId="77777777" w:rsidR="00F80F90" w:rsidRPr="008D0503" w:rsidRDefault="00516F60" w:rsidP="00F80F90">
            <w:pPr>
              <w:spacing w:line="256" w:lineRule="auto"/>
              <w:jc w:val="both"/>
              <w:rPr>
                <w:rFonts w:ascii="Arial Narrow" w:hAnsi="Arial Narrow"/>
                <w:sz w:val="18"/>
                <w:szCs w:val="18"/>
                <w:lang w:val="mk-MK"/>
              </w:rPr>
            </w:pPr>
            <w:hyperlink r:id="rId40" w:history="1">
              <w:r w:rsidR="00F80F90" w:rsidRPr="008D0503">
                <w:rPr>
                  <w:rStyle w:val="Hyperlink"/>
                  <w:rFonts w:ascii="Arial Narrow" w:hAnsi="Arial Narrow"/>
                  <w:sz w:val="18"/>
                  <w:szCs w:val="18"/>
                  <w:lang w:val="mk-MK"/>
                </w:rPr>
                <w:t>https://stomfak.ukim.edu.mk/%d0%b7%d0%b0%d0%b4%d0%be%d0%bb%d0%b6%d0%b8%d1%82%d0%b5%d0%bb%d0%bd%d0%b8-%d0%bf%d1%80%d0%b5%d0%b4%d0%bc%d0%b5%d1%82%d0%b8-2/</w:t>
              </w:r>
            </w:hyperlink>
          </w:p>
          <w:p w14:paraId="57876AF7" w14:textId="77777777" w:rsidR="00F80F90" w:rsidRPr="008D0503" w:rsidRDefault="00F80F90" w:rsidP="00F80F90">
            <w:pPr>
              <w:spacing w:line="256" w:lineRule="auto"/>
              <w:jc w:val="both"/>
              <w:rPr>
                <w:rFonts w:ascii="Arial Narrow" w:hAnsi="Arial Narrow"/>
                <w:sz w:val="18"/>
                <w:szCs w:val="18"/>
                <w:lang w:val="mk-MK"/>
              </w:rPr>
            </w:pPr>
          </w:p>
          <w:p w14:paraId="011F59CE" w14:textId="77777777" w:rsidR="00F80F90" w:rsidRPr="008D0503" w:rsidRDefault="00516F60" w:rsidP="00F80F90">
            <w:pPr>
              <w:spacing w:line="256" w:lineRule="auto"/>
              <w:jc w:val="both"/>
              <w:rPr>
                <w:rFonts w:ascii="Arial Narrow" w:hAnsi="Arial Narrow"/>
                <w:sz w:val="18"/>
                <w:szCs w:val="18"/>
                <w:lang w:val="mk-MK"/>
              </w:rPr>
            </w:pPr>
            <w:hyperlink r:id="rId41" w:history="1">
              <w:r w:rsidR="00F80F90" w:rsidRPr="008D0503">
                <w:rPr>
                  <w:rStyle w:val="Hyperlink"/>
                  <w:rFonts w:ascii="Arial Narrow" w:hAnsi="Arial Narrow"/>
                  <w:sz w:val="18"/>
                  <w:szCs w:val="18"/>
                  <w:lang w:val="mk-MK"/>
                </w:rPr>
                <w:t>https://stomfak.ukim.edu.mk/%d0%b8%d0%b7%d0%b1%d0%be%d1%80%d0%bd%d0%b8-%d0%bf%d1%80%d0%b5%d0%b4%d0%bc%d0%b5%d1%82%d0%b8-3/</w:t>
              </w:r>
            </w:hyperlink>
          </w:p>
          <w:p w14:paraId="2AC4F6AC" w14:textId="77777777" w:rsidR="00F80F90" w:rsidRDefault="00F80F90" w:rsidP="00F80F90">
            <w:pPr>
              <w:spacing w:line="256" w:lineRule="auto"/>
              <w:jc w:val="both"/>
              <w:rPr>
                <w:rFonts w:ascii="Arial Narrow" w:hAnsi="Arial Narrow"/>
                <w:sz w:val="18"/>
                <w:szCs w:val="18"/>
                <w:lang w:val="mk-MK"/>
              </w:rPr>
            </w:pPr>
          </w:p>
          <w:p w14:paraId="6137FF39" w14:textId="26DC7C9E" w:rsidR="00F80F90" w:rsidRPr="008D0503" w:rsidRDefault="00534958" w:rsidP="00F80F90">
            <w:pPr>
              <w:spacing w:line="256" w:lineRule="auto"/>
              <w:jc w:val="both"/>
              <w:rPr>
                <w:rFonts w:ascii="Arial Narrow" w:hAnsi="Arial Narrow"/>
                <w:bCs/>
                <w:sz w:val="18"/>
                <w:szCs w:val="18"/>
                <w:lang w:val="mk-MK"/>
              </w:rPr>
            </w:pPr>
            <w:r w:rsidRPr="008D0503">
              <w:rPr>
                <w:rFonts w:ascii="Arial Narrow" w:hAnsi="Arial Narrow"/>
                <w:bCs/>
                <w:sz w:val="18"/>
                <w:szCs w:val="18"/>
                <w:lang w:val="mk-MK"/>
              </w:rPr>
              <w:t>-</w:t>
            </w:r>
            <w:r w:rsidR="00F80F90" w:rsidRPr="008D0503">
              <w:rPr>
                <w:rFonts w:ascii="Arial Narrow" w:hAnsi="Arial Narrow"/>
                <w:bCs/>
                <w:sz w:val="18"/>
                <w:szCs w:val="18"/>
                <w:lang w:val="mk-MK"/>
              </w:rPr>
              <w:t xml:space="preserve">Студиска програма од </w:t>
            </w:r>
            <w:r w:rsidR="00F80F90" w:rsidRPr="00405725">
              <w:rPr>
                <w:rFonts w:ascii="Arial Narrow" w:hAnsi="Arial Narrow"/>
                <w:bCs/>
                <w:sz w:val="18"/>
                <w:szCs w:val="18"/>
                <w:lang w:val="mk-MK"/>
              </w:rPr>
              <w:t xml:space="preserve">I </w:t>
            </w:r>
            <w:r w:rsidR="00F80F90" w:rsidRPr="008D0503">
              <w:rPr>
                <w:rFonts w:ascii="Arial Narrow" w:hAnsi="Arial Narrow"/>
                <w:bCs/>
                <w:sz w:val="18"/>
                <w:szCs w:val="18"/>
                <w:lang w:val="mk-MK"/>
              </w:rPr>
              <w:t>циклус СЗТ:</w:t>
            </w:r>
          </w:p>
          <w:p w14:paraId="3C4711C6" w14:textId="77777777" w:rsidR="00F80F90" w:rsidRPr="008D0503" w:rsidRDefault="00516F60" w:rsidP="00F80F90">
            <w:pPr>
              <w:spacing w:line="256" w:lineRule="auto"/>
              <w:jc w:val="both"/>
              <w:rPr>
                <w:rFonts w:ascii="Arial Narrow" w:hAnsi="Arial Narrow"/>
                <w:bCs/>
                <w:sz w:val="18"/>
                <w:szCs w:val="18"/>
                <w:lang w:val="mk-MK"/>
              </w:rPr>
            </w:pPr>
            <w:hyperlink r:id="rId42" w:history="1">
              <w:r w:rsidR="00F80F90" w:rsidRPr="008D0503">
                <w:rPr>
                  <w:rStyle w:val="Hyperlink"/>
                  <w:rFonts w:ascii="Arial Narrow" w:hAnsi="Arial Narrow"/>
                  <w:bCs/>
                  <w:sz w:val="18"/>
                  <w:szCs w:val="18"/>
                  <w:lang w:val="mk-MK"/>
                </w:rPr>
                <w:t>https://stomfak.ukim.edu.mk/%d0%b7%d0%b0%d0%b4%d0%be%d0%bb%d0%b6%d0%b8%d1%82%d0%b5%d0%bb%d0%bd%d0%b8-%d0%b8-%d0%b8%d0%b7%d0%b1%d0%be%d1%80%d0%bd%d0%b8-%d0%bf%d1%80%d0%b5%d0%b4%d0%bc%d0%b5%d1%82%d0%b8-2/</w:t>
              </w:r>
            </w:hyperlink>
          </w:p>
          <w:p w14:paraId="0D81B5D8" w14:textId="77777777" w:rsidR="00F80F90" w:rsidRDefault="00F80F90" w:rsidP="00F80F90">
            <w:pPr>
              <w:spacing w:line="256" w:lineRule="auto"/>
              <w:jc w:val="both"/>
              <w:rPr>
                <w:rFonts w:ascii="Arial Narrow" w:hAnsi="Arial Narrow"/>
                <w:b/>
                <w:bCs/>
                <w:sz w:val="18"/>
                <w:szCs w:val="18"/>
                <w:lang w:val="mk-MK"/>
              </w:rPr>
            </w:pPr>
          </w:p>
          <w:p w14:paraId="4429DBF0" w14:textId="311A13F2" w:rsidR="00F80F90" w:rsidRPr="008D0503" w:rsidRDefault="00534958" w:rsidP="00F80F90">
            <w:pPr>
              <w:spacing w:line="256" w:lineRule="auto"/>
              <w:jc w:val="both"/>
              <w:rPr>
                <w:rFonts w:ascii="Arial Narrow" w:hAnsi="Arial Narrow"/>
                <w:bCs/>
                <w:sz w:val="18"/>
                <w:szCs w:val="18"/>
                <w:lang w:val="mk-MK"/>
              </w:rPr>
            </w:pPr>
            <w:r w:rsidRPr="008D0503">
              <w:rPr>
                <w:rFonts w:ascii="Arial Narrow" w:hAnsi="Arial Narrow"/>
                <w:bCs/>
                <w:sz w:val="18"/>
                <w:szCs w:val="18"/>
                <w:lang w:val="mk-MK"/>
              </w:rPr>
              <w:t>-</w:t>
            </w:r>
            <w:r w:rsidR="00F80F90" w:rsidRPr="008D0503">
              <w:rPr>
                <w:rFonts w:ascii="Arial Narrow" w:hAnsi="Arial Narrow"/>
                <w:bCs/>
                <w:sz w:val="18"/>
                <w:szCs w:val="18"/>
                <w:lang w:val="mk-MK"/>
              </w:rPr>
              <w:t xml:space="preserve">Студиска програма од </w:t>
            </w:r>
            <w:r w:rsidR="00F80F90" w:rsidRPr="00405725">
              <w:rPr>
                <w:rFonts w:ascii="Arial Narrow" w:hAnsi="Arial Narrow"/>
                <w:bCs/>
                <w:sz w:val="18"/>
                <w:szCs w:val="18"/>
                <w:lang w:val="mk-MK"/>
              </w:rPr>
              <w:t xml:space="preserve">I </w:t>
            </w:r>
            <w:r w:rsidR="00F80F90" w:rsidRPr="008D0503">
              <w:rPr>
                <w:rFonts w:ascii="Arial Narrow" w:hAnsi="Arial Narrow"/>
                <w:bCs/>
                <w:sz w:val="18"/>
                <w:szCs w:val="18"/>
                <w:lang w:val="mk-MK"/>
              </w:rPr>
              <w:t>циклус ССС-ОХ:</w:t>
            </w:r>
          </w:p>
          <w:p w14:paraId="14E75012" w14:textId="77777777" w:rsidR="00F80F90" w:rsidRPr="008D0503" w:rsidRDefault="00516F60" w:rsidP="00F80F90">
            <w:pPr>
              <w:spacing w:line="256" w:lineRule="auto"/>
              <w:jc w:val="both"/>
              <w:rPr>
                <w:rFonts w:ascii="Arial Narrow" w:hAnsi="Arial Narrow"/>
                <w:bCs/>
                <w:sz w:val="18"/>
                <w:szCs w:val="18"/>
                <w:lang w:val="mk-MK"/>
              </w:rPr>
            </w:pPr>
            <w:hyperlink r:id="rId43" w:history="1">
              <w:r w:rsidR="00F80F90" w:rsidRPr="008D0503">
                <w:rPr>
                  <w:rStyle w:val="Hyperlink"/>
                  <w:rFonts w:ascii="Arial Narrow" w:hAnsi="Arial Narrow"/>
                  <w:bCs/>
                  <w:sz w:val="18"/>
                  <w:szCs w:val="18"/>
                  <w:lang w:val="mk-MK"/>
                </w:rPr>
                <w:t>https://stomfak.ukim.edu.mk/%d0%be%d0%bf%d1%88%d1%82%d0%be-4/</w:t>
              </w:r>
            </w:hyperlink>
          </w:p>
          <w:p w14:paraId="08F779C4" w14:textId="77777777" w:rsidR="00F80F90" w:rsidRDefault="00F80F90" w:rsidP="00F80F90">
            <w:pPr>
              <w:spacing w:line="256" w:lineRule="auto"/>
              <w:jc w:val="both"/>
              <w:rPr>
                <w:rFonts w:ascii="Arial Narrow" w:hAnsi="Arial Narrow"/>
                <w:b/>
                <w:bCs/>
                <w:sz w:val="18"/>
                <w:szCs w:val="18"/>
                <w:lang w:val="mk-MK"/>
              </w:rPr>
            </w:pPr>
          </w:p>
          <w:p w14:paraId="190702A9" w14:textId="7F4650B5" w:rsidR="00F80F90" w:rsidRPr="008D0503" w:rsidRDefault="00F80F90" w:rsidP="00F80F90">
            <w:pPr>
              <w:spacing w:line="256" w:lineRule="auto"/>
              <w:jc w:val="both"/>
              <w:rPr>
                <w:rFonts w:ascii="Arial Narrow" w:hAnsi="Arial Narrow"/>
                <w:bCs/>
                <w:sz w:val="18"/>
                <w:szCs w:val="18"/>
                <w:lang w:val="mk-MK"/>
              </w:rPr>
            </w:pPr>
            <w:r w:rsidRPr="008D0503">
              <w:rPr>
                <w:rFonts w:ascii="Arial Narrow" w:hAnsi="Arial Narrow"/>
                <w:bCs/>
                <w:sz w:val="18"/>
                <w:szCs w:val="18"/>
                <w:lang w:val="mk-MK"/>
              </w:rPr>
              <w:t xml:space="preserve">Студиска програма од </w:t>
            </w:r>
            <w:r w:rsidRPr="00405725">
              <w:rPr>
                <w:rFonts w:ascii="Arial Narrow" w:hAnsi="Arial Narrow"/>
                <w:bCs/>
                <w:sz w:val="18"/>
                <w:szCs w:val="18"/>
                <w:lang w:val="mk-MK"/>
              </w:rPr>
              <w:t xml:space="preserve">II </w:t>
            </w:r>
            <w:r w:rsidRPr="008D0503">
              <w:rPr>
                <w:rFonts w:ascii="Arial Narrow" w:hAnsi="Arial Narrow"/>
                <w:bCs/>
                <w:sz w:val="18"/>
                <w:szCs w:val="18"/>
                <w:lang w:val="mk-MK"/>
              </w:rPr>
              <w:t>циклус ДДМ (академски - магистерски студии):</w:t>
            </w:r>
          </w:p>
          <w:p w14:paraId="3CFDD88C" w14:textId="77777777" w:rsidR="00F80F90" w:rsidRPr="008D0503" w:rsidRDefault="00516F60" w:rsidP="00F80F90">
            <w:pPr>
              <w:spacing w:line="256" w:lineRule="auto"/>
              <w:jc w:val="both"/>
              <w:rPr>
                <w:rFonts w:ascii="Arial Narrow" w:hAnsi="Arial Narrow"/>
                <w:bCs/>
                <w:sz w:val="18"/>
                <w:szCs w:val="18"/>
                <w:lang w:val="mk-MK"/>
              </w:rPr>
            </w:pPr>
            <w:hyperlink r:id="rId44" w:history="1">
              <w:r w:rsidR="00F80F90" w:rsidRPr="008D0503">
                <w:rPr>
                  <w:rStyle w:val="Hyperlink"/>
                  <w:rFonts w:ascii="Arial Narrow" w:hAnsi="Arial Narrow"/>
                  <w:bCs/>
                  <w:sz w:val="18"/>
                  <w:szCs w:val="18"/>
                  <w:lang w:val="mk-MK"/>
                </w:rPr>
                <w:t>https://stomfak.ukim.edu.mk/%d0%b7%d0%b0%d0%b4%d0%be%d0%bb%d0%b6%d0%b8%d1%82%d0%b5%d0%bb%d0%bd%d0%b8-%d0%bf%d1%80%d0%b5%d0%b4%d0%bc%d0%b5%d1%82%d0%b8-ii-%d1%86%d0%b8%d0%ba%d0%bb%d1%83%d1%81-%d0%b4%d0%bc/</w:t>
              </w:r>
            </w:hyperlink>
          </w:p>
          <w:p w14:paraId="716953D0" w14:textId="77777777" w:rsidR="00F80F90" w:rsidRPr="008D0503" w:rsidRDefault="00F80F90" w:rsidP="00F80F90">
            <w:pPr>
              <w:spacing w:line="256" w:lineRule="auto"/>
              <w:jc w:val="both"/>
              <w:rPr>
                <w:rFonts w:ascii="Arial Narrow" w:hAnsi="Arial Narrow"/>
                <w:bCs/>
                <w:sz w:val="18"/>
                <w:szCs w:val="18"/>
                <w:lang w:val="mk-MK"/>
              </w:rPr>
            </w:pPr>
          </w:p>
          <w:p w14:paraId="70C15469" w14:textId="77777777" w:rsidR="00F80F90" w:rsidRPr="008D0503" w:rsidRDefault="00516F60" w:rsidP="00F80F90">
            <w:pPr>
              <w:spacing w:line="256" w:lineRule="auto"/>
              <w:jc w:val="both"/>
              <w:rPr>
                <w:rFonts w:ascii="Arial Narrow" w:hAnsi="Arial Narrow"/>
                <w:bCs/>
                <w:sz w:val="18"/>
                <w:szCs w:val="18"/>
                <w:lang w:val="mk-MK"/>
              </w:rPr>
            </w:pPr>
            <w:hyperlink r:id="rId45" w:history="1">
              <w:r w:rsidR="00F80F90" w:rsidRPr="008D0503">
                <w:rPr>
                  <w:rStyle w:val="Hyperlink"/>
                  <w:rFonts w:ascii="Arial Narrow" w:hAnsi="Arial Narrow"/>
                  <w:bCs/>
                  <w:sz w:val="18"/>
                  <w:szCs w:val="18"/>
                  <w:lang w:val="mk-MK"/>
                </w:rPr>
                <w:t>https://stomfak.ukim.edu.mk/%d0%b8%d0%b7%d0%b1%d0%be%d1%80%d0%bd%d0%b8-%d0%bf%d1%80%d0%b5%d0%b4%d0%bc%d0%b5%d1%82%d0%b8-2/</w:t>
              </w:r>
            </w:hyperlink>
          </w:p>
          <w:p w14:paraId="43D0381B" w14:textId="77777777" w:rsidR="00F80F90" w:rsidRDefault="00F80F90" w:rsidP="00F80F90">
            <w:pPr>
              <w:spacing w:line="256" w:lineRule="auto"/>
              <w:jc w:val="both"/>
              <w:rPr>
                <w:rFonts w:ascii="Arial Narrow" w:hAnsi="Arial Narrow"/>
                <w:b/>
                <w:bCs/>
                <w:sz w:val="18"/>
                <w:szCs w:val="18"/>
                <w:lang w:val="mk-MK"/>
              </w:rPr>
            </w:pPr>
          </w:p>
          <w:p w14:paraId="2605364E" w14:textId="1EE438AD" w:rsidR="00F80F90" w:rsidRPr="008D0503" w:rsidRDefault="00534958" w:rsidP="00F80F90">
            <w:pPr>
              <w:spacing w:line="256" w:lineRule="auto"/>
              <w:jc w:val="both"/>
              <w:rPr>
                <w:rFonts w:ascii="Arial Narrow" w:hAnsi="Arial Narrow"/>
                <w:bCs/>
                <w:sz w:val="18"/>
                <w:szCs w:val="18"/>
                <w:lang w:val="mk-MK"/>
              </w:rPr>
            </w:pPr>
            <w:r w:rsidRPr="008D0503">
              <w:rPr>
                <w:rFonts w:ascii="Arial Narrow" w:hAnsi="Arial Narrow"/>
                <w:bCs/>
                <w:sz w:val="18"/>
                <w:szCs w:val="18"/>
                <w:lang w:val="mk-MK"/>
              </w:rPr>
              <w:t>-</w:t>
            </w:r>
            <w:r w:rsidR="00F80F90" w:rsidRPr="008D0503">
              <w:rPr>
                <w:rFonts w:ascii="Arial Narrow" w:hAnsi="Arial Narrow"/>
                <w:bCs/>
                <w:sz w:val="18"/>
                <w:szCs w:val="18"/>
                <w:lang w:val="mk-MK"/>
              </w:rPr>
              <w:t xml:space="preserve">Студиска програма од </w:t>
            </w:r>
            <w:r w:rsidR="00F80F90" w:rsidRPr="00405725">
              <w:rPr>
                <w:rFonts w:ascii="Arial Narrow" w:hAnsi="Arial Narrow"/>
                <w:bCs/>
                <w:sz w:val="18"/>
                <w:szCs w:val="18"/>
                <w:lang w:val="mk-MK"/>
              </w:rPr>
              <w:t xml:space="preserve">II </w:t>
            </w:r>
            <w:r w:rsidR="00F80F90" w:rsidRPr="008D0503">
              <w:rPr>
                <w:rFonts w:ascii="Arial Narrow" w:hAnsi="Arial Narrow"/>
                <w:bCs/>
                <w:sz w:val="18"/>
                <w:szCs w:val="18"/>
                <w:lang w:val="mk-MK"/>
              </w:rPr>
              <w:t>циклус ДДМ (стручни студии по дентална медицина):</w:t>
            </w:r>
          </w:p>
          <w:p w14:paraId="310127A7" w14:textId="77777777" w:rsidR="00F80F90" w:rsidRPr="008D0503" w:rsidRDefault="00516F60" w:rsidP="00F80F90">
            <w:pPr>
              <w:spacing w:line="256" w:lineRule="auto"/>
              <w:jc w:val="both"/>
              <w:rPr>
                <w:rFonts w:ascii="Arial Narrow" w:hAnsi="Arial Narrow"/>
                <w:bCs/>
                <w:sz w:val="18"/>
                <w:szCs w:val="18"/>
                <w:lang w:val="mk-MK"/>
              </w:rPr>
            </w:pPr>
            <w:hyperlink r:id="rId46" w:history="1">
              <w:r w:rsidR="00F80F90" w:rsidRPr="008D0503">
                <w:rPr>
                  <w:rStyle w:val="Hyperlink"/>
                  <w:rFonts w:ascii="Arial Narrow" w:hAnsi="Arial Narrow"/>
                  <w:bCs/>
                  <w:sz w:val="18"/>
                  <w:szCs w:val="18"/>
                  <w:lang w:val="mk-MK"/>
                </w:rPr>
                <w:t>https://stomfak.ukim.edu.mk/%d0%b7%d0%b0%d0%b4%d0%be%d0%bb%d0%b6%d0%b8%d1%82%d0%b5%d0%bb%d0%bd%d0%b8-%d0%bf%d1%80%d0%b5%d0%b4%d0%bc%d0%b5%d1%82%d0%b8-ii-%d1%86%d0%b8%d0%ba%d0%bb%d1%83%d1%81-%d1%81%d1%82%d1%80%d1%83%d1%87/</w:t>
              </w:r>
            </w:hyperlink>
          </w:p>
          <w:p w14:paraId="145AF8EE" w14:textId="77777777" w:rsidR="00F80F90" w:rsidRPr="008D0503" w:rsidRDefault="00F80F90" w:rsidP="00F80F90">
            <w:pPr>
              <w:spacing w:line="256" w:lineRule="auto"/>
              <w:jc w:val="both"/>
              <w:rPr>
                <w:rFonts w:ascii="Arial Narrow" w:hAnsi="Arial Narrow"/>
                <w:bCs/>
                <w:sz w:val="18"/>
                <w:szCs w:val="18"/>
                <w:lang w:val="mk-MK"/>
              </w:rPr>
            </w:pPr>
          </w:p>
          <w:p w14:paraId="010C6BFA" w14:textId="7B1AB1AC" w:rsidR="00F80F90" w:rsidRPr="008D0503" w:rsidRDefault="00534958" w:rsidP="00F80F90">
            <w:pPr>
              <w:spacing w:line="256" w:lineRule="auto"/>
              <w:jc w:val="both"/>
              <w:rPr>
                <w:rFonts w:ascii="Arial Narrow" w:hAnsi="Arial Narrow"/>
                <w:bCs/>
                <w:sz w:val="18"/>
                <w:szCs w:val="18"/>
                <w:lang w:val="mk-MK"/>
              </w:rPr>
            </w:pPr>
            <w:r w:rsidRPr="008D0503">
              <w:rPr>
                <w:rFonts w:ascii="Arial Narrow" w:hAnsi="Arial Narrow"/>
                <w:bCs/>
                <w:sz w:val="18"/>
                <w:szCs w:val="18"/>
                <w:lang w:val="mk-MK"/>
              </w:rPr>
              <w:t>-</w:t>
            </w:r>
            <w:r w:rsidR="00F80F90" w:rsidRPr="008D0503">
              <w:rPr>
                <w:rFonts w:ascii="Arial Narrow" w:hAnsi="Arial Narrow"/>
                <w:bCs/>
                <w:sz w:val="18"/>
                <w:szCs w:val="18"/>
                <w:lang w:val="mk-MK"/>
              </w:rPr>
              <w:t xml:space="preserve">Студиска програма од </w:t>
            </w:r>
            <w:r w:rsidR="00F80F90" w:rsidRPr="00405725">
              <w:rPr>
                <w:rFonts w:ascii="Arial Narrow" w:hAnsi="Arial Narrow"/>
                <w:bCs/>
                <w:sz w:val="18"/>
                <w:szCs w:val="18"/>
                <w:lang w:val="mk-MK"/>
              </w:rPr>
              <w:t xml:space="preserve">II </w:t>
            </w:r>
            <w:r w:rsidR="00F80F90" w:rsidRPr="008D0503">
              <w:rPr>
                <w:rFonts w:ascii="Arial Narrow" w:hAnsi="Arial Narrow"/>
                <w:bCs/>
                <w:sz w:val="18"/>
                <w:szCs w:val="18"/>
                <w:lang w:val="mk-MK"/>
              </w:rPr>
              <w:t>циклус СЗТ (стручни студии за забни техничари):</w:t>
            </w:r>
          </w:p>
          <w:p w14:paraId="5496FB0F" w14:textId="77777777" w:rsidR="00F80F90" w:rsidRPr="008D0503" w:rsidRDefault="00516F60" w:rsidP="00F80F90">
            <w:pPr>
              <w:spacing w:line="256" w:lineRule="auto"/>
              <w:jc w:val="both"/>
              <w:rPr>
                <w:rFonts w:ascii="Arial Narrow" w:hAnsi="Arial Narrow"/>
                <w:bCs/>
                <w:sz w:val="18"/>
                <w:szCs w:val="18"/>
                <w:lang w:val="mk-MK"/>
              </w:rPr>
            </w:pPr>
            <w:hyperlink r:id="rId47" w:history="1">
              <w:r w:rsidR="00F80F90" w:rsidRPr="008D0503">
                <w:rPr>
                  <w:rStyle w:val="Hyperlink"/>
                  <w:rFonts w:ascii="Arial Narrow" w:hAnsi="Arial Narrow"/>
                  <w:bCs/>
                  <w:sz w:val="18"/>
                  <w:szCs w:val="18"/>
                  <w:lang w:val="mk-MK"/>
                </w:rPr>
                <w:t>https://stomfak.ukim.edu.mk/%d0%b7%d0%b0%d0%b4%d0%be%d0%bb%d0%b6%d0%b8%d1%82%d0%b5%d0%bb%d0%bd%d0%b8-%d0%b8-%d0%b8%d0%b7%d0%b1%d0%be%d1%80%d0%bd%d0%b8-%d0%bf%d1%80%d0%b5%d0%b4%d0%bc%d0%b5%d1%82%d0%b8-ii-%d1%86%d0%b8%d0%ba/</w:t>
              </w:r>
            </w:hyperlink>
          </w:p>
          <w:p w14:paraId="3F2A52DB" w14:textId="77777777" w:rsidR="00F80F90" w:rsidRPr="008D0503" w:rsidRDefault="00F80F90" w:rsidP="00F80F90">
            <w:pPr>
              <w:spacing w:line="256" w:lineRule="auto"/>
              <w:jc w:val="both"/>
              <w:rPr>
                <w:rFonts w:ascii="Arial Narrow" w:hAnsi="Arial Narrow"/>
                <w:bCs/>
                <w:sz w:val="18"/>
                <w:szCs w:val="18"/>
                <w:lang w:val="mk-MK"/>
              </w:rPr>
            </w:pPr>
          </w:p>
          <w:p w14:paraId="55B969C8" w14:textId="6FC46C78" w:rsidR="00F80F90" w:rsidRPr="008D0503" w:rsidRDefault="00534958" w:rsidP="00F80F90">
            <w:pPr>
              <w:spacing w:line="256" w:lineRule="auto"/>
              <w:jc w:val="both"/>
              <w:rPr>
                <w:rFonts w:ascii="Arial Narrow" w:hAnsi="Arial Narrow"/>
                <w:bCs/>
                <w:sz w:val="18"/>
                <w:szCs w:val="18"/>
                <w:lang w:val="mk-MK"/>
              </w:rPr>
            </w:pPr>
            <w:r w:rsidRPr="008D0503">
              <w:rPr>
                <w:rFonts w:ascii="Arial Narrow" w:hAnsi="Arial Narrow"/>
                <w:bCs/>
                <w:sz w:val="18"/>
                <w:szCs w:val="18"/>
                <w:lang w:val="mk-MK"/>
              </w:rPr>
              <w:t>-</w:t>
            </w:r>
            <w:r w:rsidR="00F80F90" w:rsidRPr="008D0503">
              <w:rPr>
                <w:rFonts w:ascii="Arial Narrow" w:hAnsi="Arial Narrow"/>
                <w:bCs/>
                <w:sz w:val="18"/>
                <w:szCs w:val="18"/>
                <w:lang w:val="mk-MK"/>
              </w:rPr>
              <w:t xml:space="preserve">Студиска програма од </w:t>
            </w:r>
            <w:r w:rsidR="00F80F90" w:rsidRPr="00405725">
              <w:rPr>
                <w:rFonts w:ascii="Arial Narrow" w:hAnsi="Arial Narrow"/>
                <w:bCs/>
                <w:sz w:val="18"/>
                <w:szCs w:val="18"/>
                <w:lang w:val="mk-MK"/>
              </w:rPr>
              <w:t xml:space="preserve">III </w:t>
            </w:r>
            <w:r w:rsidR="00F80F90" w:rsidRPr="008D0503">
              <w:rPr>
                <w:rFonts w:ascii="Arial Narrow" w:hAnsi="Arial Narrow"/>
                <w:bCs/>
                <w:sz w:val="18"/>
                <w:szCs w:val="18"/>
                <w:lang w:val="mk-MK"/>
              </w:rPr>
              <w:t>циклус ДДМ (докторски студии по Стоматолошки науки):</w:t>
            </w:r>
          </w:p>
          <w:p w14:paraId="451C0FC6" w14:textId="77777777" w:rsidR="00F80F90" w:rsidRPr="008D0503" w:rsidRDefault="00516F60" w:rsidP="00F80F90">
            <w:pPr>
              <w:spacing w:line="256" w:lineRule="auto"/>
              <w:jc w:val="both"/>
              <w:rPr>
                <w:rFonts w:ascii="Arial Narrow" w:hAnsi="Arial Narrow"/>
                <w:bCs/>
                <w:sz w:val="18"/>
                <w:szCs w:val="18"/>
                <w:lang w:val="mk-MK"/>
              </w:rPr>
            </w:pPr>
            <w:hyperlink r:id="rId48" w:history="1">
              <w:r w:rsidR="00F80F90" w:rsidRPr="008D0503">
                <w:rPr>
                  <w:rStyle w:val="Hyperlink"/>
                  <w:rFonts w:ascii="Arial Narrow" w:hAnsi="Arial Narrow"/>
                  <w:bCs/>
                  <w:sz w:val="18"/>
                  <w:szCs w:val="18"/>
                  <w:lang w:val="mk-MK"/>
                </w:rPr>
                <w:t>https://stomfak.ukim.edu.mk/%d0%b7%d0%b0%d0%b4%d0%be%d0%bb%d0%b6%d0%b8%d1%82%d0%b5%d0%bb%d0%bd%d0%b8-%d0%b8-%d0%b8%d0%b7%d0%b1%d0%be%d1%80%d0%bd%d0%b8-%d0%bf%d1%80%d0%b5%d0%b4%d0%bc%d0%b5%d1%82%d0%b8-iii-%d1%86%d0%b8%d0%ba/</w:t>
              </w:r>
            </w:hyperlink>
          </w:p>
          <w:p w14:paraId="5812C186" w14:textId="41DE268A" w:rsidR="003572B9" w:rsidRPr="00405725" w:rsidRDefault="005F7D2C" w:rsidP="006E34D4">
            <w:pPr>
              <w:jc w:val="both"/>
              <w:rPr>
                <w:rFonts w:ascii="Arial Narrow" w:hAnsi="Arial Narrow"/>
                <w:b/>
                <w:bCs/>
                <w:sz w:val="18"/>
                <w:szCs w:val="18"/>
                <w:lang w:val="mk-MK"/>
              </w:rPr>
            </w:pPr>
            <w:r>
              <w:rPr>
                <w:rFonts w:ascii="Arial Narrow" w:hAnsi="Arial Narrow"/>
                <w:sz w:val="18"/>
                <w:szCs w:val="18"/>
                <w:lang w:val="mk-MK"/>
              </w:rPr>
              <w:t xml:space="preserve"> </w:t>
            </w:r>
            <w:r w:rsidR="003572B9">
              <w:rPr>
                <w:rFonts w:ascii="Arial Narrow" w:hAnsi="Arial Narrow"/>
                <w:b/>
                <w:bCs/>
                <w:sz w:val="18"/>
                <w:szCs w:val="18"/>
                <w:lang w:val="mk-MK"/>
              </w:rPr>
              <w:t>Прилог 2.5</w:t>
            </w:r>
            <w:r w:rsidR="00AC2318">
              <w:rPr>
                <w:rFonts w:ascii="Arial Narrow" w:hAnsi="Arial Narrow"/>
                <w:b/>
                <w:bCs/>
                <w:sz w:val="18"/>
                <w:szCs w:val="18"/>
                <w:lang w:val="mk-MK"/>
              </w:rPr>
              <w:t>.</w:t>
            </w:r>
            <w:r w:rsidR="00534958">
              <w:rPr>
                <w:rFonts w:ascii="Arial Narrow" w:hAnsi="Arial Narrow"/>
                <w:b/>
                <w:bCs/>
                <w:sz w:val="18"/>
                <w:szCs w:val="18"/>
                <w:lang w:val="mk-MK"/>
              </w:rPr>
              <w:t>А</w:t>
            </w:r>
            <w:r w:rsidR="008D0503">
              <w:rPr>
                <w:rFonts w:ascii="Arial Narrow" w:hAnsi="Arial Narrow"/>
                <w:b/>
                <w:bCs/>
                <w:sz w:val="18"/>
                <w:szCs w:val="18"/>
                <w:lang w:val="mk-MK"/>
              </w:rPr>
              <w:t xml:space="preserve">. </w:t>
            </w:r>
            <w:r w:rsidR="003572B9" w:rsidRPr="004D4945">
              <w:rPr>
                <w:rFonts w:ascii="Arial Narrow" w:hAnsi="Arial Narrow"/>
                <w:sz w:val="18"/>
                <w:szCs w:val="18"/>
                <w:lang w:val="mk-MK"/>
              </w:rPr>
              <w:t>Листа на надворешни/странски наставници или експерти кои се вклучени во студиските програми во последните пет години (</w:t>
            </w:r>
            <w:hyperlink r:id="rId49" w:history="1">
              <w:r w:rsidR="005304E5" w:rsidRPr="00485FBE">
                <w:rPr>
                  <w:rStyle w:val="Hyperlink"/>
                  <w:rFonts w:ascii="Arial Narrow" w:hAnsi="Arial Narrow"/>
                  <w:sz w:val="18"/>
                  <w:szCs w:val="18"/>
                  <w:lang w:val="mk-MK"/>
                </w:rPr>
                <w:t>https://drive.google.com/file/d/1WekuCsBxuEmjv9v8GnAgwIHmtXLAetD0/view?usp=drive_link</w:t>
              </w:r>
            </w:hyperlink>
            <w:r w:rsidR="005304E5" w:rsidRPr="00405725">
              <w:rPr>
                <w:rFonts w:ascii="Arial Narrow" w:hAnsi="Arial Narrow"/>
                <w:color w:val="00B0F0"/>
                <w:sz w:val="18"/>
                <w:szCs w:val="18"/>
                <w:lang w:val="mk-MK"/>
              </w:rPr>
              <w:t xml:space="preserve"> </w:t>
            </w:r>
          </w:p>
          <w:p w14:paraId="089F7ECE" w14:textId="77777777" w:rsidR="0075528B" w:rsidRPr="00AC7418" w:rsidRDefault="0075528B" w:rsidP="006E34D4">
            <w:pPr>
              <w:jc w:val="both"/>
              <w:rPr>
                <w:rFonts w:ascii="Arial Narrow" w:hAnsi="Arial Narrow"/>
                <w:sz w:val="18"/>
                <w:szCs w:val="18"/>
                <w:lang w:val="mk-MK"/>
              </w:rPr>
            </w:pPr>
          </w:p>
        </w:tc>
      </w:tr>
      <w:tr w:rsidR="0075528B" w:rsidRPr="00AC7418" w14:paraId="30EE6A6A" w14:textId="77777777" w:rsidTr="006E34D4">
        <w:trPr>
          <w:trHeight w:val="191"/>
          <w:jc w:val="center"/>
        </w:trPr>
        <w:tc>
          <w:tcPr>
            <w:tcW w:w="3541" w:type="dxa"/>
            <w:shd w:val="clear" w:color="auto" w:fill="FFF2CC" w:themeFill="accent4" w:themeFillTint="33"/>
            <w:vAlign w:val="center"/>
          </w:tcPr>
          <w:p w14:paraId="7AB31164" w14:textId="77777777" w:rsidR="0075528B" w:rsidRPr="00AC7418" w:rsidRDefault="0075528B" w:rsidP="006E34D4">
            <w:pPr>
              <w:jc w:val="both"/>
              <w:rPr>
                <w:rFonts w:ascii="Arial Narrow" w:hAnsi="Arial Narrow"/>
                <w:sz w:val="18"/>
                <w:szCs w:val="18"/>
                <w:lang w:val="mk-MK"/>
              </w:rPr>
            </w:pPr>
            <w:r>
              <w:rPr>
                <w:rFonts w:ascii="Arial Narrow" w:hAnsi="Arial Narrow"/>
                <w:sz w:val="18"/>
                <w:szCs w:val="18"/>
                <w:lang w:val="mk-MK"/>
              </w:rPr>
              <w:lastRenderedPageBreak/>
              <w:t xml:space="preserve">2.6. </w:t>
            </w:r>
            <w:r w:rsidRPr="00AC7418">
              <w:rPr>
                <w:rFonts w:ascii="Arial Narrow" w:hAnsi="Arial Narrow"/>
                <w:sz w:val="18"/>
                <w:szCs w:val="18"/>
                <w:lang w:val="mk-MK"/>
              </w:rPr>
              <w:t xml:space="preserve">Студиските програми јасно го дефинираат целокупниот очекуван работен ангажман на студентот и вклучуваат добро структуирани надворешни активности (обуки, практична работа и други активности кои не се одвиваат во установата, но му овозможуваат на студентот да стекне искуства во областа на неговите студии). Оптоварувањето овозможува студентот да учествува во надворешни активности за време на студиите. Практичната настава е соодветно валоризирана во оптоварувањето и нејзината реализација редовно се следи.  </w:t>
            </w:r>
          </w:p>
        </w:tc>
        <w:tc>
          <w:tcPr>
            <w:tcW w:w="5390" w:type="dxa"/>
            <w:shd w:val="clear" w:color="auto" w:fill="FFF2CC" w:themeFill="accent4" w:themeFillTint="33"/>
            <w:vAlign w:val="center"/>
          </w:tcPr>
          <w:p w14:paraId="42AF33A5"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 xml:space="preserve">Приказ на очекуваното оптоварување на студентите (за сите студиски програми прикажано во број на часови (настава, часови и сл.), ЕКТС и очекувано оптоварување за совладување на предметните програми); </w:t>
            </w:r>
          </w:p>
          <w:p w14:paraId="565D26C5"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 xml:space="preserve">Приказ за вклучувањето на практична настава во предметните односно студиските програми; </w:t>
            </w:r>
          </w:p>
          <w:p w14:paraId="4EA527A3"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 xml:space="preserve">Извештај за реализирана практична настава и надворешни активности (обуки, практична работа и други активности кои не се одвиваат во установата, но му овозможуваат на студентот да стекне искуства во областа на неговите студии) во последните пет години за сите студиски програми.  </w:t>
            </w:r>
          </w:p>
        </w:tc>
      </w:tr>
      <w:tr w:rsidR="0075528B" w:rsidRPr="00AC7418" w14:paraId="6D127130" w14:textId="77777777" w:rsidTr="006E34D4">
        <w:trPr>
          <w:trHeight w:val="191"/>
          <w:jc w:val="center"/>
        </w:trPr>
        <w:tc>
          <w:tcPr>
            <w:tcW w:w="8931" w:type="dxa"/>
            <w:gridSpan w:val="2"/>
            <w:shd w:val="clear" w:color="auto" w:fill="FFFFFF" w:themeFill="background1"/>
            <w:vAlign w:val="center"/>
          </w:tcPr>
          <w:p w14:paraId="457521F3" w14:textId="19C6983C" w:rsidR="0075528B" w:rsidRDefault="0075528B" w:rsidP="006E34D4">
            <w:pPr>
              <w:jc w:val="both"/>
              <w:rPr>
                <w:rFonts w:ascii="Arial Narrow" w:hAnsi="Arial Narrow"/>
                <w:i/>
                <w:iCs/>
                <w:sz w:val="16"/>
                <w:szCs w:val="16"/>
                <w:lang w:val="mk-MK"/>
              </w:rPr>
            </w:pPr>
            <w:r w:rsidRPr="00DC4DA8">
              <w:rPr>
                <w:rFonts w:ascii="Arial Narrow" w:hAnsi="Arial Narrow"/>
                <w:i/>
                <w:iCs/>
                <w:sz w:val="16"/>
                <w:szCs w:val="16"/>
                <w:lang w:val="mk-MK"/>
              </w:rPr>
              <w:t xml:space="preserve">Овој дел го пополнува високообразовната установа. Објаснувањето на исполнувањето на индикаторот треба да биде конкретно, концизно и поткрепено со релевантни факти, информации, документи итн.   </w:t>
            </w:r>
          </w:p>
          <w:p w14:paraId="5A5583CA" w14:textId="77777777" w:rsidR="00316F9B" w:rsidRDefault="00316F9B" w:rsidP="006E34D4">
            <w:pPr>
              <w:jc w:val="both"/>
              <w:rPr>
                <w:rFonts w:ascii="Arial Narrow" w:hAnsi="Arial Narrow"/>
                <w:sz w:val="18"/>
                <w:szCs w:val="18"/>
                <w:highlight w:val="yellow"/>
                <w:lang w:val="mk-MK"/>
              </w:rPr>
            </w:pPr>
          </w:p>
          <w:p w14:paraId="492BAAD2" w14:textId="77777777" w:rsidR="00316F9B" w:rsidRPr="00316F9B" w:rsidRDefault="00316F9B" w:rsidP="00316F9B">
            <w:pPr>
              <w:jc w:val="both"/>
              <w:rPr>
                <w:rFonts w:ascii="Arial Narrow" w:hAnsi="Arial Narrow"/>
                <w:sz w:val="18"/>
                <w:szCs w:val="18"/>
                <w:lang w:val="mk-MK"/>
              </w:rPr>
            </w:pPr>
            <w:r w:rsidRPr="00316F9B">
              <w:rPr>
                <w:rFonts w:ascii="Arial Narrow" w:hAnsi="Arial Narrow"/>
                <w:sz w:val="18"/>
                <w:szCs w:val="18"/>
                <w:lang w:val="mk-MK"/>
              </w:rPr>
              <w:t xml:space="preserve">Приказ на очекуваното оптоварување на студентите за сите студиски програми прикажано во број на часови (настава, часови и сл.), ЕКТС и очекувано оптоварување за совладување на предметните програми): </w:t>
            </w:r>
          </w:p>
          <w:p w14:paraId="159A96B9" w14:textId="77777777" w:rsidR="00316F9B" w:rsidRPr="000631D4" w:rsidRDefault="00316F9B" w:rsidP="00316F9B">
            <w:pPr>
              <w:tabs>
                <w:tab w:val="left" w:pos="426"/>
              </w:tabs>
              <w:autoSpaceDE w:val="0"/>
              <w:autoSpaceDN w:val="0"/>
              <w:jc w:val="both"/>
              <w:rPr>
                <w:rFonts w:ascii="Arial Narrow" w:eastAsia="Georgia" w:hAnsi="Arial Narrow" w:cs="Arial"/>
                <w:color w:val="auto"/>
                <w:sz w:val="16"/>
                <w:szCs w:val="16"/>
                <w:lang w:val="mk-MK" w:eastAsia="en-US"/>
              </w:rPr>
            </w:pPr>
            <w:r w:rsidRPr="00405725">
              <w:rPr>
                <w:rFonts w:ascii="Arial Narrow" w:eastAsia="Georgia" w:hAnsi="Arial Narrow" w:cs="Arial"/>
                <w:b/>
                <w:color w:val="auto"/>
                <w:sz w:val="16"/>
                <w:szCs w:val="16"/>
                <w:lang w:val="mk-MK" w:eastAsia="en-US"/>
              </w:rPr>
              <w:t xml:space="preserve">Табела </w:t>
            </w:r>
            <w:r w:rsidRPr="000631D4">
              <w:rPr>
                <w:rFonts w:ascii="Arial Narrow" w:eastAsia="Georgia" w:hAnsi="Arial Narrow" w:cs="Arial"/>
                <w:b/>
                <w:color w:val="auto"/>
                <w:sz w:val="16"/>
                <w:szCs w:val="16"/>
                <w:lang w:val="mk-MK" w:eastAsia="en-US"/>
              </w:rPr>
              <w:t>1</w:t>
            </w:r>
            <w:r w:rsidRPr="00405725">
              <w:rPr>
                <w:rFonts w:ascii="Arial Narrow" w:eastAsia="Georgia" w:hAnsi="Arial Narrow" w:cs="Arial"/>
                <w:b/>
                <w:color w:val="auto"/>
                <w:sz w:val="16"/>
                <w:szCs w:val="16"/>
                <w:lang w:val="mk-MK" w:eastAsia="en-US"/>
              </w:rPr>
              <w:t xml:space="preserve">. </w:t>
            </w:r>
            <w:r w:rsidRPr="00405725">
              <w:rPr>
                <w:rFonts w:ascii="Arial Narrow" w:eastAsia="Georgia" w:hAnsi="Arial Narrow" w:cs="Arial"/>
                <w:color w:val="auto"/>
                <w:sz w:val="16"/>
                <w:szCs w:val="16"/>
                <w:lang w:val="mk-MK" w:eastAsia="en-US"/>
              </w:rPr>
              <w:t>Број на семестри, број на задолжителни и изборни предмети, број на часови и</w:t>
            </w:r>
            <w:r w:rsidRPr="00405725">
              <w:rPr>
                <w:rFonts w:ascii="Arial Narrow" w:eastAsia="Georgia" w:hAnsi="Arial Narrow" w:cs="Arial"/>
                <w:color w:val="auto"/>
                <w:spacing w:val="1"/>
                <w:sz w:val="16"/>
                <w:szCs w:val="16"/>
                <w:lang w:val="mk-MK" w:eastAsia="en-US"/>
              </w:rPr>
              <w:t xml:space="preserve"> </w:t>
            </w:r>
            <w:r w:rsidRPr="00405725">
              <w:rPr>
                <w:rFonts w:ascii="Arial Narrow" w:eastAsia="Georgia" w:hAnsi="Arial Narrow" w:cs="Arial"/>
                <w:color w:val="auto"/>
                <w:sz w:val="16"/>
                <w:szCs w:val="16"/>
                <w:lang w:val="mk-MK" w:eastAsia="en-US"/>
              </w:rPr>
              <w:t>вкупен</w:t>
            </w:r>
            <w:r w:rsidRPr="00405725">
              <w:rPr>
                <w:rFonts w:ascii="Arial Narrow" w:eastAsia="Georgia" w:hAnsi="Arial Narrow" w:cs="Arial"/>
                <w:color w:val="auto"/>
                <w:spacing w:val="-1"/>
                <w:sz w:val="16"/>
                <w:szCs w:val="16"/>
                <w:lang w:val="mk-MK" w:eastAsia="en-US"/>
              </w:rPr>
              <w:t xml:space="preserve"> </w:t>
            </w:r>
            <w:r w:rsidRPr="00405725">
              <w:rPr>
                <w:rFonts w:ascii="Arial Narrow" w:eastAsia="Georgia" w:hAnsi="Arial Narrow" w:cs="Arial"/>
                <w:color w:val="auto"/>
                <w:sz w:val="16"/>
                <w:szCs w:val="16"/>
                <w:lang w:val="mk-MK" w:eastAsia="en-US"/>
              </w:rPr>
              <w:t>број</w:t>
            </w:r>
            <w:r w:rsidRPr="00405725">
              <w:rPr>
                <w:rFonts w:ascii="Arial Narrow" w:eastAsia="Georgia" w:hAnsi="Arial Narrow" w:cs="Arial"/>
                <w:color w:val="auto"/>
                <w:spacing w:val="-1"/>
                <w:sz w:val="16"/>
                <w:szCs w:val="16"/>
                <w:lang w:val="mk-MK" w:eastAsia="en-US"/>
              </w:rPr>
              <w:t xml:space="preserve"> </w:t>
            </w:r>
            <w:r w:rsidRPr="00405725">
              <w:rPr>
                <w:rFonts w:ascii="Arial Narrow" w:eastAsia="Georgia" w:hAnsi="Arial Narrow" w:cs="Arial"/>
                <w:color w:val="auto"/>
                <w:sz w:val="16"/>
                <w:szCs w:val="16"/>
                <w:lang w:val="mk-MK" w:eastAsia="en-US"/>
              </w:rPr>
              <w:t>на</w:t>
            </w:r>
            <w:r w:rsidRPr="00405725">
              <w:rPr>
                <w:rFonts w:ascii="Arial Narrow" w:eastAsia="Georgia" w:hAnsi="Arial Narrow" w:cs="Arial"/>
                <w:color w:val="auto"/>
                <w:spacing w:val="-4"/>
                <w:sz w:val="16"/>
                <w:szCs w:val="16"/>
                <w:lang w:val="mk-MK" w:eastAsia="en-US"/>
              </w:rPr>
              <w:t xml:space="preserve"> </w:t>
            </w:r>
            <w:r w:rsidRPr="00405725">
              <w:rPr>
                <w:rFonts w:ascii="Arial Narrow" w:eastAsia="Georgia" w:hAnsi="Arial Narrow" w:cs="Arial"/>
                <w:color w:val="auto"/>
                <w:sz w:val="16"/>
                <w:szCs w:val="16"/>
                <w:lang w:val="mk-MK" w:eastAsia="en-US"/>
              </w:rPr>
              <w:t>кредити според</w:t>
            </w:r>
            <w:r w:rsidRPr="00405725">
              <w:rPr>
                <w:rFonts w:ascii="Arial Narrow" w:eastAsia="Georgia" w:hAnsi="Arial Narrow" w:cs="Arial"/>
                <w:color w:val="auto"/>
                <w:spacing w:val="-2"/>
                <w:sz w:val="16"/>
                <w:szCs w:val="16"/>
                <w:lang w:val="mk-MK" w:eastAsia="en-US"/>
              </w:rPr>
              <w:t xml:space="preserve"> </w:t>
            </w:r>
            <w:r w:rsidRPr="00405725">
              <w:rPr>
                <w:rFonts w:ascii="Arial Narrow" w:eastAsia="Georgia" w:hAnsi="Arial Narrow" w:cs="Arial"/>
                <w:color w:val="auto"/>
                <w:sz w:val="16"/>
                <w:szCs w:val="16"/>
                <w:lang w:val="mk-MK" w:eastAsia="en-US"/>
              </w:rPr>
              <w:t>курикулумот</w:t>
            </w:r>
            <w:r w:rsidRPr="00405725">
              <w:rPr>
                <w:rFonts w:ascii="Arial Narrow" w:eastAsia="Georgia" w:hAnsi="Arial Narrow" w:cs="Arial"/>
                <w:color w:val="auto"/>
                <w:spacing w:val="-2"/>
                <w:sz w:val="16"/>
                <w:szCs w:val="16"/>
                <w:lang w:val="mk-MK" w:eastAsia="en-US"/>
              </w:rPr>
              <w:t xml:space="preserve"> </w:t>
            </w:r>
            <w:r w:rsidRPr="00405725">
              <w:rPr>
                <w:rFonts w:ascii="Arial Narrow" w:eastAsia="Georgia" w:hAnsi="Arial Narrow" w:cs="Arial"/>
                <w:color w:val="auto"/>
                <w:sz w:val="16"/>
                <w:szCs w:val="16"/>
                <w:lang w:val="mk-MK" w:eastAsia="en-US"/>
              </w:rPr>
              <w:t>за</w:t>
            </w:r>
            <w:r w:rsidRPr="00405725">
              <w:rPr>
                <w:rFonts w:ascii="Arial Narrow" w:eastAsia="Georgia" w:hAnsi="Arial Narrow" w:cs="Arial"/>
                <w:color w:val="auto"/>
                <w:spacing w:val="-4"/>
                <w:sz w:val="16"/>
                <w:szCs w:val="16"/>
                <w:lang w:val="mk-MK" w:eastAsia="en-US"/>
              </w:rPr>
              <w:t xml:space="preserve"> </w:t>
            </w:r>
            <w:r w:rsidRPr="000631D4">
              <w:rPr>
                <w:rFonts w:ascii="Arial Narrow" w:eastAsia="Georgia" w:hAnsi="Arial Narrow" w:cs="Arial"/>
                <w:color w:val="auto"/>
                <w:spacing w:val="-4"/>
                <w:sz w:val="16"/>
                <w:szCs w:val="16"/>
                <w:lang w:val="mk-MK" w:eastAsia="en-US"/>
              </w:rPr>
              <w:t xml:space="preserve">интегрирани </w:t>
            </w:r>
            <w:r w:rsidRPr="00405725">
              <w:rPr>
                <w:rFonts w:ascii="Arial Narrow" w:eastAsia="Georgia" w:hAnsi="Arial Narrow" w:cs="Arial"/>
                <w:color w:val="auto"/>
                <w:sz w:val="16"/>
                <w:szCs w:val="16"/>
                <w:lang w:val="mk-MK" w:eastAsia="en-US"/>
              </w:rPr>
              <w:t>студии</w:t>
            </w:r>
            <w:r w:rsidRPr="00405725">
              <w:rPr>
                <w:rFonts w:ascii="Arial Narrow" w:eastAsia="Georgia" w:hAnsi="Arial Narrow" w:cs="Arial"/>
                <w:color w:val="auto"/>
                <w:spacing w:val="-2"/>
                <w:sz w:val="16"/>
                <w:szCs w:val="16"/>
                <w:lang w:val="mk-MK" w:eastAsia="en-US"/>
              </w:rPr>
              <w:t xml:space="preserve"> </w:t>
            </w:r>
            <w:r w:rsidRPr="000631D4">
              <w:rPr>
                <w:rFonts w:ascii="Arial Narrow" w:eastAsia="Georgia" w:hAnsi="Arial Narrow" w:cs="Arial"/>
                <w:color w:val="auto"/>
                <w:spacing w:val="-2"/>
                <w:sz w:val="16"/>
                <w:szCs w:val="16"/>
                <w:lang w:val="mk-MK" w:eastAsia="en-US"/>
              </w:rPr>
              <w:t xml:space="preserve">од прв и втор циклус </w:t>
            </w:r>
            <w:r w:rsidRPr="00405725">
              <w:rPr>
                <w:rFonts w:ascii="Arial Narrow" w:eastAsia="Georgia" w:hAnsi="Arial Narrow" w:cs="Arial"/>
                <w:color w:val="auto"/>
                <w:sz w:val="16"/>
                <w:szCs w:val="16"/>
                <w:lang w:val="mk-MK" w:eastAsia="en-US"/>
              </w:rPr>
              <w:t>по</w:t>
            </w:r>
            <w:r w:rsidRPr="00405725">
              <w:rPr>
                <w:rFonts w:ascii="Arial Narrow" w:eastAsia="Georgia" w:hAnsi="Arial Narrow" w:cs="Arial"/>
                <w:color w:val="auto"/>
                <w:spacing w:val="-1"/>
                <w:sz w:val="16"/>
                <w:szCs w:val="16"/>
                <w:lang w:val="mk-MK" w:eastAsia="en-US"/>
              </w:rPr>
              <w:t xml:space="preserve"> </w:t>
            </w:r>
            <w:r w:rsidRPr="00405725">
              <w:rPr>
                <w:rFonts w:ascii="Arial Narrow" w:eastAsia="Georgia" w:hAnsi="Arial Narrow" w:cs="Arial"/>
                <w:color w:val="auto"/>
                <w:sz w:val="16"/>
                <w:szCs w:val="16"/>
                <w:lang w:val="mk-MK" w:eastAsia="en-US"/>
              </w:rPr>
              <w:t>дентална</w:t>
            </w:r>
            <w:r w:rsidRPr="00405725">
              <w:rPr>
                <w:rFonts w:ascii="Arial Narrow" w:eastAsia="Georgia" w:hAnsi="Arial Narrow" w:cs="Arial"/>
                <w:color w:val="auto"/>
                <w:spacing w:val="-1"/>
                <w:sz w:val="16"/>
                <w:szCs w:val="16"/>
                <w:lang w:val="mk-MK" w:eastAsia="en-US"/>
              </w:rPr>
              <w:t xml:space="preserve"> </w:t>
            </w:r>
            <w:r w:rsidRPr="00405725">
              <w:rPr>
                <w:rFonts w:ascii="Arial Narrow" w:eastAsia="Georgia" w:hAnsi="Arial Narrow" w:cs="Arial"/>
                <w:color w:val="auto"/>
                <w:sz w:val="16"/>
                <w:szCs w:val="16"/>
                <w:lang w:val="mk-MK" w:eastAsia="en-US"/>
              </w:rPr>
              <w:t>медицина</w:t>
            </w:r>
            <w:r w:rsidRPr="000631D4">
              <w:rPr>
                <w:rFonts w:ascii="Arial Narrow" w:eastAsia="Georgia" w:hAnsi="Arial Narrow" w:cs="Arial"/>
                <w:color w:val="auto"/>
                <w:sz w:val="16"/>
                <w:szCs w:val="16"/>
                <w:lang w:val="mk-MK" w:eastAsia="en-US"/>
              </w:rPr>
              <w:t xml:space="preserve"> од 2021</w:t>
            </w:r>
          </w:p>
          <w:p w14:paraId="6694E775" w14:textId="77777777" w:rsidR="00316F9B" w:rsidRPr="00405725" w:rsidRDefault="00316F9B" w:rsidP="00316F9B">
            <w:pPr>
              <w:tabs>
                <w:tab w:val="left" w:pos="426"/>
              </w:tabs>
              <w:autoSpaceDE w:val="0"/>
              <w:autoSpaceDN w:val="0"/>
              <w:jc w:val="both"/>
              <w:rPr>
                <w:rFonts w:ascii="Arial Narrow" w:eastAsia="Georgia" w:hAnsi="Arial Narrow" w:cs="Arial"/>
                <w:color w:val="auto"/>
                <w:sz w:val="16"/>
                <w:szCs w:val="16"/>
                <w:lang w:val="mk-MK" w:eastAsia="en-US"/>
              </w:rPr>
            </w:pP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1047"/>
              <w:gridCol w:w="976"/>
              <w:gridCol w:w="810"/>
              <w:gridCol w:w="990"/>
              <w:gridCol w:w="1031"/>
              <w:gridCol w:w="949"/>
              <w:gridCol w:w="941"/>
              <w:gridCol w:w="900"/>
            </w:tblGrid>
            <w:tr w:rsidR="00316F9B" w:rsidRPr="00316F9B" w14:paraId="73A91909" w14:textId="77777777" w:rsidTr="00316F9B">
              <w:trPr>
                <w:trHeight w:val="20"/>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14:paraId="798072CE"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Семестр</w:t>
                  </w:r>
                  <w:r w:rsidRPr="00316F9B">
                    <w:rPr>
                      <w:rFonts w:ascii="Arial Narrow" w:eastAsia="Georgia" w:hAnsi="Arial Narrow" w:cs="Arial"/>
                      <w:color w:val="auto"/>
                      <w:spacing w:val="-51"/>
                      <w:sz w:val="16"/>
                      <w:szCs w:val="16"/>
                      <w:lang w:val="mk-MK" w:eastAsia="en-US"/>
                    </w:rPr>
                    <w:t xml:space="preserve"> </w:t>
                  </w:r>
                  <w:r w:rsidRPr="00316F9B">
                    <w:rPr>
                      <w:rFonts w:ascii="Arial Narrow" w:eastAsia="Georgia" w:hAnsi="Arial Narrow" w:cs="Arial"/>
                      <w:color w:val="auto"/>
                      <w:sz w:val="16"/>
                      <w:szCs w:val="16"/>
                      <w:lang w:val="mk-MK" w:eastAsia="en-US"/>
                    </w:rPr>
                    <w:t>и</w:t>
                  </w:r>
                </w:p>
              </w:tc>
              <w:tc>
                <w:tcPr>
                  <w:tcW w:w="1047" w:type="dxa"/>
                  <w:tcBorders>
                    <w:top w:val="single" w:sz="4" w:space="0" w:color="000000"/>
                    <w:left w:val="single" w:sz="4" w:space="0" w:color="000000"/>
                    <w:bottom w:val="single" w:sz="4" w:space="0" w:color="000000"/>
                    <w:right w:val="single" w:sz="4" w:space="0" w:color="000000"/>
                  </w:tcBorders>
                  <w:vAlign w:val="center"/>
                  <w:hideMark/>
                </w:tcPr>
                <w:p w14:paraId="4FC139FA"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Задолжителни</w:t>
                  </w:r>
                </w:p>
                <w:p w14:paraId="42DA1073"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Предмети</w:t>
                  </w:r>
                </w:p>
              </w:tc>
              <w:tc>
                <w:tcPr>
                  <w:tcW w:w="976" w:type="dxa"/>
                  <w:tcBorders>
                    <w:top w:val="single" w:sz="4" w:space="0" w:color="000000"/>
                    <w:left w:val="single" w:sz="4" w:space="0" w:color="000000"/>
                    <w:bottom w:val="single" w:sz="4" w:space="0" w:color="000000"/>
                    <w:right w:val="single" w:sz="4" w:space="0" w:color="000000"/>
                  </w:tcBorders>
                  <w:vAlign w:val="center"/>
                  <w:hideMark/>
                </w:tcPr>
                <w:p w14:paraId="42B5E372" w14:textId="77777777" w:rsidR="00316F9B" w:rsidRPr="00316F9B" w:rsidRDefault="00316F9B" w:rsidP="00316F9B">
                  <w:pPr>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 xml:space="preserve">Изборни </w:t>
                  </w:r>
                  <w:r w:rsidRPr="00316F9B">
                    <w:rPr>
                      <w:rFonts w:ascii="Arial Narrow" w:eastAsia="Georgia" w:hAnsi="Arial Narrow" w:cs="Arial"/>
                      <w:color w:val="auto"/>
                      <w:spacing w:val="-51"/>
                      <w:sz w:val="16"/>
                      <w:szCs w:val="16"/>
                      <w:lang w:val="mk-MK" w:eastAsia="en-US"/>
                    </w:rPr>
                    <w:t xml:space="preserve">      </w:t>
                  </w:r>
                  <w:r w:rsidRPr="00316F9B">
                    <w:rPr>
                      <w:rFonts w:ascii="Arial Narrow" w:eastAsia="Georgia" w:hAnsi="Arial Narrow" w:cs="Arial"/>
                      <w:color w:val="auto"/>
                      <w:sz w:val="16"/>
                      <w:szCs w:val="16"/>
                      <w:lang w:val="mk-MK" w:eastAsia="en-US"/>
                    </w:rPr>
                    <w:t>предмет</w:t>
                  </w:r>
                  <w:r w:rsidRPr="00316F9B">
                    <w:rPr>
                      <w:rFonts w:ascii="Arial Narrow" w:eastAsia="Georgia" w:hAnsi="Arial Narrow" w:cs="Arial"/>
                      <w:color w:val="auto"/>
                      <w:spacing w:val="-51"/>
                      <w:sz w:val="16"/>
                      <w:szCs w:val="16"/>
                      <w:lang w:val="mk-MK" w:eastAsia="en-US"/>
                    </w:rPr>
                    <w:t xml:space="preserve"> </w:t>
                  </w:r>
                  <w:r w:rsidRPr="00316F9B">
                    <w:rPr>
                      <w:rFonts w:ascii="Arial Narrow" w:eastAsia="Georgia" w:hAnsi="Arial Narrow" w:cs="Arial"/>
                      <w:color w:val="auto"/>
                      <w:sz w:val="16"/>
                      <w:szCs w:val="16"/>
                      <w:lang w:val="mk-MK" w:eastAsia="en-US"/>
                    </w:rPr>
                    <w:t>и</w:t>
                  </w:r>
                </w:p>
              </w:tc>
              <w:tc>
                <w:tcPr>
                  <w:tcW w:w="810" w:type="dxa"/>
                  <w:tcBorders>
                    <w:top w:val="single" w:sz="4" w:space="0" w:color="000000"/>
                    <w:left w:val="single" w:sz="4" w:space="0" w:color="000000"/>
                    <w:bottom w:val="single" w:sz="4" w:space="0" w:color="000000"/>
                    <w:right w:val="single" w:sz="4" w:space="0" w:color="000000"/>
                  </w:tcBorders>
                  <w:vAlign w:val="center"/>
                  <w:hideMark/>
                </w:tcPr>
                <w:p w14:paraId="56E353D2"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Вкупно</w:t>
                  </w:r>
                  <w:r w:rsidRPr="00316F9B">
                    <w:rPr>
                      <w:rFonts w:ascii="Arial Narrow" w:eastAsia="Georgia" w:hAnsi="Arial Narrow" w:cs="Arial"/>
                      <w:color w:val="auto"/>
                      <w:spacing w:val="1"/>
                      <w:sz w:val="16"/>
                      <w:szCs w:val="16"/>
                      <w:lang w:val="mk-MK" w:eastAsia="en-US"/>
                    </w:rPr>
                    <w:t xml:space="preserve"> </w:t>
                  </w:r>
                  <w:r w:rsidRPr="00316F9B">
                    <w:rPr>
                      <w:rFonts w:ascii="Arial Narrow" w:eastAsia="Georgia" w:hAnsi="Arial Narrow" w:cs="Arial"/>
                      <w:color w:val="auto"/>
                      <w:sz w:val="16"/>
                      <w:szCs w:val="16"/>
                      <w:lang w:val="mk-MK" w:eastAsia="en-US"/>
                    </w:rPr>
                    <w:t>часови</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6A137D19"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Теоретски</w:t>
                  </w:r>
                  <w:r w:rsidRPr="00316F9B">
                    <w:rPr>
                      <w:rFonts w:ascii="Arial Narrow" w:eastAsia="Georgia" w:hAnsi="Arial Narrow" w:cs="Arial"/>
                      <w:color w:val="auto"/>
                      <w:spacing w:val="-12"/>
                      <w:sz w:val="16"/>
                      <w:szCs w:val="16"/>
                      <w:lang w:val="mk-MK" w:eastAsia="en-US"/>
                    </w:rPr>
                    <w:t xml:space="preserve"> </w:t>
                  </w:r>
                  <w:r w:rsidRPr="00316F9B">
                    <w:rPr>
                      <w:rFonts w:ascii="Arial Narrow" w:eastAsia="Georgia" w:hAnsi="Arial Narrow" w:cs="Arial"/>
                      <w:color w:val="auto"/>
                      <w:sz w:val="16"/>
                      <w:szCs w:val="16"/>
                      <w:lang w:val="mk-MK" w:eastAsia="en-US"/>
                    </w:rPr>
                    <w:t>часови</w:t>
                  </w:r>
                </w:p>
              </w:tc>
              <w:tc>
                <w:tcPr>
                  <w:tcW w:w="1031" w:type="dxa"/>
                  <w:tcBorders>
                    <w:top w:val="single" w:sz="4" w:space="0" w:color="000000"/>
                    <w:left w:val="single" w:sz="4" w:space="0" w:color="000000"/>
                    <w:bottom w:val="single" w:sz="4" w:space="0" w:color="000000"/>
                    <w:right w:val="single" w:sz="4" w:space="0" w:color="000000"/>
                  </w:tcBorders>
                  <w:vAlign w:val="center"/>
                  <w:hideMark/>
                </w:tcPr>
                <w:p w14:paraId="08B311CF"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Практична</w:t>
                  </w:r>
                  <w:r w:rsidRPr="00316F9B">
                    <w:rPr>
                      <w:rFonts w:ascii="Arial Narrow" w:eastAsia="Georgia" w:hAnsi="Arial Narrow" w:cs="Arial"/>
                      <w:color w:val="auto"/>
                      <w:spacing w:val="-3"/>
                      <w:sz w:val="16"/>
                      <w:szCs w:val="16"/>
                      <w:lang w:val="mk-MK" w:eastAsia="en-US"/>
                    </w:rPr>
                    <w:t xml:space="preserve"> н</w:t>
                  </w:r>
                  <w:r w:rsidRPr="00316F9B">
                    <w:rPr>
                      <w:rFonts w:ascii="Arial Narrow" w:eastAsia="Georgia" w:hAnsi="Arial Narrow" w:cs="Arial"/>
                      <w:color w:val="auto"/>
                      <w:sz w:val="16"/>
                      <w:szCs w:val="16"/>
                      <w:lang w:val="mk-MK" w:eastAsia="en-US"/>
                    </w:rPr>
                    <w:t>астава</w:t>
                  </w:r>
                </w:p>
              </w:tc>
              <w:tc>
                <w:tcPr>
                  <w:tcW w:w="949" w:type="dxa"/>
                  <w:tcBorders>
                    <w:top w:val="single" w:sz="4" w:space="0" w:color="000000"/>
                    <w:left w:val="single" w:sz="4" w:space="0" w:color="000000"/>
                    <w:bottom w:val="single" w:sz="4" w:space="0" w:color="000000"/>
                    <w:right w:val="single" w:sz="4" w:space="0" w:color="000000"/>
                  </w:tcBorders>
                  <w:vAlign w:val="center"/>
                  <w:hideMark/>
                </w:tcPr>
                <w:p w14:paraId="58BEF0FD"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Семинар</w:t>
                  </w:r>
                  <w:r w:rsidRPr="00316F9B">
                    <w:rPr>
                      <w:rFonts w:ascii="Arial Narrow" w:eastAsia="Georgia" w:hAnsi="Arial Narrow" w:cs="Arial"/>
                      <w:color w:val="auto"/>
                      <w:spacing w:val="-51"/>
                      <w:sz w:val="16"/>
                      <w:szCs w:val="16"/>
                      <w:lang w:val="mk-MK" w:eastAsia="en-US"/>
                    </w:rPr>
                    <w:t xml:space="preserve"> </w:t>
                  </w:r>
                  <w:r w:rsidRPr="00316F9B">
                    <w:rPr>
                      <w:rFonts w:ascii="Arial Narrow" w:eastAsia="Georgia" w:hAnsi="Arial Narrow" w:cs="Arial"/>
                      <w:color w:val="auto"/>
                      <w:sz w:val="16"/>
                      <w:szCs w:val="16"/>
                      <w:lang w:val="mk-MK" w:eastAsia="en-US"/>
                    </w:rPr>
                    <w:t>и</w:t>
                  </w:r>
                </w:p>
              </w:tc>
              <w:tc>
                <w:tcPr>
                  <w:tcW w:w="941" w:type="dxa"/>
                  <w:tcBorders>
                    <w:top w:val="single" w:sz="4" w:space="0" w:color="000000"/>
                    <w:left w:val="single" w:sz="4" w:space="0" w:color="000000"/>
                    <w:bottom w:val="single" w:sz="4" w:space="0" w:color="000000"/>
                    <w:right w:val="single" w:sz="4" w:space="0" w:color="000000"/>
                  </w:tcBorders>
                  <w:vAlign w:val="center"/>
                  <w:hideMark/>
                </w:tcPr>
                <w:p w14:paraId="302FFBFE" w14:textId="77777777" w:rsidR="00316F9B" w:rsidRPr="00316F9B" w:rsidRDefault="00316F9B" w:rsidP="00316F9B">
                  <w:pPr>
                    <w:tabs>
                      <w:tab w:val="left" w:pos="426"/>
                      <w:tab w:val="left" w:pos="803"/>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Теорија</w:t>
                  </w:r>
                </w:p>
                <w:p w14:paraId="3BE31032"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Пракса</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10F12E9A" w14:textId="77777777" w:rsidR="00316F9B" w:rsidRPr="00316F9B" w:rsidRDefault="00316F9B" w:rsidP="00316F9B">
                  <w:pPr>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 xml:space="preserve">Вкупно </w:t>
                  </w:r>
                </w:p>
                <w:p w14:paraId="0F9574A8" w14:textId="77777777" w:rsidR="00316F9B" w:rsidRPr="00316F9B" w:rsidRDefault="00316F9B" w:rsidP="00316F9B">
                  <w:pPr>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pacing w:val="-51"/>
                      <w:sz w:val="16"/>
                      <w:szCs w:val="16"/>
                      <w:lang w:val="mk-MK" w:eastAsia="en-US"/>
                    </w:rPr>
                    <w:t xml:space="preserve"> </w:t>
                  </w:r>
                  <w:r w:rsidRPr="00316F9B">
                    <w:rPr>
                      <w:rFonts w:ascii="Arial Narrow" w:eastAsia="Georgia" w:hAnsi="Arial Narrow" w:cs="Arial"/>
                      <w:color w:val="auto"/>
                      <w:sz w:val="16"/>
                      <w:szCs w:val="16"/>
                      <w:lang w:val="mk-MK" w:eastAsia="en-US"/>
                    </w:rPr>
                    <w:t>Кредит</w:t>
                  </w:r>
                  <w:r w:rsidRPr="00316F9B">
                    <w:rPr>
                      <w:rFonts w:ascii="Arial Narrow" w:eastAsia="Georgia" w:hAnsi="Arial Narrow" w:cs="Arial"/>
                      <w:color w:val="auto"/>
                      <w:spacing w:val="-51"/>
                      <w:sz w:val="16"/>
                      <w:szCs w:val="16"/>
                      <w:lang w:val="mk-MK" w:eastAsia="en-US"/>
                    </w:rPr>
                    <w:t xml:space="preserve"> </w:t>
                  </w:r>
                  <w:r w:rsidRPr="00316F9B">
                    <w:rPr>
                      <w:rFonts w:ascii="Arial Narrow" w:eastAsia="Georgia" w:hAnsi="Arial Narrow" w:cs="Arial"/>
                      <w:color w:val="auto"/>
                      <w:sz w:val="16"/>
                      <w:szCs w:val="16"/>
                      <w:lang w:val="mk-MK" w:eastAsia="en-US"/>
                    </w:rPr>
                    <w:t>и</w:t>
                  </w:r>
                </w:p>
              </w:tc>
            </w:tr>
            <w:tr w:rsidR="00316F9B" w:rsidRPr="00316F9B" w14:paraId="030F7AA4" w14:textId="77777777" w:rsidTr="00316F9B">
              <w:trPr>
                <w:trHeight w:val="20"/>
                <w:jc w:val="center"/>
              </w:trPr>
              <w:tc>
                <w:tcPr>
                  <w:tcW w:w="1080" w:type="dxa"/>
                  <w:tcBorders>
                    <w:top w:val="single" w:sz="4" w:space="0" w:color="000000"/>
                    <w:left w:val="single" w:sz="4" w:space="0" w:color="000000"/>
                    <w:bottom w:val="single" w:sz="4" w:space="0" w:color="000000"/>
                    <w:right w:val="single" w:sz="4" w:space="0" w:color="000000"/>
                  </w:tcBorders>
                  <w:hideMark/>
                </w:tcPr>
                <w:p w14:paraId="39325D77" w14:textId="77777777" w:rsidR="00316F9B" w:rsidRPr="00316F9B" w:rsidRDefault="00316F9B" w:rsidP="00316F9B">
                  <w:pPr>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12</w:t>
                  </w:r>
                </w:p>
              </w:tc>
              <w:tc>
                <w:tcPr>
                  <w:tcW w:w="1047" w:type="dxa"/>
                  <w:tcBorders>
                    <w:top w:val="single" w:sz="4" w:space="0" w:color="000000"/>
                    <w:left w:val="single" w:sz="4" w:space="0" w:color="000000"/>
                    <w:bottom w:val="single" w:sz="4" w:space="0" w:color="000000"/>
                    <w:right w:val="single" w:sz="4" w:space="0" w:color="000000"/>
                  </w:tcBorders>
                  <w:hideMark/>
                </w:tcPr>
                <w:p w14:paraId="5C3866FC"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61</w:t>
                  </w:r>
                </w:p>
              </w:tc>
              <w:tc>
                <w:tcPr>
                  <w:tcW w:w="976" w:type="dxa"/>
                  <w:tcBorders>
                    <w:top w:val="single" w:sz="4" w:space="0" w:color="000000"/>
                    <w:left w:val="single" w:sz="4" w:space="0" w:color="000000"/>
                    <w:bottom w:val="single" w:sz="4" w:space="0" w:color="000000"/>
                    <w:right w:val="single" w:sz="4" w:space="0" w:color="000000"/>
                  </w:tcBorders>
                  <w:hideMark/>
                </w:tcPr>
                <w:p w14:paraId="7AD3B9B2"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10</w:t>
                  </w:r>
                </w:p>
              </w:tc>
              <w:tc>
                <w:tcPr>
                  <w:tcW w:w="810" w:type="dxa"/>
                  <w:tcBorders>
                    <w:top w:val="single" w:sz="4" w:space="0" w:color="000000"/>
                    <w:left w:val="single" w:sz="4" w:space="0" w:color="000000"/>
                    <w:bottom w:val="single" w:sz="4" w:space="0" w:color="000000"/>
                    <w:right w:val="single" w:sz="4" w:space="0" w:color="000000"/>
                  </w:tcBorders>
                  <w:hideMark/>
                </w:tcPr>
                <w:p w14:paraId="2787CDF0"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5380</w:t>
                  </w:r>
                </w:p>
              </w:tc>
              <w:tc>
                <w:tcPr>
                  <w:tcW w:w="990" w:type="dxa"/>
                  <w:tcBorders>
                    <w:top w:val="single" w:sz="4" w:space="0" w:color="000000"/>
                    <w:left w:val="single" w:sz="4" w:space="0" w:color="000000"/>
                    <w:bottom w:val="single" w:sz="4" w:space="0" w:color="000000"/>
                    <w:right w:val="single" w:sz="4" w:space="0" w:color="000000"/>
                  </w:tcBorders>
                  <w:hideMark/>
                </w:tcPr>
                <w:p w14:paraId="1FF435CC"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2025</w:t>
                  </w:r>
                </w:p>
              </w:tc>
              <w:tc>
                <w:tcPr>
                  <w:tcW w:w="1031" w:type="dxa"/>
                  <w:tcBorders>
                    <w:top w:val="single" w:sz="4" w:space="0" w:color="000000"/>
                    <w:left w:val="single" w:sz="4" w:space="0" w:color="000000"/>
                    <w:bottom w:val="single" w:sz="4" w:space="0" w:color="000000"/>
                    <w:right w:val="single" w:sz="4" w:space="0" w:color="000000"/>
                  </w:tcBorders>
                  <w:hideMark/>
                </w:tcPr>
                <w:p w14:paraId="76C0A321"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2790</w:t>
                  </w:r>
                </w:p>
              </w:tc>
              <w:tc>
                <w:tcPr>
                  <w:tcW w:w="949" w:type="dxa"/>
                  <w:tcBorders>
                    <w:top w:val="single" w:sz="4" w:space="0" w:color="000000"/>
                    <w:left w:val="single" w:sz="4" w:space="0" w:color="000000"/>
                    <w:bottom w:val="single" w:sz="4" w:space="0" w:color="000000"/>
                    <w:right w:val="single" w:sz="4" w:space="0" w:color="000000"/>
                  </w:tcBorders>
                  <w:hideMark/>
                </w:tcPr>
                <w:p w14:paraId="573F28E4"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565</w:t>
                  </w:r>
                </w:p>
              </w:tc>
              <w:tc>
                <w:tcPr>
                  <w:tcW w:w="941" w:type="dxa"/>
                  <w:tcBorders>
                    <w:top w:val="single" w:sz="4" w:space="0" w:color="000000"/>
                    <w:left w:val="single" w:sz="4" w:space="0" w:color="000000"/>
                    <w:bottom w:val="single" w:sz="4" w:space="0" w:color="000000"/>
                    <w:right w:val="single" w:sz="4" w:space="0" w:color="000000"/>
                  </w:tcBorders>
                </w:tcPr>
                <w:p w14:paraId="2D108F11"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p>
              </w:tc>
              <w:tc>
                <w:tcPr>
                  <w:tcW w:w="900" w:type="dxa"/>
                  <w:tcBorders>
                    <w:top w:val="single" w:sz="4" w:space="0" w:color="000000"/>
                    <w:left w:val="single" w:sz="4" w:space="0" w:color="000000"/>
                    <w:bottom w:val="single" w:sz="4" w:space="0" w:color="000000"/>
                    <w:right w:val="single" w:sz="4" w:space="0" w:color="000000"/>
                  </w:tcBorders>
                  <w:hideMark/>
                </w:tcPr>
                <w:p w14:paraId="6F4D49A7"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360</w:t>
                  </w:r>
                </w:p>
              </w:tc>
            </w:tr>
          </w:tbl>
          <w:p w14:paraId="03E09982" w14:textId="77777777" w:rsidR="00316F9B" w:rsidRPr="00405725" w:rsidRDefault="00316F9B" w:rsidP="00316F9B">
            <w:pPr>
              <w:tabs>
                <w:tab w:val="left" w:pos="426"/>
              </w:tabs>
              <w:autoSpaceDE w:val="0"/>
              <w:autoSpaceDN w:val="0"/>
              <w:jc w:val="both"/>
              <w:rPr>
                <w:rFonts w:ascii="Arial Narrow" w:eastAsia="Georgia" w:hAnsi="Arial Narrow" w:cs="Arial"/>
                <w:color w:val="auto"/>
                <w:sz w:val="16"/>
                <w:szCs w:val="16"/>
                <w:lang w:val="mk-MK" w:eastAsia="en-US"/>
              </w:rPr>
            </w:pPr>
          </w:p>
          <w:p w14:paraId="5A6DBEFC" w14:textId="77777777" w:rsidR="00316F9B" w:rsidRPr="00405725" w:rsidRDefault="00316F9B" w:rsidP="00316F9B">
            <w:pPr>
              <w:tabs>
                <w:tab w:val="left" w:pos="426"/>
              </w:tabs>
              <w:autoSpaceDE w:val="0"/>
              <w:autoSpaceDN w:val="0"/>
              <w:jc w:val="both"/>
              <w:rPr>
                <w:rFonts w:ascii="Arial Narrow" w:eastAsia="Georgia" w:hAnsi="Arial Narrow" w:cs="Arial"/>
                <w:color w:val="auto"/>
                <w:sz w:val="16"/>
                <w:szCs w:val="16"/>
                <w:lang w:val="mk-MK" w:eastAsia="en-US"/>
              </w:rPr>
            </w:pPr>
            <w:r w:rsidRPr="00405725">
              <w:rPr>
                <w:rFonts w:ascii="Arial Narrow" w:eastAsia="Georgia" w:hAnsi="Arial Narrow" w:cs="Arial"/>
                <w:b/>
                <w:color w:val="auto"/>
                <w:sz w:val="16"/>
                <w:szCs w:val="16"/>
                <w:lang w:val="mk-MK" w:eastAsia="en-US"/>
              </w:rPr>
              <w:t xml:space="preserve">Табела </w:t>
            </w:r>
            <w:r w:rsidRPr="00316F9B">
              <w:rPr>
                <w:rFonts w:ascii="Arial Narrow" w:eastAsia="Georgia" w:hAnsi="Arial Narrow" w:cs="Arial"/>
                <w:b/>
                <w:color w:val="auto"/>
                <w:sz w:val="16"/>
                <w:szCs w:val="16"/>
                <w:lang w:val="mk-MK" w:eastAsia="en-US"/>
              </w:rPr>
              <w:t>2</w:t>
            </w:r>
            <w:r w:rsidRPr="00405725">
              <w:rPr>
                <w:rFonts w:ascii="Arial Narrow" w:eastAsia="Georgia" w:hAnsi="Arial Narrow" w:cs="Arial"/>
                <w:b/>
                <w:color w:val="auto"/>
                <w:sz w:val="16"/>
                <w:szCs w:val="16"/>
                <w:lang w:val="mk-MK" w:eastAsia="en-US"/>
              </w:rPr>
              <w:t>.</w:t>
            </w:r>
            <w:r w:rsidRPr="00405725">
              <w:rPr>
                <w:rFonts w:ascii="Arial Narrow" w:eastAsia="Georgia" w:hAnsi="Arial Narrow" w:cs="Arial"/>
                <w:b/>
                <w:color w:val="auto"/>
                <w:spacing w:val="1"/>
                <w:sz w:val="16"/>
                <w:szCs w:val="16"/>
                <w:lang w:val="mk-MK" w:eastAsia="en-US"/>
              </w:rPr>
              <w:t xml:space="preserve"> </w:t>
            </w:r>
            <w:r w:rsidRPr="00405725">
              <w:rPr>
                <w:rFonts w:ascii="Arial Narrow" w:eastAsia="Georgia" w:hAnsi="Arial Narrow" w:cs="Arial"/>
                <w:color w:val="auto"/>
                <w:sz w:val="16"/>
                <w:szCs w:val="16"/>
                <w:lang w:val="mk-MK" w:eastAsia="en-US"/>
              </w:rPr>
              <w:t>Број</w:t>
            </w:r>
            <w:r w:rsidRPr="00405725">
              <w:rPr>
                <w:rFonts w:ascii="Arial Narrow" w:eastAsia="Georgia" w:hAnsi="Arial Narrow" w:cs="Arial"/>
                <w:color w:val="auto"/>
                <w:spacing w:val="1"/>
                <w:sz w:val="16"/>
                <w:szCs w:val="16"/>
                <w:lang w:val="mk-MK" w:eastAsia="en-US"/>
              </w:rPr>
              <w:t xml:space="preserve"> </w:t>
            </w:r>
            <w:r w:rsidRPr="00405725">
              <w:rPr>
                <w:rFonts w:ascii="Arial Narrow" w:eastAsia="Georgia" w:hAnsi="Arial Narrow" w:cs="Arial"/>
                <w:color w:val="auto"/>
                <w:sz w:val="16"/>
                <w:szCs w:val="16"/>
                <w:lang w:val="mk-MK" w:eastAsia="en-US"/>
              </w:rPr>
              <w:t>на</w:t>
            </w:r>
            <w:r w:rsidRPr="00405725">
              <w:rPr>
                <w:rFonts w:ascii="Arial Narrow" w:eastAsia="Georgia" w:hAnsi="Arial Narrow" w:cs="Arial"/>
                <w:color w:val="auto"/>
                <w:spacing w:val="1"/>
                <w:sz w:val="16"/>
                <w:szCs w:val="16"/>
                <w:lang w:val="mk-MK" w:eastAsia="en-US"/>
              </w:rPr>
              <w:t xml:space="preserve"> </w:t>
            </w:r>
            <w:r w:rsidRPr="00405725">
              <w:rPr>
                <w:rFonts w:ascii="Arial Narrow" w:eastAsia="Georgia" w:hAnsi="Arial Narrow" w:cs="Arial"/>
                <w:color w:val="auto"/>
                <w:sz w:val="16"/>
                <w:szCs w:val="16"/>
                <w:lang w:val="mk-MK" w:eastAsia="en-US"/>
              </w:rPr>
              <w:t>предмети,</w:t>
            </w:r>
            <w:r w:rsidRPr="00405725">
              <w:rPr>
                <w:rFonts w:ascii="Arial Narrow" w:eastAsia="Georgia" w:hAnsi="Arial Narrow" w:cs="Arial"/>
                <w:color w:val="auto"/>
                <w:spacing w:val="1"/>
                <w:sz w:val="16"/>
                <w:szCs w:val="16"/>
                <w:lang w:val="mk-MK" w:eastAsia="en-US"/>
              </w:rPr>
              <w:t xml:space="preserve"> </w:t>
            </w:r>
            <w:r w:rsidRPr="00405725">
              <w:rPr>
                <w:rFonts w:ascii="Arial Narrow" w:eastAsia="Georgia" w:hAnsi="Arial Narrow" w:cs="Arial"/>
                <w:color w:val="auto"/>
                <w:sz w:val="16"/>
                <w:szCs w:val="16"/>
                <w:lang w:val="mk-MK" w:eastAsia="en-US"/>
              </w:rPr>
              <w:t>часови</w:t>
            </w:r>
            <w:r w:rsidRPr="00405725">
              <w:rPr>
                <w:rFonts w:ascii="Arial Narrow" w:eastAsia="Georgia" w:hAnsi="Arial Narrow" w:cs="Arial"/>
                <w:color w:val="auto"/>
                <w:spacing w:val="1"/>
                <w:sz w:val="16"/>
                <w:szCs w:val="16"/>
                <w:lang w:val="mk-MK" w:eastAsia="en-US"/>
              </w:rPr>
              <w:t xml:space="preserve"> </w:t>
            </w:r>
            <w:r w:rsidRPr="00405725">
              <w:rPr>
                <w:rFonts w:ascii="Arial Narrow" w:eastAsia="Georgia" w:hAnsi="Arial Narrow" w:cs="Arial"/>
                <w:color w:val="auto"/>
                <w:sz w:val="16"/>
                <w:szCs w:val="16"/>
                <w:lang w:val="mk-MK" w:eastAsia="en-US"/>
              </w:rPr>
              <w:t>од теоретска</w:t>
            </w:r>
            <w:r w:rsidRPr="00405725">
              <w:rPr>
                <w:rFonts w:ascii="Arial Narrow" w:eastAsia="Georgia" w:hAnsi="Arial Narrow" w:cs="Arial"/>
                <w:color w:val="auto"/>
                <w:spacing w:val="1"/>
                <w:sz w:val="16"/>
                <w:szCs w:val="16"/>
                <w:lang w:val="mk-MK" w:eastAsia="en-US"/>
              </w:rPr>
              <w:t xml:space="preserve"> </w:t>
            </w:r>
            <w:r w:rsidRPr="00405725">
              <w:rPr>
                <w:rFonts w:ascii="Arial Narrow" w:eastAsia="Georgia" w:hAnsi="Arial Narrow" w:cs="Arial"/>
                <w:color w:val="auto"/>
                <w:sz w:val="16"/>
                <w:szCs w:val="16"/>
                <w:lang w:val="mk-MK" w:eastAsia="en-US"/>
              </w:rPr>
              <w:t>и</w:t>
            </w:r>
            <w:r w:rsidRPr="00405725">
              <w:rPr>
                <w:rFonts w:ascii="Arial Narrow" w:eastAsia="Georgia" w:hAnsi="Arial Narrow" w:cs="Arial"/>
                <w:color w:val="auto"/>
                <w:spacing w:val="1"/>
                <w:sz w:val="16"/>
                <w:szCs w:val="16"/>
                <w:lang w:val="mk-MK" w:eastAsia="en-US"/>
              </w:rPr>
              <w:t xml:space="preserve"> </w:t>
            </w:r>
            <w:r w:rsidRPr="00405725">
              <w:rPr>
                <w:rFonts w:ascii="Arial Narrow" w:eastAsia="Georgia" w:hAnsi="Arial Narrow" w:cs="Arial"/>
                <w:color w:val="auto"/>
                <w:sz w:val="16"/>
                <w:szCs w:val="16"/>
                <w:lang w:val="mk-MK" w:eastAsia="en-US"/>
              </w:rPr>
              <w:t>практична настава</w:t>
            </w:r>
            <w:r w:rsidRPr="00405725">
              <w:rPr>
                <w:rFonts w:ascii="Arial Narrow" w:eastAsia="Georgia" w:hAnsi="Arial Narrow" w:cs="Arial"/>
                <w:color w:val="auto"/>
                <w:spacing w:val="1"/>
                <w:sz w:val="16"/>
                <w:szCs w:val="16"/>
                <w:lang w:val="mk-MK" w:eastAsia="en-US"/>
              </w:rPr>
              <w:t xml:space="preserve"> </w:t>
            </w:r>
            <w:r w:rsidRPr="00405725">
              <w:rPr>
                <w:rFonts w:ascii="Arial Narrow" w:eastAsia="Georgia" w:hAnsi="Arial Narrow" w:cs="Arial"/>
                <w:color w:val="auto"/>
                <w:sz w:val="16"/>
                <w:szCs w:val="16"/>
                <w:lang w:val="mk-MK" w:eastAsia="en-US"/>
              </w:rPr>
              <w:t>и</w:t>
            </w:r>
            <w:r w:rsidRPr="00405725">
              <w:rPr>
                <w:rFonts w:ascii="Arial Narrow" w:eastAsia="Georgia" w:hAnsi="Arial Narrow" w:cs="Arial"/>
                <w:color w:val="auto"/>
                <w:spacing w:val="1"/>
                <w:sz w:val="16"/>
                <w:szCs w:val="16"/>
                <w:lang w:val="mk-MK" w:eastAsia="en-US"/>
              </w:rPr>
              <w:t xml:space="preserve"> </w:t>
            </w:r>
            <w:r w:rsidRPr="00405725">
              <w:rPr>
                <w:rFonts w:ascii="Arial Narrow" w:eastAsia="Georgia" w:hAnsi="Arial Narrow" w:cs="Arial"/>
                <w:color w:val="auto"/>
                <w:sz w:val="16"/>
                <w:szCs w:val="16"/>
                <w:lang w:val="mk-MK" w:eastAsia="en-US"/>
              </w:rPr>
              <w:t>кредити</w:t>
            </w:r>
            <w:r w:rsidRPr="00316F9B">
              <w:rPr>
                <w:rFonts w:ascii="Arial Narrow" w:eastAsia="Georgia" w:hAnsi="Arial Narrow" w:cs="Arial"/>
                <w:color w:val="auto"/>
                <w:sz w:val="16"/>
                <w:szCs w:val="16"/>
                <w:lang w:val="mk-MK" w:eastAsia="en-US"/>
              </w:rPr>
              <w:t xml:space="preserve"> </w:t>
            </w:r>
            <w:r w:rsidRPr="00405725">
              <w:rPr>
                <w:rFonts w:ascii="Arial Narrow" w:eastAsia="Georgia" w:hAnsi="Arial Narrow" w:cs="Arial"/>
                <w:color w:val="auto"/>
                <w:sz w:val="16"/>
                <w:szCs w:val="16"/>
                <w:lang w:val="mk-MK" w:eastAsia="en-US"/>
              </w:rPr>
              <w:t>за</w:t>
            </w:r>
            <w:r w:rsidRPr="00405725">
              <w:rPr>
                <w:rFonts w:ascii="Arial Narrow" w:eastAsia="Georgia" w:hAnsi="Arial Narrow" w:cs="Arial"/>
                <w:color w:val="auto"/>
                <w:spacing w:val="1"/>
                <w:sz w:val="16"/>
                <w:szCs w:val="16"/>
                <w:lang w:val="mk-MK" w:eastAsia="en-US"/>
              </w:rPr>
              <w:t xml:space="preserve"> </w:t>
            </w:r>
            <w:r w:rsidRPr="00405725">
              <w:rPr>
                <w:rFonts w:ascii="Arial Narrow" w:eastAsia="Georgia" w:hAnsi="Arial Narrow" w:cs="Arial"/>
                <w:color w:val="auto"/>
                <w:sz w:val="16"/>
                <w:szCs w:val="16"/>
                <w:lang w:val="mk-MK" w:eastAsia="en-US"/>
              </w:rPr>
              <w:t>сите</w:t>
            </w:r>
            <w:r w:rsidRPr="00405725">
              <w:rPr>
                <w:rFonts w:ascii="Arial Narrow" w:eastAsia="Georgia" w:hAnsi="Arial Narrow" w:cs="Arial"/>
                <w:color w:val="auto"/>
                <w:spacing w:val="1"/>
                <w:sz w:val="16"/>
                <w:szCs w:val="16"/>
                <w:lang w:val="mk-MK" w:eastAsia="en-US"/>
              </w:rPr>
              <w:t xml:space="preserve"> </w:t>
            </w:r>
            <w:r w:rsidRPr="00405725">
              <w:rPr>
                <w:rFonts w:ascii="Arial Narrow" w:eastAsia="Georgia" w:hAnsi="Arial Narrow" w:cs="Arial"/>
                <w:color w:val="auto"/>
                <w:sz w:val="16"/>
                <w:szCs w:val="16"/>
                <w:lang w:val="mk-MK" w:eastAsia="en-US"/>
              </w:rPr>
              <w:t>семестри</w:t>
            </w:r>
            <w:r w:rsidRPr="00405725">
              <w:rPr>
                <w:rFonts w:ascii="Arial Narrow" w:eastAsia="Georgia" w:hAnsi="Arial Narrow" w:cs="Arial"/>
                <w:color w:val="auto"/>
                <w:spacing w:val="-2"/>
                <w:sz w:val="16"/>
                <w:szCs w:val="16"/>
                <w:lang w:val="mk-MK" w:eastAsia="en-US"/>
              </w:rPr>
              <w:t xml:space="preserve"> </w:t>
            </w:r>
            <w:r w:rsidRPr="00405725">
              <w:rPr>
                <w:rFonts w:ascii="Arial Narrow" w:eastAsia="Georgia" w:hAnsi="Arial Narrow" w:cs="Arial"/>
                <w:color w:val="auto"/>
                <w:sz w:val="16"/>
                <w:szCs w:val="16"/>
                <w:lang w:val="mk-MK" w:eastAsia="en-US"/>
              </w:rPr>
              <w:t>од</w:t>
            </w:r>
            <w:r w:rsidRPr="00405725">
              <w:rPr>
                <w:rFonts w:ascii="Arial Narrow" w:eastAsia="Georgia" w:hAnsi="Arial Narrow" w:cs="Arial"/>
                <w:color w:val="auto"/>
                <w:spacing w:val="-1"/>
                <w:sz w:val="16"/>
                <w:szCs w:val="16"/>
                <w:lang w:val="mk-MK" w:eastAsia="en-US"/>
              </w:rPr>
              <w:t xml:space="preserve"> </w:t>
            </w:r>
            <w:r w:rsidRPr="00405725">
              <w:rPr>
                <w:rFonts w:ascii="Arial Narrow" w:eastAsia="Georgia" w:hAnsi="Arial Narrow" w:cs="Arial"/>
                <w:color w:val="auto"/>
                <w:sz w:val="16"/>
                <w:szCs w:val="16"/>
                <w:lang w:val="mk-MK" w:eastAsia="en-US"/>
              </w:rPr>
              <w:t>курикулумот</w:t>
            </w:r>
          </w:p>
          <w:tbl>
            <w:tblPr>
              <w:tblW w:w="8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4"/>
              <w:gridCol w:w="1170"/>
              <w:gridCol w:w="1350"/>
              <w:gridCol w:w="1350"/>
              <w:gridCol w:w="1530"/>
              <w:gridCol w:w="900"/>
              <w:gridCol w:w="1350"/>
            </w:tblGrid>
            <w:tr w:rsidR="00316F9B" w:rsidRPr="00316F9B" w14:paraId="4907AD67" w14:textId="77777777" w:rsidTr="003B4226">
              <w:trPr>
                <w:trHeight w:val="20"/>
              </w:trPr>
              <w:tc>
                <w:tcPr>
                  <w:tcW w:w="1074" w:type="dxa"/>
                  <w:tcBorders>
                    <w:top w:val="single" w:sz="4" w:space="0" w:color="000000"/>
                    <w:left w:val="single" w:sz="4" w:space="0" w:color="000000"/>
                    <w:bottom w:val="single" w:sz="4" w:space="0" w:color="000000"/>
                    <w:right w:val="single" w:sz="4" w:space="0" w:color="000000"/>
                  </w:tcBorders>
                  <w:vAlign w:val="center"/>
                  <w:hideMark/>
                </w:tcPr>
                <w:p w14:paraId="46E92660"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Семестар</w:t>
                  </w:r>
                </w:p>
              </w:tc>
              <w:tc>
                <w:tcPr>
                  <w:tcW w:w="1170" w:type="dxa"/>
                  <w:tcBorders>
                    <w:top w:val="single" w:sz="4" w:space="0" w:color="000000"/>
                    <w:left w:val="single" w:sz="4" w:space="0" w:color="000000"/>
                    <w:bottom w:val="single" w:sz="4" w:space="0" w:color="000000"/>
                    <w:right w:val="single" w:sz="4" w:space="0" w:color="000000"/>
                  </w:tcBorders>
                  <w:vAlign w:val="center"/>
                  <w:hideMark/>
                </w:tcPr>
                <w:p w14:paraId="79720C96" w14:textId="77777777" w:rsidR="00316F9B" w:rsidRPr="00316F9B" w:rsidRDefault="00316F9B" w:rsidP="00316F9B">
                  <w:pPr>
                    <w:tabs>
                      <w:tab w:val="left" w:pos="426"/>
                      <w:tab w:val="left" w:pos="1132"/>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 xml:space="preserve">Број </w:t>
                  </w:r>
                  <w:r w:rsidRPr="00316F9B">
                    <w:rPr>
                      <w:rFonts w:ascii="Arial Narrow" w:eastAsia="Georgia" w:hAnsi="Arial Narrow" w:cs="Arial"/>
                      <w:color w:val="auto"/>
                      <w:spacing w:val="-2"/>
                      <w:sz w:val="16"/>
                      <w:szCs w:val="16"/>
                      <w:lang w:val="mk-MK" w:eastAsia="en-US"/>
                    </w:rPr>
                    <w:t xml:space="preserve">на </w:t>
                  </w:r>
                  <w:r w:rsidRPr="00316F9B">
                    <w:rPr>
                      <w:rFonts w:ascii="Arial Narrow" w:eastAsia="Georgia" w:hAnsi="Arial Narrow" w:cs="Arial"/>
                      <w:color w:val="auto"/>
                      <w:spacing w:val="-51"/>
                      <w:sz w:val="16"/>
                      <w:szCs w:val="16"/>
                      <w:lang w:val="mk-MK" w:eastAsia="en-US"/>
                    </w:rPr>
                    <w:t xml:space="preserve"> </w:t>
                  </w:r>
                  <w:r w:rsidRPr="00316F9B">
                    <w:rPr>
                      <w:rFonts w:ascii="Arial Narrow" w:eastAsia="Georgia" w:hAnsi="Arial Narrow" w:cs="Arial"/>
                      <w:color w:val="auto"/>
                      <w:sz w:val="16"/>
                      <w:szCs w:val="16"/>
                      <w:lang w:val="mk-MK" w:eastAsia="en-US"/>
                    </w:rPr>
                    <w:t>предмети</w:t>
                  </w: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2759BCEC"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 xml:space="preserve">Вкупен </w:t>
                  </w:r>
                  <w:r w:rsidRPr="00316F9B">
                    <w:rPr>
                      <w:rFonts w:ascii="Arial Narrow" w:eastAsia="Georgia" w:hAnsi="Arial Narrow" w:cs="Arial"/>
                      <w:color w:val="auto"/>
                      <w:spacing w:val="-51"/>
                      <w:sz w:val="16"/>
                      <w:szCs w:val="16"/>
                      <w:lang w:val="mk-MK" w:eastAsia="en-US"/>
                    </w:rPr>
                    <w:t xml:space="preserve"> </w:t>
                  </w:r>
                  <w:r w:rsidRPr="00316F9B">
                    <w:rPr>
                      <w:rFonts w:ascii="Arial Narrow" w:eastAsia="Georgia" w:hAnsi="Arial Narrow" w:cs="Arial"/>
                      <w:color w:val="auto"/>
                      <w:sz w:val="16"/>
                      <w:szCs w:val="16"/>
                      <w:lang w:val="mk-MK" w:eastAsia="en-US"/>
                    </w:rPr>
                    <w:t>број</w:t>
                  </w:r>
                  <w:r w:rsidRPr="00316F9B">
                    <w:rPr>
                      <w:rFonts w:ascii="Arial Narrow" w:eastAsia="Georgia" w:hAnsi="Arial Narrow" w:cs="Arial"/>
                      <w:color w:val="auto"/>
                      <w:spacing w:val="1"/>
                      <w:sz w:val="16"/>
                      <w:szCs w:val="16"/>
                      <w:lang w:val="mk-MK" w:eastAsia="en-US"/>
                    </w:rPr>
                    <w:t xml:space="preserve"> </w:t>
                  </w:r>
                  <w:r w:rsidRPr="00316F9B">
                    <w:rPr>
                      <w:rFonts w:ascii="Arial Narrow" w:eastAsia="Georgia" w:hAnsi="Arial Narrow" w:cs="Arial"/>
                      <w:color w:val="auto"/>
                      <w:sz w:val="16"/>
                      <w:szCs w:val="16"/>
                      <w:lang w:val="mk-MK" w:eastAsia="en-US"/>
                    </w:rPr>
                    <w:t>на</w:t>
                  </w:r>
                </w:p>
                <w:p w14:paraId="38B168E6"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часови</w:t>
                  </w: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09121E1E"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 xml:space="preserve">Теоретска </w:t>
                  </w:r>
                  <w:r w:rsidRPr="00316F9B">
                    <w:rPr>
                      <w:rFonts w:ascii="Arial Narrow" w:eastAsia="Georgia" w:hAnsi="Arial Narrow" w:cs="Arial"/>
                      <w:color w:val="auto"/>
                      <w:spacing w:val="-51"/>
                      <w:sz w:val="16"/>
                      <w:szCs w:val="16"/>
                      <w:lang w:val="mk-MK" w:eastAsia="en-US"/>
                    </w:rPr>
                    <w:t xml:space="preserve">   </w:t>
                  </w:r>
                  <w:r w:rsidRPr="00316F9B">
                    <w:rPr>
                      <w:rFonts w:ascii="Arial Narrow" w:eastAsia="Georgia" w:hAnsi="Arial Narrow" w:cs="Arial"/>
                      <w:color w:val="auto"/>
                      <w:sz w:val="16"/>
                      <w:szCs w:val="16"/>
                      <w:lang w:val="mk-MK" w:eastAsia="en-US"/>
                    </w:rPr>
                    <w:t>настава</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171A2138"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 xml:space="preserve">Практична </w:t>
                  </w:r>
                  <w:r w:rsidRPr="00316F9B">
                    <w:rPr>
                      <w:rFonts w:ascii="Arial Narrow" w:eastAsia="Georgia" w:hAnsi="Arial Narrow" w:cs="Arial"/>
                      <w:color w:val="auto"/>
                      <w:spacing w:val="-51"/>
                      <w:sz w:val="16"/>
                      <w:szCs w:val="16"/>
                      <w:lang w:val="mk-MK" w:eastAsia="en-US"/>
                    </w:rPr>
                    <w:t xml:space="preserve"> </w:t>
                  </w:r>
                  <w:r w:rsidRPr="00316F9B">
                    <w:rPr>
                      <w:rFonts w:ascii="Arial Narrow" w:eastAsia="Georgia" w:hAnsi="Arial Narrow" w:cs="Arial"/>
                      <w:color w:val="auto"/>
                      <w:sz w:val="16"/>
                      <w:szCs w:val="16"/>
                      <w:lang w:val="mk-MK" w:eastAsia="en-US"/>
                    </w:rPr>
                    <w:t>настава</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60791D49"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Семинари</w:t>
                  </w: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21655F59" w14:textId="77777777" w:rsidR="00316F9B" w:rsidRPr="00316F9B" w:rsidRDefault="00316F9B" w:rsidP="00316F9B">
                  <w:pPr>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Број на</w:t>
                  </w:r>
                  <w:r w:rsidRPr="00316F9B">
                    <w:rPr>
                      <w:rFonts w:ascii="Arial Narrow" w:eastAsia="Georgia" w:hAnsi="Arial Narrow" w:cs="Arial"/>
                      <w:color w:val="auto"/>
                      <w:spacing w:val="1"/>
                      <w:sz w:val="16"/>
                      <w:szCs w:val="16"/>
                      <w:lang w:val="mk-MK" w:eastAsia="en-US"/>
                    </w:rPr>
                    <w:t xml:space="preserve"> </w:t>
                  </w:r>
                  <w:r w:rsidRPr="00316F9B">
                    <w:rPr>
                      <w:rFonts w:ascii="Arial Narrow" w:eastAsia="Georgia" w:hAnsi="Arial Narrow" w:cs="Arial"/>
                      <w:color w:val="auto"/>
                      <w:sz w:val="16"/>
                      <w:szCs w:val="16"/>
                      <w:lang w:val="mk-MK" w:eastAsia="en-US"/>
                    </w:rPr>
                    <w:t>кредити</w:t>
                  </w:r>
                </w:p>
              </w:tc>
            </w:tr>
            <w:tr w:rsidR="00316F9B" w:rsidRPr="00316F9B" w14:paraId="13B0DE8F" w14:textId="77777777" w:rsidTr="003B4226">
              <w:trPr>
                <w:trHeight w:val="20"/>
              </w:trPr>
              <w:tc>
                <w:tcPr>
                  <w:tcW w:w="1074" w:type="dxa"/>
                  <w:tcBorders>
                    <w:top w:val="single" w:sz="4" w:space="0" w:color="000000"/>
                    <w:left w:val="single" w:sz="4" w:space="0" w:color="000000"/>
                    <w:bottom w:val="single" w:sz="4" w:space="0" w:color="000000"/>
                    <w:right w:val="single" w:sz="4" w:space="0" w:color="000000"/>
                  </w:tcBorders>
                  <w:hideMark/>
                </w:tcPr>
                <w:p w14:paraId="46941A9D"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први</w:t>
                  </w:r>
                </w:p>
              </w:tc>
              <w:tc>
                <w:tcPr>
                  <w:tcW w:w="1170" w:type="dxa"/>
                  <w:tcBorders>
                    <w:top w:val="single" w:sz="4" w:space="0" w:color="000000"/>
                    <w:left w:val="single" w:sz="4" w:space="0" w:color="000000"/>
                    <w:bottom w:val="single" w:sz="4" w:space="0" w:color="000000"/>
                    <w:right w:val="single" w:sz="4" w:space="0" w:color="000000"/>
                  </w:tcBorders>
                  <w:hideMark/>
                </w:tcPr>
                <w:p w14:paraId="3ACDDCD7"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7</w:t>
                  </w:r>
                </w:p>
              </w:tc>
              <w:tc>
                <w:tcPr>
                  <w:tcW w:w="1350" w:type="dxa"/>
                  <w:tcBorders>
                    <w:top w:val="single" w:sz="4" w:space="0" w:color="000000"/>
                    <w:left w:val="single" w:sz="4" w:space="0" w:color="000000"/>
                    <w:bottom w:val="single" w:sz="4" w:space="0" w:color="000000"/>
                    <w:right w:val="single" w:sz="4" w:space="0" w:color="000000"/>
                  </w:tcBorders>
                  <w:hideMark/>
                </w:tcPr>
                <w:p w14:paraId="069DFBDA"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345</w:t>
                  </w:r>
                </w:p>
              </w:tc>
              <w:tc>
                <w:tcPr>
                  <w:tcW w:w="1350" w:type="dxa"/>
                  <w:tcBorders>
                    <w:top w:val="single" w:sz="4" w:space="0" w:color="000000"/>
                    <w:left w:val="single" w:sz="4" w:space="0" w:color="000000"/>
                    <w:bottom w:val="single" w:sz="4" w:space="0" w:color="000000"/>
                    <w:right w:val="single" w:sz="4" w:space="0" w:color="000000"/>
                  </w:tcBorders>
                  <w:hideMark/>
                </w:tcPr>
                <w:p w14:paraId="75D38234"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180</w:t>
                  </w:r>
                </w:p>
              </w:tc>
              <w:tc>
                <w:tcPr>
                  <w:tcW w:w="1530" w:type="dxa"/>
                  <w:tcBorders>
                    <w:top w:val="single" w:sz="4" w:space="0" w:color="000000"/>
                    <w:left w:val="single" w:sz="4" w:space="0" w:color="000000"/>
                    <w:bottom w:val="single" w:sz="4" w:space="0" w:color="000000"/>
                    <w:right w:val="single" w:sz="4" w:space="0" w:color="000000"/>
                  </w:tcBorders>
                  <w:hideMark/>
                </w:tcPr>
                <w:p w14:paraId="4E3704F1"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165</w:t>
                  </w:r>
                </w:p>
              </w:tc>
              <w:tc>
                <w:tcPr>
                  <w:tcW w:w="900" w:type="dxa"/>
                  <w:tcBorders>
                    <w:top w:val="single" w:sz="4" w:space="0" w:color="000000"/>
                    <w:left w:val="single" w:sz="4" w:space="0" w:color="000000"/>
                    <w:bottom w:val="single" w:sz="4" w:space="0" w:color="000000"/>
                    <w:right w:val="single" w:sz="4" w:space="0" w:color="000000"/>
                  </w:tcBorders>
                  <w:hideMark/>
                </w:tcPr>
                <w:p w14:paraId="2FC57BBA"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w:t>
                  </w:r>
                </w:p>
              </w:tc>
              <w:tc>
                <w:tcPr>
                  <w:tcW w:w="1350" w:type="dxa"/>
                  <w:tcBorders>
                    <w:top w:val="single" w:sz="4" w:space="0" w:color="000000"/>
                    <w:left w:val="single" w:sz="4" w:space="0" w:color="000000"/>
                    <w:bottom w:val="single" w:sz="4" w:space="0" w:color="000000"/>
                    <w:right w:val="single" w:sz="4" w:space="0" w:color="000000"/>
                  </w:tcBorders>
                  <w:hideMark/>
                </w:tcPr>
                <w:p w14:paraId="462850CF"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30</w:t>
                  </w:r>
                </w:p>
              </w:tc>
            </w:tr>
            <w:tr w:rsidR="00316F9B" w:rsidRPr="00316F9B" w14:paraId="7AA60E30" w14:textId="77777777" w:rsidTr="003B4226">
              <w:trPr>
                <w:trHeight w:val="20"/>
              </w:trPr>
              <w:tc>
                <w:tcPr>
                  <w:tcW w:w="1074" w:type="dxa"/>
                  <w:tcBorders>
                    <w:top w:val="single" w:sz="4" w:space="0" w:color="000000"/>
                    <w:left w:val="single" w:sz="4" w:space="0" w:color="000000"/>
                    <w:bottom w:val="single" w:sz="4" w:space="0" w:color="000000"/>
                    <w:right w:val="single" w:sz="4" w:space="0" w:color="000000"/>
                  </w:tcBorders>
                  <w:hideMark/>
                </w:tcPr>
                <w:p w14:paraId="0356C0C3"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втори</w:t>
                  </w:r>
                </w:p>
              </w:tc>
              <w:tc>
                <w:tcPr>
                  <w:tcW w:w="1170" w:type="dxa"/>
                  <w:tcBorders>
                    <w:top w:val="single" w:sz="4" w:space="0" w:color="000000"/>
                    <w:left w:val="single" w:sz="4" w:space="0" w:color="000000"/>
                    <w:bottom w:val="single" w:sz="4" w:space="0" w:color="000000"/>
                    <w:right w:val="single" w:sz="4" w:space="0" w:color="000000"/>
                  </w:tcBorders>
                  <w:hideMark/>
                </w:tcPr>
                <w:p w14:paraId="322D9DC8"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5+1*</w:t>
                  </w:r>
                </w:p>
              </w:tc>
              <w:tc>
                <w:tcPr>
                  <w:tcW w:w="1350" w:type="dxa"/>
                  <w:tcBorders>
                    <w:top w:val="single" w:sz="4" w:space="0" w:color="000000"/>
                    <w:left w:val="single" w:sz="4" w:space="0" w:color="000000"/>
                    <w:bottom w:val="single" w:sz="4" w:space="0" w:color="000000"/>
                    <w:right w:val="single" w:sz="4" w:space="0" w:color="000000"/>
                  </w:tcBorders>
                  <w:hideMark/>
                </w:tcPr>
                <w:p w14:paraId="1B0ACA30"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370</w:t>
                  </w:r>
                </w:p>
              </w:tc>
              <w:tc>
                <w:tcPr>
                  <w:tcW w:w="1350" w:type="dxa"/>
                  <w:tcBorders>
                    <w:top w:val="single" w:sz="4" w:space="0" w:color="000000"/>
                    <w:left w:val="single" w:sz="4" w:space="0" w:color="000000"/>
                    <w:bottom w:val="single" w:sz="4" w:space="0" w:color="000000"/>
                    <w:right w:val="single" w:sz="4" w:space="0" w:color="000000"/>
                  </w:tcBorders>
                  <w:hideMark/>
                </w:tcPr>
                <w:p w14:paraId="07FB66B0"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180</w:t>
                  </w:r>
                </w:p>
              </w:tc>
              <w:tc>
                <w:tcPr>
                  <w:tcW w:w="1530" w:type="dxa"/>
                  <w:tcBorders>
                    <w:top w:val="single" w:sz="4" w:space="0" w:color="000000"/>
                    <w:left w:val="single" w:sz="4" w:space="0" w:color="000000"/>
                    <w:bottom w:val="single" w:sz="4" w:space="0" w:color="000000"/>
                    <w:right w:val="single" w:sz="4" w:space="0" w:color="000000"/>
                  </w:tcBorders>
                  <w:hideMark/>
                </w:tcPr>
                <w:p w14:paraId="529F19D8"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150</w:t>
                  </w:r>
                </w:p>
              </w:tc>
              <w:tc>
                <w:tcPr>
                  <w:tcW w:w="900" w:type="dxa"/>
                  <w:tcBorders>
                    <w:top w:val="single" w:sz="4" w:space="0" w:color="000000"/>
                    <w:left w:val="single" w:sz="4" w:space="0" w:color="000000"/>
                    <w:bottom w:val="single" w:sz="4" w:space="0" w:color="000000"/>
                    <w:right w:val="single" w:sz="4" w:space="0" w:color="000000"/>
                  </w:tcBorders>
                  <w:hideMark/>
                </w:tcPr>
                <w:p w14:paraId="3CAF5E3E"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40</w:t>
                  </w:r>
                </w:p>
              </w:tc>
              <w:tc>
                <w:tcPr>
                  <w:tcW w:w="1350" w:type="dxa"/>
                  <w:tcBorders>
                    <w:top w:val="single" w:sz="4" w:space="0" w:color="000000"/>
                    <w:left w:val="single" w:sz="4" w:space="0" w:color="000000"/>
                    <w:bottom w:val="single" w:sz="4" w:space="0" w:color="000000"/>
                    <w:right w:val="single" w:sz="4" w:space="0" w:color="000000"/>
                  </w:tcBorders>
                  <w:hideMark/>
                </w:tcPr>
                <w:p w14:paraId="2EBF4425"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30</w:t>
                  </w:r>
                </w:p>
              </w:tc>
            </w:tr>
            <w:tr w:rsidR="00316F9B" w:rsidRPr="00316F9B" w14:paraId="185210F1" w14:textId="77777777" w:rsidTr="003B4226">
              <w:trPr>
                <w:trHeight w:val="20"/>
              </w:trPr>
              <w:tc>
                <w:tcPr>
                  <w:tcW w:w="1074" w:type="dxa"/>
                  <w:tcBorders>
                    <w:top w:val="single" w:sz="4" w:space="0" w:color="000000"/>
                    <w:left w:val="single" w:sz="4" w:space="0" w:color="000000"/>
                    <w:bottom w:val="single" w:sz="4" w:space="0" w:color="000000"/>
                    <w:right w:val="single" w:sz="4" w:space="0" w:color="000000"/>
                  </w:tcBorders>
                  <w:hideMark/>
                </w:tcPr>
                <w:p w14:paraId="4F7B43F8"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трети</w:t>
                  </w:r>
                </w:p>
              </w:tc>
              <w:tc>
                <w:tcPr>
                  <w:tcW w:w="1170" w:type="dxa"/>
                  <w:tcBorders>
                    <w:top w:val="single" w:sz="4" w:space="0" w:color="000000"/>
                    <w:left w:val="single" w:sz="4" w:space="0" w:color="000000"/>
                    <w:bottom w:val="single" w:sz="4" w:space="0" w:color="000000"/>
                    <w:right w:val="single" w:sz="4" w:space="0" w:color="000000"/>
                  </w:tcBorders>
                  <w:hideMark/>
                </w:tcPr>
                <w:p w14:paraId="46EB56BD"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6+1*</w:t>
                  </w:r>
                </w:p>
              </w:tc>
              <w:tc>
                <w:tcPr>
                  <w:tcW w:w="1350" w:type="dxa"/>
                  <w:tcBorders>
                    <w:top w:val="single" w:sz="4" w:space="0" w:color="000000"/>
                    <w:left w:val="single" w:sz="4" w:space="0" w:color="000000"/>
                    <w:bottom w:val="single" w:sz="4" w:space="0" w:color="000000"/>
                    <w:right w:val="single" w:sz="4" w:space="0" w:color="000000"/>
                  </w:tcBorders>
                  <w:hideMark/>
                </w:tcPr>
                <w:p w14:paraId="4D6B5BBD"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410</w:t>
                  </w:r>
                </w:p>
              </w:tc>
              <w:tc>
                <w:tcPr>
                  <w:tcW w:w="1350" w:type="dxa"/>
                  <w:tcBorders>
                    <w:top w:val="single" w:sz="4" w:space="0" w:color="000000"/>
                    <w:left w:val="single" w:sz="4" w:space="0" w:color="000000"/>
                    <w:bottom w:val="single" w:sz="4" w:space="0" w:color="000000"/>
                    <w:right w:val="single" w:sz="4" w:space="0" w:color="000000"/>
                  </w:tcBorders>
                  <w:hideMark/>
                </w:tcPr>
                <w:p w14:paraId="2AAB3BA7"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210</w:t>
                  </w:r>
                </w:p>
              </w:tc>
              <w:tc>
                <w:tcPr>
                  <w:tcW w:w="1530" w:type="dxa"/>
                  <w:tcBorders>
                    <w:top w:val="single" w:sz="4" w:space="0" w:color="000000"/>
                    <w:left w:val="single" w:sz="4" w:space="0" w:color="000000"/>
                    <w:bottom w:val="single" w:sz="4" w:space="0" w:color="000000"/>
                    <w:right w:val="single" w:sz="4" w:space="0" w:color="000000"/>
                  </w:tcBorders>
                  <w:hideMark/>
                </w:tcPr>
                <w:p w14:paraId="061C2EEB"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150</w:t>
                  </w:r>
                </w:p>
              </w:tc>
              <w:tc>
                <w:tcPr>
                  <w:tcW w:w="900" w:type="dxa"/>
                  <w:tcBorders>
                    <w:top w:val="single" w:sz="4" w:space="0" w:color="000000"/>
                    <w:left w:val="single" w:sz="4" w:space="0" w:color="000000"/>
                    <w:bottom w:val="single" w:sz="4" w:space="0" w:color="000000"/>
                    <w:right w:val="single" w:sz="4" w:space="0" w:color="000000"/>
                  </w:tcBorders>
                  <w:hideMark/>
                </w:tcPr>
                <w:p w14:paraId="02409829"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50</w:t>
                  </w:r>
                </w:p>
              </w:tc>
              <w:tc>
                <w:tcPr>
                  <w:tcW w:w="1350" w:type="dxa"/>
                  <w:tcBorders>
                    <w:top w:val="single" w:sz="4" w:space="0" w:color="000000"/>
                    <w:left w:val="single" w:sz="4" w:space="0" w:color="000000"/>
                    <w:bottom w:val="single" w:sz="4" w:space="0" w:color="000000"/>
                    <w:right w:val="single" w:sz="4" w:space="0" w:color="000000"/>
                  </w:tcBorders>
                  <w:hideMark/>
                </w:tcPr>
                <w:p w14:paraId="031A0582"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30</w:t>
                  </w:r>
                </w:p>
              </w:tc>
            </w:tr>
            <w:tr w:rsidR="00316F9B" w:rsidRPr="00316F9B" w14:paraId="1B1A0A00" w14:textId="77777777" w:rsidTr="003B4226">
              <w:trPr>
                <w:trHeight w:val="20"/>
              </w:trPr>
              <w:tc>
                <w:tcPr>
                  <w:tcW w:w="1074" w:type="dxa"/>
                  <w:tcBorders>
                    <w:top w:val="single" w:sz="4" w:space="0" w:color="000000"/>
                    <w:left w:val="single" w:sz="4" w:space="0" w:color="000000"/>
                    <w:bottom w:val="single" w:sz="4" w:space="0" w:color="000000"/>
                    <w:right w:val="single" w:sz="4" w:space="0" w:color="000000"/>
                  </w:tcBorders>
                  <w:hideMark/>
                </w:tcPr>
                <w:p w14:paraId="1F60A751"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четврти</w:t>
                  </w:r>
                </w:p>
              </w:tc>
              <w:tc>
                <w:tcPr>
                  <w:tcW w:w="1170" w:type="dxa"/>
                  <w:tcBorders>
                    <w:top w:val="single" w:sz="4" w:space="0" w:color="000000"/>
                    <w:left w:val="single" w:sz="4" w:space="0" w:color="000000"/>
                    <w:bottom w:val="single" w:sz="4" w:space="0" w:color="000000"/>
                    <w:right w:val="single" w:sz="4" w:space="0" w:color="000000"/>
                  </w:tcBorders>
                  <w:hideMark/>
                </w:tcPr>
                <w:p w14:paraId="59FFA25D"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6+1*</w:t>
                  </w:r>
                </w:p>
              </w:tc>
              <w:tc>
                <w:tcPr>
                  <w:tcW w:w="1350" w:type="dxa"/>
                  <w:tcBorders>
                    <w:top w:val="single" w:sz="4" w:space="0" w:color="000000"/>
                    <w:left w:val="single" w:sz="4" w:space="0" w:color="000000"/>
                    <w:bottom w:val="single" w:sz="4" w:space="0" w:color="000000"/>
                    <w:right w:val="single" w:sz="4" w:space="0" w:color="000000"/>
                  </w:tcBorders>
                  <w:hideMark/>
                </w:tcPr>
                <w:p w14:paraId="3F04AC8B"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405</w:t>
                  </w:r>
                </w:p>
              </w:tc>
              <w:tc>
                <w:tcPr>
                  <w:tcW w:w="1350" w:type="dxa"/>
                  <w:tcBorders>
                    <w:top w:val="single" w:sz="4" w:space="0" w:color="000000"/>
                    <w:left w:val="single" w:sz="4" w:space="0" w:color="000000"/>
                    <w:bottom w:val="single" w:sz="4" w:space="0" w:color="000000"/>
                    <w:right w:val="single" w:sz="4" w:space="0" w:color="000000"/>
                  </w:tcBorders>
                  <w:hideMark/>
                </w:tcPr>
                <w:p w14:paraId="315C1369"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210</w:t>
                  </w:r>
                </w:p>
              </w:tc>
              <w:tc>
                <w:tcPr>
                  <w:tcW w:w="1530" w:type="dxa"/>
                  <w:tcBorders>
                    <w:top w:val="single" w:sz="4" w:space="0" w:color="000000"/>
                    <w:left w:val="single" w:sz="4" w:space="0" w:color="000000"/>
                    <w:bottom w:val="single" w:sz="4" w:space="0" w:color="000000"/>
                    <w:right w:val="single" w:sz="4" w:space="0" w:color="000000"/>
                  </w:tcBorders>
                  <w:hideMark/>
                </w:tcPr>
                <w:p w14:paraId="34615E7D"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165</w:t>
                  </w:r>
                </w:p>
              </w:tc>
              <w:tc>
                <w:tcPr>
                  <w:tcW w:w="900" w:type="dxa"/>
                  <w:tcBorders>
                    <w:top w:val="single" w:sz="4" w:space="0" w:color="000000"/>
                    <w:left w:val="single" w:sz="4" w:space="0" w:color="000000"/>
                    <w:bottom w:val="single" w:sz="4" w:space="0" w:color="000000"/>
                    <w:right w:val="single" w:sz="4" w:space="0" w:color="000000"/>
                  </w:tcBorders>
                  <w:hideMark/>
                </w:tcPr>
                <w:p w14:paraId="1672B5DB"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30</w:t>
                  </w:r>
                </w:p>
              </w:tc>
              <w:tc>
                <w:tcPr>
                  <w:tcW w:w="1350" w:type="dxa"/>
                  <w:tcBorders>
                    <w:top w:val="single" w:sz="4" w:space="0" w:color="000000"/>
                    <w:left w:val="single" w:sz="4" w:space="0" w:color="000000"/>
                    <w:bottom w:val="single" w:sz="4" w:space="0" w:color="000000"/>
                    <w:right w:val="single" w:sz="4" w:space="0" w:color="000000"/>
                  </w:tcBorders>
                  <w:hideMark/>
                </w:tcPr>
                <w:p w14:paraId="49B7613C"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30</w:t>
                  </w:r>
                </w:p>
              </w:tc>
            </w:tr>
            <w:tr w:rsidR="00316F9B" w:rsidRPr="00316F9B" w14:paraId="60FECFA5" w14:textId="77777777" w:rsidTr="003B4226">
              <w:trPr>
                <w:trHeight w:val="20"/>
              </w:trPr>
              <w:tc>
                <w:tcPr>
                  <w:tcW w:w="1074" w:type="dxa"/>
                  <w:tcBorders>
                    <w:top w:val="single" w:sz="4" w:space="0" w:color="000000"/>
                    <w:left w:val="single" w:sz="4" w:space="0" w:color="000000"/>
                    <w:bottom w:val="single" w:sz="4" w:space="0" w:color="000000"/>
                    <w:right w:val="single" w:sz="4" w:space="0" w:color="000000"/>
                  </w:tcBorders>
                  <w:hideMark/>
                </w:tcPr>
                <w:p w14:paraId="50FE5540"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петти</w:t>
                  </w:r>
                </w:p>
              </w:tc>
              <w:tc>
                <w:tcPr>
                  <w:tcW w:w="1170" w:type="dxa"/>
                  <w:tcBorders>
                    <w:top w:val="single" w:sz="4" w:space="0" w:color="000000"/>
                    <w:left w:val="single" w:sz="4" w:space="0" w:color="000000"/>
                    <w:bottom w:val="single" w:sz="4" w:space="0" w:color="000000"/>
                    <w:right w:val="single" w:sz="4" w:space="0" w:color="000000"/>
                  </w:tcBorders>
                  <w:hideMark/>
                </w:tcPr>
                <w:p w14:paraId="48195B61"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7+1*</w:t>
                  </w:r>
                </w:p>
              </w:tc>
              <w:tc>
                <w:tcPr>
                  <w:tcW w:w="1350" w:type="dxa"/>
                  <w:tcBorders>
                    <w:top w:val="single" w:sz="4" w:space="0" w:color="000000"/>
                    <w:left w:val="single" w:sz="4" w:space="0" w:color="000000"/>
                    <w:bottom w:val="single" w:sz="4" w:space="0" w:color="000000"/>
                    <w:right w:val="single" w:sz="4" w:space="0" w:color="000000"/>
                  </w:tcBorders>
                  <w:hideMark/>
                </w:tcPr>
                <w:p w14:paraId="0FD37DFF"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420</w:t>
                  </w:r>
                </w:p>
              </w:tc>
              <w:tc>
                <w:tcPr>
                  <w:tcW w:w="1350" w:type="dxa"/>
                  <w:tcBorders>
                    <w:top w:val="single" w:sz="4" w:space="0" w:color="000000"/>
                    <w:left w:val="single" w:sz="4" w:space="0" w:color="000000"/>
                    <w:bottom w:val="single" w:sz="4" w:space="0" w:color="000000"/>
                    <w:right w:val="single" w:sz="4" w:space="0" w:color="000000"/>
                  </w:tcBorders>
                  <w:hideMark/>
                </w:tcPr>
                <w:p w14:paraId="3F954660"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195</w:t>
                  </w:r>
                </w:p>
              </w:tc>
              <w:tc>
                <w:tcPr>
                  <w:tcW w:w="1530" w:type="dxa"/>
                  <w:tcBorders>
                    <w:top w:val="single" w:sz="4" w:space="0" w:color="000000"/>
                    <w:left w:val="single" w:sz="4" w:space="0" w:color="000000"/>
                    <w:bottom w:val="single" w:sz="4" w:space="0" w:color="000000"/>
                    <w:right w:val="single" w:sz="4" w:space="0" w:color="000000"/>
                  </w:tcBorders>
                  <w:hideMark/>
                </w:tcPr>
                <w:p w14:paraId="5CB9A731"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165</w:t>
                  </w:r>
                </w:p>
              </w:tc>
              <w:tc>
                <w:tcPr>
                  <w:tcW w:w="900" w:type="dxa"/>
                  <w:tcBorders>
                    <w:top w:val="single" w:sz="4" w:space="0" w:color="000000"/>
                    <w:left w:val="single" w:sz="4" w:space="0" w:color="000000"/>
                    <w:bottom w:val="single" w:sz="4" w:space="0" w:color="000000"/>
                    <w:right w:val="single" w:sz="4" w:space="0" w:color="000000"/>
                  </w:tcBorders>
                  <w:hideMark/>
                </w:tcPr>
                <w:p w14:paraId="594FE63B"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60</w:t>
                  </w:r>
                </w:p>
              </w:tc>
              <w:tc>
                <w:tcPr>
                  <w:tcW w:w="1350" w:type="dxa"/>
                  <w:tcBorders>
                    <w:top w:val="single" w:sz="4" w:space="0" w:color="000000"/>
                    <w:left w:val="single" w:sz="4" w:space="0" w:color="000000"/>
                    <w:bottom w:val="single" w:sz="4" w:space="0" w:color="000000"/>
                    <w:right w:val="single" w:sz="4" w:space="0" w:color="000000"/>
                  </w:tcBorders>
                  <w:hideMark/>
                </w:tcPr>
                <w:p w14:paraId="694040B2"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30</w:t>
                  </w:r>
                </w:p>
              </w:tc>
            </w:tr>
            <w:tr w:rsidR="00316F9B" w:rsidRPr="00316F9B" w14:paraId="431DC4E9" w14:textId="77777777" w:rsidTr="003B4226">
              <w:trPr>
                <w:trHeight w:val="20"/>
              </w:trPr>
              <w:tc>
                <w:tcPr>
                  <w:tcW w:w="1074" w:type="dxa"/>
                  <w:tcBorders>
                    <w:top w:val="single" w:sz="4" w:space="0" w:color="000000"/>
                    <w:left w:val="single" w:sz="4" w:space="0" w:color="000000"/>
                    <w:bottom w:val="single" w:sz="4" w:space="0" w:color="000000"/>
                    <w:right w:val="single" w:sz="4" w:space="0" w:color="000000"/>
                  </w:tcBorders>
                  <w:hideMark/>
                </w:tcPr>
                <w:p w14:paraId="2A70C4C2"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шестти</w:t>
                  </w:r>
                </w:p>
              </w:tc>
              <w:tc>
                <w:tcPr>
                  <w:tcW w:w="1170" w:type="dxa"/>
                  <w:tcBorders>
                    <w:top w:val="single" w:sz="4" w:space="0" w:color="000000"/>
                    <w:left w:val="single" w:sz="4" w:space="0" w:color="000000"/>
                    <w:bottom w:val="single" w:sz="4" w:space="0" w:color="000000"/>
                    <w:right w:val="single" w:sz="4" w:space="0" w:color="000000"/>
                  </w:tcBorders>
                  <w:hideMark/>
                </w:tcPr>
                <w:p w14:paraId="43391BD2"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6+1*</w:t>
                  </w:r>
                </w:p>
              </w:tc>
              <w:tc>
                <w:tcPr>
                  <w:tcW w:w="1350" w:type="dxa"/>
                  <w:tcBorders>
                    <w:top w:val="single" w:sz="4" w:space="0" w:color="000000"/>
                    <w:left w:val="single" w:sz="4" w:space="0" w:color="000000"/>
                    <w:bottom w:val="single" w:sz="4" w:space="0" w:color="000000"/>
                    <w:right w:val="single" w:sz="4" w:space="0" w:color="000000"/>
                  </w:tcBorders>
                  <w:hideMark/>
                </w:tcPr>
                <w:p w14:paraId="00ED1CDD"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430</w:t>
                  </w:r>
                </w:p>
              </w:tc>
              <w:tc>
                <w:tcPr>
                  <w:tcW w:w="1350" w:type="dxa"/>
                  <w:tcBorders>
                    <w:top w:val="single" w:sz="4" w:space="0" w:color="000000"/>
                    <w:left w:val="single" w:sz="4" w:space="0" w:color="000000"/>
                    <w:bottom w:val="single" w:sz="4" w:space="0" w:color="000000"/>
                    <w:right w:val="single" w:sz="4" w:space="0" w:color="000000"/>
                  </w:tcBorders>
                  <w:hideMark/>
                </w:tcPr>
                <w:p w14:paraId="2378E809"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180</w:t>
                  </w:r>
                </w:p>
              </w:tc>
              <w:tc>
                <w:tcPr>
                  <w:tcW w:w="1530" w:type="dxa"/>
                  <w:tcBorders>
                    <w:top w:val="single" w:sz="4" w:space="0" w:color="000000"/>
                    <w:left w:val="single" w:sz="4" w:space="0" w:color="000000"/>
                    <w:bottom w:val="single" w:sz="4" w:space="0" w:color="000000"/>
                    <w:right w:val="single" w:sz="4" w:space="0" w:color="000000"/>
                  </w:tcBorders>
                  <w:hideMark/>
                </w:tcPr>
                <w:p w14:paraId="706A5904"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210</w:t>
                  </w:r>
                </w:p>
              </w:tc>
              <w:tc>
                <w:tcPr>
                  <w:tcW w:w="900" w:type="dxa"/>
                  <w:tcBorders>
                    <w:top w:val="single" w:sz="4" w:space="0" w:color="000000"/>
                    <w:left w:val="single" w:sz="4" w:space="0" w:color="000000"/>
                    <w:bottom w:val="single" w:sz="4" w:space="0" w:color="000000"/>
                    <w:right w:val="single" w:sz="4" w:space="0" w:color="000000"/>
                  </w:tcBorders>
                  <w:hideMark/>
                </w:tcPr>
                <w:p w14:paraId="3AE5D930"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40</w:t>
                  </w:r>
                </w:p>
              </w:tc>
              <w:tc>
                <w:tcPr>
                  <w:tcW w:w="1350" w:type="dxa"/>
                  <w:tcBorders>
                    <w:top w:val="single" w:sz="4" w:space="0" w:color="000000"/>
                    <w:left w:val="single" w:sz="4" w:space="0" w:color="000000"/>
                    <w:bottom w:val="single" w:sz="4" w:space="0" w:color="000000"/>
                    <w:right w:val="single" w:sz="4" w:space="0" w:color="000000"/>
                  </w:tcBorders>
                  <w:hideMark/>
                </w:tcPr>
                <w:p w14:paraId="1EC9E9DF"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30</w:t>
                  </w:r>
                </w:p>
              </w:tc>
            </w:tr>
            <w:tr w:rsidR="00316F9B" w:rsidRPr="00316F9B" w14:paraId="2FAF1391" w14:textId="77777777" w:rsidTr="003B4226">
              <w:trPr>
                <w:trHeight w:val="20"/>
              </w:trPr>
              <w:tc>
                <w:tcPr>
                  <w:tcW w:w="1074" w:type="dxa"/>
                  <w:tcBorders>
                    <w:top w:val="single" w:sz="4" w:space="0" w:color="000000"/>
                    <w:left w:val="single" w:sz="4" w:space="0" w:color="000000"/>
                    <w:bottom w:val="single" w:sz="4" w:space="0" w:color="000000"/>
                    <w:right w:val="single" w:sz="4" w:space="0" w:color="000000"/>
                  </w:tcBorders>
                  <w:hideMark/>
                </w:tcPr>
                <w:p w14:paraId="6818019F"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седми</w:t>
                  </w:r>
                </w:p>
              </w:tc>
              <w:tc>
                <w:tcPr>
                  <w:tcW w:w="1170" w:type="dxa"/>
                  <w:tcBorders>
                    <w:top w:val="single" w:sz="4" w:space="0" w:color="000000"/>
                    <w:left w:val="single" w:sz="4" w:space="0" w:color="000000"/>
                    <w:bottom w:val="single" w:sz="4" w:space="0" w:color="000000"/>
                    <w:right w:val="single" w:sz="4" w:space="0" w:color="000000"/>
                  </w:tcBorders>
                  <w:hideMark/>
                </w:tcPr>
                <w:p w14:paraId="7C032EF0"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7+1*</w:t>
                  </w:r>
                </w:p>
              </w:tc>
              <w:tc>
                <w:tcPr>
                  <w:tcW w:w="1350" w:type="dxa"/>
                  <w:tcBorders>
                    <w:top w:val="single" w:sz="4" w:space="0" w:color="000000"/>
                    <w:left w:val="single" w:sz="4" w:space="0" w:color="000000"/>
                    <w:bottom w:val="single" w:sz="4" w:space="0" w:color="000000"/>
                    <w:right w:val="single" w:sz="4" w:space="0" w:color="000000"/>
                  </w:tcBorders>
                  <w:hideMark/>
                </w:tcPr>
                <w:p w14:paraId="212CA8E5"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450</w:t>
                  </w:r>
                </w:p>
              </w:tc>
              <w:tc>
                <w:tcPr>
                  <w:tcW w:w="1350" w:type="dxa"/>
                  <w:tcBorders>
                    <w:top w:val="single" w:sz="4" w:space="0" w:color="000000"/>
                    <w:left w:val="single" w:sz="4" w:space="0" w:color="000000"/>
                    <w:bottom w:val="single" w:sz="4" w:space="0" w:color="000000"/>
                    <w:right w:val="single" w:sz="4" w:space="0" w:color="000000"/>
                  </w:tcBorders>
                  <w:hideMark/>
                </w:tcPr>
                <w:p w14:paraId="49582ED6"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195</w:t>
                  </w:r>
                </w:p>
              </w:tc>
              <w:tc>
                <w:tcPr>
                  <w:tcW w:w="1530" w:type="dxa"/>
                  <w:tcBorders>
                    <w:top w:val="single" w:sz="4" w:space="0" w:color="000000"/>
                    <w:left w:val="single" w:sz="4" w:space="0" w:color="000000"/>
                    <w:bottom w:val="single" w:sz="4" w:space="0" w:color="000000"/>
                    <w:right w:val="single" w:sz="4" w:space="0" w:color="000000"/>
                  </w:tcBorders>
                  <w:hideMark/>
                </w:tcPr>
                <w:p w14:paraId="570992D2"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180</w:t>
                  </w:r>
                </w:p>
              </w:tc>
              <w:tc>
                <w:tcPr>
                  <w:tcW w:w="900" w:type="dxa"/>
                  <w:tcBorders>
                    <w:top w:val="single" w:sz="4" w:space="0" w:color="000000"/>
                    <w:left w:val="single" w:sz="4" w:space="0" w:color="000000"/>
                    <w:bottom w:val="single" w:sz="4" w:space="0" w:color="000000"/>
                    <w:right w:val="single" w:sz="4" w:space="0" w:color="000000"/>
                  </w:tcBorders>
                  <w:hideMark/>
                </w:tcPr>
                <w:p w14:paraId="25525C48"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75</w:t>
                  </w:r>
                </w:p>
              </w:tc>
              <w:tc>
                <w:tcPr>
                  <w:tcW w:w="1350" w:type="dxa"/>
                  <w:tcBorders>
                    <w:top w:val="single" w:sz="4" w:space="0" w:color="000000"/>
                    <w:left w:val="single" w:sz="4" w:space="0" w:color="000000"/>
                    <w:bottom w:val="single" w:sz="4" w:space="0" w:color="000000"/>
                    <w:right w:val="single" w:sz="4" w:space="0" w:color="000000"/>
                  </w:tcBorders>
                  <w:hideMark/>
                </w:tcPr>
                <w:p w14:paraId="63AAEF66"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30</w:t>
                  </w:r>
                </w:p>
              </w:tc>
            </w:tr>
            <w:tr w:rsidR="00316F9B" w:rsidRPr="00316F9B" w14:paraId="75296995" w14:textId="77777777" w:rsidTr="003B4226">
              <w:trPr>
                <w:trHeight w:val="20"/>
              </w:trPr>
              <w:tc>
                <w:tcPr>
                  <w:tcW w:w="1074" w:type="dxa"/>
                  <w:tcBorders>
                    <w:top w:val="single" w:sz="4" w:space="0" w:color="000000"/>
                    <w:left w:val="single" w:sz="4" w:space="0" w:color="000000"/>
                    <w:bottom w:val="single" w:sz="4" w:space="0" w:color="000000"/>
                    <w:right w:val="single" w:sz="4" w:space="0" w:color="000000"/>
                  </w:tcBorders>
                  <w:hideMark/>
                </w:tcPr>
                <w:p w14:paraId="6A8E70A6"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lastRenderedPageBreak/>
                    <w:t>осми</w:t>
                  </w:r>
                </w:p>
              </w:tc>
              <w:tc>
                <w:tcPr>
                  <w:tcW w:w="1170" w:type="dxa"/>
                  <w:tcBorders>
                    <w:top w:val="single" w:sz="4" w:space="0" w:color="000000"/>
                    <w:left w:val="single" w:sz="4" w:space="0" w:color="000000"/>
                    <w:bottom w:val="single" w:sz="4" w:space="0" w:color="000000"/>
                    <w:right w:val="single" w:sz="4" w:space="0" w:color="000000"/>
                  </w:tcBorders>
                  <w:hideMark/>
                </w:tcPr>
                <w:p w14:paraId="75847B60"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3</w:t>
                  </w:r>
                </w:p>
              </w:tc>
              <w:tc>
                <w:tcPr>
                  <w:tcW w:w="1350" w:type="dxa"/>
                  <w:tcBorders>
                    <w:top w:val="single" w:sz="4" w:space="0" w:color="000000"/>
                    <w:left w:val="single" w:sz="4" w:space="0" w:color="000000"/>
                    <w:bottom w:val="single" w:sz="4" w:space="0" w:color="000000"/>
                    <w:right w:val="single" w:sz="4" w:space="0" w:color="000000"/>
                  </w:tcBorders>
                  <w:hideMark/>
                </w:tcPr>
                <w:p w14:paraId="767E015E"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435</w:t>
                  </w:r>
                </w:p>
              </w:tc>
              <w:tc>
                <w:tcPr>
                  <w:tcW w:w="1350" w:type="dxa"/>
                  <w:tcBorders>
                    <w:top w:val="single" w:sz="4" w:space="0" w:color="000000"/>
                    <w:left w:val="single" w:sz="4" w:space="0" w:color="000000"/>
                    <w:bottom w:val="single" w:sz="4" w:space="0" w:color="000000"/>
                    <w:right w:val="single" w:sz="4" w:space="0" w:color="000000"/>
                  </w:tcBorders>
                  <w:hideMark/>
                </w:tcPr>
                <w:p w14:paraId="5B0757C7"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150</w:t>
                  </w:r>
                </w:p>
              </w:tc>
              <w:tc>
                <w:tcPr>
                  <w:tcW w:w="1530" w:type="dxa"/>
                  <w:tcBorders>
                    <w:top w:val="single" w:sz="4" w:space="0" w:color="000000"/>
                    <w:left w:val="single" w:sz="4" w:space="0" w:color="000000"/>
                    <w:bottom w:val="single" w:sz="4" w:space="0" w:color="000000"/>
                    <w:right w:val="single" w:sz="4" w:space="0" w:color="000000"/>
                  </w:tcBorders>
                  <w:hideMark/>
                </w:tcPr>
                <w:p w14:paraId="43BF4509"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285</w:t>
                  </w:r>
                </w:p>
              </w:tc>
              <w:tc>
                <w:tcPr>
                  <w:tcW w:w="900" w:type="dxa"/>
                  <w:tcBorders>
                    <w:top w:val="single" w:sz="4" w:space="0" w:color="000000"/>
                    <w:left w:val="single" w:sz="4" w:space="0" w:color="000000"/>
                    <w:bottom w:val="single" w:sz="4" w:space="0" w:color="000000"/>
                    <w:right w:val="single" w:sz="4" w:space="0" w:color="000000"/>
                  </w:tcBorders>
                  <w:hideMark/>
                </w:tcPr>
                <w:p w14:paraId="1BC838A6"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w:t>
                  </w:r>
                </w:p>
              </w:tc>
              <w:tc>
                <w:tcPr>
                  <w:tcW w:w="1350" w:type="dxa"/>
                  <w:tcBorders>
                    <w:top w:val="single" w:sz="4" w:space="0" w:color="000000"/>
                    <w:left w:val="single" w:sz="4" w:space="0" w:color="000000"/>
                    <w:bottom w:val="single" w:sz="4" w:space="0" w:color="000000"/>
                    <w:right w:val="single" w:sz="4" w:space="0" w:color="000000"/>
                  </w:tcBorders>
                  <w:hideMark/>
                </w:tcPr>
                <w:p w14:paraId="6B31EBA1"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30</w:t>
                  </w:r>
                </w:p>
              </w:tc>
            </w:tr>
            <w:tr w:rsidR="00316F9B" w:rsidRPr="00316F9B" w14:paraId="5C725C89" w14:textId="77777777" w:rsidTr="003B4226">
              <w:trPr>
                <w:trHeight w:val="20"/>
              </w:trPr>
              <w:tc>
                <w:tcPr>
                  <w:tcW w:w="1074" w:type="dxa"/>
                  <w:tcBorders>
                    <w:top w:val="single" w:sz="4" w:space="0" w:color="000000"/>
                    <w:left w:val="single" w:sz="4" w:space="0" w:color="000000"/>
                    <w:bottom w:val="single" w:sz="4" w:space="0" w:color="000000"/>
                    <w:right w:val="single" w:sz="4" w:space="0" w:color="000000"/>
                  </w:tcBorders>
                  <w:hideMark/>
                </w:tcPr>
                <w:p w14:paraId="50C48120"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деветти</w:t>
                  </w:r>
                </w:p>
              </w:tc>
              <w:tc>
                <w:tcPr>
                  <w:tcW w:w="1170" w:type="dxa"/>
                  <w:tcBorders>
                    <w:top w:val="single" w:sz="4" w:space="0" w:color="000000"/>
                    <w:left w:val="single" w:sz="4" w:space="0" w:color="000000"/>
                    <w:bottom w:val="single" w:sz="4" w:space="0" w:color="000000"/>
                    <w:right w:val="single" w:sz="4" w:space="0" w:color="000000"/>
                  </w:tcBorders>
                  <w:hideMark/>
                </w:tcPr>
                <w:p w14:paraId="1D9A762E"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7+1*</w:t>
                  </w:r>
                </w:p>
              </w:tc>
              <w:tc>
                <w:tcPr>
                  <w:tcW w:w="1350" w:type="dxa"/>
                  <w:tcBorders>
                    <w:top w:val="single" w:sz="4" w:space="0" w:color="000000"/>
                    <w:left w:val="single" w:sz="4" w:space="0" w:color="000000"/>
                    <w:bottom w:val="single" w:sz="4" w:space="0" w:color="000000"/>
                    <w:right w:val="single" w:sz="4" w:space="0" w:color="000000"/>
                  </w:tcBorders>
                  <w:hideMark/>
                </w:tcPr>
                <w:p w14:paraId="49B4761D"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450</w:t>
                  </w:r>
                </w:p>
              </w:tc>
              <w:tc>
                <w:tcPr>
                  <w:tcW w:w="1350" w:type="dxa"/>
                  <w:tcBorders>
                    <w:top w:val="single" w:sz="4" w:space="0" w:color="000000"/>
                    <w:left w:val="single" w:sz="4" w:space="0" w:color="000000"/>
                    <w:bottom w:val="single" w:sz="4" w:space="0" w:color="000000"/>
                    <w:right w:val="single" w:sz="4" w:space="0" w:color="000000"/>
                  </w:tcBorders>
                  <w:hideMark/>
                </w:tcPr>
                <w:p w14:paraId="2B24013E"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180</w:t>
                  </w:r>
                </w:p>
              </w:tc>
              <w:tc>
                <w:tcPr>
                  <w:tcW w:w="1530" w:type="dxa"/>
                  <w:tcBorders>
                    <w:top w:val="single" w:sz="4" w:space="0" w:color="000000"/>
                    <w:left w:val="single" w:sz="4" w:space="0" w:color="000000"/>
                    <w:bottom w:val="single" w:sz="4" w:space="0" w:color="000000"/>
                    <w:right w:val="single" w:sz="4" w:space="0" w:color="000000"/>
                  </w:tcBorders>
                  <w:hideMark/>
                </w:tcPr>
                <w:p w14:paraId="1F505EAC"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240</w:t>
                  </w:r>
                </w:p>
              </w:tc>
              <w:tc>
                <w:tcPr>
                  <w:tcW w:w="900" w:type="dxa"/>
                  <w:tcBorders>
                    <w:top w:val="single" w:sz="4" w:space="0" w:color="000000"/>
                    <w:left w:val="single" w:sz="4" w:space="0" w:color="000000"/>
                    <w:bottom w:val="single" w:sz="4" w:space="0" w:color="000000"/>
                    <w:right w:val="single" w:sz="4" w:space="0" w:color="000000"/>
                  </w:tcBorders>
                  <w:hideMark/>
                </w:tcPr>
                <w:p w14:paraId="694CBA55"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30</w:t>
                  </w:r>
                </w:p>
              </w:tc>
              <w:tc>
                <w:tcPr>
                  <w:tcW w:w="1350" w:type="dxa"/>
                  <w:tcBorders>
                    <w:top w:val="single" w:sz="4" w:space="0" w:color="000000"/>
                    <w:left w:val="single" w:sz="4" w:space="0" w:color="000000"/>
                    <w:bottom w:val="single" w:sz="4" w:space="0" w:color="000000"/>
                    <w:right w:val="single" w:sz="4" w:space="0" w:color="000000"/>
                  </w:tcBorders>
                  <w:hideMark/>
                </w:tcPr>
                <w:p w14:paraId="3F954484"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30</w:t>
                  </w:r>
                </w:p>
              </w:tc>
            </w:tr>
            <w:tr w:rsidR="00316F9B" w:rsidRPr="00316F9B" w14:paraId="0391CAE7" w14:textId="77777777" w:rsidTr="003B4226">
              <w:trPr>
                <w:trHeight w:val="20"/>
              </w:trPr>
              <w:tc>
                <w:tcPr>
                  <w:tcW w:w="1074" w:type="dxa"/>
                  <w:tcBorders>
                    <w:top w:val="single" w:sz="4" w:space="0" w:color="000000"/>
                    <w:left w:val="single" w:sz="4" w:space="0" w:color="000000"/>
                    <w:bottom w:val="single" w:sz="4" w:space="0" w:color="000000"/>
                    <w:right w:val="single" w:sz="4" w:space="0" w:color="000000"/>
                  </w:tcBorders>
                  <w:hideMark/>
                </w:tcPr>
                <w:p w14:paraId="2A54D2C8"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десетти</w:t>
                  </w:r>
                </w:p>
              </w:tc>
              <w:tc>
                <w:tcPr>
                  <w:tcW w:w="1170" w:type="dxa"/>
                  <w:tcBorders>
                    <w:top w:val="single" w:sz="4" w:space="0" w:color="000000"/>
                    <w:left w:val="single" w:sz="4" w:space="0" w:color="000000"/>
                    <w:bottom w:val="single" w:sz="4" w:space="0" w:color="000000"/>
                    <w:right w:val="single" w:sz="4" w:space="0" w:color="000000"/>
                  </w:tcBorders>
                  <w:hideMark/>
                </w:tcPr>
                <w:p w14:paraId="1327026C"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1+1*</w:t>
                  </w:r>
                </w:p>
              </w:tc>
              <w:tc>
                <w:tcPr>
                  <w:tcW w:w="1350" w:type="dxa"/>
                  <w:tcBorders>
                    <w:top w:val="single" w:sz="4" w:space="0" w:color="000000"/>
                    <w:left w:val="single" w:sz="4" w:space="0" w:color="000000"/>
                    <w:bottom w:val="single" w:sz="4" w:space="0" w:color="000000"/>
                    <w:right w:val="single" w:sz="4" w:space="0" w:color="000000"/>
                  </w:tcBorders>
                  <w:hideMark/>
                </w:tcPr>
                <w:p w14:paraId="5A94B2D0"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450</w:t>
                  </w:r>
                </w:p>
              </w:tc>
              <w:tc>
                <w:tcPr>
                  <w:tcW w:w="1350" w:type="dxa"/>
                  <w:tcBorders>
                    <w:top w:val="single" w:sz="4" w:space="0" w:color="000000"/>
                    <w:left w:val="single" w:sz="4" w:space="0" w:color="000000"/>
                    <w:bottom w:val="single" w:sz="4" w:space="0" w:color="000000"/>
                    <w:right w:val="single" w:sz="4" w:space="0" w:color="000000"/>
                  </w:tcBorders>
                  <w:hideMark/>
                </w:tcPr>
                <w:p w14:paraId="159CBDA4"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150</w:t>
                  </w:r>
                </w:p>
              </w:tc>
              <w:tc>
                <w:tcPr>
                  <w:tcW w:w="1530" w:type="dxa"/>
                  <w:tcBorders>
                    <w:top w:val="single" w:sz="4" w:space="0" w:color="000000"/>
                    <w:left w:val="single" w:sz="4" w:space="0" w:color="000000"/>
                    <w:bottom w:val="single" w:sz="4" w:space="0" w:color="000000"/>
                    <w:right w:val="single" w:sz="4" w:space="0" w:color="000000"/>
                  </w:tcBorders>
                  <w:hideMark/>
                </w:tcPr>
                <w:p w14:paraId="3923FB85"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285</w:t>
                  </w:r>
                </w:p>
              </w:tc>
              <w:tc>
                <w:tcPr>
                  <w:tcW w:w="900" w:type="dxa"/>
                  <w:tcBorders>
                    <w:top w:val="single" w:sz="4" w:space="0" w:color="000000"/>
                    <w:left w:val="single" w:sz="4" w:space="0" w:color="000000"/>
                    <w:bottom w:val="single" w:sz="4" w:space="0" w:color="000000"/>
                    <w:right w:val="single" w:sz="4" w:space="0" w:color="000000"/>
                  </w:tcBorders>
                  <w:hideMark/>
                </w:tcPr>
                <w:p w14:paraId="3474E6F9"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15</w:t>
                  </w:r>
                </w:p>
              </w:tc>
              <w:tc>
                <w:tcPr>
                  <w:tcW w:w="1350" w:type="dxa"/>
                  <w:tcBorders>
                    <w:top w:val="single" w:sz="4" w:space="0" w:color="000000"/>
                    <w:left w:val="single" w:sz="4" w:space="0" w:color="000000"/>
                    <w:bottom w:val="single" w:sz="4" w:space="0" w:color="000000"/>
                    <w:right w:val="single" w:sz="4" w:space="0" w:color="000000"/>
                  </w:tcBorders>
                  <w:hideMark/>
                </w:tcPr>
                <w:p w14:paraId="03CDA724"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30</w:t>
                  </w:r>
                </w:p>
              </w:tc>
            </w:tr>
            <w:tr w:rsidR="00316F9B" w:rsidRPr="00316F9B" w14:paraId="2BA488EB" w14:textId="77777777" w:rsidTr="003B4226">
              <w:trPr>
                <w:trHeight w:val="20"/>
              </w:trPr>
              <w:tc>
                <w:tcPr>
                  <w:tcW w:w="1074" w:type="dxa"/>
                  <w:tcBorders>
                    <w:top w:val="single" w:sz="4" w:space="0" w:color="000000"/>
                    <w:left w:val="single" w:sz="4" w:space="0" w:color="000000"/>
                    <w:bottom w:val="single" w:sz="4" w:space="0" w:color="000000"/>
                    <w:right w:val="single" w:sz="4" w:space="0" w:color="000000"/>
                  </w:tcBorders>
                  <w:hideMark/>
                </w:tcPr>
                <w:p w14:paraId="0B21A396"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единаестти</w:t>
                  </w:r>
                </w:p>
              </w:tc>
              <w:tc>
                <w:tcPr>
                  <w:tcW w:w="1170" w:type="dxa"/>
                  <w:tcBorders>
                    <w:top w:val="single" w:sz="4" w:space="0" w:color="000000"/>
                    <w:left w:val="single" w:sz="4" w:space="0" w:color="000000"/>
                    <w:bottom w:val="single" w:sz="4" w:space="0" w:color="000000"/>
                    <w:right w:val="single" w:sz="4" w:space="0" w:color="000000"/>
                  </w:tcBorders>
                  <w:hideMark/>
                </w:tcPr>
                <w:p w14:paraId="248D76A7"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5+2*</w:t>
                  </w:r>
                </w:p>
              </w:tc>
              <w:tc>
                <w:tcPr>
                  <w:tcW w:w="1350" w:type="dxa"/>
                  <w:tcBorders>
                    <w:top w:val="single" w:sz="4" w:space="0" w:color="000000"/>
                    <w:left w:val="single" w:sz="4" w:space="0" w:color="000000"/>
                    <w:bottom w:val="single" w:sz="4" w:space="0" w:color="000000"/>
                    <w:right w:val="single" w:sz="4" w:space="0" w:color="000000"/>
                  </w:tcBorders>
                  <w:hideMark/>
                </w:tcPr>
                <w:p w14:paraId="620DB13E"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555</w:t>
                  </w:r>
                </w:p>
              </w:tc>
              <w:tc>
                <w:tcPr>
                  <w:tcW w:w="1350" w:type="dxa"/>
                  <w:tcBorders>
                    <w:top w:val="single" w:sz="4" w:space="0" w:color="000000"/>
                    <w:left w:val="single" w:sz="4" w:space="0" w:color="000000"/>
                    <w:bottom w:val="single" w:sz="4" w:space="0" w:color="000000"/>
                    <w:right w:val="single" w:sz="4" w:space="0" w:color="000000"/>
                  </w:tcBorders>
                  <w:hideMark/>
                </w:tcPr>
                <w:p w14:paraId="425589CA"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165</w:t>
                  </w:r>
                </w:p>
              </w:tc>
              <w:tc>
                <w:tcPr>
                  <w:tcW w:w="1530" w:type="dxa"/>
                  <w:tcBorders>
                    <w:top w:val="single" w:sz="4" w:space="0" w:color="000000"/>
                    <w:left w:val="single" w:sz="4" w:space="0" w:color="000000"/>
                    <w:bottom w:val="single" w:sz="4" w:space="0" w:color="000000"/>
                    <w:right w:val="single" w:sz="4" w:space="0" w:color="000000"/>
                  </w:tcBorders>
                  <w:hideMark/>
                </w:tcPr>
                <w:p w14:paraId="6693E44B"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315</w:t>
                  </w:r>
                </w:p>
              </w:tc>
              <w:tc>
                <w:tcPr>
                  <w:tcW w:w="900" w:type="dxa"/>
                  <w:tcBorders>
                    <w:top w:val="single" w:sz="4" w:space="0" w:color="000000"/>
                    <w:left w:val="single" w:sz="4" w:space="0" w:color="000000"/>
                    <w:bottom w:val="single" w:sz="4" w:space="0" w:color="000000"/>
                    <w:right w:val="single" w:sz="4" w:space="0" w:color="000000"/>
                  </w:tcBorders>
                  <w:hideMark/>
                </w:tcPr>
                <w:p w14:paraId="52AA1040"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75</w:t>
                  </w:r>
                </w:p>
              </w:tc>
              <w:tc>
                <w:tcPr>
                  <w:tcW w:w="1350" w:type="dxa"/>
                  <w:tcBorders>
                    <w:top w:val="single" w:sz="4" w:space="0" w:color="000000"/>
                    <w:left w:val="single" w:sz="4" w:space="0" w:color="000000"/>
                    <w:bottom w:val="single" w:sz="4" w:space="0" w:color="000000"/>
                    <w:right w:val="single" w:sz="4" w:space="0" w:color="000000"/>
                  </w:tcBorders>
                  <w:hideMark/>
                </w:tcPr>
                <w:p w14:paraId="613E3C84"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30</w:t>
                  </w:r>
                </w:p>
              </w:tc>
            </w:tr>
            <w:tr w:rsidR="00316F9B" w:rsidRPr="00316F9B" w14:paraId="51070BE8" w14:textId="77777777" w:rsidTr="003B4226">
              <w:trPr>
                <w:trHeight w:val="20"/>
              </w:trPr>
              <w:tc>
                <w:tcPr>
                  <w:tcW w:w="1074" w:type="dxa"/>
                  <w:tcBorders>
                    <w:top w:val="single" w:sz="4" w:space="0" w:color="000000"/>
                    <w:left w:val="single" w:sz="4" w:space="0" w:color="000000"/>
                    <w:bottom w:val="single" w:sz="4" w:space="0" w:color="000000"/>
                    <w:right w:val="single" w:sz="4" w:space="0" w:color="000000"/>
                  </w:tcBorders>
                  <w:hideMark/>
                </w:tcPr>
                <w:p w14:paraId="6225679A"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дванаестти</w:t>
                  </w:r>
                </w:p>
              </w:tc>
              <w:tc>
                <w:tcPr>
                  <w:tcW w:w="1170" w:type="dxa"/>
                  <w:tcBorders>
                    <w:top w:val="single" w:sz="4" w:space="0" w:color="000000"/>
                    <w:left w:val="single" w:sz="4" w:space="0" w:color="000000"/>
                    <w:bottom w:val="single" w:sz="4" w:space="0" w:color="000000"/>
                    <w:right w:val="single" w:sz="4" w:space="0" w:color="000000"/>
                  </w:tcBorders>
                  <w:hideMark/>
                </w:tcPr>
                <w:p w14:paraId="50045CAE"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1+дипломска</w:t>
                  </w:r>
                </w:p>
              </w:tc>
              <w:tc>
                <w:tcPr>
                  <w:tcW w:w="1350" w:type="dxa"/>
                  <w:tcBorders>
                    <w:top w:val="single" w:sz="4" w:space="0" w:color="000000"/>
                    <w:left w:val="single" w:sz="4" w:space="0" w:color="000000"/>
                    <w:bottom w:val="single" w:sz="4" w:space="0" w:color="000000"/>
                    <w:right w:val="single" w:sz="4" w:space="0" w:color="000000"/>
                  </w:tcBorders>
                  <w:hideMark/>
                </w:tcPr>
                <w:p w14:paraId="526461F7"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660</w:t>
                  </w:r>
                </w:p>
              </w:tc>
              <w:tc>
                <w:tcPr>
                  <w:tcW w:w="1350" w:type="dxa"/>
                  <w:tcBorders>
                    <w:top w:val="single" w:sz="4" w:space="0" w:color="000000"/>
                    <w:left w:val="single" w:sz="4" w:space="0" w:color="000000"/>
                    <w:bottom w:val="single" w:sz="4" w:space="0" w:color="000000"/>
                    <w:right w:val="single" w:sz="4" w:space="0" w:color="000000"/>
                  </w:tcBorders>
                  <w:hideMark/>
                </w:tcPr>
                <w:p w14:paraId="700F2A01"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30</w:t>
                  </w:r>
                </w:p>
              </w:tc>
              <w:tc>
                <w:tcPr>
                  <w:tcW w:w="1530" w:type="dxa"/>
                  <w:tcBorders>
                    <w:top w:val="single" w:sz="4" w:space="0" w:color="000000"/>
                    <w:left w:val="single" w:sz="4" w:space="0" w:color="000000"/>
                    <w:bottom w:val="single" w:sz="4" w:space="0" w:color="000000"/>
                    <w:right w:val="single" w:sz="4" w:space="0" w:color="000000"/>
                  </w:tcBorders>
                  <w:hideMark/>
                </w:tcPr>
                <w:p w14:paraId="10CB4A13"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480</w:t>
                  </w:r>
                </w:p>
              </w:tc>
              <w:tc>
                <w:tcPr>
                  <w:tcW w:w="900" w:type="dxa"/>
                  <w:tcBorders>
                    <w:top w:val="single" w:sz="4" w:space="0" w:color="000000"/>
                    <w:left w:val="single" w:sz="4" w:space="0" w:color="000000"/>
                    <w:bottom w:val="single" w:sz="4" w:space="0" w:color="000000"/>
                    <w:right w:val="single" w:sz="4" w:space="0" w:color="000000"/>
                  </w:tcBorders>
                  <w:hideMark/>
                </w:tcPr>
                <w:p w14:paraId="61E568FB"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150</w:t>
                  </w:r>
                </w:p>
              </w:tc>
              <w:tc>
                <w:tcPr>
                  <w:tcW w:w="1350" w:type="dxa"/>
                  <w:tcBorders>
                    <w:top w:val="single" w:sz="4" w:space="0" w:color="000000"/>
                    <w:left w:val="single" w:sz="4" w:space="0" w:color="000000"/>
                    <w:bottom w:val="single" w:sz="4" w:space="0" w:color="000000"/>
                    <w:right w:val="single" w:sz="4" w:space="0" w:color="000000"/>
                  </w:tcBorders>
                  <w:hideMark/>
                </w:tcPr>
                <w:p w14:paraId="38F95A39"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30</w:t>
                  </w:r>
                </w:p>
              </w:tc>
            </w:tr>
            <w:tr w:rsidR="00316F9B" w:rsidRPr="00316F9B" w14:paraId="25AA9B2E" w14:textId="77777777" w:rsidTr="003B4226">
              <w:trPr>
                <w:trHeight w:val="20"/>
              </w:trPr>
              <w:tc>
                <w:tcPr>
                  <w:tcW w:w="1074" w:type="dxa"/>
                  <w:tcBorders>
                    <w:top w:val="single" w:sz="4" w:space="0" w:color="000000"/>
                    <w:left w:val="single" w:sz="4" w:space="0" w:color="000000"/>
                    <w:bottom w:val="single" w:sz="4" w:space="0" w:color="000000"/>
                    <w:right w:val="single" w:sz="4" w:space="0" w:color="000000"/>
                  </w:tcBorders>
                  <w:hideMark/>
                </w:tcPr>
                <w:p w14:paraId="16609CE6"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Вкупно</w:t>
                  </w:r>
                </w:p>
              </w:tc>
              <w:tc>
                <w:tcPr>
                  <w:tcW w:w="1170" w:type="dxa"/>
                  <w:tcBorders>
                    <w:top w:val="single" w:sz="4" w:space="0" w:color="000000"/>
                    <w:left w:val="single" w:sz="4" w:space="0" w:color="000000"/>
                    <w:bottom w:val="single" w:sz="4" w:space="0" w:color="000000"/>
                    <w:right w:val="single" w:sz="4" w:space="0" w:color="000000"/>
                  </w:tcBorders>
                  <w:hideMark/>
                </w:tcPr>
                <w:p w14:paraId="136FE053"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61+10*</w:t>
                  </w:r>
                </w:p>
              </w:tc>
              <w:tc>
                <w:tcPr>
                  <w:tcW w:w="1350" w:type="dxa"/>
                  <w:tcBorders>
                    <w:top w:val="single" w:sz="4" w:space="0" w:color="000000"/>
                    <w:left w:val="single" w:sz="4" w:space="0" w:color="000000"/>
                    <w:bottom w:val="single" w:sz="4" w:space="0" w:color="000000"/>
                    <w:right w:val="single" w:sz="4" w:space="0" w:color="000000"/>
                  </w:tcBorders>
                  <w:hideMark/>
                </w:tcPr>
                <w:p w14:paraId="45FD8F8B"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5380</w:t>
                  </w:r>
                </w:p>
              </w:tc>
              <w:tc>
                <w:tcPr>
                  <w:tcW w:w="1350" w:type="dxa"/>
                  <w:tcBorders>
                    <w:top w:val="single" w:sz="4" w:space="0" w:color="000000"/>
                    <w:left w:val="single" w:sz="4" w:space="0" w:color="000000"/>
                    <w:bottom w:val="single" w:sz="4" w:space="0" w:color="000000"/>
                    <w:right w:val="single" w:sz="4" w:space="0" w:color="000000"/>
                  </w:tcBorders>
                  <w:hideMark/>
                </w:tcPr>
                <w:p w14:paraId="2B789499"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2025</w:t>
                  </w:r>
                </w:p>
              </w:tc>
              <w:tc>
                <w:tcPr>
                  <w:tcW w:w="1530" w:type="dxa"/>
                  <w:tcBorders>
                    <w:top w:val="single" w:sz="4" w:space="0" w:color="000000"/>
                    <w:left w:val="single" w:sz="4" w:space="0" w:color="000000"/>
                    <w:bottom w:val="single" w:sz="4" w:space="0" w:color="000000"/>
                    <w:right w:val="single" w:sz="4" w:space="0" w:color="000000"/>
                  </w:tcBorders>
                  <w:hideMark/>
                </w:tcPr>
                <w:p w14:paraId="4BE987E6"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2790</w:t>
                  </w:r>
                </w:p>
              </w:tc>
              <w:tc>
                <w:tcPr>
                  <w:tcW w:w="900" w:type="dxa"/>
                  <w:tcBorders>
                    <w:top w:val="single" w:sz="4" w:space="0" w:color="000000"/>
                    <w:left w:val="single" w:sz="4" w:space="0" w:color="000000"/>
                    <w:bottom w:val="single" w:sz="4" w:space="0" w:color="000000"/>
                    <w:right w:val="single" w:sz="4" w:space="0" w:color="000000"/>
                  </w:tcBorders>
                  <w:hideMark/>
                </w:tcPr>
                <w:p w14:paraId="590F65FC"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565</w:t>
                  </w:r>
                </w:p>
              </w:tc>
              <w:tc>
                <w:tcPr>
                  <w:tcW w:w="1350" w:type="dxa"/>
                  <w:tcBorders>
                    <w:top w:val="single" w:sz="4" w:space="0" w:color="000000"/>
                    <w:left w:val="single" w:sz="4" w:space="0" w:color="000000"/>
                    <w:bottom w:val="single" w:sz="4" w:space="0" w:color="000000"/>
                    <w:right w:val="single" w:sz="4" w:space="0" w:color="000000"/>
                  </w:tcBorders>
                  <w:hideMark/>
                </w:tcPr>
                <w:p w14:paraId="3EC84FCF"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6"/>
                      <w:szCs w:val="16"/>
                      <w:lang w:val="mk-MK" w:eastAsia="en-US"/>
                    </w:rPr>
                  </w:pPr>
                  <w:r w:rsidRPr="00316F9B">
                    <w:rPr>
                      <w:rFonts w:ascii="Arial Narrow" w:eastAsia="Georgia" w:hAnsi="Arial Narrow" w:cs="Arial"/>
                      <w:color w:val="auto"/>
                      <w:sz w:val="16"/>
                      <w:szCs w:val="16"/>
                      <w:lang w:val="mk-MK" w:eastAsia="en-US"/>
                    </w:rPr>
                    <w:t>360</w:t>
                  </w:r>
                </w:p>
              </w:tc>
            </w:tr>
          </w:tbl>
          <w:p w14:paraId="1D100B88" w14:textId="77777777" w:rsidR="00316F9B" w:rsidRPr="00405725" w:rsidRDefault="00316F9B" w:rsidP="00316F9B">
            <w:pPr>
              <w:tabs>
                <w:tab w:val="left" w:pos="426"/>
              </w:tabs>
              <w:autoSpaceDE w:val="0"/>
              <w:autoSpaceDN w:val="0"/>
              <w:jc w:val="both"/>
              <w:rPr>
                <w:rFonts w:ascii="Arial Narrow" w:eastAsia="Georgia" w:hAnsi="Arial Narrow" w:cs="Arial"/>
                <w:color w:val="auto"/>
                <w:sz w:val="16"/>
                <w:szCs w:val="16"/>
                <w:lang w:val="mk-MK" w:eastAsia="en-US"/>
              </w:rPr>
            </w:pPr>
            <w:r w:rsidRPr="00405725">
              <w:rPr>
                <w:rFonts w:ascii="Arial Narrow" w:eastAsia="Georgia" w:hAnsi="Arial Narrow" w:cs="Arial"/>
                <w:color w:val="auto"/>
                <w:sz w:val="16"/>
                <w:szCs w:val="16"/>
                <w:lang w:val="mk-MK" w:eastAsia="en-US"/>
              </w:rPr>
              <w:t>*</w:t>
            </w:r>
            <w:r w:rsidRPr="00405725">
              <w:rPr>
                <w:rFonts w:ascii="Arial Narrow" w:eastAsia="Georgia" w:hAnsi="Arial Narrow" w:cs="Arial"/>
                <w:color w:val="auto"/>
                <w:spacing w:val="-4"/>
                <w:sz w:val="16"/>
                <w:szCs w:val="16"/>
                <w:lang w:val="mk-MK" w:eastAsia="en-US"/>
              </w:rPr>
              <w:t xml:space="preserve"> </w:t>
            </w:r>
            <w:r w:rsidRPr="00405725">
              <w:rPr>
                <w:rFonts w:ascii="Arial Narrow" w:eastAsia="Georgia" w:hAnsi="Arial Narrow" w:cs="Arial"/>
                <w:color w:val="auto"/>
                <w:sz w:val="16"/>
                <w:szCs w:val="16"/>
                <w:lang w:val="mk-MK" w:eastAsia="en-US"/>
              </w:rPr>
              <w:t>означува</w:t>
            </w:r>
            <w:r w:rsidRPr="00405725">
              <w:rPr>
                <w:rFonts w:ascii="Arial Narrow" w:eastAsia="Georgia" w:hAnsi="Arial Narrow" w:cs="Arial"/>
                <w:color w:val="auto"/>
                <w:spacing w:val="-3"/>
                <w:sz w:val="16"/>
                <w:szCs w:val="16"/>
                <w:lang w:val="mk-MK" w:eastAsia="en-US"/>
              </w:rPr>
              <w:t xml:space="preserve"> </w:t>
            </w:r>
            <w:r w:rsidRPr="00405725">
              <w:rPr>
                <w:rFonts w:ascii="Arial Narrow" w:eastAsia="Georgia" w:hAnsi="Arial Narrow" w:cs="Arial"/>
                <w:color w:val="auto"/>
                <w:sz w:val="16"/>
                <w:szCs w:val="16"/>
                <w:lang w:val="mk-MK" w:eastAsia="en-US"/>
              </w:rPr>
              <w:t>изборен</w:t>
            </w:r>
            <w:r w:rsidRPr="00405725">
              <w:rPr>
                <w:rFonts w:ascii="Arial Narrow" w:eastAsia="Georgia" w:hAnsi="Arial Narrow" w:cs="Arial"/>
                <w:color w:val="auto"/>
                <w:spacing w:val="-3"/>
                <w:sz w:val="16"/>
                <w:szCs w:val="16"/>
                <w:lang w:val="mk-MK" w:eastAsia="en-US"/>
              </w:rPr>
              <w:t xml:space="preserve"> </w:t>
            </w:r>
            <w:r w:rsidRPr="00405725">
              <w:rPr>
                <w:rFonts w:ascii="Arial Narrow" w:eastAsia="Georgia" w:hAnsi="Arial Narrow" w:cs="Arial"/>
                <w:color w:val="auto"/>
                <w:sz w:val="16"/>
                <w:szCs w:val="16"/>
                <w:lang w:val="mk-MK" w:eastAsia="en-US"/>
              </w:rPr>
              <w:t>предмет</w:t>
            </w:r>
          </w:p>
          <w:p w14:paraId="0B970F64" w14:textId="77777777" w:rsidR="00316F9B" w:rsidRPr="00316F9B" w:rsidRDefault="00316F9B" w:rsidP="00316F9B">
            <w:pPr>
              <w:tabs>
                <w:tab w:val="left" w:pos="426"/>
              </w:tabs>
              <w:jc w:val="both"/>
              <w:rPr>
                <w:rFonts w:ascii="Arial" w:hAnsi="Arial" w:cs="Arial"/>
                <w:lang w:val="mk-MK"/>
              </w:rPr>
            </w:pPr>
          </w:p>
          <w:p w14:paraId="3D361E89" w14:textId="77777777" w:rsidR="00316F9B" w:rsidRPr="000631D4" w:rsidRDefault="00316F9B" w:rsidP="00316F9B">
            <w:pPr>
              <w:tabs>
                <w:tab w:val="left" w:pos="426"/>
              </w:tabs>
              <w:autoSpaceDE w:val="0"/>
              <w:autoSpaceDN w:val="0"/>
              <w:rPr>
                <w:rFonts w:ascii="Arial Narrow" w:eastAsia="Georgia" w:hAnsi="Arial Narrow" w:cs="Arial"/>
                <w:color w:val="auto"/>
                <w:sz w:val="18"/>
                <w:szCs w:val="18"/>
                <w:lang w:val="mk-MK" w:eastAsia="en-US"/>
              </w:rPr>
            </w:pPr>
            <w:r w:rsidRPr="00405725">
              <w:rPr>
                <w:rFonts w:ascii="Arial Narrow" w:eastAsia="Georgia" w:hAnsi="Arial Narrow" w:cs="Arial"/>
                <w:b/>
                <w:color w:val="auto"/>
                <w:sz w:val="18"/>
                <w:szCs w:val="18"/>
                <w:lang w:val="mk-MK" w:eastAsia="en-US"/>
              </w:rPr>
              <w:t>Табела</w:t>
            </w:r>
            <w:r w:rsidRPr="00405725">
              <w:rPr>
                <w:rFonts w:ascii="Arial Narrow" w:eastAsia="Georgia" w:hAnsi="Arial Narrow" w:cs="Arial"/>
                <w:b/>
                <w:color w:val="auto"/>
                <w:spacing w:val="30"/>
                <w:sz w:val="18"/>
                <w:szCs w:val="18"/>
                <w:lang w:val="mk-MK" w:eastAsia="en-US"/>
              </w:rPr>
              <w:t xml:space="preserve"> </w:t>
            </w:r>
            <w:r w:rsidRPr="00405725">
              <w:rPr>
                <w:rFonts w:ascii="Arial Narrow" w:eastAsia="Georgia" w:hAnsi="Arial Narrow" w:cs="Arial"/>
                <w:b/>
                <w:color w:val="auto"/>
                <w:sz w:val="18"/>
                <w:szCs w:val="18"/>
                <w:lang w:val="mk-MK" w:eastAsia="en-US"/>
              </w:rPr>
              <w:t>бр.1</w:t>
            </w:r>
            <w:r w:rsidRPr="00405725">
              <w:rPr>
                <w:rFonts w:ascii="Arial Narrow" w:eastAsia="Georgia" w:hAnsi="Arial Narrow" w:cs="Arial"/>
                <w:b/>
                <w:color w:val="auto"/>
                <w:spacing w:val="29"/>
                <w:sz w:val="18"/>
                <w:szCs w:val="18"/>
                <w:lang w:val="mk-MK" w:eastAsia="en-US"/>
              </w:rPr>
              <w:t xml:space="preserve"> </w:t>
            </w:r>
            <w:r w:rsidRPr="00405725">
              <w:rPr>
                <w:rFonts w:ascii="Arial Narrow" w:eastAsia="Georgia" w:hAnsi="Arial Narrow" w:cs="Arial"/>
                <w:color w:val="auto"/>
                <w:sz w:val="18"/>
                <w:szCs w:val="18"/>
                <w:lang w:val="mk-MK" w:eastAsia="en-US"/>
              </w:rPr>
              <w:t>Вкупен</w:t>
            </w:r>
            <w:r w:rsidRPr="00405725">
              <w:rPr>
                <w:rFonts w:ascii="Arial Narrow" w:eastAsia="Georgia" w:hAnsi="Arial Narrow" w:cs="Arial"/>
                <w:color w:val="auto"/>
                <w:spacing w:val="31"/>
                <w:sz w:val="18"/>
                <w:szCs w:val="18"/>
                <w:lang w:val="mk-MK" w:eastAsia="en-US"/>
              </w:rPr>
              <w:t xml:space="preserve"> </w:t>
            </w:r>
            <w:r w:rsidRPr="00405725">
              <w:rPr>
                <w:rFonts w:ascii="Arial Narrow" w:eastAsia="Georgia" w:hAnsi="Arial Narrow" w:cs="Arial"/>
                <w:color w:val="auto"/>
                <w:sz w:val="18"/>
                <w:szCs w:val="18"/>
                <w:lang w:val="mk-MK" w:eastAsia="en-US"/>
              </w:rPr>
              <w:t>број</w:t>
            </w:r>
            <w:r w:rsidRPr="00405725">
              <w:rPr>
                <w:rFonts w:ascii="Arial Narrow" w:eastAsia="Georgia" w:hAnsi="Arial Narrow" w:cs="Arial"/>
                <w:color w:val="auto"/>
                <w:spacing w:val="32"/>
                <w:sz w:val="18"/>
                <w:szCs w:val="18"/>
                <w:lang w:val="mk-MK" w:eastAsia="en-US"/>
              </w:rPr>
              <w:t xml:space="preserve"> </w:t>
            </w:r>
            <w:r w:rsidRPr="00405725">
              <w:rPr>
                <w:rFonts w:ascii="Arial Narrow" w:eastAsia="Georgia" w:hAnsi="Arial Narrow" w:cs="Arial"/>
                <w:color w:val="auto"/>
                <w:sz w:val="18"/>
                <w:szCs w:val="18"/>
                <w:lang w:val="mk-MK" w:eastAsia="en-US"/>
              </w:rPr>
              <w:t>на</w:t>
            </w:r>
            <w:r w:rsidRPr="00405725">
              <w:rPr>
                <w:rFonts w:ascii="Arial Narrow" w:eastAsia="Georgia" w:hAnsi="Arial Narrow" w:cs="Arial"/>
                <w:color w:val="auto"/>
                <w:spacing w:val="30"/>
                <w:sz w:val="18"/>
                <w:szCs w:val="18"/>
                <w:lang w:val="mk-MK" w:eastAsia="en-US"/>
              </w:rPr>
              <w:t xml:space="preserve"> </w:t>
            </w:r>
            <w:r w:rsidRPr="00405725">
              <w:rPr>
                <w:rFonts w:ascii="Arial Narrow" w:eastAsia="Georgia" w:hAnsi="Arial Narrow" w:cs="Arial"/>
                <w:color w:val="auto"/>
                <w:sz w:val="18"/>
                <w:szCs w:val="18"/>
                <w:lang w:val="mk-MK" w:eastAsia="en-US"/>
              </w:rPr>
              <w:t>задолжителни</w:t>
            </w:r>
            <w:r w:rsidRPr="00405725">
              <w:rPr>
                <w:rFonts w:ascii="Arial Narrow" w:eastAsia="Georgia" w:hAnsi="Arial Narrow" w:cs="Arial"/>
                <w:color w:val="auto"/>
                <w:spacing w:val="30"/>
                <w:sz w:val="18"/>
                <w:szCs w:val="18"/>
                <w:lang w:val="mk-MK" w:eastAsia="en-US"/>
              </w:rPr>
              <w:t xml:space="preserve"> </w:t>
            </w:r>
            <w:r w:rsidRPr="00405725">
              <w:rPr>
                <w:rFonts w:ascii="Arial Narrow" w:eastAsia="Georgia" w:hAnsi="Arial Narrow" w:cs="Arial"/>
                <w:color w:val="auto"/>
                <w:sz w:val="18"/>
                <w:szCs w:val="18"/>
                <w:lang w:val="mk-MK" w:eastAsia="en-US"/>
              </w:rPr>
              <w:t>и</w:t>
            </w:r>
            <w:r w:rsidRPr="00405725">
              <w:rPr>
                <w:rFonts w:ascii="Arial Narrow" w:eastAsia="Georgia" w:hAnsi="Arial Narrow" w:cs="Arial"/>
                <w:color w:val="auto"/>
                <w:spacing w:val="32"/>
                <w:sz w:val="18"/>
                <w:szCs w:val="18"/>
                <w:lang w:val="mk-MK" w:eastAsia="en-US"/>
              </w:rPr>
              <w:t xml:space="preserve"> </w:t>
            </w:r>
            <w:r w:rsidRPr="00405725">
              <w:rPr>
                <w:rFonts w:ascii="Arial Narrow" w:eastAsia="Georgia" w:hAnsi="Arial Narrow" w:cs="Arial"/>
                <w:color w:val="auto"/>
                <w:sz w:val="18"/>
                <w:szCs w:val="18"/>
                <w:lang w:val="mk-MK" w:eastAsia="en-US"/>
              </w:rPr>
              <w:t>изборни</w:t>
            </w:r>
            <w:r w:rsidRPr="00405725">
              <w:rPr>
                <w:rFonts w:ascii="Arial Narrow" w:eastAsia="Georgia" w:hAnsi="Arial Narrow" w:cs="Arial"/>
                <w:color w:val="auto"/>
                <w:spacing w:val="30"/>
                <w:sz w:val="18"/>
                <w:szCs w:val="18"/>
                <w:lang w:val="mk-MK" w:eastAsia="en-US"/>
              </w:rPr>
              <w:t xml:space="preserve"> </w:t>
            </w:r>
            <w:r w:rsidRPr="00405725">
              <w:rPr>
                <w:rFonts w:ascii="Arial Narrow" w:eastAsia="Georgia" w:hAnsi="Arial Narrow" w:cs="Arial"/>
                <w:color w:val="auto"/>
                <w:sz w:val="18"/>
                <w:szCs w:val="18"/>
                <w:lang w:val="mk-MK" w:eastAsia="en-US"/>
              </w:rPr>
              <w:t>предмети</w:t>
            </w:r>
            <w:r w:rsidRPr="00405725">
              <w:rPr>
                <w:rFonts w:ascii="Arial Narrow" w:eastAsia="Georgia" w:hAnsi="Arial Narrow" w:cs="Arial"/>
                <w:color w:val="auto"/>
                <w:spacing w:val="10"/>
                <w:sz w:val="18"/>
                <w:szCs w:val="18"/>
                <w:lang w:val="mk-MK" w:eastAsia="en-US"/>
              </w:rPr>
              <w:t xml:space="preserve"> </w:t>
            </w:r>
            <w:r w:rsidRPr="00405725">
              <w:rPr>
                <w:rFonts w:ascii="Arial Narrow" w:eastAsia="Georgia" w:hAnsi="Arial Narrow" w:cs="Arial"/>
                <w:color w:val="auto"/>
                <w:sz w:val="18"/>
                <w:szCs w:val="18"/>
                <w:lang w:val="mk-MK" w:eastAsia="en-US"/>
              </w:rPr>
              <w:t>по</w:t>
            </w:r>
            <w:r w:rsidRPr="00405725">
              <w:rPr>
                <w:rFonts w:ascii="Arial Narrow" w:eastAsia="Georgia" w:hAnsi="Arial Narrow" w:cs="Arial"/>
                <w:color w:val="auto"/>
                <w:spacing w:val="31"/>
                <w:sz w:val="18"/>
                <w:szCs w:val="18"/>
                <w:lang w:val="mk-MK" w:eastAsia="en-US"/>
              </w:rPr>
              <w:t xml:space="preserve"> </w:t>
            </w:r>
            <w:r w:rsidRPr="00405725">
              <w:rPr>
                <w:rFonts w:ascii="Arial Narrow" w:eastAsia="Georgia" w:hAnsi="Arial Narrow" w:cs="Arial"/>
                <w:color w:val="auto"/>
                <w:sz w:val="18"/>
                <w:szCs w:val="18"/>
                <w:lang w:val="mk-MK" w:eastAsia="en-US"/>
              </w:rPr>
              <w:t>семестри</w:t>
            </w:r>
            <w:r w:rsidRPr="00405725">
              <w:rPr>
                <w:rFonts w:ascii="Arial Narrow" w:eastAsia="Georgia" w:hAnsi="Arial Narrow" w:cs="Arial"/>
                <w:color w:val="auto"/>
                <w:spacing w:val="30"/>
                <w:sz w:val="18"/>
                <w:szCs w:val="18"/>
                <w:lang w:val="mk-MK" w:eastAsia="en-US"/>
              </w:rPr>
              <w:t xml:space="preserve"> </w:t>
            </w:r>
            <w:r w:rsidRPr="00405725">
              <w:rPr>
                <w:rFonts w:ascii="Arial Narrow" w:eastAsia="Georgia" w:hAnsi="Arial Narrow" w:cs="Arial"/>
                <w:color w:val="auto"/>
                <w:sz w:val="18"/>
                <w:szCs w:val="18"/>
                <w:lang w:val="mk-MK" w:eastAsia="en-US"/>
              </w:rPr>
              <w:t>во</w:t>
            </w:r>
            <w:r w:rsidRPr="00405725">
              <w:rPr>
                <w:rFonts w:ascii="Arial Narrow" w:eastAsia="Georgia" w:hAnsi="Arial Narrow" w:cs="Arial"/>
                <w:color w:val="auto"/>
                <w:spacing w:val="31"/>
                <w:sz w:val="18"/>
                <w:szCs w:val="18"/>
                <w:lang w:val="mk-MK" w:eastAsia="en-US"/>
              </w:rPr>
              <w:t xml:space="preserve"> </w:t>
            </w:r>
            <w:r w:rsidRPr="00405725">
              <w:rPr>
                <w:rFonts w:ascii="Arial Narrow" w:eastAsia="Georgia" w:hAnsi="Arial Narrow" w:cs="Arial"/>
                <w:color w:val="auto"/>
                <w:sz w:val="18"/>
                <w:szCs w:val="18"/>
                <w:lang w:val="mk-MK" w:eastAsia="en-US"/>
              </w:rPr>
              <w:t>студиската</w:t>
            </w:r>
            <w:r w:rsidRPr="00405725">
              <w:rPr>
                <w:rFonts w:ascii="Arial Narrow" w:eastAsia="Georgia" w:hAnsi="Arial Narrow" w:cs="Arial"/>
                <w:color w:val="auto"/>
                <w:spacing w:val="-51"/>
                <w:sz w:val="18"/>
                <w:szCs w:val="18"/>
                <w:lang w:val="mk-MK" w:eastAsia="en-US"/>
              </w:rPr>
              <w:t xml:space="preserve"> </w:t>
            </w:r>
            <w:r w:rsidRPr="00405725">
              <w:rPr>
                <w:rFonts w:ascii="Arial Narrow" w:eastAsia="Georgia" w:hAnsi="Arial Narrow" w:cs="Arial"/>
                <w:color w:val="auto"/>
                <w:sz w:val="18"/>
                <w:szCs w:val="18"/>
                <w:lang w:val="mk-MK" w:eastAsia="en-US"/>
              </w:rPr>
              <w:t>програма</w:t>
            </w:r>
            <w:r w:rsidRPr="00405725">
              <w:rPr>
                <w:rFonts w:ascii="Arial Narrow" w:eastAsia="Georgia" w:hAnsi="Arial Narrow" w:cs="Arial"/>
                <w:color w:val="auto"/>
                <w:spacing w:val="-2"/>
                <w:sz w:val="18"/>
                <w:szCs w:val="18"/>
                <w:lang w:val="mk-MK" w:eastAsia="en-US"/>
              </w:rPr>
              <w:t xml:space="preserve"> </w:t>
            </w:r>
            <w:r w:rsidRPr="00405725">
              <w:rPr>
                <w:rFonts w:ascii="Arial Narrow" w:eastAsia="Georgia" w:hAnsi="Arial Narrow" w:cs="Arial"/>
                <w:color w:val="auto"/>
                <w:sz w:val="18"/>
                <w:szCs w:val="18"/>
                <w:lang w:val="mk-MK" w:eastAsia="en-US"/>
              </w:rPr>
              <w:t>и</w:t>
            </w:r>
            <w:r w:rsidRPr="00405725">
              <w:rPr>
                <w:rFonts w:ascii="Arial Narrow" w:eastAsia="Georgia" w:hAnsi="Arial Narrow" w:cs="Arial"/>
                <w:color w:val="auto"/>
                <w:spacing w:val="51"/>
                <w:sz w:val="18"/>
                <w:szCs w:val="18"/>
                <w:lang w:val="mk-MK" w:eastAsia="en-US"/>
              </w:rPr>
              <w:t xml:space="preserve"> </w:t>
            </w:r>
            <w:r w:rsidRPr="00405725">
              <w:rPr>
                <w:rFonts w:ascii="Arial Narrow" w:eastAsia="Georgia" w:hAnsi="Arial Narrow" w:cs="Arial"/>
                <w:color w:val="auto"/>
                <w:sz w:val="18"/>
                <w:szCs w:val="18"/>
                <w:lang w:val="mk-MK" w:eastAsia="en-US"/>
              </w:rPr>
              <w:t>вкупен број на</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ЕКТС</w:t>
            </w:r>
            <w:r w:rsidRPr="000631D4">
              <w:rPr>
                <w:rFonts w:ascii="Arial Narrow" w:eastAsia="Georgia" w:hAnsi="Arial Narrow" w:cs="Arial"/>
                <w:color w:val="auto"/>
                <w:sz w:val="18"/>
                <w:szCs w:val="18"/>
                <w:lang w:val="mk-MK" w:eastAsia="en-US"/>
              </w:rPr>
              <w:t xml:space="preserve"> </w:t>
            </w:r>
            <w:r w:rsidRPr="00405725">
              <w:rPr>
                <w:rFonts w:ascii="Arial Narrow" w:eastAsia="Georgia" w:hAnsi="Arial Narrow" w:cs="Arial"/>
                <w:b/>
                <w:color w:val="auto"/>
                <w:sz w:val="18"/>
                <w:szCs w:val="18"/>
                <w:lang w:val="mk-MK" w:eastAsia="en-US"/>
              </w:rPr>
              <w:t>ССС-ОХ</w:t>
            </w:r>
          </w:p>
          <w:tbl>
            <w:tblPr>
              <w:tblW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9"/>
              <w:gridCol w:w="2154"/>
              <w:gridCol w:w="1716"/>
              <w:gridCol w:w="2070"/>
              <w:gridCol w:w="1530"/>
            </w:tblGrid>
            <w:tr w:rsidR="00316F9B" w:rsidRPr="00316F9B" w14:paraId="7877A6D7" w14:textId="77777777" w:rsidTr="00316F9B">
              <w:trPr>
                <w:trHeight w:val="20"/>
              </w:trPr>
              <w:tc>
                <w:tcPr>
                  <w:tcW w:w="1249" w:type="dxa"/>
                  <w:tcBorders>
                    <w:top w:val="single" w:sz="4" w:space="0" w:color="000000"/>
                    <w:left w:val="single" w:sz="4" w:space="0" w:color="000000"/>
                    <w:bottom w:val="single" w:sz="4" w:space="0" w:color="000000"/>
                    <w:right w:val="single" w:sz="4" w:space="0" w:color="000000"/>
                  </w:tcBorders>
                </w:tcPr>
                <w:p w14:paraId="603E31E1" w14:textId="77777777" w:rsidR="00316F9B" w:rsidRPr="00316F9B" w:rsidRDefault="00316F9B" w:rsidP="00316F9B">
                  <w:pPr>
                    <w:tabs>
                      <w:tab w:val="left" w:pos="426"/>
                    </w:tabs>
                    <w:autoSpaceDE w:val="0"/>
                    <w:autoSpaceDN w:val="0"/>
                    <w:spacing w:line="256" w:lineRule="auto"/>
                    <w:jc w:val="both"/>
                    <w:rPr>
                      <w:rFonts w:ascii="Arial Narrow" w:eastAsia="Georgia" w:hAnsi="Arial Narrow" w:cs="Arial"/>
                      <w:color w:val="auto"/>
                      <w:sz w:val="18"/>
                      <w:szCs w:val="18"/>
                      <w:lang w:val="mk-MK" w:eastAsia="en-US"/>
                    </w:rPr>
                  </w:pPr>
                </w:p>
              </w:tc>
              <w:tc>
                <w:tcPr>
                  <w:tcW w:w="3870" w:type="dxa"/>
                  <w:gridSpan w:val="2"/>
                  <w:tcBorders>
                    <w:top w:val="single" w:sz="4" w:space="0" w:color="000000"/>
                    <w:left w:val="single" w:sz="4" w:space="0" w:color="000000"/>
                    <w:bottom w:val="single" w:sz="4" w:space="0" w:color="000000"/>
                    <w:right w:val="single" w:sz="4" w:space="0" w:color="000000"/>
                  </w:tcBorders>
                  <w:hideMark/>
                </w:tcPr>
                <w:p w14:paraId="4D0C62D9"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ЗАДОЛЖИТЕЛНИ</w:t>
                  </w:r>
                  <w:r w:rsidRPr="00316F9B">
                    <w:rPr>
                      <w:rFonts w:ascii="Arial Narrow" w:eastAsia="Georgia" w:hAnsi="Arial Narrow" w:cs="Arial"/>
                      <w:b/>
                      <w:color w:val="auto"/>
                      <w:spacing w:val="-8"/>
                      <w:sz w:val="18"/>
                      <w:szCs w:val="18"/>
                      <w:lang w:val="mk-MK" w:eastAsia="en-US"/>
                    </w:rPr>
                    <w:t xml:space="preserve"> </w:t>
                  </w:r>
                  <w:r w:rsidRPr="00316F9B">
                    <w:rPr>
                      <w:rFonts w:ascii="Arial Narrow" w:eastAsia="Georgia" w:hAnsi="Arial Narrow" w:cs="Arial"/>
                      <w:b/>
                      <w:color w:val="auto"/>
                      <w:sz w:val="18"/>
                      <w:szCs w:val="18"/>
                      <w:lang w:val="mk-MK" w:eastAsia="en-US"/>
                    </w:rPr>
                    <w:t>ПРЕДМЕТИ</w:t>
                  </w:r>
                </w:p>
              </w:tc>
              <w:tc>
                <w:tcPr>
                  <w:tcW w:w="3600" w:type="dxa"/>
                  <w:gridSpan w:val="2"/>
                  <w:tcBorders>
                    <w:top w:val="single" w:sz="4" w:space="0" w:color="000000"/>
                    <w:left w:val="single" w:sz="4" w:space="0" w:color="000000"/>
                    <w:bottom w:val="single" w:sz="4" w:space="0" w:color="000000"/>
                    <w:right w:val="single" w:sz="4" w:space="0" w:color="000000"/>
                  </w:tcBorders>
                  <w:hideMark/>
                </w:tcPr>
                <w:p w14:paraId="6F38FE10"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ИЗБОРНИ</w:t>
                  </w:r>
                  <w:r w:rsidRPr="00316F9B">
                    <w:rPr>
                      <w:rFonts w:ascii="Arial Narrow" w:eastAsia="Georgia" w:hAnsi="Arial Narrow" w:cs="Arial"/>
                      <w:b/>
                      <w:color w:val="auto"/>
                      <w:spacing w:val="-7"/>
                      <w:sz w:val="18"/>
                      <w:szCs w:val="18"/>
                      <w:lang w:val="mk-MK" w:eastAsia="en-US"/>
                    </w:rPr>
                    <w:t xml:space="preserve"> </w:t>
                  </w:r>
                  <w:r w:rsidRPr="00316F9B">
                    <w:rPr>
                      <w:rFonts w:ascii="Arial Narrow" w:eastAsia="Georgia" w:hAnsi="Arial Narrow" w:cs="Arial"/>
                      <w:b/>
                      <w:color w:val="auto"/>
                      <w:sz w:val="18"/>
                      <w:szCs w:val="18"/>
                      <w:lang w:val="mk-MK" w:eastAsia="en-US"/>
                    </w:rPr>
                    <w:t>ПРЕДМЕТИ</w:t>
                  </w:r>
                </w:p>
              </w:tc>
            </w:tr>
            <w:tr w:rsidR="00316F9B" w:rsidRPr="00316F9B" w14:paraId="00BC7AF2" w14:textId="77777777" w:rsidTr="00316F9B">
              <w:trPr>
                <w:trHeight w:val="20"/>
              </w:trPr>
              <w:tc>
                <w:tcPr>
                  <w:tcW w:w="1249" w:type="dxa"/>
                  <w:tcBorders>
                    <w:top w:val="single" w:sz="4" w:space="0" w:color="000000"/>
                    <w:left w:val="single" w:sz="4" w:space="0" w:color="000000"/>
                    <w:bottom w:val="single" w:sz="4" w:space="0" w:color="000000"/>
                    <w:right w:val="single" w:sz="4" w:space="0" w:color="000000"/>
                  </w:tcBorders>
                  <w:vAlign w:val="center"/>
                  <w:hideMark/>
                </w:tcPr>
                <w:p w14:paraId="21489033"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СЕМЕСТАР</w:t>
                  </w:r>
                </w:p>
              </w:tc>
              <w:tc>
                <w:tcPr>
                  <w:tcW w:w="2154" w:type="dxa"/>
                  <w:tcBorders>
                    <w:top w:val="single" w:sz="4" w:space="0" w:color="000000"/>
                    <w:left w:val="single" w:sz="4" w:space="0" w:color="000000"/>
                    <w:bottom w:val="single" w:sz="4" w:space="0" w:color="000000"/>
                    <w:right w:val="single" w:sz="4" w:space="0" w:color="000000"/>
                  </w:tcBorders>
                  <w:vAlign w:val="center"/>
                  <w:hideMark/>
                </w:tcPr>
                <w:p w14:paraId="77D0C55F" w14:textId="77777777" w:rsidR="00316F9B" w:rsidRPr="00316F9B" w:rsidRDefault="00316F9B" w:rsidP="00316F9B">
                  <w:pPr>
                    <w:tabs>
                      <w:tab w:val="left" w:pos="426"/>
                      <w:tab w:val="left" w:pos="1690"/>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БРОЈ НА ПРЕДМЕТИ</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1F30CD57"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ЕКТС</w:t>
                  </w:r>
                  <w:r w:rsidRPr="00316F9B">
                    <w:rPr>
                      <w:rFonts w:ascii="Arial Narrow" w:eastAsia="Georgia" w:hAnsi="Arial Narrow" w:cs="Arial"/>
                      <w:color w:val="auto"/>
                      <w:spacing w:val="-2"/>
                      <w:sz w:val="18"/>
                      <w:szCs w:val="18"/>
                      <w:lang w:val="mk-MK" w:eastAsia="en-US"/>
                    </w:rPr>
                    <w:t xml:space="preserve"> </w:t>
                  </w:r>
                  <w:r w:rsidRPr="00316F9B">
                    <w:rPr>
                      <w:rFonts w:ascii="Arial Narrow" w:eastAsia="Georgia" w:hAnsi="Arial Narrow" w:cs="Arial"/>
                      <w:color w:val="auto"/>
                      <w:sz w:val="18"/>
                      <w:szCs w:val="18"/>
                      <w:lang w:val="mk-MK" w:eastAsia="en-US"/>
                    </w:rPr>
                    <w:t>КРЕДИТИ</w:t>
                  </w:r>
                </w:p>
              </w:tc>
              <w:tc>
                <w:tcPr>
                  <w:tcW w:w="2070" w:type="dxa"/>
                  <w:tcBorders>
                    <w:top w:val="single" w:sz="4" w:space="0" w:color="000000"/>
                    <w:left w:val="single" w:sz="4" w:space="0" w:color="000000"/>
                    <w:bottom w:val="single" w:sz="4" w:space="0" w:color="000000"/>
                    <w:right w:val="single" w:sz="4" w:space="0" w:color="000000"/>
                  </w:tcBorders>
                  <w:vAlign w:val="center"/>
                  <w:hideMark/>
                </w:tcPr>
                <w:p w14:paraId="2E4257F3" w14:textId="77777777" w:rsidR="00316F9B" w:rsidRPr="00316F9B" w:rsidRDefault="00316F9B" w:rsidP="00316F9B">
                  <w:pPr>
                    <w:tabs>
                      <w:tab w:val="left" w:pos="426"/>
                      <w:tab w:val="left" w:pos="1688"/>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БРОЈ НА ПРЕДМЕТИ</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4234DAD8"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ЕКТС</w:t>
                  </w:r>
                  <w:r w:rsidRPr="00316F9B">
                    <w:rPr>
                      <w:rFonts w:ascii="Arial Narrow" w:eastAsia="Georgia" w:hAnsi="Arial Narrow" w:cs="Arial"/>
                      <w:color w:val="auto"/>
                      <w:spacing w:val="-2"/>
                      <w:sz w:val="18"/>
                      <w:szCs w:val="18"/>
                      <w:lang w:val="mk-MK" w:eastAsia="en-US"/>
                    </w:rPr>
                    <w:t xml:space="preserve"> </w:t>
                  </w:r>
                  <w:r w:rsidRPr="00316F9B">
                    <w:rPr>
                      <w:rFonts w:ascii="Arial Narrow" w:eastAsia="Georgia" w:hAnsi="Arial Narrow" w:cs="Arial"/>
                      <w:color w:val="auto"/>
                      <w:sz w:val="18"/>
                      <w:szCs w:val="18"/>
                      <w:lang w:val="mk-MK" w:eastAsia="en-US"/>
                    </w:rPr>
                    <w:t>КРЕДИТИ</w:t>
                  </w:r>
                </w:p>
              </w:tc>
            </w:tr>
            <w:tr w:rsidR="00316F9B" w:rsidRPr="00316F9B" w14:paraId="39F6F77D" w14:textId="77777777" w:rsidTr="00316F9B">
              <w:trPr>
                <w:trHeight w:val="20"/>
              </w:trPr>
              <w:tc>
                <w:tcPr>
                  <w:tcW w:w="1249" w:type="dxa"/>
                  <w:tcBorders>
                    <w:top w:val="single" w:sz="4" w:space="0" w:color="000000"/>
                    <w:left w:val="single" w:sz="4" w:space="0" w:color="000000"/>
                    <w:bottom w:val="single" w:sz="4" w:space="0" w:color="000000"/>
                    <w:right w:val="single" w:sz="4" w:space="0" w:color="000000"/>
                  </w:tcBorders>
                  <w:hideMark/>
                </w:tcPr>
                <w:p w14:paraId="59C54DA9"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I</w:t>
                  </w:r>
                </w:p>
              </w:tc>
              <w:tc>
                <w:tcPr>
                  <w:tcW w:w="2154" w:type="dxa"/>
                  <w:tcBorders>
                    <w:top w:val="single" w:sz="4" w:space="0" w:color="000000"/>
                    <w:left w:val="single" w:sz="4" w:space="0" w:color="000000"/>
                    <w:bottom w:val="single" w:sz="4" w:space="0" w:color="000000"/>
                    <w:right w:val="single" w:sz="4" w:space="0" w:color="000000"/>
                  </w:tcBorders>
                  <w:hideMark/>
                </w:tcPr>
                <w:p w14:paraId="01412BA2"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4</w:t>
                  </w:r>
                </w:p>
              </w:tc>
              <w:tc>
                <w:tcPr>
                  <w:tcW w:w="1716" w:type="dxa"/>
                  <w:tcBorders>
                    <w:top w:val="single" w:sz="4" w:space="0" w:color="000000"/>
                    <w:left w:val="single" w:sz="4" w:space="0" w:color="000000"/>
                    <w:bottom w:val="single" w:sz="4" w:space="0" w:color="000000"/>
                    <w:right w:val="single" w:sz="4" w:space="0" w:color="000000"/>
                  </w:tcBorders>
                  <w:hideMark/>
                </w:tcPr>
                <w:p w14:paraId="3C339F9F"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27</w:t>
                  </w:r>
                </w:p>
              </w:tc>
              <w:tc>
                <w:tcPr>
                  <w:tcW w:w="2070" w:type="dxa"/>
                  <w:tcBorders>
                    <w:top w:val="single" w:sz="4" w:space="0" w:color="000000"/>
                    <w:left w:val="single" w:sz="4" w:space="0" w:color="000000"/>
                    <w:bottom w:val="single" w:sz="4" w:space="0" w:color="000000"/>
                    <w:right w:val="single" w:sz="4" w:space="0" w:color="000000"/>
                  </w:tcBorders>
                  <w:hideMark/>
                </w:tcPr>
                <w:p w14:paraId="237F7254"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1</w:t>
                  </w:r>
                </w:p>
              </w:tc>
              <w:tc>
                <w:tcPr>
                  <w:tcW w:w="1530" w:type="dxa"/>
                  <w:tcBorders>
                    <w:top w:val="single" w:sz="4" w:space="0" w:color="000000"/>
                    <w:left w:val="single" w:sz="4" w:space="0" w:color="000000"/>
                    <w:bottom w:val="single" w:sz="4" w:space="0" w:color="000000"/>
                    <w:right w:val="single" w:sz="4" w:space="0" w:color="000000"/>
                  </w:tcBorders>
                  <w:hideMark/>
                </w:tcPr>
                <w:p w14:paraId="6B51BE1B"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3</w:t>
                  </w:r>
                </w:p>
              </w:tc>
            </w:tr>
            <w:tr w:rsidR="00316F9B" w:rsidRPr="00316F9B" w14:paraId="68D9C6C4" w14:textId="77777777" w:rsidTr="00316F9B">
              <w:trPr>
                <w:trHeight w:val="20"/>
              </w:trPr>
              <w:tc>
                <w:tcPr>
                  <w:tcW w:w="1249" w:type="dxa"/>
                  <w:tcBorders>
                    <w:top w:val="single" w:sz="4" w:space="0" w:color="000000"/>
                    <w:left w:val="single" w:sz="4" w:space="0" w:color="000000"/>
                    <w:bottom w:val="single" w:sz="4" w:space="0" w:color="000000"/>
                    <w:right w:val="single" w:sz="4" w:space="0" w:color="000000"/>
                  </w:tcBorders>
                  <w:hideMark/>
                </w:tcPr>
                <w:p w14:paraId="52813C9E"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II</w:t>
                  </w:r>
                </w:p>
              </w:tc>
              <w:tc>
                <w:tcPr>
                  <w:tcW w:w="2154" w:type="dxa"/>
                  <w:tcBorders>
                    <w:top w:val="single" w:sz="4" w:space="0" w:color="000000"/>
                    <w:left w:val="single" w:sz="4" w:space="0" w:color="000000"/>
                    <w:bottom w:val="single" w:sz="4" w:space="0" w:color="000000"/>
                    <w:right w:val="single" w:sz="4" w:space="0" w:color="000000"/>
                  </w:tcBorders>
                  <w:hideMark/>
                </w:tcPr>
                <w:p w14:paraId="42FF5ACE"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5</w:t>
                  </w:r>
                </w:p>
              </w:tc>
              <w:tc>
                <w:tcPr>
                  <w:tcW w:w="1716" w:type="dxa"/>
                  <w:tcBorders>
                    <w:top w:val="single" w:sz="4" w:space="0" w:color="000000"/>
                    <w:left w:val="single" w:sz="4" w:space="0" w:color="000000"/>
                    <w:bottom w:val="single" w:sz="4" w:space="0" w:color="000000"/>
                    <w:right w:val="single" w:sz="4" w:space="0" w:color="000000"/>
                  </w:tcBorders>
                  <w:hideMark/>
                </w:tcPr>
                <w:p w14:paraId="594B6FC5"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27</w:t>
                  </w:r>
                </w:p>
              </w:tc>
              <w:tc>
                <w:tcPr>
                  <w:tcW w:w="2070" w:type="dxa"/>
                  <w:tcBorders>
                    <w:top w:val="single" w:sz="4" w:space="0" w:color="000000"/>
                    <w:left w:val="single" w:sz="4" w:space="0" w:color="000000"/>
                    <w:bottom w:val="single" w:sz="4" w:space="0" w:color="000000"/>
                    <w:right w:val="single" w:sz="4" w:space="0" w:color="000000"/>
                  </w:tcBorders>
                  <w:hideMark/>
                </w:tcPr>
                <w:p w14:paraId="3E0BB7BA"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1</w:t>
                  </w:r>
                </w:p>
              </w:tc>
              <w:tc>
                <w:tcPr>
                  <w:tcW w:w="1530" w:type="dxa"/>
                  <w:tcBorders>
                    <w:top w:val="single" w:sz="4" w:space="0" w:color="000000"/>
                    <w:left w:val="single" w:sz="4" w:space="0" w:color="000000"/>
                    <w:bottom w:val="single" w:sz="4" w:space="0" w:color="000000"/>
                    <w:right w:val="single" w:sz="4" w:space="0" w:color="000000"/>
                  </w:tcBorders>
                  <w:hideMark/>
                </w:tcPr>
                <w:p w14:paraId="62942845"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3</w:t>
                  </w:r>
                </w:p>
              </w:tc>
            </w:tr>
            <w:tr w:rsidR="00316F9B" w:rsidRPr="00316F9B" w14:paraId="31D9738D" w14:textId="77777777" w:rsidTr="00316F9B">
              <w:trPr>
                <w:trHeight w:val="20"/>
              </w:trPr>
              <w:tc>
                <w:tcPr>
                  <w:tcW w:w="1249" w:type="dxa"/>
                  <w:tcBorders>
                    <w:top w:val="single" w:sz="4" w:space="0" w:color="000000"/>
                    <w:left w:val="single" w:sz="4" w:space="0" w:color="000000"/>
                    <w:bottom w:val="single" w:sz="4" w:space="0" w:color="000000"/>
                    <w:right w:val="single" w:sz="4" w:space="0" w:color="000000"/>
                  </w:tcBorders>
                  <w:hideMark/>
                </w:tcPr>
                <w:p w14:paraId="05AB3608"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III</w:t>
                  </w:r>
                </w:p>
              </w:tc>
              <w:tc>
                <w:tcPr>
                  <w:tcW w:w="2154" w:type="dxa"/>
                  <w:tcBorders>
                    <w:top w:val="single" w:sz="4" w:space="0" w:color="000000"/>
                    <w:left w:val="single" w:sz="4" w:space="0" w:color="000000"/>
                    <w:bottom w:val="single" w:sz="4" w:space="0" w:color="000000"/>
                    <w:right w:val="single" w:sz="4" w:space="0" w:color="000000"/>
                  </w:tcBorders>
                  <w:hideMark/>
                </w:tcPr>
                <w:p w14:paraId="144488CE"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4</w:t>
                  </w:r>
                </w:p>
              </w:tc>
              <w:tc>
                <w:tcPr>
                  <w:tcW w:w="1716" w:type="dxa"/>
                  <w:tcBorders>
                    <w:top w:val="single" w:sz="4" w:space="0" w:color="000000"/>
                    <w:left w:val="single" w:sz="4" w:space="0" w:color="000000"/>
                    <w:bottom w:val="single" w:sz="4" w:space="0" w:color="000000"/>
                    <w:right w:val="single" w:sz="4" w:space="0" w:color="000000"/>
                  </w:tcBorders>
                  <w:hideMark/>
                </w:tcPr>
                <w:p w14:paraId="24410DA5"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27</w:t>
                  </w:r>
                </w:p>
              </w:tc>
              <w:tc>
                <w:tcPr>
                  <w:tcW w:w="2070" w:type="dxa"/>
                  <w:tcBorders>
                    <w:top w:val="single" w:sz="4" w:space="0" w:color="000000"/>
                    <w:left w:val="single" w:sz="4" w:space="0" w:color="000000"/>
                    <w:bottom w:val="single" w:sz="4" w:space="0" w:color="000000"/>
                    <w:right w:val="single" w:sz="4" w:space="0" w:color="000000"/>
                  </w:tcBorders>
                  <w:hideMark/>
                </w:tcPr>
                <w:p w14:paraId="6EB53F5E"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1</w:t>
                  </w:r>
                </w:p>
              </w:tc>
              <w:tc>
                <w:tcPr>
                  <w:tcW w:w="1530" w:type="dxa"/>
                  <w:tcBorders>
                    <w:top w:val="single" w:sz="4" w:space="0" w:color="000000"/>
                    <w:left w:val="single" w:sz="4" w:space="0" w:color="000000"/>
                    <w:bottom w:val="single" w:sz="4" w:space="0" w:color="000000"/>
                    <w:right w:val="single" w:sz="4" w:space="0" w:color="000000"/>
                  </w:tcBorders>
                  <w:hideMark/>
                </w:tcPr>
                <w:p w14:paraId="3A4CDD7A"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3</w:t>
                  </w:r>
                </w:p>
              </w:tc>
            </w:tr>
            <w:tr w:rsidR="00316F9B" w:rsidRPr="00316F9B" w14:paraId="54139AA4" w14:textId="77777777" w:rsidTr="00316F9B">
              <w:trPr>
                <w:trHeight w:val="20"/>
              </w:trPr>
              <w:tc>
                <w:tcPr>
                  <w:tcW w:w="1249" w:type="dxa"/>
                  <w:tcBorders>
                    <w:top w:val="single" w:sz="4" w:space="0" w:color="000000"/>
                    <w:left w:val="single" w:sz="4" w:space="0" w:color="000000"/>
                    <w:bottom w:val="single" w:sz="4" w:space="0" w:color="000000"/>
                    <w:right w:val="single" w:sz="4" w:space="0" w:color="000000"/>
                  </w:tcBorders>
                  <w:hideMark/>
                </w:tcPr>
                <w:p w14:paraId="7E32C714"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IV</w:t>
                  </w:r>
                </w:p>
              </w:tc>
              <w:tc>
                <w:tcPr>
                  <w:tcW w:w="2154" w:type="dxa"/>
                  <w:tcBorders>
                    <w:top w:val="single" w:sz="4" w:space="0" w:color="000000"/>
                    <w:left w:val="single" w:sz="4" w:space="0" w:color="000000"/>
                    <w:bottom w:val="single" w:sz="4" w:space="0" w:color="000000"/>
                    <w:right w:val="single" w:sz="4" w:space="0" w:color="000000"/>
                  </w:tcBorders>
                  <w:hideMark/>
                </w:tcPr>
                <w:p w14:paraId="7D0C48D1"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4</w:t>
                  </w:r>
                </w:p>
              </w:tc>
              <w:tc>
                <w:tcPr>
                  <w:tcW w:w="1716" w:type="dxa"/>
                  <w:tcBorders>
                    <w:top w:val="single" w:sz="4" w:space="0" w:color="000000"/>
                    <w:left w:val="single" w:sz="4" w:space="0" w:color="000000"/>
                    <w:bottom w:val="single" w:sz="4" w:space="0" w:color="000000"/>
                    <w:right w:val="single" w:sz="4" w:space="0" w:color="000000"/>
                  </w:tcBorders>
                  <w:hideMark/>
                </w:tcPr>
                <w:p w14:paraId="5B52722F"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27</w:t>
                  </w:r>
                </w:p>
              </w:tc>
              <w:tc>
                <w:tcPr>
                  <w:tcW w:w="2070" w:type="dxa"/>
                  <w:tcBorders>
                    <w:top w:val="single" w:sz="4" w:space="0" w:color="000000"/>
                    <w:left w:val="single" w:sz="4" w:space="0" w:color="000000"/>
                    <w:bottom w:val="single" w:sz="4" w:space="0" w:color="000000"/>
                    <w:right w:val="single" w:sz="4" w:space="0" w:color="000000"/>
                  </w:tcBorders>
                  <w:hideMark/>
                </w:tcPr>
                <w:p w14:paraId="04F36373"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1</w:t>
                  </w:r>
                </w:p>
              </w:tc>
              <w:tc>
                <w:tcPr>
                  <w:tcW w:w="1530" w:type="dxa"/>
                  <w:tcBorders>
                    <w:top w:val="single" w:sz="4" w:space="0" w:color="000000"/>
                    <w:left w:val="single" w:sz="4" w:space="0" w:color="000000"/>
                    <w:bottom w:val="single" w:sz="4" w:space="0" w:color="000000"/>
                    <w:right w:val="single" w:sz="4" w:space="0" w:color="000000"/>
                  </w:tcBorders>
                  <w:hideMark/>
                </w:tcPr>
                <w:p w14:paraId="083AD540"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3</w:t>
                  </w:r>
                </w:p>
              </w:tc>
            </w:tr>
            <w:tr w:rsidR="00316F9B" w:rsidRPr="00316F9B" w14:paraId="2E6CCA32" w14:textId="77777777" w:rsidTr="00316F9B">
              <w:trPr>
                <w:trHeight w:val="20"/>
              </w:trPr>
              <w:tc>
                <w:tcPr>
                  <w:tcW w:w="1249" w:type="dxa"/>
                  <w:tcBorders>
                    <w:top w:val="single" w:sz="4" w:space="0" w:color="000000"/>
                    <w:left w:val="single" w:sz="4" w:space="0" w:color="000000"/>
                    <w:bottom w:val="single" w:sz="4" w:space="0" w:color="000000"/>
                    <w:right w:val="single" w:sz="4" w:space="0" w:color="000000"/>
                  </w:tcBorders>
                  <w:hideMark/>
                </w:tcPr>
                <w:p w14:paraId="0F206DBB"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V</w:t>
                  </w:r>
                </w:p>
              </w:tc>
              <w:tc>
                <w:tcPr>
                  <w:tcW w:w="2154" w:type="dxa"/>
                  <w:tcBorders>
                    <w:top w:val="single" w:sz="4" w:space="0" w:color="000000"/>
                    <w:left w:val="single" w:sz="4" w:space="0" w:color="000000"/>
                    <w:bottom w:val="single" w:sz="4" w:space="0" w:color="000000"/>
                    <w:right w:val="single" w:sz="4" w:space="0" w:color="000000"/>
                  </w:tcBorders>
                  <w:hideMark/>
                </w:tcPr>
                <w:p w14:paraId="6A1E64D7"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5</w:t>
                  </w:r>
                </w:p>
              </w:tc>
              <w:tc>
                <w:tcPr>
                  <w:tcW w:w="1716" w:type="dxa"/>
                  <w:tcBorders>
                    <w:top w:val="single" w:sz="4" w:space="0" w:color="000000"/>
                    <w:left w:val="single" w:sz="4" w:space="0" w:color="000000"/>
                    <w:bottom w:val="single" w:sz="4" w:space="0" w:color="000000"/>
                    <w:right w:val="single" w:sz="4" w:space="0" w:color="000000"/>
                  </w:tcBorders>
                  <w:hideMark/>
                </w:tcPr>
                <w:p w14:paraId="2B0F7801"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27</w:t>
                  </w:r>
                </w:p>
              </w:tc>
              <w:tc>
                <w:tcPr>
                  <w:tcW w:w="2070" w:type="dxa"/>
                  <w:tcBorders>
                    <w:top w:val="single" w:sz="4" w:space="0" w:color="000000"/>
                    <w:left w:val="single" w:sz="4" w:space="0" w:color="000000"/>
                    <w:bottom w:val="single" w:sz="4" w:space="0" w:color="000000"/>
                    <w:right w:val="single" w:sz="4" w:space="0" w:color="000000"/>
                  </w:tcBorders>
                  <w:hideMark/>
                </w:tcPr>
                <w:p w14:paraId="0B7B876C"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1</w:t>
                  </w:r>
                </w:p>
              </w:tc>
              <w:tc>
                <w:tcPr>
                  <w:tcW w:w="1530" w:type="dxa"/>
                  <w:tcBorders>
                    <w:top w:val="single" w:sz="4" w:space="0" w:color="000000"/>
                    <w:left w:val="single" w:sz="4" w:space="0" w:color="000000"/>
                    <w:bottom w:val="single" w:sz="4" w:space="0" w:color="000000"/>
                    <w:right w:val="single" w:sz="4" w:space="0" w:color="000000"/>
                  </w:tcBorders>
                  <w:hideMark/>
                </w:tcPr>
                <w:p w14:paraId="1D06F189"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3</w:t>
                  </w:r>
                </w:p>
              </w:tc>
            </w:tr>
            <w:tr w:rsidR="00316F9B" w:rsidRPr="00316F9B" w14:paraId="30891E32" w14:textId="77777777" w:rsidTr="00316F9B">
              <w:trPr>
                <w:trHeight w:val="20"/>
              </w:trPr>
              <w:tc>
                <w:tcPr>
                  <w:tcW w:w="1249" w:type="dxa"/>
                  <w:tcBorders>
                    <w:top w:val="single" w:sz="4" w:space="0" w:color="000000"/>
                    <w:left w:val="single" w:sz="4" w:space="0" w:color="000000"/>
                    <w:bottom w:val="single" w:sz="4" w:space="0" w:color="000000"/>
                    <w:right w:val="single" w:sz="4" w:space="0" w:color="000000"/>
                  </w:tcBorders>
                  <w:hideMark/>
                </w:tcPr>
                <w:p w14:paraId="1E95A733"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VI</w:t>
                  </w:r>
                </w:p>
              </w:tc>
              <w:tc>
                <w:tcPr>
                  <w:tcW w:w="2154" w:type="dxa"/>
                  <w:tcBorders>
                    <w:top w:val="single" w:sz="4" w:space="0" w:color="000000"/>
                    <w:left w:val="single" w:sz="4" w:space="0" w:color="000000"/>
                    <w:bottom w:val="single" w:sz="4" w:space="0" w:color="000000"/>
                    <w:right w:val="single" w:sz="4" w:space="0" w:color="000000"/>
                  </w:tcBorders>
                  <w:hideMark/>
                </w:tcPr>
                <w:p w14:paraId="6E3C0A7E"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4</w:t>
                  </w:r>
                </w:p>
              </w:tc>
              <w:tc>
                <w:tcPr>
                  <w:tcW w:w="1716" w:type="dxa"/>
                  <w:tcBorders>
                    <w:top w:val="single" w:sz="4" w:space="0" w:color="000000"/>
                    <w:left w:val="single" w:sz="4" w:space="0" w:color="000000"/>
                    <w:bottom w:val="single" w:sz="4" w:space="0" w:color="000000"/>
                    <w:right w:val="single" w:sz="4" w:space="0" w:color="000000"/>
                  </w:tcBorders>
                  <w:hideMark/>
                </w:tcPr>
                <w:p w14:paraId="106B821B"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27</w:t>
                  </w:r>
                </w:p>
              </w:tc>
              <w:tc>
                <w:tcPr>
                  <w:tcW w:w="2070" w:type="dxa"/>
                  <w:tcBorders>
                    <w:top w:val="single" w:sz="4" w:space="0" w:color="000000"/>
                    <w:left w:val="single" w:sz="4" w:space="0" w:color="000000"/>
                    <w:bottom w:val="single" w:sz="4" w:space="0" w:color="000000"/>
                    <w:right w:val="single" w:sz="4" w:space="0" w:color="000000"/>
                  </w:tcBorders>
                  <w:hideMark/>
                </w:tcPr>
                <w:p w14:paraId="076B02E1"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1</w:t>
                  </w:r>
                </w:p>
              </w:tc>
              <w:tc>
                <w:tcPr>
                  <w:tcW w:w="1530" w:type="dxa"/>
                  <w:tcBorders>
                    <w:top w:val="single" w:sz="4" w:space="0" w:color="000000"/>
                    <w:left w:val="single" w:sz="4" w:space="0" w:color="000000"/>
                    <w:bottom w:val="single" w:sz="4" w:space="0" w:color="000000"/>
                    <w:right w:val="single" w:sz="4" w:space="0" w:color="000000"/>
                  </w:tcBorders>
                  <w:hideMark/>
                </w:tcPr>
                <w:p w14:paraId="2F5A26A4"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3</w:t>
                  </w:r>
                </w:p>
              </w:tc>
            </w:tr>
          </w:tbl>
          <w:p w14:paraId="17583BFC" w14:textId="77777777" w:rsidR="00316F9B" w:rsidRPr="00405725" w:rsidRDefault="00316F9B" w:rsidP="00316F9B">
            <w:pPr>
              <w:tabs>
                <w:tab w:val="left" w:pos="426"/>
              </w:tabs>
              <w:autoSpaceDE w:val="0"/>
              <w:autoSpaceDN w:val="0"/>
              <w:jc w:val="center"/>
              <w:rPr>
                <w:rFonts w:ascii="Arial Narrow" w:eastAsia="Georgia" w:hAnsi="Arial Narrow" w:cs="Arial"/>
                <w:color w:val="auto"/>
                <w:sz w:val="18"/>
                <w:szCs w:val="18"/>
                <w:lang w:val="mk-MK" w:eastAsia="en-US"/>
              </w:rPr>
            </w:pPr>
          </w:p>
          <w:p w14:paraId="2F01E187" w14:textId="6ED50030" w:rsidR="00316F9B" w:rsidRPr="00405725" w:rsidRDefault="00316F9B" w:rsidP="00316F9B">
            <w:pPr>
              <w:tabs>
                <w:tab w:val="left" w:pos="426"/>
                <w:tab w:val="left" w:pos="1519"/>
              </w:tabs>
              <w:autoSpaceDE w:val="0"/>
              <w:autoSpaceDN w:val="0"/>
              <w:jc w:val="both"/>
              <w:outlineLvl w:val="0"/>
              <w:rPr>
                <w:rFonts w:ascii="Arial Narrow" w:eastAsia="Georgia" w:hAnsi="Arial Narrow" w:cs="Arial"/>
                <w:b/>
                <w:bCs/>
                <w:color w:val="auto"/>
                <w:sz w:val="18"/>
                <w:szCs w:val="18"/>
                <w:lang w:val="mk-MK" w:eastAsia="en-US"/>
              </w:rPr>
            </w:pPr>
            <w:r w:rsidRPr="00405725">
              <w:rPr>
                <w:rFonts w:ascii="Arial Narrow" w:eastAsia="Georgia" w:hAnsi="Arial Narrow" w:cs="Arial"/>
                <w:b/>
                <w:bCs/>
                <w:color w:val="auto"/>
                <w:sz w:val="18"/>
                <w:szCs w:val="18"/>
                <w:lang w:val="mk-MK" w:eastAsia="en-US"/>
              </w:rPr>
              <w:t>Број</w:t>
            </w:r>
            <w:r w:rsidRPr="00405725">
              <w:rPr>
                <w:rFonts w:ascii="Arial Narrow" w:eastAsia="Georgia" w:hAnsi="Arial Narrow" w:cs="Arial"/>
                <w:b/>
                <w:bCs/>
                <w:color w:val="auto"/>
                <w:spacing w:val="-3"/>
                <w:sz w:val="18"/>
                <w:szCs w:val="18"/>
                <w:lang w:val="mk-MK" w:eastAsia="en-US"/>
              </w:rPr>
              <w:t xml:space="preserve"> </w:t>
            </w:r>
            <w:r w:rsidRPr="00405725">
              <w:rPr>
                <w:rFonts w:ascii="Arial Narrow" w:eastAsia="Georgia" w:hAnsi="Arial Narrow" w:cs="Arial"/>
                <w:b/>
                <w:bCs/>
                <w:color w:val="auto"/>
                <w:sz w:val="18"/>
                <w:szCs w:val="18"/>
                <w:lang w:val="mk-MK" w:eastAsia="en-US"/>
              </w:rPr>
              <w:t>на</w:t>
            </w:r>
            <w:r w:rsidRPr="00405725">
              <w:rPr>
                <w:rFonts w:ascii="Arial Narrow" w:eastAsia="Georgia" w:hAnsi="Arial Narrow" w:cs="Arial"/>
                <w:b/>
                <w:bCs/>
                <w:color w:val="auto"/>
                <w:spacing w:val="-2"/>
                <w:sz w:val="18"/>
                <w:szCs w:val="18"/>
                <w:lang w:val="mk-MK" w:eastAsia="en-US"/>
              </w:rPr>
              <w:t xml:space="preserve"> </w:t>
            </w:r>
            <w:r w:rsidRPr="00405725">
              <w:rPr>
                <w:rFonts w:ascii="Arial Narrow" w:eastAsia="Georgia" w:hAnsi="Arial Narrow" w:cs="Arial"/>
                <w:b/>
                <w:bCs/>
                <w:color w:val="auto"/>
                <w:sz w:val="18"/>
                <w:szCs w:val="18"/>
                <w:lang w:val="mk-MK" w:eastAsia="en-US"/>
              </w:rPr>
              <w:t>часови</w:t>
            </w:r>
            <w:r w:rsidRPr="00405725">
              <w:rPr>
                <w:rFonts w:ascii="Arial Narrow" w:eastAsia="Georgia" w:hAnsi="Arial Narrow" w:cs="Arial"/>
                <w:b/>
                <w:bCs/>
                <w:color w:val="auto"/>
                <w:spacing w:val="-3"/>
                <w:sz w:val="18"/>
                <w:szCs w:val="18"/>
                <w:lang w:val="mk-MK" w:eastAsia="en-US"/>
              </w:rPr>
              <w:t xml:space="preserve"> </w:t>
            </w:r>
            <w:r w:rsidRPr="00405725">
              <w:rPr>
                <w:rFonts w:ascii="Arial Narrow" w:eastAsia="Georgia" w:hAnsi="Arial Narrow" w:cs="Arial"/>
                <w:b/>
                <w:bCs/>
                <w:color w:val="auto"/>
                <w:sz w:val="18"/>
                <w:szCs w:val="18"/>
                <w:lang w:val="mk-MK" w:eastAsia="en-US"/>
              </w:rPr>
              <w:t>по</w:t>
            </w:r>
            <w:r w:rsidRPr="00405725">
              <w:rPr>
                <w:rFonts w:ascii="Arial Narrow" w:eastAsia="Georgia" w:hAnsi="Arial Narrow" w:cs="Arial"/>
                <w:b/>
                <w:bCs/>
                <w:color w:val="auto"/>
                <w:spacing w:val="-4"/>
                <w:sz w:val="18"/>
                <w:szCs w:val="18"/>
                <w:lang w:val="mk-MK" w:eastAsia="en-US"/>
              </w:rPr>
              <w:t xml:space="preserve"> </w:t>
            </w:r>
            <w:r w:rsidRPr="00405725">
              <w:rPr>
                <w:rFonts w:ascii="Arial Narrow" w:eastAsia="Georgia" w:hAnsi="Arial Narrow" w:cs="Arial"/>
                <w:b/>
                <w:bCs/>
                <w:color w:val="auto"/>
                <w:sz w:val="18"/>
                <w:szCs w:val="18"/>
                <w:lang w:val="mk-MK" w:eastAsia="en-US"/>
              </w:rPr>
              <w:t>задолжителни</w:t>
            </w:r>
            <w:r w:rsidRPr="00405725">
              <w:rPr>
                <w:rFonts w:ascii="Arial Narrow" w:eastAsia="Georgia" w:hAnsi="Arial Narrow" w:cs="Arial"/>
                <w:b/>
                <w:bCs/>
                <w:color w:val="auto"/>
                <w:spacing w:val="-3"/>
                <w:sz w:val="18"/>
                <w:szCs w:val="18"/>
                <w:lang w:val="mk-MK" w:eastAsia="en-US"/>
              </w:rPr>
              <w:t xml:space="preserve"> </w:t>
            </w:r>
            <w:r w:rsidRPr="00405725">
              <w:rPr>
                <w:rFonts w:ascii="Arial Narrow" w:eastAsia="Georgia" w:hAnsi="Arial Narrow" w:cs="Arial"/>
                <w:b/>
                <w:bCs/>
                <w:color w:val="auto"/>
                <w:sz w:val="18"/>
                <w:szCs w:val="18"/>
                <w:lang w:val="mk-MK" w:eastAsia="en-US"/>
              </w:rPr>
              <w:t>и</w:t>
            </w:r>
            <w:r w:rsidRPr="00405725">
              <w:rPr>
                <w:rFonts w:ascii="Arial Narrow" w:eastAsia="Georgia" w:hAnsi="Arial Narrow" w:cs="Arial"/>
                <w:b/>
                <w:bCs/>
                <w:color w:val="auto"/>
                <w:spacing w:val="-4"/>
                <w:sz w:val="18"/>
                <w:szCs w:val="18"/>
                <w:lang w:val="mk-MK" w:eastAsia="en-US"/>
              </w:rPr>
              <w:t xml:space="preserve"> </w:t>
            </w:r>
            <w:r w:rsidRPr="00405725">
              <w:rPr>
                <w:rFonts w:ascii="Arial Narrow" w:eastAsia="Georgia" w:hAnsi="Arial Narrow" w:cs="Arial"/>
                <w:b/>
                <w:bCs/>
                <w:color w:val="auto"/>
                <w:sz w:val="18"/>
                <w:szCs w:val="18"/>
                <w:lang w:val="mk-MK" w:eastAsia="en-US"/>
              </w:rPr>
              <w:t>изборни</w:t>
            </w:r>
            <w:r w:rsidRPr="00405725">
              <w:rPr>
                <w:rFonts w:ascii="Arial Narrow" w:eastAsia="Georgia" w:hAnsi="Arial Narrow" w:cs="Arial"/>
                <w:b/>
                <w:bCs/>
                <w:color w:val="auto"/>
                <w:spacing w:val="-3"/>
                <w:sz w:val="18"/>
                <w:szCs w:val="18"/>
                <w:lang w:val="mk-MK" w:eastAsia="en-US"/>
              </w:rPr>
              <w:t xml:space="preserve"> </w:t>
            </w:r>
            <w:r w:rsidRPr="00405725">
              <w:rPr>
                <w:rFonts w:ascii="Arial Narrow" w:eastAsia="Georgia" w:hAnsi="Arial Narrow" w:cs="Arial"/>
                <w:b/>
                <w:bCs/>
                <w:color w:val="auto"/>
                <w:sz w:val="18"/>
                <w:szCs w:val="18"/>
                <w:lang w:val="mk-MK" w:eastAsia="en-US"/>
              </w:rPr>
              <w:t>предмети</w:t>
            </w:r>
          </w:p>
          <w:p w14:paraId="7635CD9C" w14:textId="77777777" w:rsidR="00316F9B" w:rsidRPr="000631D4" w:rsidRDefault="00316F9B" w:rsidP="00316F9B">
            <w:pPr>
              <w:tabs>
                <w:tab w:val="left" w:pos="426"/>
              </w:tabs>
              <w:autoSpaceDE w:val="0"/>
              <w:autoSpaceDN w:val="0"/>
              <w:jc w:val="both"/>
              <w:rPr>
                <w:rFonts w:ascii="Arial Narrow" w:eastAsia="Georgia" w:hAnsi="Arial Narrow" w:cs="Arial"/>
                <w:color w:val="auto"/>
                <w:sz w:val="18"/>
                <w:szCs w:val="18"/>
                <w:lang w:val="mk-MK" w:eastAsia="en-US"/>
              </w:rPr>
            </w:pPr>
            <w:r w:rsidRPr="00405725">
              <w:rPr>
                <w:rFonts w:ascii="Arial Narrow" w:eastAsia="Georgia" w:hAnsi="Arial Narrow" w:cs="Arial"/>
                <w:color w:val="auto"/>
                <w:sz w:val="18"/>
                <w:szCs w:val="18"/>
                <w:lang w:val="mk-MK" w:eastAsia="en-US"/>
              </w:rPr>
              <w:t xml:space="preserve">Студиската програма за </w:t>
            </w:r>
            <w:r w:rsidRPr="00405725">
              <w:rPr>
                <w:rFonts w:ascii="Arial Narrow" w:eastAsia="Georgia" w:hAnsi="Arial Narrow" w:cs="Arial"/>
                <w:b/>
                <w:color w:val="auto"/>
                <w:sz w:val="18"/>
                <w:szCs w:val="18"/>
                <w:lang w:val="mk-MK" w:eastAsia="en-US"/>
              </w:rPr>
              <w:t>ССС-ОХ</w:t>
            </w:r>
            <w:r w:rsidRPr="00405725">
              <w:rPr>
                <w:rFonts w:ascii="Arial Narrow" w:eastAsia="Georgia" w:hAnsi="Arial Narrow" w:cs="Arial"/>
                <w:color w:val="auto"/>
                <w:sz w:val="18"/>
                <w:szCs w:val="18"/>
                <w:lang w:val="mk-MK" w:eastAsia="en-US"/>
              </w:rPr>
              <w:t xml:space="preserve"> има задолжителни предмети со вкупен број на </w:t>
            </w:r>
            <w:r w:rsidRPr="000631D4">
              <w:rPr>
                <w:rFonts w:ascii="Arial Narrow" w:eastAsia="Georgia" w:hAnsi="Arial Narrow" w:cs="Arial"/>
                <w:color w:val="auto"/>
                <w:sz w:val="18"/>
                <w:szCs w:val="18"/>
                <w:lang w:val="mk-MK" w:eastAsia="en-US"/>
              </w:rPr>
              <w:t>2535</w:t>
            </w:r>
            <w:r w:rsidRPr="000631D4">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часа, од кои на теоретската настава припаѓаат</w:t>
            </w:r>
            <w:r w:rsidRPr="00405725">
              <w:rPr>
                <w:rFonts w:ascii="Arial Narrow" w:eastAsia="Georgia" w:hAnsi="Arial Narrow" w:cs="Arial"/>
                <w:color w:val="auto"/>
                <w:spacing w:val="1"/>
                <w:sz w:val="18"/>
                <w:szCs w:val="18"/>
                <w:lang w:val="mk-MK" w:eastAsia="en-US"/>
              </w:rPr>
              <w:t xml:space="preserve"> </w:t>
            </w:r>
            <w:r w:rsidRPr="000631D4">
              <w:rPr>
                <w:rFonts w:ascii="Arial Narrow" w:eastAsia="Georgia" w:hAnsi="Arial Narrow" w:cs="Arial"/>
                <w:color w:val="auto"/>
                <w:spacing w:val="1"/>
                <w:sz w:val="18"/>
                <w:szCs w:val="18"/>
                <w:lang w:val="mk-MK" w:eastAsia="en-US"/>
              </w:rPr>
              <w:t>1080</w:t>
            </w:r>
            <w:r w:rsidRPr="00405725">
              <w:rPr>
                <w:rFonts w:ascii="Arial Narrow" w:eastAsia="Georgia" w:hAnsi="Arial Narrow" w:cs="Arial"/>
                <w:color w:val="auto"/>
                <w:sz w:val="18"/>
                <w:szCs w:val="18"/>
                <w:lang w:val="mk-MK" w:eastAsia="en-US"/>
              </w:rPr>
              <w:t xml:space="preserve"> часа , на вежби припаѓаат</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2</w:t>
            </w:r>
            <w:r w:rsidRPr="000631D4">
              <w:rPr>
                <w:rFonts w:ascii="Arial Narrow" w:eastAsia="Georgia" w:hAnsi="Arial Narrow" w:cs="Arial"/>
                <w:color w:val="auto"/>
                <w:sz w:val="18"/>
                <w:szCs w:val="18"/>
                <w:lang w:val="mk-MK" w:eastAsia="en-US"/>
              </w:rPr>
              <w:t>85</w:t>
            </w:r>
            <w:r w:rsidRPr="00405725">
              <w:rPr>
                <w:rFonts w:ascii="Arial Narrow" w:eastAsia="Georgia" w:hAnsi="Arial Narrow" w:cs="Arial"/>
                <w:color w:val="auto"/>
                <w:sz w:val="18"/>
                <w:szCs w:val="18"/>
                <w:lang w:val="mk-MK" w:eastAsia="en-US"/>
              </w:rPr>
              <w:t>,</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во целиот наставно образовен циклус,</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семинари</w:t>
            </w:r>
            <w:r w:rsidRPr="00405725">
              <w:rPr>
                <w:rFonts w:ascii="Arial Narrow" w:eastAsia="Georgia" w:hAnsi="Arial Narrow" w:cs="Arial"/>
                <w:color w:val="auto"/>
                <w:spacing w:val="1"/>
                <w:sz w:val="18"/>
                <w:szCs w:val="18"/>
                <w:lang w:val="mk-MK" w:eastAsia="en-US"/>
              </w:rPr>
              <w:t xml:space="preserve"> </w:t>
            </w:r>
            <w:r w:rsidRPr="000631D4">
              <w:rPr>
                <w:rFonts w:ascii="Arial Narrow" w:eastAsia="Georgia" w:hAnsi="Arial Narrow" w:cs="Arial"/>
                <w:color w:val="auto"/>
                <w:spacing w:val="1"/>
                <w:sz w:val="18"/>
                <w:szCs w:val="18"/>
                <w:lang w:val="mk-MK" w:eastAsia="en-US"/>
              </w:rPr>
              <w:t>570</w:t>
            </w:r>
            <w:r w:rsidRPr="00405725">
              <w:rPr>
                <w:rFonts w:ascii="Arial Narrow" w:eastAsia="Georgia" w:hAnsi="Arial Narrow" w:cs="Arial"/>
                <w:color w:val="auto"/>
                <w:sz w:val="18"/>
                <w:szCs w:val="18"/>
                <w:lang w:val="mk-MK" w:eastAsia="en-US"/>
              </w:rPr>
              <w:t xml:space="preserve"> часа </w:t>
            </w:r>
            <w:r w:rsidRPr="000631D4">
              <w:rPr>
                <w:rFonts w:ascii="Arial Narrow" w:eastAsia="Georgia" w:hAnsi="Arial Narrow" w:cs="Arial"/>
                <w:color w:val="auto"/>
                <w:sz w:val="18"/>
                <w:szCs w:val="18"/>
                <w:lang w:val="mk-MK" w:eastAsia="en-US"/>
              </w:rPr>
              <w:t>и на пракса 600 часа.</w:t>
            </w:r>
          </w:p>
          <w:p w14:paraId="091DC426" w14:textId="77777777" w:rsidR="00316F9B" w:rsidRPr="00405725" w:rsidRDefault="00316F9B" w:rsidP="00316F9B">
            <w:pPr>
              <w:tabs>
                <w:tab w:val="left" w:pos="426"/>
              </w:tabs>
              <w:autoSpaceDE w:val="0"/>
              <w:autoSpaceDN w:val="0"/>
              <w:jc w:val="both"/>
              <w:rPr>
                <w:rFonts w:ascii="Arial Narrow" w:eastAsia="Georgia" w:hAnsi="Arial Narrow" w:cs="Arial"/>
                <w:color w:val="auto"/>
                <w:sz w:val="18"/>
                <w:szCs w:val="18"/>
                <w:lang w:val="mk-MK" w:eastAsia="en-US"/>
              </w:rPr>
            </w:pPr>
            <w:r w:rsidRPr="00405725">
              <w:rPr>
                <w:rFonts w:ascii="Arial Narrow" w:eastAsia="Georgia" w:hAnsi="Arial Narrow" w:cs="Arial"/>
                <w:color w:val="auto"/>
                <w:sz w:val="18"/>
                <w:szCs w:val="18"/>
                <w:lang w:val="mk-MK" w:eastAsia="en-US"/>
              </w:rPr>
              <w:t>Изборните предмети</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се застапени со</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 xml:space="preserve">вкупно </w:t>
            </w:r>
            <w:r w:rsidRPr="00316F9B">
              <w:rPr>
                <w:rFonts w:ascii="Arial Narrow" w:eastAsia="Georgia" w:hAnsi="Arial Narrow" w:cs="Arial"/>
                <w:color w:val="auto"/>
                <w:sz w:val="18"/>
                <w:szCs w:val="18"/>
                <w:lang w:val="mk-MK" w:eastAsia="en-US"/>
              </w:rPr>
              <w:t>270</w:t>
            </w:r>
            <w:r w:rsidRPr="00405725">
              <w:rPr>
                <w:rFonts w:ascii="Arial Narrow" w:eastAsia="Georgia" w:hAnsi="Arial Narrow" w:cs="Arial"/>
                <w:color w:val="auto"/>
                <w:sz w:val="18"/>
                <w:szCs w:val="18"/>
                <w:lang w:val="mk-MK" w:eastAsia="en-US"/>
              </w:rPr>
              <w:t xml:space="preserve"> часа,</w:t>
            </w:r>
            <w:r w:rsidRPr="00405725">
              <w:rPr>
                <w:rFonts w:ascii="Arial Narrow" w:eastAsia="Georgia" w:hAnsi="Arial Narrow" w:cs="Arial"/>
                <w:color w:val="auto"/>
                <w:spacing w:val="53"/>
                <w:sz w:val="18"/>
                <w:szCs w:val="18"/>
                <w:lang w:val="mk-MK" w:eastAsia="en-US"/>
              </w:rPr>
              <w:t xml:space="preserve"> </w:t>
            </w:r>
            <w:r w:rsidRPr="00405725">
              <w:rPr>
                <w:rFonts w:ascii="Arial Narrow" w:eastAsia="Georgia" w:hAnsi="Arial Narrow" w:cs="Arial"/>
                <w:color w:val="auto"/>
                <w:sz w:val="18"/>
                <w:szCs w:val="18"/>
                <w:lang w:val="mk-MK" w:eastAsia="en-US"/>
              </w:rPr>
              <w:t>по 45 часа од секој изборен</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предмет</w:t>
            </w:r>
            <w:r w:rsidRPr="00316F9B">
              <w:rPr>
                <w:rFonts w:ascii="Arial Narrow" w:eastAsia="Georgia" w:hAnsi="Arial Narrow" w:cs="Arial"/>
                <w:color w:val="auto"/>
                <w:sz w:val="18"/>
                <w:szCs w:val="18"/>
                <w:lang w:val="mk-MK" w:eastAsia="en-US"/>
              </w:rPr>
              <w:t xml:space="preserve"> </w:t>
            </w:r>
            <w:r w:rsidRPr="00405725">
              <w:rPr>
                <w:rFonts w:ascii="Arial Narrow" w:eastAsia="Georgia" w:hAnsi="Arial Narrow" w:cs="Arial"/>
                <w:color w:val="auto"/>
                <w:sz w:val="18"/>
                <w:szCs w:val="18"/>
                <w:lang w:val="mk-MK" w:eastAsia="en-US"/>
              </w:rPr>
              <w:t xml:space="preserve"> (во зависност од избраниот предмет 30 часа предавања и 15 вежби или семинари или</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15</w:t>
            </w:r>
            <w:r w:rsidRPr="00405725">
              <w:rPr>
                <w:rFonts w:ascii="Arial Narrow" w:eastAsia="Georgia" w:hAnsi="Arial Narrow" w:cs="Arial"/>
                <w:color w:val="auto"/>
                <w:spacing w:val="-3"/>
                <w:sz w:val="18"/>
                <w:szCs w:val="18"/>
                <w:lang w:val="mk-MK" w:eastAsia="en-US"/>
              </w:rPr>
              <w:t xml:space="preserve"> </w:t>
            </w:r>
            <w:r w:rsidRPr="00405725">
              <w:rPr>
                <w:rFonts w:ascii="Arial Narrow" w:eastAsia="Georgia" w:hAnsi="Arial Narrow" w:cs="Arial"/>
                <w:color w:val="auto"/>
                <w:sz w:val="18"/>
                <w:szCs w:val="18"/>
                <w:lang w:val="mk-MK" w:eastAsia="en-US"/>
              </w:rPr>
              <w:t>часа</w:t>
            </w:r>
            <w:r w:rsidRPr="00405725">
              <w:rPr>
                <w:rFonts w:ascii="Arial Narrow" w:eastAsia="Georgia" w:hAnsi="Arial Narrow" w:cs="Arial"/>
                <w:color w:val="auto"/>
                <w:spacing w:val="-2"/>
                <w:sz w:val="18"/>
                <w:szCs w:val="18"/>
                <w:lang w:val="mk-MK" w:eastAsia="en-US"/>
              </w:rPr>
              <w:t xml:space="preserve"> </w:t>
            </w:r>
            <w:r w:rsidRPr="00405725">
              <w:rPr>
                <w:rFonts w:ascii="Arial Narrow" w:eastAsia="Georgia" w:hAnsi="Arial Narrow" w:cs="Arial"/>
                <w:color w:val="auto"/>
                <w:sz w:val="18"/>
                <w:szCs w:val="18"/>
                <w:lang w:val="mk-MK" w:eastAsia="en-US"/>
              </w:rPr>
              <w:t>предавања</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и</w:t>
            </w:r>
            <w:r w:rsidRPr="00405725">
              <w:rPr>
                <w:rFonts w:ascii="Arial Narrow" w:eastAsia="Georgia" w:hAnsi="Arial Narrow" w:cs="Arial"/>
                <w:color w:val="auto"/>
                <w:spacing w:val="-3"/>
                <w:sz w:val="18"/>
                <w:szCs w:val="18"/>
                <w:lang w:val="mk-MK" w:eastAsia="en-US"/>
              </w:rPr>
              <w:t xml:space="preserve"> </w:t>
            </w:r>
            <w:r w:rsidRPr="00405725">
              <w:rPr>
                <w:rFonts w:ascii="Arial Narrow" w:eastAsia="Georgia" w:hAnsi="Arial Narrow" w:cs="Arial"/>
                <w:color w:val="auto"/>
                <w:sz w:val="18"/>
                <w:szCs w:val="18"/>
                <w:lang w:val="mk-MK" w:eastAsia="en-US"/>
              </w:rPr>
              <w:t>30</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вежби</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или</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семинари) или</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вкупно</w:t>
            </w:r>
            <w:r w:rsidRPr="00405725">
              <w:rPr>
                <w:rFonts w:ascii="Arial Narrow" w:eastAsia="Georgia" w:hAnsi="Arial Narrow" w:cs="Arial"/>
                <w:color w:val="auto"/>
                <w:spacing w:val="-1"/>
                <w:sz w:val="18"/>
                <w:szCs w:val="18"/>
                <w:lang w:val="mk-MK" w:eastAsia="en-US"/>
              </w:rPr>
              <w:t xml:space="preserve"> </w:t>
            </w:r>
            <w:r w:rsidRPr="00316F9B">
              <w:rPr>
                <w:rFonts w:ascii="Arial Narrow" w:eastAsia="Georgia" w:hAnsi="Arial Narrow" w:cs="Arial"/>
                <w:color w:val="auto"/>
                <w:spacing w:val="-1"/>
                <w:sz w:val="18"/>
                <w:szCs w:val="18"/>
                <w:lang w:val="mk-MK" w:eastAsia="en-US"/>
              </w:rPr>
              <w:t>45</w:t>
            </w:r>
            <w:r w:rsidRPr="00316F9B">
              <w:rPr>
                <w:rFonts w:ascii="Arial Narrow" w:eastAsia="Georgia" w:hAnsi="Arial Narrow" w:cs="Arial"/>
                <w:color w:val="auto"/>
                <w:spacing w:val="-2"/>
                <w:sz w:val="18"/>
                <w:szCs w:val="18"/>
                <w:lang w:val="mk-MK" w:eastAsia="en-US"/>
              </w:rPr>
              <w:t xml:space="preserve"> </w:t>
            </w:r>
            <w:r w:rsidRPr="00405725">
              <w:rPr>
                <w:rFonts w:ascii="Arial Narrow" w:eastAsia="Georgia" w:hAnsi="Arial Narrow" w:cs="Arial"/>
                <w:color w:val="auto"/>
                <w:sz w:val="18"/>
                <w:szCs w:val="18"/>
                <w:lang w:val="mk-MK" w:eastAsia="en-US"/>
              </w:rPr>
              <w:t>часа</w:t>
            </w:r>
            <w:r w:rsidRPr="00405725">
              <w:rPr>
                <w:rFonts w:ascii="Arial Narrow" w:eastAsia="Georgia" w:hAnsi="Arial Narrow" w:cs="Arial"/>
                <w:color w:val="auto"/>
                <w:spacing w:val="-2"/>
                <w:sz w:val="18"/>
                <w:szCs w:val="18"/>
                <w:lang w:val="mk-MK" w:eastAsia="en-US"/>
              </w:rPr>
              <w:t xml:space="preserve"> </w:t>
            </w:r>
            <w:r w:rsidRPr="00405725">
              <w:rPr>
                <w:rFonts w:ascii="Arial Narrow" w:eastAsia="Georgia" w:hAnsi="Arial Narrow" w:cs="Arial"/>
                <w:color w:val="auto"/>
                <w:sz w:val="18"/>
                <w:szCs w:val="18"/>
                <w:lang w:val="mk-MK" w:eastAsia="en-US"/>
              </w:rPr>
              <w:t>секој</w:t>
            </w:r>
            <w:r w:rsidRPr="00405725">
              <w:rPr>
                <w:rFonts w:ascii="Arial Narrow" w:eastAsia="Georgia" w:hAnsi="Arial Narrow" w:cs="Arial"/>
                <w:color w:val="auto"/>
                <w:spacing w:val="-2"/>
                <w:sz w:val="18"/>
                <w:szCs w:val="18"/>
                <w:lang w:val="mk-MK" w:eastAsia="en-US"/>
              </w:rPr>
              <w:t xml:space="preserve"> </w:t>
            </w:r>
            <w:r w:rsidRPr="00405725">
              <w:rPr>
                <w:rFonts w:ascii="Arial Narrow" w:eastAsia="Georgia" w:hAnsi="Arial Narrow" w:cs="Arial"/>
                <w:color w:val="auto"/>
                <w:sz w:val="18"/>
                <w:szCs w:val="18"/>
                <w:lang w:val="mk-MK" w:eastAsia="en-US"/>
              </w:rPr>
              <w:t>семестар</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w:t>
            </w:r>
          </w:p>
          <w:p w14:paraId="0A7DE955" w14:textId="19FD0CEC" w:rsidR="00316F9B" w:rsidRPr="00405725" w:rsidRDefault="00316F9B" w:rsidP="00316F9B">
            <w:pPr>
              <w:tabs>
                <w:tab w:val="left" w:pos="426"/>
              </w:tabs>
              <w:autoSpaceDE w:val="0"/>
              <w:autoSpaceDN w:val="0"/>
              <w:jc w:val="both"/>
              <w:rPr>
                <w:rFonts w:ascii="Arial Narrow" w:eastAsia="Georgia" w:hAnsi="Arial Narrow" w:cs="Arial"/>
                <w:color w:val="auto"/>
                <w:sz w:val="18"/>
                <w:szCs w:val="18"/>
                <w:lang w:val="mk-MK" w:eastAsia="en-US"/>
              </w:rPr>
            </w:pPr>
            <w:r w:rsidRPr="00405725">
              <w:rPr>
                <w:rFonts w:ascii="Arial Narrow" w:eastAsia="Georgia" w:hAnsi="Arial Narrow" w:cs="Arial"/>
                <w:b/>
                <w:color w:val="auto"/>
                <w:sz w:val="18"/>
                <w:szCs w:val="18"/>
                <w:lang w:val="mk-MK" w:eastAsia="en-US"/>
              </w:rPr>
              <w:t>Табела</w:t>
            </w:r>
            <w:r w:rsidRPr="00405725">
              <w:rPr>
                <w:rFonts w:ascii="Arial Narrow" w:eastAsia="Georgia" w:hAnsi="Arial Narrow" w:cs="Arial"/>
                <w:b/>
                <w:color w:val="auto"/>
                <w:spacing w:val="55"/>
                <w:sz w:val="18"/>
                <w:szCs w:val="18"/>
                <w:lang w:val="mk-MK" w:eastAsia="en-US"/>
              </w:rPr>
              <w:t xml:space="preserve"> </w:t>
            </w:r>
            <w:r w:rsidRPr="00405725">
              <w:rPr>
                <w:rFonts w:ascii="Arial Narrow" w:eastAsia="Georgia" w:hAnsi="Arial Narrow" w:cs="Arial"/>
                <w:b/>
                <w:color w:val="auto"/>
                <w:sz w:val="18"/>
                <w:szCs w:val="18"/>
                <w:lang w:val="mk-MK" w:eastAsia="en-US"/>
              </w:rPr>
              <w:t>бр.2</w:t>
            </w:r>
            <w:r w:rsidRPr="00405725">
              <w:rPr>
                <w:rFonts w:ascii="Arial Narrow" w:eastAsia="Georgia" w:hAnsi="Arial Narrow" w:cs="Arial"/>
                <w:b/>
                <w:color w:val="auto"/>
                <w:spacing w:val="54"/>
                <w:sz w:val="18"/>
                <w:szCs w:val="18"/>
                <w:lang w:val="mk-MK" w:eastAsia="en-US"/>
              </w:rPr>
              <w:t xml:space="preserve"> </w:t>
            </w:r>
            <w:r w:rsidRPr="00405725">
              <w:rPr>
                <w:rFonts w:ascii="Arial Narrow" w:eastAsia="Georgia" w:hAnsi="Arial Narrow" w:cs="Arial"/>
                <w:color w:val="auto"/>
                <w:sz w:val="18"/>
                <w:szCs w:val="18"/>
                <w:lang w:val="mk-MK" w:eastAsia="en-US"/>
              </w:rPr>
              <w:t>Вкупен</w:t>
            </w:r>
            <w:r w:rsidRPr="00405725">
              <w:rPr>
                <w:rFonts w:ascii="Arial Narrow" w:eastAsia="Georgia" w:hAnsi="Arial Narrow" w:cs="Arial"/>
                <w:color w:val="auto"/>
                <w:spacing w:val="3"/>
                <w:sz w:val="18"/>
                <w:szCs w:val="18"/>
                <w:lang w:val="mk-MK" w:eastAsia="en-US"/>
              </w:rPr>
              <w:t xml:space="preserve"> </w:t>
            </w:r>
            <w:r w:rsidRPr="00405725">
              <w:rPr>
                <w:rFonts w:ascii="Arial Narrow" w:eastAsia="Georgia" w:hAnsi="Arial Narrow" w:cs="Arial"/>
                <w:color w:val="auto"/>
                <w:sz w:val="18"/>
                <w:szCs w:val="18"/>
                <w:lang w:val="mk-MK" w:eastAsia="en-US"/>
              </w:rPr>
              <w:t>број</w:t>
            </w:r>
            <w:r w:rsidRPr="00405725">
              <w:rPr>
                <w:rFonts w:ascii="Arial Narrow" w:eastAsia="Georgia" w:hAnsi="Arial Narrow" w:cs="Arial"/>
                <w:color w:val="auto"/>
                <w:spacing w:val="3"/>
                <w:sz w:val="18"/>
                <w:szCs w:val="18"/>
                <w:lang w:val="mk-MK" w:eastAsia="en-US"/>
              </w:rPr>
              <w:t xml:space="preserve"> </w:t>
            </w:r>
            <w:r w:rsidRPr="00405725">
              <w:rPr>
                <w:rFonts w:ascii="Arial Narrow" w:eastAsia="Georgia" w:hAnsi="Arial Narrow" w:cs="Arial"/>
                <w:color w:val="auto"/>
                <w:sz w:val="18"/>
                <w:szCs w:val="18"/>
                <w:lang w:val="mk-MK" w:eastAsia="en-US"/>
              </w:rPr>
              <w:t>на</w:t>
            </w:r>
            <w:r w:rsidRPr="00405725">
              <w:rPr>
                <w:rFonts w:ascii="Arial Narrow" w:eastAsia="Georgia" w:hAnsi="Arial Narrow" w:cs="Arial"/>
                <w:color w:val="auto"/>
                <w:spacing w:val="2"/>
                <w:sz w:val="18"/>
                <w:szCs w:val="18"/>
                <w:lang w:val="mk-MK" w:eastAsia="en-US"/>
              </w:rPr>
              <w:t xml:space="preserve"> </w:t>
            </w:r>
            <w:r w:rsidRPr="00405725">
              <w:rPr>
                <w:rFonts w:ascii="Arial Narrow" w:eastAsia="Georgia" w:hAnsi="Arial Narrow" w:cs="Arial"/>
                <w:color w:val="auto"/>
                <w:sz w:val="18"/>
                <w:szCs w:val="18"/>
                <w:lang w:val="mk-MK" w:eastAsia="en-US"/>
              </w:rPr>
              <w:t>часови</w:t>
            </w:r>
            <w:r w:rsidRPr="00405725">
              <w:rPr>
                <w:rFonts w:ascii="Arial Narrow" w:eastAsia="Georgia" w:hAnsi="Arial Narrow" w:cs="Arial"/>
                <w:color w:val="auto"/>
                <w:spacing w:val="2"/>
                <w:sz w:val="18"/>
                <w:szCs w:val="18"/>
                <w:lang w:val="mk-MK" w:eastAsia="en-US"/>
              </w:rPr>
              <w:t xml:space="preserve"> </w:t>
            </w:r>
            <w:r w:rsidRPr="00405725">
              <w:rPr>
                <w:rFonts w:ascii="Arial Narrow" w:eastAsia="Georgia" w:hAnsi="Arial Narrow" w:cs="Arial"/>
                <w:color w:val="auto"/>
                <w:sz w:val="18"/>
                <w:szCs w:val="18"/>
                <w:lang w:val="mk-MK" w:eastAsia="en-US"/>
              </w:rPr>
              <w:t>на</w:t>
            </w:r>
            <w:r w:rsidRPr="00405725">
              <w:rPr>
                <w:rFonts w:ascii="Arial Narrow" w:eastAsia="Georgia" w:hAnsi="Arial Narrow" w:cs="Arial"/>
                <w:color w:val="auto"/>
                <w:spacing w:val="2"/>
                <w:sz w:val="18"/>
                <w:szCs w:val="18"/>
                <w:lang w:val="mk-MK" w:eastAsia="en-US"/>
              </w:rPr>
              <w:t xml:space="preserve"> </w:t>
            </w:r>
            <w:r w:rsidRPr="00405725">
              <w:rPr>
                <w:rFonts w:ascii="Arial Narrow" w:eastAsia="Georgia" w:hAnsi="Arial Narrow" w:cs="Arial"/>
                <w:color w:val="auto"/>
                <w:sz w:val="18"/>
                <w:szCs w:val="18"/>
                <w:lang w:val="mk-MK" w:eastAsia="en-US"/>
              </w:rPr>
              <w:t>задолжителни</w:t>
            </w:r>
            <w:r w:rsidRPr="00405725">
              <w:rPr>
                <w:rFonts w:ascii="Arial Narrow" w:eastAsia="Georgia" w:hAnsi="Arial Narrow" w:cs="Arial"/>
                <w:color w:val="auto"/>
                <w:spacing w:val="2"/>
                <w:sz w:val="18"/>
                <w:szCs w:val="18"/>
                <w:lang w:val="mk-MK" w:eastAsia="en-US"/>
              </w:rPr>
              <w:t xml:space="preserve"> </w:t>
            </w:r>
            <w:r w:rsidRPr="00405725">
              <w:rPr>
                <w:rFonts w:ascii="Arial Narrow" w:eastAsia="Georgia" w:hAnsi="Arial Narrow" w:cs="Arial"/>
                <w:color w:val="auto"/>
                <w:sz w:val="18"/>
                <w:szCs w:val="18"/>
                <w:lang w:val="mk-MK" w:eastAsia="en-US"/>
              </w:rPr>
              <w:t>и</w:t>
            </w:r>
            <w:r w:rsidRPr="00405725">
              <w:rPr>
                <w:rFonts w:ascii="Arial Narrow" w:eastAsia="Georgia" w:hAnsi="Arial Narrow" w:cs="Arial"/>
                <w:color w:val="auto"/>
                <w:spacing w:val="4"/>
                <w:sz w:val="18"/>
                <w:szCs w:val="18"/>
                <w:lang w:val="mk-MK" w:eastAsia="en-US"/>
              </w:rPr>
              <w:t xml:space="preserve"> </w:t>
            </w:r>
            <w:r w:rsidRPr="00405725">
              <w:rPr>
                <w:rFonts w:ascii="Arial Narrow" w:eastAsia="Georgia" w:hAnsi="Arial Narrow" w:cs="Arial"/>
                <w:color w:val="auto"/>
                <w:sz w:val="18"/>
                <w:szCs w:val="18"/>
                <w:lang w:val="mk-MK" w:eastAsia="en-US"/>
              </w:rPr>
              <w:t>изборни</w:t>
            </w:r>
            <w:r w:rsidRPr="00405725">
              <w:rPr>
                <w:rFonts w:ascii="Arial Narrow" w:eastAsia="Georgia" w:hAnsi="Arial Narrow" w:cs="Arial"/>
                <w:color w:val="auto"/>
                <w:spacing w:val="2"/>
                <w:sz w:val="18"/>
                <w:szCs w:val="18"/>
                <w:lang w:val="mk-MK" w:eastAsia="en-US"/>
              </w:rPr>
              <w:t xml:space="preserve"> </w:t>
            </w:r>
            <w:r w:rsidRPr="00405725">
              <w:rPr>
                <w:rFonts w:ascii="Arial Narrow" w:eastAsia="Georgia" w:hAnsi="Arial Narrow" w:cs="Arial"/>
                <w:color w:val="auto"/>
                <w:sz w:val="18"/>
                <w:szCs w:val="18"/>
                <w:lang w:val="mk-MK" w:eastAsia="en-US"/>
              </w:rPr>
              <w:t>предмети</w:t>
            </w:r>
            <w:r w:rsidRPr="00405725">
              <w:rPr>
                <w:rFonts w:ascii="Arial Narrow" w:eastAsia="Georgia" w:hAnsi="Arial Narrow" w:cs="Arial"/>
                <w:color w:val="auto"/>
                <w:spacing w:val="2"/>
                <w:sz w:val="18"/>
                <w:szCs w:val="18"/>
                <w:lang w:val="mk-MK" w:eastAsia="en-US"/>
              </w:rPr>
              <w:t xml:space="preserve"> </w:t>
            </w:r>
            <w:r w:rsidRPr="00405725">
              <w:rPr>
                <w:rFonts w:ascii="Arial Narrow" w:eastAsia="Georgia" w:hAnsi="Arial Narrow" w:cs="Arial"/>
                <w:color w:val="auto"/>
                <w:sz w:val="18"/>
                <w:szCs w:val="18"/>
                <w:lang w:val="mk-MK" w:eastAsia="en-US"/>
              </w:rPr>
              <w:t>во</w:t>
            </w:r>
            <w:r w:rsidRPr="00405725">
              <w:rPr>
                <w:rFonts w:ascii="Arial Narrow" w:eastAsia="Georgia" w:hAnsi="Arial Narrow" w:cs="Arial"/>
                <w:color w:val="auto"/>
                <w:spacing w:val="3"/>
                <w:sz w:val="18"/>
                <w:szCs w:val="18"/>
                <w:lang w:val="mk-MK" w:eastAsia="en-US"/>
              </w:rPr>
              <w:t xml:space="preserve"> </w:t>
            </w:r>
            <w:r w:rsidRPr="00405725">
              <w:rPr>
                <w:rFonts w:ascii="Arial Narrow" w:eastAsia="Georgia" w:hAnsi="Arial Narrow" w:cs="Arial"/>
                <w:color w:val="auto"/>
                <w:sz w:val="18"/>
                <w:szCs w:val="18"/>
                <w:lang w:val="mk-MK" w:eastAsia="en-US"/>
              </w:rPr>
              <w:t>студиската</w:t>
            </w:r>
            <w:r w:rsidRPr="00405725">
              <w:rPr>
                <w:rFonts w:ascii="Arial Narrow" w:eastAsia="Georgia" w:hAnsi="Arial Narrow" w:cs="Arial"/>
                <w:color w:val="auto"/>
                <w:spacing w:val="-51"/>
                <w:sz w:val="18"/>
                <w:szCs w:val="18"/>
                <w:lang w:val="mk-MK" w:eastAsia="en-US"/>
              </w:rPr>
              <w:t xml:space="preserve"> </w:t>
            </w:r>
            <w:r w:rsidR="00A00B1D">
              <w:rPr>
                <w:rFonts w:ascii="Arial Narrow" w:eastAsia="Georgia" w:hAnsi="Arial Narrow" w:cs="Arial"/>
                <w:color w:val="auto"/>
                <w:spacing w:val="-51"/>
                <w:sz w:val="18"/>
                <w:szCs w:val="18"/>
                <w:lang w:val="mk-MK" w:eastAsia="en-US"/>
              </w:rPr>
              <w:t xml:space="preserve">    </w:t>
            </w:r>
            <w:r w:rsidRPr="00405725">
              <w:rPr>
                <w:rFonts w:ascii="Arial Narrow" w:eastAsia="Georgia" w:hAnsi="Arial Narrow" w:cs="Arial"/>
                <w:color w:val="auto"/>
                <w:sz w:val="18"/>
                <w:szCs w:val="18"/>
                <w:lang w:val="mk-MK" w:eastAsia="en-US"/>
              </w:rPr>
              <w:t>програма</w:t>
            </w:r>
          </w:p>
          <w:tbl>
            <w:tblPr>
              <w:tblW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9"/>
              <w:gridCol w:w="540"/>
              <w:gridCol w:w="1350"/>
              <w:gridCol w:w="540"/>
              <w:gridCol w:w="1350"/>
              <w:gridCol w:w="540"/>
              <w:gridCol w:w="1350"/>
              <w:gridCol w:w="450"/>
              <w:gridCol w:w="1350"/>
            </w:tblGrid>
            <w:tr w:rsidR="00316F9B" w:rsidRPr="00316F9B" w14:paraId="6A5925DA" w14:textId="77777777" w:rsidTr="00316F9B">
              <w:trPr>
                <w:trHeight w:val="20"/>
              </w:trPr>
              <w:tc>
                <w:tcPr>
                  <w:tcW w:w="1789" w:type="dxa"/>
                  <w:gridSpan w:val="2"/>
                  <w:tcBorders>
                    <w:top w:val="single" w:sz="4" w:space="0" w:color="000000"/>
                    <w:left w:val="single" w:sz="4" w:space="0" w:color="000000"/>
                    <w:bottom w:val="single" w:sz="4" w:space="0" w:color="000000"/>
                    <w:right w:val="single" w:sz="4" w:space="0" w:color="000000"/>
                  </w:tcBorders>
                  <w:vAlign w:val="center"/>
                  <w:hideMark/>
                </w:tcPr>
                <w:p w14:paraId="1B6D0C11" w14:textId="77777777" w:rsidR="00316F9B" w:rsidRPr="00316F9B" w:rsidRDefault="00316F9B" w:rsidP="00316F9B">
                  <w:pPr>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ТЕОРЕТСКА НАСТАВА</w:t>
                  </w:r>
                </w:p>
              </w:tc>
              <w:tc>
                <w:tcPr>
                  <w:tcW w:w="1890" w:type="dxa"/>
                  <w:gridSpan w:val="2"/>
                  <w:tcBorders>
                    <w:top w:val="single" w:sz="4" w:space="0" w:color="000000"/>
                    <w:left w:val="single" w:sz="4" w:space="0" w:color="000000"/>
                    <w:bottom w:val="single" w:sz="4" w:space="0" w:color="000000"/>
                    <w:right w:val="single" w:sz="4" w:space="0" w:color="000000"/>
                  </w:tcBorders>
                  <w:vAlign w:val="center"/>
                  <w:hideMark/>
                </w:tcPr>
                <w:p w14:paraId="4174A5C4"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ВЕЖБИ</w:t>
                  </w:r>
                </w:p>
              </w:tc>
              <w:tc>
                <w:tcPr>
                  <w:tcW w:w="1890" w:type="dxa"/>
                  <w:gridSpan w:val="2"/>
                  <w:tcBorders>
                    <w:top w:val="single" w:sz="4" w:space="0" w:color="000000"/>
                    <w:left w:val="single" w:sz="4" w:space="0" w:color="000000"/>
                    <w:bottom w:val="single" w:sz="4" w:space="0" w:color="000000"/>
                    <w:right w:val="single" w:sz="4" w:space="0" w:color="000000"/>
                  </w:tcBorders>
                  <w:vAlign w:val="center"/>
                  <w:hideMark/>
                </w:tcPr>
                <w:p w14:paraId="330835E2"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СЕМИНАРИ</w:t>
                  </w:r>
                </w:p>
              </w:tc>
              <w:tc>
                <w:tcPr>
                  <w:tcW w:w="1800" w:type="dxa"/>
                  <w:gridSpan w:val="2"/>
                  <w:tcBorders>
                    <w:top w:val="single" w:sz="4" w:space="0" w:color="000000"/>
                    <w:left w:val="single" w:sz="4" w:space="0" w:color="000000"/>
                    <w:bottom w:val="single" w:sz="4" w:space="0" w:color="000000"/>
                    <w:right w:val="single" w:sz="4" w:space="0" w:color="000000"/>
                  </w:tcBorders>
                  <w:vAlign w:val="center"/>
                  <w:hideMark/>
                </w:tcPr>
                <w:p w14:paraId="5D07E53C"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ПРАКСА</w:t>
                  </w: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12F2093D"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ВКУПНО</w:t>
                  </w:r>
                  <w:r w:rsidRPr="00316F9B">
                    <w:rPr>
                      <w:rFonts w:ascii="Arial Narrow" w:eastAsia="Georgia" w:hAnsi="Arial Narrow" w:cs="Arial"/>
                      <w:color w:val="auto"/>
                      <w:spacing w:val="-51"/>
                      <w:sz w:val="18"/>
                      <w:szCs w:val="18"/>
                      <w:lang w:val="mk-MK" w:eastAsia="en-US"/>
                    </w:rPr>
                    <w:t xml:space="preserve"> </w:t>
                  </w:r>
                  <w:r w:rsidRPr="00316F9B">
                    <w:rPr>
                      <w:rFonts w:ascii="Arial Narrow" w:eastAsia="Georgia" w:hAnsi="Arial Narrow" w:cs="Arial"/>
                      <w:color w:val="auto"/>
                      <w:sz w:val="18"/>
                      <w:szCs w:val="18"/>
                      <w:lang w:val="mk-MK" w:eastAsia="en-US"/>
                    </w:rPr>
                    <w:t>ЧАСОВИ</w:t>
                  </w:r>
                </w:p>
              </w:tc>
            </w:tr>
            <w:tr w:rsidR="00316F9B" w:rsidRPr="00316F9B" w14:paraId="6CD28672" w14:textId="77777777" w:rsidTr="00316F9B">
              <w:trPr>
                <w:trHeight w:val="20"/>
              </w:trPr>
              <w:tc>
                <w:tcPr>
                  <w:tcW w:w="1249" w:type="dxa"/>
                  <w:tcBorders>
                    <w:top w:val="single" w:sz="4" w:space="0" w:color="000000"/>
                    <w:left w:val="single" w:sz="4" w:space="0" w:color="000000"/>
                    <w:bottom w:val="single" w:sz="4" w:space="0" w:color="000000"/>
                    <w:right w:val="single" w:sz="4" w:space="0" w:color="000000"/>
                  </w:tcBorders>
                  <w:hideMark/>
                </w:tcPr>
                <w:p w14:paraId="790DFAFA" w14:textId="77777777" w:rsidR="00316F9B" w:rsidRPr="00316F9B" w:rsidRDefault="00316F9B" w:rsidP="00316F9B">
                  <w:pPr>
                    <w:tabs>
                      <w:tab w:val="left" w:pos="426"/>
                      <w:tab w:val="left" w:pos="644"/>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Број на часови</w:t>
                  </w:r>
                </w:p>
              </w:tc>
              <w:tc>
                <w:tcPr>
                  <w:tcW w:w="540" w:type="dxa"/>
                  <w:tcBorders>
                    <w:top w:val="single" w:sz="4" w:space="0" w:color="000000"/>
                    <w:left w:val="single" w:sz="4" w:space="0" w:color="000000"/>
                    <w:bottom w:val="single" w:sz="4" w:space="0" w:color="000000"/>
                    <w:right w:val="single" w:sz="4" w:space="0" w:color="000000"/>
                  </w:tcBorders>
                </w:tcPr>
                <w:p w14:paraId="28624068"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p>
              </w:tc>
              <w:tc>
                <w:tcPr>
                  <w:tcW w:w="1350" w:type="dxa"/>
                  <w:tcBorders>
                    <w:top w:val="single" w:sz="4" w:space="0" w:color="000000"/>
                    <w:left w:val="single" w:sz="4" w:space="0" w:color="000000"/>
                    <w:bottom w:val="single" w:sz="4" w:space="0" w:color="000000"/>
                    <w:right w:val="single" w:sz="4" w:space="0" w:color="000000"/>
                  </w:tcBorders>
                  <w:hideMark/>
                </w:tcPr>
                <w:p w14:paraId="5C4DABB9" w14:textId="77777777" w:rsidR="00316F9B" w:rsidRPr="00316F9B" w:rsidRDefault="00316F9B" w:rsidP="00316F9B">
                  <w:pPr>
                    <w:tabs>
                      <w:tab w:val="left" w:pos="426"/>
                      <w:tab w:val="left" w:pos="64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 xml:space="preserve"> Број на часови</w:t>
                  </w:r>
                </w:p>
              </w:tc>
              <w:tc>
                <w:tcPr>
                  <w:tcW w:w="540" w:type="dxa"/>
                  <w:tcBorders>
                    <w:top w:val="single" w:sz="4" w:space="0" w:color="000000"/>
                    <w:left w:val="single" w:sz="4" w:space="0" w:color="000000"/>
                    <w:bottom w:val="single" w:sz="4" w:space="0" w:color="000000"/>
                    <w:right w:val="single" w:sz="4" w:space="0" w:color="000000"/>
                  </w:tcBorders>
                </w:tcPr>
                <w:p w14:paraId="2AC1BF29"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p>
              </w:tc>
              <w:tc>
                <w:tcPr>
                  <w:tcW w:w="1350" w:type="dxa"/>
                  <w:tcBorders>
                    <w:top w:val="single" w:sz="4" w:space="0" w:color="000000"/>
                    <w:left w:val="single" w:sz="4" w:space="0" w:color="000000"/>
                    <w:bottom w:val="single" w:sz="4" w:space="0" w:color="000000"/>
                    <w:right w:val="single" w:sz="4" w:space="0" w:color="000000"/>
                  </w:tcBorders>
                  <w:hideMark/>
                </w:tcPr>
                <w:p w14:paraId="65CF5166" w14:textId="77777777" w:rsidR="00316F9B" w:rsidRPr="00316F9B" w:rsidRDefault="00316F9B" w:rsidP="00316F9B">
                  <w:pPr>
                    <w:tabs>
                      <w:tab w:val="left" w:pos="426"/>
                      <w:tab w:val="left" w:pos="648"/>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Број на часови</w:t>
                  </w:r>
                </w:p>
              </w:tc>
              <w:tc>
                <w:tcPr>
                  <w:tcW w:w="540" w:type="dxa"/>
                  <w:tcBorders>
                    <w:top w:val="single" w:sz="4" w:space="0" w:color="000000"/>
                    <w:left w:val="single" w:sz="4" w:space="0" w:color="000000"/>
                    <w:bottom w:val="single" w:sz="4" w:space="0" w:color="000000"/>
                    <w:right w:val="single" w:sz="4" w:space="0" w:color="000000"/>
                  </w:tcBorders>
                </w:tcPr>
                <w:p w14:paraId="5D729729"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p>
              </w:tc>
              <w:tc>
                <w:tcPr>
                  <w:tcW w:w="1350" w:type="dxa"/>
                  <w:tcBorders>
                    <w:top w:val="single" w:sz="4" w:space="0" w:color="000000"/>
                    <w:left w:val="single" w:sz="4" w:space="0" w:color="000000"/>
                    <w:bottom w:val="single" w:sz="4" w:space="0" w:color="000000"/>
                    <w:right w:val="single" w:sz="4" w:space="0" w:color="000000"/>
                  </w:tcBorders>
                  <w:hideMark/>
                </w:tcPr>
                <w:p w14:paraId="101DE952" w14:textId="77777777" w:rsidR="00316F9B" w:rsidRPr="00316F9B" w:rsidRDefault="00316F9B" w:rsidP="00316F9B">
                  <w:pPr>
                    <w:tabs>
                      <w:tab w:val="left" w:pos="426"/>
                      <w:tab w:val="left" w:pos="650"/>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Број на часови</w:t>
                  </w:r>
                </w:p>
              </w:tc>
              <w:tc>
                <w:tcPr>
                  <w:tcW w:w="450" w:type="dxa"/>
                  <w:tcBorders>
                    <w:top w:val="single" w:sz="4" w:space="0" w:color="000000"/>
                    <w:left w:val="single" w:sz="4" w:space="0" w:color="000000"/>
                    <w:bottom w:val="single" w:sz="4" w:space="0" w:color="000000"/>
                    <w:right w:val="single" w:sz="4" w:space="0" w:color="000000"/>
                  </w:tcBorders>
                </w:tcPr>
                <w:p w14:paraId="668CB811"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p>
              </w:tc>
              <w:tc>
                <w:tcPr>
                  <w:tcW w:w="1350" w:type="dxa"/>
                  <w:tcBorders>
                    <w:top w:val="single" w:sz="4" w:space="0" w:color="000000"/>
                    <w:left w:val="single" w:sz="4" w:space="0" w:color="000000"/>
                    <w:bottom w:val="single" w:sz="4" w:space="0" w:color="000000"/>
                    <w:right w:val="single" w:sz="4" w:space="0" w:color="000000"/>
                  </w:tcBorders>
                </w:tcPr>
                <w:p w14:paraId="3F7E56BE"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p>
              </w:tc>
            </w:tr>
            <w:tr w:rsidR="00316F9B" w:rsidRPr="00316F9B" w14:paraId="62E2BB5F" w14:textId="77777777" w:rsidTr="00316F9B">
              <w:trPr>
                <w:trHeight w:val="20"/>
              </w:trPr>
              <w:tc>
                <w:tcPr>
                  <w:tcW w:w="1249" w:type="dxa"/>
                  <w:tcBorders>
                    <w:top w:val="single" w:sz="4" w:space="0" w:color="000000"/>
                    <w:left w:val="single" w:sz="4" w:space="0" w:color="000000"/>
                    <w:bottom w:val="single" w:sz="4" w:space="0" w:color="000000"/>
                    <w:right w:val="single" w:sz="4" w:space="0" w:color="000000"/>
                  </w:tcBorders>
                  <w:hideMark/>
                </w:tcPr>
                <w:p w14:paraId="637CB1EE"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1080</w:t>
                  </w:r>
                </w:p>
              </w:tc>
              <w:tc>
                <w:tcPr>
                  <w:tcW w:w="540" w:type="dxa"/>
                  <w:tcBorders>
                    <w:top w:val="single" w:sz="4" w:space="0" w:color="000000"/>
                    <w:left w:val="single" w:sz="4" w:space="0" w:color="000000"/>
                    <w:bottom w:val="single" w:sz="4" w:space="0" w:color="000000"/>
                    <w:right w:val="single" w:sz="4" w:space="0" w:color="000000"/>
                  </w:tcBorders>
                </w:tcPr>
                <w:p w14:paraId="41C2F4AB"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p>
              </w:tc>
              <w:tc>
                <w:tcPr>
                  <w:tcW w:w="1350" w:type="dxa"/>
                  <w:tcBorders>
                    <w:top w:val="single" w:sz="4" w:space="0" w:color="000000"/>
                    <w:left w:val="single" w:sz="4" w:space="0" w:color="000000"/>
                    <w:bottom w:val="single" w:sz="4" w:space="0" w:color="000000"/>
                    <w:right w:val="single" w:sz="4" w:space="0" w:color="000000"/>
                  </w:tcBorders>
                  <w:hideMark/>
                </w:tcPr>
                <w:p w14:paraId="6F310B9A"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285</w:t>
                  </w:r>
                </w:p>
              </w:tc>
              <w:tc>
                <w:tcPr>
                  <w:tcW w:w="540" w:type="dxa"/>
                  <w:tcBorders>
                    <w:top w:val="single" w:sz="4" w:space="0" w:color="000000"/>
                    <w:left w:val="single" w:sz="4" w:space="0" w:color="000000"/>
                    <w:bottom w:val="single" w:sz="4" w:space="0" w:color="000000"/>
                    <w:right w:val="single" w:sz="4" w:space="0" w:color="000000"/>
                  </w:tcBorders>
                </w:tcPr>
                <w:p w14:paraId="4796F7B9"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p>
              </w:tc>
              <w:tc>
                <w:tcPr>
                  <w:tcW w:w="1350" w:type="dxa"/>
                  <w:tcBorders>
                    <w:top w:val="single" w:sz="4" w:space="0" w:color="000000"/>
                    <w:left w:val="single" w:sz="4" w:space="0" w:color="000000"/>
                    <w:bottom w:val="single" w:sz="4" w:space="0" w:color="000000"/>
                    <w:right w:val="single" w:sz="4" w:space="0" w:color="000000"/>
                  </w:tcBorders>
                  <w:hideMark/>
                </w:tcPr>
                <w:p w14:paraId="05AA59E3"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570</w:t>
                  </w:r>
                </w:p>
              </w:tc>
              <w:tc>
                <w:tcPr>
                  <w:tcW w:w="540" w:type="dxa"/>
                  <w:tcBorders>
                    <w:top w:val="single" w:sz="4" w:space="0" w:color="000000"/>
                    <w:left w:val="single" w:sz="4" w:space="0" w:color="000000"/>
                    <w:bottom w:val="single" w:sz="4" w:space="0" w:color="000000"/>
                    <w:right w:val="single" w:sz="4" w:space="0" w:color="000000"/>
                  </w:tcBorders>
                </w:tcPr>
                <w:p w14:paraId="73471F98"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p>
              </w:tc>
              <w:tc>
                <w:tcPr>
                  <w:tcW w:w="1350" w:type="dxa"/>
                  <w:tcBorders>
                    <w:top w:val="single" w:sz="4" w:space="0" w:color="000000"/>
                    <w:left w:val="single" w:sz="4" w:space="0" w:color="000000"/>
                    <w:bottom w:val="single" w:sz="4" w:space="0" w:color="000000"/>
                    <w:right w:val="single" w:sz="4" w:space="0" w:color="000000"/>
                  </w:tcBorders>
                  <w:hideMark/>
                </w:tcPr>
                <w:p w14:paraId="0A940B06"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600</w:t>
                  </w:r>
                </w:p>
              </w:tc>
              <w:tc>
                <w:tcPr>
                  <w:tcW w:w="450" w:type="dxa"/>
                  <w:tcBorders>
                    <w:top w:val="single" w:sz="4" w:space="0" w:color="000000"/>
                    <w:left w:val="single" w:sz="4" w:space="0" w:color="000000"/>
                    <w:bottom w:val="single" w:sz="4" w:space="0" w:color="000000"/>
                    <w:right w:val="single" w:sz="4" w:space="0" w:color="000000"/>
                  </w:tcBorders>
                </w:tcPr>
                <w:p w14:paraId="6C77A1F2"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p>
              </w:tc>
              <w:tc>
                <w:tcPr>
                  <w:tcW w:w="1350" w:type="dxa"/>
                  <w:tcBorders>
                    <w:top w:val="single" w:sz="4" w:space="0" w:color="000000"/>
                    <w:left w:val="single" w:sz="4" w:space="0" w:color="000000"/>
                    <w:bottom w:val="single" w:sz="4" w:space="0" w:color="000000"/>
                    <w:right w:val="single" w:sz="4" w:space="0" w:color="000000"/>
                  </w:tcBorders>
                  <w:hideMark/>
                </w:tcPr>
                <w:p w14:paraId="448CA6AB"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2535</w:t>
                  </w:r>
                </w:p>
              </w:tc>
            </w:tr>
            <w:tr w:rsidR="00316F9B" w:rsidRPr="00316F9B" w14:paraId="60D3E614" w14:textId="77777777" w:rsidTr="00316F9B">
              <w:trPr>
                <w:trHeight w:val="20"/>
              </w:trPr>
              <w:tc>
                <w:tcPr>
                  <w:tcW w:w="1249" w:type="dxa"/>
                  <w:tcBorders>
                    <w:top w:val="single" w:sz="4" w:space="0" w:color="000000"/>
                    <w:left w:val="single" w:sz="4" w:space="0" w:color="000000"/>
                    <w:bottom w:val="single" w:sz="4" w:space="0" w:color="000000"/>
                    <w:right w:val="single" w:sz="4" w:space="0" w:color="000000"/>
                  </w:tcBorders>
                  <w:hideMark/>
                </w:tcPr>
                <w:p w14:paraId="2F3B0FC4"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300-</w:t>
                  </w:r>
                </w:p>
                <w:p w14:paraId="07D8AD65"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330*</w:t>
                  </w:r>
                </w:p>
              </w:tc>
              <w:tc>
                <w:tcPr>
                  <w:tcW w:w="540" w:type="dxa"/>
                  <w:tcBorders>
                    <w:top w:val="single" w:sz="4" w:space="0" w:color="000000"/>
                    <w:left w:val="single" w:sz="4" w:space="0" w:color="000000"/>
                    <w:bottom w:val="single" w:sz="4" w:space="0" w:color="000000"/>
                    <w:right w:val="single" w:sz="4" w:space="0" w:color="000000"/>
                  </w:tcBorders>
                </w:tcPr>
                <w:p w14:paraId="1E80B158"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p>
              </w:tc>
              <w:tc>
                <w:tcPr>
                  <w:tcW w:w="1350" w:type="dxa"/>
                  <w:tcBorders>
                    <w:top w:val="single" w:sz="4" w:space="0" w:color="000000"/>
                    <w:left w:val="single" w:sz="4" w:space="0" w:color="000000"/>
                    <w:bottom w:val="single" w:sz="4" w:space="0" w:color="000000"/>
                    <w:right w:val="single" w:sz="4" w:space="0" w:color="000000"/>
                  </w:tcBorders>
                </w:tcPr>
                <w:p w14:paraId="4A20328B"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p>
                <w:p w14:paraId="503FD377"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15-75*</w:t>
                  </w:r>
                </w:p>
              </w:tc>
              <w:tc>
                <w:tcPr>
                  <w:tcW w:w="540" w:type="dxa"/>
                  <w:tcBorders>
                    <w:top w:val="single" w:sz="4" w:space="0" w:color="000000"/>
                    <w:left w:val="single" w:sz="4" w:space="0" w:color="000000"/>
                    <w:bottom w:val="single" w:sz="4" w:space="0" w:color="000000"/>
                    <w:right w:val="single" w:sz="4" w:space="0" w:color="000000"/>
                  </w:tcBorders>
                </w:tcPr>
                <w:p w14:paraId="3BA05552"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p>
              </w:tc>
              <w:tc>
                <w:tcPr>
                  <w:tcW w:w="1350" w:type="dxa"/>
                  <w:tcBorders>
                    <w:top w:val="single" w:sz="4" w:space="0" w:color="000000"/>
                    <w:left w:val="single" w:sz="4" w:space="0" w:color="000000"/>
                    <w:bottom w:val="single" w:sz="4" w:space="0" w:color="000000"/>
                    <w:right w:val="single" w:sz="4" w:space="0" w:color="000000"/>
                  </w:tcBorders>
                  <w:hideMark/>
                </w:tcPr>
                <w:p w14:paraId="10F60382"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135-</w:t>
                  </w:r>
                </w:p>
                <w:p w14:paraId="48F1481A"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210*</w:t>
                  </w:r>
                </w:p>
              </w:tc>
              <w:tc>
                <w:tcPr>
                  <w:tcW w:w="540" w:type="dxa"/>
                  <w:tcBorders>
                    <w:top w:val="single" w:sz="4" w:space="0" w:color="000000"/>
                    <w:left w:val="single" w:sz="4" w:space="0" w:color="000000"/>
                    <w:bottom w:val="single" w:sz="4" w:space="0" w:color="000000"/>
                    <w:right w:val="single" w:sz="4" w:space="0" w:color="000000"/>
                  </w:tcBorders>
                </w:tcPr>
                <w:p w14:paraId="6B67D7EC"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p>
              </w:tc>
              <w:tc>
                <w:tcPr>
                  <w:tcW w:w="1350" w:type="dxa"/>
                  <w:tcBorders>
                    <w:top w:val="single" w:sz="4" w:space="0" w:color="000000"/>
                    <w:left w:val="single" w:sz="4" w:space="0" w:color="000000"/>
                    <w:bottom w:val="single" w:sz="4" w:space="0" w:color="000000"/>
                    <w:right w:val="single" w:sz="4" w:space="0" w:color="000000"/>
                  </w:tcBorders>
                </w:tcPr>
                <w:p w14:paraId="09D367B5"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p>
                <w:p w14:paraId="0E3E3EAF"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w:t>
                  </w:r>
                </w:p>
              </w:tc>
              <w:tc>
                <w:tcPr>
                  <w:tcW w:w="450" w:type="dxa"/>
                  <w:tcBorders>
                    <w:top w:val="single" w:sz="4" w:space="0" w:color="000000"/>
                    <w:left w:val="single" w:sz="4" w:space="0" w:color="000000"/>
                    <w:bottom w:val="single" w:sz="4" w:space="0" w:color="000000"/>
                    <w:right w:val="single" w:sz="4" w:space="0" w:color="000000"/>
                  </w:tcBorders>
                </w:tcPr>
                <w:p w14:paraId="04F76E55"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p>
              </w:tc>
              <w:tc>
                <w:tcPr>
                  <w:tcW w:w="1350" w:type="dxa"/>
                  <w:tcBorders>
                    <w:top w:val="single" w:sz="4" w:space="0" w:color="000000"/>
                    <w:left w:val="single" w:sz="4" w:space="0" w:color="000000"/>
                    <w:bottom w:val="single" w:sz="4" w:space="0" w:color="000000"/>
                    <w:right w:val="single" w:sz="4" w:space="0" w:color="000000"/>
                  </w:tcBorders>
                  <w:hideMark/>
                </w:tcPr>
                <w:p w14:paraId="2350738B"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450-615*</w:t>
                  </w:r>
                </w:p>
                <w:p w14:paraId="606D6BF8"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540</w:t>
                  </w:r>
                </w:p>
              </w:tc>
            </w:tr>
          </w:tbl>
          <w:p w14:paraId="3C2E7711" w14:textId="77777777" w:rsidR="00316F9B" w:rsidRPr="00316F9B" w:rsidRDefault="00316F9B" w:rsidP="00316F9B">
            <w:pPr>
              <w:tabs>
                <w:tab w:val="left" w:pos="426"/>
              </w:tabs>
              <w:jc w:val="both"/>
              <w:rPr>
                <w:rFonts w:ascii="Arial Narrow" w:hAnsi="Arial Narrow" w:cs="Arial"/>
                <w:sz w:val="18"/>
                <w:szCs w:val="18"/>
                <w:lang w:val="mk-MK"/>
              </w:rPr>
            </w:pPr>
          </w:p>
          <w:p w14:paraId="0D1D8ACA" w14:textId="77777777" w:rsidR="00316F9B" w:rsidRPr="00316F9B" w:rsidRDefault="00316F9B" w:rsidP="00316F9B">
            <w:pPr>
              <w:tabs>
                <w:tab w:val="left" w:pos="426"/>
              </w:tabs>
              <w:autoSpaceDE w:val="0"/>
              <w:autoSpaceDN w:val="0"/>
              <w:jc w:val="both"/>
              <w:rPr>
                <w:rFonts w:ascii="Arial Narrow" w:eastAsia="Georgia" w:hAnsi="Arial Narrow" w:cs="Arial"/>
                <w:b/>
                <w:color w:val="FF0000"/>
                <w:sz w:val="18"/>
                <w:szCs w:val="18"/>
                <w:lang w:val="mk-MK" w:eastAsia="en-US"/>
              </w:rPr>
            </w:pPr>
            <w:r w:rsidRPr="00405725">
              <w:rPr>
                <w:rFonts w:ascii="Arial Narrow" w:eastAsia="Georgia" w:hAnsi="Arial Narrow" w:cs="Arial"/>
                <w:b/>
                <w:color w:val="auto"/>
                <w:sz w:val="18"/>
                <w:szCs w:val="18"/>
                <w:lang w:val="mk-MK" w:eastAsia="en-US"/>
              </w:rPr>
              <w:t>Табела</w:t>
            </w:r>
            <w:r w:rsidRPr="00405725">
              <w:rPr>
                <w:rFonts w:ascii="Arial Narrow" w:eastAsia="Georgia" w:hAnsi="Arial Narrow" w:cs="Arial"/>
                <w:b/>
                <w:color w:val="auto"/>
                <w:spacing w:val="30"/>
                <w:sz w:val="18"/>
                <w:szCs w:val="18"/>
                <w:lang w:val="mk-MK" w:eastAsia="en-US"/>
              </w:rPr>
              <w:t xml:space="preserve"> </w:t>
            </w:r>
            <w:r w:rsidRPr="00405725">
              <w:rPr>
                <w:rFonts w:ascii="Arial Narrow" w:eastAsia="Georgia" w:hAnsi="Arial Narrow" w:cs="Arial"/>
                <w:b/>
                <w:color w:val="auto"/>
                <w:sz w:val="18"/>
                <w:szCs w:val="18"/>
                <w:lang w:val="mk-MK" w:eastAsia="en-US"/>
              </w:rPr>
              <w:t>бр.1</w:t>
            </w:r>
            <w:r w:rsidRPr="00405725">
              <w:rPr>
                <w:rFonts w:ascii="Arial Narrow" w:eastAsia="Georgia" w:hAnsi="Arial Narrow" w:cs="Arial"/>
                <w:b/>
                <w:color w:val="auto"/>
                <w:spacing w:val="29"/>
                <w:sz w:val="18"/>
                <w:szCs w:val="18"/>
                <w:lang w:val="mk-MK" w:eastAsia="en-US"/>
              </w:rPr>
              <w:t xml:space="preserve"> </w:t>
            </w:r>
            <w:r w:rsidRPr="00405725">
              <w:rPr>
                <w:rFonts w:ascii="Arial Narrow" w:eastAsia="Georgia" w:hAnsi="Arial Narrow" w:cs="Arial"/>
                <w:color w:val="auto"/>
                <w:sz w:val="18"/>
                <w:szCs w:val="18"/>
                <w:lang w:val="mk-MK" w:eastAsia="en-US"/>
              </w:rPr>
              <w:t>Вкупен</w:t>
            </w:r>
            <w:r w:rsidRPr="00405725">
              <w:rPr>
                <w:rFonts w:ascii="Arial Narrow" w:eastAsia="Georgia" w:hAnsi="Arial Narrow" w:cs="Arial"/>
                <w:color w:val="auto"/>
                <w:spacing w:val="31"/>
                <w:sz w:val="18"/>
                <w:szCs w:val="18"/>
                <w:lang w:val="mk-MK" w:eastAsia="en-US"/>
              </w:rPr>
              <w:t xml:space="preserve"> </w:t>
            </w:r>
            <w:r w:rsidRPr="00405725">
              <w:rPr>
                <w:rFonts w:ascii="Arial Narrow" w:eastAsia="Georgia" w:hAnsi="Arial Narrow" w:cs="Arial"/>
                <w:color w:val="auto"/>
                <w:sz w:val="18"/>
                <w:szCs w:val="18"/>
                <w:lang w:val="mk-MK" w:eastAsia="en-US"/>
              </w:rPr>
              <w:t>број</w:t>
            </w:r>
            <w:r w:rsidRPr="00405725">
              <w:rPr>
                <w:rFonts w:ascii="Arial Narrow" w:eastAsia="Georgia" w:hAnsi="Arial Narrow" w:cs="Arial"/>
                <w:color w:val="auto"/>
                <w:spacing w:val="32"/>
                <w:sz w:val="18"/>
                <w:szCs w:val="18"/>
                <w:lang w:val="mk-MK" w:eastAsia="en-US"/>
              </w:rPr>
              <w:t xml:space="preserve"> </w:t>
            </w:r>
            <w:r w:rsidRPr="00405725">
              <w:rPr>
                <w:rFonts w:ascii="Arial Narrow" w:eastAsia="Georgia" w:hAnsi="Arial Narrow" w:cs="Arial"/>
                <w:color w:val="auto"/>
                <w:sz w:val="18"/>
                <w:szCs w:val="18"/>
                <w:lang w:val="mk-MK" w:eastAsia="en-US"/>
              </w:rPr>
              <w:t>на</w:t>
            </w:r>
            <w:r w:rsidRPr="00405725">
              <w:rPr>
                <w:rFonts w:ascii="Arial Narrow" w:eastAsia="Georgia" w:hAnsi="Arial Narrow" w:cs="Arial"/>
                <w:color w:val="auto"/>
                <w:spacing w:val="30"/>
                <w:sz w:val="18"/>
                <w:szCs w:val="18"/>
                <w:lang w:val="mk-MK" w:eastAsia="en-US"/>
              </w:rPr>
              <w:t xml:space="preserve"> </w:t>
            </w:r>
            <w:r w:rsidRPr="00405725">
              <w:rPr>
                <w:rFonts w:ascii="Arial Narrow" w:eastAsia="Georgia" w:hAnsi="Arial Narrow" w:cs="Arial"/>
                <w:color w:val="auto"/>
                <w:sz w:val="18"/>
                <w:szCs w:val="18"/>
                <w:lang w:val="mk-MK" w:eastAsia="en-US"/>
              </w:rPr>
              <w:t>задолжителни</w:t>
            </w:r>
            <w:r w:rsidRPr="00405725">
              <w:rPr>
                <w:rFonts w:ascii="Arial Narrow" w:eastAsia="Georgia" w:hAnsi="Arial Narrow" w:cs="Arial"/>
                <w:color w:val="auto"/>
                <w:spacing w:val="30"/>
                <w:sz w:val="18"/>
                <w:szCs w:val="18"/>
                <w:lang w:val="mk-MK" w:eastAsia="en-US"/>
              </w:rPr>
              <w:t xml:space="preserve"> </w:t>
            </w:r>
            <w:r w:rsidRPr="00405725">
              <w:rPr>
                <w:rFonts w:ascii="Arial Narrow" w:eastAsia="Georgia" w:hAnsi="Arial Narrow" w:cs="Arial"/>
                <w:color w:val="auto"/>
                <w:sz w:val="18"/>
                <w:szCs w:val="18"/>
                <w:lang w:val="mk-MK" w:eastAsia="en-US"/>
              </w:rPr>
              <w:t>и</w:t>
            </w:r>
            <w:r w:rsidRPr="00405725">
              <w:rPr>
                <w:rFonts w:ascii="Arial Narrow" w:eastAsia="Georgia" w:hAnsi="Arial Narrow" w:cs="Arial"/>
                <w:color w:val="auto"/>
                <w:spacing w:val="32"/>
                <w:sz w:val="18"/>
                <w:szCs w:val="18"/>
                <w:lang w:val="mk-MK" w:eastAsia="en-US"/>
              </w:rPr>
              <w:t xml:space="preserve"> </w:t>
            </w:r>
            <w:r w:rsidRPr="00405725">
              <w:rPr>
                <w:rFonts w:ascii="Arial Narrow" w:eastAsia="Georgia" w:hAnsi="Arial Narrow" w:cs="Arial"/>
                <w:color w:val="auto"/>
                <w:sz w:val="18"/>
                <w:szCs w:val="18"/>
                <w:lang w:val="mk-MK" w:eastAsia="en-US"/>
              </w:rPr>
              <w:t>изборни</w:t>
            </w:r>
            <w:r w:rsidRPr="00405725">
              <w:rPr>
                <w:rFonts w:ascii="Arial Narrow" w:eastAsia="Georgia" w:hAnsi="Arial Narrow" w:cs="Arial"/>
                <w:color w:val="auto"/>
                <w:spacing w:val="30"/>
                <w:sz w:val="18"/>
                <w:szCs w:val="18"/>
                <w:lang w:val="mk-MK" w:eastAsia="en-US"/>
              </w:rPr>
              <w:t xml:space="preserve"> </w:t>
            </w:r>
            <w:r w:rsidRPr="00405725">
              <w:rPr>
                <w:rFonts w:ascii="Arial Narrow" w:eastAsia="Georgia" w:hAnsi="Arial Narrow" w:cs="Arial"/>
                <w:color w:val="auto"/>
                <w:sz w:val="18"/>
                <w:szCs w:val="18"/>
                <w:lang w:val="mk-MK" w:eastAsia="en-US"/>
              </w:rPr>
              <w:t>предмети</w:t>
            </w:r>
            <w:r w:rsidRPr="00405725">
              <w:rPr>
                <w:rFonts w:ascii="Arial Narrow" w:eastAsia="Georgia" w:hAnsi="Arial Narrow" w:cs="Arial"/>
                <w:color w:val="auto"/>
                <w:spacing w:val="10"/>
                <w:sz w:val="18"/>
                <w:szCs w:val="18"/>
                <w:lang w:val="mk-MK" w:eastAsia="en-US"/>
              </w:rPr>
              <w:t xml:space="preserve"> </w:t>
            </w:r>
            <w:r w:rsidRPr="00405725">
              <w:rPr>
                <w:rFonts w:ascii="Arial Narrow" w:eastAsia="Georgia" w:hAnsi="Arial Narrow" w:cs="Arial"/>
                <w:color w:val="auto"/>
                <w:sz w:val="18"/>
                <w:szCs w:val="18"/>
                <w:lang w:val="mk-MK" w:eastAsia="en-US"/>
              </w:rPr>
              <w:t>по</w:t>
            </w:r>
            <w:r w:rsidRPr="00405725">
              <w:rPr>
                <w:rFonts w:ascii="Arial Narrow" w:eastAsia="Georgia" w:hAnsi="Arial Narrow" w:cs="Arial"/>
                <w:color w:val="auto"/>
                <w:spacing w:val="31"/>
                <w:sz w:val="18"/>
                <w:szCs w:val="18"/>
                <w:lang w:val="mk-MK" w:eastAsia="en-US"/>
              </w:rPr>
              <w:t xml:space="preserve"> </w:t>
            </w:r>
            <w:r w:rsidRPr="00405725">
              <w:rPr>
                <w:rFonts w:ascii="Arial Narrow" w:eastAsia="Georgia" w:hAnsi="Arial Narrow" w:cs="Arial"/>
                <w:color w:val="auto"/>
                <w:sz w:val="18"/>
                <w:szCs w:val="18"/>
                <w:lang w:val="mk-MK" w:eastAsia="en-US"/>
              </w:rPr>
              <w:t>семестри</w:t>
            </w:r>
            <w:r w:rsidRPr="00405725">
              <w:rPr>
                <w:rFonts w:ascii="Arial Narrow" w:eastAsia="Georgia" w:hAnsi="Arial Narrow" w:cs="Arial"/>
                <w:color w:val="auto"/>
                <w:spacing w:val="30"/>
                <w:sz w:val="18"/>
                <w:szCs w:val="18"/>
                <w:lang w:val="mk-MK" w:eastAsia="en-US"/>
              </w:rPr>
              <w:t xml:space="preserve"> </w:t>
            </w:r>
            <w:r w:rsidRPr="00405725">
              <w:rPr>
                <w:rFonts w:ascii="Arial Narrow" w:eastAsia="Georgia" w:hAnsi="Arial Narrow" w:cs="Arial"/>
                <w:color w:val="auto"/>
                <w:sz w:val="18"/>
                <w:szCs w:val="18"/>
                <w:lang w:val="mk-MK" w:eastAsia="en-US"/>
              </w:rPr>
              <w:t>во</w:t>
            </w:r>
            <w:r w:rsidRPr="00405725">
              <w:rPr>
                <w:rFonts w:ascii="Arial Narrow" w:eastAsia="Georgia" w:hAnsi="Arial Narrow" w:cs="Arial"/>
                <w:color w:val="auto"/>
                <w:spacing w:val="31"/>
                <w:sz w:val="18"/>
                <w:szCs w:val="18"/>
                <w:lang w:val="mk-MK" w:eastAsia="en-US"/>
              </w:rPr>
              <w:t xml:space="preserve"> </w:t>
            </w:r>
            <w:r w:rsidRPr="00405725">
              <w:rPr>
                <w:rFonts w:ascii="Arial Narrow" w:eastAsia="Georgia" w:hAnsi="Arial Narrow" w:cs="Arial"/>
                <w:color w:val="auto"/>
                <w:sz w:val="18"/>
                <w:szCs w:val="18"/>
                <w:lang w:val="mk-MK" w:eastAsia="en-US"/>
              </w:rPr>
              <w:t>студиската</w:t>
            </w:r>
            <w:r w:rsidRPr="00405725">
              <w:rPr>
                <w:rFonts w:ascii="Arial Narrow" w:eastAsia="Georgia" w:hAnsi="Arial Narrow" w:cs="Arial"/>
                <w:color w:val="auto"/>
                <w:spacing w:val="-51"/>
                <w:sz w:val="18"/>
                <w:szCs w:val="18"/>
                <w:lang w:val="mk-MK" w:eastAsia="en-US"/>
              </w:rPr>
              <w:t xml:space="preserve"> </w:t>
            </w:r>
            <w:r w:rsidRPr="00405725">
              <w:rPr>
                <w:rFonts w:ascii="Arial Narrow" w:eastAsia="Georgia" w:hAnsi="Arial Narrow" w:cs="Arial"/>
                <w:color w:val="auto"/>
                <w:sz w:val="18"/>
                <w:szCs w:val="18"/>
                <w:lang w:val="mk-MK" w:eastAsia="en-US"/>
              </w:rPr>
              <w:t>програма</w:t>
            </w:r>
            <w:r w:rsidRPr="00405725">
              <w:rPr>
                <w:rFonts w:ascii="Arial Narrow" w:eastAsia="Georgia" w:hAnsi="Arial Narrow" w:cs="Arial"/>
                <w:color w:val="auto"/>
                <w:spacing w:val="-2"/>
                <w:sz w:val="18"/>
                <w:szCs w:val="18"/>
                <w:lang w:val="mk-MK" w:eastAsia="en-US"/>
              </w:rPr>
              <w:t xml:space="preserve"> </w:t>
            </w:r>
            <w:r w:rsidRPr="00405725">
              <w:rPr>
                <w:rFonts w:ascii="Arial Narrow" w:eastAsia="Georgia" w:hAnsi="Arial Narrow" w:cs="Arial"/>
                <w:color w:val="auto"/>
                <w:sz w:val="18"/>
                <w:szCs w:val="18"/>
                <w:lang w:val="mk-MK" w:eastAsia="en-US"/>
              </w:rPr>
              <w:t>и</w:t>
            </w:r>
            <w:r w:rsidRPr="00405725">
              <w:rPr>
                <w:rFonts w:ascii="Arial Narrow" w:eastAsia="Georgia" w:hAnsi="Arial Narrow" w:cs="Arial"/>
                <w:color w:val="auto"/>
                <w:spacing w:val="51"/>
                <w:sz w:val="18"/>
                <w:szCs w:val="18"/>
                <w:lang w:val="mk-MK" w:eastAsia="en-US"/>
              </w:rPr>
              <w:t xml:space="preserve"> </w:t>
            </w:r>
            <w:r w:rsidRPr="00405725">
              <w:rPr>
                <w:rFonts w:ascii="Arial Narrow" w:eastAsia="Georgia" w:hAnsi="Arial Narrow" w:cs="Arial"/>
                <w:color w:val="auto"/>
                <w:sz w:val="18"/>
                <w:szCs w:val="18"/>
                <w:lang w:val="mk-MK" w:eastAsia="en-US"/>
              </w:rPr>
              <w:t>вкупен број на</w:t>
            </w:r>
            <w:r w:rsidRPr="00405725">
              <w:rPr>
                <w:rFonts w:ascii="Arial Narrow" w:eastAsia="Georgia" w:hAnsi="Arial Narrow" w:cs="Arial"/>
                <w:color w:val="auto"/>
                <w:spacing w:val="-1"/>
                <w:sz w:val="18"/>
                <w:szCs w:val="18"/>
                <w:lang w:val="mk-MK" w:eastAsia="en-US"/>
              </w:rPr>
              <w:t xml:space="preserve"> </w:t>
            </w:r>
            <w:r w:rsidRPr="00405725">
              <w:rPr>
                <w:rFonts w:ascii="Arial Narrow" w:eastAsia="Georgia" w:hAnsi="Arial Narrow" w:cs="Arial"/>
                <w:color w:val="auto"/>
                <w:sz w:val="18"/>
                <w:szCs w:val="18"/>
                <w:lang w:val="mk-MK" w:eastAsia="en-US"/>
              </w:rPr>
              <w:t>ЕКТС</w:t>
            </w:r>
            <w:r w:rsidRPr="00316F9B">
              <w:rPr>
                <w:rFonts w:ascii="Arial Narrow" w:eastAsia="Georgia" w:hAnsi="Arial Narrow" w:cs="Arial"/>
                <w:color w:val="auto"/>
                <w:sz w:val="18"/>
                <w:szCs w:val="18"/>
                <w:lang w:val="mk-MK" w:eastAsia="en-US"/>
              </w:rPr>
              <w:t xml:space="preserve"> </w:t>
            </w:r>
            <w:r w:rsidRPr="000631D4">
              <w:rPr>
                <w:rFonts w:ascii="Arial Narrow" w:eastAsia="Georgia" w:hAnsi="Arial Narrow" w:cs="Arial"/>
                <w:b/>
                <w:color w:val="auto"/>
                <w:sz w:val="18"/>
                <w:szCs w:val="18"/>
                <w:lang w:val="mk-MK" w:eastAsia="en-US"/>
              </w:rPr>
              <w:t>СЗТ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9"/>
              <w:gridCol w:w="2127"/>
              <w:gridCol w:w="2115"/>
              <w:gridCol w:w="2124"/>
              <w:gridCol w:w="759"/>
            </w:tblGrid>
            <w:tr w:rsidR="00316F9B" w:rsidRPr="00316F9B" w14:paraId="3D6BEAC8" w14:textId="77777777" w:rsidTr="00316F9B">
              <w:trPr>
                <w:trHeight w:val="20"/>
              </w:trPr>
              <w:tc>
                <w:tcPr>
                  <w:tcW w:w="1599" w:type="dxa"/>
                  <w:tcBorders>
                    <w:top w:val="single" w:sz="4" w:space="0" w:color="000000"/>
                    <w:left w:val="single" w:sz="4" w:space="0" w:color="000000"/>
                    <w:bottom w:val="single" w:sz="4" w:space="0" w:color="000000"/>
                    <w:right w:val="single" w:sz="4" w:space="0" w:color="000000"/>
                  </w:tcBorders>
                </w:tcPr>
                <w:p w14:paraId="41621251" w14:textId="77777777" w:rsidR="00316F9B" w:rsidRPr="00316F9B" w:rsidRDefault="00316F9B" w:rsidP="00316F9B">
                  <w:pPr>
                    <w:tabs>
                      <w:tab w:val="left" w:pos="426"/>
                    </w:tabs>
                    <w:autoSpaceDE w:val="0"/>
                    <w:autoSpaceDN w:val="0"/>
                    <w:spacing w:line="256" w:lineRule="auto"/>
                    <w:jc w:val="both"/>
                    <w:rPr>
                      <w:rFonts w:ascii="Arial Narrow" w:eastAsia="Georgia" w:hAnsi="Arial Narrow" w:cs="Arial"/>
                      <w:color w:val="auto"/>
                      <w:sz w:val="18"/>
                      <w:szCs w:val="18"/>
                      <w:lang w:val="mk-MK" w:eastAsia="en-US"/>
                    </w:rPr>
                  </w:pPr>
                </w:p>
              </w:tc>
              <w:tc>
                <w:tcPr>
                  <w:tcW w:w="4242" w:type="dxa"/>
                  <w:gridSpan w:val="2"/>
                  <w:tcBorders>
                    <w:top w:val="single" w:sz="4" w:space="0" w:color="000000"/>
                    <w:left w:val="single" w:sz="4" w:space="0" w:color="000000"/>
                    <w:bottom w:val="single" w:sz="4" w:space="0" w:color="000000"/>
                    <w:right w:val="single" w:sz="4" w:space="0" w:color="000000"/>
                  </w:tcBorders>
                  <w:hideMark/>
                </w:tcPr>
                <w:p w14:paraId="6A658A56"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ЗАДОЛЖИТЕЛНИ</w:t>
                  </w:r>
                  <w:r w:rsidRPr="00316F9B">
                    <w:rPr>
                      <w:rFonts w:ascii="Arial Narrow" w:eastAsia="Georgia" w:hAnsi="Arial Narrow" w:cs="Arial"/>
                      <w:b/>
                      <w:color w:val="auto"/>
                      <w:spacing w:val="-8"/>
                      <w:sz w:val="18"/>
                      <w:szCs w:val="18"/>
                      <w:lang w:val="mk-MK" w:eastAsia="en-US"/>
                    </w:rPr>
                    <w:t xml:space="preserve"> </w:t>
                  </w:r>
                  <w:r w:rsidRPr="00316F9B">
                    <w:rPr>
                      <w:rFonts w:ascii="Arial Narrow" w:eastAsia="Georgia" w:hAnsi="Arial Narrow" w:cs="Arial"/>
                      <w:b/>
                      <w:color w:val="auto"/>
                      <w:sz w:val="18"/>
                      <w:szCs w:val="18"/>
                      <w:lang w:val="mk-MK" w:eastAsia="en-US"/>
                    </w:rPr>
                    <w:t>ПРЕДМЕТИ</w:t>
                  </w:r>
                </w:p>
              </w:tc>
              <w:tc>
                <w:tcPr>
                  <w:tcW w:w="2883" w:type="dxa"/>
                  <w:gridSpan w:val="2"/>
                  <w:tcBorders>
                    <w:top w:val="single" w:sz="4" w:space="0" w:color="000000"/>
                    <w:left w:val="single" w:sz="4" w:space="0" w:color="000000"/>
                    <w:bottom w:val="single" w:sz="4" w:space="0" w:color="000000"/>
                    <w:right w:val="single" w:sz="4" w:space="0" w:color="000000"/>
                  </w:tcBorders>
                  <w:hideMark/>
                </w:tcPr>
                <w:p w14:paraId="5478E812"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ИЗБОРНИ</w:t>
                  </w:r>
                  <w:r w:rsidRPr="00316F9B">
                    <w:rPr>
                      <w:rFonts w:ascii="Arial Narrow" w:eastAsia="Georgia" w:hAnsi="Arial Narrow" w:cs="Arial"/>
                      <w:b/>
                      <w:color w:val="auto"/>
                      <w:spacing w:val="-7"/>
                      <w:sz w:val="18"/>
                      <w:szCs w:val="18"/>
                      <w:lang w:val="mk-MK" w:eastAsia="en-US"/>
                    </w:rPr>
                    <w:t xml:space="preserve"> </w:t>
                  </w:r>
                  <w:r w:rsidRPr="00316F9B">
                    <w:rPr>
                      <w:rFonts w:ascii="Arial Narrow" w:eastAsia="Georgia" w:hAnsi="Arial Narrow" w:cs="Arial"/>
                      <w:b/>
                      <w:color w:val="auto"/>
                      <w:sz w:val="18"/>
                      <w:szCs w:val="18"/>
                      <w:lang w:val="mk-MK" w:eastAsia="en-US"/>
                    </w:rPr>
                    <w:t>ПРЕДМЕТИ</w:t>
                  </w:r>
                </w:p>
              </w:tc>
            </w:tr>
            <w:tr w:rsidR="00316F9B" w:rsidRPr="00316F9B" w14:paraId="134692FB" w14:textId="77777777" w:rsidTr="00316F9B">
              <w:trPr>
                <w:trHeight w:val="20"/>
              </w:trPr>
              <w:tc>
                <w:tcPr>
                  <w:tcW w:w="1599" w:type="dxa"/>
                  <w:tcBorders>
                    <w:top w:val="single" w:sz="4" w:space="0" w:color="000000"/>
                    <w:left w:val="single" w:sz="4" w:space="0" w:color="000000"/>
                    <w:bottom w:val="single" w:sz="4" w:space="0" w:color="000000"/>
                    <w:right w:val="single" w:sz="4" w:space="0" w:color="000000"/>
                  </w:tcBorders>
                  <w:vAlign w:val="center"/>
                  <w:hideMark/>
                </w:tcPr>
                <w:p w14:paraId="701AD83D"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СЕМЕСТАР</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50E69757" w14:textId="77777777" w:rsidR="00316F9B" w:rsidRPr="00316F9B" w:rsidRDefault="00316F9B" w:rsidP="00316F9B">
                  <w:pPr>
                    <w:tabs>
                      <w:tab w:val="left" w:pos="426"/>
                      <w:tab w:val="left" w:pos="1690"/>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БРОЈ НА</w:t>
                  </w:r>
                </w:p>
                <w:p w14:paraId="3948D61F"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ПРЕДМЕТИ</w:t>
                  </w:r>
                </w:p>
              </w:tc>
              <w:tc>
                <w:tcPr>
                  <w:tcW w:w="2115" w:type="dxa"/>
                  <w:tcBorders>
                    <w:top w:val="single" w:sz="4" w:space="0" w:color="000000"/>
                    <w:left w:val="single" w:sz="4" w:space="0" w:color="000000"/>
                    <w:bottom w:val="single" w:sz="4" w:space="0" w:color="000000"/>
                    <w:right w:val="single" w:sz="4" w:space="0" w:color="000000"/>
                  </w:tcBorders>
                  <w:vAlign w:val="center"/>
                  <w:hideMark/>
                </w:tcPr>
                <w:p w14:paraId="3A4B4438"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ЕКТС</w:t>
                  </w:r>
                  <w:r w:rsidRPr="00316F9B">
                    <w:rPr>
                      <w:rFonts w:ascii="Arial Narrow" w:eastAsia="Georgia" w:hAnsi="Arial Narrow" w:cs="Arial"/>
                      <w:color w:val="auto"/>
                      <w:spacing w:val="-2"/>
                      <w:sz w:val="18"/>
                      <w:szCs w:val="18"/>
                      <w:lang w:val="mk-MK" w:eastAsia="en-US"/>
                    </w:rPr>
                    <w:t xml:space="preserve"> </w:t>
                  </w:r>
                  <w:r w:rsidRPr="00316F9B">
                    <w:rPr>
                      <w:rFonts w:ascii="Arial Narrow" w:eastAsia="Georgia" w:hAnsi="Arial Narrow" w:cs="Arial"/>
                      <w:color w:val="auto"/>
                      <w:sz w:val="18"/>
                      <w:szCs w:val="18"/>
                      <w:lang w:val="mk-MK" w:eastAsia="en-US"/>
                    </w:rPr>
                    <w:t>КРЕДИТИ</w:t>
                  </w:r>
                </w:p>
              </w:tc>
              <w:tc>
                <w:tcPr>
                  <w:tcW w:w="2124" w:type="dxa"/>
                  <w:tcBorders>
                    <w:top w:val="single" w:sz="4" w:space="0" w:color="000000"/>
                    <w:left w:val="single" w:sz="4" w:space="0" w:color="000000"/>
                    <w:bottom w:val="single" w:sz="4" w:space="0" w:color="000000"/>
                    <w:right w:val="single" w:sz="4" w:space="0" w:color="000000"/>
                  </w:tcBorders>
                  <w:vAlign w:val="center"/>
                  <w:hideMark/>
                </w:tcPr>
                <w:p w14:paraId="7484F3D4" w14:textId="77777777" w:rsidR="00316F9B" w:rsidRPr="00316F9B" w:rsidRDefault="00316F9B" w:rsidP="00316F9B">
                  <w:pPr>
                    <w:tabs>
                      <w:tab w:val="left" w:pos="426"/>
                      <w:tab w:val="left" w:pos="1688"/>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БРОЈ НА</w:t>
                  </w:r>
                </w:p>
                <w:p w14:paraId="2B8B03E7"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ПРЕДМЕТИ</w:t>
                  </w:r>
                </w:p>
              </w:tc>
              <w:tc>
                <w:tcPr>
                  <w:tcW w:w="759" w:type="dxa"/>
                  <w:tcBorders>
                    <w:top w:val="single" w:sz="4" w:space="0" w:color="000000"/>
                    <w:left w:val="single" w:sz="4" w:space="0" w:color="000000"/>
                    <w:bottom w:val="single" w:sz="4" w:space="0" w:color="000000"/>
                    <w:right w:val="single" w:sz="4" w:space="0" w:color="000000"/>
                  </w:tcBorders>
                  <w:vAlign w:val="center"/>
                  <w:hideMark/>
                </w:tcPr>
                <w:p w14:paraId="0F218060"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ЕКТС</w:t>
                  </w:r>
                  <w:r w:rsidRPr="00316F9B">
                    <w:rPr>
                      <w:rFonts w:ascii="Arial Narrow" w:eastAsia="Georgia" w:hAnsi="Arial Narrow" w:cs="Arial"/>
                      <w:color w:val="auto"/>
                      <w:spacing w:val="-2"/>
                      <w:sz w:val="18"/>
                      <w:szCs w:val="18"/>
                      <w:lang w:val="mk-MK" w:eastAsia="en-US"/>
                    </w:rPr>
                    <w:t xml:space="preserve"> </w:t>
                  </w:r>
                  <w:r w:rsidRPr="00316F9B">
                    <w:rPr>
                      <w:rFonts w:ascii="Arial Narrow" w:eastAsia="Georgia" w:hAnsi="Arial Narrow" w:cs="Arial"/>
                      <w:color w:val="auto"/>
                      <w:sz w:val="18"/>
                      <w:szCs w:val="18"/>
                      <w:lang w:val="mk-MK" w:eastAsia="en-US"/>
                    </w:rPr>
                    <w:t>КРЕДИТИ</w:t>
                  </w:r>
                </w:p>
              </w:tc>
            </w:tr>
            <w:tr w:rsidR="00316F9B" w:rsidRPr="00316F9B" w14:paraId="1A02CFD4" w14:textId="77777777" w:rsidTr="00316F9B">
              <w:trPr>
                <w:trHeight w:val="20"/>
              </w:trPr>
              <w:tc>
                <w:tcPr>
                  <w:tcW w:w="1599" w:type="dxa"/>
                  <w:tcBorders>
                    <w:top w:val="single" w:sz="4" w:space="0" w:color="000000"/>
                    <w:left w:val="single" w:sz="4" w:space="0" w:color="000000"/>
                    <w:bottom w:val="single" w:sz="4" w:space="0" w:color="000000"/>
                    <w:right w:val="single" w:sz="4" w:space="0" w:color="000000"/>
                  </w:tcBorders>
                  <w:hideMark/>
                </w:tcPr>
                <w:p w14:paraId="15817231"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I</w:t>
                  </w:r>
                </w:p>
              </w:tc>
              <w:tc>
                <w:tcPr>
                  <w:tcW w:w="2127" w:type="dxa"/>
                  <w:tcBorders>
                    <w:top w:val="single" w:sz="4" w:space="0" w:color="000000"/>
                    <w:left w:val="single" w:sz="4" w:space="0" w:color="000000"/>
                    <w:bottom w:val="single" w:sz="4" w:space="0" w:color="000000"/>
                    <w:right w:val="single" w:sz="4" w:space="0" w:color="000000"/>
                  </w:tcBorders>
                  <w:hideMark/>
                </w:tcPr>
                <w:p w14:paraId="22066E76"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5</w:t>
                  </w:r>
                </w:p>
              </w:tc>
              <w:tc>
                <w:tcPr>
                  <w:tcW w:w="2115" w:type="dxa"/>
                  <w:tcBorders>
                    <w:top w:val="single" w:sz="4" w:space="0" w:color="000000"/>
                    <w:left w:val="single" w:sz="4" w:space="0" w:color="000000"/>
                    <w:bottom w:val="single" w:sz="4" w:space="0" w:color="000000"/>
                    <w:right w:val="single" w:sz="4" w:space="0" w:color="000000"/>
                  </w:tcBorders>
                  <w:hideMark/>
                </w:tcPr>
                <w:p w14:paraId="6BC8623B"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27</w:t>
                  </w:r>
                </w:p>
              </w:tc>
              <w:tc>
                <w:tcPr>
                  <w:tcW w:w="2124" w:type="dxa"/>
                  <w:tcBorders>
                    <w:top w:val="single" w:sz="4" w:space="0" w:color="000000"/>
                    <w:left w:val="single" w:sz="4" w:space="0" w:color="000000"/>
                    <w:bottom w:val="single" w:sz="4" w:space="0" w:color="000000"/>
                    <w:right w:val="single" w:sz="4" w:space="0" w:color="000000"/>
                  </w:tcBorders>
                  <w:hideMark/>
                </w:tcPr>
                <w:p w14:paraId="016D6893"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1</w:t>
                  </w:r>
                </w:p>
              </w:tc>
              <w:tc>
                <w:tcPr>
                  <w:tcW w:w="759" w:type="dxa"/>
                  <w:tcBorders>
                    <w:top w:val="single" w:sz="4" w:space="0" w:color="000000"/>
                    <w:left w:val="single" w:sz="4" w:space="0" w:color="000000"/>
                    <w:bottom w:val="single" w:sz="4" w:space="0" w:color="000000"/>
                    <w:right w:val="single" w:sz="4" w:space="0" w:color="000000"/>
                  </w:tcBorders>
                  <w:hideMark/>
                </w:tcPr>
                <w:p w14:paraId="5D517BAF"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3</w:t>
                  </w:r>
                </w:p>
              </w:tc>
            </w:tr>
            <w:tr w:rsidR="00316F9B" w:rsidRPr="00316F9B" w14:paraId="450CCD22" w14:textId="77777777" w:rsidTr="00316F9B">
              <w:trPr>
                <w:trHeight w:val="20"/>
              </w:trPr>
              <w:tc>
                <w:tcPr>
                  <w:tcW w:w="1599" w:type="dxa"/>
                  <w:tcBorders>
                    <w:top w:val="single" w:sz="4" w:space="0" w:color="000000"/>
                    <w:left w:val="single" w:sz="4" w:space="0" w:color="000000"/>
                    <w:bottom w:val="single" w:sz="4" w:space="0" w:color="000000"/>
                    <w:right w:val="single" w:sz="4" w:space="0" w:color="000000"/>
                  </w:tcBorders>
                  <w:hideMark/>
                </w:tcPr>
                <w:p w14:paraId="78EBC27E"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II</w:t>
                  </w:r>
                </w:p>
              </w:tc>
              <w:tc>
                <w:tcPr>
                  <w:tcW w:w="2127" w:type="dxa"/>
                  <w:tcBorders>
                    <w:top w:val="single" w:sz="4" w:space="0" w:color="000000"/>
                    <w:left w:val="single" w:sz="4" w:space="0" w:color="000000"/>
                    <w:bottom w:val="single" w:sz="4" w:space="0" w:color="000000"/>
                    <w:right w:val="single" w:sz="4" w:space="0" w:color="000000"/>
                  </w:tcBorders>
                  <w:hideMark/>
                </w:tcPr>
                <w:p w14:paraId="07914ABF"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4</w:t>
                  </w:r>
                </w:p>
              </w:tc>
              <w:tc>
                <w:tcPr>
                  <w:tcW w:w="2115" w:type="dxa"/>
                  <w:tcBorders>
                    <w:top w:val="single" w:sz="4" w:space="0" w:color="000000"/>
                    <w:left w:val="single" w:sz="4" w:space="0" w:color="000000"/>
                    <w:bottom w:val="single" w:sz="4" w:space="0" w:color="000000"/>
                    <w:right w:val="single" w:sz="4" w:space="0" w:color="000000"/>
                  </w:tcBorders>
                  <w:hideMark/>
                </w:tcPr>
                <w:p w14:paraId="6BED354F"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27</w:t>
                  </w:r>
                </w:p>
              </w:tc>
              <w:tc>
                <w:tcPr>
                  <w:tcW w:w="2124" w:type="dxa"/>
                  <w:tcBorders>
                    <w:top w:val="single" w:sz="4" w:space="0" w:color="000000"/>
                    <w:left w:val="single" w:sz="4" w:space="0" w:color="000000"/>
                    <w:bottom w:val="single" w:sz="4" w:space="0" w:color="000000"/>
                    <w:right w:val="single" w:sz="4" w:space="0" w:color="000000"/>
                  </w:tcBorders>
                  <w:hideMark/>
                </w:tcPr>
                <w:p w14:paraId="0623132F"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1</w:t>
                  </w:r>
                </w:p>
              </w:tc>
              <w:tc>
                <w:tcPr>
                  <w:tcW w:w="759" w:type="dxa"/>
                  <w:tcBorders>
                    <w:top w:val="single" w:sz="4" w:space="0" w:color="000000"/>
                    <w:left w:val="single" w:sz="4" w:space="0" w:color="000000"/>
                    <w:bottom w:val="single" w:sz="4" w:space="0" w:color="000000"/>
                    <w:right w:val="single" w:sz="4" w:space="0" w:color="000000"/>
                  </w:tcBorders>
                  <w:hideMark/>
                </w:tcPr>
                <w:p w14:paraId="0AA3B2BE"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3</w:t>
                  </w:r>
                </w:p>
              </w:tc>
            </w:tr>
            <w:tr w:rsidR="00316F9B" w:rsidRPr="00316F9B" w14:paraId="2FBA2784" w14:textId="77777777" w:rsidTr="00316F9B">
              <w:trPr>
                <w:trHeight w:val="20"/>
              </w:trPr>
              <w:tc>
                <w:tcPr>
                  <w:tcW w:w="1599" w:type="dxa"/>
                  <w:tcBorders>
                    <w:top w:val="single" w:sz="4" w:space="0" w:color="000000"/>
                    <w:left w:val="single" w:sz="4" w:space="0" w:color="000000"/>
                    <w:bottom w:val="single" w:sz="4" w:space="0" w:color="000000"/>
                    <w:right w:val="single" w:sz="4" w:space="0" w:color="000000"/>
                  </w:tcBorders>
                  <w:hideMark/>
                </w:tcPr>
                <w:p w14:paraId="17266E57"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III</w:t>
                  </w:r>
                </w:p>
              </w:tc>
              <w:tc>
                <w:tcPr>
                  <w:tcW w:w="2127" w:type="dxa"/>
                  <w:tcBorders>
                    <w:top w:val="single" w:sz="4" w:space="0" w:color="000000"/>
                    <w:left w:val="single" w:sz="4" w:space="0" w:color="000000"/>
                    <w:bottom w:val="single" w:sz="4" w:space="0" w:color="000000"/>
                    <w:right w:val="single" w:sz="4" w:space="0" w:color="000000"/>
                  </w:tcBorders>
                  <w:hideMark/>
                </w:tcPr>
                <w:p w14:paraId="3863C30B"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4</w:t>
                  </w:r>
                </w:p>
              </w:tc>
              <w:tc>
                <w:tcPr>
                  <w:tcW w:w="2115" w:type="dxa"/>
                  <w:tcBorders>
                    <w:top w:val="single" w:sz="4" w:space="0" w:color="000000"/>
                    <w:left w:val="single" w:sz="4" w:space="0" w:color="000000"/>
                    <w:bottom w:val="single" w:sz="4" w:space="0" w:color="000000"/>
                    <w:right w:val="single" w:sz="4" w:space="0" w:color="000000"/>
                  </w:tcBorders>
                  <w:hideMark/>
                </w:tcPr>
                <w:p w14:paraId="663E42C1"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27</w:t>
                  </w:r>
                </w:p>
              </w:tc>
              <w:tc>
                <w:tcPr>
                  <w:tcW w:w="2124" w:type="dxa"/>
                  <w:tcBorders>
                    <w:top w:val="single" w:sz="4" w:space="0" w:color="000000"/>
                    <w:left w:val="single" w:sz="4" w:space="0" w:color="000000"/>
                    <w:bottom w:val="single" w:sz="4" w:space="0" w:color="000000"/>
                    <w:right w:val="single" w:sz="4" w:space="0" w:color="000000"/>
                  </w:tcBorders>
                  <w:hideMark/>
                </w:tcPr>
                <w:p w14:paraId="7D93C412"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1</w:t>
                  </w:r>
                </w:p>
              </w:tc>
              <w:tc>
                <w:tcPr>
                  <w:tcW w:w="759" w:type="dxa"/>
                  <w:tcBorders>
                    <w:top w:val="single" w:sz="4" w:space="0" w:color="000000"/>
                    <w:left w:val="single" w:sz="4" w:space="0" w:color="000000"/>
                    <w:bottom w:val="single" w:sz="4" w:space="0" w:color="000000"/>
                    <w:right w:val="single" w:sz="4" w:space="0" w:color="000000"/>
                  </w:tcBorders>
                  <w:hideMark/>
                </w:tcPr>
                <w:p w14:paraId="28D5DE34"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3</w:t>
                  </w:r>
                </w:p>
              </w:tc>
            </w:tr>
            <w:tr w:rsidR="00316F9B" w:rsidRPr="00316F9B" w14:paraId="10CA7BEA" w14:textId="77777777" w:rsidTr="00316F9B">
              <w:trPr>
                <w:trHeight w:val="20"/>
              </w:trPr>
              <w:tc>
                <w:tcPr>
                  <w:tcW w:w="1599" w:type="dxa"/>
                  <w:tcBorders>
                    <w:top w:val="single" w:sz="4" w:space="0" w:color="000000"/>
                    <w:left w:val="single" w:sz="4" w:space="0" w:color="000000"/>
                    <w:bottom w:val="single" w:sz="4" w:space="0" w:color="000000"/>
                    <w:right w:val="single" w:sz="4" w:space="0" w:color="000000"/>
                  </w:tcBorders>
                  <w:hideMark/>
                </w:tcPr>
                <w:p w14:paraId="138AB664"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IV</w:t>
                  </w:r>
                </w:p>
              </w:tc>
              <w:tc>
                <w:tcPr>
                  <w:tcW w:w="2127" w:type="dxa"/>
                  <w:tcBorders>
                    <w:top w:val="single" w:sz="4" w:space="0" w:color="000000"/>
                    <w:left w:val="single" w:sz="4" w:space="0" w:color="000000"/>
                    <w:bottom w:val="single" w:sz="4" w:space="0" w:color="000000"/>
                    <w:right w:val="single" w:sz="4" w:space="0" w:color="000000"/>
                  </w:tcBorders>
                  <w:hideMark/>
                </w:tcPr>
                <w:p w14:paraId="4B83E016"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4</w:t>
                  </w:r>
                </w:p>
              </w:tc>
              <w:tc>
                <w:tcPr>
                  <w:tcW w:w="2115" w:type="dxa"/>
                  <w:tcBorders>
                    <w:top w:val="single" w:sz="4" w:space="0" w:color="000000"/>
                    <w:left w:val="single" w:sz="4" w:space="0" w:color="000000"/>
                    <w:bottom w:val="single" w:sz="4" w:space="0" w:color="000000"/>
                    <w:right w:val="single" w:sz="4" w:space="0" w:color="000000"/>
                  </w:tcBorders>
                  <w:hideMark/>
                </w:tcPr>
                <w:p w14:paraId="1D3889F4"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27</w:t>
                  </w:r>
                </w:p>
              </w:tc>
              <w:tc>
                <w:tcPr>
                  <w:tcW w:w="2124" w:type="dxa"/>
                  <w:tcBorders>
                    <w:top w:val="single" w:sz="4" w:space="0" w:color="000000"/>
                    <w:left w:val="single" w:sz="4" w:space="0" w:color="000000"/>
                    <w:bottom w:val="single" w:sz="4" w:space="0" w:color="000000"/>
                    <w:right w:val="single" w:sz="4" w:space="0" w:color="000000"/>
                  </w:tcBorders>
                  <w:hideMark/>
                </w:tcPr>
                <w:p w14:paraId="1D1126F1"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1</w:t>
                  </w:r>
                </w:p>
              </w:tc>
              <w:tc>
                <w:tcPr>
                  <w:tcW w:w="759" w:type="dxa"/>
                  <w:tcBorders>
                    <w:top w:val="single" w:sz="4" w:space="0" w:color="000000"/>
                    <w:left w:val="single" w:sz="4" w:space="0" w:color="000000"/>
                    <w:bottom w:val="single" w:sz="4" w:space="0" w:color="000000"/>
                    <w:right w:val="single" w:sz="4" w:space="0" w:color="000000"/>
                  </w:tcBorders>
                  <w:hideMark/>
                </w:tcPr>
                <w:p w14:paraId="360FA219"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3</w:t>
                  </w:r>
                </w:p>
              </w:tc>
            </w:tr>
            <w:tr w:rsidR="00316F9B" w:rsidRPr="00316F9B" w14:paraId="434E13D4" w14:textId="77777777" w:rsidTr="00316F9B">
              <w:trPr>
                <w:trHeight w:val="20"/>
              </w:trPr>
              <w:tc>
                <w:tcPr>
                  <w:tcW w:w="1599" w:type="dxa"/>
                  <w:tcBorders>
                    <w:top w:val="single" w:sz="4" w:space="0" w:color="000000"/>
                    <w:left w:val="single" w:sz="4" w:space="0" w:color="000000"/>
                    <w:bottom w:val="single" w:sz="4" w:space="0" w:color="000000"/>
                    <w:right w:val="single" w:sz="4" w:space="0" w:color="000000"/>
                  </w:tcBorders>
                  <w:hideMark/>
                </w:tcPr>
                <w:p w14:paraId="430089E3"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V</w:t>
                  </w:r>
                </w:p>
              </w:tc>
              <w:tc>
                <w:tcPr>
                  <w:tcW w:w="2127" w:type="dxa"/>
                  <w:tcBorders>
                    <w:top w:val="single" w:sz="4" w:space="0" w:color="000000"/>
                    <w:left w:val="single" w:sz="4" w:space="0" w:color="000000"/>
                    <w:bottom w:val="single" w:sz="4" w:space="0" w:color="000000"/>
                    <w:right w:val="single" w:sz="4" w:space="0" w:color="000000"/>
                  </w:tcBorders>
                  <w:hideMark/>
                </w:tcPr>
                <w:p w14:paraId="06B6A70E"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5</w:t>
                  </w:r>
                </w:p>
              </w:tc>
              <w:tc>
                <w:tcPr>
                  <w:tcW w:w="2115" w:type="dxa"/>
                  <w:tcBorders>
                    <w:top w:val="single" w:sz="4" w:space="0" w:color="000000"/>
                    <w:left w:val="single" w:sz="4" w:space="0" w:color="000000"/>
                    <w:bottom w:val="single" w:sz="4" w:space="0" w:color="000000"/>
                    <w:right w:val="single" w:sz="4" w:space="0" w:color="000000"/>
                  </w:tcBorders>
                  <w:hideMark/>
                </w:tcPr>
                <w:p w14:paraId="2833728B"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27</w:t>
                  </w:r>
                </w:p>
              </w:tc>
              <w:tc>
                <w:tcPr>
                  <w:tcW w:w="2124" w:type="dxa"/>
                  <w:tcBorders>
                    <w:top w:val="single" w:sz="4" w:space="0" w:color="000000"/>
                    <w:left w:val="single" w:sz="4" w:space="0" w:color="000000"/>
                    <w:bottom w:val="single" w:sz="4" w:space="0" w:color="000000"/>
                    <w:right w:val="single" w:sz="4" w:space="0" w:color="000000"/>
                  </w:tcBorders>
                  <w:hideMark/>
                </w:tcPr>
                <w:p w14:paraId="58BE09A6"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1</w:t>
                  </w:r>
                </w:p>
              </w:tc>
              <w:tc>
                <w:tcPr>
                  <w:tcW w:w="759" w:type="dxa"/>
                  <w:tcBorders>
                    <w:top w:val="single" w:sz="4" w:space="0" w:color="000000"/>
                    <w:left w:val="single" w:sz="4" w:space="0" w:color="000000"/>
                    <w:bottom w:val="single" w:sz="4" w:space="0" w:color="000000"/>
                    <w:right w:val="single" w:sz="4" w:space="0" w:color="000000"/>
                  </w:tcBorders>
                  <w:hideMark/>
                </w:tcPr>
                <w:p w14:paraId="0D850644"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3</w:t>
                  </w:r>
                </w:p>
              </w:tc>
            </w:tr>
            <w:tr w:rsidR="00316F9B" w:rsidRPr="00316F9B" w14:paraId="5AE6B222" w14:textId="77777777" w:rsidTr="00316F9B">
              <w:trPr>
                <w:trHeight w:val="20"/>
              </w:trPr>
              <w:tc>
                <w:tcPr>
                  <w:tcW w:w="1599" w:type="dxa"/>
                  <w:tcBorders>
                    <w:top w:val="single" w:sz="4" w:space="0" w:color="000000"/>
                    <w:left w:val="single" w:sz="4" w:space="0" w:color="000000"/>
                    <w:bottom w:val="single" w:sz="4" w:space="0" w:color="000000"/>
                    <w:right w:val="single" w:sz="4" w:space="0" w:color="000000"/>
                  </w:tcBorders>
                  <w:hideMark/>
                </w:tcPr>
                <w:p w14:paraId="255B7D8A"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VI</w:t>
                  </w:r>
                </w:p>
              </w:tc>
              <w:tc>
                <w:tcPr>
                  <w:tcW w:w="2127" w:type="dxa"/>
                  <w:tcBorders>
                    <w:top w:val="single" w:sz="4" w:space="0" w:color="000000"/>
                    <w:left w:val="single" w:sz="4" w:space="0" w:color="000000"/>
                    <w:bottom w:val="single" w:sz="4" w:space="0" w:color="000000"/>
                    <w:right w:val="single" w:sz="4" w:space="0" w:color="000000"/>
                  </w:tcBorders>
                  <w:hideMark/>
                </w:tcPr>
                <w:p w14:paraId="41EBE296"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7</w:t>
                  </w:r>
                </w:p>
              </w:tc>
              <w:tc>
                <w:tcPr>
                  <w:tcW w:w="2115" w:type="dxa"/>
                  <w:tcBorders>
                    <w:top w:val="single" w:sz="4" w:space="0" w:color="000000"/>
                    <w:left w:val="single" w:sz="4" w:space="0" w:color="000000"/>
                    <w:bottom w:val="single" w:sz="4" w:space="0" w:color="000000"/>
                    <w:right w:val="single" w:sz="4" w:space="0" w:color="000000"/>
                  </w:tcBorders>
                  <w:hideMark/>
                </w:tcPr>
                <w:p w14:paraId="11606AF6"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27</w:t>
                  </w:r>
                </w:p>
              </w:tc>
              <w:tc>
                <w:tcPr>
                  <w:tcW w:w="2124" w:type="dxa"/>
                  <w:tcBorders>
                    <w:top w:val="single" w:sz="4" w:space="0" w:color="000000"/>
                    <w:left w:val="single" w:sz="4" w:space="0" w:color="000000"/>
                    <w:bottom w:val="single" w:sz="4" w:space="0" w:color="000000"/>
                    <w:right w:val="single" w:sz="4" w:space="0" w:color="000000"/>
                  </w:tcBorders>
                  <w:hideMark/>
                </w:tcPr>
                <w:p w14:paraId="3AF42A5F"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1</w:t>
                  </w:r>
                </w:p>
              </w:tc>
              <w:tc>
                <w:tcPr>
                  <w:tcW w:w="759" w:type="dxa"/>
                  <w:tcBorders>
                    <w:top w:val="single" w:sz="4" w:space="0" w:color="000000"/>
                    <w:left w:val="single" w:sz="4" w:space="0" w:color="000000"/>
                    <w:bottom w:val="single" w:sz="4" w:space="0" w:color="000000"/>
                    <w:right w:val="single" w:sz="4" w:space="0" w:color="000000"/>
                  </w:tcBorders>
                  <w:hideMark/>
                </w:tcPr>
                <w:p w14:paraId="440A5188"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3</w:t>
                  </w:r>
                </w:p>
              </w:tc>
            </w:tr>
          </w:tbl>
          <w:p w14:paraId="5F4CB97C" w14:textId="77777777" w:rsidR="00316F9B" w:rsidRPr="00316F9B" w:rsidRDefault="00316F9B" w:rsidP="00316F9B">
            <w:pPr>
              <w:tabs>
                <w:tab w:val="left" w:pos="426"/>
              </w:tabs>
              <w:jc w:val="both"/>
              <w:rPr>
                <w:rFonts w:ascii="Arial Narrow" w:hAnsi="Arial Narrow" w:cs="Arial"/>
                <w:sz w:val="18"/>
                <w:szCs w:val="18"/>
                <w:lang w:val="mk-MK"/>
              </w:rPr>
            </w:pPr>
          </w:p>
          <w:p w14:paraId="1D74C2E9" w14:textId="77777777" w:rsidR="00316F9B" w:rsidRPr="000631D4" w:rsidRDefault="00316F9B" w:rsidP="00316F9B">
            <w:pPr>
              <w:tabs>
                <w:tab w:val="left" w:pos="426"/>
              </w:tabs>
              <w:adjustRightInd w:val="0"/>
              <w:jc w:val="both"/>
              <w:rPr>
                <w:rFonts w:ascii="Arial Narrow" w:eastAsia="Calibri" w:hAnsi="Arial Narrow" w:cs="Arial"/>
                <w:b/>
                <w:color w:val="auto"/>
                <w:sz w:val="18"/>
                <w:szCs w:val="18"/>
                <w:lang w:val="mk-MK"/>
              </w:rPr>
            </w:pPr>
            <w:r w:rsidRPr="000631D4">
              <w:rPr>
                <w:rFonts w:ascii="Arial Narrow" w:hAnsi="Arial Narrow" w:cs="Arial"/>
                <w:color w:val="auto"/>
                <w:sz w:val="18"/>
                <w:szCs w:val="18"/>
                <w:lang w:val="mk-MK"/>
              </w:rPr>
              <w:t xml:space="preserve">Табела бр. 1. Предмети од втор циклус на </w:t>
            </w:r>
            <w:r w:rsidRPr="000631D4">
              <w:rPr>
                <w:rFonts w:ascii="Arial Narrow" w:hAnsi="Arial Narrow" w:cs="Arial"/>
                <w:b/>
                <w:color w:val="auto"/>
                <w:sz w:val="18"/>
                <w:szCs w:val="18"/>
                <w:lang w:val="mk-MK"/>
              </w:rPr>
              <w:t>стручни студии за доктори по дентална медицина.</w:t>
            </w:r>
          </w:p>
          <w:tbl>
            <w:tblPr>
              <w:tblW w:w="4950" w:type="pct"/>
              <w:tblLayout w:type="fixed"/>
              <w:tblLook w:val="04A0" w:firstRow="1" w:lastRow="0" w:firstColumn="1" w:lastColumn="0" w:noHBand="0" w:noVBand="1"/>
            </w:tblPr>
            <w:tblGrid>
              <w:gridCol w:w="1616"/>
              <w:gridCol w:w="2161"/>
              <w:gridCol w:w="1079"/>
              <w:gridCol w:w="990"/>
              <w:gridCol w:w="774"/>
              <w:gridCol w:w="1114"/>
              <w:gridCol w:w="985"/>
            </w:tblGrid>
            <w:tr w:rsidR="00316F9B" w:rsidRPr="00316F9B" w14:paraId="21DFCC5C" w14:textId="77777777" w:rsidTr="003B4226">
              <w:trPr>
                <w:trHeight w:val="20"/>
              </w:trPr>
              <w:tc>
                <w:tcPr>
                  <w:tcW w:w="9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A40FD7" w14:textId="77777777" w:rsidR="00316F9B" w:rsidRPr="00316F9B" w:rsidRDefault="00316F9B" w:rsidP="00316F9B">
                  <w:pPr>
                    <w:tabs>
                      <w:tab w:val="left" w:pos="426"/>
                    </w:tabs>
                    <w:spacing w:line="256" w:lineRule="auto"/>
                    <w:jc w:val="both"/>
                    <w:rPr>
                      <w:rFonts w:ascii="Arial Narrow" w:hAnsi="Arial Narrow" w:cs="Arial"/>
                      <w:b/>
                      <w:color w:val="FF0000"/>
                      <w:sz w:val="18"/>
                      <w:szCs w:val="18"/>
                      <w:lang w:val="sr-Latn-RS"/>
                    </w:rPr>
                  </w:pPr>
                  <w:r w:rsidRPr="00316F9B">
                    <w:rPr>
                      <w:rFonts w:ascii="Arial Narrow" w:hAnsi="Arial Narrow" w:cs="Arial"/>
                      <w:b/>
                      <w:sz w:val="18"/>
                      <w:szCs w:val="18"/>
                      <w:lang w:val="sr-Latn-RS"/>
                    </w:rPr>
                    <w:t>код</w:t>
                  </w:r>
                </w:p>
              </w:tc>
              <w:tc>
                <w:tcPr>
                  <w:tcW w:w="12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007AFB" w14:textId="77777777" w:rsidR="00316F9B" w:rsidRPr="00316F9B" w:rsidRDefault="00316F9B" w:rsidP="00316F9B">
                  <w:pPr>
                    <w:widowControl/>
                    <w:tabs>
                      <w:tab w:val="left" w:pos="426"/>
                    </w:tabs>
                    <w:spacing w:line="256" w:lineRule="auto"/>
                    <w:jc w:val="center"/>
                    <w:rPr>
                      <w:rFonts w:ascii="Arial Narrow" w:eastAsia="Calibri" w:hAnsi="Arial Narrow" w:cs="Arial"/>
                      <w:b/>
                      <w:sz w:val="18"/>
                      <w:szCs w:val="18"/>
                      <w:lang w:val="sr-Latn-RS"/>
                    </w:rPr>
                  </w:pPr>
                  <w:r w:rsidRPr="00316F9B">
                    <w:rPr>
                      <w:rFonts w:ascii="Arial Narrow" w:eastAsia="Calibri" w:hAnsi="Arial Narrow" w:cs="Arial"/>
                      <w:b/>
                      <w:sz w:val="18"/>
                      <w:szCs w:val="18"/>
                      <w:lang w:val="mk-MK"/>
                    </w:rPr>
                    <w:t>Прв</w:t>
                  </w:r>
                  <w:r w:rsidRPr="00316F9B">
                    <w:rPr>
                      <w:rFonts w:ascii="Arial Narrow" w:eastAsia="Calibri" w:hAnsi="Arial Narrow" w:cs="Arial"/>
                      <w:b/>
                      <w:sz w:val="18"/>
                      <w:szCs w:val="18"/>
                      <w:lang w:val="sr-Latn-RS"/>
                    </w:rPr>
                    <w:t xml:space="preserve"> семестар</w:t>
                  </w:r>
                </w:p>
                <w:p w14:paraId="087ABACA" w14:textId="77777777" w:rsidR="00316F9B" w:rsidRPr="00316F9B" w:rsidRDefault="00316F9B" w:rsidP="00316F9B">
                  <w:pPr>
                    <w:tabs>
                      <w:tab w:val="left" w:pos="426"/>
                    </w:tabs>
                    <w:spacing w:line="256" w:lineRule="auto"/>
                    <w:jc w:val="center"/>
                    <w:rPr>
                      <w:rFonts w:ascii="Arial Narrow" w:hAnsi="Arial Narrow" w:cs="Arial"/>
                      <w:b/>
                      <w:sz w:val="18"/>
                      <w:szCs w:val="18"/>
                      <w:lang w:val="sr-Latn-RS"/>
                    </w:rPr>
                  </w:pP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5C956C" w14:textId="77777777" w:rsidR="00316F9B" w:rsidRPr="00316F9B" w:rsidRDefault="00316F9B" w:rsidP="00316F9B">
                  <w:pPr>
                    <w:tabs>
                      <w:tab w:val="left" w:pos="426"/>
                    </w:tabs>
                    <w:spacing w:line="256" w:lineRule="auto"/>
                    <w:jc w:val="center"/>
                    <w:rPr>
                      <w:rFonts w:ascii="Arial Narrow" w:hAnsi="Arial Narrow" w:cs="Arial"/>
                      <w:b/>
                      <w:sz w:val="18"/>
                      <w:szCs w:val="18"/>
                      <w:lang w:val="mk-MK"/>
                    </w:rPr>
                  </w:pPr>
                  <w:r w:rsidRPr="00316F9B">
                    <w:rPr>
                      <w:rFonts w:ascii="Arial Narrow" w:hAnsi="Arial Narrow" w:cs="Arial"/>
                      <w:b/>
                      <w:sz w:val="18"/>
                      <w:szCs w:val="18"/>
                      <w:lang w:val="mk-MK"/>
                    </w:rPr>
                    <w:t>предавања</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DD395B" w14:textId="77777777" w:rsidR="00316F9B" w:rsidRPr="00316F9B" w:rsidRDefault="00316F9B" w:rsidP="00316F9B">
                  <w:pPr>
                    <w:tabs>
                      <w:tab w:val="left" w:pos="426"/>
                    </w:tabs>
                    <w:spacing w:line="256" w:lineRule="auto"/>
                    <w:jc w:val="center"/>
                    <w:rPr>
                      <w:rFonts w:ascii="Arial Narrow" w:hAnsi="Arial Narrow" w:cs="Arial"/>
                      <w:b/>
                      <w:sz w:val="18"/>
                      <w:szCs w:val="18"/>
                      <w:lang w:val="mk-MK"/>
                    </w:rPr>
                  </w:pPr>
                  <w:r w:rsidRPr="00316F9B">
                    <w:rPr>
                      <w:rFonts w:ascii="Arial Narrow" w:hAnsi="Arial Narrow" w:cs="Arial"/>
                      <w:b/>
                      <w:sz w:val="18"/>
                      <w:szCs w:val="18"/>
                      <w:lang w:val="mk-MK"/>
                    </w:rPr>
                    <w:t>семинари</w:t>
                  </w: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EE5230" w14:textId="77777777" w:rsidR="00316F9B" w:rsidRPr="00316F9B" w:rsidRDefault="00316F9B" w:rsidP="00316F9B">
                  <w:pPr>
                    <w:tabs>
                      <w:tab w:val="left" w:pos="426"/>
                    </w:tabs>
                    <w:spacing w:line="256" w:lineRule="auto"/>
                    <w:jc w:val="center"/>
                    <w:rPr>
                      <w:rFonts w:ascii="Arial Narrow" w:hAnsi="Arial Narrow" w:cs="Arial"/>
                      <w:b/>
                      <w:sz w:val="18"/>
                      <w:szCs w:val="18"/>
                      <w:lang w:val="mk-MK"/>
                    </w:rPr>
                  </w:pPr>
                  <w:r w:rsidRPr="00316F9B">
                    <w:rPr>
                      <w:rFonts w:ascii="Arial Narrow" w:hAnsi="Arial Narrow" w:cs="Arial"/>
                      <w:b/>
                      <w:sz w:val="18"/>
                      <w:szCs w:val="18"/>
                      <w:lang w:val="mk-MK"/>
                    </w:rPr>
                    <w:t>СИР*</w:t>
                  </w:r>
                </w:p>
              </w:tc>
              <w:tc>
                <w:tcPr>
                  <w:tcW w:w="6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D3FE7D" w14:textId="77777777" w:rsidR="00316F9B" w:rsidRPr="00316F9B" w:rsidRDefault="00316F9B" w:rsidP="00316F9B">
                  <w:pPr>
                    <w:tabs>
                      <w:tab w:val="left" w:pos="426"/>
                    </w:tabs>
                    <w:spacing w:line="256" w:lineRule="auto"/>
                    <w:jc w:val="center"/>
                    <w:rPr>
                      <w:rFonts w:ascii="Arial Narrow" w:hAnsi="Arial Narrow" w:cs="Arial"/>
                      <w:b/>
                      <w:sz w:val="18"/>
                      <w:szCs w:val="18"/>
                      <w:lang w:val="sr-Latn-RS"/>
                    </w:rPr>
                  </w:pPr>
                  <w:r w:rsidRPr="00316F9B">
                    <w:rPr>
                      <w:rFonts w:ascii="Arial Narrow" w:hAnsi="Arial Narrow" w:cs="Arial"/>
                      <w:b/>
                      <w:sz w:val="18"/>
                      <w:szCs w:val="18"/>
                      <w:lang w:val="sr-Latn-RS"/>
                    </w:rPr>
                    <w:t>Вкупно часови</w:t>
                  </w:r>
                </w:p>
              </w:tc>
              <w:tc>
                <w:tcPr>
                  <w:tcW w:w="5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D6CF69" w14:textId="77777777" w:rsidR="00316F9B" w:rsidRPr="00316F9B" w:rsidRDefault="00316F9B" w:rsidP="00316F9B">
                  <w:pPr>
                    <w:tabs>
                      <w:tab w:val="left" w:pos="426"/>
                    </w:tabs>
                    <w:spacing w:line="256" w:lineRule="auto"/>
                    <w:jc w:val="center"/>
                    <w:rPr>
                      <w:rFonts w:ascii="Arial Narrow" w:hAnsi="Arial Narrow" w:cs="Arial"/>
                      <w:sz w:val="18"/>
                      <w:szCs w:val="18"/>
                      <w:lang w:val="sr-Latn-RS"/>
                    </w:rPr>
                  </w:pPr>
                  <w:r w:rsidRPr="00316F9B">
                    <w:rPr>
                      <w:rFonts w:ascii="Arial Narrow" w:hAnsi="Arial Narrow" w:cs="Arial"/>
                      <w:b/>
                      <w:sz w:val="18"/>
                      <w:szCs w:val="18"/>
                      <w:lang w:val="sr-Latn-RS"/>
                    </w:rPr>
                    <w:t>ЕКТС</w:t>
                  </w:r>
                </w:p>
              </w:tc>
            </w:tr>
            <w:tr w:rsidR="00316F9B" w:rsidRPr="00316F9B" w14:paraId="394D2FD0" w14:textId="77777777" w:rsidTr="003B4226">
              <w:trPr>
                <w:trHeight w:val="20"/>
              </w:trPr>
              <w:tc>
                <w:tcPr>
                  <w:tcW w:w="9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AF9767" w14:textId="77777777" w:rsidR="00316F9B" w:rsidRPr="00316F9B" w:rsidRDefault="00316F9B" w:rsidP="00316F9B">
                  <w:pPr>
                    <w:tabs>
                      <w:tab w:val="left" w:pos="426"/>
                    </w:tabs>
                    <w:spacing w:line="256" w:lineRule="auto"/>
                    <w:jc w:val="both"/>
                    <w:rPr>
                      <w:rFonts w:ascii="Arial Narrow" w:hAnsi="Arial Narrow" w:cs="Arial"/>
                      <w:sz w:val="18"/>
                      <w:szCs w:val="18"/>
                      <w:lang w:val="sr-Latn-RS"/>
                    </w:rPr>
                  </w:pPr>
                  <w:r w:rsidRPr="00316F9B">
                    <w:rPr>
                      <w:rFonts w:ascii="Arial Narrow" w:hAnsi="Arial Narrow" w:cs="Arial"/>
                      <w:sz w:val="18"/>
                      <w:szCs w:val="18"/>
                      <w:lang w:val="sr-Latn-RS"/>
                    </w:rPr>
                    <w:t>ВЦЗПАО1</w:t>
                  </w:r>
                </w:p>
              </w:tc>
              <w:tc>
                <w:tcPr>
                  <w:tcW w:w="12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5003D0" w14:textId="77777777" w:rsidR="00316F9B" w:rsidRPr="00316F9B" w:rsidRDefault="00316F9B" w:rsidP="00316F9B">
                  <w:pPr>
                    <w:tabs>
                      <w:tab w:val="left" w:pos="426"/>
                    </w:tabs>
                    <w:spacing w:line="256" w:lineRule="auto"/>
                    <w:jc w:val="center"/>
                    <w:rPr>
                      <w:rFonts w:ascii="Arial Narrow" w:hAnsi="Arial Narrow" w:cs="Arial"/>
                      <w:sz w:val="18"/>
                      <w:szCs w:val="18"/>
                      <w:lang w:val="mk-MK"/>
                    </w:rPr>
                  </w:pPr>
                  <w:r w:rsidRPr="00316F9B">
                    <w:rPr>
                      <w:rFonts w:ascii="Arial Narrow" w:hAnsi="Arial Narrow" w:cs="Arial"/>
                      <w:sz w:val="18"/>
                      <w:szCs w:val="18"/>
                      <w:lang w:val="mk-MK"/>
                    </w:rPr>
                    <w:t>Актуелности во орафацијалната регија</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AF21A5" w14:textId="77777777" w:rsidR="00316F9B" w:rsidRPr="00316F9B" w:rsidRDefault="00316F9B" w:rsidP="00316F9B">
                  <w:pPr>
                    <w:tabs>
                      <w:tab w:val="left" w:pos="426"/>
                    </w:tabs>
                    <w:spacing w:line="256" w:lineRule="auto"/>
                    <w:jc w:val="center"/>
                    <w:rPr>
                      <w:rFonts w:ascii="Arial Narrow" w:hAnsi="Arial Narrow" w:cs="Arial"/>
                      <w:sz w:val="18"/>
                      <w:szCs w:val="18"/>
                      <w:lang w:val="sr-Latn-RS"/>
                    </w:rPr>
                  </w:pPr>
                  <w:r w:rsidRPr="00316F9B">
                    <w:rPr>
                      <w:rFonts w:ascii="Arial Narrow" w:hAnsi="Arial Narrow" w:cs="Arial"/>
                      <w:sz w:val="18"/>
                      <w:szCs w:val="18"/>
                      <w:lang w:val="sr-Latn-RS"/>
                    </w:rPr>
                    <w:t>45</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AAA40A" w14:textId="77777777" w:rsidR="00316F9B" w:rsidRPr="00316F9B" w:rsidRDefault="00316F9B" w:rsidP="00316F9B">
                  <w:pPr>
                    <w:tabs>
                      <w:tab w:val="left" w:pos="426"/>
                    </w:tabs>
                    <w:spacing w:line="256" w:lineRule="auto"/>
                    <w:jc w:val="center"/>
                    <w:rPr>
                      <w:rFonts w:ascii="Arial Narrow" w:hAnsi="Arial Narrow" w:cs="Arial"/>
                      <w:sz w:val="18"/>
                      <w:szCs w:val="18"/>
                      <w:lang w:val="mk-MK"/>
                    </w:rPr>
                  </w:pPr>
                  <w:r w:rsidRPr="00316F9B">
                    <w:rPr>
                      <w:rFonts w:ascii="Arial Narrow" w:hAnsi="Arial Narrow" w:cs="Arial"/>
                      <w:sz w:val="18"/>
                      <w:szCs w:val="18"/>
                      <w:lang w:val="mk-MK"/>
                    </w:rPr>
                    <w:t>30</w:t>
                  </w: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63D917" w14:textId="77777777" w:rsidR="00316F9B" w:rsidRPr="00316F9B" w:rsidRDefault="00316F9B" w:rsidP="00316F9B">
                  <w:pPr>
                    <w:tabs>
                      <w:tab w:val="left" w:pos="426"/>
                    </w:tabs>
                    <w:spacing w:line="256" w:lineRule="auto"/>
                    <w:jc w:val="center"/>
                    <w:rPr>
                      <w:rFonts w:ascii="Arial Narrow" w:hAnsi="Arial Narrow" w:cs="Arial"/>
                      <w:sz w:val="18"/>
                      <w:szCs w:val="18"/>
                      <w:lang w:val="mk-MK"/>
                    </w:rPr>
                  </w:pPr>
                  <w:r w:rsidRPr="00316F9B">
                    <w:rPr>
                      <w:rFonts w:ascii="Arial Narrow" w:hAnsi="Arial Narrow" w:cs="Arial"/>
                      <w:sz w:val="18"/>
                      <w:szCs w:val="18"/>
                      <w:lang w:val="mk-MK"/>
                    </w:rPr>
                    <w:t>30</w:t>
                  </w:r>
                </w:p>
              </w:tc>
              <w:tc>
                <w:tcPr>
                  <w:tcW w:w="6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8C2FCF" w14:textId="77777777" w:rsidR="00316F9B" w:rsidRPr="00316F9B" w:rsidRDefault="00316F9B" w:rsidP="00316F9B">
                  <w:pPr>
                    <w:tabs>
                      <w:tab w:val="left" w:pos="426"/>
                    </w:tabs>
                    <w:spacing w:line="256" w:lineRule="auto"/>
                    <w:jc w:val="center"/>
                    <w:rPr>
                      <w:rFonts w:ascii="Arial Narrow" w:hAnsi="Arial Narrow" w:cs="Arial"/>
                      <w:sz w:val="18"/>
                      <w:szCs w:val="18"/>
                      <w:lang w:val="sr-Latn-RS"/>
                    </w:rPr>
                  </w:pPr>
                  <w:r w:rsidRPr="00316F9B">
                    <w:rPr>
                      <w:rFonts w:ascii="Arial Narrow" w:hAnsi="Arial Narrow" w:cs="Arial"/>
                      <w:sz w:val="18"/>
                      <w:szCs w:val="18"/>
                      <w:lang w:val="mk-MK"/>
                    </w:rPr>
                    <w:t>10</w:t>
                  </w:r>
                  <w:r w:rsidRPr="00316F9B">
                    <w:rPr>
                      <w:rFonts w:ascii="Arial Narrow" w:hAnsi="Arial Narrow" w:cs="Arial"/>
                      <w:sz w:val="18"/>
                      <w:szCs w:val="18"/>
                      <w:lang w:val="sr-Latn-RS"/>
                    </w:rPr>
                    <w:t>5</w:t>
                  </w:r>
                </w:p>
              </w:tc>
              <w:tc>
                <w:tcPr>
                  <w:tcW w:w="5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12D39E" w14:textId="77777777" w:rsidR="00316F9B" w:rsidRPr="00316F9B" w:rsidRDefault="00316F9B" w:rsidP="00316F9B">
                  <w:pPr>
                    <w:tabs>
                      <w:tab w:val="left" w:pos="426"/>
                    </w:tabs>
                    <w:spacing w:line="256" w:lineRule="auto"/>
                    <w:jc w:val="center"/>
                    <w:rPr>
                      <w:rFonts w:ascii="Arial Narrow" w:hAnsi="Arial Narrow" w:cs="Arial"/>
                      <w:sz w:val="18"/>
                      <w:szCs w:val="18"/>
                      <w:lang w:val="mk-MK"/>
                    </w:rPr>
                  </w:pPr>
                  <w:r w:rsidRPr="00316F9B">
                    <w:rPr>
                      <w:rFonts w:ascii="Arial Narrow" w:hAnsi="Arial Narrow" w:cs="Arial"/>
                      <w:sz w:val="18"/>
                      <w:szCs w:val="18"/>
                      <w:lang w:val="mk-MK"/>
                    </w:rPr>
                    <w:t>7</w:t>
                  </w:r>
                </w:p>
              </w:tc>
            </w:tr>
            <w:tr w:rsidR="00316F9B" w:rsidRPr="00316F9B" w14:paraId="4F05D391" w14:textId="77777777" w:rsidTr="003B4226">
              <w:trPr>
                <w:trHeight w:val="20"/>
              </w:trPr>
              <w:tc>
                <w:tcPr>
                  <w:tcW w:w="9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tbl>
                  <w:tblPr>
                    <w:tblW w:w="0" w:type="auto"/>
                    <w:tblCellSpacing w:w="15" w:type="dxa"/>
                    <w:tblLayout w:type="fixed"/>
                    <w:tblLook w:val="04A0" w:firstRow="1" w:lastRow="0" w:firstColumn="1" w:lastColumn="0" w:noHBand="0" w:noVBand="1"/>
                  </w:tblPr>
                  <w:tblGrid>
                    <w:gridCol w:w="1104"/>
                    <w:gridCol w:w="95"/>
                  </w:tblGrid>
                  <w:tr w:rsidR="00316F9B" w:rsidRPr="00316F9B" w14:paraId="7E585F0C" w14:textId="77777777">
                    <w:trPr>
                      <w:tblCellSpacing w:w="15" w:type="dxa"/>
                    </w:trPr>
                    <w:tc>
                      <w:tcPr>
                        <w:tcW w:w="1059" w:type="dxa"/>
                        <w:tcMar>
                          <w:top w:w="15" w:type="dxa"/>
                          <w:left w:w="15" w:type="dxa"/>
                          <w:bottom w:w="15" w:type="dxa"/>
                          <w:right w:w="15" w:type="dxa"/>
                        </w:tcMar>
                        <w:vAlign w:val="center"/>
                        <w:hideMark/>
                      </w:tcPr>
                      <w:p w14:paraId="6130091D" w14:textId="77777777" w:rsidR="00316F9B" w:rsidRPr="00316F9B" w:rsidRDefault="00316F9B" w:rsidP="00316F9B">
                        <w:pPr>
                          <w:widowControl/>
                          <w:tabs>
                            <w:tab w:val="left" w:pos="426"/>
                          </w:tabs>
                          <w:spacing w:line="256" w:lineRule="auto"/>
                          <w:jc w:val="both"/>
                          <w:rPr>
                            <w:rFonts w:ascii="Arial Narrow" w:hAnsi="Arial Narrow" w:cs="Arial"/>
                            <w:sz w:val="18"/>
                            <w:szCs w:val="18"/>
                            <w:lang w:val="sr-Latn-RS"/>
                          </w:rPr>
                        </w:pPr>
                        <w:r w:rsidRPr="00316F9B">
                          <w:rPr>
                            <w:rFonts w:ascii="Arial Narrow" w:hAnsi="Arial Narrow" w:cs="Arial"/>
                            <w:sz w:val="18"/>
                            <w:szCs w:val="18"/>
                            <w:lang w:val="sr-Latn-RS"/>
                          </w:rPr>
                          <w:t>ВЦЗПВН2</w:t>
                        </w:r>
                      </w:p>
                    </w:tc>
                    <w:tc>
                      <w:tcPr>
                        <w:tcW w:w="36" w:type="dxa"/>
                        <w:tcMar>
                          <w:top w:w="15" w:type="dxa"/>
                          <w:left w:w="15" w:type="dxa"/>
                          <w:bottom w:w="15" w:type="dxa"/>
                          <w:right w:w="15" w:type="dxa"/>
                        </w:tcMar>
                        <w:vAlign w:val="center"/>
                      </w:tcPr>
                      <w:p w14:paraId="0ADA937A" w14:textId="77777777" w:rsidR="00316F9B" w:rsidRPr="00316F9B" w:rsidRDefault="00316F9B" w:rsidP="00316F9B">
                        <w:pPr>
                          <w:tabs>
                            <w:tab w:val="left" w:pos="426"/>
                          </w:tabs>
                          <w:spacing w:line="256" w:lineRule="auto"/>
                          <w:jc w:val="both"/>
                          <w:rPr>
                            <w:rFonts w:ascii="Arial Narrow" w:hAnsi="Arial Narrow" w:cs="Arial"/>
                            <w:sz w:val="18"/>
                            <w:szCs w:val="18"/>
                            <w:lang w:val="sr-Latn-RS"/>
                          </w:rPr>
                        </w:pPr>
                      </w:p>
                    </w:tc>
                  </w:tr>
                </w:tbl>
                <w:p w14:paraId="1F434440" w14:textId="77777777" w:rsidR="00316F9B" w:rsidRPr="00316F9B" w:rsidRDefault="00316F9B" w:rsidP="00316F9B">
                  <w:pPr>
                    <w:widowControl/>
                    <w:spacing w:line="256" w:lineRule="auto"/>
                    <w:rPr>
                      <w:rFonts w:ascii="Calibri" w:eastAsia="Calibri" w:hAnsi="Calibri" w:cs="Times New Roman"/>
                      <w:color w:val="auto"/>
                      <w:sz w:val="22"/>
                      <w:szCs w:val="22"/>
                      <w:lang w:val="mk-MK" w:eastAsia="en-US"/>
                    </w:rPr>
                  </w:pPr>
                </w:p>
              </w:tc>
              <w:tc>
                <w:tcPr>
                  <w:tcW w:w="12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9E0C83" w14:textId="77777777" w:rsidR="00316F9B" w:rsidRPr="00316F9B" w:rsidRDefault="00316F9B" w:rsidP="00316F9B">
                  <w:pPr>
                    <w:tabs>
                      <w:tab w:val="left" w:pos="426"/>
                    </w:tabs>
                    <w:spacing w:line="256" w:lineRule="auto"/>
                    <w:jc w:val="center"/>
                    <w:rPr>
                      <w:rFonts w:ascii="Arial Narrow" w:hAnsi="Arial Narrow" w:cs="Arial"/>
                      <w:sz w:val="18"/>
                      <w:szCs w:val="18"/>
                      <w:lang w:val="mk-MK"/>
                    </w:rPr>
                  </w:pPr>
                  <w:r w:rsidRPr="00316F9B">
                    <w:rPr>
                      <w:rFonts w:ascii="Arial Narrow" w:hAnsi="Arial Narrow" w:cs="Arial"/>
                      <w:sz w:val="18"/>
                      <w:szCs w:val="18"/>
                      <w:lang w:val="mk-MK"/>
                    </w:rPr>
                    <w:t>Вовед во НИР</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52DF72" w14:textId="77777777" w:rsidR="00316F9B" w:rsidRPr="00316F9B" w:rsidRDefault="00316F9B" w:rsidP="00316F9B">
                  <w:pPr>
                    <w:tabs>
                      <w:tab w:val="left" w:pos="426"/>
                    </w:tabs>
                    <w:spacing w:line="256" w:lineRule="auto"/>
                    <w:jc w:val="center"/>
                    <w:rPr>
                      <w:rFonts w:ascii="Arial Narrow" w:hAnsi="Arial Narrow" w:cs="Arial"/>
                      <w:sz w:val="18"/>
                      <w:szCs w:val="18"/>
                      <w:lang w:val="mk-MK"/>
                    </w:rPr>
                  </w:pPr>
                  <w:r w:rsidRPr="00316F9B">
                    <w:rPr>
                      <w:rFonts w:ascii="Arial Narrow" w:hAnsi="Arial Narrow" w:cs="Arial"/>
                      <w:sz w:val="18"/>
                      <w:szCs w:val="18"/>
                      <w:lang w:val="mk-MK"/>
                    </w:rPr>
                    <w:t>45</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52FAF1" w14:textId="77777777" w:rsidR="00316F9B" w:rsidRPr="00316F9B" w:rsidRDefault="00316F9B" w:rsidP="00316F9B">
                  <w:pPr>
                    <w:tabs>
                      <w:tab w:val="left" w:pos="426"/>
                    </w:tabs>
                    <w:spacing w:line="256" w:lineRule="auto"/>
                    <w:jc w:val="center"/>
                    <w:rPr>
                      <w:rFonts w:ascii="Arial Narrow" w:hAnsi="Arial Narrow" w:cs="Arial"/>
                      <w:sz w:val="18"/>
                      <w:szCs w:val="18"/>
                      <w:lang w:val="mk-MK"/>
                    </w:rPr>
                  </w:pPr>
                  <w:r w:rsidRPr="00316F9B">
                    <w:rPr>
                      <w:rFonts w:ascii="Arial Narrow" w:hAnsi="Arial Narrow" w:cs="Arial"/>
                      <w:sz w:val="18"/>
                      <w:szCs w:val="18"/>
                      <w:lang w:val="mk-MK"/>
                    </w:rPr>
                    <w:t>30</w:t>
                  </w: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71EA49" w14:textId="77777777" w:rsidR="00316F9B" w:rsidRPr="00316F9B" w:rsidRDefault="00316F9B" w:rsidP="00316F9B">
                  <w:pPr>
                    <w:tabs>
                      <w:tab w:val="left" w:pos="426"/>
                    </w:tabs>
                    <w:spacing w:line="256" w:lineRule="auto"/>
                    <w:jc w:val="center"/>
                    <w:rPr>
                      <w:rFonts w:ascii="Arial Narrow" w:hAnsi="Arial Narrow" w:cs="Arial"/>
                      <w:sz w:val="18"/>
                      <w:szCs w:val="18"/>
                      <w:lang w:val="mk-MK"/>
                    </w:rPr>
                  </w:pPr>
                  <w:r w:rsidRPr="00316F9B">
                    <w:rPr>
                      <w:rFonts w:ascii="Arial Narrow" w:hAnsi="Arial Narrow" w:cs="Arial"/>
                      <w:sz w:val="18"/>
                      <w:szCs w:val="18"/>
                      <w:lang w:val="mk-MK"/>
                    </w:rPr>
                    <w:t>45</w:t>
                  </w:r>
                </w:p>
              </w:tc>
              <w:tc>
                <w:tcPr>
                  <w:tcW w:w="6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35BA3B" w14:textId="77777777" w:rsidR="00316F9B" w:rsidRPr="00316F9B" w:rsidRDefault="00316F9B" w:rsidP="00316F9B">
                  <w:pPr>
                    <w:tabs>
                      <w:tab w:val="left" w:pos="426"/>
                    </w:tabs>
                    <w:spacing w:line="256" w:lineRule="auto"/>
                    <w:jc w:val="center"/>
                    <w:rPr>
                      <w:rFonts w:ascii="Arial Narrow" w:hAnsi="Arial Narrow" w:cs="Arial"/>
                      <w:sz w:val="18"/>
                      <w:szCs w:val="18"/>
                      <w:lang w:val="mk-MK"/>
                    </w:rPr>
                  </w:pPr>
                  <w:r w:rsidRPr="00316F9B">
                    <w:rPr>
                      <w:rFonts w:ascii="Arial Narrow" w:hAnsi="Arial Narrow" w:cs="Arial"/>
                      <w:sz w:val="18"/>
                      <w:szCs w:val="18"/>
                      <w:lang w:val="mk-MK"/>
                    </w:rPr>
                    <w:t>120</w:t>
                  </w:r>
                </w:p>
              </w:tc>
              <w:tc>
                <w:tcPr>
                  <w:tcW w:w="5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361663" w14:textId="77777777" w:rsidR="00316F9B" w:rsidRPr="00316F9B" w:rsidRDefault="00316F9B" w:rsidP="00316F9B">
                  <w:pPr>
                    <w:tabs>
                      <w:tab w:val="left" w:pos="426"/>
                    </w:tabs>
                    <w:spacing w:line="256" w:lineRule="auto"/>
                    <w:jc w:val="center"/>
                    <w:rPr>
                      <w:rFonts w:ascii="Arial Narrow" w:hAnsi="Arial Narrow" w:cs="Arial"/>
                      <w:sz w:val="18"/>
                      <w:szCs w:val="18"/>
                      <w:lang w:val="mk-MK"/>
                    </w:rPr>
                  </w:pPr>
                  <w:r w:rsidRPr="00316F9B">
                    <w:rPr>
                      <w:rFonts w:ascii="Arial Narrow" w:hAnsi="Arial Narrow" w:cs="Arial"/>
                      <w:sz w:val="18"/>
                      <w:szCs w:val="18"/>
                      <w:lang w:val="mk-MK"/>
                    </w:rPr>
                    <w:t>8</w:t>
                  </w:r>
                </w:p>
              </w:tc>
            </w:tr>
            <w:tr w:rsidR="00316F9B" w:rsidRPr="00316F9B" w14:paraId="2D620FF1" w14:textId="77777777" w:rsidTr="003B4226">
              <w:trPr>
                <w:trHeight w:val="20"/>
              </w:trPr>
              <w:tc>
                <w:tcPr>
                  <w:tcW w:w="9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tbl>
                  <w:tblPr>
                    <w:tblW w:w="0" w:type="auto"/>
                    <w:tblCellSpacing w:w="15" w:type="dxa"/>
                    <w:tblLayout w:type="fixed"/>
                    <w:tblLook w:val="04A0" w:firstRow="1" w:lastRow="0" w:firstColumn="1" w:lastColumn="0" w:noHBand="0" w:noVBand="1"/>
                  </w:tblPr>
                  <w:tblGrid>
                    <w:gridCol w:w="1116"/>
                    <w:gridCol w:w="95"/>
                  </w:tblGrid>
                  <w:tr w:rsidR="00316F9B" w:rsidRPr="00316F9B" w14:paraId="2660E0B6" w14:textId="77777777">
                    <w:trPr>
                      <w:tblCellSpacing w:w="15" w:type="dxa"/>
                    </w:trPr>
                    <w:tc>
                      <w:tcPr>
                        <w:tcW w:w="1071" w:type="dxa"/>
                        <w:tcMar>
                          <w:top w:w="15" w:type="dxa"/>
                          <w:left w:w="15" w:type="dxa"/>
                          <w:bottom w:w="15" w:type="dxa"/>
                          <w:right w:w="15" w:type="dxa"/>
                        </w:tcMar>
                        <w:vAlign w:val="center"/>
                        <w:hideMark/>
                      </w:tcPr>
                      <w:p w14:paraId="2D924867" w14:textId="77777777" w:rsidR="00316F9B" w:rsidRPr="00316F9B" w:rsidRDefault="00316F9B" w:rsidP="00316F9B">
                        <w:pPr>
                          <w:widowControl/>
                          <w:tabs>
                            <w:tab w:val="left" w:pos="426"/>
                          </w:tabs>
                          <w:spacing w:line="256" w:lineRule="auto"/>
                          <w:jc w:val="both"/>
                          <w:rPr>
                            <w:rFonts w:ascii="Arial Narrow" w:hAnsi="Arial Narrow" w:cs="Arial"/>
                            <w:sz w:val="18"/>
                            <w:szCs w:val="18"/>
                            <w:lang w:val="sr-Latn-RS"/>
                          </w:rPr>
                        </w:pPr>
                        <w:r w:rsidRPr="00316F9B">
                          <w:rPr>
                            <w:rFonts w:ascii="Arial Narrow" w:hAnsi="Arial Narrow" w:cs="Arial"/>
                            <w:sz w:val="18"/>
                            <w:szCs w:val="18"/>
                            <w:lang w:val="sr-Latn-RS"/>
                          </w:rPr>
                          <w:t>ВЦЗПОЕ3</w:t>
                        </w:r>
                      </w:p>
                    </w:tc>
                    <w:tc>
                      <w:tcPr>
                        <w:tcW w:w="36" w:type="dxa"/>
                        <w:tcMar>
                          <w:top w:w="15" w:type="dxa"/>
                          <w:left w:w="15" w:type="dxa"/>
                          <w:bottom w:w="15" w:type="dxa"/>
                          <w:right w:w="15" w:type="dxa"/>
                        </w:tcMar>
                        <w:vAlign w:val="center"/>
                        <w:hideMark/>
                      </w:tcPr>
                      <w:p w14:paraId="5FF07261" w14:textId="77777777" w:rsidR="00316F9B" w:rsidRPr="00316F9B" w:rsidRDefault="00316F9B" w:rsidP="00316F9B">
                        <w:pPr>
                          <w:rPr>
                            <w:rFonts w:ascii="Arial Narrow" w:hAnsi="Arial Narrow" w:cs="Arial"/>
                            <w:sz w:val="18"/>
                            <w:szCs w:val="18"/>
                            <w:lang w:val="sr-Latn-RS"/>
                          </w:rPr>
                        </w:pPr>
                      </w:p>
                    </w:tc>
                  </w:tr>
                </w:tbl>
                <w:p w14:paraId="6D99680D" w14:textId="77777777" w:rsidR="00316F9B" w:rsidRPr="00316F9B" w:rsidRDefault="00316F9B" w:rsidP="00316F9B">
                  <w:pPr>
                    <w:widowControl/>
                    <w:spacing w:line="256" w:lineRule="auto"/>
                    <w:rPr>
                      <w:rFonts w:ascii="Calibri" w:eastAsia="Calibri" w:hAnsi="Calibri" w:cs="Times New Roman"/>
                      <w:color w:val="auto"/>
                      <w:sz w:val="22"/>
                      <w:szCs w:val="22"/>
                      <w:lang w:val="mk-MK" w:eastAsia="en-US"/>
                    </w:rPr>
                  </w:pPr>
                </w:p>
              </w:tc>
              <w:tc>
                <w:tcPr>
                  <w:tcW w:w="12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39B4EF" w14:textId="77777777" w:rsidR="00316F9B" w:rsidRPr="00316F9B" w:rsidRDefault="00316F9B" w:rsidP="00316F9B">
                  <w:pPr>
                    <w:tabs>
                      <w:tab w:val="left" w:pos="426"/>
                    </w:tabs>
                    <w:spacing w:line="256" w:lineRule="auto"/>
                    <w:jc w:val="center"/>
                    <w:rPr>
                      <w:rFonts w:ascii="Arial Narrow" w:hAnsi="Arial Narrow" w:cs="Arial"/>
                      <w:sz w:val="18"/>
                      <w:szCs w:val="18"/>
                      <w:lang w:val="mk-MK"/>
                    </w:rPr>
                  </w:pPr>
                  <w:r w:rsidRPr="00316F9B">
                    <w:rPr>
                      <w:rFonts w:ascii="Arial Narrow" w:hAnsi="Arial Narrow" w:cs="Arial"/>
                      <w:sz w:val="18"/>
                      <w:szCs w:val="18"/>
                      <w:lang w:val="mk-MK"/>
                    </w:rPr>
                    <w:t>Орална епидемиологија</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DEF232" w14:textId="77777777" w:rsidR="00316F9B" w:rsidRPr="00316F9B" w:rsidRDefault="00316F9B" w:rsidP="00316F9B">
                  <w:pPr>
                    <w:tabs>
                      <w:tab w:val="left" w:pos="426"/>
                    </w:tabs>
                    <w:spacing w:line="256" w:lineRule="auto"/>
                    <w:jc w:val="center"/>
                    <w:rPr>
                      <w:rFonts w:ascii="Arial Narrow" w:hAnsi="Arial Narrow" w:cs="Arial"/>
                      <w:sz w:val="18"/>
                      <w:szCs w:val="18"/>
                      <w:lang w:val="mk-MK"/>
                    </w:rPr>
                  </w:pPr>
                  <w:r w:rsidRPr="00316F9B">
                    <w:rPr>
                      <w:rFonts w:ascii="Arial Narrow" w:hAnsi="Arial Narrow" w:cs="Arial"/>
                      <w:sz w:val="18"/>
                      <w:szCs w:val="18"/>
                      <w:lang w:val="mk-MK"/>
                    </w:rPr>
                    <w:t>45</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FE1293" w14:textId="77777777" w:rsidR="00316F9B" w:rsidRPr="00316F9B" w:rsidRDefault="00316F9B" w:rsidP="00316F9B">
                  <w:pPr>
                    <w:tabs>
                      <w:tab w:val="left" w:pos="426"/>
                    </w:tabs>
                    <w:spacing w:line="256" w:lineRule="auto"/>
                    <w:jc w:val="center"/>
                    <w:rPr>
                      <w:rFonts w:ascii="Arial Narrow" w:hAnsi="Arial Narrow" w:cs="Arial"/>
                      <w:sz w:val="18"/>
                      <w:szCs w:val="18"/>
                      <w:lang w:val="mk-MK"/>
                    </w:rPr>
                  </w:pPr>
                  <w:r w:rsidRPr="00316F9B">
                    <w:rPr>
                      <w:rFonts w:ascii="Arial Narrow" w:hAnsi="Arial Narrow" w:cs="Arial"/>
                      <w:sz w:val="18"/>
                      <w:szCs w:val="18"/>
                      <w:lang w:val="mk-MK"/>
                    </w:rPr>
                    <w:t>30</w:t>
                  </w: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1B63E5" w14:textId="77777777" w:rsidR="00316F9B" w:rsidRPr="00316F9B" w:rsidRDefault="00316F9B" w:rsidP="00316F9B">
                  <w:pPr>
                    <w:tabs>
                      <w:tab w:val="left" w:pos="426"/>
                    </w:tabs>
                    <w:spacing w:line="256" w:lineRule="auto"/>
                    <w:jc w:val="center"/>
                    <w:rPr>
                      <w:rFonts w:ascii="Arial Narrow" w:hAnsi="Arial Narrow" w:cs="Arial"/>
                      <w:sz w:val="18"/>
                      <w:szCs w:val="18"/>
                      <w:lang w:val="mk-MK"/>
                    </w:rPr>
                  </w:pPr>
                  <w:r w:rsidRPr="00316F9B">
                    <w:rPr>
                      <w:rFonts w:ascii="Arial Narrow" w:hAnsi="Arial Narrow" w:cs="Arial"/>
                      <w:sz w:val="18"/>
                      <w:szCs w:val="18"/>
                      <w:lang w:val="mk-MK"/>
                    </w:rPr>
                    <w:t>45</w:t>
                  </w:r>
                </w:p>
              </w:tc>
              <w:tc>
                <w:tcPr>
                  <w:tcW w:w="6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D447DF" w14:textId="77777777" w:rsidR="00316F9B" w:rsidRPr="00316F9B" w:rsidRDefault="00316F9B" w:rsidP="00316F9B">
                  <w:pPr>
                    <w:tabs>
                      <w:tab w:val="left" w:pos="426"/>
                    </w:tabs>
                    <w:spacing w:line="256" w:lineRule="auto"/>
                    <w:jc w:val="center"/>
                    <w:rPr>
                      <w:rFonts w:ascii="Arial Narrow" w:hAnsi="Arial Narrow" w:cs="Arial"/>
                      <w:sz w:val="18"/>
                      <w:szCs w:val="18"/>
                      <w:lang w:val="mk-MK"/>
                    </w:rPr>
                  </w:pPr>
                  <w:r w:rsidRPr="00316F9B">
                    <w:rPr>
                      <w:rFonts w:ascii="Arial Narrow" w:hAnsi="Arial Narrow" w:cs="Arial"/>
                      <w:sz w:val="18"/>
                      <w:szCs w:val="18"/>
                      <w:lang w:val="mk-MK"/>
                    </w:rPr>
                    <w:t>120</w:t>
                  </w:r>
                </w:p>
              </w:tc>
              <w:tc>
                <w:tcPr>
                  <w:tcW w:w="5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D5FD44" w14:textId="77777777" w:rsidR="00316F9B" w:rsidRPr="00316F9B" w:rsidRDefault="00316F9B" w:rsidP="00316F9B">
                  <w:pPr>
                    <w:tabs>
                      <w:tab w:val="left" w:pos="426"/>
                    </w:tabs>
                    <w:spacing w:line="256" w:lineRule="auto"/>
                    <w:jc w:val="center"/>
                    <w:rPr>
                      <w:rFonts w:ascii="Arial Narrow" w:hAnsi="Arial Narrow" w:cs="Arial"/>
                      <w:sz w:val="18"/>
                      <w:szCs w:val="18"/>
                      <w:lang w:val="mk-MK"/>
                    </w:rPr>
                  </w:pPr>
                  <w:r w:rsidRPr="00316F9B">
                    <w:rPr>
                      <w:rFonts w:ascii="Arial Narrow" w:hAnsi="Arial Narrow" w:cs="Arial"/>
                      <w:sz w:val="18"/>
                      <w:szCs w:val="18"/>
                      <w:lang w:val="mk-MK"/>
                    </w:rPr>
                    <w:t>8</w:t>
                  </w:r>
                </w:p>
              </w:tc>
            </w:tr>
            <w:tr w:rsidR="00316F9B" w:rsidRPr="00316F9B" w14:paraId="4CBD9D6F" w14:textId="77777777" w:rsidTr="003B4226">
              <w:trPr>
                <w:trHeight w:val="20"/>
              </w:trPr>
              <w:tc>
                <w:tcPr>
                  <w:tcW w:w="9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0A5C4E" w14:textId="77777777" w:rsidR="00316F9B" w:rsidRPr="00316F9B" w:rsidRDefault="00316F9B" w:rsidP="00316F9B">
                  <w:pPr>
                    <w:tabs>
                      <w:tab w:val="left" w:pos="426"/>
                    </w:tabs>
                    <w:spacing w:line="256" w:lineRule="auto"/>
                    <w:jc w:val="both"/>
                    <w:rPr>
                      <w:rFonts w:ascii="Arial Narrow" w:hAnsi="Arial Narrow" w:cs="Arial"/>
                      <w:sz w:val="18"/>
                      <w:szCs w:val="18"/>
                      <w:lang w:val="sr-Latn-RS"/>
                    </w:rPr>
                  </w:pPr>
                  <w:r w:rsidRPr="00316F9B">
                    <w:rPr>
                      <w:rFonts w:ascii="Arial Narrow" w:hAnsi="Arial Narrow" w:cs="Arial"/>
                      <w:sz w:val="18"/>
                      <w:szCs w:val="18"/>
                      <w:lang w:val="sr-Latn-RS"/>
                    </w:rPr>
                    <w:t>ВЦЗПБМ4</w:t>
                  </w:r>
                </w:p>
              </w:tc>
              <w:tc>
                <w:tcPr>
                  <w:tcW w:w="12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83E84F" w14:textId="77777777" w:rsidR="00316F9B" w:rsidRPr="00316F9B" w:rsidRDefault="00316F9B" w:rsidP="00316F9B">
                  <w:pPr>
                    <w:tabs>
                      <w:tab w:val="left" w:pos="426"/>
                    </w:tabs>
                    <w:spacing w:line="256" w:lineRule="auto"/>
                    <w:jc w:val="center"/>
                    <w:rPr>
                      <w:rFonts w:ascii="Arial Narrow" w:hAnsi="Arial Narrow" w:cs="Arial"/>
                      <w:sz w:val="18"/>
                      <w:szCs w:val="18"/>
                      <w:lang w:val="mk-MK"/>
                    </w:rPr>
                  </w:pPr>
                  <w:r w:rsidRPr="00316F9B">
                    <w:rPr>
                      <w:rFonts w:ascii="Arial Narrow" w:hAnsi="Arial Narrow" w:cs="Arial"/>
                      <w:sz w:val="18"/>
                      <w:szCs w:val="18"/>
                      <w:lang w:val="mk-MK"/>
                    </w:rPr>
                    <w:t>Биоматеријали во стоматологијата</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7425F2" w14:textId="77777777" w:rsidR="00316F9B" w:rsidRPr="00316F9B" w:rsidRDefault="00316F9B" w:rsidP="00316F9B">
                  <w:pPr>
                    <w:tabs>
                      <w:tab w:val="left" w:pos="426"/>
                    </w:tabs>
                    <w:spacing w:line="256" w:lineRule="auto"/>
                    <w:jc w:val="center"/>
                    <w:rPr>
                      <w:rFonts w:ascii="Arial Narrow" w:hAnsi="Arial Narrow" w:cs="Arial"/>
                      <w:sz w:val="18"/>
                      <w:szCs w:val="18"/>
                      <w:lang w:val="sr-Latn-RS"/>
                    </w:rPr>
                  </w:pPr>
                  <w:r w:rsidRPr="00316F9B">
                    <w:rPr>
                      <w:rFonts w:ascii="Arial Narrow" w:hAnsi="Arial Narrow" w:cs="Arial"/>
                      <w:sz w:val="18"/>
                      <w:szCs w:val="18"/>
                      <w:lang w:val="sr-Latn-RS"/>
                    </w:rPr>
                    <w:t>45</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E08982" w14:textId="77777777" w:rsidR="00316F9B" w:rsidRPr="00316F9B" w:rsidRDefault="00316F9B" w:rsidP="00316F9B">
                  <w:pPr>
                    <w:tabs>
                      <w:tab w:val="left" w:pos="426"/>
                    </w:tabs>
                    <w:spacing w:line="256" w:lineRule="auto"/>
                    <w:jc w:val="center"/>
                    <w:rPr>
                      <w:rFonts w:ascii="Arial Narrow" w:hAnsi="Arial Narrow" w:cs="Arial"/>
                      <w:sz w:val="18"/>
                      <w:szCs w:val="18"/>
                      <w:lang w:val="mk-MK"/>
                    </w:rPr>
                  </w:pPr>
                  <w:r w:rsidRPr="00316F9B">
                    <w:rPr>
                      <w:rFonts w:ascii="Arial Narrow" w:hAnsi="Arial Narrow" w:cs="Arial"/>
                      <w:sz w:val="18"/>
                      <w:szCs w:val="18"/>
                      <w:lang w:val="mk-MK"/>
                    </w:rPr>
                    <w:t>30</w:t>
                  </w: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081CD6" w14:textId="77777777" w:rsidR="00316F9B" w:rsidRPr="00316F9B" w:rsidRDefault="00316F9B" w:rsidP="00316F9B">
                  <w:pPr>
                    <w:tabs>
                      <w:tab w:val="left" w:pos="426"/>
                    </w:tabs>
                    <w:spacing w:line="256" w:lineRule="auto"/>
                    <w:jc w:val="center"/>
                    <w:rPr>
                      <w:rFonts w:ascii="Arial Narrow" w:hAnsi="Arial Narrow" w:cs="Arial"/>
                      <w:sz w:val="18"/>
                      <w:szCs w:val="18"/>
                      <w:lang w:val="mk-MK"/>
                    </w:rPr>
                  </w:pPr>
                  <w:r w:rsidRPr="00316F9B">
                    <w:rPr>
                      <w:rFonts w:ascii="Arial Narrow" w:hAnsi="Arial Narrow" w:cs="Arial"/>
                      <w:sz w:val="18"/>
                      <w:szCs w:val="18"/>
                      <w:lang w:val="mk-MK"/>
                    </w:rPr>
                    <w:t>30</w:t>
                  </w:r>
                </w:p>
              </w:tc>
              <w:tc>
                <w:tcPr>
                  <w:tcW w:w="6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472B10" w14:textId="77777777" w:rsidR="00316F9B" w:rsidRPr="00316F9B" w:rsidRDefault="00316F9B" w:rsidP="00316F9B">
                  <w:pPr>
                    <w:tabs>
                      <w:tab w:val="left" w:pos="426"/>
                    </w:tabs>
                    <w:spacing w:line="256" w:lineRule="auto"/>
                    <w:jc w:val="center"/>
                    <w:rPr>
                      <w:rFonts w:ascii="Arial Narrow" w:hAnsi="Arial Narrow" w:cs="Arial"/>
                      <w:sz w:val="18"/>
                      <w:szCs w:val="18"/>
                      <w:lang w:val="mk-MK"/>
                    </w:rPr>
                  </w:pPr>
                  <w:r w:rsidRPr="00316F9B">
                    <w:rPr>
                      <w:rFonts w:ascii="Arial Narrow" w:hAnsi="Arial Narrow" w:cs="Arial"/>
                      <w:sz w:val="18"/>
                      <w:szCs w:val="18"/>
                      <w:lang w:val="mk-MK"/>
                    </w:rPr>
                    <w:t>105</w:t>
                  </w:r>
                </w:p>
              </w:tc>
              <w:tc>
                <w:tcPr>
                  <w:tcW w:w="5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4BDF2C" w14:textId="77777777" w:rsidR="00316F9B" w:rsidRPr="00316F9B" w:rsidRDefault="00316F9B" w:rsidP="00316F9B">
                  <w:pPr>
                    <w:tabs>
                      <w:tab w:val="left" w:pos="426"/>
                    </w:tabs>
                    <w:spacing w:line="256" w:lineRule="auto"/>
                    <w:jc w:val="center"/>
                    <w:rPr>
                      <w:rFonts w:ascii="Arial Narrow" w:hAnsi="Arial Narrow" w:cs="Arial"/>
                      <w:sz w:val="18"/>
                      <w:szCs w:val="18"/>
                      <w:lang w:val="mk-MK"/>
                    </w:rPr>
                  </w:pPr>
                  <w:r w:rsidRPr="00316F9B">
                    <w:rPr>
                      <w:rFonts w:ascii="Arial Narrow" w:hAnsi="Arial Narrow" w:cs="Arial"/>
                      <w:sz w:val="18"/>
                      <w:szCs w:val="18"/>
                      <w:lang w:val="mk-MK"/>
                    </w:rPr>
                    <w:t>7</w:t>
                  </w:r>
                </w:p>
              </w:tc>
            </w:tr>
            <w:tr w:rsidR="00316F9B" w:rsidRPr="00316F9B" w14:paraId="1C7518E1" w14:textId="77777777" w:rsidTr="003B4226">
              <w:trPr>
                <w:trHeight w:val="20"/>
              </w:trPr>
              <w:tc>
                <w:tcPr>
                  <w:tcW w:w="9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4D8E4F" w14:textId="77777777" w:rsidR="00316F9B" w:rsidRPr="00316F9B" w:rsidRDefault="00316F9B" w:rsidP="00316F9B">
                  <w:pPr>
                    <w:tabs>
                      <w:tab w:val="left" w:pos="426"/>
                    </w:tabs>
                    <w:spacing w:line="256" w:lineRule="auto"/>
                    <w:jc w:val="both"/>
                    <w:rPr>
                      <w:rFonts w:ascii="Arial Narrow" w:hAnsi="Arial Narrow" w:cs="Arial"/>
                      <w:b/>
                      <w:sz w:val="18"/>
                      <w:szCs w:val="18"/>
                      <w:lang w:val="mk-MK"/>
                    </w:rPr>
                  </w:pPr>
                </w:p>
              </w:tc>
              <w:tc>
                <w:tcPr>
                  <w:tcW w:w="12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591E27" w14:textId="77777777" w:rsidR="00316F9B" w:rsidRPr="00316F9B" w:rsidRDefault="00316F9B" w:rsidP="00316F9B">
                  <w:pPr>
                    <w:tabs>
                      <w:tab w:val="left" w:pos="426"/>
                    </w:tabs>
                    <w:spacing w:line="256" w:lineRule="auto"/>
                    <w:jc w:val="center"/>
                    <w:rPr>
                      <w:rFonts w:ascii="Arial Narrow" w:hAnsi="Arial Narrow" w:cs="Arial"/>
                      <w:b/>
                      <w:sz w:val="18"/>
                      <w:szCs w:val="18"/>
                      <w:lang w:val="mk-MK"/>
                    </w:rPr>
                  </w:pPr>
                  <w:r w:rsidRPr="00316F9B">
                    <w:rPr>
                      <w:rFonts w:ascii="Arial Narrow" w:hAnsi="Arial Narrow" w:cs="Arial"/>
                      <w:b/>
                      <w:sz w:val="18"/>
                      <w:szCs w:val="18"/>
                      <w:lang w:val="mk-MK"/>
                    </w:rPr>
                    <w:t xml:space="preserve">вкупно </w:t>
                  </w:r>
                  <w:r w:rsidRPr="00316F9B">
                    <w:rPr>
                      <w:rFonts w:ascii="Arial Narrow" w:eastAsia="Calibri" w:hAnsi="Arial Narrow" w:cs="Arial"/>
                      <w:b/>
                      <w:sz w:val="18"/>
                      <w:szCs w:val="18"/>
                      <w:lang w:val="mk-MK"/>
                    </w:rPr>
                    <w:t>часови и кредити</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E69382" w14:textId="77777777" w:rsidR="00316F9B" w:rsidRPr="00316F9B" w:rsidRDefault="00316F9B" w:rsidP="00316F9B">
                  <w:pPr>
                    <w:tabs>
                      <w:tab w:val="left" w:pos="426"/>
                    </w:tabs>
                    <w:spacing w:line="256" w:lineRule="auto"/>
                    <w:jc w:val="center"/>
                    <w:rPr>
                      <w:rFonts w:ascii="Arial Narrow" w:hAnsi="Arial Narrow" w:cs="Arial"/>
                      <w:b/>
                      <w:sz w:val="18"/>
                      <w:szCs w:val="18"/>
                      <w:lang w:val="mk-MK"/>
                    </w:rPr>
                  </w:pPr>
                  <w:r w:rsidRPr="00316F9B">
                    <w:rPr>
                      <w:rFonts w:ascii="Arial Narrow" w:hAnsi="Arial Narrow" w:cs="Arial"/>
                      <w:b/>
                      <w:sz w:val="18"/>
                      <w:szCs w:val="18"/>
                      <w:lang w:val="mk-MK"/>
                    </w:rPr>
                    <w:t>180</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B5DE28" w14:textId="77777777" w:rsidR="00316F9B" w:rsidRPr="00316F9B" w:rsidRDefault="00316F9B" w:rsidP="00316F9B">
                  <w:pPr>
                    <w:tabs>
                      <w:tab w:val="left" w:pos="426"/>
                    </w:tabs>
                    <w:spacing w:line="256" w:lineRule="auto"/>
                    <w:jc w:val="center"/>
                    <w:rPr>
                      <w:rFonts w:ascii="Arial Narrow" w:hAnsi="Arial Narrow" w:cs="Arial"/>
                      <w:b/>
                      <w:sz w:val="18"/>
                      <w:szCs w:val="18"/>
                      <w:lang w:val="mk-MK"/>
                    </w:rPr>
                  </w:pPr>
                  <w:r w:rsidRPr="00316F9B">
                    <w:rPr>
                      <w:rFonts w:ascii="Arial Narrow" w:hAnsi="Arial Narrow" w:cs="Arial"/>
                      <w:b/>
                      <w:sz w:val="18"/>
                      <w:szCs w:val="18"/>
                      <w:lang w:val="mk-MK"/>
                    </w:rPr>
                    <w:t>120</w:t>
                  </w: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188F27" w14:textId="77777777" w:rsidR="00316F9B" w:rsidRPr="00316F9B" w:rsidRDefault="00316F9B" w:rsidP="00316F9B">
                  <w:pPr>
                    <w:tabs>
                      <w:tab w:val="left" w:pos="426"/>
                    </w:tabs>
                    <w:spacing w:line="256" w:lineRule="auto"/>
                    <w:jc w:val="center"/>
                    <w:rPr>
                      <w:rFonts w:ascii="Arial Narrow" w:hAnsi="Arial Narrow" w:cs="Arial"/>
                      <w:b/>
                      <w:sz w:val="18"/>
                      <w:szCs w:val="18"/>
                      <w:lang w:val="mk-MK"/>
                    </w:rPr>
                  </w:pPr>
                  <w:r w:rsidRPr="00316F9B">
                    <w:rPr>
                      <w:rFonts w:ascii="Arial Narrow" w:hAnsi="Arial Narrow" w:cs="Arial"/>
                      <w:b/>
                      <w:sz w:val="18"/>
                      <w:szCs w:val="18"/>
                      <w:lang w:val="mk-MK"/>
                    </w:rPr>
                    <w:t>150</w:t>
                  </w:r>
                </w:p>
              </w:tc>
              <w:tc>
                <w:tcPr>
                  <w:tcW w:w="6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38B737" w14:textId="77777777" w:rsidR="00316F9B" w:rsidRPr="00316F9B" w:rsidRDefault="00316F9B" w:rsidP="00316F9B">
                  <w:pPr>
                    <w:tabs>
                      <w:tab w:val="left" w:pos="426"/>
                    </w:tabs>
                    <w:spacing w:line="256" w:lineRule="auto"/>
                    <w:jc w:val="center"/>
                    <w:rPr>
                      <w:rFonts w:ascii="Arial Narrow" w:hAnsi="Arial Narrow" w:cs="Arial"/>
                      <w:b/>
                      <w:sz w:val="18"/>
                      <w:szCs w:val="18"/>
                      <w:lang w:val="mk-MK"/>
                    </w:rPr>
                  </w:pPr>
                  <w:r w:rsidRPr="00316F9B">
                    <w:rPr>
                      <w:rFonts w:ascii="Arial Narrow" w:hAnsi="Arial Narrow" w:cs="Arial"/>
                      <w:b/>
                      <w:sz w:val="18"/>
                      <w:szCs w:val="18"/>
                      <w:lang w:val="mk-MK"/>
                    </w:rPr>
                    <w:t>450</w:t>
                  </w:r>
                </w:p>
              </w:tc>
              <w:tc>
                <w:tcPr>
                  <w:tcW w:w="5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D98FFA" w14:textId="77777777" w:rsidR="00316F9B" w:rsidRPr="00316F9B" w:rsidRDefault="00316F9B" w:rsidP="00316F9B">
                  <w:pPr>
                    <w:tabs>
                      <w:tab w:val="left" w:pos="426"/>
                    </w:tabs>
                    <w:spacing w:line="256" w:lineRule="auto"/>
                    <w:jc w:val="center"/>
                    <w:rPr>
                      <w:rFonts w:ascii="Arial Narrow" w:hAnsi="Arial Narrow" w:cs="Arial"/>
                      <w:b/>
                      <w:sz w:val="18"/>
                      <w:szCs w:val="18"/>
                      <w:lang w:val="mk-MK"/>
                    </w:rPr>
                  </w:pPr>
                  <w:r w:rsidRPr="00316F9B">
                    <w:rPr>
                      <w:rFonts w:ascii="Arial Narrow" w:hAnsi="Arial Narrow" w:cs="Arial"/>
                      <w:b/>
                      <w:sz w:val="18"/>
                      <w:szCs w:val="18"/>
                      <w:lang w:val="mk-MK"/>
                    </w:rPr>
                    <w:t>30</w:t>
                  </w:r>
                </w:p>
              </w:tc>
            </w:tr>
            <w:tr w:rsidR="00316F9B" w:rsidRPr="00316F9B" w14:paraId="63C5EFA5" w14:textId="77777777" w:rsidTr="003B4226">
              <w:trPr>
                <w:trHeight w:val="548"/>
              </w:trPr>
              <w:tc>
                <w:tcPr>
                  <w:tcW w:w="9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4825E9" w14:textId="77777777" w:rsidR="00316F9B" w:rsidRPr="00316F9B" w:rsidRDefault="00316F9B" w:rsidP="00316F9B">
                  <w:pPr>
                    <w:tabs>
                      <w:tab w:val="left" w:pos="426"/>
                    </w:tabs>
                    <w:spacing w:line="256" w:lineRule="auto"/>
                    <w:jc w:val="both"/>
                    <w:rPr>
                      <w:rFonts w:ascii="Arial Narrow" w:hAnsi="Arial Narrow" w:cs="Arial"/>
                      <w:sz w:val="18"/>
                      <w:szCs w:val="18"/>
                      <w:lang w:val="sr-Latn-RS"/>
                    </w:rPr>
                  </w:pPr>
                </w:p>
              </w:tc>
              <w:tc>
                <w:tcPr>
                  <w:tcW w:w="12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E34200" w14:textId="77777777" w:rsidR="00316F9B" w:rsidRPr="00316F9B" w:rsidRDefault="00316F9B" w:rsidP="00316F9B">
                  <w:pPr>
                    <w:widowControl/>
                    <w:tabs>
                      <w:tab w:val="left" w:pos="426"/>
                    </w:tabs>
                    <w:spacing w:line="256" w:lineRule="auto"/>
                    <w:jc w:val="center"/>
                    <w:rPr>
                      <w:rFonts w:ascii="Arial Narrow" w:eastAsia="Calibri" w:hAnsi="Arial Narrow" w:cs="Arial"/>
                      <w:b/>
                      <w:sz w:val="18"/>
                      <w:szCs w:val="18"/>
                      <w:lang w:val="mk-MK"/>
                    </w:rPr>
                  </w:pPr>
                </w:p>
                <w:p w14:paraId="5667B21F" w14:textId="77777777" w:rsidR="00316F9B" w:rsidRPr="00316F9B" w:rsidRDefault="00316F9B" w:rsidP="00316F9B">
                  <w:pPr>
                    <w:widowControl/>
                    <w:tabs>
                      <w:tab w:val="left" w:pos="426"/>
                    </w:tabs>
                    <w:spacing w:line="256" w:lineRule="auto"/>
                    <w:jc w:val="center"/>
                    <w:rPr>
                      <w:rFonts w:ascii="Arial Narrow" w:eastAsia="Calibri" w:hAnsi="Arial Narrow" w:cs="Arial"/>
                      <w:b/>
                      <w:sz w:val="18"/>
                      <w:szCs w:val="18"/>
                      <w:lang w:val="sr-Latn-RS"/>
                    </w:rPr>
                  </w:pPr>
                  <w:r w:rsidRPr="00316F9B">
                    <w:rPr>
                      <w:rFonts w:ascii="Arial Narrow" w:eastAsia="Calibri" w:hAnsi="Arial Narrow" w:cs="Arial"/>
                      <w:b/>
                      <w:sz w:val="18"/>
                      <w:szCs w:val="18"/>
                      <w:lang w:val="mk-MK"/>
                    </w:rPr>
                    <w:t xml:space="preserve">Втор </w:t>
                  </w:r>
                  <w:r w:rsidRPr="00316F9B">
                    <w:rPr>
                      <w:rFonts w:ascii="Arial Narrow" w:eastAsia="Calibri" w:hAnsi="Arial Narrow" w:cs="Arial"/>
                      <w:b/>
                      <w:sz w:val="18"/>
                      <w:szCs w:val="18"/>
                      <w:lang w:val="sr-Latn-RS"/>
                    </w:rPr>
                    <w:t xml:space="preserve"> семестар</w:t>
                  </w:r>
                </w:p>
                <w:p w14:paraId="63292AF9" w14:textId="77777777" w:rsidR="00316F9B" w:rsidRPr="00316F9B" w:rsidRDefault="00316F9B" w:rsidP="00316F9B">
                  <w:pPr>
                    <w:tabs>
                      <w:tab w:val="left" w:pos="426"/>
                    </w:tabs>
                    <w:spacing w:line="256" w:lineRule="auto"/>
                    <w:jc w:val="center"/>
                    <w:rPr>
                      <w:rFonts w:ascii="Arial Narrow" w:hAnsi="Arial Narrow" w:cs="Arial"/>
                      <w:b/>
                      <w:sz w:val="18"/>
                      <w:szCs w:val="18"/>
                      <w:lang w:val="sr-Latn-RS"/>
                    </w:rPr>
                  </w:pP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6278E2" w14:textId="77777777" w:rsidR="00316F9B" w:rsidRPr="00316F9B" w:rsidRDefault="00316F9B" w:rsidP="00316F9B">
                  <w:pPr>
                    <w:tabs>
                      <w:tab w:val="left" w:pos="426"/>
                    </w:tabs>
                    <w:spacing w:line="256" w:lineRule="auto"/>
                    <w:jc w:val="center"/>
                    <w:rPr>
                      <w:rFonts w:ascii="Arial Narrow" w:hAnsi="Arial Narrow" w:cs="Arial"/>
                      <w:b/>
                      <w:sz w:val="18"/>
                      <w:szCs w:val="18"/>
                      <w:lang w:val="mk-MK"/>
                    </w:rPr>
                  </w:pPr>
                  <w:r w:rsidRPr="00316F9B">
                    <w:rPr>
                      <w:rFonts w:ascii="Arial Narrow" w:hAnsi="Arial Narrow" w:cs="Arial"/>
                      <w:b/>
                      <w:sz w:val="18"/>
                      <w:szCs w:val="18"/>
                      <w:lang w:val="mk-MK"/>
                    </w:rPr>
                    <w:lastRenderedPageBreak/>
                    <w:t>предавања</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C45B8F" w14:textId="77777777" w:rsidR="00316F9B" w:rsidRPr="00316F9B" w:rsidRDefault="00316F9B" w:rsidP="00316F9B">
                  <w:pPr>
                    <w:tabs>
                      <w:tab w:val="left" w:pos="426"/>
                    </w:tabs>
                    <w:spacing w:line="256" w:lineRule="auto"/>
                    <w:jc w:val="center"/>
                    <w:rPr>
                      <w:rFonts w:ascii="Arial Narrow" w:hAnsi="Arial Narrow" w:cs="Arial"/>
                      <w:b/>
                      <w:sz w:val="18"/>
                      <w:szCs w:val="18"/>
                      <w:lang w:val="mk-MK"/>
                    </w:rPr>
                  </w:pPr>
                  <w:r w:rsidRPr="00316F9B">
                    <w:rPr>
                      <w:rFonts w:ascii="Arial Narrow" w:hAnsi="Arial Narrow" w:cs="Arial"/>
                      <w:b/>
                      <w:sz w:val="18"/>
                      <w:szCs w:val="18"/>
                      <w:lang w:val="mk-MK"/>
                    </w:rPr>
                    <w:t>вежби</w:t>
                  </w: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F92E2D" w14:textId="77777777" w:rsidR="00316F9B" w:rsidRPr="00316F9B" w:rsidRDefault="00316F9B" w:rsidP="00316F9B">
                  <w:pPr>
                    <w:tabs>
                      <w:tab w:val="left" w:pos="426"/>
                    </w:tabs>
                    <w:spacing w:line="256" w:lineRule="auto"/>
                    <w:jc w:val="center"/>
                    <w:rPr>
                      <w:rFonts w:ascii="Arial Narrow" w:hAnsi="Arial Narrow" w:cs="Arial"/>
                      <w:b/>
                      <w:sz w:val="18"/>
                      <w:szCs w:val="18"/>
                      <w:lang w:val="mk-MK"/>
                    </w:rPr>
                  </w:pPr>
                  <w:r w:rsidRPr="00316F9B">
                    <w:rPr>
                      <w:rFonts w:ascii="Arial Narrow" w:hAnsi="Arial Narrow" w:cs="Arial"/>
                      <w:b/>
                      <w:sz w:val="18"/>
                      <w:szCs w:val="18"/>
                      <w:lang w:val="mk-MK"/>
                    </w:rPr>
                    <w:t>СИР</w:t>
                  </w:r>
                </w:p>
              </w:tc>
              <w:tc>
                <w:tcPr>
                  <w:tcW w:w="6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6D5B26" w14:textId="2A6E980A" w:rsidR="00316F9B" w:rsidRPr="00316F9B" w:rsidRDefault="00316F9B" w:rsidP="003B4226">
                  <w:pPr>
                    <w:tabs>
                      <w:tab w:val="left" w:pos="426"/>
                    </w:tabs>
                    <w:spacing w:line="256" w:lineRule="auto"/>
                    <w:jc w:val="center"/>
                    <w:rPr>
                      <w:rFonts w:ascii="Arial Narrow" w:hAnsi="Arial Narrow" w:cs="Arial"/>
                      <w:b/>
                      <w:sz w:val="18"/>
                      <w:szCs w:val="18"/>
                      <w:lang w:val="sr-Latn-RS"/>
                    </w:rPr>
                  </w:pPr>
                  <w:r w:rsidRPr="00316F9B">
                    <w:rPr>
                      <w:rFonts w:ascii="Arial Narrow" w:hAnsi="Arial Narrow" w:cs="Arial"/>
                      <w:b/>
                      <w:sz w:val="18"/>
                      <w:szCs w:val="18"/>
                      <w:lang w:val="sr-Latn-RS"/>
                    </w:rPr>
                    <w:t xml:space="preserve">Вкупно </w:t>
                  </w:r>
                </w:p>
              </w:tc>
              <w:tc>
                <w:tcPr>
                  <w:tcW w:w="5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4EA2BD" w14:textId="77777777" w:rsidR="00316F9B" w:rsidRPr="00316F9B" w:rsidRDefault="00316F9B" w:rsidP="00316F9B">
                  <w:pPr>
                    <w:tabs>
                      <w:tab w:val="left" w:pos="426"/>
                    </w:tabs>
                    <w:spacing w:line="256" w:lineRule="auto"/>
                    <w:jc w:val="center"/>
                    <w:rPr>
                      <w:rFonts w:ascii="Arial Narrow" w:hAnsi="Arial Narrow" w:cs="Arial"/>
                      <w:sz w:val="18"/>
                      <w:szCs w:val="18"/>
                      <w:lang w:val="sr-Latn-RS"/>
                    </w:rPr>
                  </w:pPr>
                  <w:r w:rsidRPr="00316F9B">
                    <w:rPr>
                      <w:rFonts w:ascii="Arial Narrow" w:hAnsi="Arial Narrow" w:cs="Arial"/>
                      <w:b/>
                      <w:sz w:val="18"/>
                      <w:szCs w:val="18"/>
                      <w:lang w:val="sr-Latn-RS"/>
                    </w:rPr>
                    <w:t>ЕКТС</w:t>
                  </w:r>
                </w:p>
              </w:tc>
            </w:tr>
            <w:tr w:rsidR="00316F9B" w:rsidRPr="00316F9B" w14:paraId="550BD0A6" w14:textId="77777777" w:rsidTr="003B4226">
              <w:trPr>
                <w:trHeight w:val="20"/>
              </w:trPr>
              <w:tc>
                <w:tcPr>
                  <w:tcW w:w="9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87759E" w14:textId="77777777" w:rsidR="00316F9B" w:rsidRPr="00316F9B" w:rsidRDefault="00316F9B" w:rsidP="00316F9B">
                  <w:pPr>
                    <w:tabs>
                      <w:tab w:val="left" w:pos="426"/>
                    </w:tabs>
                    <w:spacing w:line="256" w:lineRule="auto"/>
                    <w:jc w:val="both"/>
                    <w:rPr>
                      <w:rFonts w:ascii="Arial Narrow" w:hAnsi="Arial Narrow" w:cs="Arial"/>
                      <w:sz w:val="18"/>
                      <w:szCs w:val="18"/>
                      <w:lang w:val="mk-MK"/>
                    </w:rPr>
                  </w:pPr>
                </w:p>
              </w:tc>
              <w:tc>
                <w:tcPr>
                  <w:tcW w:w="12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B80D1B" w14:textId="77777777" w:rsidR="00316F9B" w:rsidRPr="00316F9B" w:rsidRDefault="00316F9B" w:rsidP="00316F9B">
                  <w:pPr>
                    <w:tabs>
                      <w:tab w:val="left" w:pos="426"/>
                    </w:tabs>
                    <w:spacing w:line="256" w:lineRule="auto"/>
                    <w:jc w:val="center"/>
                    <w:rPr>
                      <w:rFonts w:ascii="Arial Narrow" w:hAnsi="Arial Narrow" w:cs="Arial"/>
                      <w:sz w:val="18"/>
                      <w:szCs w:val="18"/>
                      <w:lang w:val="mk-MK"/>
                    </w:rPr>
                  </w:pPr>
                  <w:r w:rsidRPr="00316F9B">
                    <w:rPr>
                      <w:rFonts w:ascii="Arial Narrow" w:hAnsi="Arial Narrow" w:cs="Arial"/>
                      <w:sz w:val="18"/>
                      <w:szCs w:val="18"/>
                      <w:lang w:val="mk-MK"/>
                    </w:rPr>
                    <w:t>Изборен блок</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DBB56C" w14:textId="77777777" w:rsidR="00316F9B" w:rsidRPr="00316F9B" w:rsidRDefault="00316F9B" w:rsidP="00316F9B">
                  <w:pPr>
                    <w:tabs>
                      <w:tab w:val="left" w:pos="426"/>
                    </w:tabs>
                    <w:spacing w:line="256" w:lineRule="auto"/>
                    <w:jc w:val="center"/>
                    <w:rPr>
                      <w:rFonts w:ascii="Arial Narrow" w:hAnsi="Arial Narrow" w:cs="Arial"/>
                      <w:sz w:val="18"/>
                      <w:szCs w:val="18"/>
                      <w:lang w:val="mk-MK"/>
                    </w:rPr>
                  </w:pPr>
                  <w:r w:rsidRPr="00316F9B">
                    <w:rPr>
                      <w:rFonts w:ascii="Arial Narrow" w:hAnsi="Arial Narrow" w:cs="Arial"/>
                      <w:sz w:val="18"/>
                      <w:szCs w:val="18"/>
                      <w:lang w:val="mk-MK"/>
                    </w:rPr>
                    <w:t>90</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CBF0AA" w14:textId="77777777" w:rsidR="00316F9B" w:rsidRPr="00316F9B" w:rsidRDefault="00316F9B" w:rsidP="00316F9B">
                  <w:pPr>
                    <w:tabs>
                      <w:tab w:val="left" w:pos="426"/>
                    </w:tabs>
                    <w:spacing w:line="256" w:lineRule="auto"/>
                    <w:jc w:val="center"/>
                    <w:rPr>
                      <w:rFonts w:ascii="Arial Narrow" w:hAnsi="Arial Narrow" w:cs="Arial"/>
                      <w:sz w:val="18"/>
                      <w:szCs w:val="18"/>
                      <w:lang w:val="mk-MK"/>
                    </w:rPr>
                  </w:pPr>
                  <w:r w:rsidRPr="00316F9B">
                    <w:rPr>
                      <w:rFonts w:ascii="Arial Narrow" w:hAnsi="Arial Narrow" w:cs="Arial"/>
                      <w:sz w:val="18"/>
                      <w:szCs w:val="18"/>
                      <w:lang w:val="mk-MK"/>
                    </w:rPr>
                    <w:t>135</w:t>
                  </w: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DC6A1F" w14:textId="77777777" w:rsidR="00316F9B" w:rsidRPr="00316F9B" w:rsidRDefault="00316F9B" w:rsidP="00316F9B">
                  <w:pPr>
                    <w:tabs>
                      <w:tab w:val="left" w:pos="426"/>
                    </w:tabs>
                    <w:spacing w:line="256" w:lineRule="auto"/>
                    <w:jc w:val="center"/>
                    <w:rPr>
                      <w:rFonts w:ascii="Arial Narrow" w:hAnsi="Arial Narrow" w:cs="Arial"/>
                      <w:sz w:val="18"/>
                      <w:szCs w:val="18"/>
                      <w:lang w:val="mk-MK"/>
                    </w:rPr>
                  </w:pPr>
                  <w:r w:rsidRPr="00316F9B">
                    <w:rPr>
                      <w:rFonts w:ascii="Arial Narrow" w:hAnsi="Arial Narrow" w:cs="Arial"/>
                      <w:sz w:val="18"/>
                      <w:szCs w:val="18"/>
                      <w:lang w:val="mk-MK"/>
                    </w:rPr>
                    <w:t>90</w:t>
                  </w:r>
                </w:p>
              </w:tc>
              <w:tc>
                <w:tcPr>
                  <w:tcW w:w="6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E0023B" w14:textId="77777777" w:rsidR="00316F9B" w:rsidRPr="00316F9B" w:rsidRDefault="00316F9B" w:rsidP="00316F9B">
                  <w:pPr>
                    <w:tabs>
                      <w:tab w:val="left" w:pos="426"/>
                    </w:tabs>
                    <w:spacing w:line="256" w:lineRule="auto"/>
                    <w:jc w:val="center"/>
                    <w:rPr>
                      <w:rFonts w:ascii="Arial Narrow" w:hAnsi="Arial Narrow" w:cs="Arial"/>
                      <w:sz w:val="18"/>
                      <w:szCs w:val="18"/>
                      <w:lang w:val="mk-MK"/>
                    </w:rPr>
                  </w:pPr>
                  <w:r w:rsidRPr="00316F9B">
                    <w:rPr>
                      <w:rFonts w:ascii="Arial Narrow" w:hAnsi="Arial Narrow" w:cs="Arial"/>
                      <w:sz w:val="18"/>
                      <w:szCs w:val="18"/>
                      <w:lang w:val="mk-MK"/>
                    </w:rPr>
                    <w:t>315</w:t>
                  </w:r>
                </w:p>
              </w:tc>
              <w:tc>
                <w:tcPr>
                  <w:tcW w:w="5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C2322E" w14:textId="77777777" w:rsidR="00316F9B" w:rsidRPr="00316F9B" w:rsidRDefault="00316F9B" w:rsidP="00316F9B">
                  <w:pPr>
                    <w:tabs>
                      <w:tab w:val="left" w:pos="426"/>
                    </w:tabs>
                    <w:spacing w:line="256" w:lineRule="auto"/>
                    <w:jc w:val="center"/>
                    <w:rPr>
                      <w:rFonts w:ascii="Arial Narrow" w:hAnsi="Arial Narrow" w:cs="Arial"/>
                      <w:sz w:val="18"/>
                      <w:szCs w:val="18"/>
                      <w:lang w:val="mk-MK"/>
                    </w:rPr>
                  </w:pPr>
                  <w:r w:rsidRPr="00316F9B">
                    <w:rPr>
                      <w:rFonts w:ascii="Arial Narrow" w:hAnsi="Arial Narrow" w:cs="Arial"/>
                      <w:sz w:val="18"/>
                      <w:szCs w:val="18"/>
                      <w:lang w:val="mk-MK"/>
                    </w:rPr>
                    <w:t>21</w:t>
                  </w:r>
                </w:p>
              </w:tc>
            </w:tr>
            <w:tr w:rsidR="00316F9B" w:rsidRPr="00316F9B" w14:paraId="266D0177" w14:textId="77777777" w:rsidTr="003B4226">
              <w:trPr>
                <w:trHeight w:val="20"/>
              </w:trPr>
              <w:tc>
                <w:tcPr>
                  <w:tcW w:w="9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tbl>
                  <w:tblPr>
                    <w:tblW w:w="0" w:type="auto"/>
                    <w:tblCellSpacing w:w="15" w:type="dxa"/>
                    <w:tblLayout w:type="fixed"/>
                    <w:tblLook w:val="04A0" w:firstRow="1" w:lastRow="0" w:firstColumn="1" w:lastColumn="0" w:noHBand="0" w:noVBand="1"/>
                  </w:tblPr>
                  <w:tblGrid>
                    <w:gridCol w:w="1092"/>
                    <w:gridCol w:w="95"/>
                  </w:tblGrid>
                  <w:tr w:rsidR="00316F9B" w:rsidRPr="00316F9B" w14:paraId="7935FDAB" w14:textId="77777777">
                    <w:trPr>
                      <w:tblCellSpacing w:w="15" w:type="dxa"/>
                    </w:trPr>
                    <w:tc>
                      <w:tcPr>
                        <w:tcW w:w="1047" w:type="dxa"/>
                        <w:tcMar>
                          <w:top w:w="15" w:type="dxa"/>
                          <w:left w:w="15" w:type="dxa"/>
                          <w:bottom w:w="15" w:type="dxa"/>
                          <w:right w:w="15" w:type="dxa"/>
                        </w:tcMar>
                        <w:vAlign w:val="center"/>
                        <w:hideMark/>
                      </w:tcPr>
                      <w:p w14:paraId="41504426" w14:textId="77777777" w:rsidR="00316F9B" w:rsidRPr="00316F9B" w:rsidRDefault="00316F9B" w:rsidP="00316F9B">
                        <w:pPr>
                          <w:widowControl/>
                          <w:tabs>
                            <w:tab w:val="left" w:pos="426"/>
                          </w:tabs>
                          <w:spacing w:line="256" w:lineRule="auto"/>
                          <w:jc w:val="both"/>
                          <w:rPr>
                            <w:rFonts w:ascii="Arial Narrow" w:hAnsi="Arial Narrow" w:cs="Arial"/>
                            <w:sz w:val="18"/>
                            <w:szCs w:val="18"/>
                            <w:lang w:val="sr-Latn-RS"/>
                          </w:rPr>
                        </w:pPr>
                        <w:r w:rsidRPr="00316F9B">
                          <w:rPr>
                            <w:rFonts w:ascii="Arial Narrow" w:hAnsi="Arial Narrow" w:cs="Arial"/>
                            <w:sz w:val="18"/>
                            <w:szCs w:val="18"/>
                            <w:lang w:val="sr-Latn-RS"/>
                          </w:rPr>
                          <w:t>ВЦЗПСТ1</w:t>
                        </w:r>
                      </w:p>
                    </w:tc>
                    <w:tc>
                      <w:tcPr>
                        <w:tcW w:w="36" w:type="dxa"/>
                        <w:tcMar>
                          <w:top w:w="15" w:type="dxa"/>
                          <w:left w:w="15" w:type="dxa"/>
                          <w:bottom w:w="15" w:type="dxa"/>
                          <w:right w:w="15" w:type="dxa"/>
                        </w:tcMar>
                        <w:vAlign w:val="center"/>
                        <w:hideMark/>
                      </w:tcPr>
                      <w:p w14:paraId="3F534976" w14:textId="77777777" w:rsidR="00316F9B" w:rsidRPr="00316F9B" w:rsidRDefault="00316F9B" w:rsidP="00316F9B">
                        <w:pPr>
                          <w:rPr>
                            <w:rFonts w:ascii="Arial Narrow" w:hAnsi="Arial Narrow" w:cs="Arial"/>
                            <w:sz w:val="18"/>
                            <w:szCs w:val="18"/>
                            <w:lang w:val="sr-Latn-RS"/>
                          </w:rPr>
                        </w:pPr>
                      </w:p>
                    </w:tc>
                  </w:tr>
                </w:tbl>
                <w:p w14:paraId="2751861A" w14:textId="77777777" w:rsidR="00316F9B" w:rsidRPr="00316F9B" w:rsidRDefault="00316F9B" w:rsidP="00316F9B">
                  <w:pPr>
                    <w:widowControl/>
                    <w:spacing w:line="256" w:lineRule="auto"/>
                    <w:rPr>
                      <w:rFonts w:ascii="Calibri" w:eastAsia="Calibri" w:hAnsi="Calibri" w:cs="Times New Roman"/>
                      <w:color w:val="auto"/>
                      <w:sz w:val="22"/>
                      <w:szCs w:val="22"/>
                      <w:lang w:val="mk-MK" w:eastAsia="en-US"/>
                    </w:rPr>
                  </w:pPr>
                </w:p>
              </w:tc>
              <w:tc>
                <w:tcPr>
                  <w:tcW w:w="12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926C62" w14:textId="77777777" w:rsidR="00316F9B" w:rsidRPr="00316F9B" w:rsidRDefault="00316F9B" w:rsidP="00316F9B">
                  <w:pPr>
                    <w:tabs>
                      <w:tab w:val="left" w:pos="426"/>
                    </w:tabs>
                    <w:spacing w:line="256" w:lineRule="auto"/>
                    <w:jc w:val="center"/>
                    <w:rPr>
                      <w:rFonts w:ascii="Arial Narrow" w:hAnsi="Arial Narrow" w:cs="Arial"/>
                      <w:sz w:val="18"/>
                      <w:szCs w:val="18"/>
                      <w:lang w:val="mk-MK"/>
                    </w:rPr>
                  </w:pPr>
                  <w:r w:rsidRPr="00316F9B">
                    <w:rPr>
                      <w:rFonts w:ascii="Arial Narrow" w:hAnsi="Arial Narrow" w:cs="Arial"/>
                      <w:sz w:val="18"/>
                      <w:szCs w:val="18"/>
                      <w:lang w:val="mk-MK"/>
                    </w:rPr>
                    <w:t>Стручен труд</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54DCBE" w14:textId="77777777" w:rsidR="00316F9B" w:rsidRPr="00316F9B" w:rsidRDefault="00316F9B" w:rsidP="00316F9B">
                  <w:pPr>
                    <w:tabs>
                      <w:tab w:val="left" w:pos="426"/>
                    </w:tabs>
                    <w:spacing w:line="256" w:lineRule="auto"/>
                    <w:jc w:val="center"/>
                    <w:rPr>
                      <w:rFonts w:ascii="Arial Narrow" w:hAnsi="Arial Narrow" w:cs="Arial"/>
                      <w:sz w:val="18"/>
                      <w:szCs w:val="18"/>
                      <w:lang w:val="mk-MK"/>
                    </w:rPr>
                  </w:pP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A549A7" w14:textId="77777777" w:rsidR="00316F9B" w:rsidRPr="00316F9B" w:rsidRDefault="00316F9B" w:rsidP="00316F9B">
                  <w:pPr>
                    <w:tabs>
                      <w:tab w:val="left" w:pos="426"/>
                    </w:tabs>
                    <w:spacing w:line="256" w:lineRule="auto"/>
                    <w:jc w:val="center"/>
                    <w:rPr>
                      <w:rFonts w:ascii="Arial Narrow" w:hAnsi="Arial Narrow" w:cs="Arial"/>
                      <w:sz w:val="18"/>
                      <w:szCs w:val="18"/>
                      <w:lang w:val="mk-MK"/>
                    </w:rPr>
                  </w:pP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07636A" w14:textId="77777777" w:rsidR="00316F9B" w:rsidRPr="00316F9B" w:rsidRDefault="00316F9B" w:rsidP="00316F9B">
                  <w:pPr>
                    <w:tabs>
                      <w:tab w:val="left" w:pos="426"/>
                    </w:tabs>
                    <w:spacing w:line="256" w:lineRule="auto"/>
                    <w:jc w:val="center"/>
                    <w:rPr>
                      <w:rFonts w:ascii="Arial Narrow" w:hAnsi="Arial Narrow" w:cs="Arial"/>
                      <w:sz w:val="18"/>
                      <w:szCs w:val="18"/>
                      <w:lang w:val="mk-MK"/>
                    </w:rPr>
                  </w:pPr>
                </w:p>
              </w:tc>
              <w:tc>
                <w:tcPr>
                  <w:tcW w:w="6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7D8185" w14:textId="77777777" w:rsidR="00316F9B" w:rsidRPr="00316F9B" w:rsidRDefault="00316F9B" w:rsidP="00316F9B">
                  <w:pPr>
                    <w:tabs>
                      <w:tab w:val="left" w:pos="426"/>
                    </w:tabs>
                    <w:spacing w:line="256" w:lineRule="auto"/>
                    <w:jc w:val="center"/>
                    <w:rPr>
                      <w:rFonts w:ascii="Arial Narrow" w:hAnsi="Arial Narrow" w:cs="Arial"/>
                      <w:sz w:val="18"/>
                      <w:szCs w:val="18"/>
                      <w:lang w:val="mk-MK"/>
                    </w:rPr>
                  </w:pPr>
                </w:p>
              </w:tc>
              <w:tc>
                <w:tcPr>
                  <w:tcW w:w="5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DEA502" w14:textId="77777777" w:rsidR="00316F9B" w:rsidRPr="00316F9B" w:rsidRDefault="00316F9B" w:rsidP="00316F9B">
                  <w:pPr>
                    <w:tabs>
                      <w:tab w:val="left" w:pos="426"/>
                    </w:tabs>
                    <w:spacing w:line="256" w:lineRule="auto"/>
                    <w:jc w:val="center"/>
                    <w:rPr>
                      <w:rFonts w:ascii="Arial Narrow" w:hAnsi="Arial Narrow" w:cs="Arial"/>
                      <w:sz w:val="18"/>
                      <w:szCs w:val="18"/>
                      <w:lang w:val="mk-MK"/>
                    </w:rPr>
                  </w:pPr>
                  <w:r w:rsidRPr="00316F9B">
                    <w:rPr>
                      <w:rFonts w:ascii="Arial Narrow" w:hAnsi="Arial Narrow" w:cs="Arial"/>
                      <w:sz w:val="18"/>
                      <w:szCs w:val="18"/>
                      <w:lang w:val="mk-MK"/>
                    </w:rPr>
                    <w:t>9</w:t>
                  </w:r>
                </w:p>
              </w:tc>
            </w:tr>
            <w:tr w:rsidR="00316F9B" w:rsidRPr="00316F9B" w14:paraId="51EADFFF" w14:textId="77777777" w:rsidTr="003B4226">
              <w:trPr>
                <w:trHeight w:val="20"/>
              </w:trPr>
              <w:tc>
                <w:tcPr>
                  <w:tcW w:w="9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DDED80" w14:textId="77777777" w:rsidR="00316F9B" w:rsidRPr="00316F9B" w:rsidRDefault="00316F9B" w:rsidP="00316F9B">
                  <w:pPr>
                    <w:tabs>
                      <w:tab w:val="left" w:pos="426"/>
                    </w:tabs>
                    <w:spacing w:line="256" w:lineRule="auto"/>
                    <w:jc w:val="both"/>
                    <w:rPr>
                      <w:rFonts w:ascii="Arial Narrow" w:hAnsi="Arial Narrow" w:cs="Arial"/>
                      <w:sz w:val="18"/>
                      <w:szCs w:val="18"/>
                      <w:lang w:val="sr-Latn-RS"/>
                    </w:rPr>
                  </w:pPr>
                </w:p>
              </w:tc>
              <w:tc>
                <w:tcPr>
                  <w:tcW w:w="12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ED14F9" w14:textId="77777777" w:rsidR="00316F9B" w:rsidRPr="00316F9B" w:rsidRDefault="00316F9B" w:rsidP="00316F9B">
                  <w:pPr>
                    <w:tabs>
                      <w:tab w:val="left" w:pos="426"/>
                    </w:tabs>
                    <w:spacing w:line="256" w:lineRule="auto"/>
                    <w:jc w:val="center"/>
                    <w:rPr>
                      <w:rFonts w:ascii="Arial Narrow" w:hAnsi="Arial Narrow" w:cs="Arial"/>
                      <w:sz w:val="18"/>
                      <w:szCs w:val="18"/>
                      <w:lang w:val="mk-MK"/>
                    </w:rPr>
                  </w:pPr>
                  <w:r w:rsidRPr="00316F9B">
                    <w:rPr>
                      <w:rFonts w:ascii="Arial Narrow" w:hAnsi="Arial Narrow" w:cs="Arial"/>
                      <w:b/>
                      <w:sz w:val="18"/>
                      <w:szCs w:val="18"/>
                      <w:lang w:val="mk-MK"/>
                    </w:rPr>
                    <w:t xml:space="preserve">вкупно </w:t>
                  </w:r>
                  <w:r w:rsidRPr="00316F9B">
                    <w:rPr>
                      <w:rFonts w:ascii="Arial Narrow" w:eastAsia="Calibri" w:hAnsi="Arial Narrow" w:cs="Arial"/>
                      <w:b/>
                      <w:sz w:val="18"/>
                      <w:szCs w:val="18"/>
                      <w:lang w:val="mk-MK"/>
                    </w:rPr>
                    <w:t>часови и кредити</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4A8D9E" w14:textId="77777777" w:rsidR="00316F9B" w:rsidRPr="00316F9B" w:rsidRDefault="00316F9B" w:rsidP="00316F9B">
                  <w:pPr>
                    <w:tabs>
                      <w:tab w:val="left" w:pos="426"/>
                    </w:tabs>
                    <w:spacing w:line="256" w:lineRule="auto"/>
                    <w:jc w:val="center"/>
                    <w:rPr>
                      <w:rFonts w:ascii="Arial Narrow" w:hAnsi="Arial Narrow" w:cs="Arial"/>
                      <w:sz w:val="18"/>
                      <w:szCs w:val="18"/>
                      <w:lang w:val="sr-Latn-RS"/>
                    </w:rPr>
                  </w:pPr>
                  <w:r w:rsidRPr="00316F9B">
                    <w:rPr>
                      <w:rFonts w:ascii="Arial Narrow" w:hAnsi="Arial Narrow" w:cs="Arial"/>
                      <w:sz w:val="18"/>
                      <w:szCs w:val="18"/>
                      <w:lang w:val="sr-Latn-RS"/>
                    </w:rPr>
                    <w:t>90</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27B53A" w14:textId="77777777" w:rsidR="00316F9B" w:rsidRPr="00316F9B" w:rsidRDefault="00316F9B" w:rsidP="00316F9B">
                  <w:pPr>
                    <w:tabs>
                      <w:tab w:val="left" w:pos="426"/>
                    </w:tabs>
                    <w:spacing w:line="256" w:lineRule="auto"/>
                    <w:jc w:val="center"/>
                    <w:rPr>
                      <w:rFonts w:ascii="Arial Narrow" w:hAnsi="Arial Narrow" w:cs="Arial"/>
                      <w:sz w:val="18"/>
                      <w:szCs w:val="18"/>
                      <w:lang w:val="sr-Latn-RS"/>
                    </w:rPr>
                  </w:pPr>
                  <w:r w:rsidRPr="00316F9B">
                    <w:rPr>
                      <w:rFonts w:ascii="Arial Narrow" w:hAnsi="Arial Narrow" w:cs="Arial"/>
                      <w:sz w:val="18"/>
                      <w:szCs w:val="18"/>
                      <w:lang w:val="sr-Latn-RS"/>
                    </w:rPr>
                    <w:t>135</w:t>
                  </w: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6028D7" w14:textId="77777777" w:rsidR="00316F9B" w:rsidRPr="00316F9B" w:rsidRDefault="00316F9B" w:rsidP="00316F9B">
                  <w:pPr>
                    <w:tabs>
                      <w:tab w:val="left" w:pos="426"/>
                    </w:tabs>
                    <w:spacing w:line="256" w:lineRule="auto"/>
                    <w:jc w:val="center"/>
                    <w:rPr>
                      <w:rFonts w:ascii="Arial Narrow" w:hAnsi="Arial Narrow" w:cs="Arial"/>
                      <w:sz w:val="18"/>
                      <w:szCs w:val="18"/>
                      <w:lang w:val="sr-Latn-RS"/>
                    </w:rPr>
                  </w:pPr>
                  <w:r w:rsidRPr="00316F9B">
                    <w:rPr>
                      <w:rFonts w:ascii="Arial Narrow" w:hAnsi="Arial Narrow" w:cs="Arial"/>
                      <w:sz w:val="18"/>
                      <w:szCs w:val="18"/>
                      <w:lang w:val="sr-Latn-RS"/>
                    </w:rPr>
                    <w:t>90</w:t>
                  </w:r>
                </w:p>
              </w:tc>
              <w:tc>
                <w:tcPr>
                  <w:tcW w:w="6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0BB7D8" w14:textId="77777777" w:rsidR="00316F9B" w:rsidRPr="00316F9B" w:rsidRDefault="00316F9B" w:rsidP="00316F9B">
                  <w:pPr>
                    <w:tabs>
                      <w:tab w:val="left" w:pos="426"/>
                    </w:tabs>
                    <w:spacing w:line="256" w:lineRule="auto"/>
                    <w:jc w:val="center"/>
                    <w:rPr>
                      <w:rFonts w:ascii="Arial Narrow" w:hAnsi="Arial Narrow" w:cs="Arial"/>
                      <w:sz w:val="18"/>
                      <w:szCs w:val="18"/>
                      <w:lang w:val="sr-Latn-RS"/>
                    </w:rPr>
                  </w:pPr>
                  <w:r w:rsidRPr="00316F9B">
                    <w:rPr>
                      <w:rFonts w:ascii="Arial Narrow" w:hAnsi="Arial Narrow" w:cs="Arial"/>
                      <w:sz w:val="18"/>
                      <w:szCs w:val="18"/>
                      <w:lang w:val="sr-Latn-RS"/>
                    </w:rPr>
                    <w:t>315</w:t>
                  </w:r>
                </w:p>
              </w:tc>
              <w:tc>
                <w:tcPr>
                  <w:tcW w:w="5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989723" w14:textId="77777777" w:rsidR="00316F9B" w:rsidRPr="00316F9B" w:rsidRDefault="00316F9B" w:rsidP="00316F9B">
                  <w:pPr>
                    <w:tabs>
                      <w:tab w:val="left" w:pos="426"/>
                    </w:tabs>
                    <w:spacing w:line="256" w:lineRule="auto"/>
                    <w:jc w:val="center"/>
                    <w:rPr>
                      <w:rFonts w:ascii="Arial Narrow" w:hAnsi="Arial Narrow" w:cs="Arial"/>
                      <w:b/>
                      <w:sz w:val="18"/>
                      <w:szCs w:val="18"/>
                      <w:lang w:val="sr-Latn-RS"/>
                    </w:rPr>
                  </w:pPr>
                  <w:r w:rsidRPr="00316F9B">
                    <w:rPr>
                      <w:rFonts w:ascii="Arial Narrow" w:hAnsi="Arial Narrow" w:cs="Arial"/>
                      <w:b/>
                      <w:sz w:val="18"/>
                      <w:szCs w:val="18"/>
                      <w:lang w:val="sr-Latn-RS"/>
                    </w:rPr>
                    <w:t>30</w:t>
                  </w:r>
                </w:p>
              </w:tc>
            </w:tr>
            <w:tr w:rsidR="00316F9B" w:rsidRPr="00316F9B" w14:paraId="37F5777F" w14:textId="77777777" w:rsidTr="003B4226">
              <w:trPr>
                <w:trHeight w:val="20"/>
              </w:trPr>
              <w:tc>
                <w:tcPr>
                  <w:tcW w:w="9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A02203" w14:textId="77777777" w:rsidR="00316F9B" w:rsidRPr="00316F9B" w:rsidRDefault="00316F9B" w:rsidP="00316F9B">
                  <w:pPr>
                    <w:tabs>
                      <w:tab w:val="left" w:pos="426"/>
                    </w:tabs>
                    <w:spacing w:line="256" w:lineRule="auto"/>
                    <w:jc w:val="both"/>
                    <w:rPr>
                      <w:rFonts w:ascii="Arial Narrow" w:hAnsi="Arial Narrow" w:cs="Arial"/>
                      <w:sz w:val="18"/>
                      <w:szCs w:val="18"/>
                      <w:lang w:val="sr-Latn-RS"/>
                    </w:rPr>
                  </w:pPr>
                </w:p>
              </w:tc>
              <w:tc>
                <w:tcPr>
                  <w:tcW w:w="12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45A7E8" w14:textId="04199229" w:rsidR="00316F9B" w:rsidRPr="00316F9B" w:rsidRDefault="00FD2B8D" w:rsidP="00FD2B8D">
                  <w:pPr>
                    <w:tabs>
                      <w:tab w:val="left" w:pos="426"/>
                    </w:tabs>
                    <w:spacing w:line="256" w:lineRule="auto"/>
                    <w:jc w:val="center"/>
                    <w:rPr>
                      <w:rFonts w:ascii="Arial Narrow" w:hAnsi="Arial Narrow" w:cs="Arial"/>
                      <w:sz w:val="18"/>
                      <w:szCs w:val="18"/>
                      <w:lang w:val="mk-MK"/>
                    </w:rPr>
                  </w:pPr>
                  <w:r>
                    <w:rPr>
                      <w:rFonts w:ascii="Arial Narrow" w:hAnsi="Arial Narrow" w:cs="Arial"/>
                      <w:sz w:val="18"/>
                      <w:szCs w:val="18"/>
                      <w:lang w:val="mk-MK"/>
                    </w:rPr>
                    <w:t>Вкупно кредити по ЕКТС</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472875" w14:textId="77777777" w:rsidR="00316F9B" w:rsidRPr="00316F9B" w:rsidRDefault="00316F9B" w:rsidP="00316F9B">
                  <w:pPr>
                    <w:tabs>
                      <w:tab w:val="left" w:pos="426"/>
                    </w:tabs>
                    <w:spacing w:line="256" w:lineRule="auto"/>
                    <w:jc w:val="center"/>
                    <w:rPr>
                      <w:rFonts w:ascii="Arial Narrow" w:hAnsi="Arial Narrow" w:cs="Arial"/>
                      <w:sz w:val="18"/>
                      <w:szCs w:val="18"/>
                      <w:lang w:val="mk-MK"/>
                    </w:rPr>
                  </w:pP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E7B452" w14:textId="77777777" w:rsidR="00316F9B" w:rsidRPr="00316F9B" w:rsidRDefault="00316F9B" w:rsidP="00316F9B">
                  <w:pPr>
                    <w:tabs>
                      <w:tab w:val="left" w:pos="426"/>
                    </w:tabs>
                    <w:spacing w:line="256" w:lineRule="auto"/>
                    <w:jc w:val="center"/>
                    <w:rPr>
                      <w:rFonts w:ascii="Arial Narrow" w:hAnsi="Arial Narrow" w:cs="Arial"/>
                      <w:sz w:val="18"/>
                      <w:szCs w:val="18"/>
                      <w:lang w:val="mk-MK"/>
                    </w:rPr>
                  </w:pP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FD80E3" w14:textId="77777777" w:rsidR="00316F9B" w:rsidRPr="00316F9B" w:rsidRDefault="00316F9B" w:rsidP="00316F9B">
                  <w:pPr>
                    <w:tabs>
                      <w:tab w:val="left" w:pos="426"/>
                    </w:tabs>
                    <w:spacing w:line="256" w:lineRule="auto"/>
                    <w:jc w:val="center"/>
                    <w:rPr>
                      <w:rFonts w:ascii="Arial Narrow" w:hAnsi="Arial Narrow" w:cs="Arial"/>
                      <w:sz w:val="18"/>
                      <w:szCs w:val="18"/>
                      <w:lang w:val="mk-MK"/>
                    </w:rPr>
                  </w:pPr>
                </w:p>
              </w:tc>
              <w:tc>
                <w:tcPr>
                  <w:tcW w:w="6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4648CD" w14:textId="77777777" w:rsidR="00316F9B" w:rsidRPr="00316F9B" w:rsidRDefault="00316F9B" w:rsidP="00316F9B">
                  <w:pPr>
                    <w:tabs>
                      <w:tab w:val="left" w:pos="426"/>
                    </w:tabs>
                    <w:spacing w:line="256" w:lineRule="auto"/>
                    <w:jc w:val="center"/>
                    <w:rPr>
                      <w:rFonts w:ascii="Arial Narrow" w:hAnsi="Arial Narrow" w:cs="Arial"/>
                      <w:sz w:val="18"/>
                      <w:szCs w:val="18"/>
                      <w:lang w:val="mk-MK"/>
                    </w:rPr>
                  </w:pPr>
                </w:p>
              </w:tc>
              <w:tc>
                <w:tcPr>
                  <w:tcW w:w="5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63AD21" w14:textId="77777777" w:rsidR="00316F9B" w:rsidRPr="00316F9B" w:rsidRDefault="00316F9B" w:rsidP="00316F9B">
                  <w:pPr>
                    <w:tabs>
                      <w:tab w:val="left" w:pos="426"/>
                    </w:tabs>
                    <w:spacing w:line="256" w:lineRule="auto"/>
                    <w:jc w:val="center"/>
                    <w:rPr>
                      <w:rFonts w:ascii="Arial Narrow" w:hAnsi="Arial Narrow" w:cs="Arial"/>
                      <w:b/>
                      <w:sz w:val="18"/>
                      <w:szCs w:val="18"/>
                      <w:lang w:val="mk-MK"/>
                    </w:rPr>
                  </w:pPr>
                  <w:r w:rsidRPr="00316F9B">
                    <w:rPr>
                      <w:rFonts w:ascii="Arial Narrow" w:hAnsi="Arial Narrow" w:cs="Arial"/>
                      <w:b/>
                      <w:sz w:val="18"/>
                      <w:szCs w:val="18"/>
                      <w:lang w:val="mk-MK"/>
                    </w:rPr>
                    <w:t>60</w:t>
                  </w:r>
                </w:p>
              </w:tc>
            </w:tr>
          </w:tbl>
          <w:p w14:paraId="5EF618EE" w14:textId="77777777" w:rsidR="00316F9B" w:rsidRPr="00316F9B" w:rsidRDefault="00316F9B" w:rsidP="00316F9B">
            <w:pPr>
              <w:jc w:val="both"/>
              <w:rPr>
                <w:rFonts w:ascii="Arial Narrow" w:hAnsi="Arial Narrow"/>
                <w:sz w:val="18"/>
                <w:szCs w:val="18"/>
                <w:lang w:val="mk-MK"/>
              </w:rPr>
            </w:pPr>
          </w:p>
          <w:p w14:paraId="5F943188" w14:textId="77777777" w:rsidR="00316F9B" w:rsidRPr="00316F9B" w:rsidRDefault="00316F9B" w:rsidP="00316F9B">
            <w:pPr>
              <w:tabs>
                <w:tab w:val="left" w:pos="426"/>
              </w:tabs>
              <w:autoSpaceDE w:val="0"/>
              <w:autoSpaceDN w:val="0"/>
              <w:jc w:val="both"/>
              <w:outlineLvl w:val="0"/>
              <w:rPr>
                <w:rFonts w:ascii="Arial Narrow" w:eastAsia="Georgia" w:hAnsi="Arial Narrow" w:cs="Arial"/>
                <w:b/>
                <w:bCs/>
                <w:color w:val="FF0000"/>
                <w:sz w:val="18"/>
                <w:szCs w:val="18"/>
                <w:lang w:val="mk-MK" w:eastAsia="en-US"/>
              </w:rPr>
            </w:pPr>
            <w:r w:rsidRPr="00316F9B">
              <w:rPr>
                <w:rFonts w:ascii="Arial Narrow" w:eastAsia="Georgia" w:hAnsi="Arial Narrow" w:cs="Arial"/>
                <w:bCs/>
                <w:color w:val="auto"/>
                <w:sz w:val="18"/>
                <w:szCs w:val="18"/>
                <w:lang w:val="mk-MK" w:eastAsia="en-US"/>
              </w:rPr>
              <w:t xml:space="preserve">Табела 1. </w:t>
            </w:r>
            <w:r w:rsidRPr="00405725">
              <w:rPr>
                <w:rFonts w:ascii="Arial Narrow" w:eastAsia="Georgia" w:hAnsi="Arial Narrow" w:cs="Arial"/>
                <w:bCs/>
                <w:color w:val="auto"/>
                <w:sz w:val="18"/>
                <w:szCs w:val="18"/>
                <w:lang w:val="mk-MK" w:eastAsia="en-US"/>
              </w:rPr>
              <w:t>Обука</w:t>
            </w:r>
            <w:r w:rsidRPr="00405725">
              <w:rPr>
                <w:rFonts w:ascii="Arial Narrow" w:eastAsia="Georgia" w:hAnsi="Arial Narrow" w:cs="Arial"/>
                <w:bCs/>
                <w:color w:val="auto"/>
                <w:spacing w:val="-3"/>
                <w:sz w:val="18"/>
                <w:szCs w:val="18"/>
                <w:lang w:val="mk-MK" w:eastAsia="en-US"/>
              </w:rPr>
              <w:t xml:space="preserve"> </w:t>
            </w:r>
            <w:r w:rsidRPr="00405725">
              <w:rPr>
                <w:rFonts w:ascii="Arial Narrow" w:eastAsia="Georgia" w:hAnsi="Arial Narrow" w:cs="Arial"/>
                <w:bCs/>
                <w:color w:val="auto"/>
                <w:sz w:val="18"/>
                <w:szCs w:val="18"/>
                <w:lang w:val="mk-MK" w:eastAsia="en-US"/>
              </w:rPr>
              <w:t>за</w:t>
            </w:r>
            <w:r w:rsidRPr="00405725">
              <w:rPr>
                <w:rFonts w:ascii="Arial Narrow" w:eastAsia="Georgia" w:hAnsi="Arial Narrow" w:cs="Arial"/>
                <w:bCs/>
                <w:color w:val="auto"/>
                <w:spacing w:val="-4"/>
                <w:sz w:val="18"/>
                <w:szCs w:val="18"/>
                <w:lang w:val="mk-MK" w:eastAsia="en-US"/>
              </w:rPr>
              <w:t xml:space="preserve"> </w:t>
            </w:r>
            <w:r w:rsidRPr="00405725">
              <w:rPr>
                <w:rFonts w:ascii="Arial Narrow" w:eastAsia="Georgia" w:hAnsi="Arial Narrow" w:cs="Arial"/>
                <w:bCs/>
                <w:color w:val="auto"/>
                <w:sz w:val="18"/>
                <w:szCs w:val="18"/>
                <w:lang w:val="mk-MK" w:eastAsia="en-US"/>
              </w:rPr>
              <w:t>истражување</w:t>
            </w:r>
            <w:r w:rsidRPr="00405725">
              <w:rPr>
                <w:rFonts w:ascii="Arial Narrow" w:eastAsia="Georgia" w:hAnsi="Arial Narrow" w:cs="Arial"/>
                <w:bCs/>
                <w:color w:val="auto"/>
                <w:spacing w:val="-3"/>
                <w:sz w:val="18"/>
                <w:szCs w:val="18"/>
                <w:lang w:val="mk-MK" w:eastAsia="en-US"/>
              </w:rPr>
              <w:t xml:space="preserve"> </w:t>
            </w:r>
            <w:r w:rsidRPr="00405725">
              <w:rPr>
                <w:rFonts w:ascii="Arial Narrow" w:eastAsia="Georgia" w:hAnsi="Arial Narrow" w:cs="Arial"/>
                <w:bCs/>
                <w:color w:val="auto"/>
                <w:sz w:val="18"/>
                <w:szCs w:val="18"/>
                <w:lang w:val="mk-MK" w:eastAsia="en-US"/>
              </w:rPr>
              <w:t>и</w:t>
            </w:r>
            <w:r w:rsidRPr="00405725">
              <w:rPr>
                <w:rFonts w:ascii="Arial Narrow" w:eastAsia="Georgia" w:hAnsi="Arial Narrow" w:cs="Arial"/>
                <w:bCs/>
                <w:color w:val="auto"/>
                <w:spacing w:val="-4"/>
                <w:sz w:val="18"/>
                <w:szCs w:val="18"/>
                <w:lang w:val="mk-MK" w:eastAsia="en-US"/>
              </w:rPr>
              <w:t xml:space="preserve"> </w:t>
            </w:r>
            <w:r w:rsidRPr="00405725">
              <w:rPr>
                <w:rFonts w:ascii="Arial Narrow" w:eastAsia="Georgia" w:hAnsi="Arial Narrow" w:cs="Arial"/>
                <w:bCs/>
                <w:color w:val="auto"/>
                <w:sz w:val="18"/>
                <w:szCs w:val="18"/>
                <w:lang w:val="mk-MK" w:eastAsia="en-US"/>
              </w:rPr>
              <w:t>едукација</w:t>
            </w:r>
            <w:r w:rsidRPr="00316F9B">
              <w:rPr>
                <w:rFonts w:ascii="Arial Narrow" w:eastAsia="Georgia" w:hAnsi="Arial Narrow" w:cs="Arial"/>
                <w:bCs/>
                <w:color w:val="auto"/>
                <w:sz w:val="18"/>
                <w:szCs w:val="18"/>
                <w:lang w:val="mk-MK" w:eastAsia="en-US"/>
              </w:rPr>
              <w:t xml:space="preserve"> </w:t>
            </w:r>
            <w:r w:rsidRPr="00405725">
              <w:rPr>
                <w:rFonts w:ascii="Arial Narrow" w:eastAsia="Georgia" w:hAnsi="Arial Narrow" w:cs="Arial"/>
                <w:b/>
                <w:bCs/>
                <w:color w:val="auto"/>
                <w:sz w:val="18"/>
                <w:szCs w:val="18"/>
                <w:lang w:val="mk-MK" w:eastAsia="en-US"/>
              </w:rPr>
              <w:t xml:space="preserve">III </w:t>
            </w:r>
            <w:r w:rsidRPr="000631D4">
              <w:rPr>
                <w:rFonts w:ascii="Arial Narrow" w:eastAsia="Georgia" w:hAnsi="Arial Narrow" w:cs="Arial"/>
                <w:b/>
                <w:bCs/>
                <w:color w:val="auto"/>
                <w:sz w:val="18"/>
                <w:szCs w:val="18"/>
                <w:lang w:val="mk-MK" w:eastAsia="en-US"/>
              </w:rPr>
              <w:t>циклус</w:t>
            </w:r>
          </w:p>
          <w:tbl>
            <w:tblPr>
              <w:tblW w:w="8683"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5528"/>
              <w:gridCol w:w="900"/>
              <w:gridCol w:w="1530"/>
            </w:tblGrid>
            <w:tr w:rsidR="00316F9B" w:rsidRPr="00316F9B" w14:paraId="2FA632F7" w14:textId="77777777" w:rsidTr="003B4226">
              <w:trPr>
                <w:trHeight w:val="20"/>
              </w:trPr>
              <w:tc>
                <w:tcPr>
                  <w:tcW w:w="725" w:type="dxa"/>
                  <w:tcBorders>
                    <w:top w:val="single" w:sz="4" w:space="0" w:color="000000"/>
                    <w:left w:val="single" w:sz="4" w:space="0" w:color="000000"/>
                    <w:bottom w:val="single" w:sz="4" w:space="0" w:color="000000"/>
                    <w:right w:val="single" w:sz="4" w:space="0" w:color="000000"/>
                  </w:tcBorders>
                  <w:shd w:val="clear" w:color="auto" w:fill="BEBEBE"/>
                  <w:vAlign w:val="center"/>
                  <w:hideMark/>
                </w:tcPr>
                <w:p w14:paraId="6AD64380"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BEBEBE"/>
                  <w:vAlign w:val="center"/>
                  <w:hideMark/>
                </w:tcPr>
                <w:p w14:paraId="38E87452" w14:textId="77777777" w:rsidR="00316F9B" w:rsidRPr="00316F9B" w:rsidRDefault="00316F9B" w:rsidP="00316F9B">
                  <w:pPr>
                    <w:tabs>
                      <w:tab w:val="left" w:pos="426"/>
                    </w:tabs>
                    <w:autoSpaceDE w:val="0"/>
                    <w:autoSpaceDN w:val="0"/>
                    <w:spacing w:line="256" w:lineRule="auto"/>
                    <w:ind w:left="218"/>
                    <w:rPr>
                      <w:rFonts w:ascii="Arial Narrow" w:eastAsia="Georgia" w:hAnsi="Arial Narrow" w:cs="Arial"/>
                      <w:color w:val="auto"/>
                      <w:sz w:val="18"/>
                      <w:szCs w:val="18"/>
                      <w:lang w:val="mk-MK" w:eastAsia="en-US"/>
                    </w:rPr>
                  </w:pPr>
                  <w:r w:rsidRPr="00316F9B">
                    <w:rPr>
                      <w:rFonts w:ascii="Arial Narrow" w:eastAsia="Georgia" w:hAnsi="Arial Narrow" w:cs="Arial"/>
                      <w:b/>
                      <w:color w:val="auto"/>
                      <w:sz w:val="18"/>
                      <w:szCs w:val="18"/>
                      <w:lang w:val="mk-MK" w:eastAsia="en-US"/>
                    </w:rPr>
                    <w:t>Назив на предмет</w:t>
                  </w:r>
                </w:p>
              </w:tc>
              <w:tc>
                <w:tcPr>
                  <w:tcW w:w="900" w:type="dxa"/>
                  <w:tcBorders>
                    <w:top w:val="single" w:sz="4" w:space="0" w:color="000000"/>
                    <w:left w:val="single" w:sz="4" w:space="0" w:color="000000"/>
                    <w:bottom w:val="single" w:sz="4" w:space="0" w:color="000000"/>
                    <w:right w:val="single" w:sz="4" w:space="0" w:color="000000"/>
                  </w:tcBorders>
                  <w:shd w:val="clear" w:color="auto" w:fill="BEBEBE"/>
                  <w:vAlign w:val="center"/>
                  <w:hideMark/>
                </w:tcPr>
                <w:p w14:paraId="48C33A24"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Семестар</w:t>
                  </w:r>
                </w:p>
              </w:tc>
              <w:tc>
                <w:tcPr>
                  <w:tcW w:w="1530" w:type="dxa"/>
                  <w:tcBorders>
                    <w:top w:val="single" w:sz="4" w:space="0" w:color="000000"/>
                    <w:left w:val="single" w:sz="4" w:space="0" w:color="000000"/>
                    <w:bottom w:val="single" w:sz="4" w:space="0" w:color="000000"/>
                    <w:right w:val="single" w:sz="4" w:space="0" w:color="000000"/>
                  </w:tcBorders>
                  <w:shd w:val="clear" w:color="auto" w:fill="BEBEBE"/>
                  <w:vAlign w:val="center"/>
                  <w:hideMark/>
                </w:tcPr>
                <w:p w14:paraId="049A5471"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Број на ЕКТС</w:t>
                  </w:r>
                </w:p>
              </w:tc>
            </w:tr>
            <w:tr w:rsidR="00316F9B" w:rsidRPr="00316F9B" w14:paraId="39F21512" w14:textId="77777777" w:rsidTr="003B4226">
              <w:trPr>
                <w:trHeight w:val="20"/>
              </w:trPr>
              <w:tc>
                <w:tcPr>
                  <w:tcW w:w="725" w:type="dxa"/>
                  <w:vMerge w:val="restart"/>
                  <w:tcBorders>
                    <w:top w:val="single" w:sz="4" w:space="0" w:color="000000"/>
                    <w:left w:val="single" w:sz="4" w:space="0" w:color="000000"/>
                    <w:bottom w:val="single" w:sz="4" w:space="0" w:color="000000"/>
                    <w:right w:val="single" w:sz="4" w:space="0" w:color="000000"/>
                  </w:tcBorders>
                </w:tcPr>
                <w:p w14:paraId="15FE0540"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p>
              </w:tc>
              <w:tc>
                <w:tcPr>
                  <w:tcW w:w="5528" w:type="dxa"/>
                  <w:tcBorders>
                    <w:top w:val="single" w:sz="4" w:space="0" w:color="000000"/>
                    <w:left w:val="single" w:sz="4" w:space="0" w:color="000000"/>
                    <w:bottom w:val="single" w:sz="4" w:space="0" w:color="000000"/>
                    <w:right w:val="single" w:sz="4" w:space="0" w:color="000000"/>
                  </w:tcBorders>
                  <w:hideMark/>
                </w:tcPr>
                <w:p w14:paraId="4D1C21B8" w14:textId="77777777" w:rsidR="00316F9B" w:rsidRPr="00316F9B" w:rsidRDefault="00316F9B" w:rsidP="00316F9B">
                  <w:pPr>
                    <w:tabs>
                      <w:tab w:val="left" w:pos="426"/>
                    </w:tabs>
                    <w:autoSpaceDE w:val="0"/>
                    <w:autoSpaceDN w:val="0"/>
                    <w:spacing w:line="256" w:lineRule="auto"/>
                    <w:ind w:left="218"/>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Етика</w:t>
                  </w:r>
                  <w:r w:rsidRPr="00316F9B">
                    <w:rPr>
                      <w:rFonts w:ascii="Arial Narrow" w:eastAsia="Georgia" w:hAnsi="Arial Narrow" w:cs="Arial"/>
                      <w:color w:val="auto"/>
                      <w:spacing w:val="17"/>
                      <w:sz w:val="18"/>
                      <w:szCs w:val="18"/>
                      <w:lang w:val="mk-MK" w:eastAsia="en-US"/>
                    </w:rPr>
                    <w:t xml:space="preserve"> во н</w:t>
                  </w:r>
                  <w:r w:rsidRPr="00316F9B">
                    <w:rPr>
                      <w:rFonts w:ascii="Arial Narrow" w:eastAsia="Georgia" w:hAnsi="Arial Narrow" w:cs="Arial"/>
                      <w:color w:val="auto"/>
                      <w:sz w:val="18"/>
                      <w:szCs w:val="18"/>
                      <w:lang w:val="mk-MK" w:eastAsia="en-US"/>
                    </w:rPr>
                    <w:t>аучноситражувачка работа</w:t>
                  </w:r>
                </w:p>
                <w:p w14:paraId="4B4675E5" w14:textId="77777777" w:rsidR="00316F9B" w:rsidRPr="00316F9B" w:rsidRDefault="00316F9B" w:rsidP="00316F9B">
                  <w:pPr>
                    <w:numPr>
                      <w:ilvl w:val="0"/>
                      <w:numId w:val="22"/>
                    </w:numPr>
                    <w:tabs>
                      <w:tab w:val="left" w:pos="426"/>
                    </w:tabs>
                    <w:autoSpaceDE w:val="0"/>
                    <w:autoSpaceDN w:val="0"/>
                    <w:spacing w:line="256" w:lineRule="auto"/>
                    <w:ind w:left="218"/>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задолжителен предмет</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6925BB2A"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I</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678A2674"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3</w:t>
                  </w:r>
                </w:p>
              </w:tc>
            </w:tr>
            <w:tr w:rsidR="00316F9B" w:rsidRPr="00316F9B" w14:paraId="57FAE890" w14:textId="77777777" w:rsidTr="003B4226">
              <w:trPr>
                <w:trHeight w:val="20"/>
              </w:trPr>
              <w:tc>
                <w:tcPr>
                  <w:tcW w:w="725" w:type="dxa"/>
                  <w:vMerge/>
                  <w:tcBorders>
                    <w:top w:val="single" w:sz="4" w:space="0" w:color="000000"/>
                    <w:left w:val="single" w:sz="4" w:space="0" w:color="000000"/>
                    <w:bottom w:val="single" w:sz="4" w:space="0" w:color="000000"/>
                    <w:right w:val="single" w:sz="4" w:space="0" w:color="000000"/>
                  </w:tcBorders>
                  <w:vAlign w:val="center"/>
                  <w:hideMark/>
                </w:tcPr>
                <w:p w14:paraId="171F20B8" w14:textId="77777777" w:rsidR="00316F9B" w:rsidRPr="00316F9B" w:rsidRDefault="00316F9B" w:rsidP="00316F9B">
                  <w:pPr>
                    <w:widowControl/>
                    <w:spacing w:line="256" w:lineRule="auto"/>
                    <w:rPr>
                      <w:rFonts w:ascii="Arial Narrow" w:eastAsia="Georgia" w:hAnsi="Arial Narrow" w:cs="Arial"/>
                      <w:color w:val="auto"/>
                      <w:sz w:val="18"/>
                      <w:szCs w:val="18"/>
                      <w:lang w:val="mk-MK" w:eastAsia="en-US"/>
                    </w:rPr>
                  </w:pPr>
                </w:p>
              </w:tc>
              <w:tc>
                <w:tcPr>
                  <w:tcW w:w="5528" w:type="dxa"/>
                  <w:tcBorders>
                    <w:top w:val="single" w:sz="4" w:space="0" w:color="000000"/>
                    <w:left w:val="single" w:sz="4" w:space="0" w:color="000000"/>
                    <w:bottom w:val="single" w:sz="4" w:space="0" w:color="000000"/>
                    <w:right w:val="single" w:sz="4" w:space="0" w:color="000000"/>
                  </w:tcBorders>
                  <w:hideMark/>
                </w:tcPr>
                <w:p w14:paraId="2036E9C5" w14:textId="77777777" w:rsidR="00316F9B" w:rsidRPr="00316F9B" w:rsidRDefault="00316F9B" w:rsidP="00316F9B">
                  <w:pPr>
                    <w:tabs>
                      <w:tab w:val="left" w:pos="426"/>
                    </w:tabs>
                    <w:autoSpaceDE w:val="0"/>
                    <w:autoSpaceDN w:val="0"/>
                    <w:spacing w:line="256" w:lineRule="auto"/>
                    <w:ind w:left="218"/>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Методологија</w:t>
                  </w:r>
                  <w:r w:rsidRPr="00316F9B">
                    <w:rPr>
                      <w:rFonts w:ascii="Arial Narrow" w:eastAsia="Georgia" w:hAnsi="Arial Narrow" w:cs="Arial"/>
                      <w:color w:val="auto"/>
                      <w:spacing w:val="24"/>
                      <w:sz w:val="18"/>
                      <w:szCs w:val="18"/>
                      <w:lang w:val="mk-MK" w:eastAsia="en-US"/>
                    </w:rPr>
                    <w:t xml:space="preserve"> </w:t>
                  </w:r>
                  <w:r w:rsidRPr="00316F9B">
                    <w:rPr>
                      <w:rFonts w:ascii="Arial Narrow" w:eastAsia="Georgia" w:hAnsi="Arial Narrow" w:cs="Arial"/>
                      <w:color w:val="auto"/>
                      <w:sz w:val="18"/>
                      <w:szCs w:val="18"/>
                      <w:lang w:val="mk-MK" w:eastAsia="en-US"/>
                    </w:rPr>
                    <w:t>на</w:t>
                  </w:r>
                  <w:r w:rsidRPr="00316F9B">
                    <w:rPr>
                      <w:rFonts w:ascii="Arial Narrow" w:eastAsia="Georgia" w:hAnsi="Arial Narrow" w:cs="Arial"/>
                      <w:color w:val="auto"/>
                      <w:spacing w:val="25"/>
                      <w:sz w:val="18"/>
                      <w:szCs w:val="18"/>
                      <w:lang w:val="mk-MK" w:eastAsia="en-US"/>
                    </w:rPr>
                    <w:t xml:space="preserve"> </w:t>
                  </w:r>
                  <w:r w:rsidRPr="00316F9B">
                    <w:rPr>
                      <w:rFonts w:ascii="Arial Narrow" w:eastAsia="Georgia" w:hAnsi="Arial Narrow" w:cs="Arial"/>
                      <w:color w:val="auto"/>
                      <w:sz w:val="18"/>
                      <w:szCs w:val="18"/>
                      <w:lang w:val="mk-MK" w:eastAsia="en-US"/>
                    </w:rPr>
                    <w:t>научноистражувачка</w:t>
                  </w:r>
                  <w:r w:rsidRPr="00316F9B">
                    <w:rPr>
                      <w:rFonts w:ascii="Arial Narrow" w:eastAsia="Georgia" w:hAnsi="Arial Narrow" w:cs="Arial"/>
                      <w:color w:val="auto"/>
                      <w:spacing w:val="25"/>
                      <w:sz w:val="18"/>
                      <w:szCs w:val="18"/>
                      <w:lang w:val="mk-MK" w:eastAsia="en-US"/>
                    </w:rPr>
                    <w:t xml:space="preserve"> </w:t>
                  </w:r>
                  <w:r w:rsidRPr="00316F9B">
                    <w:rPr>
                      <w:rFonts w:ascii="Arial Narrow" w:eastAsia="Georgia" w:hAnsi="Arial Narrow" w:cs="Arial"/>
                      <w:color w:val="auto"/>
                      <w:sz w:val="18"/>
                      <w:szCs w:val="18"/>
                      <w:lang w:val="mk-MK" w:eastAsia="en-US"/>
                    </w:rPr>
                    <w:t>работа)</w:t>
                  </w:r>
                </w:p>
                <w:p w14:paraId="75B2E382" w14:textId="77777777" w:rsidR="00316F9B" w:rsidRPr="00316F9B" w:rsidRDefault="00316F9B" w:rsidP="00316F9B">
                  <w:pPr>
                    <w:numPr>
                      <w:ilvl w:val="0"/>
                      <w:numId w:val="22"/>
                    </w:numPr>
                    <w:tabs>
                      <w:tab w:val="left" w:pos="426"/>
                    </w:tabs>
                    <w:autoSpaceDE w:val="0"/>
                    <w:autoSpaceDN w:val="0"/>
                    <w:spacing w:line="256" w:lineRule="auto"/>
                    <w:ind w:left="218"/>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задолжителен предмет</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6ACEF43A"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b/>
                      <w:color w:val="auto"/>
                      <w:sz w:val="18"/>
                      <w:szCs w:val="18"/>
                      <w:lang w:val="mk-MK" w:eastAsia="en-US"/>
                    </w:rPr>
                    <w:t>I</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207C349B"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3</w:t>
                  </w:r>
                </w:p>
              </w:tc>
            </w:tr>
            <w:tr w:rsidR="00316F9B" w:rsidRPr="00316F9B" w14:paraId="1BAD3BA6" w14:textId="77777777" w:rsidTr="003B4226">
              <w:trPr>
                <w:trHeight w:val="20"/>
              </w:trPr>
              <w:tc>
                <w:tcPr>
                  <w:tcW w:w="725" w:type="dxa"/>
                  <w:vMerge/>
                  <w:tcBorders>
                    <w:top w:val="single" w:sz="4" w:space="0" w:color="000000"/>
                    <w:left w:val="single" w:sz="4" w:space="0" w:color="000000"/>
                    <w:bottom w:val="single" w:sz="4" w:space="0" w:color="000000"/>
                    <w:right w:val="single" w:sz="4" w:space="0" w:color="000000"/>
                  </w:tcBorders>
                  <w:vAlign w:val="center"/>
                  <w:hideMark/>
                </w:tcPr>
                <w:p w14:paraId="4FB8B660" w14:textId="77777777" w:rsidR="00316F9B" w:rsidRPr="00316F9B" w:rsidRDefault="00316F9B" w:rsidP="00316F9B">
                  <w:pPr>
                    <w:widowControl/>
                    <w:spacing w:line="256" w:lineRule="auto"/>
                    <w:rPr>
                      <w:rFonts w:ascii="Arial Narrow" w:eastAsia="Georgia" w:hAnsi="Arial Narrow" w:cs="Arial"/>
                      <w:color w:val="auto"/>
                      <w:sz w:val="18"/>
                      <w:szCs w:val="18"/>
                      <w:lang w:val="mk-MK" w:eastAsia="en-US"/>
                    </w:rPr>
                  </w:pPr>
                </w:p>
              </w:tc>
              <w:tc>
                <w:tcPr>
                  <w:tcW w:w="5528" w:type="dxa"/>
                  <w:tcBorders>
                    <w:top w:val="single" w:sz="4" w:space="0" w:color="000000"/>
                    <w:left w:val="single" w:sz="4" w:space="0" w:color="000000"/>
                    <w:bottom w:val="single" w:sz="4" w:space="0" w:color="000000"/>
                    <w:right w:val="single" w:sz="4" w:space="0" w:color="000000"/>
                  </w:tcBorders>
                  <w:hideMark/>
                </w:tcPr>
                <w:p w14:paraId="7C396773" w14:textId="77777777" w:rsidR="00316F9B" w:rsidRPr="00316F9B" w:rsidRDefault="00316F9B" w:rsidP="00316F9B">
                  <w:pPr>
                    <w:tabs>
                      <w:tab w:val="left" w:pos="426"/>
                    </w:tabs>
                    <w:autoSpaceDE w:val="0"/>
                    <w:autoSpaceDN w:val="0"/>
                    <w:spacing w:line="256" w:lineRule="auto"/>
                    <w:ind w:left="218"/>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Изборен</w:t>
                  </w:r>
                  <w:r w:rsidRPr="00316F9B">
                    <w:rPr>
                      <w:rFonts w:ascii="Arial Narrow" w:eastAsia="Georgia" w:hAnsi="Arial Narrow" w:cs="Arial"/>
                      <w:color w:val="auto"/>
                      <w:spacing w:val="15"/>
                      <w:sz w:val="18"/>
                      <w:szCs w:val="18"/>
                      <w:lang w:val="mk-MK" w:eastAsia="en-US"/>
                    </w:rPr>
                    <w:t xml:space="preserve"> </w:t>
                  </w:r>
                  <w:r w:rsidRPr="00316F9B">
                    <w:rPr>
                      <w:rFonts w:ascii="Arial Narrow" w:eastAsia="Georgia" w:hAnsi="Arial Narrow" w:cs="Arial"/>
                      <w:color w:val="auto"/>
                      <w:sz w:val="18"/>
                      <w:szCs w:val="18"/>
                      <w:lang w:val="mk-MK" w:eastAsia="en-US"/>
                    </w:rPr>
                    <w:t>предмет</w:t>
                  </w:r>
                  <w:r w:rsidRPr="00316F9B">
                    <w:rPr>
                      <w:rFonts w:ascii="Arial Narrow" w:eastAsia="Georgia" w:hAnsi="Arial Narrow" w:cs="Arial"/>
                      <w:color w:val="auto"/>
                      <w:spacing w:val="14"/>
                      <w:sz w:val="18"/>
                      <w:szCs w:val="18"/>
                      <w:lang w:val="mk-MK" w:eastAsia="en-US"/>
                    </w:rPr>
                    <w:t xml:space="preserve"> </w:t>
                  </w:r>
                  <w:r w:rsidRPr="00316F9B">
                    <w:rPr>
                      <w:rFonts w:ascii="Arial Narrow" w:eastAsia="Georgia" w:hAnsi="Arial Narrow" w:cs="Arial"/>
                      <w:color w:val="auto"/>
                      <w:sz w:val="18"/>
                      <w:szCs w:val="18"/>
                      <w:lang w:val="mk-MK" w:eastAsia="en-US"/>
                    </w:rPr>
                    <w:t>од</w:t>
                  </w:r>
                  <w:r w:rsidRPr="00316F9B">
                    <w:rPr>
                      <w:rFonts w:ascii="Arial Narrow" w:eastAsia="Georgia" w:hAnsi="Arial Narrow" w:cs="Arial"/>
                      <w:color w:val="auto"/>
                      <w:spacing w:val="11"/>
                      <w:sz w:val="18"/>
                      <w:szCs w:val="18"/>
                      <w:lang w:val="mk-MK" w:eastAsia="en-US"/>
                    </w:rPr>
                    <w:t xml:space="preserve"> </w:t>
                  </w:r>
                  <w:r w:rsidRPr="00316F9B">
                    <w:rPr>
                      <w:rFonts w:ascii="Arial Narrow" w:eastAsia="Georgia" w:hAnsi="Arial Narrow" w:cs="Arial"/>
                      <w:color w:val="auto"/>
                      <w:sz w:val="18"/>
                      <w:szCs w:val="18"/>
                      <w:lang w:val="mk-MK" w:eastAsia="en-US"/>
                    </w:rPr>
                    <w:t>Универзитетската</w:t>
                  </w:r>
                  <w:r w:rsidRPr="00316F9B">
                    <w:rPr>
                      <w:rFonts w:ascii="Arial Narrow" w:eastAsia="Georgia" w:hAnsi="Arial Narrow" w:cs="Arial"/>
                      <w:color w:val="auto"/>
                      <w:spacing w:val="14"/>
                      <w:sz w:val="18"/>
                      <w:szCs w:val="18"/>
                      <w:lang w:val="mk-MK" w:eastAsia="en-US"/>
                    </w:rPr>
                    <w:t xml:space="preserve"> </w:t>
                  </w:r>
                  <w:r w:rsidRPr="00316F9B">
                    <w:rPr>
                      <w:rFonts w:ascii="Arial Narrow" w:eastAsia="Georgia" w:hAnsi="Arial Narrow" w:cs="Arial"/>
                      <w:color w:val="auto"/>
                      <w:sz w:val="18"/>
                      <w:szCs w:val="18"/>
                      <w:lang w:val="mk-MK" w:eastAsia="en-US"/>
                    </w:rPr>
                    <w:t>листа</w:t>
                  </w:r>
                  <w:r w:rsidRPr="00316F9B">
                    <w:rPr>
                      <w:rFonts w:ascii="Arial Narrow" w:eastAsia="Georgia" w:hAnsi="Arial Narrow" w:cs="Arial"/>
                      <w:color w:val="auto"/>
                      <w:spacing w:val="14"/>
                      <w:sz w:val="18"/>
                      <w:szCs w:val="18"/>
                      <w:lang w:val="mk-MK" w:eastAsia="en-US"/>
                    </w:rPr>
                    <w:t xml:space="preserve"> </w:t>
                  </w:r>
                  <w:r w:rsidRPr="00316F9B">
                    <w:rPr>
                      <w:rFonts w:ascii="Arial Narrow" w:eastAsia="Georgia" w:hAnsi="Arial Narrow" w:cs="Arial"/>
                      <w:color w:val="auto"/>
                      <w:sz w:val="18"/>
                      <w:szCs w:val="18"/>
                      <w:lang w:val="mk-MK" w:eastAsia="en-US"/>
                    </w:rPr>
                    <w:t>на</w:t>
                  </w:r>
                  <w:r w:rsidRPr="00316F9B">
                    <w:rPr>
                      <w:rFonts w:ascii="Arial Narrow" w:eastAsia="Georgia" w:hAnsi="Arial Narrow" w:cs="Arial"/>
                      <w:color w:val="auto"/>
                      <w:spacing w:val="14"/>
                      <w:sz w:val="18"/>
                      <w:szCs w:val="18"/>
                      <w:lang w:val="mk-MK" w:eastAsia="en-US"/>
                    </w:rPr>
                    <w:t xml:space="preserve"> </w:t>
                  </w:r>
                  <w:r w:rsidRPr="00316F9B">
                    <w:rPr>
                      <w:rFonts w:ascii="Arial Narrow" w:eastAsia="Georgia" w:hAnsi="Arial Narrow" w:cs="Arial"/>
                      <w:color w:val="auto"/>
                      <w:sz w:val="18"/>
                      <w:szCs w:val="18"/>
                      <w:lang w:val="mk-MK" w:eastAsia="en-US"/>
                    </w:rPr>
                    <w:t>изборни</w:t>
                  </w:r>
                  <w:r w:rsidRPr="00316F9B">
                    <w:rPr>
                      <w:rFonts w:ascii="Arial Narrow" w:eastAsia="Georgia" w:hAnsi="Arial Narrow" w:cs="Arial"/>
                      <w:color w:val="auto"/>
                      <w:spacing w:val="-51"/>
                      <w:sz w:val="18"/>
                      <w:szCs w:val="18"/>
                      <w:lang w:val="mk-MK" w:eastAsia="en-US"/>
                    </w:rPr>
                    <w:t xml:space="preserve"> </w:t>
                  </w:r>
                  <w:r w:rsidRPr="00316F9B">
                    <w:rPr>
                      <w:rFonts w:ascii="Arial Narrow" w:eastAsia="Georgia" w:hAnsi="Arial Narrow" w:cs="Arial"/>
                      <w:color w:val="auto"/>
                      <w:sz w:val="18"/>
                      <w:szCs w:val="18"/>
                      <w:lang w:val="mk-MK" w:eastAsia="en-US"/>
                    </w:rPr>
                    <w:t>предмети</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41429A2B"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b/>
                      <w:color w:val="auto"/>
                      <w:sz w:val="18"/>
                      <w:szCs w:val="18"/>
                      <w:lang w:val="mk-MK" w:eastAsia="en-US"/>
                    </w:rPr>
                    <w:t>I</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332132F9"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5</w:t>
                  </w:r>
                </w:p>
              </w:tc>
            </w:tr>
            <w:tr w:rsidR="00316F9B" w:rsidRPr="00316F9B" w14:paraId="52F6D325" w14:textId="77777777" w:rsidTr="003B4226">
              <w:trPr>
                <w:trHeight w:val="20"/>
              </w:trPr>
              <w:tc>
                <w:tcPr>
                  <w:tcW w:w="725" w:type="dxa"/>
                  <w:tcBorders>
                    <w:top w:val="nil"/>
                    <w:left w:val="single" w:sz="4" w:space="0" w:color="000000"/>
                    <w:bottom w:val="single" w:sz="4" w:space="0" w:color="000000"/>
                    <w:right w:val="single" w:sz="4" w:space="0" w:color="000000"/>
                  </w:tcBorders>
                </w:tcPr>
                <w:p w14:paraId="5FD603D4" w14:textId="77777777" w:rsidR="00316F9B" w:rsidRPr="00316F9B" w:rsidRDefault="00316F9B" w:rsidP="00316F9B">
                  <w:pPr>
                    <w:tabs>
                      <w:tab w:val="left" w:pos="426"/>
                    </w:tabs>
                    <w:spacing w:line="256" w:lineRule="auto"/>
                    <w:jc w:val="center"/>
                    <w:rPr>
                      <w:rFonts w:ascii="Arial Narrow" w:hAnsi="Arial Narrow" w:cs="Arial"/>
                      <w:sz w:val="18"/>
                      <w:szCs w:val="18"/>
                      <w:lang w:val="sr-Latn-RS"/>
                    </w:rPr>
                  </w:pPr>
                </w:p>
              </w:tc>
              <w:tc>
                <w:tcPr>
                  <w:tcW w:w="5528" w:type="dxa"/>
                  <w:tcBorders>
                    <w:top w:val="single" w:sz="4" w:space="0" w:color="000000"/>
                    <w:left w:val="single" w:sz="4" w:space="0" w:color="000000"/>
                    <w:bottom w:val="single" w:sz="4" w:space="0" w:color="000000"/>
                    <w:right w:val="single" w:sz="4" w:space="0" w:color="000000"/>
                  </w:tcBorders>
                  <w:hideMark/>
                </w:tcPr>
                <w:p w14:paraId="305DC285" w14:textId="77777777" w:rsidR="00316F9B" w:rsidRPr="00316F9B" w:rsidRDefault="00316F9B" w:rsidP="00316F9B">
                  <w:pPr>
                    <w:tabs>
                      <w:tab w:val="left" w:pos="426"/>
                    </w:tabs>
                    <w:autoSpaceDE w:val="0"/>
                    <w:autoSpaceDN w:val="0"/>
                    <w:spacing w:line="256" w:lineRule="auto"/>
                    <w:ind w:left="218"/>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Изборен наставен  предмет  за стекнување напредни знаења од областа на истражување</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17FC2E61"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b/>
                      <w:color w:val="auto"/>
                      <w:sz w:val="18"/>
                      <w:szCs w:val="18"/>
                      <w:lang w:val="mk-MK" w:eastAsia="en-US"/>
                    </w:rPr>
                    <w:t>I</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408BEC58"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6</w:t>
                  </w:r>
                </w:p>
              </w:tc>
            </w:tr>
            <w:tr w:rsidR="00316F9B" w:rsidRPr="00316F9B" w14:paraId="3DE75EBB" w14:textId="77777777" w:rsidTr="003B4226">
              <w:trPr>
                <w:trHeight w:val="20"/>
              </w:trPr>
              <w:tc>
                <w:tcPr>
                  <w:tcW w:w="725" w:type="dxa"/>
                  <w:tcBorders>
                    <w:top w:val="nil"/>
                    <w:left w:val="single" w:sz="4" w:space="0" w:color="000000"/>
                    <w:bottom w:val="single" w:sz="4" w:space="0" w:color="000000"/>
                    <w:right w:val="single" w:sz="4" w:space="0" w:color="000000"/>
                  </w:tcBorders>
                </w:tcPr>
                <w:p w14:paraId="620F10D9" w14:textId="77777777" w:rsidR="00316F9B" w:rsidRPr="00316F9B" w:rsidRDefault="00316F9B" w:rsidP="00316F9B">
                  <w:pPr>
                    <w:tabs>
                      <w:tab w:val="left" w:pos="426"/>
                    </w:tabs>
                    <w:spacing w:line="256" w:lineRule="auto"/>
                    <w:jc w:val="center"/>
                    <w:rPr>
                      <w:rFonts w:ascii="Arial Narrow" w:hAnsi="Arial Narrow" w:cs="Arial"/>
                      <w:sz w:val="18"/>
                      <w:szCs w:val="18"/>
                      <w:lang w:val="sr-Latn-RS"/>
                    </w:rPr>
                  </w:pPr>
                </w:p>
              </w:tc>
              <w:tc>
                <w:tcPr>
                  <w:tcW w:w="5528" w:type="dxa"/>
                  <w:tcBorders>
                    <w:top w:val="single" w:sz="4" w:space="0" w:color="000000"/>
                    <w:left w:val="single" w:sz="4" w:space="0" w:color="000000"/>
                    <w:bottom w:val="single" w:sz="4" w:space="0" w:color="000000"/>
                    <w:right w:val="single" w:sz="4" w:space="0" w:color="000000"/>
                  </w:tcBorders>
                  <w:hideMark/>
                </w:tcPr>
                <w:p w14:paraId="77064FF0" w14:textId="77777777" w:rsidR="00316F9B" w:rsidRPr="00316F9B" w:rsidRDefault="00316F9B" w:rsidP="00316F9B">
                  <w:pPr>
                    <w:tabs>
                      <w:tab w:val="left" w:pos="426"/>
                    </w:tabs>
                    <w:autoSpaceDE w:val="0"/>
                    <w:autoSpaceDN w:val="0"/>
                    <w:spacing w:line="256" w:lineRule="auto"/>
                    <w:ind w:left="218"/>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Изборен наставен  предмет  за стекнување напредни знаења од областа на истражување</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483594BC"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b/>
                      <w:color w:val="auto"/>
                      <w:sz w:val="18"/>
                      <w:szCs w:val="18"/>
                      <w:lang w:val="mk-MK" w:eastAsia="en-US"/>
                    </w:rPr>
                    <w:t>I</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4A97D586"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6</w:t>
                  </w:r>
                </w:p>
              </w:tc>
            </w:tr>
            <w:tr w:rsidR="00316F9B" w:rsidRPr="00316F9B" w14:paraId="45634D24" w14:textId="77777777" w:rsidTr="003B4226">
              <w:trPr>
                <w:trHeight w:val="20"/>
              </w:trPr>
              <w:tc>
                <w:tcPr>
                  <w:tcW w:w="725" w:type="dxa"/>
                  <w:tcBorders>
                    <w:top w:val="nil"/>
                    <w:left w:val="single" w:sz="4" w:space="0" w:color="000000"/>
                    <w:bottom w:val="single" w:sz="4" w:space="0" w:color="000000"/>
                    <w:right w:val="single" w:sz="4" w:space="0" w:color="000000"/>
                  </w:tcBorders>
                </w:tcPr>
                <w:p w14:paraId="7029F8BC" w14:textId="77777777" w:rsidR="00316F9B" w:rsidRPr="00316F9B" w:rsidRDefault="00316F9B" w:rsidP="00316F9B">
                  <w:pPr>
                    <w:tabs>
                      <w:tab w:val="left" w:pos="426"/>
                    </w:tabs>
                    <w:spacing w:line="256" w:lineRule="auto"/>
                    <w:jc w:val="center"/>
                    <w:rPr>
                      <w:rFonts w:ascii="Arial Narrow" w:hAnsi="Arial Narrow" w:cs="Arial"/>
                      <w:sz w:val="18"/>
                      <w:szCs w:val="18"/>
                      <w:lang w:val="sr-Latn-RS"/>
                    </w:rPr>
                  </w:pPr>
                </w:p>
              </w:tc>
              <w:tc>
                <w:tcPr>
                  <w:tcW w:w="5528" w:type="dxa"/>
                  <w:tcBorders>
                    <w:top w:val="single" w:sz="4" w:space="0" w:color="000000"/>
                    <w:left w:val="single" w:sz="4" w:space="0" w:color="000000"/>
                    <w:bottom w:val="single" w:sz="4" w:space="0" w:color="000000"/>
                    <w:right w:val="single" w:sz="4" w:space="0" w:color="000000"/>
                  </w:tcBorders>
                  <w:hideMark/>
                </w:tcPr>
                <w:p w14:paraId="1538251B" w14:textId="77777777" w:rsidR="00316F9B" w:rsidRPr="00316F9B" w:rsidRDefault="00316F9B" w:rsidP="00316F9B">
                  <w:pPr>
                    <w:tabs>
                      <w:tab w:val="left" w:pos="426"/>
                    </w:tabs>
                    <w:autoSpaceDE w:val="0"/>
                    <w:autoSpaceDN w:val="0"/>
                    <w:spacing w:line="256" w:lineRule="auto"/>
                    <w:ind w:left="218"/>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Изборен наставен  предмет  за стекнување напредни знаења од областа на истражување</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25F44A5C"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b/>
                      <w:color w:val="auto"/>
                      <w:sz w:val="18"/>
                      <w:szCs w:val="18"/>
                      <w:lang w:val="mk-MK" w:eastAsia="en-US"/>
                    </w:rPr>
                    <w:t>I</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27D58530"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6</w:t>
                  </w:r>
                </w:p>
              </w:tc>
            </w:tr>
            <w:tr w:rsidR="00316F9B" w:rsidRPr="00316F9B" w14:paraId="30ADBBA3" w14:textId="77777777" w:rsidTr="003B4226">
              <w:trPr>
                <w:trHeight w:val="20"/>
              </w:trPr>
              <w:tc>
                <w:tcPr>
                  <w:tcW w:w="725" w:type="dxa"/>
                  <w:tcBorders>
                    <w:top w:val="single" w:sz="4" w:space="0" w:color="000000"/>
                    <w:left w:val="single" w:sz="4" w:space="0" w:color="000000"/>
                    <w:bottom w:val="single" w:sz="4" w:space="0" w:color="000000"/>
                    <w:right w:val="single" w:sz="4" w:space="0" w:color="000000"/>
                  </w:tcBorders>
                  <w:shd w:val="clear" w:color="auto" w:fill="BEBEBE"/>
                  <w:hideMark/>
                </w:tcPr>
                <w:p w14:paraId="0D933B98"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2.</w:t>
                  </w:r>
                </w:p>
              </w:tc>
              <w:tc>
                <w:tcPr>
                  <w:tcW w:w="5528" w:type="dxa"/>
                  <w:tcBorders>
                    <w:top w:val="single" w:sz="4" w:space="0" w:color="000000"/>
                    <w:left w:val="single" w:sz="4" w:space="0" w:color="000000"/>
                    <w:bottom w:val="single" w:sz="4" w:space="0" w:color="000000"/>
                    <w:right w:val="single" w:sz="4" w:space="0" w:color="000000"/>
                  </w:tcBorders>
                  <w:shd w:val="clear" w:color="auto" w:fill="BEBEBE"/>
                  <w:hideMark/>
                </w:tcPr>
                <w:p w14:paraId="6461DDB4" w14:textId="77777777" w:rsidR="00316F9B" w:rsidRPr="00316F9B" w:rsidRDefault="00316F9B" w:rsidP="00316F9B">
                  <w:pPr>
                    <w:tabs>
                      <w:tab w:val="left" w:pos="426"/>
                    </w:tabs>
                    <w:autoSpaceDE w:val="0"/>
                    <w:autoSpaceDN w:val="0"/>
                    <w:spacing w:line="256" w:lineRule="auto"/>
                    <w:ind w:left="218"/>
                    <w:rPr>
                      <w:rFonts w:ascii="Arial Narrow" w:eastAsia="Georgia" w:hAnsi="Arial Narrow" w:cs="Arial"/>
                      <w:color w:val="auto"/>
                      <w:sz w:val="18"/>
                      <w:szCs w:val="18"/>
                      <w:lang w:val="mk-MK" w:eastAsia="en-US"/>
                    </w:rPr>
                  </w:pPr>
                  <w:r w:rsidRPr="00316F9B">
                    <w:rPr>
                      <w:rFonts w:ascii="Arial Narrow" w:eastAsia="Georgia" w:hAnsi="Arial Narrow" w:cs="Arial"/>
                      <w:b/>
                      <w:color w:val="auto"/>
                      <w:sz w:val="18"/>
                      <w:szCs w:val="18"/>
                      <w:lang w:val="mk-MK" w:eastAsia="en-US"/>
                    </w:rPr>
                    <w:t xml:space="preserve">Назив на предмет /активност </w:t>
                  </w:r>
                  <w:r w:rsidRPr="00316F9B">
                    <w:rPr>
                      <w:rFonts w:ascii="Arial Narrow" w:eastAsia="Georgia" w:hAnsi="Arial Narrow" w:cs="Arial"/>
                      <w:color w:val="auto"/>
                      <w:sz w:val="18"/>
                      <w:szCs w:val="18"/>
                      <w:lang w:val="mk-MK" w:eastAsia="en-US"/>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19833808"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5A094520"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p>
              </w:tc>
            </w:tr>
            <w:tr w:rsidR="00316F9B" w:rsidRPr="00316F9B" w14:paraId="3FA22D97" w14:textId="77777777" w:rsidTr="003B4226">
              <w:trPr>
                <w:trHeight w:val="20"/>
              </w:trPr>
              <w:tc>
                <w:tcPr>
                  <w:tcW w:w="725" w:type="dxa"/>
                  <w:vMerge w:val="restart"/>
                  <w:tcBorders>
                    <w:top w:val="single" w:sz="4" w:space="0" w:color="000000"/>
                    <w:left w:val="single" w:sz="4" w:space="0" w:color="000000"/>
                    <w:bottom w:val="single" w:sz="4" w:space="0" w:color="000000"/>
                    <w:right w:val="single" w:sz="4" w:space="0" w:color="000000"/>
                  </w:tcBorders>
                </w:tcPr>
                <w:p w14:paraId="14041BFB"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p>
              </w:tc>
              <w:tc>
                <w:tcPr>
                  <w:tcW w:w="5528" w:type="dxa"/>
                  <w:tcBorders>
                    <w:top w:val="single" w:sz="4" w:space="0" w:color="000000"/>
                    <w:left w:val="single" w:sz="4" w:space="0" w:color="000000"/>
                    <w:bottom w:val="single" w:sz="4" w:space="0" w:color="000000"/>
                    <w:right w:val="single" w:sz="4" w:space="0" w:color="000000"/>
                  </w:tcBorders>
                  <w:hideMark/>
                </w:tcPr>
                <w:p w14:paraId="7CB235C3" w14:textId="77777777" w:rsidR="00316F9B" w:rsidRPr="00316F9B" w:rsidRDefault="00316F9B" w:rsidP="00316F9B">
                  <w:pPr>
                    <w:tabs>
                      <w:tab w:val="left" w:pos="426"/>
                    </w:tabs>
                    <w:autoSpaceDE w:val="0"/>
                    <w:autoSpaceDN w:val="0"/>
                    <w:spacing w:line="256" w:lineRule="auto"/>
                    <w:ind w:left="218"/>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 xml:space="preserve">Изборен наставен  предмет  за стекнување напредни знаења од областа на истражување </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5BC561EA"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b/>
                      <w:color w:val="auto"/>
                      <w:sz w:val="18"/>
                      <w:szCs w:val="18"/>
                      <w:lang w:val="mk-MK" w:eastAsia="en-US"/>
                    </w:rPr>
                    <w:t>II</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3E4A3363"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6</w:t>
                  </w:r>
                </w:p>
              </w:tc>
            </w:tr>
            <w:tr w:rsidR="00316F9B" w:rsidRPr="00316F9B" w14:paraId="2BACB418" w14:textId="77777777" w:rsidTr="003B4226">
              <w:trPr>
                <w:trHeight w:val="20"/>
              </w:trPr>
              <w:tc>
                <w:tcPr>
                  <w:tcW w:w="725" w:type="dxa"/>
                  <w:vMerge/>
                  <w:tcBorders>
                    <w:top w:val="single" w:sz="4" w:space="0" w:color="000000"/>
                    <w:left w:val="single" w:sz="4" w:space="0" w:color="000000"/>
                    <w:bottom w:val="single" w:sz="4" w:space="0" w:color="000000"/>
                    <w:right w:val="single" w:sz="4" w:space="0" w:color="000000"/>
                  </w:tcBorders>
                  <w:vAlign w:val="center"/>
                  <w:hideMark/>
                </w:tcPr>
                <w:p w14:paraId="4BBBBE6A" w14:textId="77777777" w:rsidR="00316F9B" w:rsidRPr="00316F9B" w:rsidRDefault="00316F9B" w:rsidP="00316F9B">
                  <w:pPr>
                    <w:widowControl/>
                    <w:spacing w:line="256" w:lineRule="auto"/>
                    <w:rPr>
                      <w:rFonts w:ascii="Arial Narrow" w:eastAsia="Georgia" w:hAnsi="Arial Narrow" w:cs="Arial"/>
                      <w:color w:val="auto"/>
                      <w:sz w:val="18"/>
                      <w:szCs w:val="18"/>
                      <w:lang w:val="mk-MK" w:eastAsia="en-US"/>
                    </w:rPr>
                  </w:pPr>
                </w:p>
              </w:tc>
              <w:tc>
                <w:tcPr>
                  <w:tcW w:w="5528" w:type="dxa"/>
                  <w:tcBorders>
                    <w:top w:val="single" w:sz="4" w:space="0" w:color="000000"/>
                    <w:left w:val="single" w:sz="4" w:space="0" w:color="000000"/>
                    <w:bottom w:val="single" w:sz="4" w:space="0" w:color="000000"/>
                    <w:right w:val="single" w:sz="4" w:space="0" w:color="000000"/>
                  </w:tcBorders>
                  <w:hideMark/>
                </w:tcPr>
                <w:p w14:paraId="7C84CA10" w14:textId="77777777" w:rsidR="00316F9B" w:rsidRPr="00316F9B" w:rsidRDefault="00316F9B" w:rsidP="00316F9B">
                  <w:pPr>
                    <w:tabs>
                      <w:tab w:val="left" w:pos="426"/>
                    </w:tabs>
                    <w:autoSpaceDE w:val="0"/>
                    <w:autoSpaceDN w:val="0"/>
                    <w:spacing w:line="256" w:lineRule="auto"/>
                    <w:ind w:left="218"/>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Изборен наставен  предмет  за стекнување напредни знаења од областа на истражување</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0D48B4B0"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b/>
                      <w:color w:val="auto"/>
                      <w:sz w:val="18"/>
                      <w:szCs w:val="18"/>
                      <w:lang w:val="mk-MK" w:eastAsia="en-US"/>
                    </w:rPr>
                    <w:t>II</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39487491"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6</w:t>
                  </w:r>
                </w:p>
              </w:tc>
            </w:tr>
            <w:tr w:rsidR="00316F9B" w:rsidRPr="00316F9B" w14:paraId="61ED2B99" w14:textId="77777777" w:rsidTr="003B4226">
              <w:trPr>
                <w:trHeight w:val="20"/>
              </w:trPr>
              <w:tc>
                <w:tcPr>
                  <w:tcW w:w="725" w:type="dxa"/>
                  <w:vMerge/>
                  <w:tcBorders>
                    <w:top w:val="single" w:sz="4" w:space="0" w:color="000000"/>
                    <w:left w:val="single" w:sz="4" w:space="0" w:color="000000"/>
                    <w:bottom w:val="single" w:sz="4" w:space="0" w:color="000000"/>
                    <w:right w:val="single" w:sz="4" w:space="0" w:color="000000"/>
                  </w:tcBorders>
                  <w:vAlign w:val="center"/>
                  <w:hideMark/>
                </w:tcPr>
                <w:p w14:paraId="1B85D942" w14:textId="77777777" w:rsidR="00316F9B" w:rsidRPr="00316F9B" w:rsidRDefault="00316F9B" w:rsidP="00316F9B">
                  <w:pPr>
                    <w:widowControl/>
                    <w:spacing w:line="256" w:lineRule="auto"/>
                    <w:rPr>
                      <w:rFonts w:ascii="Arial Narrow" w:eastAsia="Georgia" w:hAnsi="Arial Narrow" w:cs="Arial"/>
                      <w:color w:val="auto"/>
                      <w:sz w:val="18"/>
                      <w:szCs w:val="18"/>
                      <w:lang w:val="mk-MK" w:eastAsia="en-US"/>
                    </w:rPr>
                  </w:pPr>
                </w:p>
              </w:tc>
              <w:tc>
                <w:tcPr>
                  <w:tcW w:w="5528" w:type="dxa"/>
                  <w:tcBorders>
                    <w:top w:val="single" w:sz="4" w:space="0" w:color="000000"/>
                    <w:left w:val="single" w:sz="4" w:space="0" w:color="000000"/>
                    <w:bottom w:val="single" w:sz="4" w:space="0" w:color="000000"/>
                    <w:right w:val="single" w:sz="4" w:space="0" w:color="000000"/>
                  </w:tcBorders>
                  <w:hideMark/>
                </w:tcPr>
                <w:p w14:paraId="78EC78F6" w14:textId="77777777" w:rsidR="00316F9B" w:rsidRPr="00316F9B" w:rsidRDefault="00316F9B" w:rsidP="00316F9B">
                  <w:pPr>
                    <w:tabs>
                      <w:tab w:val="left" w:pos="426"/>
                    </w:tabs>
                    <w:autoSpaceDE w:val="0"/>
                    <w:autoSpaceDN w:val="0"/>
                    <w:spacing w:line="256" w:lineRule="auto"/>
                    <w:ind w:left="218"/>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Прва годишна</w:t>
                  </w:r>
                  <w:r w:rsidRPr="00316F9B">
                    <w:rPr>
                      <w:rFonts w:ascii="Arial Narrow" w:eastAsia="Georgia" w:hAnsi="Arial Narrow" w:cs="Arial"/>
                      <w:color w:val="auto"/>
                      <w:spacing w:val="-3"/>
                      <w:sz w:val="18"/>
                      <w:szCs w:val="18"/>
                      <w:lang w:val="mk-MK" w:eastAsia="en-US"/>
                    </w:rPr>
                    <w:t xml:space="preserve"> </w:t>
                  </w:r>
                  <w:r w:rsidRPr="00316F9B">
                    <w:rPr>
                      <w:rFonts w:ascii="Arial Narrow" w:eastAsia="Georgia" w:hAnsi="Arial Narrow" w:cs="Arial"/>
                      <w:color w:val="auto"/>
                      <w:sz w:val="18"/>
                      <w:szCs w:val="18"/>
                      <w:lang w:val="mk-MK" w:eastAsia="en-US"/>
                    </w:rPr>
                    <w:t>конференција</w:t>
                  </w:r>
                  <w:r w:rsidRPr="00316F9B">
                    <w:rPr>
                      <w:rFonts w:ascii="Arial Narrow" w:eastAsia="Georgia" w:hAnsi="Arial Narrow" w:cs="Arial"/>
                      <w:color w:val="auto"/>
                      <w:spacing w:val="-3"/>
                      <w:sz w:val="18"/>
                      <w:szCs w:val="18"/>
                      <w:lang w:val="mk-MK" w:eastAsia="en-US"/>
                    </w:rPr>
                    <w:t xml:space="preserve"> </w:t>
                  </w:r>
                  <w:r w:rsidRPr="00316F9B">
                    <w:rPr>
                      <w:rFonts w:ascii="Arial Narrow" w:eastAsia="Georgia" w:hAnsi="Arial Narrow" w:cs="Arial"/>
                      <w:color w:val="auto"/>
                      <w:sz w:val="18"/>
                      <w:szCs w:val="18"/>
                      <w:lang w:val="mk-MK" w:eastAsia="en-US"/>
                    </w:rPr>
                    <w:t>во</w:t>
                  </w:r>
                  <w:r w:rsidRPr="00316F9B">
                    <w:rPr>
                      <w:rFonts w:ascii="Arial Narrow" w:eastAsia="Georgia" w:hAnsi="Arial Narrow" w:cs="Arial"/>
                      <w:color w:val="auto"/>
                      <w:spacing w:val="-2"/>
                      <w:sz w:val="18"/>
                      <w:szCs w:val="18"/>
                      <w:lang w:val="mk-MK" w:eastAsia="en-US"/>
                    </w:rPr>
                    <w:t xml:space="preserve"> </w:t>
                  </w:r>
                  <w:r w:rsidRPr="00316F9B">
                    <w:rPr>
                      <w:rFonts w:ascii="Arial Narrow" w:eastAsia="Georgia" w:hAnsi="Arial Narrow" w:cs="Arial"/>
                      <w:color w:val="auto"/>
                      <w:sz w:val="18"/>
                      <w:szCs w:val="18"/>
                      <w:lang w:val="mk-MK" w:eastAsia="en-US"/>
                    </w:rPr>
                    <w:t>VI-ти</w:t>
                  </w:r>
                  <w:r w:rsidRPr="00316F9B">
                    <w:rPr>
                      <w:rFonts w:ascii="Arial Narrow" w:eastAsia="Georgia" w:hAnsi="Arial Narrow" w:cs="Arial"/>
                      <w:color w:val="auto"/>
                      <w:spacing w:val="-2"/>
                      <w:sz w:val="18"/>
                      <w:szCs w:val="18"/>
                      <w:lang w:val="mk-MK" w:eastAsia="en-US"/>
                    </w:rPr>
                    <w:t xml:space="preserve"> </w:t>
                  </w:r>
                  <w:r w:rsidRPr="00316F9B">
                    <w:rPr>
                      <w:rFonts w:ascii="Arial Narrow" w:eastAsia="Georgia" w:hAnsi="Arial Narrow" w:cs="Arial"/>
                      <w:color w:val="auto"/>
                      <w:sz w:val="18"/>
                      <w:szCs w:val="18"/>
                      <w:lang w:val="mk-MK" w:eastAsia="en-US"/>
                    </w:rPr>
                    <w:t>семестар</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22E97A38"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b/>
                      <w:color w:val="auto"/>
                      <w:sz w:val="18"/>
                      <w:szCs w:val="18"/>
                      <w:lang w:val="mk-MK" w:eastAsia="en-US"/>
                    </w:rPr>
                    <w:t>II</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72026BC4"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4</w:t>
                  </w:r>
                </w:p>
              </w:tc>
            </w:tr>
            <w:tr w:rsidR="00316F9B" w:rsidRPr="00316F9B" w14:paraId="163F81C6" w14:textId="77777777" w:rsidTr="003B4226">
              <w:trPr>
                <w:trHeight w:val="20"/>
              </w:trPr>
              <w:tc>
                <w:tcPr>
                  <w:tcW w:w="725" w:type="dxa"/>
                  <w:tcBorders>
                    <w:top w:val="nil"/>
                    <w:left w:val="single" w:sz="4" w:space="0" w:color="000000"/>
                    <w:bottom w:val="single" w:sz="4" w:space="0" w:color="000000"/>
                    <w:right w:val="single" w:sz="4" w:space="0" w:color="000000"/>
                  </w:tcBorders>
                </w:tcPr>
                <w:p w14:paraId="62AE6DE9" w14:textId="77777777" w:rsidR="00316F9B" w:rsidRPr="00316F9B" w:rsidRDefault="00316F9B" w:rsidP="00316F9B">
                  <w:pPr>
                    <w:tabs>
                      <w:tab w:val="left" w:pos="426"/>
                    </w:tabs>
                    <w:spacing w:line="256" w:lineRule="auto"/>
                    <w:jc w:val="center"/>
                    <w:rPr>
                      <w:rFonts w:ascii="Arial Narrow" w:hAnsi="Arial Narrow" w:cs="Arial"/>
                      <w:sz w:val="18"/>
                      <w:szCs w:val="18"/>
                      <w:lang w:val="sr-Latn-RS"/>
                    </w:rPr>
                  </w:pPr>
                </w:p>
              </w:tc>
              <w:tc>
                <w:tcPr>
                  <w:tcW w:w="5528" w:type="dxa"/>
                  <w:tcBorders>
                    <w:top w:val="single" w:sz="4" w:space="0" w:color="000000"/>
                    <w:left w:val="single" w:sz="4" w:space="0" w:color="000000"/>
                    <w:bottom w:val="single" w:sz="4" w:space="0" w:color="000000"/>
                    <w:right w:val="single" w:sz="4" w:space="0" w:color="000000"/>
                  </w:tcBorders>
                  <w:hideMark/>
                </w:tcPr>
                <w:p w14:paraId="58BB81F9" w14:textId="77777777" w:rsidR="00316F9B" w:rsidRPr="00316F9B" w:rsidRDefault="00316F9B" w:rsidP="00316F9B">
                  <w:pPr>
                    <w:tabs>
                      <w:tab w:val="left" w:pos="426"/>
                    </w:tabs>
                    <w:autoSpaceDE w:val="0"/>
                    <w:autoSpaceDN w:val="0"/>
                    <w:spacing w:line="256" w:lineRule="auto"/>
                    <w:ind w:left="218"/>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Истражувачка работа под менторство</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2C7610BD"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b/>
                      <w:color w:val="auto"/>
                      <w:sz w:val="18"/>
                      <w:szCs w:val="18"/>
                      <w:lang w:val="mk-MK" w:eastAsia="en-US"/>
                    </w:rPr>
                    <w:t>II</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486CEFFC"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14</w:t>
                  </w:r>
                </w:p>
              </w:tc>
            </w:tr>
            <w:tr w:rsidR="00316F9B" w:rsidRPr="00316F9B" w14:paraId="2F9656F4" w14:textId="77777777" w:rsidTr="003B4226">
              <w:trPr>
                <w:trHeight w:val="20"/>
              </w:trPr>
              <w:tc>
                <w:tcPr>
                  <w:tcW w:w="725" w:type="dxa"/>
                  <w:tcBorders>
                    <w:top w:val="single" w:sz="4" w:space="0" w:color="000000"/>
                    <w:left w:val="single" w:sz="4" w:space="0" w:color="000000"/>
                    <w:bottom w:val="single" w:sz="4" w:space="0" w:color="000000"/>
                    <w:right w:val="single" w:sz="4" w:space="0" w:color="000000"/>
                  </w:tcBorders>
                  <w:shd w:val="clear" w:color="auto" w:fill="BEBEBE"/>
                  <w:hideMark/>
                </w:tcPr>
                <w:p w14:paraId="1D6239A3"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3.</w:t>
                  </w:r>
                </w:p>
              </w:tc>
              <w:tc>
                <w:tcPr>
                  <w:tcW w:w="5528" w:type="dxa"/>
                  <w:tcBorders>
                    <w:top w:val="single" w:sz="4" w:space="0" w:color="000000"/>
                    <w:left w:val="single" w:sz="4" w:space="0" w:color="000000"/>
                    <w:bottom w:val="single" w:sz="4" w:space="0" w:color="000000"/>
                    <w:right w:val="single" w:sz="4" w:space="0" w:color="000000"/>
                  </w:tcBorders>
                  <w:shd w:val="clear" w:color="auto" w:fill="BEBEBE"/>
                  <w:hideMark/>
                </w:tcPr>
                <w:p w14:paraId="5C49D83D" w14:textId="77777777" w:rsidR="00316F9B" w:rsidRPr="00316F9B" w:rsidRDefault="00316F9B" w:rsidP="00316F9B">
                  <w:pPr>
                    <w:tabs>
                      <w:tab w:val="left" w:pos="426"/>
                    </w:tabs>
                    <w:autoSpaceDE w:val="0"/>
                    <w:autoSpaceDN w:val="0"/>
                    <w:spacing w:line="256" w:lineRule="auto"/>
                    <w:ind w:left="218"/>
                    <w:rPr>
                      <w:rFonts w:ascii="Arial Narrow" w:eastAsia="Georgia" w:hAnsi="Arial Narrow" w:cs="Arial"/>
                      <w:color w:val="auto"/>
                      <w:sz w:val="18"/>
                      <w:szCs w:val="18"/>
                      <w:lang w:val="mk-MK" w:eastAsia="en-US"/>
                    </w:rPr>
                  </w:pPr>
                  <w:r w:rsidRPr="00316F9B">
                    <w:rPr>
                      <w:rFonts w:ascii="Arial Narrow" w:eastAsia="Georgia" w:hAnsi="Arial Narrow" w:cs="Arial"/>
                      <w:b/>
                      <w:color w:val="auto"/>
                      <w:sz w:val="18"/>
                      <w:szCs w:val="18"/>
                      <w:lang w:val="mk-MK" w:eastAsia="en-US"/>
                    </w:rPr>
                    <w:t xml:space="preserve">Активност </w:t>
                  </w:r>
                  <w:r w:rsidRPr="00316F9B">
                    <w:rPr>
                      <w:rFonts w:ascii="Arial Narrow" w:eastAsia="Georgia" w:hAnsi="Arial Narrow" w:cs="Arial"/>
                      <w:color w:val="auto"/>
                      <w:sz w:val="18"/>
                      <w:szCs w:val="18"/>
                      <w:lang w:val="mk-MK" w:eastAsia="en-US"/>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17F97494"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57FA1221"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p>
              </w:tc>
            </w:tr>
            <w:tr w:rsidR="00316F9B" w:rsidRPr="00316F9B" w14:paraId="3AA705DE" w14:textId="77777777" w:rsidTr="003B4226">
              <w:trPr>
                <w:trHeight w:val="20"/>
              </w:trPr>
              <w:tc>
                <w:tcPr>
                  <w:tcW w:w="725" w:type="dxa"/>
                  <w:vMerge w:val="restart"/>
                  <w:tcBorders>
                    <w:top w:val="single" w:sz="4" w:space="0" w:color="000000"/>
                    <w:left w:val="single" w:sz="4" w:space="0" w:color="000000"/>
                    <w:bottom w:val="single" w:sz="4" w:space="0" w:color="000000"/>
                    <w:right w:val="single" w:sz="4" w:space="0" w:color="000000"/>
                  </w:tcBorders>
                </w:tcPr>
                <w:p w14:paraId="359295C0"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p>
              </w:tc>
              <w:tc>
                <w:tcPr>
                  <w:tcW w:w="5528" w:type="dxa"/>
                  <w:tcBorders>
                    <w:top w:val="single" w:sz="4" w:space="0" w:color="000000"/>
                    <w:left w:val="single" w:sz="4" w:space="0" w:color="000000"/>
                    <w:bottom w:val="single" w:sz="4" w:space="0" w:color="000000"/>
                    <w:right w:val="single" w:sz="4" w:space="0" w:color="000000"/>
                  </w:tcBorders>
                  <w:hideMark/>
                </w:tcPr>
                <w:p w14:paraId="5387A8B0" w14:textId="77777777" w:rsidR="00316F9B" w:rsidRPr="00316F9B" w:rsidRDefault="00316F9B" w:rsidP="00316F9B">
                  <w:pPr>
                    <w:tabs>
                      <w:tab w:val="left" w:pos="426"/>
                    </w:tabs>
                    <w:autoSpaceDE w:val="0"/>
                    <w:autoSpaceDN w:val="0"/>
                    <w:spacing w:line="256" w:lineRule="auto"/>
                    <w:ind w:left="218"/>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Предлог докторски проект (Пријава на тема)</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165F3BC9"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b/>
                      <w:color w:val="auto"/>
                      <w:sz w:val="18"/>
                      <w:szCs w:val="18"/>
                      <w:lang w:val="mk-MK" w:eastAsia="en-US"/>
                    </w:rPr>
                    <w:t>III</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5E854B4F"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27</w:t>
                  </w:r>
                </w:p>
              </w:tc>
            </w:tr>
            <w:tr w:rsidR="00316F9B" w:rsidRPr="00316F9B" w14:paraId="62A6F1E1" w14:textId="77777777" w:rsidTr="003B4226">
              <w:trPr>
                <w:trHeight w:val="20"/>
              </w:trPr>
              <w:tc>
                <w:tcPr>
                  <w:tcW w:w="725" w:type="dxa"/>
                  <w:vMerge/>
                  <w:tcBorders>
                    <w:top w:val="single" w:sz="4" w:space="0" w:color="000000"/>
                    <w:left w:val="single" w:sz="4" w:space="0" w:color="000000"/>
                    <w:bottom w:val="single" w:sz="4" w:space="0" w:color="000000"/>
                    <w:right w:val="single" w:sz="4" w:space="0" w:color="000000"/>
                  </w:tcBorders>
                  <w:vAlign w:val="center"/>
                  <w:hideMark/>
                </w:tcPr>
                <w:p w14:paraId="3498EC44" w14:textId="77777777" w:rsidR="00316F9B" w:rsidRPr="00316F9B" w:rsidRDefault="00316F9B" w:rsidP="00316F9B">
                  <w:pPr>
                    <w:widowControl/>
                    <w:spacing w:line="256" w:lineRule="auto"/>
                    <w:rPr>
                      <w:rFonts w:ascii="Arial Narrow" w:eastAsia="Georgia" w:hAnsi="Arial Narrow" w:cs="Arial"/>
                      <w:color w:val="auto"/>
                      <w:sz w:val="18"/>
                      <w:szCs w:val="18"/>
                      <w:lang w:val="mk-MK" w:eastAsia="en-US"/>
                    </w:rPr>
                  </w:pPr>
                </w:p>
              </w:tc>
              <w:tc>
                <w:tcPr>
                  <w:tcW w:w="5528" w:type="dxa"/>
                  <w:tcBorders>
                    <w:top w:val="single" w:sz="4" w:space="0" w:color="000000"/>
                    <w:left w:val="single" w:sz="4" w:space="0" w:color="000000"/>
                    <w:bottom w:val="single" w:sz="4" w:space="0" w:color="000000"/>
                    <w:right w:val="single" w:sz="4" w:space="0" w:color="000000"/>
                  </w:tcBorders>
                  <w:hideMark/>
                </w:tcPr>
                <w:p w14:paraId="69ACC5A4" w14:textId="77777777" w:rsidR="00316F9B" w:rsidRPr="00316F9B" w:rsidRDefault="00316F9B" w:rsidP="00316F9B">
                  <w:pPr>
                    <w:tabs>
                      <w:tab w:val="left" w:pos="426"/>
                    </w:tabs>
                    <w:autoSpaceDE w:val="0"/>
                    <w:autoSpaceDN w:val="0"/>
                    <w:spacing w:line="256" w:lineRule="auto"/>
                    <w:ind w:left="218"/>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Прв годишен</w:t>
                  </w:r>
                  <w:r w:rsidRPr="00316F9B">
                    <w:rPr>
                      <w:rFonts w:ascii="Arial Narrow" w:eastAsia="Georgia" w:hAnsi="Arial Narrow" w:cs="Arial"/>
                      <w:color w:val="auto"/>
                      <w:spacing w:val="-3"/>
                      <w:sz w:val="18"/>
                      <w:szCs w:val="18"/>
                      <w:lang w:val="mk-MK" w:eastAsia="en-US"/>
                    </w:rPr>
                    <w:t xml:space="preserve"> </w:t>
                  </w:r>
                  <w:r w:rsidRPr="00316F9B">
                    <w:rPr>
                      <w:rFonts w:ascii="Arial Narrow" w:eastAsia="Georgia" w:hAnsi="Arial Narrow" w:cs="Arial"/>
                      <w:color w:val="auto"/>
                      <w:sz w:val="18"/>
                      <w:szCs w:val="18"/>
                      <w:lang w:val="mk-MK" w:eastAsia="en-US"/>
                    </w:rPr>
                    <w:t>семинар</w:t>
                  </w:r>
                  <w:r w:rsidRPr="00316F9B">
                    <w:rPr>
                      <w:rFonts w:ascii="Arial Narrow" w:eastAsia="Georgia" w:hAnsi="Arial Narrow" w:cs="Arial"/>
                      <w:color w:val="auto"/>
                      <w:spacing w:val="-4"/>
                      <w:sz w:val="18"/>
                      <w:szCs w:val="18"/>
                      <w:lang w:val="mk-MK" w:eastAsia="en-US"/>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242715B9"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III</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0A791854"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3</w:t>
                  </w:r>
                </w:p>
              </w:tc>
            </w:tr>
            <w:tr w:rsidR="00316F9B" w:rsidRPr="00316F9B" w14:paraId="62340423" w14:textId="77777777" w:rsidTr="003B4226">
              <w:trPr>
                <w:trHeight w:val="20"/>
              </w:trPr>
              <w:tc>
                <w:tcPr>
                  <w:tcW w:w="725" w:type="dxa"/>
                  <w:tcBorders>
                    <w:top w:val="single" w:sz="4" w:space="0" w:color="000000"/>
                    <w:left w:val="single" w:sz="4" w:space="0" w:color="000000"/>
                    <w:bottom w:val="single" w:sz="4" w:space="0" w:color="000000"/>
                    <w:right w:val="single" w:sz="4" w:space="0" w:color="000000"/>
                  </w:tcBorders>
                  <w:shd w:val="clear" w:color="auto" w:fill="BEBEBE"/>
                  <w:hideMark/>
                </w:tcPr>
                <w:p w14:paraId="399A3AC0"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4.</w:t>
                  </w:r>
                </w:p>
              </w:tc>
              <w:tc>
                <w:tcPr>
                  <w:tcW w:w="5528" w:type="dxa"/>
                  <w:tcBorders>
                    <w:top w:val="single" w:sz="4" w:space="0" w:color="000000"/>
                    <w:left w:val="single" w:sz="4" w:space="0" w:color="000000"/>
                    <w:bottom w:val="single" w:sz="4" w:space="0" w:color="000000"/>
                    <w:right w:val="single" w:sz="4" w:space="0" w:color="000000"/>
                  </w:tcBorders>
                  <w:shd w:val="clear" w:color="auto" w:fill="BEBEBE"/>
                  <w:hideMark/>
                </w:tcPr>
                <w:p w14:paraId="6CCCB4CF" w14:textId="77777777" w:rsidR="00316F9B" w:rsidRPr="00316F9B" w:rsidRDefault="00316F9B" w:rsidP="00316F9B">
                  <w:pPr>
                    <w:tabs>
                      <w:tab w:val="left" w:pos="426"/>
                    </w:tabs>
                    <w:autoSpaceDE w:val="0"/>
                    <w:autoSpaceDN w:val="0"/>
                    <w:spacing w:line="256" w:lineRule="auto"/>
                    <w:ind w:left="218"/>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Активност</w:t>
                  </w:r>
                </w:p>
              </w:tc>
              <w:tc>
                <w:tcPr>
                  <w:tcW w:w="900"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044159F8"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5A2540CE"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p>
              </w:tc>
            </w:tr>
            <w:tr w:rsidR="00316F9B" w:rsidRPr="00316F9B" w14:paraId="2B8571F6" w14:textId="77777777" w:rsidTr="003B4226">
              <w:trPr>
                <w:trHeight w:val="20"/>
              </w:trPr>
              <w:tc>
                <w:tcPr>
                  <w:tcW w:w="725" w:type="dxa"/>
                  <w:tcBorders>
                    <w:top w:val="single" w:sz="4" w:space="0" w:color="000000"/>
                    <w:left w:val="single" w:sz="4" w:space="0" w:color="000000"/>
                    <w:bottom w:val="single" w:sz="4" w:space="0" w:color="000000"/>
                    <w:right w:val="single" w:sz="4" w:space="0" w:color="000000"/>
                  </w:tcBorders>
                </w:tcPr>
                <w:p w14:paraId="008FA2BD"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p>
              </w:tc>
              <w:tc>
                <w:tcPr>
                  <w:tcW w:w="5528" w:type="dxa"/>
                  <w:tcBorders>
                    <w:top w:val="single" w:sz="4" w:space="0" w:color="000000"/>
                    <w:left w:val="single" w:sz="4" w:space="0" w:color="000000"/>
                    <w:bottom w:val="single" w:sz="4" w:space="0" w:color="000000"/>
                    <w:right w:val="single" w:sz="4" w:space="0" w:color="000000"/>
                  </w:tcBorders>
                  <w:hideMark/>
                </w:tcPr>
                <w:p w14:paraId="2162CEFB" w14:textId="77777777" w:rsidR="00316F9B" w:rsidRPr="00316F9B" w:rsidRDefault="00316F9B" w:rsidP="00316F9B">
                  <w:pPr>
                    <w:tabs>
                      <w:tab w:val="left" w:pos="426"/>
                    </w:tabs>
                    <w:autoSpaceDE w:val="0"/>
                    <w:autoSpaceDN w:val="0"/>
                    <w:spacing w:line="256" w:lineRule="auto"/>
                    <w:ind w:left="218"/>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Изработка на докторски труд</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66AB2E00"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IV</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5010B1E5"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20</w:t>
                  </w:r>
                </w:p>
              </w:tc>
            </w:tr>
            <w:tr w:rsidR="00316F9B" w:rsidRPr="00316F9B" w14:paraId="6126C8FD" w14:textId="77777777" w:rsidTr="003B4226">
              <w:trPr>
                <w:trHeight w:val="20"/>
              </w:trPr>
              <w:tc>
                <w:tcPr>
                  <w:tcW w:w="725" w:type="dxa"/>
                  <w:tcBorders>
                    <w:top w:val="single" w:sz="4" w:space="0" w:color="000000"/>
                    <w:left w:val="single" w:sz="4" w:space="0" w:color="000000"/>
                    <w:bottom w:val="single" w:sz="4" w:space="0" w:color="000000"/>
                    <w:right w:val="single" w:sz="4" w:space="0" w:color="000000"/>
                  </w:tcBorders>
                </w:tcPr>
                <w:p w14:paraId="3971C70E"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p>
              </w:tc>
              <w:tc>
                <w:tcPr>
                  <w:tcW w:w="5528" w:type="dxa"/>
                  <w:tcBorders>
                    <w:top w:val="single" w:sz="4" w:space="0" w:color="000000"/>
                    <w:left w:val="single" w:sz="4" w:space="0" w:color="000000"/>
                    <w:bottom w:val="single" w:sz="4" w:space="0" w:color="000000"/>
                    <w:right w:val="single" w:sz="4" w:space="0" w:color="000000"/>
                  </w:tcBorders>
                  <w:hideMark/>
                </w:tcPr>
                <w:p w14:paraId="5CEE3203" w14:textId="77777777" w:rsidR="00316F9B" w:rsidRPr="00316F9B" w:rsidRDefault="00316F9B" w:rsidP="00316F9B">
                  <w:pPr>
                    <w:tabs>
                      <w:tab w:val="left" w:pos="426"/>
                    </w:tabs>
                    <w:autoSpaceDE w:val="0"/>
                    <w:autoSpaceDN w:val="0"/>
                    <w:spacing w:line="256" w:lineRule="auto"/>
                    <w:ind w:left="218"/>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Меѓународна  мобилност</w:t>
                  </w:r>
                </w:p>
              </w:tc>
              <w:tc>
                <w:tcPr>
                  <w:tcW w:w="900" w:type="dxa"/>
                  <w:tcBorders>
                    <w:top w:val="single" w:sz="4" w:space="0" w:color="000000"/>
                    <w:left w:val="single" w:sz="4" w:space="0" w:color="000000"/>
                    <w:bottom w:val="single" w:sz="4" w:space="0" w:color="000000"/>
                    <w:right w:val="single" w:sz="4" w:space="0" w:color="000000"/>
                  </w:tcBorders>
                  <w:hideMark/>
                </w:tcPr>
                <w:p w14:paraId="39017355"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IV</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07B26058"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6</w:t>
                  </w:r>
                </w:p>
              </w:tc>
            </w:tr>
            <w:tr w:rsidR="00316F9B" w:rsidRPr="00316F9B" w14:paraId="7CD1F49E" w14:textId="77777777" w:rsidTr="003B4226">
              <w:trPr>
                <w:trHeight w:val="20"/>
              </w:trPr>
              <w:tc>
                <w:tcPr>
                  <w:tcW w:w="725" w:type="dxa"/>
                  <w:tcBorders>
                    <w:top w:val="single" w:sz="4" w:space="0" w:color="000000"/>
                    <w:left w:val="single" w:sz="4" w:space="0" w:color="000000"/>
                    <w:bottom w:val="single" w:sz="4" w:space="0" w:color="000000"/>
                    <w:right w:val="single" w:sz="4" w:space="0" w:color="000000"/>
                  </w:tcBorders>
                </w:tcPr>
                <w:p w14:paraId="27F97485"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p>
              </w:tc>
              <w:tc>
                <w:tcPr>
                  <w:tcW w:w="5528" w:type="dxa"/>
                  <w:tcBorders>
                    <w:top w:val="single" w:sz="4" w:space="0" w:color="000000"/>
                    <w:left w:val="single" w:sz="4" w:space="0" w:color="000000"/>
                    <w:bottom w:val="single" w:sz="4" w:space="0" w:color="000000"/>
                    <w:right w:val="single" w:sz="4" w:space="0" w:color="000000"/>
                  </w:tcBorders>
                  <w:hideMark/>
                </w:tcPr>
                <w:p w14:paraId="27F7C74B" w14:textId="77777777" w:rsidR="00316F9B" w:rsidRPr="00316F9B" w:rsidRDefault="00316F9B" w:rsidP="00316F9B">
                  <w:pPr>
                    <w:tabs>
                      <w:tab w:val="left" w:pos="426"/>
                    </w:tabs>
                    <w:autoSpaceDE w:val="0"/>
                    <w:autoSpaceDN w:val="0"/>
                    <w:spacing w:line="256" w:lineRule="auto"/>
                    <w:ind w:left="218"/>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 xml:space="preserve">Втора годишна конференција </w:t>
                  </w:r>
                </w:p>
              </w:tc>
              <w:tc>
                <w:tcPr>
                  <w:tcW w:w="900" w:type="dxa"/>
                  <w:tcBorders>
                    <w:top w:val="single" w:sz="4" w:space="0" w:color="000000"/>
                    <w:left w:val="single" w:sz="4" w:space="0" w:color="000000"/>
                    <w:bottom w:val="single" w:sz="4" w:space="0" w:color="000000"/>
                    <w:right w:val="single" w:sz="4" w:space="0" w:color="000000"/>
                  </w:tcBorders>
                  <w:hideMark/>
                </w:tcPr>
                <w:p w14:paraId="67A54BD4"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IV</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4B5AFE13"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4</w:t>
                  </w:r>
                </w:p>
              </w:tc>
            </w:tr>
            <w:tr w:rsidR="00316F9B" w:rsidRPr="00316F9B" w14:paraId="62E874FE" w14:textId="77777777" w:rsidTr="003B4226">
              <w:trPr>
                <w:trHeight w:val="20"/>
              </w:trPr>
              <w:tc>
                <w:tcPr>
                  <w:tcW w:w="725" w:type="dxa"/>
                  <w:tcBorders>
                    <w:top w:val="single" w:sz="4" w:space="0" w:color="000000"/>
                    <w:left w:val="single" w:sz="4" w:space="0" w:color="000000"/>
                    <w:bottom w:val="single" w:sz="4" w:space="0" w:color="000000"/>
                    <w:right w:val="single" w:sz="4" w:space="0" w:color="000000"/>
                  </w:tcBorders>
                  <w:shd w:val="clear" w:color="auto" w:fill="BEBEBE"/>
                  <w:hideMark/>
                </w:tcPr>
                <w:p w14:paraId="1DA249D0"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5.</w:t>
                  </w:r>
                </w:p>
              </w:tc>
              <w:tc>
                <w:tcPr>
                  <w:tcW w:w="5528" w:type="dxa"/>
                  <w:tcBorders>
                    <w:top w:val="single" w:sz="4" w:space="0" w:color="000000"/>
                    <w:left w:val="single" w:sz="4" w:space="0" w:color="000000"/>
                    <w:bottom w:val="single" w:sz="4" w:space="0" w:color="000000"/>
                    <w:right w:val="single" w:sz="4" w:space="0" w:color="000000"/>
                  </w:tcBorders>
                  <w:shd w:val="clear" w:color="auto" w:fill="BEBEBE"/>
                  <w:hideMark/>
                </w:tcPr>
                <w:p w14:paraId="75F66024" w14:textId="77777777" w:rsidR="00316F9B" w:rsidRPr="00316F9B" w:rsidRDefault="00316F9B" w:rsidP="00316F9B">
                  <w:pPr>
                    <w:tabs>
                      <w:tab w:val="left" w:pos="426"/>
                    </w:tabs>
                    <w:autoSpaceDE w:val="0"/>
                    <w:autoSpaceDN w:val="0"/>
                    <w:spacing w:line="256" w:lineRule="auto"/>
                    <w:ind w:left="218"/>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Активност</w:t>
                  </w:r>
                </w:p>
              </w:tc>
              <w:tc>
                <w:tcPr>
                  <w:tcW w:w="900"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07D32C09"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4B4CF88F"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p>
              </w:tc>
            </w:tr>
            <w:tr w:rsidR="00316F9B" w:rsidRPr="00316F9B" w14:paraId="032CF18A" w14:textId="77777777" w:rsidTr="003B4226">
              <w:trPr>
                <w:trHeight w:val="20"/>
              </w:trPr>
              <w:tc>
                <w:tcPr>
                  <w:tcW w:w="725" w:type="dxa"/>
                  <w:tcBorders>
                    <w:top w:val="single" w:sz="4" w:space="0" w:color="000000"/>
                    <w:left w:val="single" w:sz="4" w:space="0" w:color="000000"/>
                    <w:bottom w:val="single" w:sz="4" w:space="0" w:color="000000"/>
                    <w:right w:val="single" w:sz="4" w:space="0" w:color="000000"/>
                  </w:tcBorders>
                </w:tcPr>
                <w:p w14:paraId="0ADD1576"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p>
              </w:tc>
              <w:tc>
                <w:tcPr>
                  <w:tcW w:w="5528" w:type="dxa"/>
                  <w:tcBorders>
                    <w:top w:val="single" w:sz="4" w:space="0" w:color="000000"/>
                    <w:left w:val="single" w:sz="4" w:space="0" w:color="000000"/>
                    <w:bottom w:val="single" w:sz="4" w:space="0" w:color="000000"/>
                    <w:right w:val="single" w:sz="4" w:space="0" w:color="000000"/>
                  </w:tcBorders>
                  <w:hideMark/>
                </w:tcPr>
                <w:p w14:paraId="5E8CF388" w14:textId="77777777" w:rsidR="00316F9B" w:rsidRPr="00316F9B" w:rsidRDefault="00316F9B" w:rsidP="00316F9B">
                  <w:pPr>
                    <w:tabs>
                      <w:tab w:val="left" w:pos="426"/>
                    </w:tabs>
                    <w:autoSpaceDE w:val="0"/>
                    <w:autoSpaceDN w:val="0"/>
                    <w:spacing w:line="256" w:lineRule="auto"/>
                    <w:ind w:left="218"/>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 xml:space="preserve">Учество на меѓународен собир </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606793ED"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V</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00A2DE0B"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7</w:t>
                  </w:r>
                </w:p>
              </w:tc>
            </w:tr>
            <w:tr w:rsidR="00316F9B" w:rsidRPr="00316F9B" w14:paraId="4F870710" w14:textId="77777777" w:rsidTr="003B4226">
              <w:trPr>
                <w:trHeight w:val="20"/>
              </w:trPr>
              <w:tc>
                <w:tcPr>
                  <w:tcW w:w="725" w:type="dxa"/>
                  <w:tcBorders>
                    <w:top w:val="single" w:sz="4" w:space="0" w:color="000000"/>
                    <w:left w:val="single" w:sz="4" w:space="0" w:color="000000"/>
                    <w:bottom w:val="single" w:sz="4" w:space="0" w:color="000000"/>
                    <w:right w:val="single" w:sz="4" w:space="0" w:color="000000"/>
                  </w:tcBorders>
                </w:tcPr>
                <w:p w14:paraId="6E3AEEAF"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p>
              </w:tc>
              <w:tc>
                <w:tcPr>
                  <w:tcW w:w="5528" w:type="dxa"/>
                  <w:tcBorders>
                    <w:top w:val="single" w:sz="4" w:space="0" w:color="000000"/>
                    <w:left w:val="single" w:sz="4" w:space="0" w:color="000000"/>
                    <w:bottom w:val="single" w:sz="4" w:space="0" w:color="000000"/>
                    <w:right w:val="single" w:sz="4" w:space="0" w:color="000000"/>
                  </w:tcBorders>
                  <w:hideMark/>
                </w:tcPr>
                <w:p w14:paraId="65E393B6" w14:textId="77777777" w:rsidR="00316F9B" w:rsidRPr="00316F9B" w:rsidRDefault="00316F9B" w:rsidP="00316F9B">
                  <w:pPr>
                    <w:tabs>
                      <w:tab w:val="left" w:pos="426"/>
                    </w:tabs>
                    <w:autoSpaceDE w:val="0"/>
                    <w:autoSpaceDN w:val="0"/>
                    <w:spacing w:line="256" w:lineRule="auto"/>
                    <w:ind w:left="218"/>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 xml:space="preserve">Активности за објавување на два научни труда во референтна научна публикација </w:t>
                  </w:r>
                </w:p>
              </w:tc>
              <w:tc>
                <w:tcPr>
                  <w:tcW w:w="900" w:type="dxa"/>
                  <w:tcBorders>
                    <w:top w:val="single" w:sz="4" w:space="0" w:color="000000"/>
                    <w:left w:val="single" w:sz="4" w:space="0" w:color="000000"/>
                    <w:bottom w:val="single" w:sz="4" w:space="0" w:color="000000"/>
                    <w:right w:val="single" w:sz="4" w:space="0" w:color="000000"/>
                  </w:tcBorders>
                  <w:hideMark/>
                </w:tcPr>
                <w:p w14:paraId="66A6A06E"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b/>
                      <w:color w:val="auto"/>
                      <w:sz w:val="18"/>
                      <w:szCs w:val="18"/>
                      <w:lang w:val="mk-MK" w:eastAsia="en-US"/>
                    </w:rPr>
                    <w:t>V</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21658AB5"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20</w:t>
                  </w:r>
                </w:p>
              </w:tc>
            </w:tr>
            <w:tr w:rsidR="00316F9B" w:rsidRPr="00316F9B" w14:paraId="1190845D" w14:textId="77777777" w:rsidTr="003B4226">
              <w:trPr>
                <w:trHeight w:val="20"/>
              </w:trPr>
              <w:tc>
                <w:tcPr>
                  <w:tcW w:w="725" w:type="dxa"/>
                  <w:tcBorders>
                    <w:top w:val="single" w:sz="4" w:space="0" w:color="000000"/>
                    <w:left w:val="single" w:sz="4" w:space="0" w:color="000000"/>
                    <w:bottom w:val="single" w:sz="4" w:space="0" w:color="000000"/>
                    <w:right w:val="single" w:sz="4" w:space="0" w:color="000000"/>
                  </w:tcBorders>
                </w:tcPr>
                <w:p w14:paraId="0A26CB54"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p>
              </w:tc>
              <w:tc>
                <w:tcPr>
                  <w:tcW w:w="5528" w:type="dxa"/>
                  <w:tcBorders>
                    <w:top w:val="single" w:sz="4" w:space="0" w:color="000000"/>
                    <w:left w:val="single" w:sz="4" w:space="0" w:color="000000"/>
                    <w:bottom w:val="single" w:sz="4" w:space="0" w:color="000000"/>
                    <w:right w:val="single" w:sz="4" w:space="0" w:color="000000"/>
                  </w:tcBorders>
                  <w:hideMark/>
                </w:tcPr>
                <w:p w14:paraId="0D53192E" w14:textId="77777777" w:rsidR="00316F9B" w:rsidRPr="00316F9B" w:rsidRDefault="00316F9B" w:rsidP="00316F9B">
                  <w:pPr>
                    <w:tabs>
                      <w:tab w:val="left" w:pos="426"/>
                    </w:tabs>
                    <w:autoSpaceDE w:val="0"/>
                    <w:autoSpaceDN w:val="0"/>
                    <w:spacing w:line="256" w:lineRule="auto"/>
                    <w:ind w:left="218"/>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Втор докторски семинар</w:t>
                  </w:r>
                </w:p>
              </w:tc>
              <w:tc>
                <w:tcPr>
                  <w:tcW w:w="900" w:type="dxa"/>
                  <w:tcBorders>
                    <w:top w:val="single" w:sz="4" w:space="0" w:color="000000"/>
                    <w:left w:val="single" w:sz="4" w:space="0" w:color="000000"/>
                    <w:bottom w:val="single" w:sz="4" w:space="0" w:color="000000"/>
                    <w:right w:val="single" w:sz="4" w:space="0" w:color="000000"/>
                  </w:tcBorders>
                  <w:hideMark/>
                </w:tcPr>
                <w:p w14:paraId="47F9AE03"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b/>
                      <w:color w:val="auto"/>
                      <w:sz w:val="18"/>
                      <w:szCs w:val="18"/>
                      <w:lang w:val="mk-MK" w:eastAsia="en-US"/>
                    </w:rPr>
                    <w:t>V</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50957AB0"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3</w:t>
                  </w:r>
                </w:p>
              </w:tc>
            </w:tr>
            <w:tr w:rsidR="00316F9B" w:rsidRPr="00316F9B" w14:paraId="2C167448" w14:textId="77777777" w:rsidTr="003B4226">
              <w:trPr>
                <w:trHeight w:val="20"/>
              </w:trPr>
              <w:tc>
                <w:tcPr>
                  <w:tcW w:w="725" w:type="dxa"/>
                  <w:tcBorders>
                    <w:top w:val="single" w:sz="4" w:space="0" w:color="000000"/>
                    <w:left w:val="single" w:sz="4" w:space="0" w:color="000000"/>
                    <w:bottom w:val="single" w:sz="4" w:space="0" w:color="000000"/>
                    <w:right w:val="single" w:sz="4" w:space="0" w:color="000000"/>
                  </w:tcBorders>
                  <w:shd w:val="clear" w:color="auto" w:fill="BEBEBE"/>
                  <w:hideMark/>
                </w:tcPr>
                <w:p w14:paraId="70328FC4"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6.</w:t>
                  </w:r>
                </w:p>
              </w:tc>
              <w:tc>
                <w:tcPr>
                  <w:tcW w:w="5528" w:type="dxa"/>
                  <w:tcBorders>
                    <w:top w:val="single" w:sz="4" w:space="0" w:color="000000"/>
                    <w:left w:val="single" w:sz="4" w:space="0" w:color="000000"/>
                    <w:bottom w:val="single" w:sz="4" w:space="0" w:color="000000"/>
                    <w:right w:val="single" w:sz="4" w:space="0" w:color="000000"/>
                  </w:tcBorders>
                  <w:shd w:val="clear" w:color="auto" w:fill="BEBEBE"/>
                  <w:hideMark/>
                </w:tcPr>
                <w:p w14:paraId="5EC243F1" w14:textId="77777777" w:rsidR="00316F9B" w:rsidRPr="00316F9B" w:rsidRDefault="00316F9B" w:rsidP="00316F9B">
                  <w:pPr>
                    <w:tabs>
                      <w:tab w:val="left" w:pos="426"/>
                    </w:tabs>
                    <w:autoSpaceDE w:val="0"/>
                    <w:autoSpaceDN w:val="0"/>
                    <w:spacing w:line="256" w:lineRule="auto"/>
                    <w:ind w:left="218"/>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Активност</w:t>
                  </w:r>
                </w:p>
              </w:tc>
              <w:tc>
                <w:tcPr>
                  <w:tcW w:w="900"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5DB56A90"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13C5F360"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p>
              </w:tc>
            </w:tr>
            <w:tr w:rsidR="00316F9B" w:rsidRPr="00316F9B" w14:paraId="604CDC96" w14:textId="77777777" w:rsidTr="003B4226">
              <w:trPr>
                <w:trHeight w:val="20"/>
              </w:trPr>
              <w:tc>
                <w:tcPr>
                  <w:tcW w:w="725" w:type="dxa"/>
                  <w:tcBorders>
                    <w:top w:val="single" w:sz="4" w:space="0" w:color="000000"/>
                    <w:left w:val="single" w:sz="4" w:space="0" w:color="000000"/>
                    <w:bottom w:val="single" w:sz="4" w:space="0" w:color="000000"/>
                    <w:right w:val="single" w:sz="4" w:space="0" w:color="000000"/>
                  </w:tcBorders>
                </w:tcPr>
                <w:p w14:paraId="7477AFCA"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p>
              </w:tc>
              <w:tc>
                <w:tcPr>
                  <w:tcW w:w="5528" w:type="dxa"/>
                  <w:tcBorders>
                    <w:top w:val="single" w:sz="4" w:space="0" w:color="000000"/>
                    <w:left w:val="single" w:sz="4" w:space="0" w:color="000000"/>
                    <w:bottom w:val="single" w:sz="4" w:space="0" w:color="000000"/>
                    <w:right w:val="single" w:sz="4" w:space="0" w:color="000000"/>
                  </w:tcBorders>
                  <w:hideMark/>
                </w:tcPr>
                <w:p w14:paraId="2E9FDD15" w14:textId="77777777" w:rsidR="00316F9B" w:rsidRPr="00316F9B" w:rsidRDefault="00316F9B" w:rsidP="00316F9B">
                  <w:pPr>
                    <w:tabs>
                      <w:tab w:val="left" w:pos="426"/>
                    </w:tabs>
                    <w:autoSpaceDE w:val="0"/>
                    <w:autoSpaceDN w:val="0"/>
                    <w:spacing w:line="256" w:lineRule="auto"/>
                    <w:ind w:left="218"/>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Трета годишна конференција</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45F13C7B"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VI</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52AA09F5"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4</w:t>
                  </w:r>
                </w:p>
              </w:tc>
            </w:tr>
            <w:tr w:rsidR="00316F9B" w:rsidRPr="00316F9B" w14:paraId="04927D73" w14:textId="77777777" w:rsidTr="003B4226">
              <w:trPr>
                <w:trHeight w:val="20"/>
              </w:trPr>
              <w:tc>
                <w:tcPr>
                  <w:tcW w:w="725" w:type="dxa"/>
                  <w:tcBorders>
                    <w:top w:val="single" w:sz="4" w:space="0" w:color="000000"/>
                    <w:left w:val="single" w:sz="4" w:space="0" w:color="000000"/>
                    <w:bottom w:val="single" w:sz="4" w:space="0" w:color="000000"/>
                    <w:right w:val="single" w:sz="4" w:space="0" w:color="000000"/>
                  </w:tcBorders>
                </w:tcPr>
                <w:p w14:paraId="7FB7457F"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p>
              </w:tc>
              <w:tc>
                <w:tcPr>
                  <w:tcW w:w="5528" w:type="dxa"/>
                  <w:tcBorders>
                    <w:top w:val="single" w:sz="4" w:space="0" w:color="000000"/>
                    <w:left w:val="single" w:sz="4" w:space="0" w:color="000000"/>
                    <w:bottom w:val="single" w:sz="4" w:space="0" w:color="000000"/>
                    <w:right w:val="single" w:sz="4" w:space="0" w:color="000000"/>
                  </w:tcBorders>
                  <w:hideMark/>
                </w:tcPr>
                <w:p w14:paraId="34F225A1" w14:textId="77777777" w:rsidR="00316F9B" w:rsidRPr="00316F9B" w:rsidRDefault="00316F9B" w:rsidP="00316F9B">
                  <w:pPr>
                    <w:tabs>
                      <w:tab w:val="left" w:pos="426"/>
                    </w:tabs>
                    <w:autoSpaceDE w:val="0"/>
                    <w:autoSpaceDN w:val="0"/>
                    <w:spacing w:line="256" w:lineRule="auto"/>
                    <w:ind w:left="218"/>
                    <w:rPr>
                      <w:rFonts w:ascii="Arial Narrow" w:eastAsia="Georgia" w:hAnsi="Arial Narrow" w:cs="Arial"/>
                      <w:color w:val="auto"/>
                      <w:sz w:val="18"/>
                      <w:szCs w:val="18"/>
                      <w:lang w:val="mk-MK" w:eastAsia="en-US"/>
                    </w:rPr>
                  </w:pPr>
                  <w:r w:rsidRPr="00316F9B">
                    <w:rPr>
                      <w:rFonts w:ascii="Arial Narrow" w:eastAsia="Georgia" w:hAnsi="Arial Narrow" w:cs="Arial"/>
                      <w:color w:val="auto"/>
                      <w:sz w:val="18"/>
                      <w:szCs w:val="18"/>
                      <w:lang w:val="mk-MK" w:eastAsia="en-US"/>
                    </w:rPr>
                    <w:t>Одбрана на докторски труд</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489A5B25"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color w:val="auto"/>
                      <w:sz w:val="18"/>
                      <w:szCs w:val="18"/>
                      <w:lang w:val="mk-MK" w:eastAsia="en-US"/>
                    </w:rPr>
                  </w:pPr>
                  <w:r w:rsidRPr="00316F9B">
                    <w:rPr>
                      <w:rFonts w:ascii="Arial Narrow" w:eastAsia="Georgia" w:hAnsi="Arial Narrow" w:cs="Arial"/>
                      <w:b/>
                      <w:color w:val="auto"/>
                      <w:sz w:val="18"/>
                      <w:szCs w:val="18"/>
                      <w:lang w:val="mk-MK" w:eastAsia="en-US"/>
                    </w:rPr>
                    <w:t>VI</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64A7631F" w14:textId="77777777" w:rsidR="00316F9B" w:rsidRPr="00316F9B" w:rsidRDefault="00316F9B" w:rsidP="00316F9B">
                  <w:pPr>
                    <w:tabs>
                      <w:tab w:val="left" w:pos="426"/>
                    </w:tabs>
                    <w:autoSpaceDE w:val="0"/>
                    <w:autoSpaceDN w:val="0"/>
                    <w:spacing w:line="256" w:lineRule="auto"/>
                    <w:jc w:val="center"/>
                    <w:rPr>
                      <w:rFonts w:ascii="Arial Narrow" w:eastAsia="Georgia" w:hAnsi="Arial Narrow" w:cs="Arial"/>
                      <w:b/>
                      <w:color w:val="auto"/>
                      <w:sz w:val="18"/>
                      <w:szCs w:val="18"/>
                      <w:lang w:val="mk-MK" w:eastAsia="en-US"/>
                    </w:rPr>
                  </w:pPr>
                  <w:r w:rsidRPr="00316F9B">
                    <w:rPr>
                      <w:rFonts w:ascii="Arial Narrow" w:eastAsia="Georgia" w:hAnsi="Arial Narrow" w:cs="Arial"/>
                      <w:b/>
                      <w:color w:val="auto"/>
                      <w:sz w:val="18"/>
                      <w:szCs w:val="18"/>
                      <w:lang w:val="mk-MK" w:eastAsia="en-US"/>
                    </w:rPr>
                    <w:t>26</w:t>
                  </w:r>
                </w:p>
              </w:tc>
            </w:tr>
          </w:tbl>
          <w:p w14:paraId="0DFA3C5C" w14:textId="7459D7D3" w:rsidR="00316F9B" w:rsidRPr="00E40751" w:rsidRDefault="00316F9B" w:rsidP="00316F9B">
            <w:pPr>
              <w:jc w:val="both"/>
              <w:rPr>
                <w:rFonts w:ascii="Arial Narrow" w:hAnsi="Arial Narrow"/>
                <w:sz w:val="18"/>
                <w:szCs w:val="18"/>
                <w:lang w:val="mk-MK"/>
              </w:rPr>
            </w:pPr>
            <w:r w:rsidRPr="00316F9B">
              <w:rPr>
                <w:rFonts w:ascii="Arial Narrow" w:hAnsi="Arial Narrow"/>
                <w:sz w:val="18"/>
                <w:szCs w:val="18"/>
                <w:lang w:val="mk-MK"/>
              </w:rPr>
              <w:t xml:space="preserve"> За сите </w:t>
            </w:r>
            <w:r w:rsidRPr="00E40751">
              <w:rPr>
                <w:rFonts w:ascii="Arial Narrow" w:hAnsi="Arial Narrow"/>
                <w:sz w:val="18"/>
                <w:szCs w:val="18"/>
                <w:lang w:val="mk-MK"/>
              </w:rPr>
              <w:t xml:space="preserve">предвидени предмети од првиот циклус на студии и втор циклус стручни студии за ДДМ се реализира практична настава во заботехничките лаборатории – претклиничките лаборатории, едукативниот центар и биохемиската лабораторија, претклинички вежбални, како и во ординациите за работа со пациенти – клиничка пракса. . </w:t>
            </w:r>
          </w:p>
          <w:p w14:paraId="50EFA5DB" w14:textId="77777777" w:rsidR="0075528B" w:rsidRDefault="00316F9B" w:rsidP="003B4226">
            <w:pPr>
              <w:jc w:val="both"/>
              <w:rPr>
                <w:rFonts w:ascii="Arial Narrow" w:hAnsi="Arial Narrow"/>
                <w:sz w:val="18"/>
                <w:szCs w:val="18"/>
                <w:lang w:val="mk-MK"/>
              </w:rPr>
            </w:pPr>
            <w:r w:rsidRPr="00E40751">
              <w:rPr>
                <w:rFonts w:ascii="Arial Narrow" w:hAnsi="Arial Narrow"/>
                <w:sz w:val="18"/>
                <w:szCs w:val="18"/>
                <w:lang w:val="mk-MK"/>
              </w:rPr>
              <w:t xml:space="preserve"> Реализирана е практична настава и надворешни активности (работилници, студентски конгреси, МСД – конгреси, летни школи, феријална пракса, едукација на предучилиштни и училиштни деца, едукација на геријатриски пациенти, учевство во научно-истражувачки проекти, студентска размена – Erasmus</w:t>
            </w:r>
          </w:p>
          <w:p w14:paraId="34282366" w14:textId="185BFF14" w:rsidR="009E2234" w:rsidRPr="0047603B" w:rsidRDefault="009E2234" w:rsidP="009E2234">
            <w:pPr>
              <w:jc w:val="both"/>
              <w:rPr>
                <w:rFonts w:ascii="Arial Narrow" w:hAnsi="Arial Narrow"/>
                <w:color w:val="auto"/>
                <w:sz w:val="18"/>
                <w:szCs w:val="18"/>
                <w:lang w:val="mk-MK"/>
              </w:rPr>
            </w:pPr>
            <w:r w:rsidRPr="0047603B">
              <w:rPr>
                <w:rFonts w:ascii="Arial Narrow" w:hAnsi="Arial Narrow"/>
                <w:color w:val="auto"/>
                <w:sz w:val="18"/>
                <w:szCs w:val="18"/>
                <w:lang w:val="mk-MK"/>
              </w:rPr>
              <w:t>Покрај практична настава, се реализираат и надворешни активности, од кои во учебната 2023/24 година :</w:t>
            </w:r>
          </w:p>
          <w:p w14:paraId="6BBF7C1C" w14:textId="1C8B51D5" w:rsidR="009E2234" w:rsidRPr="0047603B" w:rsidRDefault="009E2234" w:rsidP="009E2234">
            <w:pPr>
              <w:jc w:val="both"/>
              <w:rPr>
                <w:rFonts w:ascii="Arial Narrow" w:hAnsi="Arial Narrow"/>
                <w:b/>
                <w:color w:val="auto"/>
                <w:sz w:val="18"/>
                <w:szCs w:val="18"/>
                <w:lang w:val="mk-MK"/>
              </w:rPr>
            </w:pPr>
            <w:r w:rsidRPr="0047603B">
              <w:rPr>
                <w:rFonts w:ascii="Arial Narrow" w:hAnsi="Arial Narrow"/>
                <w:color w:val="auto"/>
                <w:sz w:val="18"/>
                <w:szCs w:val="18"/>
                <w:lang w:val="mk-MK"/>
              </w:rPr>
              <w:t xml:space="preserve"> 6 работилници, 1 студентски конгрес, 1 летна школа, 3 конгреси на специјалистичките здруженија при Македонското стоматолошко друштво, 64 феријални пракси, 10 едукации во геријатриски установи, 2 </w:t>
            </w:r>
            <w:r w:rsidRPr="0047603B">
              <w:rPr>
                <w:rFonts w:ascii="Arial Narrow" w:hAnsi="Arial Narrow"/>
                <w:color w:val="auto"/>
                <w:sz w:val="18"/>
                <w:szCs w:val="18"/>
                <w:lang w:val="en-US"/>
              </w:rPr>
              <w:t>Erasmus</w:t>
            </w:r>
            <w:r w:rsidRPr="0047603B">
              <w:rPr>
                <w:rFonts w:ascii="Arial Narrow" w:hAnsi="Arial Narrow"/>
                <w:color w:val="auto"/>
                <w:sz w:val="18"/>
                <w:szCs w:val="18"/>
                <w:lang w:val="mk-MK"/>
              </w:rPr>
              <w:t>+ студентски мобилности (во Катанија, Италија).</w:t>
            </w:r>
          </w:p>
          <w:p w14:paraId="2C0926A0" w14:textId="77777777" w:rsidR="009E2234" w:rsidRPr="0047603B" w:rsidRDefault="009E2234" w:rsidP="009E2234">
            <w:pPr>
              <w:jc w:val="both"/>
              <w:rPr>
                <w:rFonts w:ascii="Arial Narrow" w:hAnsi="Arial Narrow"/>
                <w:color w:val="auto"/>
                <w:sz w:val="18"/>
                <w:szCs w:val="18"/>
                <w:lang w:val="mk-MK"/>
              </w:rPr>
            </w:pPr>
            <w:r w:rsidRPr="0047603B">
              <w:rPr>
                <w:rFonts w:ascii="Arial Narrow" w:hAnsi="Arial Narrow"/>
                <w:color w:val="auto"/>
                <w:sz w:val="18"/>
                <w:szCs w:val="18"/>
                <w:lang w:val="mk-MK"/>
              </w:rPr>
              <w:t>Дополнително, сите студенти во склоп на наставната програма за детска и превентивна стоматологија, вршат едукација за правилна исхрана и редовна и правилна орална хигиена на предучилишни и училишни деца.</w:t>
            </w:r>
          </w:p>
          <w:p w14:paraId="39A43F05" w14:textId="0FCF84FF" w:rsidR="009E2234" w:rsidRPr="00AC7418" w:rsidRDefault="009E2234" w:rsidP="009E2234">
            <w:pPr>
              <w:jc w:val="both"/>
              <w:rPr>
                <w:rFonts w:ascii="Arial Narrow" w:hAnsi="Arial Narrow"/>
                <w:sz w:val="18"/>
                <w:szCs w:val="18"/>
                <w:lang w:val="mk-MK"/>
              </w:rPr>
            </w:pPr>
            <w:r w:rsidRPr="0047603B">
              <w:rPr>
                <w:rFonts w:ascii="Arial Narrow" w:hAnsi="Arial Narrow"/>
                <w:color w:val="auto"/>
                <w:sz w:val="18"/>
                <w:szCs w:val="18"/>
                <w:lang w:val="mk-MK"/>
              </w:rPr>
              <w:t>Во секој научно-истражувачки проект на факултетот учествуваат најмалку по двајца студенти, од кои еден студент од прв циклус и  еден студент од втор или трет циклус студии.</w:t>
            </w:r>
          </w:p>
        </w:tc>
      </w:tr>
      <w:tr w:rsidR="0075528B" w:rsidRPr="00AC7418" w14:paraId="0ECBDBCF" w14:textId="77777777" w:rsidTr="006E34D4">
        <w:trPr>
          <w:trHeight w:val="191"/>
          <w:jc w:val="center"/>
        </w:trPr>
        <w:tc>
          <w:tcPr>
            <w:tcW w:w="8931" w:type="dxa"/>
            <w:gridSpan w:val="2"/>
            <w:shd w:val="clear" w:color="auto" w:fill="FFFFFF" w:themeFill="background1"/>
            <w:vAlign w:val="center"/>
          </w:tcPr>
          <w:p w14:paraId="5D843368" w14:textId="0279426B" w:rsidR="006D7D61" w:rsidRPr="008D0503" w:rsidRDefault="006D7D61" w:rsidP="006D7D61">
            <w:pPr>
              <w:jc w:val="both"/>
              <w:rPr>
                <w:rFonts w:ascii="Arial Narrow" w:hAnsi="Arial Narrow"/>
                <w:sz w:val="18"/>
                <w:szCs w:val="18"/>
                <w:lang w:val="mk-MK"/>
              </w:rPr>
            </w:pPr>
            <w:r w:rsidRPr="006D7D61">
              <w:rPr>
                <w:rFonts w:ascii="Arial Narrow" w:hAnsi="Arial Narrow"/>
                <w:b/>
                <w:bCs/>
                <w:sz w:val="18"/>
                <w:szCs w:val="18"/>
                <w:lang w:val="mk-MK"/>
              </w:rPr>
              <w:lastRenderedPageBreak/>
              <w:t xml:space="preserve">Прилози </w:t>
            </w:r>
          </w:p>
          <w:p w14:paraId="33B5047C" w14:textId="516094DC" w:rsidR="006D7D61" w:rsidRPr="008D0503" w:rsidRDefault="006D7D61" w:rsidP="008D0503">
            <w:pPr>
              <w:rPr>
                <w:rFonts w:ascii="Arial Narrow" w:hAnsi="Arial Narrow"/>
                <w:sz w:val="18"/>
                <w:szCs w:val="18"/>
                <w:lang w:val="mk-MK"/>
              </w:rPr>
            </w:pPr>
            <w:r w:rsidRPr="006D7D61">
              <w:rPr>
                <w:rFonts w:ascii="Arial Narrow" w:hAnsi="Arial Narrow"/>
                <w:b/>
                <w:bCs/>
                <w:sz w:val="18"/>
                <w:szCs w:val="18"/>
                <w:lang w:val="mk-MK"/>
              </w:rPr>
              <w:lastRenderedPageBreak/>
              <w:t>Прилог 2.</w:t>
            </w:r>
            <w:r w:rsidR="00534958">
              <w:rPr>
                <w:rFonts w:ascii="Arial Narrow" w:hAnsi="Arial Narrow"/>
                <w:b/>
                <w:bCs/>
                <w:sz w:val="18"/>
                <w:szCs w:val="18"/>
                <w:lang w:val="mk-MK"/>
              </w:rPr>
              <w:t>6</w:t>
            </w:r>
            <w:r w:rsidRPr="006D7D61">
              <w:rPr>
                <w:rFonts w:ascii="Arial Narrow" w:hAnsi="Arial Narrow"/>
                <w:b/>
                <w:bCs/>
                <w:sz w:val="18"/>
                <w:szCs w:val="18"/>
                <w:lang w:val="mk-MK"/>
              </w:rPr>
              <w:t>.</w:t>
            </w:r>
            <w:r w:rsidR="00534958">
              <w:rPr>
                <w:rFonts w:ascii="Arial Narrow" w:hAnsi="Arial Narrow"/>
                <w:b/>
                <w:bCs/>
                <w:sz w:val="18"/>
                <w:szCs w:val="18"/>
                <w:lang w:val="mk-MK"/>
              </w:rPr>
              <w:t>-</w:t>
            </w:r>
            <w:r w:rsidRPr="006D7D61">
              <w:rPr>
                <w:rFonts w:ascii="Arial Narrow" w:hAnsi="Arial Narrow"/>
                <w:b/>
                <w:bCs/>
                <w:sz w:val="18"/>
                <w:szCs w:val="18"/>
                <w:lang w:val="mk-MK"/>
              </w:rPr>
              <w:t xml:space="preserve"> </w:t>
            </w:r>
            <w:r w:rsidRPr="008D0503">
              <w:rPr>
                <w:rFonts w:ascii="Arial Narrow" w:hAnsi="Arial Narrow"/>
                <w:bCs/>
                <w:sz w:val="18"/>
                <w:szCs w:val="18"/>
                <w:lang w:val="mk-MK"/>
              </w:rPr>
              <w:t xml:space="preserve">Студиска програма од </w:t>
            </w:r>
            <w:r w:rsidRPr="008D0503">
              <w:rPr>
                <w:rFonts w:ascii="Arial Narrow" w:hAnsi="Arial Narrow"/>
                <w:bCs/>
                <w:sz w:val="18"/>
                <w:szCs w:val="18"/>
                <w:lang w:val="en-US"/>
              </w:rPr>
              <w:t>I</w:t>
            </w:r>
            <w:r w:rsidRPr="00405725">
              <w:rPr>
                <w:rFonts w:ascii="Arial Narrow" w:hAnsi="Arial Narrow"/>
                <w:bCs/>
                <w:sz w:val="18"/>
                <w:szCs w:val="18"/>
              </w:rPr>
              <w:t xml:space="preserve"> </w:t>
            </w:r>
            <w:r w:rsidRPr="008D0503">
              <w:rPr>
                <w:rFonts w:ascii="Arial Narrow" w:hAnsi="Arial Narrow"/>
                <w:bCs/>
                <w:sz w:val="18"/>
                <w:szCs w:val="18"/>
                <w:lang w:val="mk-MK"/>
              </w:rPr>
              <w:t>циклус интегрирани студии ДДМ</w:t>
            </w:r>
          </w:p>
          <w:p w14:paraId="4279CB82" w14:textId="77777777" w:rsidR="006D7D61" w:rsidRPr="008D0503" w:rsidRDefault="00516F60" w:rsidP="008D0503">
            <w:pPr>
              <w:rPr>
                <w:rFonts w:ascii="Arial Narrow" w:hAnsi="Arial Narrow"/>
                <w:sz w:val="18"/>
                <w:szCs w:val="18"/>
                <w:lang w:val="mk-MK"/>
              </w:rPr>
            </w:pPr>
            <w:hyperlink r:id="rId50" w:history="1">
              <w:r w:rsidR="006D7D61" w:rsidRPr="008D0503">
                <w:rPr>
                  <w:rFonts w:ascii="Arial Narrow" w:hAnsi="Arial Narrow"/>
                  <w:color w:val="0563C1" w:themeColor="hyperlink"/>
                  <w:sz w:val="18"/>
                  <w:szCs w:val="18"/>
                  <w:u w:val="single"/>
                  <w:lang w:val="mk-MK"/>
                </w:rPr>
                <w:t>https://stomfak.ukim.edu.mk/%d0%b7%d0%b0%d0%b4%d0%be%d0%bb%d0%b6%d0%b8%d1%82%d0%b5%d0%bb%d0%bd%d0%b8-%d0%bf%d1%80%d0%b5%d0%b4%d0%bc%d0%b5%d1%82%d0%b8-2/</w:t>
              </w:r>
            </w:hyperlink>
          </w:p>
          <w:p w14:paraId="5581187C" w14:textId="77777777" w:rsidR="006D7D61" w:rsidRPr="008D0503" w:rsidRDefault="006D7D61" w:rsidP="008D0503">
            <w:pPr>
              <w:rPr>
                <w:rFonts w:ascii="Arial Narrow" w:hAnsi="Arial Narrow"/>
                <w:sz w:val="18"/>
                <w:szCs w:val="18"/>
                <w:lang w:val="mk-MK"/>
              </w:rPr>
            </w:pPr>
          </w:p>
          <w:p w14:paraId="54953A37" w14:textId="77777777" w:rsidR="006D7D61" w:rsidRPr="008D0503" w:rsidRDefault="00516F60" w:rsidP="008D0503">
            <w:pPr>
              <w:rPr>
                <w:rFonts w:ascii="Arial Narrow" w:hAnsi="Arial Narrow"/>
                <w:sz w:val="18"/>
                <w:szCs w:val="18"/>
                <w:lang w:val="mk-MK"/>
              </w:rPr>
            </w:pPr>
            <w:hyperlink r:id="rId51" w:history="1">
              <w:r w:rsidR="006D7D61" w:rsidRPr="008D0503">
                <w:rPr>
                  <w:rFonts w:ascii="Arial Narrow" w:hAnsi="Arial Narrow"/>
                  <w:color w:val="0563C1" w:themeColor="hyperlink"/>
                  <w:sz w:val="18"/>
                  <w:szCs w:val="18"/>
                  <w:u w:val="single"/>
                  <w:lang w:val="mk-MK"/>
                </w:rPr>
                <w:t>https://stomfak.ukim.edu.mk/%d0%b8%d0%b7%d0%b1%d0%be%d1%80%d0%bd%d0%b8-%d0%bf%d1%80%d0%b5%d0%b4%d0%bc%d0%b5%d1%82%d0%b8-3/</w:t>
              </w:r>
            </w:hyperlink>
          </w:p>
          <w:p w14:paraId="7BE742C4" w14:textId="77777777" w:rsidR="006D7D61" w:rsidRPr="006D7D61" w:rsidRDefault="006D7D61" w:rsidP="008D0503">
            <w:pPr>
              <w:rPr>
                <w:rFonts w:ascii="Arial Narrow" w:hAnsi="Arial Narrow"/>
                <w:sz w:val="18"/>
                <w:szCs w:val="18"/>
                <w:lang w:val="mk-MK"/>
              </w:rPr>
            </w:pPr>
          </w:p>
          <w:p w14:paraId="71F963E5" w14:textId="2E5D553E" w:rsidR="006D7D61" w:rsidRPr="008D0503" w:rsidRDefault="006D7D61" w:rsidP="008D0503">
            <w:pPr>
              <w:rPr>
                <w:rFonts w:ascii="Arial Narrow" w:hAnsi="Arial Narrow"/>
                <w:bCs/>
                <w:sz w:val="18"/>
                <w:szCs w:val="18"/>
                <w:lang w:val="mk-MK"/>
              </w:rPr>
            </w:pPr>
            <w:r w:rsidRPr="006D7D61">
              <w:rPr>
                <w:rFonts w:ascii="Arial Narrow" w:hAnsi="Arial Narrow"/>
                <w:b/>
                <w:bCs/>
                <w:sz w:val="18"/>
                <w:szCs w:val="18"/>
                <w:lang w:val="mk-MK"/>
              </w:rPr>
              <w:t>Прилог 2.</w:t>
            </w:r>
            <w:r w:rsidR="00534958">
              <w:rPr>
                <w:rFonts w:ascii="Arial Narrow" w:hAnsi="Arial Narrow"/>
                <w:b/>
                <w:bCs/>
                <w:sz w:val="18"/>
                <w:szCs w:val="18"/>
                <w:lang w:val="mk-MK"/>
              </w:rPr>
              <w:t>6.</w:t>
            </w:r>
            <w:r w:rsidR="00534958" w:rsidRPr="008D0503">
              <w:rPr>
                <w:rFonts w:ascii="Arial Narrow" w:hAnsi="Arial Narrow"/>
                <w:b/>
                <w:bCs/>
                <w:sz w:val="18"/>
                <w:szCs w:val="18"/>
                <w:lang w:val="mk-MK"/>
              </w:rPr>
              <w:t>А</w:t>
            </w:r>
            <w:r w:rsidRPr="008D0503">
              <w:rPr>
                <w:rFonts w:ascii="Arial Narrow" w:hAnsi="Arial Narrow"/>
                <w:bCs/>
                <w:sz w:val="18"/>
                <w:szCs w:val="18"/>
                <w:lang w:val="mk-MK"/>
              </w:rPr>
              <w:t xml:space="preserve"> Студиска програма од </w:t>
            </w:r>
            <w:r w:rsidRPr="00405725">
              <w:rPr>
                <w:rFonts w:ascii="Arial Narrow" w:hAnsi="Arial Narrow"/>
                <w:bCs/>
                <w:sz w:val="18"/>
                <w:szCs w:val="18"/>
                <w:lang w:val="mk-MK"/>
              </w:rPr>
              <w:t xml:space="preserve">I </w:t>
            </w:r>
            <w:r w:rsidRPr="008D0503">
              <w:rPr>
                <w:rFonts w:ascii="Arial Narrow" w:hAnsi="Arial Narrow"/>
                <w:bCs/>
                <w:sz w:val="18"/>
                <w:szCs w:val="18"/>
                <w:lang w:val="mk-MK"/>
              </w:rPr>
              <w:t>циклус СЗТ:</w:t>
            </w:r>
          </w:p>
          <w:p w14:paraId="077A2A6D" w14:textId="77777777" w:rsidR="006D7D61" w:rsidRPr="008D0503" w:rsidRDefault="00516F60" w:rsidP="008D0503">
            <w:pPr>
              <w:rPr>
                <w:rFonts w:ascii="Arial Narrow" w:hAnsi="Arial Narrow"/>
                <w:bCs/>
                <w:sz w:val="18"/>
                <w:szCs w:val="18"/>
                <w:lang w:val="mk-MK"/>
              </w:rPr>
            </w:pPr>
            <w:hyperlink r:id="rId52" w:history="1">
              <w:r w:rsidR="006D7D61" w:rsidRPr="008D0503">
                <w:rPr>
                  <w:rFonts w:ascii="Arial Narrow" w:hAnsi="Arial Narrow"/>
                  <w:bCs/>
                  <w:color w:val="0563C1" w:themeColor="hyperlink"/>
                  <w:sz w:val="18"/>
                  <w:szCs w:val="18"/>
                  <w:u w:val="single"/>
                  <w:lang w:val="mk-MK"/>
                </w:rPr>
                <w:t>https://stomfak.ukim.edu.mk/%d0%b7%d0%b0%d0%b4%d0%be%d0%bb%d0%b6%d0%b8%d1%82%d0%b5%d0%bb%d0%bd%d0%b8-%d0%b8-%d0%b8%d0%b7%d0%b1%d0%be%d1%80%d0%bd%d0%b8-%d0%bf%d1%80%d0%b5%d0%b4%d0%bc%d0%b5%d1%82%d0%b8-2/</w:t>
              </w:r>
            </w:hyperlink>
          </w:p>
          <w:p w14:paraId="74BA502A" w14:textId="77777777" w:rsidR="006D7D61" w:rsidRPr="008D0503" w:rsidRDefault="006D7D61" w:rsidP="008D0503">
            <w:pPr>
              <w:rPr>
                <w:rFonts w:ascii="Arial Narrow" w:hAnsi="Arial Narrow"/>
                <w:bCs/>
                <w:sz w:val="18"/>
                <w:szCs w:val="18"/>
                <w:lang w:val="mk-MK"/>
              </w:rPr>
            </w:pPr>
          </w:p>
          <w:p w14:paraId="2AA260C8" w14:textId="5EA574E4" w:rsidR="006D7D61" w:rsidRPr="008D0503" w:rsidRDefault="006D7D61" w:rsidP="008D0503">
            <w:pPr>
              <w:rPr>
                <w:rFonts w:ascii="Arial Narrow" w:hAnsi="Arial Narrow"/>
                <w:bCs/>
                <w:sz w:val="18"/>
                <w:szCs w:val="18"/>
                <w:lang w:val="mk-MK"/>
              </w:rPr>
            </w:pPr>
            <w:r w:rsidRPr="006D7D61">
              <w:rPr>
                <w:rFonts w:ascii="Arial Narrow" w:hAnsi="Arial Narrow"/>
                <w:b/>
                <w:bCs/>
                <w:sz w:val="18"/>
                <w:szCs w:val="18"/>
                <w:lang w:val="mk-MK"/>
              </w:rPr>
              <w:t>Прилог 2.</w:t>
            </w:r>
            <w:r w:rsidR="00534958">
              <w:rPr>
                <w:rFonts w:ascii="Arial Narrow" w:hAnsi="Arial Narrow"/>
                <w:b/>
                <w:bCs/>
                <w:sz w:val="18"/>
                <w:szCs w:val="18"/>
                <w:lang w:val="mk-MK"/>
              </w:rPr>
              <w:t>6.Б</w:t>
            </w:r>
            <w:r w:rsidRPr="006D7D61">
              <w:rPr>
                <w:rFonts w:ascii="Arial Narrow" w:hAnsi="Arial Narrow"/>
                <w:b/>
                <w:bCs/>
                <w:sz w:val="18"/>
                <w:szCs w:val="18"/>
                <w:lang w:val="mk-MK"/>
              </w:rPr>
              <w:t xml:space="preserve"> </w:t>
            </w:r>
            <w:r w:rsidRPr="008D0503">
              <w:rPr>
                <w:rFonts w:ascii="Arial Narrow" w:hAnsi="Arial Narrow"/>
                <w:bCs/>
                <w:sz w:val="18"/>
                <w:szCs w:val="18"/>
                <w:lang w:val="mk-MK"/>
              </w:rPr>
              <w:t xml:space="preserve">Студиска програма од </w:t>
            </w:r>
            <w:r w:rsidRPr="00405725">
              <w:rPr>
                <w:rFonts w:ascii="Arial Narrow" w:hAnsi="Arial Narrow"/>
                <w:bCs/>
                <w:sz w:val="18"/>
                <w:szCs w:val="18"/>
                <w:lang w:val="mk-MK"/>
              </w:rPr>
              <w:t xml:space="preserve">I </w:t>
            </w:r>
            <w:r w:rsidRPr="008D0503">
              <w:rPr>
                <w:rFonts w:ascii="Arial Narrow" w:hAnsi="Arial Narrow"/>
                <w:bCs/>
                <w:sz w:val="18"/>
                <w:szCs w:val="18"/>
                <w:lang w:val="mk-MK"/>
              </w:rPr>
              <w:t>циклус ССС-ОХ:</w:t>
            </w:r>
          </w:p>
          <w:p w14:paraId="3267A682" w14:textId="77777777" w:rsidR="006D7D61" w:rsidRPr="008D0503" w:rsidRDefault="00516F60" w:rsidP="008D0503">
            <w:pPr>
              <w:rPr>
                <w:rFonts w:ascii="Arial Narrow" w:hAnsi="Arial Narrow"/>
                <w:bCs/>
                <w:sz w:val="18"/>
                <w:szCs w:val="18"/>
                <w:lang w:val="mk-MK"/>
              </w:rPr>
            </w:pPr>
            <w:hyperlink r:id="rId53" w:history="1">
              <w:r w:rsidR="006D7D61" w:rsidRPr="008D0503">
                <w:rPr>
                  <w:rFonts w:ascii="Arial Narrow" w:hAnsi="Arial Narrow"/>
                  <w:bCs/>
                  <w:color w:val="0563C1" w:themeColor="hyperlink"/>
                  <w:sz w:val="18"/>
                  <w:szCs w:val="18"/>
                  <w:u w:val="single"/>
                  <w:lang w:val="mk-MK"/>
                </w:rPr>
                <w:t>https://stomfak.ukim.edu.mk/%d0%be%d0%bf%d1%88%d1%82%d0%be-4/</w:t>
              </w:r>
            </w:hyperlink>
          </w:p>
          <w:p w14:paraId="4D6B9880" w14:textId="77777777" w:rsidR="006D7D61" w:rsidRPr="008D0503" w:rsidRDefault="006D7D61" w:rsidP="008D0503">
            <w:pPr>
              <w:rPr>
                <w:rFonts w:ascii="Arial Narrow" w:hAnsi="Arial Narrow"/>
                <w:bCs/>
                <w:sz w:val="18"/>
                <w:szCs w:val="18"/>
                <w:lang w:val="mk-MK"/>
              </w:rPr>
            </w:pPr>
          </w:p>
          <w:p w14:paraId="33C64715" w14:textId="0845A846" w:rsidR="006D7D61" w:rsidRPr="008D0503" w:rsidRDefault="00534958" w:rsidP="008D0503">
            <w:pPr>
              <w:rPr>
                <w:rFonts w:ascii="Arial Narrow" w:hAnsi="Arial Narrow"/>
                <w:bCs/>
                <w:sz w:val="18"/>
                <w:szCs w:val="18"/>
                <w:lang w:val="mk-MK"/>
              </w:rPr>
            </w:pPr>
            <w:r>
              <w:rPr>
                <w:rFonts w:ascii="Arial Narrow" w:hAnsi="Arial Narrow"/>
                <w:b/>
                <w:bCs/>
                <w:sz w:val="18"/>
                <w:szCs w:val="18"/>
                <w:lang w:val="mk-MK"/>
              </w:rPr>
              <w:t>Прилог 2.6.В.</w:t>
            </w:r>
            <w:r w:rsidR="006D7D61" w:rsidRPr="006D7D61">
              <w:rPr>
                <w:rFonts w:ascii="Arial Narrow" w:hAnsi="Arial Narrow"/>
                <w:b/>
                <w:bCs/>
                <w:sz w:val="18"/>
                <w:szCs w:val="18"/>
                <w:lang w:val="mk-MK"/>
              </w:rPr>
              <w:t xml:space="preserve"> </w:t>
            </w:r>
            <w:r w:rsidR="006D7D61" w:rsidRPr="008D0503">
              <w:rPr>
                <w:rFonts w:ascii="Arial Narrow" w:hAnsi="Arial Narrow"/>
                <w:bCs/>
                <w:sz w:val="18"/>
                <w:szCs w:val="18"/>
                <w:lang w:val="mk-MK"/>
              </w:rPr>
              <w:t xml:space="preserve">Студиска програма од </w:t>
            </w:r>
            <w:r w:rsidR="006D7D61" w:rsidRPr="00405725">
              <w:rPr>
                <w:rFonts w:ascii="Arial Narrow" w:hAnsi="Arial Narrow"/>
                <w:bCs/>
                <w:sz w:val="18"/>
                <w:szCs w:val="18"/>
                <w:lang w:val="mk-MK"/>
              </w:rPr>
              <w:t xml:space="preserve">II </w:t>
            </w:r>
            <w:r w:rsidR="006D7D61" w:rsidRPr="008D0503">
              <w:rPr>
                <w:rFonts w:ascii="Arial Narrow" w:hAnsi="Arial Narrow"/>
                <w:bCs/>
                <w:sz w:val="18"/>
                <w:szCs w:val="18"/>
                <w:lang w:val="mk-MK"/>
              </w:rPr>
              <w:t>циклус ДДМ (академски - магистерски студии):</w:t>
            </w:r>
          </w:p>
          <w:p w14:paraId="58A1CFA3" w14:textId="77777777" w:rsidR="006D7D61" w:rsidRPr="008D0503" w:rsidRDefault="00516F60" w:rsidP="008D0503">
            <w:pPr>
              <w:rPr>
                <w:rFonts w:ascii="Arial Narrow" w:hAnsi="Arial Narrow"/>
                <w:bCs/>
                <w:sz w:val="18"/>
                <w:szCs w:val="18"/>
                <w:lang w:val="mk-MK"/>
              </w:rPr>
            </w:pPr>
            <w:hyperlink r:id="rId54" w:history="1">
              <w:r w:rsidR="006D7D61" w:rsidRPr="008D0503">
                <w:rPr>
                  <w:rFonts w:ascii="Arial Narrow" w:hAnsi="Arial Narrow"/>
                  <w:bCs/>
                  <w:color w:val="0563C1" w:themeColor="hyperlink"/>
                  <w:sz w:val="18"/>
                  <w:szCs w:val="18"/>
                  <w:u w:val="single"/>
                  <w:lang w:val="mk-MK"/>
                </w:rPr>
                <w:t>https://stomfak.ukim.edu.mk/%d0%b7%d0%b0%d0%b4%d0%be%d0%bb%d0%b6%d0%b8%d1%82%d0%b5%d0%bb%d0%bd%d0%b8-%d0%bf%d1%80%d0%b5%d0%b4%d0%bc%d0%b5%d1%82%d0%b8-ii-%d1%86%d0%b8%d0%ba%d0%bb%d1%83%d1%81-%d0%b4%d0%bc/</w:t>
              </w:r>
            </w:hyperlink>
          </w:p>
          <w:p w14:paraId="52A78657" w14:textId="77777777" w:rsidR="006D7D61" w:rsidRPr="008D0503" w:rsidRDefault="006D7D61" w:rsidP="008D0503">
            <w:pPr>
              <w:rPr>
                <w:rFonts w:ascii="Arial Narrow" w:hAnsi="Arial Narrow"/>
                <w:bCs/>
                <w:sz w:val="18"/>
                <w:szCs w:val="18"/>
                <w:lang w:val="mk-MK"/>
              </w:rPr>
            </w:pPr>
          </w:p>
          <w:p w14:paraId="7FD9A78B" w14:textId="77777777" w:rsidR="006D7D61" w:rsidRPr="008D0503" w:rsidRDefault="00516F60" w:rsidP="008D0503">
            <w:pPr>
              <w:rPr>
                <w:rFonts w:ascii="Arial Narrow" w:hAnsi="Arial Narrow"/>
                <w:bCs/>
                <w:sz w:val="18"/>
                <w:szCs w:val="18"/>
                <w:lang w:val="mk-MK"/>
              </w:rPr>
            </w:pPr>
            <w:hyperlink r:id="rId55" w:history="1">
              <w:r w:rsidR="006D7D61" w:rsidRPr="008D0503">
                <w:rPr>
                  <w:rFonts w:ascii="Arial Narrow" w:hAnsi="Arial Narrow"/>
                  <w:bCs/>
                  <w:color w:val="0563C1" w:themeColor="hyperlink"/>
                  <w:sz w:val="18"/>
                  <w:szCs w:val="18"/>
                  <w:u w:val="single"/>
                  <w:lang w:val="mk-MK"/>
                </w:rPr>
                <w:t>https://stomfak.ukim.edu.mk/%d0%b8%d0%b7%d0%b1%d0%be%d1%80%d0%bd%d0%b8-%d0%bf%d1%80%d0%b5%d0%b4%d0%bc%d0%b5%d1%82%d0%b8-2/</w:t>
              </w:r>
            </w:hyperlink>
          </w:p>
          <w:p w14:paraId="5BFD8DEF" w14:textId="77777777" w:rsidR="006D7D61" w:rsidRPr="006D7D61" w:rsidRDefault="006D7D61" w:rsidP="008D0503">
            <w:pPr>
              <w:rPr>
                <w:rFonts w:ascii="Arial Narrow" w:hAnsi="Arial Narrow"/>
                <w:b/>
                <w:bCs/>
                <w:sz w:val="18"/>
                <w:szCs w:val="18"/>
                <w:lang w:val="mk-MK"/>
              </w:rPr>
            </w:pPr>
          </w:p>
          <w:p w14:paraId="293AEF34" w14:textId="1B2C9421" w:rsidR="006D7D61" w:rsidRPr="008D0503" w:rsidRDefault="00B3168D" w:rsidP="008D0503">
            <w:pPr>
              <w:rPr>
                <w:rFonts w:ascii="Arial Narrow" w:hAnsi="Arial Narrow"/>
                <w:bCs/>
                <w:sz w:val="18"/>
                <w:szCs w:val="18"/>
                <w:lang w:val="mk-MK"/>
              </w:rPr>
            </w:pPr>
            <w:r>
              <w:rPr>
                <w:rFonts w:ascii="Arial Narrow" w:hAnsi="Arial Narrow"/>
                <w:b/>
                <w:bCs/>
                <w:sz w:val="18"/>
                <w:szCs w:val="18"/>
                <w:lang w:val="mk-MK"/>
              </w:rPr>
              <w:t>Прилог 2.6</w:t>
            </w:r>
            <w:r w:rsidR="00534958">
              <w:rPr>
                <w:rFonts w:ascii="Arial Narrow" w:hAnsi="Arial Narrow"/>
                <w:b/>
                <w:bCs/>
                <w:sz w:val="18"/>
                <w:szCs w:val="18"/>
                <w:lang w:val="mk-MK"/>
              </w:rPr>
              <w:t>.Г</w:t>
            </w:r>
            <w:r w:rsidR="00534958" w:rsidRPr="008D0503">
              <w:rPr>
                <w:rFonts w:ascii="Arial Narrow" w:hAnsi="Arial Narrow"/>
                <w:bCs/>
                <w:sz w:val="18"/>
                <w:szCs w:val="18"/>
                <w:lang w:val="mk-MK"/>
              </w:rPr>
              <w:t>.</w:t>
            </w:r>
            <w:r w:rsidR="006D7D61" w:rsidRPr="008D0503">
              <w:rPr>
                <w:rFonts w:ascii="Arial Narrow" w:hAnsi="Arial Narrow"/>
                <w:bCs/>
                <w:sz w:val="18"/>
                <w:szCs w:val="18"/>
                <w:lang w:val="mk-MK"/>
              </w:rPr>
              <w:t xml:space="preserve"> Студиска програма од </w:t>
            </w:r>
            <w:r w:rsidR="006D7D61" w:rsidRPr="00405725">
              <w:rPr>
                <w:rFonts w:ascii="Arial Narrow" w:hAnsi="Arial Narrow"/>
                <w:bCs/>
                <w:sz w:val="18"/>
                <w:szCs w:val="18"/>
                <w:lang w:val="mk-MK"/>
              </w:rPr>
              <w:t xml:space="preserve">II </w:t>
            </w:r>
            <w:r w:rsidR="006D7D61" w:rsidRPr="008D0503">
              <w:rPr>
                <w:rFonts w:ascii="Arial Narrow" w:hAnsi="Arial Narrow"/>
                <w:bCs/>
                <w:sz w:val="18"/>
                <w:szCs w:val="18"/>
                <w:lang w:val="mk-MK"/>
              </w:rPr>
              <w:t>циклус ДДМ (стручни студии по дентална медицина):</w:t>
            </w:r>
          </w:p>
          <w:p w14:paraId="54F76E83" w14:textId="77777777" w:rsidR="006D7D61" w:rsidRPr="006D7D61" w:rsidRDefault="00516F60" w:rsidP="008D0503">
            <w:pPr>
              <w:rPr>
                <w:rFonts w:ascii="Arial Narrow" w:hAnsi="Arial Narrow"/>
                <w:b/>
                <w:bCs/>
                <w:sz w:val="18"/>
                <w:szCs w:val="18"/>
                <w:lang w:val="mk-MK"/>
              </w:rPr>
            </w:pPr>
            <w:hyperlink r:id="rId56" w:history="1">
              <w:r w:rsidR="006D7D61" w:rsidRPr="008D0503">
                <w:rPr>
                  <w:rFonts w:ascii="Arial Narrow" w:hAnsi="Arial Narrow"/>
                  <w:bCs/>
                  <w:color w:val="0563C1" w:themeColor="hyperlink"/>
                  <w:sz w:val="18"/>
                  <w:szCs w:val="18"/>
                  <w:u w:val="single"/>
                  <w:lang w:val="mk-MK"/>
                </w:rPr>
                <w:t>https://stomfak.ukim.edu.mk/%d0%b7%d0%b0%d0%b4%d0%be%d0%bb%d0%b6%d0%b8%d1%82%d0%b5%d0%bb%d0%bd%d0%b8-%d0%bf%d1%80%d0%b5%d0%b4%d0%bc%d0%b5%d1%82%d0%b8-ii-%d1%86%d0%b8%d0%ba%d0%bb%d1%83%d1%81-%d1%81%d1%82%d1%80%d1%83%d1%87/</w:t>
              </w:r>
            </w:hyperlink>
          </w:p>
          <w:p w14:paraId="33578283" w14:textId="77777777" w:rsidR="006D7D61" w:rsidRPr="006D7D61" w:rsidRDefault="006D7D61" w:rsidP="008D0503">
            <w:pPr>
              <w:rPr>
                <w:rFonts w:ascii="Arial Narrow" w:hAnsi="Arial Narrow"/>
                <w:b/>
                <w:bCs/>
                <w:sz w:val="18"/>
                <w:szCs w:val="18"/>
                <w:lang w:val="mk-MK"/>
              </w:rPr>
            </w:pPr>
          </w:p>
          <w:p w14:paraId="3F36BD26" w14:textId="7B0F84AD" w:rsidR="006D7D61" w:rsidRPr="008D0503" w:rsidRDefault="006D7D61" w:rsidP="008D0503">
            <w:pPr>
              <w:rPr>
                <w:rFonts w:ascii="Arial Narrow" w:hAnsi="Arial Narrow"/>
                <w:bCs/>
                <w:sz w:val="18"/>
                <w:szCs w:val="18"/>
                <w:lang w:val="mk-MK"/>
              </w:rPr>
            </w:pPr>
            <w:r w:rsidRPr="006D7D61">
              <w:rPr>
                <w:rFonts w:ascii="Arial Narrow" w:hAnsi="Arial Narrow"/>
                <w:b/>
                <w:bCs/>
                <w:sz w:val="18"/>
                <w:szCs w:val="18"/>
                <w:lang w:val="mk-MK"/>
              </w:rPr>
              <w:t>Прилог 2.</w:t>
            </w:r>
            <w:r w:rsidR="00A00B1D">
              <w:rPr>
                <w:rFonts w:ascii="Arial Narrow" w:hAnsi="Arial Narrow"/>
                <w:b/>
                <w:bCs/>
                <w:sz w:val="18"/>
                <w:szCs w:val="18"/>
                <w:lang w:val="mk-MK"/>
              </w:rPr>
              <w:t>6</w:t>
            </w:r>
            <w:r w:rsidRPr="006D7D61">
              <w:rPr>
                <w:rFonts w:ascii="Arial Narrow" w:hAnsi="Arial Narrow"/>
                <w:b/>
                <w:bCs/>
                <w:sz w:val="18"/>
                <w:szCs w:val="18"/>
                <w:lang w:val="mk-MK"/>
              </w:rPr>
              <w:t>.</w:t>
            </w:r>
            <w:r w:rsidR="00534958">
              <w:rPr>
                <w:rFonts w:ascii="Arial Narrow" w:hAnsi="Arial Narrow"/>
                <w:b/>
                <w:bCs/>
                <w:sz w:val="18"/>
                <w:szCs w:val="18"/>
                <w:lang w:val="mk-MK"/>
              </w:rPr>
              <w:t>Д</w:t>
            </w:r>
            <w:r w:rsidR="00534958" w:rsidRPr="008D0503">
              <w:rPr>
                <w:rFonts w:ascii="Arial Narrow" w:hAnsi="Arial Narrow"/>
                <w:bCs/>
                <w:sz w:val="18"/>
                <w:szCs w:val="18"/>
                <w:lang w:val="mk-MK"/>
              </w:rPr>
              <w:t>.</w:t>
            </w:r>
            <w:r w:rsidRPr="008D0503">
              <w:rPr>
                <w:rFonts w:ascii="Arial Narrow" w:hAnsi="Arial Narrow"/>
                <w:bCs/>
                <w:sz w:val="18"/>
                <w:szCs w:val="18"/>
                <w:lang w:val="mk-MK"/>
              </w:rPr>
              <w:t xml:space="preserve"> Студиска програма од </w:t>
            </w:r>
            <w:r w:rsidRPr="00405725">
              <w:rPr>
                <w:rFonts w:ascii="Arial Narrow" w:hAnsi="Arial Narrow"/>
                <w:bCs/>
                <w:sz w:val="18"/>
                <w:szCs w:val="18"/>
                <w:lang w:val="mk-MK"/>
              </w:rPr>
              <w:t xml:space="preserve">II </w:t>
            </w:r>
            <w:r w:rsidRPr="008D0503">
              <w:rPr>
                <w:rFonts w:ascii="Arial Narrow" w:hAnsi="Arial Narrow"/>
                <w:bCs/>
                <w:sz w:val="18"/>
                <w:szCs w:val="18"/>
                <w:lang w:val="mk-MK"/>
              </w:rPr>
              <w:t>циклус СЗТ (стручни студии за забни техничари):</w:t>
            </w:r>
          </w:p>
          <w:p w14:paraId="32032150" w14:textId="77777777" w:rsidR="006D7D61" w:rsidRPr="006D7D61" w:rsidRDefault="00516F60" w:rsidP="008D0503">
            <w:pPr>
              <w:rPr>
                <w:rFonts w:ascii="Arial Narrow" w:hAnsi="Arial Narrow"/>
                <w:b/>
                <w:bCs/>
                <w:sz w:val="18"/>
                <w:szCs w:val="18"/>
                <w:lang w:val="mk-MK"/>
              </w:rPr>
            </w:pPr>
            <w:hyperlink r:id="rId57" w:history="1">
              <w:r w:rsidR="006D7D61" w:rsidRPr="008D0503">
                <w:rPr>
                  <w:rFonts w:ascii="Arial Narrow" w:hAnsi="Arial Narrow"/>
                  <w:bCs/>
                  <w:color w:val="0563C1" w:themeColor="hyperlink"/>
                  <w:sz w:val="18"/>
                  <w:szCs w:val="18"/>
                  <w:u w:val="single"/>
                  <w:lang w:val="mk-MK"/>
                </w:rPr>
                <w:t>https://stomfak.ukim.edu.mk/%d0%b7%d0%b0%d0%b4%d0%be%d0%bb%d0%b6%d0%b8%d1%82%d0%b5%d0%bb%d0%bd%d0%b8-%d0%b8-%d0%b8%d0%b7%d0%b1%d0%be%d1%80%d0%bd%d0%b8-%d0%bf%d1%80%d0%b5%d0%b4%d0%bc%d0%b5%d1%82%d0%b8-ii-%d1%86%d0%b8%d0%ba/</w:t>
              </w:r>
            </w:hyperlink>
          </w:p>
          <w:p w14:paraId="3D21D0FB" w14:textId="77777777" w:rsidR="006D7D61" w:rsidRPr="006D7D61" w:rsidRDefault="006D7D61" w:rsidP="008D0503">
            <w:pPr>
              <w:rPr>
                <w:rFonts w:ascii="Arial Narrow" w:hAnsi="Arial Narrow"/>
                <w:b/>
                <w:bCs/>
                <w:sz w:val="18"/>
                <w:szCs w:val="18"/>
                <w:lang w:val="mk-MK"/>
              </w:rPr>
            </w:pPr>
          </w:p>
          <w:p w14:paraId="555AFBA2" w14:textId="6F8EECEA" w:rsidR="006D7D61" w:rsidRPr="008D0503" w:rsidRDefault="006D7D61" w:rsidP="008D0503">
            <w:pPr>
              <w:rPr>
                <w:rFonts w:ascii="Arial Narrow" w:hAnsi="Arial Narrow"/>
                <w:bCs/>
                <w:sz w:val="18"/>
                <w:szCs w:val="18"/>
                <w:lang w:val="mk-MK"/>
              </w:rPr>
            </w:pPr>
            <w:r w:rsidRPr="006D7D61">
              <w:rPr>
                <w:rFonts w:ascii="Arial Narrow" w:hAnsi="Arial Narrow"/>
                <w:b/>
                <w:bCs/>
                <w:sz w:val="18"/>
                <w:szCs w:val="18"/>
                <w:lang w:val="mk-MK"/>
              </w:rPr>
              <w:t>Прилог 2.</w:t>
            </w:r>
            <w:r w:rsidR="00A00B1D">
              <w:rPr>
                <w:rFonts w:ascii="Arial Narrow" w:hAnsi="Arial Narrow"/>
                <w:b/>
                <w:bCs/>
                <w:sz w:val="18"/>
                <w:szCs w:val="18"/>
                <w:lang w:val="mk-MK"/>
              </w:rPr>
              <w:t>6</w:t>
            </w:r>
            <w:r w:rsidRPr="006D7D61">
              <w:rPr>
                <w:rFonts w:ascii="Arial Narrow" w:hAnsi="Arial Narrow"/>
                <w:b/>
                <w:bCs/>
                <w:sz w:val="18"/>
                <w:szCs w:val="18"/>
                <w:lang w:val="mk-MK"/>
              </w:rPr>
              <w:t>.</w:t>
            </w:r>
            <w:r w:rsidR="008D0503">
              <w:rPr>
                <w:rFonts w:ascii="Arial Narrow" w:hAnsi="Arial Narrow"/>
                <w:b/>
                <w:bCs/>
                <w:sz w:val="18"/>
                <w:szCs w:val="18"/>
                <w:lang w:val="mk-MK"/>
              </w:rPr>
              <w:t>Ѓ.</w:t>
            </w:r>
            <w:r w:rsidRPr="006D7D61">
              <w:rPr>
                <w:rFonts w:ascii="Arial Narrow" w:hAnsi="Arial Narrow"/>
                <w:b/>
                <w:bCs/>
                <w:sz w:val="18"/>
                <w:szCs w:val="18"/>
                <w:lang w:val="mk-MK"/>
              </w:rPr>
              <w:t xml:space="preserve"> </w:t>
            </w:r>
            <w:r w:rsidRPr="008D0503">
              <w:rPr>
                <w:rFonts w:ascii="Arial Narrow" w:hAnsi="Arial Narrow"/>
                <w:bCs/>
                <w:sz w:val="18"/>
                <w:szCs w:val="18"/>
                <w:lang w:val="mk-MK"/>
              </w:rPr>
              <w:t xml:space="preserve">Студиска програма од </w:t>
            </w:r>
            <w:r w:rsidRPr="00405725">
              <w:rPr>
                <w:rFonts w:ascii="Arial Narrow" w:hAnsi="Arial Narrow"/>
                <w:bCs/>
                <w:sz w:val="18"/>
                <w:szCs w:val="18"/>
                <w:lang w:val="mk-MK"/>
              </w:rPr>
              <w:t xml:space="preserve">III </w:t>
            </w:r>
            <w:r w:rsidRPr="008D0503">
              <w:rPr>
                <w:rFonts w:ascii="Arial Narrow" w:hAnsi="Arial Narrow"/>
                <w:bCs/>
                <w:sz w:val="18"/>
                <w:szCs w:val="18"/>
                <w:lang w:val="mk-MK"/>
              </w:rPr>
              <w:t>циклус ДДМ (докторски студии по Стоматолошки науки):</w:t>
            </w:r>
          </w:p>
          <w:p w14:paraId="1C6B48B7" w14:textId="77777777" w:rsidR="0075528B" w:rsidRDefault="00516F60" w:rsidP="008D0503">
            <w:hyperlink r:id="rId58" w:history="1">
              <w:r w:rsidR="006D7D61" w:rsidRPr="008D0503">
                <w:rPr>
                  <w:rFonts w:ascii="Arial Narrow" w:hAnsi="Arial Narrow"/>
                  <w:bCs/>
                  <w:color w:val="0563C1" w:themeColor="hyperlink"/>
                  <w:sz w:val="18"/>
                  <w:szCs w:val="18"/>
                  <w:u w:val="single"/>
                  <w:lang w:val="mk-MK"/>
                </w:rPr>
                <w:t>https://stomfak.ukim.edu.mk/%d0%b7%d0%b0%d0%b4%d0%be%d0%bb%d0%b6%d0%b8%d1%82%d0%b5%d0%bb%d0%bd%d0%b8-%d0%b8-%d0%b8%d0%b7%d0%b1%d0%be%d1%80%d0%bd%d0%b8-%d0%bf%d1%80%d0%b5%d0%b4%d0%bc%d0%b5%d1%82%d0%b8-iii-%d1%86%d0%b8%d0%ba/</w:t>
              </w:r>
            </w:hyperlink>
          </w:p>
          <w:p w14:paraId="00A32B96" w14:textId="24884FD4" w:rsidR="006D7D61" w:rsidRPr="00AC7418" w:rsidRDefault="006D7D61" w:rsidP="006D7D61">
            <w:pPr>
              <w:jc w:val="both"/>
              <w:rPr>
                <w:rFonts w:ascii="Arial Narrow" w:hAnsi="Arial Narrow"/>
                <w:sz w:val="18"/>
                <w:szCs w:val="18"/>
                <w:lang w:val="mk-MK"/>
              </w:rPr>
            </w:pPr>
          </w:p>
        </w:tc>
      </w:tr>
      <w:tr w:rsidR="0075528B" w:rsidRPr="00AC7418" w14:paraId="4ECEEE87" w14:textId="77777777" w:rsidTr="006E34D4">
        <w:trPr>
          <w:trHeight w:val="191"/>
          <w:jc w:val="center"/>
        </w:trPr>
        <w:tc>
          <w:tcPr>
            <w:tcW w:w="3541" w:type="dxa"/>
            <w:shd w:val="clear" w:color="auto" w:fill="FFF2CC" w:themeFill="accent4" w:themeFillTint="33"/>
            <w:vAlign w:val="center"/>
          </w:tcPr>
          <w:p w14:paraId="3DBC3E29" w14:textId="77777777" w:rsidR="0075528B" w:rsidRPr="00AC7418" w:rsidRDefault="0075528B" w:rsidP="006E34D4">
            <w:pPr>
              <w:jc w:val="both"/>
              <w:rPr>
                <w:rFonts w:ascii="Arial Narrow" w:hAnsi="Arial Narrow"/>
                <w:sz w:val="18"/>
                <w:szCs w:val="18"/>
                <w:lang w:val="mk-MK"/>
              </w:rPr>
            </w:pPr>
            <w:r>
              <w:rPr>
                <w:rFonts w:ascii="Arial Narrow" w:hAnsi="Arial Narrow"/>
                <w:sz w:val="18"/>
                <w:szCs w:val="18"/>
                <w:lang w:val="mk-MK"/>
              </w:rPr>
              <w:lastRenderedPageBreak/>
              <w:t xml:space="preserve">2.7. </w:t>
            </w:r>
            <w:r w:rsidRPr="00AC7418">
              <w:rPr>
                <w:rFonts w:ascii="Arial Narrow" w:hAnsi="Arial Narrow"/>
                <w:sz w:val="18"/>
                <w:szCs w:val="18"/>
                <w:lang w:val="mk-MK"/>
              </w:rPr>
              <w:t>Информациите за студиската програма објавени на сајтот на установата кореспондираат со официјалните записи. Информациите се објавени и на јазикот на кој се изведува програмата.</w:t>
            </w:r>
          </w:p>
        </w:tc>
        <w:tc>
          <w:tcPr>
            <w:tcW w:w="5390" w:type="dxa"/>
            <w:shd w:val="clear" w:color="auto" w:fill="FFF2CC" w:themeFill="accent4" w:themeFillTint="33"/>
            <w:vAlign w:val="center"/>
          </w:tcPr>
          <w:p w14:paraId="79A98571" w14:textId="77777777" w:rsidR="0075528B" w:rsidRPr="00AC7418" w:rsidRDefault="0075528B" w:rsidP="006E34D4">
            <w:pPr>
              <w:rPr>
                <w:rFonts w:ascii="Arial Narrow" w:hAnsi="Arial Narrow"/>
                <w:sz w:val="18"/>
                <w:szCs w:val="18"/>
                <w:lang w:val="mk-MK"/>
              </w:rPr>
            </w:pPr>
            <w:r w:rsidRPr="00AC7418">
              <w:rPr>
                <w:rFonts w:ascii="Arial Narrow" w:hAnsi="Arial Narrow"/>
                <w:sz w:val="18"/>
                <w:szCs w:val="18"/>
                <w:lang w:val="mk-MK"/>
              </w:rPr>
              <w:t>Линк до веб страна каде се објавени наведените информации.</w:t>
            </w:r>
            <w:r w:rsidRPr="00AC7418">
              <w:rPr>
                <w:rFonts w:ascii="Arial Narrow" w:hAnsi="Arial Narrow"/>
                <w:sz w:val="18"/>
                <w:szCs w:val="18"/>
                <w:vertAlign w:val="superscript"/>
                <w:lang w:val="mk-MK"/>
              </w:rPr>
              <w:footnoteReference w:id="2"/>
            </w:r>
            <w:r w:rsidRPr="00AC7418">
              <w:rPr>
                <w:rFonts w:ascii="Arial Narrow" w:hAnsi="Arial Narrow"/>
                <w:sz w:val="18"/>
                <w:szCs w:val="18"/>
                <w:lang w:val="mk-MK"/>
              </w:rPr>
              <w:t xml:space="preserve"> </w:t>
            </w:r>
          </w:p>
          <w:p w14:paraId="777140C6" w14:textId="77777777" w:rsidR="0075528B" w:rsidRPr="00AC7418" w:rsidRDefault="0075528B" w:rsidP="006E34D4">
            <w:pPr>
              <w:rPr>
                <w:rFonts w:ascii="Arial Narrow" w:hAnsi="Arial Narrow"/>
                <w:lang w:val="mk-MK"/>
              </w:rPr>
            </w:pPr>
          </w:p>
        </w:tc>
      </w:tr>
      <w:tr w:rsidR="0075528B" w:rsidRPr="00AC7418" w14:paraId="1888D8CC" w14:textId="77777777" w:rsidTr="006E34D4">
        <w:trPr>
          <w:trHeight w:val="191"/>
          <w:jc w:val="center"/>
        </w:trPr>
        <w:tc>
          <w:tcPr>
            <w:tcW w:w="8931" w:type="dxa"/>
            <w:gridSpan w:val="2"/>
            <w:shd w:val="clear" w:color="auto" w:fill="FFFFFF" w:themeFill="background1"/>
            <w:vAlign w:val="center"/>
          </w:tcPr>
          <w:p w14:paraId="0731A5D1" w14:textId="77777777" w:rsidR="00C70DEA" w:rsidRDefault="0075528B" w:rsidP="006E34D4">
            <w:pPr>
              <w:jc w:val="both"/>
              <w:rPr>
                <w:rFonts w:ascii="Arial Narrow" w:hAnsi="Arial Narrow"/>
                <w:i/>
                <w:iCs/>
                <w:sz w:val="16"/>
                <w:szCs w:val="16"/>
                <w:lang w:val="mk-MK"/>
              </w:rPr>
            </w:pPr>
            <w:r w:rsidRPr="00DC4DA8">
              <w:rPr>
                <w:rFonts w:ascii="Arial Narrow" w:hAnsi="Arial Narrow"/>
                <w:i/>
                <w:iCs/>
                <w:sz w:val="16"/>
                <w:szCs w:val="16"/>
                <w:lang w:val="mk-MK"/>
              </w:rPr>
              <w:t>Овој дел го пополнува високообразовната установа. Објаснувањето на исполнувањето на индикаторот треба да биде конкретно, концизно и поткрепено со релевантни факти, информации, документи итн.</w:t>
            </w:r>
          </w:p>
          <w:p w14:paraId="0C7D76F6" w14:textId="77777777" w:rsidR="00C70DEA" w:rsidRDefault="00C70DEA" w:rsidP="006E34D4">
            <w:pPr>
              <w:jc w:val="both"/>
              <w:rPr>
                <w:rFonts w:ascii="Arial Narrow" w:hAnsi="Arial Narrow"/>
                <w:i/>
                <w:iCs/>
                <w:sz w:val="16"/>
                <w:szCs w:val="16"/>
                <w:lang w:val="mk-MK"/>
              </w:rPr>
            </w:pPr>
          </w:p>
          <w:p w14:paraId="73A1A1F5" w14:textId="5020BBA6" w:rsidR="0075528B" w:rsidRPr="00A00B1D" w:rsidRDefault="00C70DEA" w:rsidP="006E34D4">
            <w:pPr>
              <w:jc w:val="both"/>
              <w:rPr>
                <w:rFonts w:ascii="Arial Narrow" w:hAnsi="Arial Narrow"/>
                <w:iCs/>
                <w:color w:val="auto"/>
                <w:sz w:val="18"/>
                <w:szCs w:val="18"/>
                <w:lang w:val="mk-MK"/>
              </w:rPr>
            </w:pPr>
            <w:r w:rsidRPr="00A00B1D">
              <w:rPr>
                <w:rFonts w:ascii="Arial Narrow" w:hAnsi="Arial Narrow"/>
                <w:iCs/>
                <w:color w:val="auto"/>
                <w:sz w:val="18"/>
                <w:szCs w:val="18"/>
                <w:lang w:val="mk-MK"/>
              </w:rPr>
              <w:t xml:space="preserve">Сите акредитирани студиски програми кој добиле решение за почеток со работа  се објавени на веб страната на  Факултетот и кореспондираат со офоцијалните записи. Студиските програми се објавени на македонски и на англиски јазик. </w:t>
            </w:r>
          </w:p>
          <w:p w14:paraId="7EC300AA" w14:textId="621B8CB2" w:rsidR="00C70DEA" w:rsidRPr="00A00B1D" w:rsidRDefault="00C70DEA" w:rsidP="006E34D4">
            <w:pPr>
              <w:jc w:val="both"/>
              <w:rPr>
                <w:rFonts w:ascii="Arial Narrow" w:hAnsi="Arial Narrow"/>
                <w:iCs/>
                <w:color w:val="auto"/>
                <w:sz w:val="18"/>
                <w:szCs w:val="18"/>
                <w:lang w:val="mk-MK"/>
              </w:rPr>
            </w:pPr>
            <w:r w:rsidRPr="00A00B1D">
              <w:rPr>
                <w:rFonts w:ascii="Arial Narrow" w:hAnsi="Arial Narrow"/>
                <w:iCs/>
                <w:color w:val="auto"/>
                <w:sz w:val="18"/>
                <w:szCs w:val="18"/>
                <w:lang w:val="mk-MK"/>
              </w:rPr>
              <w:t>На веб страната се објавени и Плановите и програмите за специјализации и супспецијализации од областа на стоматологијата согласно</w:t>
            </w:r>
            <w:r w:rsidR="005963F2" w:rsidRPr="00A00B1D">
              <w:rPr>
                <w:rFonts w:ascii="Arial Narrow" w:hAnsi="Arial Narrow"/>
                <w:iCs/>
                <w:color w:val="auto"/>
                <w:sz w:val="18"/>
                <w:szCs w:val="18"/>
                <w:lang w:val="mk-MK"/>
              </w:rPr>
              <w:t xml:space="preserve"> Законот за здравствена заштита</w:t>
            </w:r>
            <w:r w:rsidRPr="00A00B1D">
              <w:rPr>
                <w:rFonts w:ascii="Arial Narrow" w:hAnsi="Arial Narrow"/>
                <w:iCs/>
                <w:color w:val="auto"/>
                <w:sz w:val="18"/>
                <w:szCs w:val="18"/>
                <w:lang w:val="mk-MK"/>
              </w:rPr>
              <w:t>,  за чија  реализација Стоматолошкиот факултет во Скопје е акредитирана високообразовна установа од Министерството за здравство на Република Северна Македонија.</w:t>
            </w:r>
          </w:p>
          <w:p w14:paraId="1ACF29F2" w14:textId="77777777" w:rsidR="0075528B" w:rsidRPr="00AC7418" w:rsidRDefault="0075528B" w:rsidP="006E34D4">
            <w:pPr>
              <w:rPr>
                <w:rFonts w:ascii="Arial Narrow" w:hAnsi="Arial Narrow"/>
                <w:sz w:val="18"/>
                <w:szCs w:val="18"/>
                <w:lang w:val="mk-MK"/>
              </w:rPr>
            </w:pPr>
          </w:p>
        </w:tc>
      </w:tr>
      <w:tr w:rsidR="0075528B" w:rsidRPr="00AC7418" w14:paraId="75249FD1" w14:textId="77777777" w:rsidTr="006E34D4">
        <w:trPr>
          <w:trHeight w:val="191"/>
          <w:jc w:val="center"/>
        </w:trPr>
        <w:tc>
          <w:tcPr>
            <w:tcW w:w="8931" w:type="dxa"/>
            <w:gridSpan w:val="2"/>
            <w:shd w:val="clear" w:color="auto" w:fill="FFFFFF" w:themeFill="background1"/>
            <w:vAlign w:val="center"/>
          </w:tcPr>
          <w:p w14:paraId="54F1C035" w14:textId="15B3421A" w:rsidR="0075528B" w:rsidRDefault="0075528B" w:rsidP="008D0503">
            <w:pPr>
              <w:rPr>
                <w:rFonts w:ascii="Arial Narrow" w:hAnsi="Arial Narrow"/>
                <w:b/>
                <w:bCs/>
                <w:sz w:val="18"/>
                <w:szCs w:val="18"/>
                <w:lang w:val="mk-MK"/>
              </w:rPr>
            </w:pPr>
            <w:r w:rsidRPr="00AC7418">
              <w:rPr>
                <w:rFonts w:ascii="Arial Narrow" w:hAnsi="Arial Narrow"/>
                <w:b/>
                <w:bCs/>
                <w:sz w:val="18"/>
                <w:szCs w:val="18"/>
                <w:lang w:val="mk-MK"/>
              </w:rPr>
              <w:t>Прилози</w:t>
            </w:r>
          </w:p>
          <w:p w14:paraId="18FB9DDD" w14:textId="6DD678D7" w:rsidR="00C70DEA" w:rsidRPr="004E442D" w:rsidRDefault="00C70DEA" w:rsidP="008D0503">
            <w:pPr>
              <w:rPr>
                <w:rFonts w:ascii="Arial Narrow" w:hAnsi="Arial Narrow"/>
                <w:b/>
                <w:bCs/>
                <w:color w:val="00B050"/>
                <w:sz w:val="18"/>
                <w:szCs w:val="18"/>
                <w:lang w:val="mk-MK"/>
              </w:rPr>
            </w:pPr>
            <w:r>
              <w:rPr>
                <w:rFonts w:ascii="Arial Narrow" w:hAnsi="Arial Narrow"/>
                <w:b/>
                <w:bCs/>
                <w:sz w:val="18"/>
                <w:szCs w:val="18"/>
                <w:lang w:val="mk-MK"/>
              </w:rPr>
              <w:t xml:space="preserve">Прилог 2.7. </w:t>
            </w:r>
            <w:r w:rsidR="00C4766E">
              <w:rPr>
                <w:rFonts w:ascii="Arial Narrow" w:hAnsi="Arial Narrow"/>
                <w:bCs/>
                <w:sz w:val="18"/>
                <w:szCs w:val="18"/>
                <w:lang w:val="mk-MK"/>
              </w:rPr>
              <w:t xml:space="preserve">Студиски програми </w:t>
            </w:r>
            <w:hyperlink r:id="rId59" w:history="1">
              <w:r w:rsidR="00C4766E" w:rsidRPr="0072516C">
                <w:rPr>
                  <w:rStyle w:val="Hyperlink"/>
                  <w:rFonts w:ascii="Arial Narrow" w:hAnsi="Arial Narrow"/>
                  <w:bCs/>
                  <w:sz w:val="18"/>
                  <w:szCs w:val="18"/>
                  <w:lang w:val="mk-MK"/>
                </w:rPr>
                <w:t>https://stomfak.ukim.edu.mk/%d1%81%d1%82%d1%83%d0%b4%d0%b8%d1%81%d0%ba%d0%b8-%d0%bf%d1%80%d0%be%d0%b3%d1%80%d0%b0%d0%bc%d0%b8/</w:t>
              </w:r>
            </w:hyperlink>
            <w:r w:rsidR="00C4766E">
              <w:rPr>
                <w:rFonts w:ascii="Arial Narrow" w:hAnsi="Arial Narrow"/>
                <w:bCs/>
                <w:color w:val="auto"/>
                <w:sz w:val="18"/>
                <w:szCs w:val="18"/>
                <w:lang w:val="mk-MK"/>
              </w:rPr>
              <w:t xml:space="preserve"> </w:t>
            </w:r>
          </w:p>
          <w:p w14:paraId="383706EF" w14:textId="6C66A4D2" w:rsidR="00C70DEA" w:rsidRPr="004E442D" w:rsidRDefault="00C70DEA" w:rsidP="008D0503">
            <w:pPr>
              <w:rPr>
                <w:rFonts w:ascii="Arial Narrow" w:hAnsi="Arial Narrow"/>
                <w:b/>
                <w:bCs/>
                <w:color w:val="00B050"/>
                <w:sz w:val="18"/>
                <w:szCs w:val="18"/>
                <w:lang w:val="mk-MK"/>
              </w:rPr>
            </w:pPr>
            <w:r>
              <w:rPr>
                <w:rFonts w:ascii="Arial Narrow" w:hAnsi="Arial Narrow"/>
                <w:b/>
                <w:bCs/>
                <w:sz w:val="18"/>
                <w:szCs w:val="18"/>
                <w:lang w:val="mk-MK"/>
              </w:rPr>
              <w:t xml:space="preserve">Прилог 2.7.А. </w:t>
            </w:r>
            <w:r w:rsidRPr="00C70DEA">
              <w:rPr>
                <w:rFonts w:ascii="Arial Narrow" w:hAnsi="Arial Narrow"/>
                <w:bCs/>
                <w:sz w:val="18"/>
                <w:szCs w:val="18"/>
                <w:lang w:val="mk-MK"/>
              </w:rPr>
              <w:t xml:space="preserve">Планови и програми за специјализација и супспецијализации </w:t>
            </w:r>
            <w:hyperlink r:id="rId60" w:history="1">
              <w:r w:rsidR="00C4766E" w:rsidRPr="0072516C">
                <w:rPr>
                  <w:rStyle w:val="Hyperlink"/>
                  <w:rFonts w:ascii="Arial Narrow" w:hAnsi="Arial Narrow"/>
                  <w:bCs/>
                  <w:sz w:val="18"/>
                  <w:szCs w:val="18"/>
                  <w:lang w:val="mk-MK"/>
                </w:rPr>
                <w:t>https://stomfak.ukim.edu.mk/%d0%bf%d0%bb%d0%b0%d0%bd%d0%be%d0%b2%d0%b8-%d0%b8-%d0%bf%d1%80%d0%be%d0%b3%d1%80%d0%b0%d0%bc%d0%b8/</w:t>
              </w:r>
            </w:hyperlink>
            <w:r w:rsidR="00C4766E">
              <w:rPr>
                <w:rFonts w:ascii="Arial Narrow" w:hAnsi="Arial Narrow"/>
                <w:bCs/>
                <w:sz w:val="18"/>
                <w:szCs w:val="18"/>
                <w:lang w:val="mk-MK"/>
              </w:rPr>
              <w:t xml:space="preserve"> </w:t>
            </w:r>
            <w:r w:rsidR="00C4766E" w:rsidRPr="00C4766E">
              <w:rPr>
                <w:rFonts w:ascii="Arial Narrow" w:hAnsi="Arial Narrow"/>
                <w:bCs/>
                <w:sz w:val="18"/>
                <w:szCs w:val="18"/>
                <w:lang w:val="mk-MK"/>
              </w:rPr>
              <w:t xml:space="preserve"> </w:t>
            </w:r>
          </w:p>
          <w:p w14:paraId="596790A3" w14:textId="77777777" w:rsidR="0075528B" w:rsidRPr="00AC7418" w:rsidRDefault="0075528B" w:rsidP="006E34D4">
            <w:pPr>
              <w:rPr>
                <w:rFonts w:ascii="Arial Narrow" w:hAnsi="Arial Narrow"/>
                <w:sz w:val="18"/>
                <w:szCs w:val="18"/>
                <w:lang w:val="mk-MK"/>
              </w:rPr>
            </w:pPr>
          </w:p>
        </w:tc>
      </w:tr>
      <w:tr w:rsidR="0075528B" w:rsidRPr="00AC7418" w14:paraId="02B6F93A" w14:textId="77777777" w:rsidTr="006E34D4">
        <w:trPr>
          <w:trHeight w:val="191"/>
          <w:jc w:val="center"/>
        </w:trPr>
        <w:tc>
          <w:tcPr>
            <w:tcW w:w="3541" w:type="dxa"/>
            <w:shd w:val="clear" w:color="auto" w:fill="FFF2CC" w:themeFill="accent4" w:themeFillTint="33"/>
            <w:vAlign w:val="center"/>
          </w:tcPr>
          <w:p w14:paraId="191416A1" w14:textId="77777777" w:rsidR="0075528B" w:rsidRPr="00AC7418" w:rsidRDefault="0075528B" w:rsidP="006E34D4">
            <w:pPr>
              <w:jc w:val="both"/>
              <w:rPr>
                <w:rFonts w:ascii="Arial Narrow" w:hAnsi="Arial Narrow"/>
                <w:sz w:val="18"/>
                <w:szCs w:val="18"/>
                <w:lang w:val="mk-MK"/>
              </w:rPr>
            </w:pPr>
            <w:r>
              <w:rPr>
                <w:rFonts w:ascii="Arial Narrow" w:hAnsi="Arial Narrow"/>
                <w:sz w:val="18"/>
                <w:szCs w:val="18"/>
                <w:lang w:val="mk-MK"/>
              </w:rPr>
              <w:lastRenderedPageBreak/>
              <w:t xml:space="preserve">2.8. </w:t>
            </w:r>
            <w:r w:rsidRPr="00AC7418">
              <w:rPr>
                <w:rFonts w:ascii="Arial Narrow" w:hAnsi="Arial Narrow"/>
                <w:sz w:val="18"/>
                <w:szCs w:val="18"/>
                <w:lang w:val="mk-MK"/>
              </w:rPr>
              <w:t>Високообразовните установи ги следат и периодично да ги ревидираат своите студиски програми со цел истите ги постигнат поставените цели и да ги задоволат потребите на студентите и општествената заедница. Ревизијата е насочена кон континуирано подобрување на студиските програми. За активностите кои се планираат или се преземаат врз основа на ревизијата треба да се информираат сите засегнати учесници.</w:t>
            </w:r>
          </w:p>
        </w:tc>
        <w:tc>
          <w:tcPr>
            <w:tcW w:w="5390" w:type="dxa"/>
            <w:shd w:val="clear" w:color="auto" w:fill="FFF2CC" w:themeFill="accent4" w:themeFillTint="33"/>
            <w:vAlign w:val="center"/>
          </w:tcPr>
          <w:p w14:paraId="32B4E226"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Извештаи за спроведена настава или информација за следењето на изведувањето на наставата;</w:t>
            </w:r>
          </w:p>
          <w:p w14:paraId="6054A677" w14:textId="77777777" w:rsidR="0075528B" w:rsidRPr="00AC7418" w:rsidRDefault="0075528B" w:rsidP="006E34D4">
            <w:pPr>
              <w:rPr>
                <w:rFonts w:ascii="Arial Narrow" w:hAnsi="Arial Narrow"/>
                <w:sz w:val="18"/>
                <w:szCs w:val="18"/>
                <w:lang w:val="mk-MK"/>
              </w:rPr>
            </w:pPr>
            <w:r w:rsidRPr="00AC7418">
              <w:rPr>
                <w:rFonts w:ascii="Arial Narrow" w:hAnsi="Arial Narrow"/>
                <w:sz w:val="18"/>
                <w:szCs w:val="18"/>
                <w:lang w:val="mk-MK"/>
              </w:rPr>
              <w:t xml:space="preserve">Индикатори и заклучоци;  </w:t>
            </w:r>
          </w:p>
          <w:p w14:paraId="2A831B31" w14:textId="77777777" w:rsidR="0075528B" w:rsidRPr="00AC7418" w:rsidRDefault="0075528B" w:rsidP="006E34D4">
            <w:pPr>
              <w:jc w:val="both"/>
              <w:rPr>
                <w:rFonts w:ascii="Arial Narrow" w:hAnsi="Arial Narrow"/>
                <w:sz w:val="18"/>
                <w:szCs w:val="18"/>
                <w:lang w:val="mk-MK"/>
              </w:rPr>
            </w:pPr>
            <w:r w:rsidRPr="0047603B">
              <w:rPr>
                <w:rFonts w:ascii="Arial Narrow" w:hAnsi="Arial Narrow"/>
                <w:sz w:val="18"/>
                <w:szCs w:val="18"/>
                <w:lang w:val="mk-MK"/>
              </w:rPr>
              <w:t>Приказ на ревидирани студиски програми во последните пет години со информации за природата на измената причините за спроведените промени и очекуваните резултати.</w:t>
            </w:r>
            <w:r w:rsidRPr="00AC7418">
              <w:rPr>
                <w:rFonts w:ascii="Arial Narrow" w:hAnsi="Arial Narrow"/>
                <w:sz w:val="18"/>
                <w:szCs w:val="18"/>
                <w:lang w:val="mk-MK"/>
              </w:rPr>
              <w:t xml:space="preserve"> </w:t>
            </w:r>
          </w:p>
        </w:tc>
      </w:tr>
      <w:tr w:rsidR="0075528B" w:rsidRPr="00AC7418" w14:paraId="4CE971BB" w14:textId="77777777" w:rsidTr="006E34D4">
        <w:trPr>
          <w:trHeight w:val="191"/>
          <w:jc w:val="center"/>
        </w:trPr>
        <w:tc>
          <w:tcPr>
            <w:tcW w:w="8931" w:type="dxa"/>
            <w:gridSpan w:val="2"/>
            <w:shd w:val="clear" w:color="auto" w:fill="FFFFFF" w:themeFill="background1"/>
            <w:vAlign w:val="center"/>
          </w:tcPr>
          <w:p w14:paraId="4083D20E" w14:textId="66CD9746" w:rsidR="0075528B" w:rsidRDefault="0075528B" w:rsidP="006E34D4">
            <w:pPr>
              <w:jc w:val="both"/>
              <w:rPr>
                <w:rFonts w:ascii="Arial Narrow" w:hAnsi="Arial Narrow"/>
                <w:i/>
                <w:iCs/>
                <w:sz w:val="16"/>
                <w:szCs w:val="16"/>
                <w:lang w:val="mk-MK"/>
              </w:rPr>
            </w:pPr>
            <w:r w:rsidRPr="00DC4DA8">
              <w:rPr>
                <w:rFonts w:ascii="Arial Narrow" w:hAnsi="Arial Narrow"/>
                <w:i/>
                <w:iCs/>
                <w:sz w:val="16"/>
                <w:szCs w:val="16"/>
                <w:lang w:val="mk-MK"/>
              </w:rPr>
              <w:t xml:space="preserve">Овој дел го пополнува високообразовната установа. Објаснувањето на исполнувањето на индикаторот треба да биде конкретно, концизно и поткрепено со релевантни факти, информации, документи итн.   </w:t>
            </w:r>
          </w:p>
          <w:p w14:paraId="23DADF46" w14:textId="77777777" w:rsidR="007840E4" w:rsidRDefault="007840E4" w:rsidP="007840E4">
            <w:pPr>
              <w:jc w:val="both"/>
              <w:rPr>
                <w:rFonts w:ascii="Arial Narrow" w:hAnsi="Arial Narrow"/>
                <w:sz w:val="18"/>
                <w:szCs w:val="18"/>
                <w:lang w:val="mk-MK"/>
              </w:rPr>
            </w:pPr>
          </w:p>
          <w:p w14:paraId="3ACF6856" w14:textId="492FB0F2" w:rsidR="007840E4" w:rsidRPr="00A00B1D" w:rsidRDefault="007840E4" w:rsidP="007840E4">
            <w:pPr>
              <w:jc w:val="both"/>
              <w:rPr>
                <w:rFonts w:ascii="Arial Narrow" w:hAnsi="Arial Narrow"/>
                <w:color w:val="auto"/>
                <w:sz w:val="18"/>
                <w:szCs w:val="18"/>
                <w:lang w:val="mk-MK"/>
              </w:rPr>
            </w:pPr>
            <w:r w:rsidRPr="00A00B1D">
              <w:rPr>
                <w:rFonts w:ascii="Arial Narrow" w:hAnsi="Arial Narrow"/>
                <w:color w:val="auto"/>
                <w:sz w:val="18"/>
                <w:szCs w:val="18"/>
                <w:lang w:val="mk-MK"/>
              </w:rPr>
              <w:t xml:space="preserve">За релизирање на наставата согласно наставните планови и програми редовно се доставуваат Извештаи за спроведена настава на крајот на секој семестар за сите три циклуси студии. Исто така  и во текот на семестарот  се проследуваат  информации за следењето на изведувањето на наставата и превземање на соодветни мерки доколку се работи за </w:t>
            </w:r>
            <w:r w:rsidR="00E02D56" w:rsidRPr="00A00B1D">
              <w:rPr>
                <w:rFonts w:ascii="Arial Narrow" w:hAnsi="Arial Narrow"/>
                <w:color w:val="auto"/>
                <w:sz w:val="18"/>
                <w:szCs w:val="18"/>
                <w:lang w:val="mk-MK"/>
              </w:rPr>
              <w:t xml:space="preserve">појава на одреден проблем. </w:t>
            </w:r>
            <w:r w:rsidRPr="00A00B1D">
              <w:rPr>
                <w:rFonts w:ascii="Arial Narrow" w:hAnsi="Arial Narrow"/>
                <w:color w:val="auto"/>
                <w:sz w:val="18"/>
                <w:szCs w:val="18"/>
                <w:lang w:val="mk-MK"/>
              </w:rPr>
              <w:t xml:space="preserve"> </w:t>
            </w:r>
          </w:p>
          <w:p w14:paraId="78315362" w14:textId="0A0C6A1B" w:rsidR="00621522" w:rsidRPr="00A00B1D" w:rsidRDefault="00621522" w:rsidP="006E34D4">
            <w:pPr>
              <w:jc w:val="both"/>
              <w:rPr>
                <w:rFonts w:ascii="Arial Narrow" w:hAnsi="Arial Narrow"/>
                <w:i/>
                <w:iCs/>
                <w:color w:val="auto"/>
                <w:sz w:val="16"/>
                <w:szCs w:val="16"/>
                <w:lang w:val="mk-MK"/>
              </w:rPr>
            </w:pPr>
          </w:p>
          <w:p w14:paraId="2EF5D5E0" w14:textId="337CF72D" w:rsidR="0076062B" w:rsidRPr="00A00B1D" w:rsidRDefault="00621522" w:rsidP="0076062B">
            <w:pPr>
              <w:jc w:val="both"/>
              <w:rPr>
                <w:rFonts w:ascii="Arial Narrow" w:hAnsi="Arial Narrow"/>
                <w:color w:val="auto"/>
                <w:sz w:val="18"/>
                <w:szCs w:val="18"/>
                <w:lang w:val="mk-MK"/>
              </w:rPr>
            </w:pPr>
            <w:r w:rsidRPr="00A00B1D">
              <w:rPr>
                <w:rFonts w:ascii="Arial Narrow" w:hAnsi="Arial Narrow"/>
                <w:color w:val="auto"/>
                <w:sz w:val="18"/>
                <w:szCs w:val="18"/>
                <w:lang w:val="mk-MK"/>
              </w:rPr>
              <w:t>Стоматолошкиот факултет во Скопје ги следи и периодично согласно позитивните законски прописи и подзаконски акти што ја регулираат оваа материја  ги ревидира своите студиски програми</w:t>
            </w:r>
            <w:r w:rsidR="00B871C8" w:rsidRPr="00A00B1D">
              <w:rPr>
                <w:rFonts w:ascii="Arial Narrow" w:hAnsi="Arial Narrow"/>
                <w:color w:val="auto"/>
                <w:sz w:val="18"/>
                <w:szCs w:val="18"/>
                <w:lang w:val="mk-MK"/>
              </w:rPr>
              <w:t xml:space="preserve"> заради усогласување и следење на </w:t>
            </w:r>
            <w:r w:rsidR="00B871C8" w:rsidRPr="00A00B1D">
              <w:rPr>
                <w:rFonts w:ascii="Arial Narrow" w:hAnsi="Arial Narrow" w:cs="Arial"/>
                <w:color w:val="auto"/>
                <w:sz w:val="18"/>
                <w:szCs w:val="18"/>
              </w:rPr>
              <w:t>стандардите за стоматолошка едукација поставени со директивите на Европскиот парламент и Советот на Европа, препораките на ADEE како и националната правна рамка со која се регулира вработувањето на нов и млад кадар.</w:t>
            </w:r>
            <w:r w:rsidRPr="00A00B1D">
              <w:rPr>
                <w:rFonts w:ascii="Arial Narrow" w:hAnsi="Arial Narrow"/>
                <w:color w:val="auto"/>
                <w:sz w:val="18"/>
                <w:szCs w:val="18"/>
                <w:lang w:val="mk-MK"/>
              </w:rPr>
              <w:t xml:space="preserve"> Ревизијата е насочена кон континуирано подобрување на студиските програми </w:t>
            </w:r>
            <w:r w:rsidR="00B871C8" w:rsidRPr="00A00B1D">
              <w:rPr>
                <w:rFonts w:ascii="Arial Narrow" w:hAnsi="Arial Narrow"/>
                <w:color w:val="auto"/>
                <w:sz w:val="18"/>
                <w:szCs w:val="18"/>
                <w:lang w:val="mk-MK"/>
              </w:rPr>
              <w:t>со цел истите да ги постигнат поставените цели и да ги задоволат потребите на студентите и општествената заедница.</w:t>
            </w:r>
          </w:p>
          <w:p w14:paraId="2C617732" w14:textId="1C8C5F05" w:rsidR="007840E4" w:rsidRPr="00A00B1D" w:rsidRDefault="007840E4" w:rsidP="006E34D4">
            <w:pPr>
              <w:jc w:val="both"/>
              <w:rPr>
                <w:rFonts w:ascii="Arial Narrow" w:hAnsi="Arial Narrow"/>
                <w:color w:val="auto"/>
                <w:sz w:val="18"/>
                <w:szCs w:val="18"/>
                <w:lang w:val="mk-MK"/>
              </w:rPr>
            </w:pPr>
          </w:p>
          <w:p w14:paraId="57431331" w14:textId="77777777" w:rsidR="00E02D56" w:rsidRPr="00A00B1D" w:rsidRDefault="00E02D56" w:rsidP="006E34D4">
            <w:pPr>
              <w:jc w:val="both"/>
              <w:rPr>
                <w:rFonts w:ascii="Arial Narrow" w:hAnsi="Arial Narrow"/>
                <w:color w:val="auto"/>
                <w:sz w:val="18"/>
                <w:szCs w:val="18"/>
                <w:lang w:val="mk-MK"/>
              </w:rPr>
            </w:pPr>
            <w:r w:rsidRPr="00A00B1D">
              <w:rPr>
                <w:rFonts w:ascii="Arial Narrow" w:hAnsi="Arial Narrow"/>
                <w:color w:val="auto"/>
                <w:sz w:val="18"/>
                <w:szCs w:val="18"/>
                <w:lang w:val="mk-MK"/>
              </w:rPr>
              <w:t xml:space="preserve">Деканот на </w:t>
            </w:r>
            <w:r w:rsidR="007840E4" w:rsidRPr="00A00B1D">
              <w:rPr>
                <w:rFonts w:ascii="Arial Narrow" w:hAnsi="Arial Narrow"/>
                <w:color w:val="auto"/>
                <w:sz w:val="18"/>
                <w:szCs w:val="18"/>
                <w:lang w:val="mk-MK"/>
              </w:rPr>
              <w:t>Факултето</w:t>
            </w:r>
            <w:r w:rsidRPr="00A00B1D">
              <w:rPr>
                <w:rFonts w:ascii="Arial Narrow" w:hAnsi="Arial Narrow"/>
                <w:color w:val="auto"/>
                <w:sz w:val="18"/>
                <w:szCs w:val="18"/>
                <w:lang w:val="mk-MK"/>
              </w:rPr>
              <w:t>т</w:t>
            </w:r>
            <w:r w:rsidR="007840E4" w:rsidRPr="00A00B1D">
              <w:rPr>
                <w:rFonts w:ascii="Arial Narrow" w:hAnsi="Arial Narrow"/>
                <w:color w:val="auto"/>
                <w:sz w:val="18"/>
                <w:szCs w:val="18"/>
                <w:lang w:val="mk-MK"/>
              </w:rPr>
              <w:t xml:space="preserve"> благовремено пред истекот на времето на важност на студиската </w:t>
            </w:r>
            <w:r w:rsidRPr="00A00B1D">
              <w:rPr>
                <w:rFonts w:ascii="Arial Narrow" w:hAnsi="Arial Narrow"/>
                <w:color w:val="auto"/>
                <w:sz w:val="18"/>
                <w:szCs w:val="18"/>
                <w:lang w:val="mk-MK"/>
              </w:rPr>
              <w:t xml:space="preserve">програма, донесува Одлука со која формира работна група за изготвување Елаборат за реакредитација на соодветната програма. </w:t>
            </w:r>
          </w:p>
          <w:p w14:paraId="02E29628" w14:textId="3065869B" w:rsidR="00785CAB" w:rsidRPr="00A00B1D" w:rsidRDefault="00E02D56" w:rsidP="00785CAB">
            <w:pPr>
              <w:jc w:val="both"/>
              <w:rPr>
                <w:rFonts w:ascii="Arial Narrow" w:hAnsi="Arial Narrow"/>
                <w:color w:val="auto"/>
                <w:sz w:val="18"/>
                <w:szCs w:val="18"/>
                <w:lang w:val="mk-MK"/>
              </w:rPr>
            </w:pPr>
            <w:r w:rsidRPr="00A00B1D">
              <w:rPr>
                <w:rFonts w:ascii="Arial Narrow" w:hAnsi="Arial Narrow"/>
                <w:color w:val="auto"/>
                <w:sz w:val="18"/>
                <w:szCs w:val="18"/>
                <w:lang w:val="mk-MK"/>
              </w:rPr>
              <w:t>Во текот на последните пет години ревидирани</w:t>
            </w:r>
            <w:r w:rsidR="00785CAB" w:rsidRPr="00A00B1D">
              <w:rPr>
                <w:rFonts w:ascii="Arial Narrow" w:hAnsi="Arial Narrow"/>
                <w:color w:val="auto"/>
                <w:sz w:val="18"/>
                <w:szCs w:val="18"/>
                <w:lang w:val="mk-MK"/>
              </w:rPr>
              <w:t xml:space="preserve">/ реакредитирани </w:t>
            </w:r>
            <w:r w:rsidRPr="00A00B1D">
              <w:rPr>
                <w:rFonts w:ascii="Arial Narrow" w:hAnsi="Arial Narrow"/>
                <w:color w:val="auto"/>
                <w:sz w:val="18"/>
                <w:szCs w:val="18"/>
                <w:lang w:val="mk-MK"/>
              </w:rPr>
              <w:t xml:space="preserve"> се  следните студиски пр</w:t>
            </w:r>
            <w:r w:rsidR="00785CAB" w:rsidRPr="00A00B1D">
              <w:rPr>
                <w:rFonts w:ascii="Arial Narrow" w:hAnsi="Arial Narrow"/>
                <w:color w:val="auto"/>
                <w:sz w:val="18"/>
                <w:szCs w:val="18"/>
                <w:lang w:val="mk-MK"/>
              </w:rPr>
              <w:t>ограми од сите три циклуси на студии.</w:t>
            </w:r>
          </w:p>
          <w:p w14:paraId="50260C9F" w14:textId="55CC293C" w:rsidR="007840E4" w:rsidRPr="00A00B1D" w:rsidRDefault="00785CAB" w:rsidP="00B23C75">
            <w:pPr>
              <w:pStyle w:val="ListParagraph"/>
              <w:numPr>
                <w:ilvl w:val="0"/>
                <w:numId w:val="19"/>
              </w:numPr>
              <w:spacing w:after="0" w:line="240" w:lineRule="auto"/>
              <w:jc w:val="both"/>
              <w:rPr>
                <w:rFonts w:ascii="Arial Narrow" w:hAnsi="Arial Narrow"/>
                <w:sz w:val="18"/>
                <w:szCs w:val="18"/>
                <w:lang w:val="mk-MK"/>
              </w:rPr>
            </w:pPr>
            <w:r w:rsidRPr="00A00B1D">
              <w:rPr>
                <w:rFonts w:ascii="Arial Narrow" w:hAnsi="Arial Narrow"/>
                <w:sz w:val="18"/>
                <w:szCs w:val="18"/>
                <w:lang w:val="mk-MK"/>
              </w:rPr>
              <w:t>Интегриранни академски студии од прв и втор циклус по дентална медицина: -</w:t>
            </w:r>
          </w:p>
          <w:p w14:paraId="2FF52D03" w14:textId="2A12386A" w:rsidR="00785CAB" w:rsidRPr="00A00B1D" w:rsidRDefault="00A815B0" w:rsidP="00B23C75">
            <w:pPr>
              <w:pStyle w:val="ListParagraph"/>
              <w:numPr>
                <w:ilvl w:val="0"/>
                <w:numId w:val="19"/>
              </w:numPr>
              <w:spacing w:after="0" w:line="240" w:lineRule="auto"/>
              <w:jc w:val="both"/>
              <w:rPr>
                <w:rFonts w:ascii="Arial Narrow" w:hAnsi="Arial Narrow"/>
                <w:sz w:val="18"/>
                <w:szCs w:val="18"/>
                <w:lang w:val="mk-MK"/>
              </w:rPr>
            </w:pPr>
            <w:r>
              <w:rPr>
                <w:rFonts w:ascii="Arial Narrow" w:hAnsi="Arial Narrow"/>
                <w:sz w:val="18"/>
                <w:szCs w:val="18"/>
                <w:lang w:val="mk-MK"/>
              </w:rPr>
              <w:t>Стручни стоматолош</w:t>
            </w:r>
            <w:r w:rsidR="00785CAB" w:rsidRPr="00A00B1D">
              <w:rPr>
                <w:rFonts w:ascii="Arial Narrow" w:hAnsi="Arial Narrow"/>
                <w:sz w:val="18"/>
                <w:szCs w:val="18"/>
                <w:lang w:val="mk-MK"/>
              </w:rPr>
              <w:t>ки сестри- орални хигиенолози ;</w:t>
            </w:r>
          </w:p>
          <w:p w14:paraId="385CF169" w14:textId="72D21A1C" w:rsidR="00785CAB" w:rsidRPr="00A00B1D" w:rsidRDefault="00785CAB" w:rsidP="00B23C75">
            <w:pPr>
              <w:pStyle w:val="ListParagraph"/>
              <w:numPr>
                <w:ilvl w:val="0"/>
                <w:numId w:val="19"/>
              </w:numPr>
              <w:spacing w:after="0" w:line="240" w:lineRule="auto"/>
              <w:jc w:val="both"/>
              <w:rPr>
                <w:rFonts w:ascii="Arial Narrow" w:hAnsi="Arial Narrow"/>
                <w:sz w:val="18"/>
                <w:szCs w:val="18"/>
                <w:lang w:val="mk-MK"/>
              </w:rPr>
            </w:pPr>
            <w:r w:rsidRPr="00A00B1D">
              <w:rPr>
                <w:rFonts w:ascii="Arial Narrow" w:hAnsi="Arial Narrow"/>
                <w:sz w:val="18"/>
                <w:szCs w:val="18"/>
                <w:lang w:val="mk-MK"/>
              </w:rPr>
              <w:t>Стручни забни техничари ;</w:t>
            </w:r>
          </w:p>
          <w:p w14:paraId="01409C49" w14:textId="7B82C465" w:rsidR="00785CAB" w:rsidRPr="00A00B1D" w:rsidRDefault="00785CAB" w:rsidP="00B23C75">
            <w:pPr>
              <w:pStyle w:val="ListParagraph"/>
              <w:numPr>
                <w:ilvl w:val="0"/>
                <w:numId w:val="19"/>
              </w:numPr>
              <w:spacing w:after="0" w:line="240" w:lineRule="auto"/>
              <w:jc w:val="both"/>
              <w:rPr>
                <w:rFonts w:ascii="Arial Narrow" w:hAnsi="Arial Narrow"/>
                <w:sz w:val="18"/>
                <w:szCs w:val="18"/>
                <w:lang w:val="mk-MK"/>
              </w:rPr>
            </w:pPr>
            <w:r w:rsidRPr="00A00B1D">
              <w:rPr>
                <w:rFonts w:ascii="Arial Narrow" w:hAnsi="Arial Narrow"/>
                <w:sz w:val="18"/>
                <w:szCs w:val="18"/>
                <w:lang w:val="mk-MK"/>
              </w:rPr>
              <w:t>Академски магистерски студии по стоматлошки науки;</w:t>
            </w:r>
          </w:p>
          <w:p w14:paraId="62B55312" w14:textId="291B0F63" w:rsidR="00785CAB" w:rsidRPr="00A00B1D" w:rsidRDefault="00785CAB" w:rsidP="00B23C75">
            <w:pPr>
              <w:pStyle w:val="ListParagraph"/>
              <w:numPr>
                <w:ilvl w:val="0"/>
                <w:numId w:val="19"/>
              </w:numPr>
              <w:spacing w:after="0" w:line="240" w:lineRule="auto"/>
              <w:jc w:val="both"/>
              <w:rPr>
                <w:rFonts w:ascii="Arial Narrow" w:hAnsi="Arial Narrow"/>
                <w:sz w:val="18"/>
                <w:szCs w:val="18"/>
                <w:lang w:val="mk-MK"/>
              </w:rPr>
            </w:pPr>
            <w:r w:rsidRPr="00A00B1D">
              <w:rPr>
                <w:rFonts w:ascii="Arial Narrow" w:hAnsi="Arial Narrow"/>
                <w:sz w:val="18"/>
                <w:szCs w:val="18"/>
                <w:lang w:val="mk-MK"/>
              </w:rPr>
              <w:t>Докторски студии по стоматолошки науки.</w:t>
            </w:r>
          </w:p>
          <w:p w14:paraId="61D43AA8" w14:textId="77777777" w:rsidR="0076062B" w:rsidRPr="00AE2158" w:rsidRDefault="0076062B" w:rsidP="0076062B">
            <w:pPr>
              <w:jc w:val="both"/>
              <w:rPr>
                <w:rFonts w:ascii="Arial Narrow" w:eastAsia="Calibri" w:hAnsi="Arial Narrow" w:cs="Arial"/>
                <w:color w:val="auto"/>
                <w:sz w:val="18"/>
                <w:szCs w:val="18"/>
                <w:lang w:val="mk-MK" w:eastAsia="en-US"/>
              </w:rPr>
            </w:pPr>
            <w:r w:rsidRPr="00AE2158">
              <w:rPr>
                <w:rFonts w:ascii="Arial Narrow" w:eastAsia="Calibri" w:hAnsi="Arial Narrow" w:cs="Arial"/>
                <w:color w:val="auto"/>
                <w:sz w:val="18"/>
                <w:szCs w:val="18"/>
                <w:lang w:val="mk-MK" w:eastAsia="en-US"/>
              </w:rPr>
              <w:t xml:space="preserve">Од учебната 2021/22 година, започнаа да се спроведуваат реакредитираните  студиски програми за доктори по дентална медицина, стручни забни техничари и стручни стоматолошки сестри кои имаат осовременет наставен план и се усогласени со директивите на ЕУ и препораките на Association for Dental Education in Europe – ADEE). Со наставните планови се предвидени нови предмети и нови методски единици кои ќе треба да се реализираат во следниот период. Во студиската програма за стручни забни техничари, акцентот е ставен на стручната практика. Поради тоа, во наредниот период, Факултетот ќе соработува со стопанството со цел овозможување студентите од оваа програма да стекнат поголеми практични вештини.  </w:t>
            </w:r>
          </w:p>
          <w:p w14:paraId="3EB7E6BD" w14:textId="77777777" w:rsidR="003B4226" w:rsidRDefault="003B4226" w:rsidP="00AE2158">
            <w:pPr>
              <w:jc w:val="both"/>
              <w:rPr>
                <w:rFonts w:ascii="Arial Narrow" w:hAnsi="Arial Narrow"/>
                <w:sz w:val="18"/>
                <w:szCs w:val="18"/>
                <w:lang w:val="mk-MK"/>
              </w:rPr>
            </w:pPr>
          </w:p>
          <w:p w14:paraId="0E2A1D6A" w14:textId="05848E77" w:rsidR="0076062B" w:rsidRPr="0047603B" w:rsidRDefault="00C644FC" w:rsidP="00AE2158">
            <w:pPr>
              <w:jc w:val="both"/>
              <w:rPr>
                <w:rFonts w:ascii="Arial Narrow" w:hAnsi="Arial Narrow"/>
                <w:color w:val="auto"/>
                <w:sz w:val="18"/>
                <w:szCs w:val="18"/>
                <w:lang w:val="mk-MK"/>
              </w:rPr>
            </w:pPr>
            <w:r w:rsidRPr="00AE2158">
              <w:rPr>
                <w:rFonts w:ascii="Arial Narrow" w:hAnsi="Arial Narrow"/>
                <w:sz w:val="18"/>
                <w:szCs w:val="18"/>
                <w:lang w:val="mk-MK"/>
              </w:rPr>
              <w:t>Во тек е ревидирањето на студиските програми од втор циклус стручни едногодишни студии за доктори по дентална мед</w:t>
            </w:r>
            <w:r w:rsidR="003B4226">
              <w:rPr>
                <w:rFonts w:ascii="Arial Narrow" w:hAnsi="Arial Narrow"/>
                <w:sz w:val="18"/>
                <w:szCs w:val="18"/>
                <w:lang w:val="mk-MK"/>
              </w:rPr>
              <w:t xml:space="preserve">ицина и стручни забни </w:t>
            </w:r>
            <w:r w:rsidR="003B4226" w:rsidRPr="0047603B">
              <w:rPr>
                <w:rFonts w:ascii="Arial Narrow" w:hAnsi="Arial Narrow"/>
                <w:color w:val="auto"/>
                <w:sz w:val="18"/>
                <w:szCs w:val="18"/>
                <w:lang w:val="mk-MK"/>
              </w:rPr>
              <w:t>техничари и студиската програма за академски магистерски студии.</w:t>
            </w:r>
          </w:p>
          <w:p w14:paraId="1C1E2E78" w14:textId="7B1B534D" w:rsidR="0075528B" w:rsidRPr="00AC7418" w:rsidRDefault="0075528B" w:rsidP="00DC6D95">
            <w:pPr>
              <w:jc w:val="both"/>
              <w:rPr>
                <w:rFonts w:ascii="Arial Narrow" w:hAnsi="Arial Narrow"/>
                <w:sz w:val="18"/>
                <w:szCs w:val="18"/>
                <w:lang w:val="mk-MK"/>
              </w:rPr>
            </w:pPr>
          </w:p>
        </w:tc>
      </w:tr>
      <w:tr w:rsidR="0075528B" w:rsidRPr="00AC7418" w14:paraId="00E93739" w14:textId="77777777" w:rsidTr="006E34D4">
        <w:trPr>
          <w:trHeight w:val="191"/>
          <w:jc w:val="center"/>
        </w:trPr>
        <w:tc>
          <w:tcPr>
            <w:tcW w:w="8931" w:type="dxa"/>
            <w:gridSpan w:val="2"/>
            <w:shd w:val="clear" w:color="auto" w:fill="FFFFFF" w:themeFill="background1"/>
            <w:vAlign w:val="center"/>
          </w:tcPr>
          <w:p w14:paraId="32BCFF5B" w14:textId="1FCDBF96" w:rsidR="0075528B" w:rsidRDefault="0075528B" w:rsidP="006E34D4">
            <w:pPr>
              <w:jc w:val="both"/>
              <w:rPr>
                <w:rFonts w:ascii="Arial Narrow" w:hAnsi="Arial Narrow"/>
                <w:b/>
                <w:bCs/>
                <w:sz w:val="18"/>
                <w:szCs w:val="18"/>
                <w:lang w:val="mk-MK"/>
              </w:rPr>
            </w:pPr>
            <w:r w:rsidRPr="00AC7418">
              <w:rPr>
                <w:rFonts w:ascii="Arial Narrow" w:hAnsi="Arial Narrow"/>
                <w:b/>
                <w:bCs/>
                <w:sz w:val="18"/>
                <w:szCs w:val="18"/>
                <w:lang w:val="mk-MK"/>
              </w:rPr>
              <w:t>Прилози</w:t>
            </w:r>
          </w:p>
          <w:p w14:paraId="333B99A9" w14:textId="13A0D343" w:rsidR="007840E4" w:rsidRDefault="007840E4" w:rsidP="00170D13">
            <w:pPr>
              <w:rPr>
                <w:rFonts w:ascii="Arial Narrow" w:hAnsi="Arial Narrow"/>
                <w:b/>
                <w:bCs/>
                <w:color w:val="00B0F0"/>
                <w:sz w:val="18"/>
                <w:szCs w:val="18"/>
                <w:lang w:val="mk-MK"/>
              </w:rPr>
            </w:pPr>
            <w:r>
              <w:rPr>
                <w:rFonts w:ascii="Arial Narrow" w:hAnsi="Arial Narrow"/>
                <w:b/>
                <w:bCs/>
                <w:sz w:val="18"/>
                <w:szCs w:val="18"/>
                <w:lang w:val="mk-MK"/>
              </w:rPr>
              <w:t>Прилог 2.8</w:t>
            </w:r>
            <w:r w:rsidR="00C96FB2">
              <w:rPr>
                <w:rFonts w:ascii="Arial Narrow" w:hAnsi="Arial Narrow"/>
                <w:b/>
                <w:bCs/>
                <w:sz w:val="18"/>
                <w:szCs w:val="18"/>
                <w:lang w:val="mk-MK"/>
              </w:rPr>
              <w:t xml:space="preserve">. </w:t>
            </w:r>
            <w:r w:rsidRPr="00211E87">
              <w:rPr>
                <w:rFonts w:ascii="Arial Narrow" w:hAnsi="Arial Narrow"/>
                <w:bCs/>
                <w:sz w:val="18"/>
                <w:szCs w:val="18"/>
                <w:lang w:val="mk-MK"/>
              </w:rPr>
              <w:t>Извештаи за реализирана</w:t>
            </w:r>
            <w:r w:rsidR="00C84AD1">
              <w:rPr>
                <w:rFonts w:ascii="Arial Narrow" w:hAnsi="Arial Narrow"/>
                <w:bCs/>
                <w:sz w:val="18"/>
                <w:szCs w:val="18"/>
                <w:lang w:val="mk-MK"/>
              </w:rPr>
              <w:t xml:space="preserve"> </w:t>
            </w:r>
            <w:r w:rsidR="00E02D56" w:rsidRPr="00211E87">
              <w:rPr>
                <w:rFonts w:ascii="Arial Narrow" w:hAnsi="Arial Narrow"/>
                <w:bCs/>
                <w:sz w:val="18"/>
                <w:szCs w:val="18"/>
                <w:lang w:val="mk-MK"/>
              </w:rPr>
              <w:t xml:space="preserve">настава </w:t>
            </w:r>
            <w:hyperlink r:id="rId61" w:history="1">
              <w:r w:rsidR="00170D13" w:rsidRPr="002B4F15">
                <w:rPr>
                  <w:rStyle w:val="Hyperlink"/>
                  <w:rFonts w:ascii="Arial Narrow" w:hAnsi="Arial Narrow"/>
                  <w:bCs/>
                  <w:sz w:val="18"/>
                  <w:szCs w:val="18"/>
                  <w:lang w:val="mk-MK"/>
                </w:rPr>
                <w:t>https://drive.google.com/file/d/1j8Hv6bkVbRYrUQJ7rIClqCXcJyUlA7_3/view?usp=drive_link</w:t>
              </w:r>
            </w:hyperlink>
            <w:r w:rsidR="00170D13">
              <w:rPr>
                <w:rFonts w:ascii="Arial Narrow" w:hAnsi="Arial Narrow"/>
                <w:bCs/>
                <w:sz w:val="18"/>
                <w:szCs w:val="18"/>
                <w:lang w:val="mk-MK"/>
              </w:rPr>
              <w:t xml:space="preserve"> </w:t>
            </w:r>
          </w:p>
          <w:p w14:paraId="179D1988" w14:textId="590D0EDD" w:rsidR="0075528B" w:rsidRPr="00E433EB" w:rsidRDefault="00E04A65" w:rsidP="00E433EB">
            <w:pPr>
              <w:rPr>
                <w:rFonts w:ascii="Arial Narrow" w:hAnsi="Arial Narrow"/>
                <w:b/>
                <w:bCs/>
                <w:sz w:val="18"/>
                <w:szCs w:val="18"/>
                <w:lang w:val="mk-MK"/>
              </w:rPr>
            </w:pPr>
            <w:r>
              <w:rPr>
                <w:rFonts w:ascii="Arial Narrow" w:hAnsi="Arial Narrow"/>
                <w:b/>
                <w:bCs/>
                <w:color w:val="auto"/>
                <w:sz w:val="18"/>
                <w:szCs w:val="18"/>
                <w:lang w:val="mk-MK"/>
              </w:rPr>
              <w:t>Прилог 2.8.А.</w:t>
            </w:r>
            <w:r w:rsidR="00170D13">
              <w:rPr>
                <w:rFonts w:ascii="Arial Narrow" w:hAnsi="Arial Narrow"/>
                <w:b/>
                <w:bCs/>
                <w:color w:val="00B0F0"/>
                <w:sz w:val="18"/>
                <w:szCs w:val="18"/>
                <w:lang w:val="mk-MK"/>
              </w:rPr>
              <w:t xml:space="preserve"> </w:t>
            </w:r>
            <w:r w:rsidR="002A6522" w:rsidRPr="00BC56EA">
              <w:rPr>
                <w:rFonts w:ascii="Arial Narrow" w:hAnsi="Arial Narrow"/>
                <w:bCs/>
                <w:color w:val="auto"/>
                <w:sz w:val="18"/>
                <w:szCs w:val="18"/>
                <w:lang w:val="mk-MK"/>
              </w:rPr>
              <w:t>Листа со р</w:t>
            </w:r>
            <w:r w:rsidR="00E02D56" w:rsidRPr="00BC56EA">
              <w:rPr>
                <w:rFonts w:ascii="Arial Narrow" w:hAnsi="Arial Narrow"/>
                <w:bCs/>
                <w:color w:val="auto"/>
                <w:sz w:val="18"/>
                <w:szCs w:val="18"/>
                <w:lang w:val="mk-MK"/>
              </w:rPr>
              <w:t>евидирани студиски програми во последни 5 години</w:t>
            </w:r>
            <w:r w:rsidR="005304E5">
              <w:rPr>
                <w:rFonts w:ascii="Arial Narrow" w:hAnsi="Arial Narrow"/>
                <w:bCs/>
                <w:color w:val="00B0F0"/>
                <w:sz w:val="18"/>
                <w:szCs w:val="18"/>
                <w:lang w:val="mk-MK"/>
              </w:rPr>
              <w:t>(</w:t>
            </w:r>
            <w:hyperlink r:id="rId62" w:history="1">
              <w:r w:rsidR="005304E5" w:rsidRPr="00485FBE">
                <w:rPr>
                  <w:rStyle w:val="Hyperlink"/>
                  <w:rFonts w:ascii="Arial Narrow" w:hAnsi="Arial Narrow"/>
                  <w:bCs/>
                  <w:sz w:val="18"/>
                  <w:szCs w:val="18"/>
                  <w:lang w:val="mk-MK"/>
                </w:rPr>
                <w:t>https://drive.google.com/file/d/1h6vTUDXbCgCQnJ-9blGke4FzwlmtzGdY/view?usp=drive_link</w:t>
              </w:r>
            </w:hyperlink>
            <w:r w:rsidR="005304E5" w:rsidRPr="00405725">
              <w:rPr>
                <w:rFonts w:ascii="Arial Narrow" w:hAnsi="Arial Narrow"/>
                <w:bCs/>
                <w:color w:val="00B0F0"/>
                <w:sz w:val="18"/>
                <w:szCs w:val="18"/>
                <w:lang w:val="mk-MK"/>
              </w:rPr>
              <w:t xml:space="preserve"> </w:t>
            </w:r>
          </w:p>
        </w:tc>
      </w:tr>
      <w:tr w:rsidR="0075528B" w:rsidRPr="00AC7418" w14:paraId="6BC96C9B" w14:textId="77777777" w:rsidTr="006E34D4">
        <w:trPr>
          <w:trHeight w:val="191"/>
          <w:jc w:val="center"/>
        </w:trPr>
        <w:tc>
          <w:tcPr>
            <w:tcW w:w="3541" w:type="dxa"/>
            <w:shd w:val="clear" w:color="auto" w:fill="FFF2CC" w:themeFill="accent4" w:themeFillTint="33"/>
            <w:vAlign w:val="center"/>
          </w:tcPr>
          <w:p w14:paraId="0DF83DC2" w14:textId="77777777" w:rsidR="0075528B" w:rsidRPr="00AC7418" w:rsidRDefault="0075528B" w:rsidP="006E34D4">
            <w:pPr>
              <w:jc w:val="both"/>
              <w:rPr>
                <w:rFonts w:ascii="Arial Narrow" w:hAnsi="Arial Narrow"/>
                <w:sz w:val="18"/>
                <w:szCs w:val="18"/>
                <w:lang w:val="mk-MK"/>
              </w:rPr>
            </w:pPr>
            <w:r>
              <w:rPr>
                <w:rFonts w:ascii="Arial Narrow" w:hAnsi="Arial Narrow"/>
                <w:sz w:val="18"/>
                <w:szCs w:val="18"/>
                <w:lang w:val="mk-MK"/>
              </w:rPr>
              <w:t xml:space="preserve">2.9. </w:t>
            </w:r>
            <w:r w:rsidRPr="00AC7418">
              <w:rPr>
                <w:rFonts w:ascii="Arial Narrow" w:hAnsi="Arial Narrow"/>
                <w:sz w:val="18"/>
                <w:szCs w:val="18"/>
                <w:lang w:val="mk-MK"/>
              </w:rPr>
              <w:t xml:space="preserve">Статистичките податоци (бројот на предмети кои се реализираат, бројот на студенти, оцени, број и причини за напуштање на студиите итн.) редовно се следат и системски се анализираат. </w:t>
            </w:r>
          </w:p>
        </w:tc>
        <w:tc>
          <w:tcPr>
            <w:tcW w:w="5390" w:type="dxa"/>
            <w:shd w:val="clear" w:color="auto" w:fill="FFF2CC" w:themeFill="accent4" w:themeFillTint="33"/>
            <w:vAlign w:val="center"/>
          </w:tcPr>
          <w:p w14:paraId="0765E9DD"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 xml:space="preserve">Статистички податоци (бројот на предмети кои се реализираат, бројот на студенти, просечни оцени по предмети, број и причини за напуштање на студиите итн.) по академски години за последните пет години. </w:t>
            </w:r>
          </w:p>
        </w:tc>
      </w:tr>
      <w:tr w:rsidR="0075528B" w:rsidRPr="00AC7418" w14:paraId="5DBDC1BD" w14:textId="77777777" w:rsidTr="006E34D4">
        <w:trPr>
          <w:trHeight w:val="191"/>
          <w:jc w:val="center"/>
        </w:trPr>
        <w:tc>
          <w:tcPr>
            <w:tcW w:w="8931" w:type="dxa"/>
            <w:gridSpan w:val="2"/>
            <w:shd w:val="clear" w:color="auto" w:fill="FFFFFF" w:themeFill="background1"/>
            <w:vAlign w:val="center"/>
          </w:tcPr>
          <w:p w14:paraId="29586A09" w14:textId="2B48BC39" w:rsidR="0075528B" w:rsidRDefault="0075528B" w:rsidP="006E34D4">
            <w:pPr>
              <w:jc w:val="both"/>
              <w:rPr>
                <w:rFonts w:ascii="Arial Narrow" w:hAnsi="Arial Narrow"/>
                <w:i/>
                <w:iCs/>
                <w:sz w:val="16"/>
                <w:szCs w:val="16"/>
                <w:lang w:val="mk-MK"/>
              </w:rPr>
            </w:pPr>
            <w:r w:rsidRPr="00DC4DA8">
              <w:rPr>
                <w:rFonts w:ascii="Arial Narrow" w:hAnsi="Arial Narrow"/>
                <w:i/>
                <w:iCs/>
                <w:sz w:val="16"/>
                <w:szCs w:val="16"/>
                <w:lang w:val="mk-MK"/>
              </w:rPr>
              <w:t xml:space="preserve">Овој дел го пополнува високообразовната установа. Објаснувањето на исполнувањето на индикаторот треба да биде конкретно, концизно и поткрепено со релевантни факти, информации, документи итн.   </w:t>
            </w:r>
          </w:p>
          <w:p w14:paraId="2069A6CF" w14:textId="726BB1E8" w:rsidR="00036093" w:rsidRDefault="00036093" w:rsidP="006E34D4">
            <w:pPr>
              <w:jc w:val="both"/>
              <w:rPr>
                <w:rFonts w:ascii="Arial Narrow" w:hAnsi="Arial Narrow"/>
                <w:i/>
                <w:iCs/>
                <w:sz w:val="16"/>
                <w:szCs w:val="16"/>
                <w:lang w:val="mk-MK"/>
              </w:rPr>
            </w:pPr>
          </w:p>
          <w:p w14:paraId="28951143" w14:textId="0176CEEB" w:rsidR="00036093" w:rsidRPr="00A00B1D" w:rsidRDefault="00036093" w:rsidP="006E34D4">
            <w:pPr>
              <w:jc w:val="both"/>
              <w:rPr>
                <w:rFonts w:ascii="Arial Narrow" w:hAnsi="Arial Narrow"/>
                <w:iCs/>
                <w:color w:val="auto"/>
                <w:sz w:val="18"/>
                <w:szCs w:val="18"/>
                <w:lang w:val="mk-MK"/>
              </w:rPr>
            </w:pPr>
            <w:r w:rsidRPr="00A00B1D">
              <w:rPr>
                <w:rFonts w:ascii="Arial Narrow" w:hAnsi="Arial Narrow"/>
                <w:iCs/>
                <w:color w:val="auto"/>
                <w:sz w:val="18"/>
                <w:szCs w:val="18"/>
                <w:lang w:val="mk-MK"/>
              </w:rPr>
              <w:t xml:space="preserve">Стоматолошкиот факултет ажурно ги прибира и анализира сите потребни податоци кои се релевантни за донесување соодветни одлуки и за потребиите на планирање на бројот на запишување студенти при изготвувањ ена Конкурсите за упис, за </w:t>
            </w:r>
            <w:r w:rsidR="00CF16E2" w:rsidRPr="00A00B1D">
              <w:rPr>
                <w:rFonts w:ascii="Arial Narrow" w:hAnsi="Arial Narrow"/>
                <w:iCs/>
                <w:color w:val="auto"/>
                <w:sz w:val="18"/>
                <w:szCs w:val="18"/>
                <w:lang w:val="mk-MK"/>
              </w:rPr>
              <w:t xml:space="preserve">анализа и превземање мерки воврска со проодноста, односно слабата проодност на студентите кај одредени предмети, анализа на причините за напуштање на студиите при секое барање на испис и сл. Битно е да се напомене дека во прибирањето и обработката на статистичките податоци максимално се користи воостановениот </w:t>
            </w:r>
            <w:r w:rsidR="00CF16E2" w:rsidRPr="00405725">
              <w:rPr>
                <w:rFonts w:ascii="Arial Narrow" w:hAnsi="Arial Narrow"/>
                <w:iCs/>
                <w:color w:val="auto"/>
                <w:sz w:val="18"/>
                <w:szCs w:val="18"/>
                <w:lang w:val="mk-MK"/>
              </w:rPr>
              <w:t>Iknow</w:t>
            </w:r>
            <w:r w:rsidR="00CF16E2" w:rsidRPr="00A00B1D">
              <w:rPr>
                <w:rFonts w:ascii="Arial Narrow" w:hAnsi="Arial Narrow"/>
                <w:iCs/>
                <w:color w:val="auto"/>
                <w:sz w:val="18"/>
                <w:szCs w:val="18"/>
                <w:lang w:val="mk-MK"/>
              </w:rPr>
              <w:t xml:space="preserve"> систем .</w:t>
            </w:r>
          </w:p>
          <w:p w14:paraId="3FE8B6E8" w14:textId="77777777" w:rsidR="0075528B" w:rsidRPr="00AC7418" w:rsidRDefault="0075528B" w:rsidP="006E34D4">
            <w:pPr>
              <w:jc w:val="both"/>
              <w:rPr>
                <w:rFonts w:ascii="Arial Narrow" w:hAnsi="Arial Narrow"/>
                <w:sz w:val="18"/>
                <w:szCs w:val="18"/>
                <w:lang w:val="mk-MK"/>
              </w:rPr>
            </w:pPr>
          </w:p>
        </w:tc>
      </w:tr>
      <w:tr w:rsidR="0075528B" w:rsidRPr="00AC7418" w14:paraId="5EC29F69" w14:textId="77777777" w:rsidTr="006E34D4">
        <w:trPr>
          <w:trHeight w:val="191"/>
          <w:jc w:val="center"/>
        </w:trPr>
        <w:tc>
          <w:tcPr>
            <w:tcW w:w="8931" w:type="dxa"/>
            <w:gridSpan w:val="2"/>
            <w:shd w:val="clear" w:color="auto" w:fill="FFFFFF" w:themeFill="background1"/>
            <w:vAlign w:val="center"/>
          </w:tcPr>
          <w:p w14:paraId="53BE593C" w14:textId="77777777" w:rsidR="0075528B" w:rsidRPr="00AC7418" w:rsidRDefault="0075528B" w:rsidP="006E34D4">
            <w:pPr>
              <w:jc w:val="both"/>
              <w:rPr>
                <w:rFonts w:ascii="Arial Narrow" w:hAnsi="Arial Narrow"/>
                <w:b/>
                <w:bCs/>
                <w:sz w:val="18"/>
                <w:szCs w:val="18"/>
                <w:lang w:val="mk-MK"/>
              </w:rPr>
            </w:pPr>
            <w:r w:rsidRPr="00AC7418">
              <w:rPr>
                <w:rFonts w:ascii="Arial Narrow" w:hAnsi="Arial Narrow"/>
                <w:b/>
                <w:bCs/>
                <w:sz w:val="18"/>
                <w:szCs w:val="18"/>
                <w:lang w:val="mk-MK"/>
              </w:rPr>
              <w:t>Прилози</w:t>
            </w:r>
          </w:p>
          <w:p w14:paraId="4895FFFB" w14:textId="7F7C4F4A" w:rsidR="0075528B" w:rsidRPr="00405725" w:rsidRDefault="00C96FB2" w:rsidP="00E433EB">
            <w:pPr>
              <w:rPr>
                <w:rFonts w:ascii="Arial Narrow" w:hAnsi="Arial Narrow"/>
                <w:color w:val="00B050"/>
                <w:sz w:val="18"/>
                <w:szCs w:val="18"/>
              </w:rPr>
            </w:pPr>
            <w:r>
              <w:rPr>
                <w:rFonts w:ascii="Arial Narrow" w:hAnsi="Arial Narrow"/>
                <w:b/>
                <w:sz w:val="18"/>
                <w:szCs w:val="18"/>
                <w:lang w:val="mk-MK"/>
              </w:rPr>
              <w:lastRenderedPageBreak/>
              <w:t>Прилог 2.9.</w:t>
            </w:r>
            <w:r w:rsidR="00036093" w:rsidRPr="00036093">
              <w:rPr>
                <w:rFonts w:ascii="Arial Narrow" w:hAnsi="Arial Narrow"/>
                <w:b/>
                <w:sz w:val="18"/>
                <w:szCs w:val="18"/>
                <w:lang w:val="mk-MK"/>
              </w:rPr>
              <w:t>А</w:t>
            </w:r>
            <w:r>
              <w:rPr>
                <w:rFonts w:ascii="Arial Narrow" w:hAnsi="Arial Narrow"/>
                <w:sz w:val="18"/>
                <w:szCs w:val="18"/>
                <w:lang w:val="mk-MK"/>
              </w:rPr>
              <w:t>.</w:t>
            </w:r>
            <w:r w:rsidR="005304E5">
              <w:rPr>
                <w:rFonts w:ascii="Arial Narrow" w:hAnsi="Arial Narrow"/>
                <w:sz w:val="18"/>
                <w:szCs w:val="18"/>
                <w:lang w:val="mk-MK"/>
              </w:rPr>
              <w:t>Статистички податоци (</w:t>
            </w:r>
            <w:hyperlink r:id="rId63" w:history="1">
              <w:r w:rsidR="005304E5" w:rsidRPr="00485FBE">
                <w:rPr>
                  <w:rStyle w:val="Hyperlink"/>
                  <w:rFonts w:ascii="Arial Narrow" w:hAnsi="Arial Narrow"/>
                  <w:sz w:val="18"/>
                  <w:szCs w:val="18"/>
                  <w:lang w:val="mk-MK"/>
                </w:rPr>
                <w:t>https://drive.google.com/file/d/1_CHENQhTIGCkd5BCi_XOwb0OEy-GU5lC/view?usp=drive_link</w:t>
              </w:r>
            </w:hyperlink>
            <w:r w:rsidR="005304E5" w:rsidRPr="00405725">
              <w:rPr>
                <w:rFonts w:ascii="Arial Narrow" w:hAnsi="Arial Narrow"/>
                <w:sz w:val="18"/>
                <w:szCs w:val="18"/>
              </w:rPr>
              <w:t xml:space="preserve"> </w:t>
            </w:r>
          </w:p>
          <w:p w14:paraId="5439B9DE" w14:textId="56B17988" w:rsidR="00036093" w:rsidRPr="00405725" w:rsidRDefault="00036093" w:rsidP="00E433EB">
            <w:pPr>
              <w:rPr>
                <w:rFonts w:ascii="Arial Narrow" w:hAnsi="Arial Narrow"/>
                <w:sz w:val="18"/>
                <w:szCs w:val="18"/>
              </w:rPr>
            </w:pPr>
            <w:r w:rsidRPr="00036093">
              <w:rPr>
                <w:rFonts w:ascii="Arial Narrow" w:hAnsi="Arial Narrow"/>
                <w:b/>
                <w:sz w:val="18"/>
                <w:szCs w:val="18"/>
                <w:lang w:val="mk-MK"/>
              </w:rPr>
              <w:t>Прилог 2.9.Б</w:t>
            </w:r>
            <w:r w:rsidR="00C96FB2">
              <w:rPr>
                <w:rFonts w:ascii="Arial Narrow" w:hAnsi="Arial Narrow"/>
                <w:sz w:val="18"/>
                <w:szCs w:val="18"/>
                <w:lang w:val="mk-MK"/>
              </w:rPr>
              <w:t xml:space="preserve">. </w:t>
            </w:r>
            <w:r w:rsidR="00FA4DEA">
              <w:rPr>
                <w:rFonts w:ascii="Arial Narrow" w:hAnsi="Arial Narrow"/>
                <w:sz w:val="18"/>
                <w:szCs w:val="18"/>
                <w:lang w:val="mk-MK"/>
              </w:rPr>
              <w:t>П</w:t>
            </w:r>
            <w:r w:rsidR="00CF16E2">
              <w:rPr>
                <w:rFonts w:ascii="Arial Narrow" w:hAnsi="Arial Narrow"/>
                <w:sz w:val="18"/>
                <w:szCs w:val="18"/>
                <w:lang w:val="mk-MK"/>
              </w:rPr>
              <w:t>росеч</w:t>
            </w:r>
            <w:r>
              <w:rPr>
                <w:rFonts w:ascii="Arial Narrow" w:hAnsi="Arial Narrow"/>
                <w:sz w:val="18"/>
                <w:szCs w:val="18"/>
                <w:lang w:val="mk-MK"/>
              </w:rPr>
              <w:t xml:space="preserve">ни оценки по предмети </w:t>
            </w:r>
            <w:r w:rsidRPr="000631D4">
              <w:rPr>
                <w:rFonts w:ascii="Arial Narrow" w:hAnsi="Arial Narrow"/>
                <w:color w:val="00B0F0"/>
                <w:sz w:val="18"/>
                <w:szCs w:val="18"/>
                <w:lang w:val="mk-MK"/>
              </w:rPr>
              <w:t>(</w:t>
            </w:r>
            <w:hyperlink r:id="rId64" w:history="1">
              <w:r w:rsidR="005304E5" w:rsidRPr="00485FBE">
                <w:rPr>
                  <w:rStyle w:val="Hyperlink"/>
                  <w:rFonts w:ascii="Arial Narrow" w:hAnsi="Arial Narrow"/>
                  <w:sz w:val="18"/>
                  <w:szCs w:val="18"/>
                  <w:lang w:val="mk-MK"/>
                </w:rPr>
                <w:t>https://drive.google.com/file/d/14p8ww_hFhPLG8GpiGWm5EkqR_893i9O8/view?usp=drive_link</w:t>
              </w:r>
            </w:hyperlink>
            <w:r w:rsidR="005304E5" w:rsidRPr="00405725">
              <w:rPr>
                <w:rFonts w:ascii="Arial Narrow" w:hAnsi="Arial Narrow"/>
                <w:color w:val="00B0F0"/>
                <w:sz w:val="18"/>
                <w:szCs w:val="18"/>
              </w:rPr>
              <w:t xml:space="preserve"> </w:t>
            </w:r>
          </w:p>
          <w:p w14:paraId="48722A03" w14:textId="0681589C" w:rsidR="00036093" w:rsidRPr="00405725" w:rsidRDefault="00036093" w:rsidP="00E433EB">
            <w:pPr>
              <w:rPr>
                <w:rFonts w:ascii="Arial Narrow" w:hAnsi="Arial Narrow"/>
                <w:sz w:val="18"/>
                <w:szCs w:val="18"/>
              </w:rPr>
            </w:pPr>
            <w:r w:rsidRPr="00036093">
              <w:rPr>
                <w:rFonts w:ascii="Arial Narrow" w:hAnsi="Arial Narrow"/>
                <w:b/>
                <w:sz w:val="18"/>
                <w:szCs w:val="18"/>
                <w:lang w:val="mk-MK"/>
              </w:rPr>
              <w:t>Прилог 2.9.В</w:t>
            </w:r>
            <w:r w:rsidR="00C96FB2">
              <w:rPr>
                <w:rFonts w:ascii="Arial Narrow" w:hAnsi="Arial Narrow"/>
                <w:sz w:val="18"/>
                <w:szCs w:val="18"/>
                <w:lang w:val="mk-MK"/>
              </w:rPr>
              <w:t xml:space="preserve">. </w:t>
            </w:r>
            <w:r w:rsidR="00FA4DEA">
              <w:rPr>
                <w:rFonts w:ascii="Arial Narrow" w:hAnsi="Arial Narrow"/>
                <w:sz w:val="18"/>
                <w:szCs w:val="18"/>
                <w:lang w:val="mk-MK"/>
              </w:rPr>
              <w:t>Причини за напуш</w:t>
            </w:r>
            <w:r>
              <w:rPr>
                <w:rFonts w:ascii="Arial Narrow" w:hAnsi="Arial Narrow"/>
                <w:sz w:val="18"/>
                <w:szCs w:val="18"/>
                <w:lang w:val="mk-MK"/>
              </w:rPr>
              <w:t xml:space="preserve">тање на студиите </w:t>
            </w:r>
            <w:r w:rsidRPr="00036093">
              <w:rPr>
                <w:rFonts w:ascii="Arial Narrow" w:hAnsi="Arial Narrow"/>
                <w:color w:val="00B0F0"/>
                <w:sz w:val="18"/>
                <w:szCs w:val="18"/>
                <w:lang w:val="mk-MK"/>
              </w:rPr>
              <w:t>(</w:t>
            </w:r>
            <w:hyperlink r:id="rId65" w:history="1">
              <w:r w:rsidR="005304E5" w:rsidRPr="00485FBE">
                <w:rPr>
                  <w:rStyle w:val="Hyperlink"/>
                  <w:rFonts w:ascii="Arial Narrow" w:hAnsi="Arial Narrow"/>
                  <w:sz w:val="18"/>
                  <w:szCs w:val="18"/>
                  <w:lang w:val="mk-MK"/>
                </w:rPr>
                <w:t>https://drive.google.com/file/d/1qh6OEF2gmw1BoMt0O9mRq91u6mbNWVHh/view?usp=drive_link</w:t>
              </w:r>
            </w:hyperlink>
            <w:r w:rsidR="005304E5" w:rsidRPr="00405725">
              <w:rPr>
                <w:rFonts w:ascii="Arial Narrow" w:hAnsi="Arial Narrow"/>
                <w:color w:val="00B0F0"/>
                <w:sz w:val="18"/>
                <w:szCs w:val="18"/>
              </w:rPr>
              <w:t xml:space="preserve"> </w:t>
            </w:r>
          </w:p>
        </w:tc>
      </w:tr>
    </w:tbl>
    <w:p w14:paraId="05D6A54D" w14:textId="77777777" w:rsidR="004C6151" w:rsidRDefault="004C6151" w:rsidP="0075528B">
      <w:pPr>
        <w:rPr>
          <w:rFonts w:ascii="Segoe UI Black" w:hAnsi="Segoe UI Black"/>
          <w:lang w:val="mk-MK"/>
        </w:rPr>
      </w:pPr>
    </w:p>
    <w:p w14:paraId="6E317BAF" w14:textId="5174B87E" w:rsidR="0075528B" w:rsidRPr="00AC7418" w:rsidRDefault="0075528B" w:rsidP="0075528B">
      <w:pPr>
        <w:rPr>
          <w:rFonts w:ascii="Segoe UI Black" w:hAnsi="Segoe UI Black"/>
          <w:lang w:val="mk-MK"/>
        </w:rPr>
      </w:pPr>
      <w:r w:rsidRPr="00AC7418">
        <w:rPr>
          <w:rFonts w:ascii="Segoe UI Black" w:hAnsi="Segoe UI Black"/>
          <w:lang w:val="mk-MK"/>
        </w:rPr>
        <w:t>Стандард 3</w:t>
      </w:r>
    </w:p>
    <w:p w14:paraId="7B62E2EE" w14:textId="77777777" w:rsidR="0075528B" w:rsidRPr="00AC7418" w:rsidRDefault="0075528B" w:rsidP="0075528B">
      <w:pPr>
        <w:rPr>
          <w:rFonts w:ascii="Segoe UI Black" w:hAnsi="Segoe UI Black"/>
          <w:lang w:val="mk-MK"/>
        </w:rPr>
      </w:pPr>
    </w:p>
    <w:tbl>
      <w:tblPr>
        <w:tblW w:w="8931" w:type="dxa"/>
        <w:jc w:val="center"/>
        <w:tbl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insideH w:val="single" w:sz="2" w:space="0" w:color="9CC2E5" w:themeColor="accent5" w:themeTint="99"/>
          <w:insideV w:val="single" w:sz="2" w:space="0" w:color="9CC2E5" w:themeColor="accent5" w:themeTint="99"/>
        </w:tblBorders>
        <w:tblLayout w:type="fixed"/>
        <w:tblCellMar>
          <w:left w:w="57" w:type="dxa"/>
          <w:right w:w="57" w:type="dxa"/>
        </w:tblCellMar>
        <w:tblLook w:val="0000" w:firstRow="0" w:lastRow="0" w:firstColumn="0" w:lastColumn="0" w:noHBand="0" w:noVBand="0"/>
      </w:tblPr>
      <w:tblGrid>
        <w:gridCol w:w="3541"/>
        <w:gridCol w:w="5390"/>
      </w:tblGrid>
      <w:tr w:rsidR="0075528B" w:rsidRPr="00AC7418" w14:paraId="325FD898" w14:textId="77777777" w:rsidTr="006E34D4">
        <w:trPr>
          <w:trHeight w:val="191"/>
          <w:jc w:val="center"/>
        </w:trPr>
        <w:tc>
          <w:tcPr>
            <w:tcW w:w="8931" w:type="dxa"/>
            <w:gridSpan w:val="2"/>
            <w:shd w:val="clear" w:color="auto" w:fill="C00000"/>
            <w:vAlign w:val="center"/>
          </w:tcPr>
          <w:p w14:paraId="1BA8B621" w14:textId="77777777" w:rsidR="0075528B" w:rsidRPr="00AC7418" w:rsidRDefault="0075528B" w:rsidP="006E34D4">
            <w:pPr>
              <w:jc w:val="center"/>
              <w:rPr>
                <w:rFonts w:ascii="Segoe UI Semibold" w:hAnsi="Segoe UI Semibold" w:cs="Segoe UI Semibold"/>
                <w:color w:val="FFFFFF" w:themeColor="background1"/>
                <w:szCs w:val="20"/>
                <w:lang w:val="mk-MK"/>
              </w:rPr>
            </w:pPr>
            <w:r w:rsidRPr="00AC7418">
              <w:rPr>
                <w:rFonts w:ascii="Segoe UI Semibold" w:hAnsi="Segoe UI Semibold" w:cs="Segoe UI Semibold"/>
                <w:color w:val="FFFFFF" w:themeColor="background1"/>
                <w:szCs w:val="20"/>
                <w:lang w:val="mk-MK"/>
              </w:rPr>
              <w:t>СТАНДАРД 3: УЧЕЊЕ, НАСТАВА И ВРЕДНУВАЊЕ НАСОЧЕНО КОН СТУДЕНТОТ</w:t>
            </w:r>
          </w:p>
        </w:tc>
      </w:tr>
      <w:tr w:rsidR="0075528B" w:rsidRPr="00AC7418" w14:paraId="73E65E1A" w14:textId="77777777" w:rsidTr="006E34D4">
        <w:trPr>
          <w:trHeight w:val="191"/>
          <w:jc w:val="center"/>
        </w:trPr>
        <w:tc>
          <w:tcPr>
            <w:tcW w:w="3541" w:type="dxa"/>
            <w:shd w:val="clear" w:color="auto" w:fill="FFCCCC"/>
            <w:vAlign w:val="center"/>
          </w:tcPr>
          <w:p w14:paraId="2205196F" w14:textId="77777777" w:rsidR="0075528B" w:rsidRPr="00AC7418" w:rsidRDefault="0075528B" w:rsidP="006E34D4">
            <w:pPr>
              <w:jc w:val="center"/>
              <w:rPr>
                <w:rFonts w:ascii="Segoe UI Semibold" w:hAnsi="Segoe UI Semibold" w:cs="Segoe UI Semibold"/>
                <w:szCs w:val="20"/>
                <w:lang w:val="mk-MK"/>
              </w:rPr>
            </w:pPr>
            <w:r w:rsidRPr="00AC7418">
              <w:rPr>
                <w:rFonts w:ascii="Segoe UI Semibold" w:hAnsi="Segoe UI Semibold" w:cs="Segoe UI Semibold"/>
                <w:smallCaps/>
                <w:szCs w:val="20"/>
                <w:lang w:val="mk-MK"/>
              </w:rPr>
              <w:t>Индикатор</w:t>
            </w:r>
          </w:p>
        </w:tc>
        <w:tc>
          <w:tcPr>
            <w:tcW w:w="5390" w:type="dxa"/>
            <w:shd w:val="clear" w:color="auto" w:fill="FFCCCC"/>
            <w:vAlign w:val="bottom"/>
          </w:tcPr>
          <w:p w14:paraId="38AD857A" w14:textId="77777777" w:rsidR="0075528B" w:rsidRPr="00AC7418" w:rsidRDefault="0075528B" w:rsidP="006E34D4">
            <w:pPr>
              <w:jc w:val="center"/>
              <w:rPr>
                <w:rFonts w:ascii="Segoe UI Semibold" w:hAnsi="Segoe UI Semibold" w:cs="Segoe UI Semibold"/>
                <w:smallCaps/>
                <w:sz w:val="20"/>
                <w:szCs w:val="18"/>
                <w:lang w:val="mk-MK"/>
              </w:rPr>
            </w:pPr>
            <w:r w:rsidRPr="00AC7418">
              <w:rPr>
                <w:rFonts w:ascii="Segoe UI Semibold" w:hAnsi="Segoe UI Semibold" w:cs="Segoe UI Semibold"/>
                <w:smallCaps/>
                <w:sz w:val="20"/>
                <w:szCs w:val="18"/>
                <w:lang w:val="mk-MK"/>
              </w:rPr>
              <w:t>Документација</w:t>
            </w:r>
          </w:p>
        </w:tc>
      </w:tr>
      <w:tr w:rsidR="0075528B" w:rsidRPr="00AC7418" w14:paraId="20318D75" w14:textId="77777777" w:rsidTr="006E34D4">
        <w:trPr>
          <w:trHeight w:val="191"/>
          <w:jc w:val="center"/>
        </w:trPr>
        <w:tc>
          <w:tcPr>
            <w:tcW w:w="3541" w:type="dxa"/>
            <w:shd w:val="clear" w:color="auto" w:fill="FFF2CC" w:themeFill="accent4" w:themeFillTint="33"/>
            <w:vAlign w:val="center"/>
          </w:tcPr>
          <w:p w14:paraId="67B501E8" w14:textId="77777777" w:rsidR="0075528B" w:rsidRPr="00AC7418" w:rsidRDefault="0075528B" w:rsidP="006E34D4">
            <w:pPr>
              <w:jc w:val="both"/>
              <w:rPr>
                <w:rFonts w:ascii="Arial Narrow" w:hAnsi="Arial Narrow"/>
                <w:sz w:val="18"/>
                <w:szCs w:val="18"/>
                <w:lang w:val="mk-MK"/>
              </w:rPr>
            </w:pPr>
            <w:r>
              <w:rPr>
                <w:rFonts w:ascii="Arial Narrow" w:hAnsi="Arial Narrow"/>
                <w:sz w:val="18"/>
                <w:szCs w:val="18"/>
                <w:lang w:val="mk-MK"/>
              </w:rPr>
              <w:t xml:space="preserve">3.1. </w:t>
            </w:r>
            <w:r w:rsidRPr="00AC7418">
              <w:rPr>
                <w:rFonts w:ascii="Arial Narrow" w:hAnsi="Arial Narrow"/>
                <w:sz w:val="18"/>
                <w:szCs w:val="18"/>
                <w:lang w:val="mk-MK"/>
              </w:rPr>
              <w:t>Установата има развиен механизам кој гарантира дека програмите се изведуваат на начин со кој се мотивираат студентите да земат активно учество во креирањето на процесот на учење и дека оценувањето на студентите го отсликува овој процес.</w:t>
            </w:r>
          </w:p>
        </w:tc>
        <w:tc>
          <w:tcPr>
            <w:tcW w:w="5390" w:type="dxa"/>
            <w:shd w:val="clear" w:color="auto" w:fill="FFF2CC" w:themeFill="accent4" w:themeFillTint="33"/>
            <w:vAlign w:val="center"/>
          </w:tcPr>
          <w:p w14:paraId="261701DE" w14:textId="77777777" w:rsidR="0075528B" w:rsidRPr="00AC7418" w:rsidRDefault="0075528B" w:rsidP="006E34D4">
            <w:pPr>
              <w:rPr>
                <w:rFonts w:ascii="Arial Narrow" w:hAnsi="Arial Narrow"/>
                <w:sz w:val="18"/>
                <w:szCs w:val="18"/>
                <w:lang w:val="mk-MK"/>
              </w:rPr>
            </w:pPr>
            <w:r w:rsidRPr="00AC7418">
              <w:rPr>
                <w:rFonts w:ascii="Arial Narrow" w:hAnsi="Arial Narrow"/>
                <w:sz w:val="18"/>
                <w:szCs w:val="18"/>
                <w:lang w:val="mk-MK"/>
              </w:rPr>
              <w:t xml:space="preserve">Приказ на системот за изведување на настава на ниво на установа; </w:t>
            </w:r>
          </w:p>
          <w:p w14:paraId="5BAF5A4B" w14:textId="77777777" w:rsidR="0075528B" w:rsidRPr="00AC7418" w:rsidRDefault="0075528B" w:rsidP="006E34D4">
            <w:pPr>
              <w:rPr>
                <w:rFonts w:ascii="Arial Narrow" w:hAnsi="Arial Narrow"/>
                <w:sz w:val="18"/>
                <w:szCs w:val="18"/>
                <w:lang w:val="mk-MK"/>
              </w:rPr>
            </w:pPr>
            <w:r w:rsidRPr="00AC7418">
              <w:rPr>
                <w:rFonts w:ascii="Arial Narrow" w:hAnsi="Arial Narrow"/>
                <w:sz w:val="18"/>
                <w:szCs w:val="18"/>
                <w:lang w:val="mk-MK"/>
              </w:rPr>
              <w:t xml:space="preserve">Акт/правила/стандарди или индикатори за квалитет во наставата; </w:t>
            </w:r>
          </w:p>
          <w:p w14:paraId="7127D55F" w14:textId="77777777" w:rsidR="0075528B" w:rsidRPr="00AC7418" w:rsidRDefault="0075528B" w:rsidP="006E34D4">
            <w:pPr>
              <w:rPr>
                <w:rFonts w:ascii="Arial Narrow" w:hAnsi="Arial Narrow"/>
                <w:sz w:val="18"/>
                <w:szCs w:val="18"/>
                <w:lang w:val="mk-MK"/>
              </w:rPr>
            </w:pPr>
            <w:r w:rsidRPr="00AC7418">
              <w:rPr>
                <w:rFonts w:ascii="Arial Narrow" w:hAnsi="Arial Narrow"/>
                <w:sz w:val="18"/>
                <w:szCs w:val="18"/>
                <w:lang w:val="mk-MK"/>
              </w:rPr>
              <w:t xml:space="preserve">Конкретни примери за активно учество на студентите во процесот на учење. </w:t>
            </w:r>
          </w:p>
        </w:tc>
      </w:tr>
      <w:tr w:rsidR="0075528B" w:rsidRPr="00AC7418" w14:paraId="5D0E1FF4" w14:textId="77777777" w:rsidTr="006E34D4">
        <w:trPr>
          <w:trHeight w:val="191"/>
          <w:jc w:val="center"/>
        </w:trPr>
        <w:tc>
          <w:tcPr>
            <w:tcW w:w="8931" w:type="dxa"/>
            <w:gridSpan w:val="2"/>
            <w:shd w:val="clear" w:color="auto" w:fill="FFFFFF" w:themeFill="background1"/>
            <w:vAlign w:val="center"/>
          </w:tcPr>
          <w:p w14:paraId="4254F991" w14:textId="77777777" w:rsidR="00A00B1D" w:rsidRDefault="0075528B" w:rsidP="006E34D4">
            <w:pPr>
              <w:jc w:val="both"/>
              <w:rPr>
                <w:rFonts w:ascii="Arial Narrow" w:hAnsi="Arial Narrow"/>
                <w:i/>
                <w:iCs/>
                <w:sz w:val="16"/>
                <w:szCs w:val="16"/>
                <w:lang w:val="mk-MK"/>
              </w:rPr>
            </w:pPr>
            <w:r w:rsidRPr="00DC4DA8">
              <w:rPr>
                <w:rFonts w:ascii="Arial Narrow" w:hAnsi="Arial Narrow"/>
                <w:i/>
                <w:iCs/>
                <w:sz w:val="16"/>
                <w:szCs w:val="16"/>
                <w:lang w:val="mk-MK"/>
              </w:rPr>
              <w:t>Овој дел го пополнува високообразовната установа. Објаснувањето на исполнувањето на индикаторот треба да биде конкретно, концизно и поткрепено со релевантни факти, информации, документи итн.</w:t>
            </w:r>
          </w:p>
          <w:p w14:paraId="6466E579" w14:textId="4C9D1C56" w:rsidR="00C03019" w:rsidRDefault="0075528B" w:rsidP="006E34D4">
            <w:pPr>
              <w:jc w:val="both"/>
              <w:rPr>
                <w:rFonts w:ascii="Arial Narrow" w:hAnsi="Arial Narrow"/>
                <w:i/>
                <w:iCs/>
                <w:sz w:val="16"/>
                <w:szCs w:val="16"/>
                <w:lang w:val="mk-MK"/>
              </w:rPr>
            </w:pPr>
            <w:r w:rsidRPr="00DC4DA8">
              <w:rPr>
                <w:rFonts w:ascii="Arial Narrow" w:hAnsi="Arial Narrow"/>
                <w:i/>
                <w:iCs/>
                <w:sz w:val="16"/>
                <w:szCs w:val="16"/>
                <w:lang w:val="mk-MK"/>
              </w:rPr>
              <w:t xml:space="preserve">  </w:t>
            </w:r>
          </w:p>
          <w:p w14:paraId="03EFEAFD" w14:textId="59B68984" w:rsidR="00C03019" w:rsidRPr="00A00B1D" w:rsidRDefault="00C03019" w:rsidP="00A00B1D">
            <w:pPr>
              <w:jc w:val="both"/>
              <w:rPr>
                <w:rFonts w:ascii="Arial Narrow" w:hAnsi="Arial Narrow"/>
                <w:bCs/>
                <w:sz w:val="18"/>
                <w:szCs w:val="18"/>
                <w:lang w:val="mk-MK"/>
              </w:rPr>
            </w:pPr>
            <w:r w:rsidRPr="00A00B1D">
              <w:rPr>
                <w:rFonts w:ascii="Arial Narrow" w:hAnsi="Arial Narrow"/>
                <w:bCs/>
                <w:sz w:val="18"/>
                <w:szCs w:val="18"/>
                <w:lang w:val="mk-MK"/>
              </w:rPr>
              <w:t>За сите предмети,</w:t>
            </w:r>
            <w:r w:rsidR="00C714E7" w:rsidRPr="00A00B1D">
              <w:rPr>
                <w:rFonts w:ascii="Arial Narrow" w:hAnsi="Arial Narrow"/>
                <w:bCs/>
                <w:sz w:val="18"/>
                <w:szCs w:val="18"/>
                <w:lang w:val="mk-MK"/>
              </w:rPr>
              <w:t xml:space="preserve"> </w:t>
            </w:r>
            <w:r w:rsidRPr="00A00B1D">
              <w:rPr>
                <w:rFonts w:ascii="Arial Narrow" w:hAnsi="Arial Narrow"/>
                <w:bCs/>
                <w:sz w:val="18"/>
                <w:szCs w:val="18"/>
                <w:lang w:val="mk-MK"/>
              </w:rPr>
              <w:t>во сите циклуси и студиски програми се бодира секоја активност на студентите согласно планот и програмата за секој предмет ( според прилог 4).</w:t>
            </w:r>
          </w:p>
          <w:p w14:paraId="72B72C95" w14:textId="15EF28F6" w:rsidR="00C03019" w:rsidRPr="00C03019" w:rsidRDefault="0075528B" w:rsidP="006E34D4">
            <w:pPr>
              <w:jc w:val="both"/>
              <w:rPr>
                <w:rFonts w:ascii="Arial Narrow" w:hAnsi="Arial Narrow"/>
                <w:i/>
                <w:iCs/>
                <w:sz w:val="16"/>
                <w:szCs w:val="16"/>
                <w:lang w:val="mk-MK"/>
              </w:rPr>
            </w:pPr>
            <w:r w:rsidRPr="00A00B1D">
              <w:rPr>
                <w:rFonts w:ascii="Arial Narrow" w:hAnsi="Arial Narrow"/>
                <w:i/>
                <w:iCs/>
                <w:sz w:val="16"/>
                <w:szCs w:val="16"/>
                <w:lang w:val="mk-MK"/>
              </w:rPr>
              <w:t xml:space="preserve"> </w:t>
            </w:r>
            <w:r w:rsidR="00C03019" w:rsidRPr="00A00B1D">
              <w:rPr>
                <w:rFonts w:ascii="Arial Narrow" w:hAnsi="Arial Narrow"/>
                <w:bCs/>
                <w:sz w:val="18"/>
                <w:szCs w:val="18"/>
                <w:lang w:val="mk-MK"/>
              </w:rPr>
              <w:t>За сите предмети, во сите циклуси и студиски програми се одржуваат консултации ( секој наставник има објавено термин за консултации со студенти на веб страната и онлајн консултации на тимс. Наставата е интерактивна, воведни предавања на секоја практична вежба, изработка и презентација на семинарски трудови. Дел од практичната настава за одредени предмети се изведува и на терен, надвор од просториите на факултетот. ( градинки и училишта)</w:t>
            </w:r>
            <w:r w:rsidR="00A00B1D">
              <w:rPr>
                <w:rFonts w:ascii="Arial Narrow" w:hAnsi="Arial Narrow"/>
                <w:bCs/>
                <w:sz w:val="18"/>
                <w:szCs w:val="18"/>
                <w:lang w:val="mk-MK"/>
              </w:rPr>
              <w:t>.</w:t>
            </w:r>
          </w:p>
          <w:p w14:paraId="03187A07" w14:textId="77777777" w:rsidR="0075528B" w:rsidRPr="00AC7418" w:rsidRDefault="0075528B" w:rsidP="006E34D4">
            <w:pPr>
              <w:rPr>
                <w:rFonts w:ascii="Arial Narrow" w:hAnsi="Arial Narrow"/>
                <w:sz w:val="18"/>
                <w:szCs w:val="18"/>
                <w:lang w:val="mk-MK"/>
              </w:rPr>
            </w:pPr>
          </w:p>
        </w:tc>
      </w:tr>
      <w:tr w:rsidR="0075528B" w:rsidRPr="00AC7418" w14:paraId="248B3BB7" w14:textId="77777777" w:rsidTr="006E34D4">
        <w:trPr>
          <w:trHeight w:val="191"/>
          <w:jc w:val="center"/>
        </w:trPr>
        <w:tc>
          <w:tcPr>
            <w:tcW w:w="8931" w:type="dxa"/>
            <w:gridSpan w:val="2"/>
            <w:shd w:val="clear" w:color="auto" w:fill="FFFFFF" w:themeFill="background1"/>
            <w:vAlign w:val="center"/>
          </w:tcPr>
          <w:p w14:paraId="07870ACE" w14:textId="77777777" w:rsidR="00B15183" w:rsidRPr="00B15183" w:rsidRDefault="00B15183" w:rsidP="00B15183">
            <w:pPr>
              <w:jc w:val="both"/>
              <w:rPr>
                <w:rFonts w:ascii="Arial Narrow" w:hAnsi="Arial Narrow"/>
                <w:b/>
                <w:bCs/>
                <w:sz w:val="18"/>
                <w:szCs w:val="18"/>
                <w:lang w:val="mk-MK"/>
              </w:rPr>
            </w:pPr>
            <w:r w:rsidRPr="00B15183">
              <w:rPr>
                <w:rFonts w:ascii="Arial Narrow" w:hAnsi="Arial Narrow"/>
                <w:b/>
                <w:bCs/>
                <w:sz w:val="18"/>
                <w:szCs w:val="18"/>
                <w:lang w:val="mk-MK"/>
              </w:rPr>
              <w:t>Прилози</w:t>
            </w:r>
          </w:p>
          <w:p w14:paraId="59EC4F20" w14:textId="396DAD44" w:rsidR="00762A12" w:rsidRPr="00A00B1D" w:rsidRDefault="00762A12" w:rsidP="00762A12">
            <w:pPr>
              <w:rPr>
                <w:rFonts w:ascii="Arial Narrow" w:hAnsi="Arial Narrow" w:cs="Times New Roman"/>
                <w:color w:val="FF0000"/>
                <w:sz w:val="18"/>
                <w:szCs w:val="18"/>
                <w:lang w:val="mk-MK" w:eastAsia="ru-RU"/>
              </w:rPr>
            </w:pPr>
            <w:r>
              <w:rPr>
                <w:rFonts w:ascii="Arial Narrow" w:hAnsi="Arial Narrow"/>
                <w:b/>
                <w:bCs/>
                <w:sz w:val="18"/>
                <w:szCs w:val="18"/>
                <w:lang w:val="mk-MK"/>
              </w:rPr>
              <w:t xml:space="preserve">Прилог 3.1 </w:t>
            </w:r>
            <w:r w:rsidRPr="00A00B1D">
              <w:rPr>
                <w:rFonts w:ascii="Arial Narrow" w:hAnsi="Arial Narrow" w:cs="Times New Roman"/>
                <w:color w:val="auto"/>
                <w:sz w:val="18"/>
                <w:szCs w:val="18"/>
                <w:lang w:val="mk-MK" w:eastAsia="ru-RU"/>
              </w:rPr>
              <w:t>Правилник за условите, критериумите, правилата и постапката за запишување и студирањње на прв циклус студии (додипломски студии) и втор циклус студии (постдипломски студии) на Универзитетот ,,Св. Кирил и Методиј</w:t>
            </w:r>
            <w:r w:rsidRPr="00405725">
              <w:rPr>
                <w:rFonts w:ascii="Arial Narrow" w:hAnsi="Arial Narrow" w:cs="Times New Roman"/>
                <w:color w:val="auto"/>
                <w:sz w:val="18"/>
                <w:szCs w:val="18"/>
                <w:lang w:val="mk-MK" w:eastAsia="ru-RU"/>
              </w:rPr>
              <w:t xml:space="preserve">” </w:t>
            </w:r>
            <w:r w:rsidRPr="00A00B1D">
              <w:rPr>
                <w:rFonts w:ascii="Arial Narrow" w:hAnsi="Arial Narrow" w:cs="Times New Roman"/>
                <w:color w:val="auto"/>
                <w:sz w:val="18"/>
                <w:szCs w:val="18"/>
                <w:lang w:val="mk-MK" w:eastAsia="ru-RU"/>
              </w:rPr>
              <w:t>во Скопје (Универзитетски гласник бр. 417/2019)</w:t>
            </w:r>
            <w:r w:rsidRPr="00A00B1D">
              <w:rPr>
                <w:rFonts w:ascii="Arial Narrow" w:hAnsi="Arial Narrow" w:cs="Times New Roman"/>
                <w:color w:val="auto"/>
                <w:sz w:val="18"/>
                <w:szCs w:val="18"/>
                <w:lang w:val="mk-MK" w:eastAsia="en-US"/>
              </w:rPr>
              <w:t xml:space="preserve">, </w:t>
            </w:r>
            <w:r w:rsidRPr="00A00B1D">
              <w:rPr>
                <w:rFonts w:ascii="Arial Narrow" w:hAnsi="Arial Narrow" w:cs="Times New Roman"/>
                <w:color w:val="00B0F0"/>
                <w:sz w:val="18"/>
                <w:szCs w:val="18"/>
                <w:lang w:val="mk-MK" w:eastAsia="en-US"/>
              </w:rPr>
              <w:t>(</w:t>
            </w:r>
            <w:hyperlink r:id="rId66" w:history="1">
              <w:r w:rsidRPr="00A00B1D">
                <w:rPr>
                  <w:rStyle w:val="Hyperlink"/>
                  <w:rFonts w:ascii="Arial Narrow" w:hAnsi="Arial Narrow" w:cs="Times New Roman"/>
                  <w:sz w:val="18"/>
                  <w:szCs w:val="18"/>
                  <w:lang w:val="mk-MK" w:eastAsia="en-US"/>
                </w:rPr>
                <w:t>https://www.ukim.edu.mk/dokumentacija/74_668210497.pdf</w:t>
              </w:r>
            </w:hyperlink>
            <w:r w:rsidRPr="00A00B1D">
              <w:rPr>
                <w:rFonts w:ascii="Arial Narrow" w:hAnsi="Arial Narrow" w:cs="Times New Roman"/>
                <w:color w:val="00B050"/>
                <w:sz w:val="18"/>
                <w:szCs w:val="18"/>
                <w:lang w:val="mk-MK" w:eastAsia="en-US"/>
              </w:rPr>
              <w:t xml:space="preserve"> </w:t>
            </w:r>
          </w:p>
          <w:p w14:paraId="59A459A9" w14:textId="35B6AA9D" w:rsidR="00762A12" w:rsidRPr="00A00B1D" w:rsidRDefault="00762A12" w:rsidP="00762A12">
            <w:pPr>
              <w:jc w:val="both"/>
              <w:rPr>
                <w:rFonts w:ascii="Arial Narrow" w:hAnsi="Arial Narrow" w:cs="Times New Roman"/>
                <w:color w:val="FF0000"/>
                <w:sz w:val="18"/>
                <w:szCs w:val="18"/>
                <w:lang w:val="mk-MK" w:eastAsia="ru-RU"/>
              </w:rPr>
            </w:pPr>
            <w:r w:rsidRPr="00A00B1D">
              <w:rPr>
                <w:rFonts w:ascii="Arial Narrow" w:hAnsi="Arial Narrow" w:cs="Times New Roman"/>
                <w:b/>
                <w:color w:val="auto"/>
                <w:sz w:val="18"/>
                <w:szCs w:val="18"/>
                <w:lang w:val="mk-MK" w:eastAsia="ru-RU"/>
              </w:rPr>
              <w:t>Прилог 3.1.А</w:t>
            </w:r>
            <w:r w:rsidR="00C96FB2">
              <w:rPr>
                <w:rFonts w:ascii="Arial Narrow" w:hAnsi="Arial Narrow" w:cs="Times New Roman"/>
                <w:color w:val="auto"/>
                <w:sz w:val="18"/>
                <w:szCs w:val="18"/>
                <w:lang w:val="mk-MK" w:eastAsia="ru-RU"/>
              </w:rPr>
              <w:t xml:space="preserve">. </w:t>
            </w:r>
            <w:r w:rsidRPr="00A00B1D">
              <w:rPr>
                <w:rFonts w:ascii="Arial Narrow" w:hAnsi="Arial Narrow" w:cs="Times New Roman"/>
                <w:color w:val="auto"/>
                <w:sz w:val="18"/>
                <w:szCs w:val="18"/>
                <w:lang w:val="mk-MK" w:eastAsia="ru-RU"/>
              </w:rPr>
              <w:t>Одлуката за правила на студирање на прв циклус студии (додипломски студии) и втор циклус студии (постдипломски студии) на Универзитетот,,Св.Кирил и Методиј во Скопје</w:t>
            </w:r>
            <w:r w:rsidRPr="00405725">
              <w:rPr>
                <w:rFonts w:ascii="Arial Narrow" w:hAnsi="Arial Narrow" w:cs="Times New Roman"/>
                <w:color w:val="auto"/>
                <w:sz w:val="18"/>
                <w:szCs w:val="18"/>
                <w:lang w:val="mk-MK" w:eastAsia="ru-RU"/>
              </w:rPr>
              <w:t xml:space="preserve">” </w:t>
            </w:r>
            <w:r w:rsidRPr="00A00B1D">
              <w:rPr>
                <w:rFonts w:ascii="Arial Narrow" w:hAnsi="Arial Narrow" w:cs="Times New Roman"/>
                <w:color w:val="auto"/>
                <w:sz w:val="18"/>
                <w:szCs w:val="18"/>
                <w:lang w:val="mk-MK" w:eastAsia="ru-RU"/>
              </w:rPr>
              <w:t>- Стоматолошки факултет-Скопје</w:t>
            </w:r>
            <w:r w:rsidRPr="00405725">
              <w:rPr>
                <w:rFonts w:ascii="Arial Narrow" w:hAnsi="Arial Narrow" w:cs="Times New Roman"/>
                <w:color w:val="auto"/>
                <w:sz w:val="18"/>
                <w:szCs w:val="18"/>
                <w:lang w:val="mk-MK" w:eastAsia="ru-RU"/>
              </w:rPr>
              <w:t xml:space="preserve"> </w:t>
            </w:r>
            <w:r w:rsidRPr="00A00B1D">
              <w:rPr>
                <w:rFonts w:ascii="Arial Narrow" w:hAnsi="Arial Narrow" w:cs="Times New Roman"/>
                <w:color w:val="auto"/>
                <w:sz w:val="18"/>
                <w:szCs w:val="18"/>
                <w:lang w:val="mk-MK" w:eastAsia="ru-RU"/>
              </w:rPr>
              <w:t xml:space="preserve">(Универзитетски гласник бр.557/21) </w:t>
            </w:r>
            <w:hyperlink r:id="rId67" w:history="1">
              <w:r w:rsidRPr="00A00B1D">
                <w:rPr>
                  <w:rStyle w:val="Hyperlink"/>
                  <w:rFonts w:ascii="Arial Narrow" w:hAnsi="Arial Narrow" w:cs="Times New Roman"/>
                  <w:sz w:val="18"/>
                  <w:szCs w:val="18"/>
                  <w:lang w:val="mk-MK" w:eastAsia="ru-RU"/>
                </w:rPr>
                <w:t>https://stomfak.ukim.edu.mk/wp-content/uploads/2021/11/glasnik-557.pdf</w:t>
              </w:r>
            </w:hyperlink>
          </w:p>
          <w:p w14:paraId="00B6B63A" w14:textId="77777777" w:rsidR="00B15183" w:rsidRDefault="00762A12" w:rsidP="009F0A4A">
            <w:pPr>
              <w:jc w:val="both"/>
              <w:rPr>
                <w:rFonts w:ascii="Arial Narrow" w:hAnsi="Arial Narrow" w:cs="Times New Roman"/>
                <w:color w:val="00B050"/>
                <w:sz w:val="20"/>
                <w:szCs w:val="20"/>
                <w:lang w:val="mk-MK" w:eastAsia="en-US"/>
              </w:rPr>
            </w:pPr>
            <w:r w:rsidRPr="00A00B1D">
              <w:rPr>
                <w:rFonts w:ascii="Arial Narrow" w:hAnsi="Arial Narrow" w:cs="Times New Roman"/>
                <w:b/>
                <w:color w:val="auto"/>
                <w:sz w:val="18"/>
                <w:szCs w:val="18"/>
                <w:lang w:val="mk-MK" w:eastAsia="ru-RU"/>
              </w:rPr>
              <w:t>Прилог 3.1.Б</w:t>
            </w:r>
            <w:r w:rsidR="00C96FB2">
              <w:rPr>
                <w:rFonts w:ascii="Arial Narrow" w:hAnsi="Arial Narrow" w:cs="Times New Roman"/>
                <w:b/>
                <w:color w:val="auto"/>
                <w:sz w:val="18"/>
                <w:szCs w:val="18"/>
                <w:lang w:val="mk-MK" w:eastAsia="ru-RU"/>
              </w:rPr>
              <w:t>.</w:t>
            </w:r>
            <w:r w:rsidR="00C96FB2">
              <w:rPr>
                <w:rFonts w:ascii="Arial Narrow" w:hAnsi="Arial Narrow" w:cs="Times New Roman"/>
                <w:color w:val="auto"/>
                <w:sz w:val="18"/>
                <w:szCs w:val="18"/>
                <w:lang w:val="mk-MK" w:eastAsia="ru-RU"/>
              </w:rPr>
              <w:t xml:space="preserve"> </w:t>
            </w:r>
            <w:r w:rsidRPr="00A00B1D">
              <w:rPr>
                <w:rFonts w:ascii="Arial Narrow" w:hAnsi="Arial Narrow" w:cs="Times New Roman"/>
                <w:color w:val="auto"/>
                <w:sz w:val="18"/>
                <w:szCs w:val="18"/>
                <w:lang w:val="mk-MK" w:eastAsia="ru-RU"/>
              </w:rPr>
              <w:t>Правилник за условите, критериумите и правилата за запишување и студирањње на трет циклус академски студии – докторски студии  на Универзитетот ,,Св. Кирил и Методиј</w:t>
            </w:r>
            <w:r w:rsidRPr="00405725">
              <w:rPr>
                <w:rFonts w:ascii="Arial Narrow" w:hAnsi="Arial Narrow" w:cs="Times New Roman"/>
                <w:color w:val="auto"/>
                <w:sz w:val="18"/>
                <w:szCs w:val="18"/>
                <w:lang w:val="mk-MK" w:eastAsia="ru-RU"/>
              </w:rPr>
              <w:t xml:space="preserve">” </w:t>
            </w:r>
            <w:r w:rsidRPr="00A00B1D">
              <w:rPr>
                <w:rFonts w:ascii="Arial Narrow" w:hAnsi="Arial Narrow" w:cs="Times New Roman"/>
                <w:color w:val="auto"/>
                <w:sz w:val="18"/>
                <w:szCs w:val="18"/>
                <w:lang w:val="mk-MK" w:eastAsia="ru-RU"/>
              </w:rPr>
              <w:t>во Скопје (Универзитетски гласник бр.  530 /2020)</w:t>
            </w:r>
            <w:r w:rsidRPr="00A00B1D">
              <w:rPr>
                <w:rFonts w:ascii="Arial Narrow" w:hAnsi="Arial Narrow" w:cs="Times New Roman"/>
                <w:color w:val="FF0000"/>
                <w:sz w:val="18"/>
                <w:szCs w:val="18"/>
                <w:lang w:val="mk-MK" w:eastAsia="en-US"/>
              </w:rPr>
              <w:t xml:space="preserve"> </w:t>
            </w:r>
            <w:hyperlink r:id="rId68" w:history="1">
              <w:r w:rsidRPr="00A00B1D">
                <w:rPr>
                  <w:rStyle w:val="Hyperlink"/>
                  <w:rFonts w:ascii="Arial Narrow" w:hAnsi="Arial Narrow" w:cs="Times New Roman"/>
                  <w:sz w:val="18"/>
                  <w:szCs w:val="18"/>
                  <w:lang w:val="mk-MK" w:eastAsia="en-US"/>
                </w:rPr>
                <w:t>https://www.ukim.edu.mk/dokumentacija/75_279059274.pdf</w:t>
              </w:r>
            </w:hyperlink>
            <w:r>
              <w:rPr>
                <w:rFonts w:ascii="Arial Narrow" w:hAnsi="Arial Narrow" w:cs="Times New Roman"/>
                <w:color w:val="00B050"/>
                <w:sz w:val="20"/>
                <w:szCs w:val="20"/>
                <w:lang w:val="mk-MK" w:eastAsia="en-US"/>
              </w:rPr>
              <w:t xml:space="preserve">  </w:t>
            </w:r>
          </w:p>
          <w:p w14:paraId="73126A77" w14:textId="4C01EB8F" w:rsidR="00C96FB2" w:rsidRPr="00AC7418" w:rsidRDefault="00C96FB2" w:rsidP="009F0A4A">
            <w:pPr>
              <w:jc w:val="both"/>
              <w:rPr>
                <w:rFonts w:ascii="Arial Narrow" w:hAnsi="Arial Narrow"/>
                <w:sz w:val="18"/>
                <w:szCs w:val="18"/>
                <w:lang w:val="mk-MK"/>
              </w:rPr>
            </w:pPr>
          </w:p>
        </w:tc>
      </w:tr>
      <w:tr w:rsidR="0075528B" w:rsidRPr="00AC7418" w14:paraId="721BDD88" w14:textId="77777777" w:rsidTr="006E34D4">
        <w:trPr>
          <w:trHeight w:val="191"/>
          <w:jc w:val="center"/>
        </w:trPr>
        <w:tc>
          <w:tcPr>
            <w:tcW w:w="3541" w:type="dxa"/>
            <w:shd w:val="clear" w:color="auto" w:fill="FFF2CC" w:themeFill="accent4" w:themeFillTint="33"/>
            <w:vAlign w:val="center"/>
          </w:tcPr>
          <w:p w14:paraId="0C7E95DA" w14:textId="77777777" w:rsidR="0075528B" w:rsidRPr="00AC7418" w:rsidRDefault="0075528B" w:rsidP="006E34D4">
            <w:pPr>
              <w:jc w:val="both"/>
              <w:rPr>
                <w:rFonts w:ascii="Arial Narrow" w:hAnsi="Arial Narrow"/>
                <w:sz w:val="18"/>
                <w:szCs w:val="18"/>
                <w:lang w:val="mk-MK"/>
              </w:rPr>
            </w:pPr>
            <w:r>
              <w:rPr>
                <w:rFonts w:ascii="Arial Narrow" w:hAnsi="Arial Narrow"/>
                <w:sz w:val="18"/>
                <w:szCs w:val="18"/>
                <w:lang w:val="mk-MK"/>
              </w:rPr>
              <w:t xml:space="preserve">3.2. </w:t>
            </w:r>
            <w:r w:rsidRPr="00AC7418">
              <w:rPr>
                <w:rFonts w:ascii="Arial Narrow" w:hAnsi="Arial Narrow"/>
                <w:sz w:val="18"/>
                <w:szCs w:val="18"/>
                <w:lang w:val="mk-MK"/>
              </w:rPr>
              <w:t xml:space="preserve">Установата ја почитува различноста на студентите и нивните потреби, овозможува </w:t>
            </w:r>
            <w:r w:rsidRPr="0047603B">
              <w:rPr>
                <w:rFonts w:ascii="Arial Narrow" w:hAnsi="Arial Narrow"/>
                <w:sz w:val="18"/>
                <w:szCs w:val="18"/>
                <w:lang w:val="mk-MK"/>
              </w:rPr>
              <w:t>флексибилни пристапи на учење</w:t>
            </w:r>
            <w:r w:rsidRPr="00AC7418">
              <w:rPr>
                <w:rFonts w:ascii="Arial Narrow" w:hAnsi="Arial Narrow"/>
                <w:sz w:val="18"/>
                <w:szCs w:val="18"/>
                <w:lang w:val="mk-MK"/>
              </w:rPr>
              <w:t>. Се користат различни модели на реализација на настава онаму каде е тоа возможно како и мноштво на педагошки методи.</w:t>
            </w:r>
          </w:p>
        </w:tc>
        <w:tc>
          <w:tcPr>
            <w:tcW w:w="5390" w:type="dxa"/>
            <w:shd w:val="clear" w:color="auto" w:fill="FFF2CC" w:themeFill="accent4" w:themeFillTint="33"/>
            <w:vAlign w:val="center"/>
          </w:tcPr>
          <w:p w14:paraId="6F4792C6"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 xml:space="preserve">Приказ на реализацијата на наставата за секоја студиска програма одделно; </w:t>
            </w:r>
          </w:p>
          <w:p w14:paraId="27D6BA2E"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 xml:space="preserve">Опис на начините на изведување на наставата за сите студиски програми; </w:t>
            </w:r>
          </w:p>
          <w:p w14:paraId="73B1411D"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Конкретни примери за иновативни методи во изведување на наставата.</w:t>
            </w:r>
          </w:p>
        </w:tc>
      </w:tr>
      <w:tr w:rsidR="0075528B" w:rsidRPr="00AC7418" w14:paraId="26355EAC" w14:textId="77777777" w:rsidTr="006E34D4">
        <w:trPr>
          <w:trHeight w:val="191"/>
          <w:jc w:val="center"/>
        </w:trPr>
        <w:tc>
          <w:tcPr>
            <w:tcW w:w="8931" w:type="dxa"/>
            <w:gridSpan w:val="2"/>
            <w:shd w:val="clear" w:color="auto" w:fill="FFFFFF" w:themeFill="background1"/>
            <w:vAlign w:val="center"/>
          </w:tcPr>
          <w:p w14:paraId="320EAF1B" w14:textId="77777777" w:rsidR="0075528B" w:rsidRPr="00DC4DA8" w:rsidRDefault="0075528B" w:rsidP="006E34D4">
            <w:pPr>
              <w:jc w:val="both"/>
              <w:rPr>
                <w:rFonts w:ascii="Arial Narrow" w:hAnsi="Arial Narrow"/>
                <w:i/>
                <w:iCs/>
                <w:sz w:val="16"/>
                <w:szCs w:val="16"/>
                <w:lang w:val="mk-MK"/>
              </w:rPr>
            </w:pPr>
            <w:r w:rsidRPr="00DC4DA8">
              <w:rPr>
                <w:rFonts w:ascii="Arial Narrow" w:hAnsi="Arial Narrow"/>
                <w:i/>
                <w:iCs/>
                <w:sz w:val="16"/>
                <w:szCs w:val="16"/>
                <w:lang w:val="mk-MK"/>
              </w:rPr>
              <w:t xml:space="preserve">Овој дел го пополнува високообразовната установа. Објаснувањето на исполнувањето на индикаторот треба да биде конкретно, концизно и поткрепено со релевантни факти, информации, документи итн.   </w:t>
            </w:r>
          </w:p>
          <w:p w14:paraId="77F3E6B4" w14:textId="77777777" w:rsidR="0075528B" w:rsidRDefault="0075528B" w:rsidP="006E34D4">
            <w:pPr>
              <w:jc w:val="both"/>
              <w:rPr>
                <w:rFonts w:ascii="Arial Narrow" w:hAnsi="Arial Narrow"/>
                <w:sz w:val="18"/>
                <w:szCs w:val="18"/>
                <w:lang w:val="mk-MK"/>
              </w:rPr>
            </w:pPr>
          </w:p>
          <w:p w14:paraId="2946133C" w14:textId="77777777" w:rsidR="00B817AD" w:rsidRPr="00B817AD" w:rsidRDefault="00B817AD" w:rsidP="00B817AD">
            <w:pPr>
              <w:jc w:val="both"/>
              <w:rPr>
                <w:rFonts w:ascii="Arial Narrow" w:hAnsi="Arial Narrow"/>
                <w:bCs/>
                <w:sz w:val="18"/>
                <w:szCs w:val="18"/>
                <w:lang w:val="mk-MK"/>
              </w:rPr>
            </w:pPr>
            <w:r w:rsidRPr="00B817AD">
              <w:rPr>
                <w:rFonts w:ascii="Arial Narrow" w:hAnsi="Arial Narrow"/>
                <w:bCs/>
                <w:sz w:val="18"/>
                <w:szCs w:val="18"/>
                <w:lang w:val="mk-MK"/>
              </w:rPr>
              <w:t xml:space="preserve">Заради природата на професијата на нашиот факултет не може да студираат студенти со ивалидитет и нема програма за вонредно студирање. </w:t>
            </w:r>
          </w:p>
          <w:p w14:paraId="005CB4E6" w14:textId="77777777" w:rsidR="00B817AD" w:rsidRPr="00B817AD" w:rsidRDefault="00B817AD" w:rsidP="00B817AD">
            <w:pPr>
              <w:jc w:val="both"/>
              <w:rPr>
                <w:rFonts w:ascii="Arial Narrow" w:hAnsi="Arial Narrow"/>
                <w:bCs/>
                <w:sz w:val="18"/>
                <w:szCs w:val="18"/>
                <w:lang w:val="mk-MK"/>
              </w:rPr>
            </w:pPr>
            <w:r w:rsidRPr="00B817AD">
              <w:rPr>
                <w:rFonts w:ascii="Arial Narrow" w:hAnsi="Arial Narrow"/>
                <w:bCs/>
                <w:sz w:val="18"/>
                <w:szCs w:val="18"/>
                <w:lang w:val="mk-MK"/>
              </w:rPr>
              <w:t xml:space="preserve">За сите предмети, во прв циклус на студии во сите студиски програми наставата е теоретска, практична и семинари. </w:t>
            </w:r>
          </w:p>
          <w:p w14:paraId="7F9495B2" w14:textId="77777777" w:rsidR="00B817AD" w:rsidRPr="00B817AD" w:rsidRDefault="00B817AD" w:rsidP="00B817AD">
            <w:pPr>
              <w:jc w:val="both"/>
              <w:rPr>
                <w:rFonts w:ascii="Arial Narrow" w:hAnsi="Arial Narrow"/>
                <w:bCs/>
                <w:sz w:val="18"/>
                <w:szCs w:val="18"/>
                <w:lang w:val="mk-MK"/>
              </w:rPr>
            </w:pPr>
            <w:r w:rsidRPr="00B817AD">
              <w:rPr>
                <w:rFonts w:ascii="Arial Narrow" w:hAnsi="Arial Narrow"/>
                <w:bCs/>
                <w:sz w:val="18"/>
                <w:szCs w:val="18"/>
                <w:lang w:val="mk-MK"/>
              </w:rPr>
              <w:t>Во втор циклус на магистерски студии наставата е теоретска и семинари, а во втор циклус на стручни студии наставата е теоретска, практична и семинари.</w:t>
            </w:r>
          </w:p>
          <w:p w14:paraId="023FCC13" w14:textId="77777777" w:rsidR="00B817AD" w:rsidRPr="00B817AD" w:rsidRDefault="00B817AD" w:rsidP="00B817AD">
            <w:pPr>
              <w:jc w:val="both"/>
              <w:rPr>
                <w:rFonts w:ascii="Arial Narrow" w:hAnsi="Arial Narrow"/>
                <w:bCs/>
                <w:sz w:val="18"/>
                <w:szCs w:val="18"/>
                <w:lang w:val="mk-MK"/>
              </w:rPr>
            </w:pPr>
            <w:r w:rsidRPr="00B817AD">
              <w:rPr>
                <w:rFonts w:ascii="Arial Narrow" w:hAnsi="Arial Narrow"/>
                <w:bCs/>
                <w:sz w:val="18"/>
                <w:szCs w:val="18"/>
                <w:lang w:val="mk-MK"/>
              </w:rPr>
              <w:t>Во трт циклус наставата е теоретска, годишни конференции, годишни семинари, истражувачка работа и меѓународна мобилност.</w:t>
            </w:r>
          </w:p>
          <w:p w14:paraId="739271CF" w14:textId="47401D7D" w:rsidR="00B817AD" w:rsidRPr="00B817AD" w:rsidRDefault="00B817AD" w:rsidP="006E34D4">
            <w:pPr>
              <w:jc w:val="both"/>
              <w:rPr>
                <w:rFonts w:ascii="Arial Narrow" w:hAnsi="Arial Narrow"/>
                <w:sz w:val="18"/>
                <w:szCs w:val="18"/>
                <w:lang w:val="mk-MK"/>
              </w:rPr>
            </w:pPr>
            <w:r w:rsidRPr="00B817AD">
              <w:rPr>
                <w:rFonts w:ascii="Arial Narrow" w:hAnsi="Arial Narrow"/>
                <w:bCs/>
                <w:sz w:val="18"/>
                <w:szCs w:val="18"/>
                <w:lang w:val="mk-MK"/>
              </w:rPr>
              <w:t>Факултетот обезбеди и опреми едукативни центри за практична настава на секоја клиника од ЈЗУ со нова технолошка орема од секоја област ( ласери, подвижни РТГ апарати, интраорални камери со монитори, озон апарат, апарат за мерење на халитоза, апекс локатори, ендо мотори, пиезо мотор, модели на вилици и заби, комплетно опремена биохемиска лаболаторија</w:t>
            </w:r>
            <w:r w:rsidR="00C6754D">
              <w:rPr>
                <w:rFonts w:ascii="Arial Narrow" w:hAnsi="Arial Narrow"/>
                <w:bCs/>
                <w:sz w:val="18"/>
                <w:szCs w:val="18"/>
                <w:lang w:val="mk-MK"/>
              </w:rPr>
              <w:t xml:space="preserve"> </w:t>
            </w:r>
          </w:p>
          <w:p w14:paraId="78606CA8" w14:textId="4263391A" w:rsidR="00B817AD" w:rsidRPr="00AC7418" w:rsidRDefault="00B817AD" w:rsidP="006E34D4">
            <w:pPr>
              <w:jc w:val="both"/>
              <w:rPr>
                <w:rFonts w:ascii="Arial Narrow" w:hAnsi="Arial Narrow"/>
                <w:sz w:val="18"/>
                <w:szCs w:val="18"/>
                <w:lang w:val="mk-MK"/>
              </w:rPr>
            </w:pPr>
          </w:p>
        </w:tc>
      </w:tr>
      <w:tr w:rsidR="0075528B" w:rsidRPr="00AC7418" w14:paraId="6767D0F6" w14:textId="77777777" w:rsidTr="006E34D4">
        <w:trPr>
          <w:trHeight w:val="191"/>
          <w:jc w:val="center"/>
        </w:trPr>
        <w:tc>
          <w:tcPr>
            <w:tcW w:w="8931" w:type="dxa"/>
            <w:gridSpan w:val="2"/>
            <w:shd w:val="clear" w:color="auto" w:fill="FFFFFF" w:themeFill="background1"/>
            <w:vAlign w:val="center"/>
          </w:tcPr>
          <w:p w14:paraId="249FC7AA" w14:textId="77777777" w:rsidR="00B817AD" w:rsidRPr="00B817AD" w:rsidRDefault="00B817AD" w:rsidP="00B817AD">
            <w:pPr>
              <w:jc w:val="both"/>
              <w:rPr>
                <w:rFonts w:ascii="Arial Narrow" w:hAnsi="Arial Narrow"/>
                <w:b/>
                <w:bCs/>
                <w:sz w:val="18"/>
                <w:szCs w:val="18"/>
                <w:lang w:val="mk-MK"/>
              </w:rPr>
            </w:pPr>
            <w:r w:rsidRPr="00B817AD">
              <w:rPr>
                <w:rFonts w:ascii="Arial Narrow" w:hAnsi="Arial Narrow"/>
                <w:b/>
                <w:bCs/>
                <w:sz w:val="18"/>
                <w:szCs w:val="18"/>
                <w:lang w:val="mk-MK"/>
              </w:rPr>
              <w:lastRenderedPageBreak/>
              <w:t>Прилози</w:t>
            </w:r>
          </w:p>
          <w:p w14:paraId="3776E624" w14:textId="7C798A69" w:rsidR="0075528B" w:rsidRPr="00405725" w:rsidRDefault="00B817AD" w:rsidP="005304E5">
            <w:pPr>
              <w:rPr>
                <w:rFonts w:ascii="Arial Narrow" w:hAnsi="Arial Narrow"/>
                <w:b/>
                <w:bCs/>
                <w:sz w:val="18"/>
                <w:szCs w:val="18"/>
              </w:rPr>
            </w:pPr>
            <w:r>
              <w:rPr>
                <w:rFonts w:ascii="Arial Narrow" w:hAnsi="Arial Narrow"/>
                <w:b/>
                <w:bCs/>
                <w:sz w:val="18"/>
                <w:szCs w:val="18"/>
                <w:lang w:val="mk-MK"/>
              </w:rPr>
              <w:t>Прилог</w:t>
            </w:r>
            <w:r w:rsidR="00C96FB2">
              <w:rPr>
                <w:rFonts w:ascii="Arial Narrow" w:hAnsi="Arial Narrow"/>
                <w:b/>
                <w:bCs/>
                <w:sz w:val="18"/>
                <w:szCs w:val="18"/>
                <w:lang w:val="mk-MK"/>
              </w:rPr>
              <w:t xml:space="preserve"> </w:t>
            </w:r>
            <w:r>
              <w:rPr>
                <w:rFonts w:ascii="Arial Narrow" w:hAnsi="Arial Narrow"/>
                <w:b/>
                <w:bCs/>
                <w:sz w:val="18"/>
                <w:szCs w:val="18"/>
                <w:lang w:val="mk-MK"/>
              </w:rPr>
              <w:t xml:space="preserve">3.2. </w:t>
            </w:r>
            <w:r w:rsidRPr="00C96FB2">
              <w:rPr>
                <w:rFonts w:ascii="Arial Narrow" w:hAnsi="Arial Narrow"/>
                <w:bCs/>
                <w:sz w:val="18"/>
                <w:szCs w:val="18"/>
                <w:lang w:val="mk-MK"/>
              </w:rPr>
              <w:t xml:space="preserve">Студиски програми  </w:t>
            </w:r>
            <w:hyperlink r:id="rId69" w:history="1">
              <w:r w:rsidRPr="00C96FB2">
                <w:rPr>
                  <w:rFonts w:ascii="Arial Narrow" w:hAnsi="Arial Narrow"/>
                  <w:bCs/>
                  <w:color w:val="0563C1" w:themeColor="hyperlink"/>
                  <w:sz w:val="18"/>
                  <w:szCs w:val="18"/>
                  <w:u w:val="single"/>
                  <w:lang w:val="mk-MK"/>
                </w:rPr>
                <w:t>https://stomfak.ukim.edu.mk/%d1%81%d1%82%d1%83%d0%b4%d0%b8%d1%81%d0%ba%d0%b8-%d0%bf%d1%80%d0%be%d0%b3%d1%80%d0%b0%d0%bc%d0%b8/</w:t>
              </w:r>
            </w:hyperlink>
          </w:p>
        </w:tc>
      </w:tr>
      <w:tr w:rsidR="0075528B" w:rsidRPr="00AC7418" w14:paraId="0B3D5B84" w14:textId="77777777" w:rsidTr="006E34D4">
        <w:trPr>
          <w:trHeight w:val="191"/>
          <w:jc w:val="center"/>
        </w:trPr>
        <w:tc>
          <w:tcPr>
            <w:tcW w:w="3541" w:type="dxa"/>
            <w:shd w:val="clear" w:color="auto" w:fill="FFF2CC" w:themeFill="accent4" w:themeFillTint="33"/>
            <w:vAlign w:val="center"/>
          </w:tcPr>
          <w:p w14:paraId="14C85E10" w14:textId="77777777" w:rsidR="0075528B" w:rsidRPr="00AC7418" w:rsidRDefault="0075528B" w:rsidP="006E34D4">
            <w:pPr>
              <w:jc w:val="both"/>
              <w:rPr>
                <w:rFonts w:ascii="Arial Narrow" w:hAnsi="Arial Narrow"/>
                <w:sz w:val="18"/>
                <w:szCs w:val="18"/>
                <w:lang w:val="mk-MK"/>
              </w:rPr>
            </w:pPr>
            <w:r>
              <w:rPr>
                <w:rFonts w:ascii="Arial Narrow" w:hAnsi="Arial Narrow"/>
                <w:sz w:val="18"/>
                <w:szCs w:val="18"/>
                <w:lang w:val="mk-MK"/>
              </w:rPr>
              <w:t xml:space="preserve">3.3. </w:t>
            </w:r>
            <w:r w:rsidRPr="00AC7418">
              <w:rPr>
                <w:rFonts w:ascii="Arial Narrow" w:hAnsi="Arial Narrow"/>
                <w:sz w:val="18"/>
                <w:szCs w:val="18"/>
                <w:lang w:val="mk-MK"/>
              </w:rPr>
              <w:t>Установата редовно врши адаптација на начините на изведување настава. Наставата се темели на интерактивно учење и учење ориентирано кон студентот. Пристапот на учењето е фокусиран на студентот, развојот на неговите вештини и компетенции. Пристапот е интердисциплинарен, базиран на студии на случај (</w:t>
            </w:r>
            <w:r w:rsidRPr="007C0845">
              <w:rPr>
                <w:rFonts w:ascii="Arial Narrow" w:hAnsi="Arial Narrow"/>
                <w:sz w:val="18"/>
                <w:szCs w:val="18"/>
                <w:lang w:val="mk-MK"/>
              </w:rPr>
              <w:t>case study</w:t>
            </w:r>
            <w:r w:rsidRPr="00AC7418">
              <w:rPr>
                <w:rFonts w:ascii="Arial Narrow" w:hAnsi="Arial Narrow"/>
                <w:sz w:val="18"/>
                <w:szCs w:val="18"/>
                <w:lang w:val="mk-MK"/>
              </w:rPr>
              <w:t xml:space="preserve">) приспособен на циклусот на студии. Студиската програма вклучува и учење базирано на проекти.      </w:t>
            </w:r>
          </w:p>
        </w:tc>
        <w:tc>
          <w:tcPr>
            <w:tcW w:w="5390" w:type="dxa"/>
            <w:shd w:val="clear" w:color="auto" w:fill="FFF2CC" w:themeFill="accent4" w:themeFillTint="33"/>
            <w:vAlign w:val="center"/>
          </w:tcPr>
          <w:p w14:paraId="65CD467B" w14:textId="77777777" w:rsidR="0075528B" w:rsidRPr="009F0A4A" w:rsidRDefault="0075528B" w:rsidP="006E34D4">
            <w:pPr>
              <w:jc w:val="both"/>
              <w:rPr>
                <w:rFonts w:ascii="Arial Narrow" w:hAnsi="Arial Narrow"/>
                <w:sz w:val="18"/>
                <w:szCs w:val="18"/>
                <w:lang w:val="mk-MK"/>
              </w:rPr>
            </w:pPr>
            <w:r w:rsidRPr="009F0A4A">
              <w:rPr>
                <w:rFonts w:ascii="Arial Narrow" w:hAnsi="Arial Narrow"/>
                <w:sz w:val="18"/>
                <w:szCs w:val="18"/>
                <w:lang w:val="mk-MK"/>
              </w:rPr>
              <w:t xml:space="preserve">Примери на студии на случај кои се користат во наставата, реализирани проекти во наставата или други методи релевантни за студиската програма и сл.;   </w:t>
            </w:r>
          </w:p>
          <w:p w14:paraId="0F15BF25" w14:textId="77777777" w:rsidR="0075528B" w:rsidRPr="009F0A4A" w:rsidRDefault="0075528B" w:rsidP="006E34D4">
            <w:pPr>
              <w:rPr>
                <w:rFonts w:ascii="Arial Narrow" w:hAnsi="Arial Narrow"/>
                <w:sz w:val="18"/>
                <w:szCs w:val="18"/>
                <w:lang w:val="mk-MK"/>
              </w:rPr>
            </w:pPr>
            <w:r w:rsidRPr="0047603B">
              <w:rPr>
                <w:rFonts w:ascii="Arial Narrow" w:hAnsi="Arial Narrow"/>
                <w:sz w:val="18"/>
                <w:szCs w:val="18"/>
                <w:lang w:val="mk-MK"/>
              </w:rPr>
              <w:t>Примери/извештај за следење на наставата и постапување по слабости;</w:t>
            </w:r>
            <w:r w:rsidRPr="009F0A4A">
              <w:rPr>
                <w:rFonts w:ascii="Arial Narrow" w:hAnsi="Arial Narrow"/>
                <w:sz w:val="18"/>
                <w:szCs w:val="18"/>
                <w:lang w:val="mk-MK"/>
              </w:rPr>
              <w:t xml:space="preserve"> </w:t>
            </w:r>
          </w:p>
          <w:p w14:paraId="5052957A" w14:textId="77777777" w:rsidR="0075528B" w:rsidRPr="009F0A4A" w:rsidRDefault="0075528B" w:rsidP="006E34D4">
            <w:pPr>
              <w:jc w:val="both"/>
              <w:rPr>
                <w:rFonts w:ascii="Arial Narrow" w:hAnsi="Arial Narrow"/>
                <w:sz w:val="18"/>
                <w:szCs w:val="18"/>
                <w:lang w:val="mk-MK"/>
              </w:rPr>
            </w:pPr>
            <w:r w:rsidRPr="009F0A4A">
              <w:rPr>
                <w:rFonts w:ascii="Arial Narrow" w:hAnsi="Arial Narrow"/>
                <w:sz w:val="18"/>
                <w:szCs w:val="18"/>
                <w:lang w:val="mk-MK"/>
              </w:rPr>
              <w:t xml:space="preserve">Примери на извршена адаптација на начините на изведување на наставата. </w:t>
            </w:r>
          </w:p>
        </w:tc>
      </w:tr>
      <w:tr w:rsidR="0075528B" w:rsidRPr="00AC7418" w14:paraId="6184654C" w14:textId="77777777" w:rsidTr="006E34D4">
        <w:trPr>
          <w:trHeight w:val="191"/>
          <w:jc w:val="center"/>
        </w:trPr>
        <w:tc>
          <w:tcPr>
            <w:tcW w:w="8931" w:type="dxa"/>
            <w:gridSpan w:val="2"/>
            <w:shd w:val="clear" w:color="auto" w:fill="FFFFFF" w:themeFill="background1"/>
            <w:vAlign w:val="center"/>
          </w:tcPr>
          <w:p w14:paraId="4BEC8389" w14:textId="2D01F29C" w:rsidR="0075528B" w:rsidRPr="0066531A" w:rsidRDefault="0075528B" w:rsidP="006E34D4">
            <w:pPr>
              <w:jc w:val="both"/>
              <w:rPr>
                <w:rFonts w:ascii="Arial Narrow" w:hAnsi="Arial Narrow"/>
                <w:i/>
                <w:iCs/>
                <w:sz w:val="18"/>
                <w:szCs w:val="18"/>
                <w:lang w:val="mk-MK"/>
              </w:rPr>
            </w:pPr>
            <w:r w:rsidRPr="0066531A">
              <w:rPr>
                <w:rFonts w:ascii="Arial Narrow" w:hAnsi="Arial Narrow"/>
                <w:i/>
                <w:iCs/>
                <w:sz w:val="18"/>
                <w:szCs w:val="18"/>
                <w:lang w:val="mk-MK"/>
              </w:rPr>
              <w:t xml:space="preserve">Овој дел го пополнува високообразовната установа. Објаснувањето на исполнувањето на индикаторот треба да биде конкретно, концизно и поткрепено со релевантни факти, информации, документи итн.   </w:t>
            </w:r>
          </w:p>
          <w:p w14:paraId="6F08BFCD" w14:textId="2A35E08C" w:rsidR="00447E46" w:rsidRPr="0066531A" w:rsidRDefault="00447E46" w:rsidP="00447E46">
            <w:pPr>
              <w:jc w:val="both"/>
              <w:rPr>
                <w:rFonts w:ascii="Arial Narrow" w:hAnsi="Arial Narrow"/>
                <w:i/>
                <w:iCs/>
                <w:sz w:val="18"/>
                <w:szCs w:val="18"/>
                <w:lang w:val="mk-MK"/>
              </w:rPr>
            </w:pPr>
          </w:p>
          <w:p w14:paraId="61A8761B" w14:textId="77777777" w:rsidR="000174FF" w:rsidRPr="0066531A" w:rsidRDefault="000174FF" w:rsidP="000174FF">
            <w:pPr>
              <w:jc w:val="both"/>
              <w:rPr>
                <w:rFonts w:ascii="Arial Narrow" w:hAnsi="Arial Narrow"/>
                <w:i/>
                <w:iCs/>
                <w:sz w:val="18"/>
                <w:szCs w:val="18"/>
                <w:lang w:val="mk-MK"/>
              </w:rPr>
            </w:pPr>
            <w:r w:rsidRPr="0066531A">
              <w:rPr>
                <w:rFonts w:ascii="Arial Narrow" w:hAnsi="Arial Narrow"/>
                <w:iCs/>
                <w:sz w:val="18"/>
                <w:szCs w:val="18"/>
                <w:lang w:val="mk-MK"/>
              </w:rPr>
              <w:t>Практичната настава на прв и втор циклус на студии се изведува на почетокот на фантоми и модели, лаболаториски вежби а потоа на пациенти и преку презентација на специфични случаи:предходно закажани пациенти со различни дијагнози, пациенти на болничко лекување, пациенти со синдроми и запознавање на работата во операционите сали и салата за општа анестезија и реанимација. Наставата е адаптирана според природата на специјалноста на секоја катедра.</w:t>
            </w:r>
          </w:p>
          <w:p w14:paraId="6FF41F6B" w14:textId="3F2809A1" w:rsidR="0066531A" w:rsidRPr="0066531A" w:rsidRDefault="0066531A" w:rsidP="00447E46">
            <w:pPr>
              <w:jc w:val="both"/>
              <w:rPr>
                <w:rFonts w:ascii="Arial Narrow" w:hAnsi="Arial Narrow"/>
                <w:i/>
                <w:iCs/>
                <w:sz w:val="18"/>
                <w:szCs w:val="18"/>
                <w:lang w:val="mk-MK"/>
              </w:rPr>
            </w:pPr>
          </w:p>
          <w:p w14:paraId="7B8910F5" w14:textId="77777777" w:rsidR="0066531A" w:rsidRPr="00405725" w:rsidRDefault="0066531A" w:rsidP="0066531A">
            <w:pPr>
              <w:widowControl/>
              <w:textAlignment w:val="baseline"/>
              <w:rPr>
                <w:rFonts w:ascii="Arial Narrow" w:hAnsi="Arial Narrow" w:cs="Helvetica"/>
                <w:color w:val="auto"/>
                <w:sz w:val="18"/>
                <w:szCs w:val="18"/>
                <w:lang w:val="mk-MK" w:eastAsia="en-US"/>
              </w:rPr>
            </w:pPr>
            <w:r w:rsidRPr="00405725">
              <w:rPr>
                <w:rFonts w:ascii="Arial Narrow" w:hAnsi="Arial Narrow" w:cs="Helvetica"/>
                <w:color w:val="auto"/>
                <w:sz w:val="18"/>
                <w:szCs w:val="18"/>
                <w:lang w:val="mk-MK" w:eastAsia="en-US"/>
              </w:rPr>
              <w:t>За повеќето предмети, има Практикуми за вежби, каде студентите за секоја вежба ги евидентираат презентираните пациенти, со дијагностички процедури и предложени терапии.  Нивното активно учество е услов за добивање на потпис за практична настава. </w:t>
            </w:r>
          </w:p>
          <w:p w14:paraId="347D5B2A" w14:textId="77777777" w:rsidR="0066531A" w:rsidRPr="00405725" w:rsidRDefault="0066531A" w:rsidP="0066531A">
            <w:pPr>
              <w:widowControl/>
              <w:textAlignment w:val="baseline"/>
              <w:rPr>
                <w:rFonts w:ascii="Arial Narrow" w:hAnsi="Arial Narrow" w:cs="Helvetica"/>
                <w:color w:val="auto"/>
                <w:sz w:val="18"/>
                <w:szCs w:val="18"/>
                <w:lang w:val="mk-MK" w:eastAsia="en-US"/>
              </w:rPr>
            </w:pPr>
            <w:r w:rsidRPr="00405725">
              <w:rPr>
                <w:rFonts w:ascii="Arial Narrow" w:hAnsi="Arial Narrow" w:cs="Helvetica"/>
                <w:color w:val="auto"/>
                <w:sz w:val="18"/>
                <w:szCs w:val="18"/>
                <w:lang w:val="mk-MK" w:eastAsia="en-US"/>
              </w:rPr>
              <w:t>Наставата во изминатиов 5 годишен период беше адаптирана на условите и препораките за време на Covid-19 пандемијата, со одржување на предавањата на платформата Teams, а после вакцинацијата студентите беа поделени во две групи за предавања (А и Б) со физичко присуство на строго обележани места во амфитеатрите.</w:t>
            </w:r>
          </w:p>
          <w:p w14:paraId="481F1992" w14:textId="77777777" w:rsidR="0066531A" w:rsidRPr="00405725" w:rsidRDefault="0066531A" w:rsidP="0066531A">
            <w:pPr>
              <w:widowControl/>
              <w:textAlignment w:val="baseline"/>
              <w:rPr>
                <w:rFonts w:ascii="Arial Narrow" w:hAnsi="Arial Narrow" w:cs="Helvetica"/>
                <w:color w:val="auto"/>
                <w:sz w:val="18"/>
                <w:szCs w:val="18"/>
                <w:lang w:val="mk-MK" w:eastAsia="en-US"/>
              </w:rPr>
            </w:pPr>
            <w:r w:rsidRPr="00405725">
              <w:rPr>
                <w:rFonts w:ascii="Arial Narrow" w:hAnsi="Arial Narrow" w:cs="Helvetica"/>
                <w:color w:val="auto"/>
                <w:sz w:val="18"/>
                <w:szCs w:val="18"/>
                <w:lang w:val="mk-MK" w:eastAsia="en-US"/>
              </w:rPr>
              <w:t>Вежбите се одржуваа во почеток иста така на  </w:t>
            </w:r>
            <w:r w:rsidRPr="00405725">
              <w:rPr>
                <w:rFonts w:ascii="Arial Narrow" w:hAnsi="Arial Narrow" w:cs="Helvetica"/>
                <w:sz w:val="18"/>
                <w:szCs w:val="18"/>
                <w:bdr w:val="none" w:sz="0" w:space="0" w:color="auto" w:frame="1"/>
                <w:lang w:val="mk-MK" w:eastAsia="en-US"/>
              </w:rPr>
              <w:t>платформата Teams, а после вакцинацијата студентите беа на вежби во мали групи со комплетна заштитна опрема, паравани меѓу работните места, со редовно кварцање на салите после секоја вежба.</w:t>
            </w:r>
          </w:p>
          <w:p w14:paraId="5E137C35" w14:textId="790BC60D" w:rsidR="0066531A" w:rsidRPr="00405725" w:rsidRDefault="0066531A" w:rsidP="0066531A">
            <w:pPr>
              <w:widowControl/>
              <w:textAlignment w:val="baseline"/>
              <w:rPr>
                <w:rFonts w:ascii="Arial Narrow" w:hAnsi="Arial Narrow" w:cs="Helvetica"/>
                <w:color w:val="auto"/>
                <w:sz w:val="18"/>
                <w:szCs w:val="18"/>
                <w:lang w:val="mk-MK" w:eastAsia="en-US"/>
              </w:rPr>
            </w:pPr>
            <w:r w:rsidRPr="00405725">
              <w:rPr>
                <w:rFonts w:ascii="Arial Narrow" w:hAnsi="Arial Narrow" w:cs="Helvetica"/>
                <w:sz w:val="18"/>
                <w:szCs w:val="18"/>
                <w:bdr w:val="none" w:sz="0" w:space="0" w:color="auto" w:frame="1"/>
                <w:lang w:val="mk-MK" w:eastAsia="en-US"/>
              </w:rPr>
              <w:br/>
              <w:t>Секој наставник има одредено приемни денови и термини во неделата за консултации со студенти, кои се јавно објавени на веб страната на факултетот и внесени во календарот на платформата Teams.</w:t>
            </w:r>
          </w:p>
          <w:p w14:paraId="1F5D712A" w14:textId="2BAB9F22" w:rsidR="0066531A" w:rsidRDefault="0066531A" w:rsidP="0066531A">
            <w:pPr>
              <w:widowControl/>
              <w:textAlignment w:val="baseline"/>
              <w:rPr>
                <w:rFonts w:ascii="Arial Narrow" w:hAnsi="Arial Narrow" w:cs="Helvetica"/>
                <w:sz w:val="18"/>
                <w:szCs w:val="18"/>
                <w:bdr w:val="none" w:sz="0" w:space="0" w:color="auto" w:frame="1"/>
                <w:lang w:val="mk-MK" w:eastAsia="en-US"/>
              </w:rPr>
            </w:pPr>
            <w:r w:rsidRPr="00405725">
              <w:rPr>
                <w:rFonts w:ascii="Arial Narrow" w:hAnsi="Arial Narrow" w:cs="Helvetica"/>
                <w:sz w:val="18"/>
                <w:szCs w:val="18"/>
                <w:bdr w:val="none" w:sz="0" w:space="0" w:color="auto" w:frame="1"/>
                <w:lang w:val="mk-MK" w:eastAsia="en-US"/>
              </w:rPr>
              <w:t>За секоја студиска програма и секоја година на сту</w:t>
            </w:r>
            <w:r w:rsidR="00963ECC">
              <w:rPr>
                <w:rFonts w:ascii="Arial Narrow" w:hAnsi="Arial Narrow" w:cs="Helvetica"/>
                <w:sz w:val="18"/>
                <w:szCs w:val="18"/>
                <w:bdr w:val="none" w:sz="0" w:space="0" w:color="auto" w:frame="1"/>
                <w:lang w:val="mk-MK" w:eastAsia="en-US"/>
              </w:rPr>
              <w:t>дирање, има студент-координатор кој ги пренесува констатираните проблеми и слабости во текот на реализацијата на наставата на проде</w:t>
            </w:r>
          </w:p>
          <w:p w14:paraId="055EAECC" w14:textId="77777777" w:rsidR="00963ECC" w:rsidRPr="00405725" w:rsidRDefault="00963ECC" w:rsidP="0066531A">
            <w:pPr>
              <w:widowControl/>
              <w:textAlignment w:val="baseline"/>
              <w:rPr>
                <w:rFonts w:ascii="Arial Narrow" w:hAnsi="Arial Narrow" w:cs="Helvetica"/>
                <w:color w:val="auto"/>
                <w:sz w:val="18"/>
                <w:szCs w:val="18"/>
                <w:lang w:val="mk-MK" w:eastAsia="en-US"/>
              </w:rPr>
            </w:pPr>
          </w:p>
          <w:p w14:paraId="6555714A" w14:textId="77777777" w:rsidR="00963ECC" w:rsidRDefault="00963ECC" w:rsidP="00963ECC">
            <w:pPr>
              <w:jc w:val="both"/>
              <w:rPr>
                <w:rFonts w:ascii="Arial Narrow" w:hAnsi="Arial Narrow" w:cs="Helvetica"/>
                <w:color w:val="auto"/>
                <w:sz w:val="18"/>
                <w:szCs w:val="18"/>
                <w:lang w:val="mk-MK" w:eastAsia="en-US"/>
              </w:rPr>
            </w:pPr>
            <w:r>
              <w:rPr>
                <w:rFonts w:ascii="Arial Narrow" w:hAnsi="Arial Narrow"/>
                <w:i/>
                <w:iCs/>
                <w:sz w:val="16"/>
                <w:szCs w:val="16"/>
                <w:lang w:val="mk-MK"/>
              </w:rPr>
              <w:t xml:space="preserve">Стоматолошкиот факултет </w:t>
            </w:r>
            <w:r>
              <w:rPr>
                <w:rFonts w:ascii="Arial Narrow" w:hAnsi="Arial Narrow"/>
                <w:sz w:val="18"/>
                <w:szCs w:val="18"/>
                <w:lang w:val="mk-MK"/>
              </w:rPr>
              <w:t xml:space="preserve">поттикнува иновации во наставните методи и во користењето нови технологии,  како што се: </w:t>
            </w:r>
          </w:p>
          <w:p w14:paraId="19E811A8" w14:textId="77777777" w:rsidR="00963ECC" w:rsidRPr="0047603B" w:rsidRDefault="00963ECC" w:rsidP="0047603B">
            <w:pPr>
              <w:pStyle w:val="ListParagraph"/>
              <w:numPr>
                <w:ilvl w:val="0"/>
                <w:numId w:val="32"/>
              </w:numPr>
              <w:spacing w:after="0" w:line="240" w:lineRule="auto"/>
              <w:jc w:val="both"/>
              <w:rPr>
                <w:rFonts w:ascii="Arial Narrow" w:hAnsi="Arial Narrow" w:cs="Helvetica"/>
                <w:sz w:val="18"/>
                <w:szCs w:val="18"/>
                <w:lang w:val="mk-MK"/>
              </w:rPr>
            </w:pPr>
            <w:r w:rsidRPr="0047603B">
              <w:rPr>
                <w:rFonts w:ascii="Arial Narrow" w:hAnsi="Arial Narrow" w:cs="Helvetica"/>
                <w:sz w:val="18"/>
                <w:szCs w:val="18"/>
                <w:lang w:val="mk-MK"/>
              </w:rPr>
              <w:t>Методи за дијагностика на оралното здравје: состојба на забите (интраорални скенери за земање на дигитални отпечатоци; мобилни дигитални РТГ апарати, 3Д снимање и  дијагностика),</w:t>
            </w:r>
          </w:p>
          <w:p w14:paraId="76FA117A" w14:textId="77777777" w:rsidR="00963ECC" w:rsidRPr="0047603B" w:rsidRDefault="00963ECC" w:rsidP="0047603B">
            <w:pPr>
              <w:pStyle w:val="ListParagraph"/>
              <w:numPr>
                <w:ilvl w:val="0"/>
                <w:numId w:val="32"/>
              </w:numPr>
              <w:spacing w:after="0" w:line="240" w:lineRule="auto"/>
              <w:jc w:val="both"/>
              <w:rPr>
                <w:rFonts w:ascii="Arial Narrow" w:hAnsi="Arial Narrow"/>
                <w:sz w:val="18"/>
                <w:szCs w:val="18"/>
                <w:lang w:val="mk-MK"/>
              </w:rPr>
            </w:pPr>
            <w:r w:rsidRPr="0047603B">
              <w:rPr>
                <w:rFonts w:ascii="Arial Narrow" w:hAnsi="Arial Narrow" w:cs="Helvetica"/>
                <w:sz w:val="18"/>
                <w:szCs w:val="18"/>
                <w:lang w:val="mk-MK"/>
              </w:rPr>
              <w:t>дијагноза на заболувања со помош на испитување на плунка (</w:t>
            </w:r>
            <w:r w:rsidRPr="0047603B">
              <w:rPr>
                <w:rFonts w:ascii="Arial Narrow" w:hAnsi="Arial Narrow"/>
                <w:sz w:val="18"/>
                <w:szCs w:val="18"/>
              </w:rPr>
              <w:t>pH</w:t>
            </w:r>
            <w:r w:rsidRPr="0047603B">
              <w:rPr>
                <w:rFonts w:ascii="Arial Narrow" w:hAnsi="Arial Narrow"/>
                <w:sz w:val="18"/>
                <w:szCs w:val="18"/>
                <w:lang w:val="mk-MK"/>
              </w:rPr>
              <w:t xml:space="preserve"> – метар, спектрофотометар, халитометрија - анализа на халитоза со помош на халитометар),</w:t>
            </w:r>
          </w:p>
          <w:p w14:paraId="727D5F0B" w14:textId="77777777" w:rsidR="00963ECC" w:rsidRPr="0047603B" w:rsidRDefault="00963ECC" w:rsidP="0047603B">
            <w:pPr>
              <w:pStyle w:val="ListParagraph"/>
              <w:numPr>
                <w:ilvl w:val="0"/>
                <w:numId w:val="32"/>
              </w:numPr>
              <w:spacing w:after="0" w:line="240" w:lineRule="auto"/>
              <w:jc w:val="both"/>
              <w:rPr>
                <w:rFonts w:ascii="Arial Narrow" w:hAnsi="Arial Narrow"/>
                <w:sz w:val="18"/>
                <w:szCs w:val="18"/>
                <w:lang w:val="mk-MK"/>
              </w:rPr>
            </w:pPr>
            <w:r w:rsidRPr="0047603B">
              <w:rPr>
                <w:rFonts w:ascii="Arial Narrow" w:hAnsi="Arial Narrow"/>
                <w:sz w:val="18"/>
                <w:szCs w:val="18"/>
                <w:lang w:val="mk-MK"/>
              </w:rPr>
              <w:t xml:space="preserve"> метод за спроведување на озон терапија со помош на апарат за озонирана вода </w:t>
            </w:r>
          </w:p>
          <w:p w14:paraId="4EB40E39" w14:textId="77777777" w:rsidR="00963ECC" w:rsidRPr="0047603B" w:rsidRDefault="00963ECC" w:rsidP="0047603B">
            <w:pPr>
              <w:pStyle w:val="ListParagraph"/>
              <w:numPr>
                <w:ilvl w:val="0"/>
                <w:numId w:val="32"/>
              </w:numPr>
              <w:spacing w:after="0" w:line="240" w:lineRule="auto"/>
              <w:jc w:val="both"/>
              <w:rPr>
                <w:rFonts w:ascii="Arial Narrow" w:hAnsi="Arial Narrow"/>
                <w:sz w:val="18"/>
                <w:szCs w:val="18"/>
                <w:lang w:val="mk-MK"/>
              </w:rPr>
            </w:pPr>
            <w:r w:rsidRPr="0047603B">
              <w:rPr>
                <w:rFonts w:ascii="Arial Narrow" w:hAnsi="Arial Narrow"/>
                <w:sz w:val="18"/>
                <w:szCs w:val="18"/>
                <w:lang w:val="mk-MK"/>
              </w:rPr>
              <w:t xml:space="preserve">организирани работилници за студенти за користење на нови технологии (примена на диодни ласери, примена на центрифуга за </w:t>
            </w:r>
            <w:r w:rsidRPr="0047603B">
              <w:rPr>
                <w:rFonts w:ascii="Arial Narrow" w:hAnsi="Arial Narrow"/>
                <w:sz w:val="18"/>
                <w:szCs w:val="18"/>
              </w:rPr>
              <w:t>II</w:t>
            </w:r>
            <w:r w:rsidRPr="0047603B">
              <w:rPr>
                <w:rFonts w:ascii="Arial Narrow" w:hAnsi="Arial Narrow"/>
                <w:sz w:val="18"/>
                <w:szCs w:val="18"/>
                <w:lang w:val="ru-RU"/>
              </w:rPr>
              <w:t xml:space="preserve"> </w:t>
            </w:r>
            <w:r w:rsidRPr="0047603B">
              <w:rPr>
                <w:rFonts w:ascii="Arial Narrow" w:hAnsi="Arial Narrow"/>
                <w:sz w:val="18"/>
                <w:szCs w:val="18"/>
                <w:lang w:val="mk-MK"/>
              </w:rPr>
              <w:t xml:space="preserve">генерација тромбоцитно-збогатена плазма), </w:t>
            </w:r>
          </w:p>
          <w:p w14:paraId="6C9289D4" w14:textId="77777777" w:rsidR="00963ECC" w:rsidRPr="0047603B" w:rsidRDefault="00963ECC" w:rsidP="0047603B">
            <w:pPr>
              <w:pStyle w:val="ListParagraph"/>
              <w:numPr>
                <w:ilvl w:val="0"/>
                <w:numId w:val="32"/>
              </w:numPr>
              <w:spacing w:after="0" w:line="240" w:lineRule="auto"/>
              <w:jc w:val="both"/>
              <w:rPr>
                <w:rFonts w:ascii="Arial Narrow" w:hAnsi="Arial Narrow"/>
                <w:sz w:val="18"/>
                <w:szCs w:val="18"/>
                <w:lang w:val="mk-MK"/>
              </w:rPr>
            </w:pPr>
            <w:r w:rsidRPr="0047603B">
              <w:rPr>
                <w:rFonts w:ascii="Arial Narrow" w:hAnsi="Arial Narrow"/>
                <w:sz w:val="18"/>
                <w:szCs w:val="18"/>
                <w:lang w:val="mk-MK"/>
              </w:rPr>
              <w:t xml:space="preserve">Дигитализирање при изработка на протетички ресраврации и екстраорално скенирање на работни модели </w:t>
            </w:r>
          </w:p>
          <w:p w14:paraId="4CBE8426" w14:textId="77777777" w:rsidR="00963ECC" w:rsidRPr="0047603B" w:rsidRDefault="00963ECC" w:rsidP="0047603B">
            <w:pPr>
              <w:pStyle w:val="ListParagraph"/>
              <w:spacing w:after="0" w:line="240" w:lineRule="auto"/>
              <w:jc w:val="both"/>
              <w:rPr>
                <w:rFonts w:ascii="Arial Narrow" w:hAnsi="Arial Narrow"/>
                <w:sz w:val="18"/>
                <w:szCs w:val="18"/>
                <w:lang w:val="mk-MK"/>
              </w:rPr>
            </w:pPr>
            <w:r w:rsidRPr="0047603B">
              <w:rPr>
                <w:rFonts w:ascii="Arial Narrow" w:hAnsi="Arial Narrow"/>
                <w:sz w:val="18"/>
                <w:szCs w:val="18"/>
                <w:lang w:val="mk-MK"/>
              </w:rPr>
              <w:t>( представува почетна фаза на дигитализација во однос на практичната изработка на протетски надоместоци,) но потребно е дополнителна апаратура за комплетно дигитално изработување на протетски помагала.</w:t>
            </w:r>
          </w:p>
          <w:p w14:paraId="43E082A4" w14:textId="77777777" w:rsidR="00963ECC" w:rsidRPr="0047603B" w:rsidRDefault="00963ECC" w:rsidP="0047603B">
            <w:pPr>
              <w:pStyle w:val="ListParagraph"/>
              <w:numPr>
                <w:ilvl w:val="0"/>
                <w:numId w:val="32"/>
              </w:numPr>
              <w:spacing w:after="0" w:line="240" w:lineRule="auto"/>
              <w:jc w:val="both"/>
              <w:rPr>
                <w:rFonts w:ascii="Arial Narrow" w:hAnsi="Arial Narrow"/>
                <w:sz w:val="18"/>
                <w:szCs w:val="18"/>
                <w:lang w:val="mk-MK"/>
              </w:rPr>
            </w:pPr>
            <w:r w:rsidRPr="0047603B">
              <w:rPr>
                <w:rFonts w:ascii="Arial Narrow" w:hAnsi="Arial Narrow" w:cs="Helvetica"/>
                <w:sz w:val="18"/>
                <w:szCs w:val="18"/>
                <w:lang w:val="mk-MK"/>
              </w:rPr>
              <w:t xml:space="preserve">Како иновативна метода во практичните вежби од оваа учебна година е вклучена и работата со ендодонтски микроскоп при ендодонтска обработка на канали, како и работа со  </w:t>
            </w:r>
            <w:r w:rsidRPr="0047603B">
              <w:rPr>
                <w:rFonts w:ascii="Arial Narrow" w:hAnsi="Arial Narrow" w:cs="Helvetica"/>
                <w:sz w:val="18"/>
                <w:szCs w:val="18"/>
              </w:rPr>
              <w:t>binocular</w:t>
            </w:r>
            <w:r w:rsidRPr="0047603B">
              <w:rPr>
                <w:rFonts w:ascii="Arial Narrow" w:hAnsi="Arial Narrow" w:cs="Helvetica"/>
                <w:sz w:val="18"/>
                <w:szCs w:val="18"/>
                <w:lang w:val="ru-RU"/>
              </w:rPr>
              <w:t xml:space="preserve"> </w:t>
            </w:r>
            <w:r w:rsidRPr="0047603B">
              <w:rPr>
                <w:rFonts w:ascii="Arial Narrow" w:hAnsi="Arial Narrow" w:cs="Helvetica"/>
                <w:sz w:val="18"/>
                <w:szCs w:val="18"/>
              </w:rPr>
              <w:t>loupes</w:t>
            </w:r>
            <w:r w:rsidRPr="0047603B">
              <w:rPr>
                <w:rFonts w:ascii="Arial Narrow" w:hAnsi="Arial Narrow" w:cs="Helvetica"/>
                <w:sz w:val="18"/>
                <w:szCs w:val="18"/>
                <w:lang w:val="ru-RU"/>
              </w:rPr>
              <w:t xml:space="preserve"> ( </w:t>
            </w:r>
            <w:r w:rsidRPr="0047603B">
              <w:rPr>
                <w:rFonts w:ascii="Arial Narrow" w:hAnsi="Arial Narrow" w:cs="Helvetica"/>
                <w:sz w:val="18"/>
                <w:szCs w:val="18"/>
                <w:lang w:val="mk-MK"/>
              </w:rPr>
              <w:t xml:space="preserve">бинокуларни леќи </w:t>
            </w:r>
            <w:r w:rsidRPr="0047603B">
              <w:rPr>
                <w:rFonts w:ascii="Arial Narrow" w:hAnsi="Arial Narrow" w:cs="Helvetica"/>
                <w:sz w:val="18"/>
                <w:szCs w:val="18"/>
                <w:lang w:val="ru-RU"/>
              </w:rPr>
              <w:t xml:space="preserve">) </w:t>
            </w:r>
            <w:r w:rsidRPr="0047603B">
              <w:rPr>
                <w:rFonts w:ascii="Arial Narrow" w:hAnsi="Arial Narrow" w:cs="Helvetica"/>
                <w:sz w:val="18"/>
                <w:szCs w:val="18"/>
                <w:lang w:val="mk-MK"/>
              </w:rPr>
              <w:t>, и оптурација со гутаперка за што е набавена и соодветна апаратура.</w:t>
            </w:r>
          </w:p>
          <w:p w14:paraId="4B7EFB88" w14:textId="1700A971" w:rsidR="0075528B" w:rsidRPr="0066531A" w:rsidRDefault="00963ECC" w:rsidP="0047603B">
            <w:pPr>
              <w:widowControl/>
              <w:textAlignment w:val="baseline"/>
              <w:rPr>
                <w:rFonts w:ascii="Arial Narrow" w:hAnsi="Arial Narrow"/>
                <w:sz w:val="18"/>
                <w:szCs w:val="18"/>
                <w:lang w:val="mk-MK"/>
              </w:rPr>
            </w:pPr>
            <w:r w:rsidRPr="0047603B">
              <w:rPr>
                <w:rFonts w:ascii="Arial Narrow" w:hAnsi="Arial Narrow" w:cs="Helvetica"/>
                <w:color w:val="auto"/>
                <w:sz w:val="18"/>
                <w:szCs w:val="18"/>
                <w:lang w:val="mk-MK"/>
              </w:rPr>
              <w:t>За предметот Клиничка пракса – реставративна стоматологија и Клиничка пракса – хируршки дел од страна на Стоматолошкиот факултет е дизајнирана и се користи Книга за присуство и активно учество на клиничка пракса во која се забележуваат редовност и активност кои се бодуваат и представува услов за добивање на потпис.</w:t>
            </w:r>
          </w:p>
        </w:tc>
      </w:tr>
      <w:tr w:rsidR="0075528B" w:rsidRPr="00AC7418" w14:paraId="5D04D972" w14:textId="77777777" w:rsidTr="006E34D4">
        <w:trPr>
          <w:trHeight w:val="191"/>
          <w:jc w:val="center"/>
        </w:trPr>
        <w:tc>
          <w:tcPr>
            <w:tcW w:w="8931" w:type="dxa"/>
            <w:gridSpan w:val="2"/>
            <w:shd w:val="clear" w:color="auto" w:fill="FFFFFF" w:themeFill="background1"/>
            <w:vAlign w:val="center"/>
          </w:tcPr>
          <w:p w14:paraId="2F2F0D18" w14:textId="77777777" w:rsidR="0075528B" w:rsidRPr="00AC7418" w:rsidRDefault="0075528B" w:rsidP="00C96FB2">
            <w:pPr>
              <w:rPr>
                <w:rFonts w:ascii="Arial Narrow" w:hAnsi="Arial Narrow"/>
                <w:b/>
                <w:bCs/>
                <w:sz w:val="18"/>
                <w:szCs w:val="18"/>
                <w:lang w:val="mk-MK"/>
              </w:rPr>
            </w:pPr>
            <w:r w:rsidRPr="00AC7418">
              <w:rPr>
                <w:rFonts w:ascii="Arial Narrow" w:hAnsi="Arial Narrow"/>
                <w:b/>
                <w:bCs/>
                <w:sz w:val="18"/>
                <w:szCs w:val="18"/>
                <w:lang w:val="mk-MK"/>
              </w:rPr>
              <w:t>Прилози</w:t>
            </w:r>
          </w:p>
          <w:p w14:paraId="469C342C" w14:textId="16F29730" w:rsidR="0075528B" w:rsidRPr="00405725" w:rsidRDefault="00C96FB2" w:rsidP="00C96FB2">
            <w:pPr>
              <w:rPr>
                <w:rFonts w:ascii="Arial Narrow" w:hAnsi="Arial Narrow"/>
                <w:color w:val="00B0F0"/>
                <w:sz w:val="18"/>
                <w:szCs w:val="18"/>
              </w:rPr>
            </w:pPr>
            <w:r>
              <w:rPr>
                <w:rFonts w:ascii="Arial Narrow" w:hAnsi="Arial Narrow"/>
                <w:b/>
                <w:sz w:val="18"/>
                <w:szCs w:val="18"/>
                <w:lang w:val="mk-MK"/>
              </w:rPr>
              <w:t>Прилог 3.3.</w:t>
            </w:r>
            <w:r>
              <w:rPr>
                <w:rFonts w:ascii="Arial Narrow" w:hAnsi="Arial Narrow"/>
                <w:sz w:val="18"/>
                <w:szCs w:val="18"/>
                <w:lang w:val="mk-MK"/>
              </w:rPr>
              <w:t xml:space="preserve"> </w:t>
            </w:r>
            <w:r w:rsidR="009F0A4A">
              <w:rPr>
                <w:rFonts w:ascii="Arial Narrow" w:hAnsi="Arial Narrow"/>
                <w:sz w:val="18"/>
                <w:szCs w:val="18"/>
                <w:lang w:val="mk-MK"/>
              </w:rPr>
              <w:t>Книга за присуство и активно учество на клиничка пракса</w:t>
            </w:r>
            <w:r w:rsidR="00993742">
              <w:rPr>
                <w:rFonts w:ascii="Arial Narrow" w:hAnsi="Arial Narrow"/>
                <w:sz w:val="18"/>
                <w:szCs w:val="18"/>
                <w:lang w:val="mk-MK"/>
              </w:rPr>
              <w:t xml:space="preserve"> </w:t>
            </w:r>
            <w:r w:rsidR="005304E5">
              <w:rPr>
                <w:rFonts w:ascii="Arial Narrow" w:hAnsi="Arial Narrow"/>
                <w:sz w:val="18"/>
                <w:szCs w:val="18"/>
                <w:lang w:val="mk-MK"/>
              </w:rPr>
              <w:t>(</w:t>
            </w:r>
            <w:hyperlink r:id="rId70" w:history="1">
              <w:r w:rsidR="005304E5" w:rsidRPr="00485FBE">
                <w:rPr>
                  <w:rStyle w:val="Hyperlink"/>
                  <w:rFonts w:ascii="Arial Narrow" w:hAnsi="Arial Narrow"/>
                  <w:sz w:val="18"/>
                  <w:szCs w:val="18"/>
                  <w:lang w:val="mk-MK"/>
                </w:rPr>
                <w:t>https://drive.google.com/file/d/1BgQcpVJr6MtSwEnqUczVEr76maOJx7W7/view?usp=drive_link</w:t>
              </w:r>
            </w:hyperlink>
            <w:r w:rsidR="005304E5" w:rsidRPr="00405725">
              <w:rPr>
                <w:rFonts w:ascii="Arial Narrow" w:hAnsi="Arial Narrow"/>
                <w:sz w:val="18"/>
                <w:szCs w:val="18"/>
              </w:rPr>
              <w:t xml:space="preserve"> </w:t>
            </w:r>
          </w:p>
          <w:p w14:paraId="19722DC8" w14:textId="689428C4" w:rsidR="000631D4" w:rsidRPr="00405725" w:rsidRDefault="000631D4" w:rsidP="00C96FB2">
            <w:pPr>
              <w:widowControl/>
              <w:textAlignment w:val="baseline"/>
              <w:rPr>
                <w:rFonts w:ascii="Arial Narrow" w:hAnsi="Arial Narrow" w:cs="Helvetica"/>
                <w:color w:val="auto"/>
                <w:sz w:val="18"/>
                <w:szCs w:val="18"/>
                <w:lang w:eastAsia="en-US"/>
              </w:rPr>
            </w:pPr>
            <w:r w:rsidRPr="000631D4">
              <w:rPr>
                <w:rFonts w:ascii="Arial Narrow" w:hAnsi="Arial Narrow"/>
                <w:b/>
                <w:color w:val="auto"/>
                <w:sz w:val="18"/>
                <w:szCs w:val="18"/>
                <w:lang w:val="mk-MK"/>
              </w:rPr>
              <w:t>Прилог 3.3.А</w:t>
            </w:r>
            <w:r w:rsidR="00C96FB2">
              <w:rPr>
                <w:rFonts w:ascii="Arial Narrow" w:hAnsi="Arial Narrow"/>
                <w:color w:val="auto"/>
                <w:sz w:val="18"/>
                <w:szCs w:val="18"/>
                <w:lang w:val="mk-MK"/>
              </w:rPr>
              <w:t xml:space="preserve"> </w:t>
            </w:r>
            <w:r w:rsidRPr="000631D4">
              <w:rPr>
                <w:rFonts w:ascii="Arial Narrow" w:hAnsi="Arial Narrow"/>
                <w:color w:val="auto"/>
                <w:sz w:val="18"/>
                <w:szCs w:val="18"/>
                <w:lang w:val="mk-MK"/>
              </w:rPr>
              <w:t xml:space="preserve">Прирачник  </w:t>
            </w:r>
            <w:hyperlink r:id="rId71" w:history="1">
              <w:r w:rsidRPr="0066531A">
                <w:rPr>
                  <w:rFonts w:ascii="Arial Narrow" w:hAnsi="Arial Narrow" w:cs="Helvetica"/>
                  <w:color w:val="0000FF"/>
                  <w:sz w:val="18"/>
                  <w:szCs w:val="18"/>
                  <w:u w:val="single"/>
                  <w:bdr w:val="none" w:sz="0" w:space="0" w:color="auto" w:frame="1"/>
                  <w:lang w:val="en-US" w:eastAsia="en-US"/>
                </w:rPr>
                <w:t>https</w:t>
              </w:r>
              <w:r w:rsidRPr="00405725">
                <w:rPr>
                  <w:rFonts w:ascii="Arial Narrow" w:hAnsi="Arial Narrow" w:cs="Helvetica"/>
                  <w:color w:val="0000FF"/>
                  <w:sz w:val="18"/>
                  <w:szCs w:val="18"/>
                  <w:u w:val="single"/>
                  <w:bdr w:val="none" w:sz="0" w:space="0" w:color="auto" w:frame="1"/>
                  <w:lang w:eastAsia="en-US"/>
                </w:rPr>
                <w:t>://</w:t>
              </w:r>
              <w:r w:rsidRPr="0066531A">
                <w:rPr>
                  <w:rFonts w:ascii="Arial Narrow" w:hAnsi="Arial Narrow" w:cs="Helvetica"/>
                  <w:color w:val="0000FF"/>
                  <w:sz w:val="18"/>
                  <w:szCs w:val="18"/>
                  <w:u w:val="single"/>
                  <w:bdr w:val="none" w:sz="0" w:space="0" w:color="auto" w:frame="1"/>
                  <w:lang w:val="en-US" w:eastAsia="en-US"/>
                </w:rPr>
                <w:t>stomfak</w:t>
              </w:r>
              <w:r w:rsidRPr="00405725">
                <w:rPr>
                  <w:rFonts w:ascii="Arial Narrow" w:hAnsi="Arial Narrow" w:cs="Helvetica"/>
                  <w:color w:val="0000FF"/>
                  <w:sz w:val="18"/>
                  <w:szCs w:val="18"/>
                  <w:u w:val="single"/>
                  <w:bdr w:val="none" w:sz="0" w:space="0" w:color="auto" w:frame="1"/>
                  <w:lang w:eastAsia="en-US"/>
                </w:rPr>
                <w:t>.</w:t>
              </w:r>
              <w:r w:rsidRPr="0066531A">
                <w:rPr>
                  <w:rFonts w:ascii="Arial Narrow" w:hAnsi="Arial Narrow" w:cs="Helvetica"/>
                  <w:color w:val="0000FF"/>
                  <w:sz w:val="18"/>
                  <w:szCs w:val="18"/>
                  <w:u w:val="single"/>
                  <w:bdr w:val="none" w:sz="0" w:space="0" w:color="auto" w:frame="1"/>
                  <w:lang w:val="en-US" w:eastAsia="en-US"/>
                </w:rPr>
                <w:t>ukim</w:t>
              </w:r>
              <w:r w:rsidRPr="00405725">
                <w:rPr>
                  <w:rFonts w:ascii="Arial Narrow" w:hAnsi="Arial Narrow" w:cs="Helvetica"/>
                  <w:color w:val="0000FF"/>
                  <w:sz w:val="18"/>
                  <w:szCs w:val="18"/>
                  <w:u w:val="single"/>
                  <w:bdr w:val="none" w:sz="0" w:space="0" w:color="auto" w:frame="1"/>
                  <w:lang w:eastAsia="en-US"/>
                </w:rPr>
                <w:t>.</w:t>
              </w:r>
              <w:r w:rsidRPr="0066531A">
                <w:rPr>
                  <w:rFonts w:ascii="Arial Narrow" w:hAnsi="Arial Narrow" w:cs="Helvetica"/>
                  <w:color w:val="0000FF"/>
                  <w:sz w:val="18"/>
                  <w:szCs w:val="18"/>
                  <w:u w:val="single"/>
                  <w:bdr w:val="none" w:sz="0" w:space="0" w:color="auto" w:frame="1"/>
                  <w:lang w:val="en-US" w:eastAsia="en-US"/>
                </w:rPr>
                <w:t>edu</w:t>
              </w:r>
              <w:r w:rsidRPr="00405725">
                <w:rPr>
                  <w:rFonts w:ascii="Arial Narrow" w:hAnsi="Arial Narrow" w:cs="Helvetica"/>
                  <w:color w:val="0000FF"/>
                  <w:sz w:val="18"/>
                  <w:szCs w:val="18"/>
                  <w:u w:val="single"/>
                  <w:bdr w:val="none" w:sz="0" w:space="0" w:color="auto" w:frame="1"/>
                  <w:lang w:eastAsia="en-US"/>
                </w:rPr>
                <w:t>.</w:t>
              </w:r>
              <w:r w:rsidRPr="0066531A">
                <w:rPr>
                  <w:rFonts w:ascii="Arial Narrow" w:hAnsi="Arial Narrow" w:cs="Helvetica"/>
                  <w:color w:val="0000FF"/>
                  <w:sz w:val="18"/>
                  <w:szCs w:val="18"/>
                  <w:u w:val="single"/>
                  <w:bdr w:val="none" w:sz="0" w:space="0" w:color="auto" w:frame="1"/>
                  <w:lang w:val="en-US" w:eastAsia="en-US"/>
                </w:rPr>
                <w:t>mk</w:t>
              </w:r>
              <w:r w:rsidRPr="00405725">
                <w:rPr>
                  <w:rFonts w:ascii="Arial Narrow" w:hAnsi="Arial Narrow" w:cs="Helvetica"/>
                  <w:color w:val="0000FF"/>
                  <w:sz w:val="18"/>
                  <w:szCs w:val="18"/>
                  <w:u w:val="single"/>
                  <w:bdr w:val="none" w:sz="0" w:space="0" w:color="auto" w:frame="1"/>
                  <w:lang w:eastAsia="en-US"/>
                </w:rPr>
                <w:t>/</w:t>
              </w:r>
              <w:r w:rsidRPr="0066531A">
                <w:rPr>
                  <w:rFonts w:ascii="Arial Narrow" w:hAnsi="Arial Narrow" w:cs="Helvetica"/>
                  <w:color w:val="0000FF"/>
                  <w:sz w:val="18"/>
                  <w:szCs w:val="18"/>
                  <w:u w:val="single"/>
                  <w:bdr w:val="none" w:sz="0" w:space="0" w:color="auto" w:frame="1"/>
                  <w:lang w:val="en-US" w:eastAsia="en-US"/>
                </w:rPr>
                <w:t>wp</w:t>
              </w:r>
              <w:r w:rsidRPr="00405725">
                <w:rPr>
                  <w:rFonts w:ascii="Arial Narrow" w:hAnsi="Arial Narrow" w:cs="Helvetica"/>
                  <w:color w:val="0000FF"/>
                  <w:sz w:val="18"/>
                  <w:szCs w:val="18"/>
                  <w:u w:val="single"/>
                  <w:bdr w:val="none" w:sz="0" w:space="0" w:color="auto" w:frame="1"/>
                  <w:lang w:eastAsia="en-US"/>
                </w:rPr>
                <w:t>-</w:t>
              </w:r>
              <w:r w:rsidRPr="0066531A">
                <w:rPr>
                  <w:rFonts w:ascii="Arial Narrow" w:hAnsi="Arial Narrow" w:cs="Helvetica"/>
                  <w:color w:val="0000FF"/>
                  <w:sz w:val="18"/>
                  <w:szCs w:val="18"/>
                  <w:u w:val="single"/>
                  <w:bdr w:val="none" w:sz="0" w:space="0" w:color="auto" w:frame="1"/>
                  <w:lang w:val="en-US" w:eastAsia="en-US"/>
                </w:rPr>
                <w:t>content</w:t>
              </w:r>
              <w:r w:rsidRPr="00405725">
                <w:rPr>
                  <w:rFonts w:ascii="Arial Narrow" w:hAnsi="Arial Narrow" w:cs="Helvetica"/>
                  <w:color w:val="0000FF"/>
                  <w:sz w:val="18"/>
                  <w:szCs w:val="18"/>
                  <w:u w:val="single"/>
                  <w:bdr w:val="none" w:sz="0" w:space="0" w:color="auto" w:frame="1"/>
                  <w:lang w:eastAsia="en-US"/>
                </w:rPr>
                <w:t>/</w:t>
              </w:r>
              <w:r w:rsidRPr="0066531A">
                <w:rPr>
                  <w:rFonts w:ascii="Arial Narrow" w:hAnsi="Arial Narrow" w:cs="Helvetica"/>
                  <w:color w:val="0000FF"/>
                  <w:sz w:val="18"/>
                  <w:szCs w:val="18"/>
                  <w:u w:val="single"/>
                  <w:bdr w:val="none" w:sz="0" w:space="0" w:color="auto" w:frame="1"/>
                  <w:lang w:val="en-US" w:eastAsia="en-US"/>
                </w:rPr>
                <w:t>uploads</w:t>
              </w:r>
              <w:r w:rsidRPr="00405725">
                <w:rPr>
                  <w:rFonts w:ascii="Arial Narrow" w:hAnsi="Arial Narrow" w:cs="Helvetica"/>
                  <w:color w:val="0000FF"/>
                  <w:sz w:val="18"/>
                  <w:szCs w:val="18"/>
                  <w:u w:val="single"/>
                  <w:bdr w:val="none" w:sz="0" w:space="0" w:color="auto" w:frame="1"/>
                  <w:lang w:eastAsia="en-US"/>
                </w:rPr>
                <w:t>/2020/11/%</w:t>
              </w:r>
              <w:r w:rsidRPr="0066531A">
                <w:rPr>
                  <w:rFonts w:ascii="Arial Narrow" w:hAnsi="Arial Narrow" w:cs="Helvetica"/>
                  <w:color w:val="0000FF"/>
                  <w:sz w:val="18"/>
                  <w:szCs w:val="18"/>
                  <w:u w:val="single"/>
                  <w:bdr w:val="none" w:sz="0" w:space="0" w:color="auto" w:frame="1"/>
                  <w:lang w:val="en-US" w:eastAsia="en-US"/>
                </w:rPr>
                <w:t>D</w:t>
              </w:r>
              <w:r w:rsidRPr="00405725">
                <w:rPr>
                  <w:rFonts w:ascii="Arial Narrow" w:hAnsi="Arial Narrow" w:cs="Helvetica"/>
                  <w:color w:val="0000FF"/>
                  <w:sz w:val="18"/>
                  <w:szCs w:val="18"/>
                  <w:u w:val="single"/>
                  <w:bdr w:val="none" w:sz="0" w:space="0" w:color="auto" w:frame="1"/>
                  <w:lang w:eastAsia="en-US"/>
                </w:rPr>
                <w:t>0%</w:t>
              </w:r>
              <w:r w:rsidRPr="0066531A">
                <w:rPr>
                  <w:rFonts w:ascii="Arial Narrow" w:hAnsi="Arial Narrow" w:cs="Helvetica"/>
                  <w:color w:val="0000FF"/>
                  <w:sz w:val="18"/>
                  <w:szCs w:val="18"/>
                  <w:u w:val="single"/>
                  <w:bdr w:val="none" w:sz="0" w:space="0" w:color="auto" w:frame="1"/>
                  <w:lang w:val="en-US" w:eastAsia="en-US"/>
                </w:rPr>
                <w:t>A</w:t>
              </w:r>
              <w:r w:rsidRPr="00405725">
                <w:rPr>
                  <w:rFonts w:ascii="Arial Narrow" w:hAnsi="Arial Narrow" w:cs="Helvetica"/>
                  <w:color w:val="0000FF"/>
                  <w:sz w:val="18"/>
                  <w:szCs w:val="18"/>
                  <w:u w:val="single"/>
                  <w:bdr w:val="none" w:sz="0" w:space="0" w:color="auto" w:frame="1"/>
                  <w:lang w:eastAsia="en-US"/>
                </w:rPr>
                <w:t>1%</w:t>
              </w:r>
              <w:r w:rsidRPr="0066531A">
                <w:rPr>
                  <w:rFonts w:ascii="Arial Narrow" w:hAnsi="Arial Narrow" w:cs="Helvetica"/>
                  <w:color w:val="0000FF"/>
                  <w:sz w:val="18"/>
                  <w:szCs w:val="18"/>
                  <w:u w:val="single"/>
                  <w:bdr w:val="none" w:sz="0" w:space="0" w:color="auto" w:frame="1"/>
                  <w:lang w:val="en-US" w:eastAsia="en-US"/>
                </w:rPr>
                <w:t>D</w:t>
              </w:r>
              <w:r w:rsidRPr="00405725">
                <w:rPr>
                  <w:rFonts w:ascii="Arial Narrow" w:hAnsi="Arial Narrow" w:cs="Helvetica"/>
                  <w:color w:val="0000FF"/>
                  <w:sz w:val="18"/>
                  <w:szCs w:val="18"/>
                  <w:u w:val="single"/>
                  <w:bdr w:val="none" w:sz="0" w:space="0" w:color="auto" w:frame="1"/>
                  <w:lang w:eastAsia="en-US"/>
                </w:rPr>
                <w:t>0%</w:t>
              </w:r>
              <w:r w:rsidRPr="0066531A">
                <w:rPr>
                  <w:rFonts w:ascii="Arial Narrow" w:hAnsi="Arial Narrow" w:cs="Helvetica"/>
                  <w:color w:val="0000FF"/>
                  <w:sz w:val="18"/>
                  <w:szCs w:val="18"/>
                  <w:u w:val="single"/>
                  <w:bdr w:val="none" w:sz="0" w:space="0" w:color="auto" w:frame="1"/>
                  <w:lang w:val="en-US" w:eastAsia="en-US"/>
                </w:rPr>
                <w:t>BA</w:t>
              </w:r>
              <w:r w:rsidRPr="00405725">
                <w:rPr>
                  <w:rFonts w:ascii="Arial Narrow" w:hAnsi="Arial Narrow" w:cs="Helvetica"/>
                  <w:color w:val="0000FF"/>
                  <w:sz w:val="18"/>
                  <w:szCs w:val="18"/>
                  <w:u w:val="single"/>
                  <w:bdr w:val="none" w:sz="0" w:space="0" w:color="auto" w:frame="1"/>
                  <w:lang w:eastAsia="en-US"/>
                </w:rPr>
                <w:t>%</w:t>
              </w:r>
              <w:r w:rsidRPr="0066531A">
                <w:rPr>
                  <w:rFonts w:ascii="Arial Narrow" w:hAnsi="Arial Narrow" w:cs="Helvetica"/>
                  <w:color w:val="0000FF"/>
                  <w:sz w:val="18"/>
                  <w:szCs w:val="18"/>
                  <w:u w:val="single"/>
                  <w:bdr w:val="none" w:sz="0" w:space="0" w:color="auto" w:frame="1"/>
                  <w:lang w:val="en-US" w:eastAsia="en-US"/>
                </w:rPr>
                <w:t>D</w:t>
              </w:r>
              <w:r w:rsidRPr="00405725">
                <w:rPr>
                  <w:rFonts w:ascii="Arial Narrow" w:hAnsi="Arial Narrow" w:cs="Helvetica"/>
                  <w:color w:val="0000FF"/>
                  <w:sz w:val="18"/>
                  <w:szCs w:val="18"/>
                  <w:u w:val="single"/>
                  <w:bdr w:val="none" w:sz="0" w:space="0" w:color="auto" w:frame="1"/>
                  <w:lang w:eastAsia="en-US"/>
                </w:rPr>
                <w:t>1%80%</w:t>
              </w:r>
              <w:r w:rsidRPr="0066531A">
                <w:rPr>
                  <w:rFonts w:ascii="Arial Narrow" w:hAnsi="Arial Narrow" w:cs="Helvetica"/>
                  <w:color w:val="0000FF"/>
                  <w:sz w:val="18"/>
                  <w:szCs w:val="18"/>
                  <w:u w:val="single"/>
                  <w:bdr w:val="none" w:sz="0" w:space="0" w:color="auto" w:frame="1"/>
                  <w:lang w:val="en-US" w:eastAsia="en-US"/>
                </w:rPr>
                <w:t>D</w:t>
              </w:r>
              <w:r w:rsidRPr="00405725">
                <w:rPr>
                  <w:rFonts w:ascii="Arial Narrow" w:hAnsi="Arial Narrow" w:cs="Helvetica"/>
                  <w:color w:val="0000FF"/>
                  <w:sz w:val="18"/>
                  <w:szCs w:val="18"/>
                  <w:u w:val="single"/>
                  <w:bdr w:val="none" w:sz="0" w:space="0" w:color="auto" w:frame="1"/>
                  <w:lang w:eastAsia="en-US"/>
                </w:rPr>
                <w:t>0%</w:t>
              </w:r>
              <w:r w:rsidRPr="0066531A">
                <w:rPr>
                  <w:rFonts w:ascii="Arial Narrow" w:hAnsi="Arial Narrow" w:cs="Helvetica"/>
                  <w:color w:val="0000FF"/>
                  <w:sz w:val="18"/>
                  <w:szCs w:val="18"/>
                  <w:u w:val="single"/>
                  <w:bdr w:val="none" w:sz="0" w:space="0" w:color="auto" w:frame="1"/>
                  <w:lang w:val="en-US" w:eastAsia="en-US"/>
                </w:rPr>
                <w:t>B</w:t>
              </w:r>
              <w:r w:rsidRPr="00405725">
                <w:rPr>
                  <w:rFonts w:ascii="Arial Narrow" w:hAnsi="Arial Narrow" w:cs="Helvetica"/>
                  <w:color w:val="0000FF"/>
                  <w:sz w:val="18"/>
                  <w:szCs w:val="18"/>
                  <w:u w:val="single"/>
                  <w:bdr w:val="none" w:sz="0" w:space="0" w:color="auto" w:frame="1"/>
                  <w:lang w:eastAsia="en-US"/>
                </w:rPr>
                <w:t>8%</w:t>
              </w:r>
              <w:r w:rsidRPr="0066531A">
                <w:rPr>
                  <w:rFonts w:ascii="Arial Narrow" w:hAnsi="Arial Narrow" w:cs="Helvetica"/>
                  <w:color w:val="0000FF"/>
                  <w:sz w:val="18"/>
                  <w:szCs w:val="18"/>
                  <w:u w:val="single"/>
                  <w:bdr w:val="none" w:sz="0" w:space="0" w:color="auto" w:frame="1"/>
                  <w:lang w:val="en-US" w:eastAsia="en-US"/>
                </w:rPr>
                <w:t>D</w:t>
              </w:r>
              <w:r w:rsidRPr="00405725">
                <w:rPr>
                  <w:rFonts w:ascii="Arial Narrow" w:hAnsi="Arial Narrow" w:cs="Helvetica"/>
                  <w:color w:val="0000FF"/>
                  <w:sz w:val="18"/>
                  <w:szCs w:val="18"/>
                  <w:u w:val="single"/>
                  <w:bdr w:val="none" w:sz="0" w:space="0" w:color="auto" w:frame="1"/>
                  <w:lang w:eastAsia="en-US"/>
                </w:rPr>
                <w:t>0%</w:t>
              </w:r>
              <w:r w:rsidRPr="0066531A">
                <w:rPr>
                  <w:rFonts w:ascii="Arial Narrow" w:hAnsi="Arial Narrow" w:cs="Helvetica"/>
                  <w:color w:val="0000FF"/>
                  <w:sz w:val="18"/>
                  <w:szCs w:val="18"/>
                  <w:u w:val="single"/>
                  <w:bdr w:val="none" w:sz="0" w:space="0" w:color="auto" w:frame="1"/>
                  <w:lang w:val="en-US" w:eastAsia="en-US"/>
                </w:rPr>
                <w:t>BF</w:t>
              </w:r>
              <w:r w:rsidRPr="00405725">
                <w:rPr>
                  <w:rFonts w:ascii="Arial Narrow" w:hAnsi="Arial Narrow" w:cs="Helvetica"/>
                  <w:color w:val="0000FF"/>
                  <w:sz w:val="18"/>
                  <w:szCs w:val="18"/>
                  <w:u w:val="single"/>
                  <w:bdr w:val="none" w:sz="0" w:space="0" w:color="auto" w:frame="1"/>
                  <w:lang w:eastAsia="en-US"/>
                </w:rPr>
                <w:t>%</w:t>
              </w:r>
              <w:r w:rsidRPr="0066531A">
                <w:rPr>
                  <w:rFonts w:ascii="Arial Narrow" w:hAnsi="Arial Narrow" w:cs="Helvetica"/>
                  <w:color w:val="0000FF"/>
                  <w:sz w:val="18"/>
                  <w:szCs w:val="18"/>
                  <w:u w:val="single"/>
                  <w:bdr w:val="none" w:sz="0" w:space="0" w:color="auto" w:frame="1"/>
                  <w:lang w:val="en-US" w:eastAsia="en-US"/>
                </w:rPr>
                <w:t>D</w:t>
              </w:r>
              <w:r w:rsidRPr="00405725">
                <w:rPr>
                  <w:rFonts w:ascii="Arial Narrow" w:hAnsi="Arial Narrow" w:cs="Helvetica"/>
                  <w:color w:val="0000FF"/>
                  <w:sz w:val="18"/>
                  <w:szCs w:val="18"/>
                  <w:u w:val="single"/>
                  <w:bdr w:val="none" w:sz="0" w:space="0" w:color="auto" w:frame="1"/>
                  <w:lang w:eastAsia="en-US"/>
                </w:rPr>
                <w:t>1%82%</w:t>
              </w:r>
              <w:r w:rsidRPr="0066531A">
                <w:rPr>
                  <w:rFonts w:ascii="Arial Narrow" w:hAnsi="Arial Narrow" w:cs="Helvetica"/>
                  <w:color w:val="0000FF"/>
                  <w:sz w:val="18"/>
                  <w:szCs w:val="18"/>
                  <w:u w:val="single"/>
                  <w:bdr w:val="none" w:sz="0" w:space="0" w:color="auto" w:frame="1"/>
                  <w:lang w:val="en-US" w:eastAsia="en-US"/>
                </w:rPr>
                <w:t>D</w:t>
              </w:r>
              <w:r w:rsidRPr="00405725">
                <w:rPr>
                  <w:rFonts w:ascii="Arial Narrow" w:hAnsi="Arial Narrow" w:cs="Helvetica"/>
                  <w:color w:val="0000FF"/>
                  <w:sz w:val="18"/>
                  <w:szCs w:val="18"/>
                  <w:u w:val="single"/>
                  <w:bdr w:val="none" w:sz="0" w:space="0" w:color="auto" w:frame="1"/>
                  <w:lang w:eastAsia="en-US"/>
                </w:rPr>
                <w:t>0%</w:t>
              </w:r>
              <w:r w:rsidRPr="0066531A">
                <w:rPr>
                  <w:rFonts w:ascii="Arial Narrow" w:hAnsi="Arial Narrow" w:cs="Helvetica"/>
                  <w:color w:val="0000FF"/>
                  <w:sz w:val="18"/>
                  <w:szCs w:val="18"/>
                  <w:u w:val="single"/>
                  <w:bdr w:val="none" w:sz="0" w:space="0" w:color="auto" w:frame="1"/>
                  <w:lang w:val="en-US" w:eastAsia="en-US"/>
                </w:rPr>
                <w:t>B</w:t>
              </w:r>
              <w:r w:rsidRPr="00405725">
                <w:rPr>
                  <w:rFonts w:ascii="Arial Narrow" w:hAnsi="Arial Narrow" w:cs="Helvetica"/>
                  <w:color w:val="0000FF"/>
                  <w:sz w:val="18"/>
                  <w:szCs w:val="18"/>
                  <w:u w:val="single"/>
                  <w:bdr w:val="none" w:sz="0" w:space="0" w:color="auto" w:frame="1"/>
                  <w:lang w:eastAsia="en-US"/>
                </w:rPr>
                <w:t>0-%</w:t>
              </w:r>
              <w:r w:rsidRPr="0066531A">
                <w:rPr>
                  <w:rFonts w:ascii="Arial Narrow" w:hAnsi="Arial Narrow" w:cs="Helvetica"/>
                  <w:color w:val="0000FF"/>
                  <w:sz w:val="18"/>
                  <w:szCs w:val="18"/>
                  <w:u w:val="single"/>
                  <w:bdr w:val="none" w:sz="0" w:space="0" w:color="auto" w:frame="1"/>
                  <w:lang w:val="en-US" w:eastAsia="en-US"/>
                </w:rPr>
                <w:t>D</w:t>
              </w:r>
              <w:r w:rsidRPr="00405725">
                <w:rPr>
                  <w:rFonts w:ascii="Arial Narrow" w:hAnsi="Arial Narrow" w:cs="Helvetica"/>
                  <w:color w:val="0000FF"/>
                  <w:sz w:val="18"/>
                  <w:szCs w:val="18"/>
                  <w:u w:val="single"/>
                  <w:bdr w:val="none" w:sz="0" w:space="0" w:color="auto" w:frame="1"/>
                  <w:lang w:eastAsia="en-US"/>
                </w:rPr>
                <w:t>0%</w:t>
              </w:r>
              <w:r w:rsidRPr="0066531A">
                <w:rPr>
                  <w:rFonts w:ascii="Arial Narrow" w:hAnsi="Arial Narrow" w:cs="Helvetica"/>
                  <w:color w:val="0000FF"/>
                  <w:sz w:val="18"/>
                  <w:szCs w:val="18"/>
                  <w:u w:val="single"/>
                  <w:bdr w:val="none" w:sz="0" w:space="0" w:color="auto" w:frame="1"/>
                  <w:lang w:val="en-US" w:eastAsia="en-US"/>
                </w:rPr>
                <w:t>BE</w:t>
              </w:r>
              <w:r w:rsidRPr="00405725">
                <w:rPr>
                  <w:rFonts w:ascii="Arial Narrow" w:hAnsi="Arial Narrow" w:cs="Helvetica"/>
                  <w:color w:val="0000FF"/>
                  <w:sz w:val="18"/>
                  <w:szCs w:val="18"/>
                  <w:u w:val="single"/>
                  <w:bdr w:val="none" w:sz="0" w:space="0" w:color="auto" w:frame="1"/>
                  <w:lang w:eastAsia="en-US"/>
                </w:rPr>
                <w:t>%</w:t>
              </w:r>
              <w:r w:rsidRPr="0066531A">
                <w:rPr>
                  <w:rFonts w:ascii="Arial Narrow" w:hAnsi="Arial Narrow" w:cs="Helvetica"/>
                  <w:color w:val="0000FF"/>
                  <w:sz w:val="18"/>
                  <w:szCs w:val="18"/>
                  <w:u w:val="single"/>
                  <w:bdr w:val="none" w:sz="0" w:space="0" w:color="auto" w:frame="1"/>
                  <w:lang w:val="en-US" w:eastAsia="en-US"/>
                </w:rPr>
                <w:t>D</w:t>
              </w:r>
              <w:r w:rsidRPr="00405725">
                <w:rPr>
                  <w:rFonts w:ascii="Arial Narrow" w:hAnsi="Arial Narrow" w:cs="Helvetica"/>
                  <w:color w:val="0000FF"/>
                  <w:sz w:val="18"/>
                  <w:szCs w:val="18"/>
                  <w:u w:val="single"/>
                  <w:bdr w:val="none" w:sz="0" w:space="0" w:color="auto" w:frame="1"/>
                  <w:lang w:eastAsia="en-US"/>
                </w:rPr>
                <w:t>0%</w:t>
              </w:r>
              <w:r w:rsidRPr="0066531A">
                <w:rPr>
                  <w:rFonts w:ascii="Arial Narrow" w:hAnsi="Arial Narrow" w:cs="Helvetica"/>
                  <w:color w:val="0000FF"/>
                  <w:sz w:val="18"/>
                  <w:szCs w:val="18"/>
                  <w:u w:val="single"/>
                  <w:bdr w:val="none" w:sz="0" w:space="0" w:color="auto" w:frame="1"/>
                  <w:lang w:val="en-US" w:eastAsia="en-US"/>
                </w:rPr>
                <w:t>B</w:t>
              </w:r>
              <w:r w:rsidRPr="00405725">
                <w:rPr>
                  <w:rFonts w:ascii="Arial Narrow" w:hAnsi="Arial Narrow" w:cs="Helvetica"/>
                  <w:color w:val="0000FF"/>
                  <w:sz w:val="18"/>
                  <w:szCs w:val="18"/>
                  <w:u w:val="single"/>
                  <w:bdr w:val="none" w:sz="0" w:space="0" w:color="auto" w:frame="1"/>
                  <w:lang w:eastAsia="en-US"/>
                </w:rPr>
                <w:t>4-%</w:t>
              </w:r>
              <w:r w:rsidRPr="0066531A">
                <w:rPr>
                  <w:rFonts w:ascii="Arial Narrow" w:hAnsi="Arial Narrow" w:cs="Helvetica"/>
                  <w:color w:val="0000FF"/>
                  <w:sz w:val="18"/>
                  <w:szCs w:val="18"/>
                  <w:u w:val="single"/>
                  <w:bdr w:val="none" w:sz="0" w:space="0" w:color="auto" w:frame="1"/>
                  <w:lang w:val="en-US" w:eastAsia="en-US"/>
                </w:rPr>
                <w:t>D</w:t>
              </w:r>
              <w:r w:rsidRPr="00405725">
                <w:rPr>
                  <w:rFonts w:ascii="Arial Narrow" w:hAnsi="Arial Narrow" w:cs="Helvetica"/>
                  <w:color w:val="0000FF"/>
                  <w:sz w:val="18"/>
                  <w:szCs w:val="18"/>
                  <w:u w:val="single"/>
                  <w:bdr w:val="none" w:sz="0" w:space="0" w:color="auto" w:frame="1"/>
                  <w:lang w:eastAsia="en-US"/>
                </w:rPr>
                <w:t>0%</w:t>
              </w:r>
              <w:r w:rsidRPr="0066531A">
                <w:rPr>
                  <w:rFonts w:ascii="Arial Narrow" w:hAnsi="Arial Narrow" w:cs="Helvetica"/>
                  <w:color w:val="0000FF"/>
                  <w:sz w:val="18"/>
                  <w:szCs w:val="18"/>
                  <w:u w:val="single"/>
                  <w:bdr w:val="none" w:sz="0" w:space="0" w:color="auto" w:frame="1"/>
                  <w:lang w:val="en-US" w:eastAsia="en-US"/>
                </w:rPr>
                <w:t>B</w:t>
              </w:r>
              <w:r w:rsidRPr="00405725">
                <w:rPr>
                  <w:rFonts w:ascii="Arial Narrow" w:hAnsi="Arial Narrow" w:cs="Helvetica"/>
                  <w:color w:val="0000FF"/>
                  <w:sz w:val="18"/>
                  <w:szCs w:val="18"/>
                  <w:u w:val="single"/>
                  <w:bdr w:val="none" w:sz="0" w:space="0" w:color="auto" w:frame="1"/>
                  <w:lang w:eastAsia="en-US"/>
                </w:rPr>
                <w:t>2%</w:t>
              </w:r>
              <w:r w:rsidRPr="0066531A">
                <w:rPr>
                  <w:rFonts w:ascii="Arial Narrow" w:hAnsi="Arial Narrow" w:cs="Helvetica"/>
                  <w:color w:val="0000FF"/>
                  <w:sz w:val="18"/>
                  <w:szCs w:val="18"/>
                  <w:u w:val="single"/>
                  <w:bdr w:val="none" w:sz="0" w:space="0" w:color="auto" w:frame="1"/>
                  <w:lang w:val="en-US" w:eastAsia="en-US"/>
                </w:rPr>
                <w:t>D</w:t>
              </w:r>
              <w:r w:rsidRPr="00405725">
                <w:rPr>
                  <w:rFonts w:ascii="Arial Narrow" w:hAnsi="Arial Narrow" w:cs="Helvetica"/>
                  <w:color w:val="0000FF"/>
                  <w:sz w:val="18"/>
                  <w:szCs w:val="18"/>
                  <w:u w:val="single"/>
                  <w:bdr w:val="none" w:sz="0" w:space="0" w:color="auto" w:frame="1"/>
                  <w:lang w:eastAsia="en-US"/>
                </w:rPr>
                <w:t>0%</w:t>
              </w:r>
              <w:r w:rsidRPr="0066531A">
                <w:rPr>
                  <w:rFonts w:ascii="Arial Narrow" w:hAnsi="Arial Narrow" w:cs="Helvetica"/>
                  <w:color w:val="0000FF"/>
                  <w:sz w:val="18"/>
                  <w:szCs w:val="18"/>
                  <w:u w:val="single"/>
                  <w:bdr w:val="none" w:sz="0" w:space="0" w:color="auto" w:frame="1"/>
                  <w:lang w:val="en-US" w:eastAsia="en-US"/>
                </w:rPr>
                <w:t>B</w:t>
              </w:r>
              <w:r w:rsidRPr="00405725">
                <w:rPr>
                  <w:rFonts w:ascii="Arial Narrow" w:hAnsi="Arial Narrow" w:cs="Helvetica"/>
                  <w:color w:val="0000FF"/>
                  <w:sz w:val="18"/>
                  <w:szCs w:val="18"/>
                  <w:u w:val="single"/>
                  <w:bdr w:val="none" w:sz="0" w:space="0" w:color="auto" w:frame="1"/>
                  <w:lang w:eastAsia="en-US"/>
                </w:rPr>
                <w:t>5%</w:t>
              </w:r>
              <w:r w:rsidRPr="0066531A">
                <w:rPr>
                  <w:rFonts w:ascii="Arial Narrow" w:hAnsi="Arial Narrow" w:cs="Helvetica"/>
                  <w:color w:val="0000FF"/>
                  <w:sz w:val="18"/>
                  <w:szCs w:val="18"/>
                  <w:u w:val="single"/>
                  <w:bdr w:val="none" w:sz="0" w:space="0" w:color="auto" w:frame="1"/>
                  <w:lang w:val="en-US" w:eastAsia="en-US"/>
                </w:rPr>
                <w:t>D</w:t>
              </w:r>
              <w:r w:rsidRPr="00405725">
                <w:rPr>
                  <w:rFonts w:ascii="Arial Narrow" w:hAnsi="Arial Narrow" w:cs="Helvetica"/>
                  <w:color w:val="0000FF"/>
                  <w:sz w:val="18"/>
                  <w:szCs w:val="18"/>
                  <w:u w:val="single"/>
                  <w:bdr w:val="none" w:sz="0" w:space="0" w:color="auto" w:frame="1"/>
                  <w:lang w:eastAsia="en-US"/>
                </w:rPr>
                <w:t>0%</w:t>
              </w:r>
              <w:r w:rsidRPr="0066531A">
                <w:rPr>
                  <w:rFonts w:ascii="Arial Narrow" w:hAnsi="Arial Narrow" w:cs="Helvetica"/>
                  <w:color w:val="0000FF"/>
                  <w:sz w:val="18"/>
                  <w:szCs w:val="18"/>
                  <w:u w:val="single"/>
                  <w:bdr w:val="none" w:sz="0" w:space="0" w:color="auto" w:frame="1"/>
                  <w:lang w:val="en-US" w:eastAsia="en-US"/>
                </w:rPr>
                <w:t>B</w:t>
              </w:r>
              <w:r w:rsidRPr="00405725">
                <w:rPr>
                  <w:rFonts w:ascii="Arial Narrow" w:hAnsi="Arial Narrow" w:cs="Helvetica"/>
                  <w:color w:val="0000FF"/>
                  <w:sz w:val="18"/>
                  <w:szCs w:val="18"/>
                  <w:u w:val="single"/>
                  <w:bdr w:val="none" w:sz="0" w:space="0" w:color="auto" w:frame="1"/>
                  <w:lang w:eastAsia="en-US"/>
                </w:rPr>
                <w:t>6%</w:t>
              </w:r>
              <w:r w:rsidRPr="0066531A">
                <w:rPr>
                  <w:rFonts w:ascii="Arial Narrow" w:hAnsi="Arial Narrow" w:cs="Helvetica"/>
                  <w:color w:val="0000FF"/>
                  <w:sz w:val="18"/>
                  <w:szCs w:val="18"/>
                  <w:u w:val="single"/>
                  <w:bdr w:val="none" w:sz="0" w:space="0" w:color="auto" w:frame="1"/>
                  <w:lang w:val="en-US" w:eastAsia="en-US"/>
                </w:rPr>
                <w:t>D</w:t>
              </w:r>
              <w:r w:rsidRPr="00405725">
                <w:rPr>
                  <w:rFonts w:ascii="Arial Narrow" w:hAnsi="Arial Narrow" w:cs="Helvetica"/>
                  <w:color w:val="0000FF"/>
                  <w:sz w:val="18"/>
                  <w:szCs w:val="18"/>
                  <w:u w:val="single"/>
                  <w:bdr w:val="none" w:sz="0" w:space="0" w:color="auto" w:frame="1"/>
                  <w:lang w:eastAsia="en-US"/>
                </w:rPr>
                <w:t>0%</w:t>
              </w:r>
              <w:r w:rsidRPr="0066531A">
                <w:rPr>
                  <w:rFonts w:ascii="Arial Narrow" w:hAnsi="Arial Narrow" w:cs="Helvetica"/>
                  <w:color w:val="0000FF"/>
                  <w:sz w:val="18"/>
                  <w:szCs w:val="18"/>
                  <w:u w:val="single"/>
                  <w:bdr w:val="none" w:sz="0" w:space="0" w:color="auto" w:frame="1"/>
                  <w:lang w:val="en-US" w:eastAsia="en-US"/>
                </w:rPr>
                <w:t>B</w:t>
              </w:r>
              <w:r w:rsidRPr="00405725">
                <w:rPr>
                  <w:rFonts w:ascii="Arial Narrow" w:hAnsi="Arial Narrow" w:cs="Helvetica"/>
                  <w:color w:val="0000FF"/>
                  <w:sz w:val="18"/>
                  <w:szCs w:val="18"/>
                  <w:u w:val="single"/>
                  <w:bdr w:val="none" w:sz="0" w:space="0" w:color="auto" w:frame="1"/>
                  <w:lang w:eastAsia="en-US"/>
                </w:rPr>
                <w:t>1%</w:t>
              </w:r>
              <w:r w:rsidRPr="0066531A">
                <w:rPr>
                  <w:rFonts w:ascii="Arial Narrow" w:hAnsi="Arial Narrow" w:cs="Helvetica"/>
                  <w:color w:val="0000FF"/>
                  <w:sz w:val="18"/>
                  <w:szCs w:val="18"/>
                  <w:u w:val="single"/>
                  <w:bdr w:val="none" w:sz="0" w:space="0" w:color="auto" w:frame="1"/>
                  <w:lang w:val="en-US" w:eastAsia="en-US"/>
                </w:rPr>
                <w:t>D</w:t>
              </w:r>
              <w:r w:rsidRPr="00405725">
                <w:rPr>
                  <w:rFonts w:ascii="Arial Narrow" w:hAnsi="Arial Narrow" w:cs="Helvetica"/>
                  <w:color w:val="0000FF"/>
                  <w:sz w:val="18"/>
                  <w:szCs w:val="18"/>
                  <w:u w:val="single"/>
                  <w:bdr w:val="none" w:sz="0" w:space="0" w:color="auto" w:frame="1"/>
                  <w:lang w:eastAsia="en-US"/>
                </w:rPr>
                <w:t>0%</w:t>
              </w:r>
              <w:r w:rsidRPr="0066531A">
                <w:rPr>
                  <w:rFonts w:ascii="Arial Narrow" w:hAnsi="Arial Narrow" w:cs="Helvetica"/>
                  <w:color w:val="0000FF"/>
                  <w:sz w:val="18"/>
                  <w:szCs w:val="18"/>
                  <w:u w:val="single"/>
                  <w:bdr w:val="none" w:sz="0" w:space="0" w:color="auto" w:frame="1"/>
                  <w:lang w:val="en-US" w:eastAsia="en-US"/>
                </w:rPr>
                <w:t>B</w:t>
              </w:r>
              <w:r w:rsidRPr="00405725">
                <w:rPr>
                  <w:rFonts w:ascii="Arial Narrow" w:hAnsi="Arial Narrow" w:cs="Helvetica"/>
                  <w:color w:val="0000FF"/>
                  <w:sz w:val="18"/>
                  <w:szCs w:val="18"/>
                  <w:u w:val="single"/>
                  <w:bdr w:val="none" w:sz="0" w:space="0" w:color="auto" w:frame="1"/>
                  <w:lang w:eastAsia="en-US"/>
                </w:rPr>
                <w:t>8-%</w:t>
              </w:r>
              <w:r w:rsidRPr="0066531A">
                <w:rPr>
                  <w:rFonts w:ascii="Arial Narrow" w:hAnsi="Arial Narrow" w:cs="Helvetica"/>
                  <w:color w:val="0000FF"/>
                  <w:sz w:val="18"/>
                  <w:szCs w:val="18"/>
                  <w:u w:val="single"/>
                  <w:bdr w:val="none" w:sz="0" w:space="0" w:color="auto" w:frame="1"/>
                  <w:lang w:val="en-US" w:eastAsia="en-US"/>
                </w:rPr>
                <w:t>D</w:t>
              </w:r>
              <w:r w:rsidRPr="00405725">
                <w:rPr>
                  <w:rFonts w:ascii="Arial Narrow" w:hAnsi="Arial Narrow" w:cs="Helvetica"/>
                  <w:color w:val="0000FF"/>
                  <w:sz w:val="18"/>
                  <w:szCs w:val="18"/>
                  <w:u w:val="single"/>
                  <w:bdr w:val="none" w:sz="0" w:space="0" w:color="auto" w:frame="1"/>
                  <w:lang w:eastAsia="en-US"/>
                </w:rPr>
                <w:t>0%9</w:t>
              </w:r>
              <w:r w:rsidRPr="0066531A">
                <w:rPr>
                  <w:rFonts w:ascii="Arial Narrow" w:hAnsi="Arial Narrow" w:cs="Helvetica"/>
                  <w:color w:val="0000FF"/>
                  <w:sz w:val="18"/>
                  <w:szCs w:val="18"/>
                  <w:u w:val="single"/>
                  <w:bdr w:val="none" w:sz="0" w:space="0" w:color="auto" w:frame="1"/>
                  <w:lang w:val="en-US" w:eastAsia="en-US"/>
                </w:rPr>
                <w:t>F</w:t>
              </w:r>
              <w:r w:rsidRPr="00405725">
                <w:rPr>
                  <w:rFonts w:ascii="Arial Narrow" w:hAnsi="Arial Narrow" w:cs="Helvetica"/>
                  <w:color w:val="0000FF"/>
                  <w:sz w:val="18"/>
                  <w:szCs w:val="18"/>
                  <w:u w:val="single"/>
                  <w:bdr w:val="none" w:sz="0" w:space="0" w:color="auto" w:frame="1"/>
                  <w:lang w:eastAsia="en-US"/>
                </w:rPr>
                <w:t>%</w:t>
              </w:r>
              <w:r w:rsidRPr="0066531A">
                <w:rPr>
                  <w:rFonts w:ascii="Arial Narrow" w:hAnsi="Arial Narrow" w:cs="Helvetica"/>
                  <w:color w:val="0000FF"/>
                  <w:sz w:val="18"/>
                  <w:szCs w:val="18"/>
                  <w:u w:val="single"/>
                  <w:bdr w:val="none" w:sz="0" w:space="0" w:color="auto" w:frame="1"/>
                  <w:lang w:val="en-US" w:eastAsia="en-US"/>
                </w:rPr>
                <w:t>D</w:t>
              </w:r>
              <w:r w:rsidRPr="00405725">
                <w:rPr>
                  <w:rFonts w:ascii="Arial Narrow" w:hAnsi="Arial Narrow" w:cs="Helvetica"/>
                  <w:color w:val="0000FF"/>
                  <w:sz w:val="18"/>
                  <w:szCs w:val="18"/>
                  <w:u w:val="single"/>
                  <w:bdr w:val="none" w:sz="0" w:space="0" w:color="auto" w:frame="1"/>
                  <w:lang w:eastAsia="en-US"/>
                </w:rPr>
                <w:t>1%80%</w:t>
              </w:r>
              <w:r w:rsidRPr="0066531A">
                <w:rPr>
                  <w:rFonts w:ascii="Arial Narrow" w:hAnsi="Arial Narrow" w:cs="Helvetica"/>
                  <w:color w:val="0000FF"/>
                  <w:sz w:val="18"/>
                  <w:szCs w:val="18"/>
                  <w:u w:val="single"/>
                  <w:bdr w:val="none" w:sz="0" w:space="0" w:color="auto" w:frame="1"/>
                  <w:lang w:val="en-US" w:eastAsia="en-US"/>
                </w:rPr>
                <w:t>D</w:t>
              </w:r>
              <w:r w:rsidRPr="00405725">
                <w:rPr>
                  <w:rFonts w:ascii="Arial Narrow" w:hAnsi="Arial Narrow" w:cs="Helvetica"/>
                  <w:color w:val="0000FF"/>
                  <w:sz w:val="18"/>
                  <w:szCs w:val="18"/>
                  <w:u w:val="single"/>
                  <w:bdr w:val="none" w:sz="0" w:space="0" w:color="auto" w:frame="1"/>
                  <w:lang w:eastAsia="en-US"/>
                </w:rPr>
                <w:t>0%</w:t>
              </w:r>
              <w:r w:rsidRPr="0066531A">
                <w:rPr>
                  <w:rFonts w:ascii="Arial Narrow" w:hAnsi="Arial Narrow" w:cs="Helvetica"/>
                  <w:color w:val="0000FF"/>
                  <w:sz w:val="18"/>
                  <w:szCs w:val="18"/>
                  <w:u w:val="single"/>
                  <w:bdr w:val="none" w:sz="0" w:space="0" w:color="auto" w:frame="1"/>
                  <w:lang w:val="en-US" w:eastAsia="en-US"/>
                </w:rPr>
                <w:t>B</w:t>
              </w:r>
              <w:r w:rsidRPr="00405725">
                <w:rPr>
                  <w:rFonts w:ascii="Arial Narrow" w:hAnsi="Arial Narrow" w:cs="Helvetica"/>
                  <w:color w:val="0000FF"/>
                  <w:sz w:val="18"/>
                  <w:szCs w:val="18"/>
                  <w:u w:val="single"/>
                  <w:bdr w:val="none" w:sz="0" w:space="0" w:color="auto" w:frame="1"/>
                  <w:lang w:eastAsia="en-US"/>
                </w:rPr>
                <w:t>5%</w:t>
              </w:r>
              <w:r w:rsidRPr="0066531A">
                <w:rPr>
                  <w:rFonts w:ascii="Arial Narrow" w:hAnsi="Arial Narrow" w:cs="Helvetica"/>
                  <w:color w:val="0000FF"/>
                  <w:sz w:val="18"/>
                  <w:szCs w:val="18"/>
                  <w:u w:val="single"/>
                  <w:bdr w:val="none" w:sz="0" w:space="0" w:color="auto" w:frame="1"/>
                  <w:lang w:val="en-US" w:eastAsia="en-US"/>
                </w:rPr>
                <w:t>D</w:t>
              </w:r>
              <w:r w:rsidRPr="00405725">
                <w:rPr>
                  <w:rFonts w:ascii="Arial Narrow" w:hAnsi="Arial Narrow" w:cs="Helvetica"/>
                  <w:color w:val="0000FF"/>
                  <w:sz w:val="18"/>
                  <w:szCs w:val="18"/>
                  <w:u w:val="single"/>
                  <w:bdr w:val="none" w:sz="0" w:space="0" w:color="auto" w:frame="1"/>
                  <w:lang w:eastAsia="en-US"/>
                </w:rPr>
                <w:t>1%82%</w:t>
              </w:r>
              <w:r w:rsidRPr="0066531A">
                <w:rPr>
                  <w:rFonts w:ascii="Arial Narrow" w:hAnsi="Arial Narrow" w:cs="Helvetica"/>
                  <w:color w:val="0000FF"/>
                  <w:sz w:val="18"/>
                  <w:szCs w:val="18"/>
                  <w:u w:val="single"/>
                  <w:bdr w:val="none" w:sz="0" w:space="0" w:color="auto" w:frame="1"/>
                  <w:lang w:val="en-US" w:eastAsia="en-US"/>
                </w:rPr>
                <w:t>D</w:t>
              </w:r>
              <w:r w:rsidRPr="00405725">
                <w:rPr>
                  <w:rFonts w:ascii="Arial Narrow" w:hAnsi="Arial Narrow" w:cs="Helvetica"/>
                  <w:color w:val="0000FF"/>
                  <w:sz w:val="18"/>
                  <w:szCs w:val="18"/>
                  <w:u w:val="single"/>
                  <w:bdr w:val="none" w:sz="0" w:space="0" w:color="auto" w:frame="1"/>
                  <w:lang w:eastAsia="en-US"/>
                </w:rPr>
                <w:t>0%</w:t>
              </w:r>
              <w:r w:rsidRPr="0066531A">
                <w:rPr>
                  <w:rFonts w:ascii="Arial Narrow" w:hAnsi="Arial Narrow" w:cs="Helvetica"/>
                  <w:color w:val="0000FF"/>
                  <w:sz w:val="18"/>
                  <w:szCs w:val="18"/>
                  <w:u w:val="single"/>
                  <w:bdr w:val="none" w:sz="0" w:space="0" w:color="auto" w:frame="1"/>
                  <w:lang w:val="en-US" w:eastAsia="en-US"/>
                </w:rPr>
                <w:t>BA</w:t>
              </w:r>
              <w:r w:rsidRPr="00405725">
                <w:rPr>
                  <w:rFonts w:ascii="Arial Narrow" w:hAnsi="Arial Narrow" w:cs="Helvetica"/>
                  <w:color w:val="0000FF"/>
                  <w:sz w:val="18"/>
                  <w:szCs w:val="18"/>
                  <w:u w:val="single"/>
                  <w:bdr w:val="none" w:sz="0" w:space="0" w:color="auto" w:frame="1"/>
                  <w:lang w:eastAsia="en-US"/>
                </w:rPr>
                <w:t>%</w:t>
              </w:r>
              <w:r w:rsidRPr="0066531A">
                <w:rPr>
                  <w:rFonts w:ascii="Arial Narrow" w:hAnsi="Arial Narrow" w:cs="Helvetica"/>
                  <w:color w:val="0000FF"/>
                  <w:sz w:val="18"/>
                  <w:szCs w:val="18"/>
                  <w:u w:val="single"/>
                  <w:bdr w:val="none" w:sz="0" w:space="0" w:color="auto" w:frame="1"/>
                  <w:lang w:val="en-US" w:eastAsia="en-US"/>
                </w:rPr>
                <w:t>D</w:t>
              </w:r>
              <w:r w:rsidRPr="00405725">
                <w:rPr>
                  <w:rFonts w:ascii="Arial Narrow" w:hAnsi="Arial Narrow" w:cs="Helvetica"/>
                  <w:color w:val="0000FF"/>
                  <w:sz w:val="18"/>
                  <w:szCs w:val="18"/>
                  <w:u w:val="single"/>
                  <w:bdr w:val="none" w:sz="0" w:space="0" w:color="auto" w:frame="1"/>
                  <w:lang w:eastAsia="en-US"/>
                </w:rPr>
                <w:t>0%</w:t>
              </w:r>
              <w:r w:rsidRPr="0066531A">
                <w:rPr>
                  <w:rFonts w:ascii="Arial Narrow" w:hAnsi="Arial Narrow" w:cs="Helvetica"/>
                  <w:color w:val="0000FF"/>
                  <w:sz w:val="18"/>
                  <w:szCs w:val="18"/>
                  <w:u w:val="single"/>
                  <w:bdr w:val="none" w:sz="0" w:space="0" w:color="auto" w:frame="1"/>
                  <w:lang w:val="en-US" w:eastAsia="en-US"/>
                </w:rPr>
                <w:t>BB</w:t>
              </w:r>
              <w:r w:rsidRPr="00405725">
                <w:rPr>
                  <w:rFonts w:ascii="Arial Narrow" w:hAnsi="Arial Narrow" w:cs="Helvetica"/>
                  <w:color w:val="0000FF"/>
                  <w:sz w:val="18"/>
                  <w:szCs w:val="18"/>
                  <w:u w:val="single"/>
                  <w:bdr w:val="none" w:sz="0" w:space="0" w:color="auto" w:frame="1"/>
                  <w:lang w:eastAsia="en-US"/>
                </w:rPr>
                <w:t>%</w:t>
              </w:r>
              <w:r w:rsidRPr="0066531A">
                <w:rPr>
                  <w:rFonts w:ascii="Arial Narrow" w:hAnsi="Arial Narrow" w:cs="Helvetica"/>
                  <w:color w:val="0000FF"/>
                  <w:sz w:val="18"/>
                  <w:szCs w:val="18"/>
                  <w:u w:val="single"/>
                  <w:bdr w:val="none" w:sz="0" w:space="0" w:color="auto" w:frame="1"/>
                  <w:lang w:val="en-US" w:eastAsia="en-US"/>
                </w:rPr>
                <w:t>D</w:t>
              </w:r>
              <w:r w:rsidRPr="00405725">
                <w:rPr>
                  <w:rFonts w:ascii="Arial Narrow" w:hAnsi="Arial Narrow" w:cs="Helvetica"/>
                  <w:color w:val="0000FF"/>
                  <w:sz w:val="18"/>
                  <w:szCs w:val="18"/>
                  <w:u w:val="single"/>
                  <w:bdr w:val="none" w:sz="0" w:space="0" w:color="auto" w:frame="1"/>
                  <w:lang w:eastAsia="en-US"/>
                </w:rPr>
                <w:t>0%</w:t>
              </w:r>
              <w:r w:rsidRPr="0066531A">
                <w:rPr>
                  <w:rFonts w:ascii="Arial Narrow" w:hAnsi="Arial Narrow" w:cs="Helvetica"/>
                  <w:color w:val="0000FF"/>
                  <w:sz w:val="18"/>
                  <w:szCs w:val="18"/>
                  <w:u w:val="single"/>
                  <w:bdr w:val="none" w:sz="0" w:space="0" w:color="auto" w:frame="1"/>
                  <w:lang w:val="en-US" w:eastAsia="en-US"/>
                </w:rPr>
                <w:t>B</w:t>
              </w:r>
              <w:r w:rsidRPr="00405725">
                <w:rPr>
                  <w:rFonts w:ascii="Arial Narrow" w:hAnsi="Arial Narrow" w:cs="Helvetica"/>
                  <w:color w:val="0000FF"/>
                  <w:sz w:val="18"/>
                  <w:szCs w:val="18"/>
                  <w:u w:val="single"/>
                  <w:bdr w:val="none" w:sz="0" w:space="0" w:color="auto" w:frame="1"/>
                  <w:lang w:eastAsia="en-US"/>
                </w:rPr>
                <w:t>8%</w:t>
              </w:r>
              <w:r w:rsidRPr="0066531A">
                <w:rPr>
                  <w:rFonts w:ascii="Arial Narrow" w:hAnsi="Arial Narrow" w:cs="Helvetica"/>
                  <w:color w:val="0000FF"/>
                  <w:sz w:val="18"/>
                  <w:szCs w:val="18"/>
                  <w:u w:val="single"/>
                  <w:bdr w:val="none" w:sz="0" w:space="0" w:color="auto" w:frame="1"/>
                  <w:lang w:val="en-US" w:eastAsia="en-US"/>
                </w:rPr>
                <w:t>D</w:t>
              </w:r>
              <w:r w:rsidRPr="00405725">
                <w:rPr>
                  <w:rFonts w:ascii="Arial Narrow" w:hAnsi="Arial Narrow" w:cs="Helvetica"/>
                  <w:color w:val="0000FF"/>
                  <w:sz w:val="18"/>
                  <w:szCs w:val="18"/>
                  <w:u w:val="single"/>
                  <w:bdr w:val="none" w:sz="0" w:space="0" w:color="auto" w:frame="1"/>
                  <w:lang w:eastAsia="en-US"/>
                </w:rPr>
                <w:t>0%</w:t>
              </w:r>
              <w:r w:rsidRPr="0066531A">
                <w:rPr>
                  <w:rFonts w:ascii="Arial Narrow" w:hAnsi="Arial Narrow" w:cs="Helvetica"/>
                  <w:color w:val="0000FF"/>
                  <w:sz w:val="18"/>
                  <w:szCs w:val="18"/>
                  <w:u w:val="single"/>
                  <w:bdr w:val="none" w:sz="0" w:space="0" w:color="auto" w:frame="1"/>
                  <w:lang w:val="en-US" w:eastAsia="en-US"/>
                </w:rPr>
                <w:t>BD</w:t>
              </w:r>
              <w:r w:rsidRPr="00405725">
                <w:rPr>
                  <w:rFonts w:ascii="Arial Narrow" w:hAnsi="Arial Narrow" w:cs="Helvetica"/>
                  <w:color w:val="0000FF"/>
                  <w:sz w:val="18"/>
                  <w:szCs w:val="18"/>
                  <w:u w:val="single"/>
                  <w:bdr w:val="none" w:sz="0" w:space="0" w:color="auto" w:frame="1"/>
                  <w:lang w:eastAsia="en-US"/>
                </w:rPr>
                <w:t>%</w:t>
              </w:r>
              <w:r w:rsidRPr="0066531A">
                <w:rPr>
                  <w:rFonts w:ascii="Arial Narrow" w:hAnsi="Arial Narrow" w:cs="Helvetica"/>
                  <w:color w:val="0000FF"/>
                  <w:sz w:val="18"/>
                  <w:szCs w:val="18"/>
                  <w:u w:val="single"/>
                  <w:bdr w:val="none" w:sz="0" w:space="0" w:color="auto" w:frame="1"/>
                  <w:lang w:val="en-US" w:eastAsia="en-US"/>
                </w:rPr>
                <w:t>D</w:t>
              </w:r>
              <w:r w:rsidRPr="00405725">
                <w:rPr>
                  <w:rFonts w:ascii="Arial Narrow" w:hAnsi="Arial Narrow" w:cs="Helvetica"/>
                  <w:color w:val="0000FF"/>
                  <w:sz w:val="18"/>
                  <w:szCs w:val="18"/>
                  <w:u w:val="single"/>
                  <w:bdr w:val="none" w:sz="0" w:space="0" w:color="auto" w:frame="1"/>
                  <w:lang w:eastAsia="en-US"/>
                </w:rPr>
                <w:t>0%</w:t>
              </w:r>
              <w:r w:rsidRPr="0066531A">
                <w:rPr>
                  <w:rFonts w:ascii="Arial Narrow" w:hAnsi="Arial Narrow" w:cs="Helvetica"/>
                  <w:color w:val="0000FF"/>
                  <w:sz w:val="18"/>
                  <w:szCs w:val="18"/>
                  <w:u w:val="single"/>
                  <w:bdr w:val="none" w:sz="0" w:space="0" w:color="auto" w:frame="1"/>
                  <w:lang w:val="en-US" w:eastAsia="en-US"/>
                </w:rPr>
                <w:t>B</w:t>
              </w:r>
              <w:r w:rsidRPr="00405725">
                <w:rPr>
                  <w:rFonts w:ascii="Arial Narrow" w:hAnsi="Arial Narrow" w:cs="Helvetica"/>
                  <w:color w:val="0000FF"/>
                  <w:sz w:val="18"/>
                  <w:szCs w:val="18"/>
                  <w:u w:val="single"/>
                  <w:bdr w:val="none" w:sz="0" w:space="0" w:color="auto" w:frame="1"/>
                  <w:lang w:eastAsia="en-US"/>
                </w:rPr>
                <w:t>8%</w:t>
              </w:r>
              <w:r w:rsidRPr="0066531A">
                <w:rPr>
                  <w:rFonts w:ascii="Arial Narrow" w:hAnsi="Arial Narrow" w:cs="Helvetica"/>
                  <w:color w:val="0000FF"/>
                  <w:sz w:val="18"/>
                  <w:szCs w:val="18"/>
                  <w:u w:val="single"/>
                  <w:bdr w:val="none" w:sz="0" w:space="0" w:color="auto" w:frame="1"/>
                  <w:lang w:val="en-US" w:eastAsia="en-US"/>
                </w:rPr>
                <w:t>D</w:t>
              </w:r>
              <w:r w:rsidRPr="00405725">
                <w:rPr>
                  <w:rFonts w:ascii="Arial Narrow" w:hAnsi="Arial Narrow" w:cs="Helvetica"/>
                  <w:color w:val="0000FF"/>
                  <w:sz w:val="18"/>
                  <w:szCs w:val="18"/>
                  <w:u w:val="single"/>
                  <w:bdr w:val="none" w:sz="0" w:space="0" w:color="auto" w:frame="1"/>
                  <w:lang w:eastAsia="en-US"/>
                </w:rPr>
                <w:t>1%87%</w:t>
              </w:r>
              <w:r w:rsidRPr="0066531A">
                <w:rPr>
                  <w:rFonts w:ascii="Arial Narrow" w:hAnsi="Arial Narrow" w:cs="Helvetica"/>
                  <w:color w:val="0000FF"/>
                  <w:sz w:val="18"/>
                  <w:szCs w:val="18"/>
                  <w:u w:val="single"/>
                  <w:bdr w:val="none" w:sz="0" w:space="0" w:color="auto" w:frame="1"/>
                  <w:lang w:val="en-US" w:eastAsia="en-US"/>
                </w:rPr>
                <w:t>D</w:t>
              </w:r>
              <w:r w:rsidRPr="00405725">
                <w:rPr>
                  <w:rFonts w:ascii="Arial Narrow" w:hAnsi="Arial Narrow" w:cs="Helvetica"/>
                  <w:color w:val="0000FF"/>
                  <w:sz w:val="18"/>
                  <w:szCs w:val="18"/>
                  <w:u w:val="single"/>
                  <w:bdr w:val="none" w:sz="0" w:space="0" w:color="auto" w:frame="1"/>
                  <w:lang w:eastAsia="en-US"/>
                </w:rPr>
                <w:t>0%</w:t>
              </w:r>
              <w:r w:rsidRPr="0066531A">
                <w:rPr>
                  <w:rFonts w:ascii="Arial Narrow" w:hAnsi="Arial Narrow" w:cs="Helvetica"/>
                  <w:color w:val="0000FF"/>
                  <w:sz w:val="18"/>
                  <w:szCs w:val="18"/>
                  <w:u w:val="single"/>
                  <w:bdr w:val="none" w:sz="0" w:space="0" w:color="auto" w:frame="1"/>
                  <w:lang w:val="en-US" w:eastAsia="en-US"/>
                </w:rPr>
                <w:t>BA</w:t>
              </w:r>
              <w:r w:rsidRPr="00405725">
                <w:rPr>
                  <w:rFonts w:ascii="Arial Narrow" w:hAnsi="Arial Narrow" w:cs="Helvetica"/>
                  <w:color w:val="0000FF"/>
                  <w:sz w:val="18"/>
                  <w:szCs w:val="18"/>
                  <w:u w:val="single"/>
                  <w:bdr w:val="none" w:sz="0" w:space="0" w:color="auto" w:frame="1"/>
                  <w:lang w:eastAsia="en-US"/>
                </w:rPr>
                <w:t>%</w:t>
              </w:r>
              <w:r w:rsidRPr="0066531A">
                <w:rPr>
                  <w:rFonts w:ascii="Arial Narrow" w:hAnsi="Arial Narrow" w:cs="Helvetica"/>
                  <w:color w:val="0000FF"/>
                  <w:sz w:val="18"/>
                  <w:szCs w:val="18"/>
                  <w:u w:val="single"/>
                  <w:bdr w:val="none" w:sz="0" w:space="0" w:color="auto" w:frame="1"/>
                  <w:lang w:val="en-US" w:eastAsia="en-US"/>
                </w:rPr>
                <w:t>D</w:t>
              </w:r>
              <w:r w:rsidRPr="00405725">
                <w:rPr>
                  <w:rFonts w:ascii="Arial Narrow" w:hAnsi="Arial Narrow" w:cs="Helvetica"/>
                  <w:color w:val="0000FF"/>
                  <w:sz w:val="18"/>
                  <w:szCs w:val="18"/>
                  <w:u w:val="single"/>
                  <w:bdr w:val="none" w:sz="0" w:space="0" w:color="auto" w:frame="1"/>
                  <w:lang w:eastAsia="en-US"/>
                </w:rPr>
                <w:t>0%</w:t>
              </w:r>
              <w:r w:rsidRPr="0066531A">
                <w:rPr>
                  <w:rFonts w:ascii="Arial Narrow" w:hAnsi="Arial Narrow" w:cs="Helvetica"/>
                  <w:color w:val="0000FF"/>
                  <w:sz w:val="18"/>
                  <w:szCs w:val="18"/>
                  <w:u w:val="single"/>
                  <w:bdr w:val="none" w:sz="0" w:space="0" w:color="auto" w:frame="1"/>
                  <w:lang w:val="en-US" w:eastAsia="en-US"/>
                </w:rPr>
                <w:t>B</w:t>
              </w:r>
              <w:r w:rsidRPr="00405725">
                <w:rPr>
                  <w:rFonts w:ascii="Arial Narrow" w:hAnsi="Arial Narrow" w:cs="Helvetica"/>
                  <w:color w:val="0000FF"/>
                  <w:sz w:val="18"/>
                  <w:szCs w:val="18"/>
                  <w:u w:val="single"/>
                  <w:bdr w:val="none" w:sz="0" w:space="0" w:color="auto" w:frame="1"/>
                  <w:lang w:eastAsia="en-US"/>
                </w:rPr>
                <w:t>0-%</w:t>
              </w:r>
              <w:r w:rsidRPr="0066531A">
                <w:rPr>
                  <w:rFonts w:ascii="Arial Narrow" w:hAnsi="Arial Narrow" w:cs="Helvetica"/>
                  <w:color w:val="0000FF"/>
                  <w:sz w:val="18"/>
                  <w:szCs w:val="18"/>
                  <w:u w:val="single"/>
                  <w:bdr w:val="none" w:sz="0" w:space="0" w:color="auto" w:frame="1"/>
                  <w:lang w:val="en-US" w:eastAsia="en-US"/>
                </w:rPr>
                <w:t>D</w:t>
              </w:r>
              <w:r w:rsidRPr="00405725">
                <w:rPr>
                  <w:rFonts w:ascii="Arial Narrow" w:hAnsi="Arial Narrow" w:cs="Helvetica"/>
                  <w:color w:val="0000FF"/>
                  <w:sz w:val="18"/>
                  <w:szCs w:val="18"/>
                  <w:u w:val="single"/>
                  <w:bdr w:val="none" w:sz="0" w:space="0" w:color="auto" w:frame="1"/>
                  <w:lang w:eastAsia="en-US"/>
                </w:rPr>
                <w:t>0%</w:t>
              </w:r>
              <w:r w:rsidRPr="0066531A">
                <w:rPr>
                  <w:rFonts w:ascii="Arial Narrow" w:hAnsi="Arial Narrow" w:cs="Helvetica"/>
                  <w:color w:val="0000FF"/>
                  <w:sz w:val="18"/>
                  <w:szCs w:val="18"/>
                  <w:u w:val="single"/>
                  <w:bdr w:val="none" w:sz="0" w:space="0" w:color="auto" w:frame="1"/>
                  <w:lang w:val="en-US" w:eastAsia="en-US"/>
                </w:rPr>
                <w:t>BF</w:t>
              </w:r>
              <w:r w:rsidRPr="00405725">
                <w:rPr>
                  <w:rFonts w:ascii="Arial Narrow" w:hAnsi="Arial Narrow" w:cs="Helvetica"/>
                  <w:color w:val="0000FF"/>
                  <w:sz w:val="18"/>
                  <w:szCs w:val="18"/>
                  <w:u w:val="single"/>
                  <w:bdr w:val="none" w:sz="0" w:space="0" w:color="auto" w:frame="1"/>
                  <w:lang w:eastAsia="en-US"/>
                </w:rPr>
                <w:t>%</w:t>
              </w:r>
              <w:r w:rsidRPr="0066531A">
                <w:rPr>
                  <w:rFonts w:ascii="Arial Narrow" w:hAnsi="Arial Narrow" w:cs="Helvetica"/>
                  <w:color w:val="0000FF"/>
                  <w:sz w:val="18"/>
                  <w:szCs w:val="18"/>
                  <w:u w:val="single"/>
                  <w:bdr w:val="none" w:sz="0" w:space="0" w:color="auto" w:frame="1"/>
                  <w:lang w:val="en-US" w:eastAsia="en-US"/>
                </w:rPr>
                <w:t>D</w:t>
              </w:r>
              <w:r w:rsidRPr="00405725">
                <w:rPr>
                  <w:rFonts w:ascii="Arial Narrow" w:hAnsi="Arial Narrow" w:cs="Helvetica"/>
                  <w:color w:val="0000FF"/>
                  <w:sz w:val="18"/>
                  <w:szCs w:val="18"/>
                  <w:u w:val="single"/>
                  <w:bdr w:val="none" w:sz="0" w:space="0" w:color="auto" w:frame="1"/>
                  <w:lang w:eastAsia="en-US"/>
                </w:rPr>
                <w:t>0%</w:t>
              </w:r>
              <w:r w:rsidRPr="0066531A">
                <w:rPr>
                  <w:rFonts w:ascii="Arial Narrow" w:hAnsi="Arial Narrow" w:cs="Helvetica"/>
                  <w:color w:val="0000FF"/>
                  <w:sz w:val="18"/>
                  <w:szCs w:val="18"/>
                  <w:u w:val="single"/>
                  <w:bdr w:val="none" w:sz="0" w:space="0" w:color="auto" w:frame="1"/>
                  <w:lang w:val="en-US" w:eastAsia="en-US"/>
                </w:rPr>
                <w:t>B</w:t>
              </w:r>
              <w:r w:rsidRPr="00405725">
                <w:rPr>
                  <w:rFonts w:ascii="Arial Narrow" w:hAnsi="Arial Narrow" w:cs="Helvetica"/>
                  <w:color w:val="0000FF"/>
                  <w:sz w:val="18"/>
                  <w:szCs w:val="18"/>
                  <w:u w:val="single"/>
                  <w:bdr w:val="none" w:sz="0" w:space="0" w:color="auto" w:frame="1"/>
                  <w:lang w:eastAsia="en-US"/>
                </w:rPr>
                <w:t>0%</w:t>
              </w:r>
              <w:r w:rsidRPr="0066531A">
                <w:rPr>
                  <w:rFonts w:ascii="Arial Narrow" w:hAnsi="Arial Narrow" w:cs="Helvetica"/>
                  <w:color w:val="0000FF"/>
                  <w:sz w:val="18"/>
                  <w:szCs w:val="18"/>
                  <w:u w:val="single"/>
                  <w:bdr w:val="none" w:sz="0" w:space="0" w:color="auto" w:frame="1"/>
                  <w:lang w:val="en-US" w:eastAsia="en-US"/>
                </w:rPr>
                <w:t>D</w:t>
              </w:r>
              <w:r w:rsidRPr="00405725">
                <w:rPr>
                  <w:rFonts w:ascii="Arial Narrow" w:hAnsi="Arial Narrow" w:cs="Helvetica"/>
                  <w:color w:val="0000FF"/>
                  <w:sz w:val="18"/>
                  <w:szCs w:val="18"/>
                  <w:u w:val="single"/>
                  <w:bdr w:val="none" w:sz="0" w:space="0" w:color="auto" w:frame="1"/>
                  <w:lang w:eastAsia="en-US"/>
                </w:rPr>
                <w:t>1%80%</w:t>
              </w:r>
              <w:r w:rsidRPr="0066531A">
                <w:rPr>
                  <w:rFonts w:ascii="Arial Narrow" w:hAnsi="Arial Narrow" w:cs="Helvetica"/>
                  <w:color w:val="0000FF"/>
                  <w:sz w:val="18"/>
                  <w:szCs w:val="18"/>
                  <w:u w:val="single"/>
                  <w:bdr w:val="none" w:sz="0" w:space="0" w:color="auto" w:frame="1"/>
                  <w:lang w:val="en-US" w:eastAsia="en-US"/>
                </w:rPr>
                <w:t>D</w:t>
              </w:r>
              <w:r w:rsidRPr="00405725">
                <w:rPr>
                  <w:rFonts w:ascii="Arial Narrow" w:hAnsi="Arial Narrow" w:cs="Helvetica"/>
                  <w:color w:val="0000FF"/>
                  <w:sz w:val="18"/>
                  <w:szCs w:val="18"/>
                  <w:u w:val="single"/>
                  <w:bdr w:val="none" w:sz="0" w:space="0" w:color="auto" w:frame="1"/>
                  <w:lang w:eastAsia="en-US"/>
                </w:rPr>
                <w:t>0%</w:t>
              </w:r>
              <w:r w:rsidRPr="0066531A">
                <w:rPr>
                  <w:rFonts w:ascii="Arial Narrow" w:hAnsi="Arial Narrow" w:cs="Helvetica"/>
                  <w:color w:val="0000FF"/>
                  <w:sz w:val="18"/>
                  <w:szCs w:val="18"/>
                  <w:u w:val="single"/>
                  <w:bdr w:val="none" w:sz="0" w:space="0" w:color="auto" w:frame="1"/>
                  <w:lang w:val="en-US" w:eastAsia="en-US"/>
                </w:rPr>
                <w:t>BE</w:t>
              </w:r>
              <w:r w:rsidRPr="00405725">
                <w:rPr>
                  <w:rFonts w:ascii="Arial Narrow" w:hAnsi="Arial Narrow" w:cs="Helvetica"/>
                  <w:color w:val="0000FF"/>
                  <w:sz w:val="18"/>
                  <w:szCs w:val="18"/>
                  <w:u w:val="single"/>
                  <w:bdr w:val="none" w:sz="0" w:space="0" w:color="auto" w:frame="1"/>
                  <w:lang w:eastAsia="en-US"/>
                </w:rPr>
                <w:t>%</w:t>
              </w:r>
              <w:r w:rsidRPr="0066531A">
                <w:rPr>
                  <w:rFonts w:ascii="Arial Narrow" w:hAnsi="Arial Narrow" w:cs="Helvetica"/>
                  <w:color w:val="0000FF"/>
                  <w:sz w:val="18"/>
                  <w:szCs w:val="18"/>
                  <w:u w:val="single"/>
                  <w:bdr w:val="none" w:sz="0" w:space="0" w:color="auto" w:frame="1"/>
                  <w:lang w:val="en-US" w:eastAsia="en-US"/>
                </w:rPr>
                <w:t>D</w:t>
              </w:r>
              <w:r w:rsidRPr="00405725">
                <w:rPr>
                  <w:rFonts w:ascii="Arial Narrow" w:hAnsi="Arial Narrow" w:cs="Helvetica"/>
                  <w:color w:val="0000FF"/>
                  <w:sz w:val="18"/>
                  <w:szCs w:val="18"/>
                  <w:u w:val="single"/>
                  <w:bdr w:val="none" w:sz="0" w:space="0" w:color="auto" w:frame="1"/>
                  <w:lang w:eastAsia="en-US"/>
                </w:rPr>
                <w:t>0%</w:t>
              </w:r>
              <w:r w:rsidRPr="0066531A">
                <w:rPr>
                  <w:rFonts w:ascii="Arial Narrow" w:hAnsi="Arial Narrow" w:cs="Helvetica"/>
                  <w:color w:val="0000FF"/>
                  <w:sz w:val="18"/>
                  <w:szCs w:val="18"/>
                  <w:u w:val="single"/>
                  <w:bdr w:val="none" w:sz="0" w:space="0" w:color="auto" w:frame="1"/>
                  <w:lang w:val="en-US" w:eastAsia="en-US"/>
                </w:rPr>
                <w:t>B</w:t>
              </w:r>
              <w:r w:rsidRPr="00405725">
                <w:rPr>
                  <w:rFonts w:ascii="Arial Narrow" w:hAnsi="Arial Narrow" w:cs="Helvetica"/>
                  <w:color w:val="0000FF"/>
                  <w:sz w:val="18"/>
                  <w:szCs w:val="18"/>
                  <w:u w:val="single"/>
                  <w:bdr w:val="none" w:sz="0" w:space="0" w:color="auto" w:frame="1"/>
                  <w:lang w:eastAsia="en-US"/>
                </w:rPr>
                <w:t>4%</w:t>
              </w:r>
              <w:r w:rsidRPr="0066531A">
                <w:rPr>
                  <w:rFonts w:ascii="Arial Narrow" w:hAnsi="Arial Narrow" w:cs="Helvetica"/>
                  <w:color w:val="0000FF"/>
                  <w:sz w:val="18"/>
                  <w:szCs w:val="18"/>
                  <w:u w:val="single"/>
                  <w:bdr w:val="none" w:sz="0" w:space="0" w:color="auto" w:frame="1"/>
                  <w:lang w:val="en-US" w:eastAsia="en-US"/>
                </w:rPr>
                <w:t>D</w:t>
              </w:r>
              <w:r w:rsidRPr="00405725">
                <w:rPr>
                  <w:rFonts w:ascii="Arial Narrow" w:hAnsi="Arial Narrow" w:cs="Helvetica"/>
                  <w:color w:val="0000FF"/>
                  <w:sz w:val="18"/>
                  <w:szCs w:val="18"/>
                  <w:u w:val="single"/>
                  <w:bdr w:val="none" w:sz="0" w:space="0" w:color="auto" w:frame="1"/>
                  <w:lang w:eastAsia="en-US"/>
                </w:rPr>
                <w:t>0%</w:t>
              </w:r>
              <w:r w:rsidRPr="0066531A">
                <w:rPr>
                  <w:rFonts w:ascii="Arial Narrow" w:hAnsi="Arial Narrow" w:cs="Helvetica"/>
                  <w:color w:val="0000FF"/>
                  <w:sz w:val="18"/>
                  <w:szCs w:val="18"/>
                  <w:u w:val="single"/>
                  <w:bdr w:val="none" w:sz="0" w:space="0" w:color="auto" w:frame="1"/>
                  <w:lang w:val="en-US" w:eastAsia="en-US"/>
                </w:rPr>
                <w:t>BE</w:t>
              </w:r>
              <w:r w:rsidRPr="00405725">
                <w:rPr>
                  <w:rFonts w:ascii="Arial Narrow" w:hAnsi="Arial Narrow" w:cs="Helvetica"/>
                  <w:color w:val="0000FF"/>
                  <w:sz w:val="18"/>
                  <w:szCs w:val="18"/>
                  <w:u w:val="single"/>
                  <w:bdr w:val="none" w:sz="0" w:space="0" w:color="auto" w:frame="1"/>
                  <w:lang w:eastAsia="en-US"/>
                </w:rPr>
                <w:t>%</w:t>
              </w:r>
              <w:r w:rsidRPr="0066531A">
                <w:rPr>
                  <w:rFonts w:ascii="Arial Narrow" w:hAnsi="Arial Narrow" w:cs="Helvetica"/>
                  <w:color w:val="0000FF"/>
                  <w:sz w:val="18"/>
                  <w:szCs w:val="18"/>
                  <w:u w:val="single"/>
                  <w:bdr w:val="none" w:sz="0" w:space="0" w:color="auto" w:frame="1"/>
                  <w:lang w:val="en-US" w:eastAsia="en-US"/>
                </w:rPr>
                <w:t>D</w:t>
              </w:r>
              <w:r w:rsidRPr="00405725">
                <w:rPr>
                  <w:rFonts w:ascii="Arial Narrow" w:hAnsi="Arial Narrow" w:cs="Helvetica"/>
                  <w:color w:val="0000FF"/>
                  <w:sz w:val="18"/>
                  <w:szCs w:val="18"/>
                  <w:u w:val="single"/>
                  <w:bdr w:val="none" w:sz="0" w:space="0" w:color="auto" w:frame="1"/>
                  <w:lang w:eastAsia="en-US"/>
                </w:rPr>
                <w:t>0%</w:t>
              </w:r>
              <w:r w:rsidRPr="0066531A">
                <w:rPr>
                  <w:rFonts w:ascii="Arial Narrow" w:hAnsi="Arial Narrow" w:cs="Helvetica"/>
                  <w:color w:val="0000FF"/>
                  <w:sz w:val="18"/>
                  <w:szCs w:val="18"/>
                  <w:u w:val="single"/>
                  <w:bdr w:val="none" w:sz="0" w:space="0" w:color="auto" w:frame="1"/>
                  <w:lang w:val="en-US" w:eastAsia="en-US"/>
                </w:rPr>
                <w:t>BD</w:t>
              </w:r>
              <w:r w:rsidRPr="00405725">
                <w:rPr>
                  <w:rFonts w:ascii="Arial Narrow" w:hAnsi="Arial Narrow" w:cs="Helvetica"/>
                  <w:color w:val="0000FF"/>
                  <w:sz w:val="18"/>
                  <w:szCs w:val="18"/>
                  <w:u w:val="single"/>
                  <w:bdr w:val="none" w:sz="0" w:space="0" w:color="auto" w:frame="1"/>
                  <w:lang w:eastAsia="en-US"/>
                </w:rPr>
                <w:t>%</w:t>
              </w:r>
              <w:r w:rsidRPr="0066531A">
                <w:rPr>
                  <w:rFonts w:ascii="Arial Narrow" w:hAnsi="Arial Narrow" w:cs="Helvetica"/>
                  <w:color w:val="0000FF"/>
                  <w:sz w:val="18"/>
                  <w:szCs w:val="18"/>
                  <w:u w:val="single"/>
                  <w:bdr w:val="none" w:sz="0" w:space="0" w:color="auto" w:frame="1"/>
                  <w:lang w:val="en-US" w:eastAsia="en-US"/>
                </w:rPr>
                <w:t>D</w:t>
              </w:r>
              <w:r w:rsidRPr="00405725">
                <w:rPr>
                  <w:rFonts w:ascii="Arial Narrow" w:hAnsi="Arial Narrow" w:cs="Helvetica"/>
                  <w:color w:val="0000FF"/>
                  <w:sz w:val="18"/>
                  <w:szCs w:val="18"/>
                  <w:u w:val="single"/>
                  <w:bdr w:val="none" w:sz="0" w:space="0" w:color="auto" w:frame="1"/>
                  <w:lang w:eastAsia="en-US"/>
                </w:rPr>
                <w:t>1%82%</w:t>
              </w:r>
              <w:r w:rsidRPr="0066531A">
                <w:rPr>
                  <w:rFonts w:ascii="Arial Narrow" w:hAnsi="Arial Narrow" w:cs="Helvetica"/>
                  <w:color w:val="0000FF"/>
                  <w:sz w:val="18"/>
                  <w:szCs w:val="18"/>
                  <w:u w:val="single"/>
                  <w:bdr w:val="none" w:sz="0" w:space="0" w:color="auto" w:frame="1"/>
                  <w:lang w:val="en-US" w:eastAsia="en-US"/>
                </w:rPr>
                <w:t>D</w:t>
              </w:r>
              <w:r w:rsidRPr="00405725">
                <w:rPr>
                  <w:rFonts w:ascii="Arial Narrow" w:hAnsi="Arial Narrow" w:cs="Helvetica"/>
                  <w:color w:val="0000FF"/>
                  <w:sz w:val="18"/>
                  <w:szCs w:val="18"/>
                  <w:u w:val="single"/>
                  <w:bdr w:val="none" w:sz="0" w:space="0" w:color="auto" w:frame="1"/>
                  <w:lang w:eastAsia="en-US"/>
                </w:rPr>
                <w:t>0%</w:t>
              </w:r>
              <w:r w:rsidRPr="0066531A">
                <w:rPr>
                  <w:rFonts w:ascii="Arial Narrow" w:hAnsi="Arial Narrow" w:cs="Helvetica"/>
                  <w:color w:val="0000FF"/>
                  <w:sz w:val="18"/>
                  <w:szCs w:val="18"/>
                  <w:u w:val="single"/>
                  <w:bdr w:val="none" w:sz="0" w:space="0" w:color="auto" w:frame="1"/>
                  <w:lang w:val="en-US" w:eastAsia="en-US"/>
                </w:rPr>
                <w:t>BE</w:t>
              </w:r>
              <w:r w:rsidRPr="00405725">
                <w:rPr>
                  <w:rFonts w:ascii="Arial Narrow" w:hAnsi="Arial Narrow" w:cs="Helvetica"/>
                  <w:color w:val="0000FF"/>
                  <w:sz w:val="18"/>
                  <w:szCs w:val="18"/>
                  <w:u w:val="single"/>
                  <w:bdr w:val="none" w:sz="0" w:space="0" w:color="auto" w:frame="1"/>
                  <w:lang w:eastAsia="en-US"/>
                </w:rPr>
                <w:t>%</w:t>
              </w:r>
              <w:r w:rsidRPr="0066531A">
                <w:rPr>
                  <w:rFonts w:ascii="Arial Narrow" w:hAnsi="Arial Narrow" w:cs="Helvetica"/>
                  <w:color w:val="0000FF"/>
                  <w:sz w:val="18"/>
                  <w:szCs w:val="18"/>
                  <w:u w:val="single"/>
                  <w:bdr w:val="none" w:sz="0" w:space="0" w:color="auto" w:frame="1"/>
                  <w:lang w:val="en-US" w:eastAsia="en-US"/>
                </w:rPr>
                <w:t>D</w:t>
              </w:r>
              <w:r w:rsidRPr="00405725">
                <w:rPr>
                  <w:rFonts w:ascii="Arial Narrow" w:hAnsi="Arial Narrow" w:cs="Helvetica"/>
                  <w:color w:val="0000FF"/>
                  <w:sz w:val="18"/>
                  <w:szCs w:val="18"/>
                  <w:u w:val="single"/>
                  <w:bdr w:val="none" w:sz="0" w:space="0" w:color="auto" w:frame="1"/>
                  <w:lang w:eastAsia="en-US"/>
                </w:rPr>
                <w:t>0%</w:t>
              </w:r>
              <w:r w:rsidRPr="0066531A">
                <w:rPr>
                  <w:rFonts w:ascii="Arial Narrow" w:hAnsi="Arial Narrow" w:cs="Helvetica"/>
                  <w:color w:val="0000FF"/>
                  <w:sz w:val="18"/>
                  <w:szCs w:val="18"/>
                  <w:u w:val="single"/>
                  <w:bdr w:val="none" w:sz="0" w:space="0" w:color="auto" w:frame="1"/>
                  <w:lang w:val="en-US" w:eastAsia="en-US"/>
                </w:rPr>
                <w:t>BB</w:t>
              </w:r>
              <w:r w:rsidRPr="00405725">
                <w:rPr>
                  <w:rFonts w:ascii="Arial Narrow" w:hAnsi="Arial Narrow" w:cs="Helvetica"/>
                  <w:color w:val="0000FF"/>
                  <w:sz w:val="18"/>
                  <w:szCs w:val="18"/>
                  <w:u w:val="single"/>
                  <w:bdr w:val="none" w:sz="0" w:space="0" w:color="auto" w:frame="1"/>
                  <w:lang w:eastAsia="en-US"/>
                </w:rPr>
                <w:t>%</w:t>
              </w:r>
              <w:r w:rsidRPr="0066531A">
                <w:rPr>
                  <w:rFonts w:ascii="Arial Narrow" w:hAnsi="Arial Narrow" w:cs="Helvetica"/>
                  <w:color w:val="0000FF"/>
                  <w:sz w:val="18"/>
                  <w:szCs w:val="18"/>
                  <w:u w:val="single"/>
                  <w:bdr w:val="none" w:sz="0" w:space="0" w:color="auto" w:frame="1"/>
                  <w:lang w:val="en-US" w:eastAsia="en-US"/>
                </w:rPr>
                <w:t>D</w:t>
              </w:r>
              <w:r w:rsidRPr="00405725">
                <w:rPr>
                  <w:rFonts w:ascii="Arial Narrow" w:hAnsi="Arial Narrow" w:cs="Helvetica"/>
                  <w:color w:val="0000FF"/>
                  <w:sz w:val="18"/>
                  <w:szCs w:val="18"/>
                  <w:u w:val="single"/>
                  <w:bdr w:val="none" w:sz="0" w:space="0" w:color="auto" w:frame="1"/>
                  <w:lang w:eastAsia="en-US"/>
                </w:rPr>
                <w:t>0%</w:t>
              </w:r>
              <w:r w:rsidRPr="0066531A">
                <w:rPr>
                  <w:rFonts w:ascii="Arial Narrow" w:hAnsi="Arial Narrow" w:cs="Helvetica"/>
                  <w:color w:val="0000FF"/>
                  <w:sz w:val="18"/>
                  <w:szCs w:val="18"/>
                  <w:u w:val="single"/>
                  <w:bdr w:val="none" w:sz="0" w:space="0" w:color="auto" w:frame="1"/>
                  <w:lang w:val="en-US" w:eastAsia="en-US"/>
                </w:rPr>
                <w:t>BE</w:t>
              </w:r>
              <w:r w:rsidRPr="00405725">
                <w:rPr>
                  <w:rFonts w:ascii="Arial Narrow" w:hAnsi="Arial Narrow" w:cs="Helvetica"/>
                  <w:color w:val="0000FF"/>
                  <w:sz w:val="18"/>
                  <w:szCs w:val="18"/>
                  <w:u w:val="single"/>
                  <w:bdr w:val="none" w:sz="0" w:space="0" w:color="auto" w:frame="1"/>
                  <w:lang w:eastAsia="en-US"/>
                </w:rPr>
                <w:t>%</w:t>
              </w:r>
              <w:r w:rsidRPr="0066531A">
                <w:rPr>
                  <w:rFonts w:ascii="Arial Narrow" w:hAnsi="Arial Narrow" w:cs="Helvetica"/>
                  <w:color w:val="0000FF"/>
                  <w:sz w:val="18"/>
                  <w:szCs w:val="18"/>
                  <w:u w:val="single"/>
                  <w:bdr w:val="none" w:sz="0" w:space="0" w:color="auto" w:frame="1"/>
                  <w:lang w:val="en-US" w:eastAsia="en-US"/>
                </w:rPr>
                <w:t>D</w:t>
              </w:r>
              <w:r w:rsidRPr="00405725">
                <w:rPr>
                  <w:rFonts w:ascii="Arial Narrow" w:hAnsi="Arial Narrow" w:cs="Helvetica"/>
                  <w:color w:val="0000FF"/>
                  <w:sz w:val="18"/>
                  <w:szCs w:val="18"/>
                  <w:u w:val="single"/>
                  <w:bdr w:val="none" w:sz="0" w:space="0" w:color="auto" w:frame="1"/>
                  <w:lang w:eastAsia="en-US"/>
                </w:rPr>
                <w:t>0%</w:t>
              </w:r>
              <w:r w:rsidRPr="0066531A">
                <w:rPr>
                  <w:rFonts w:ascii="Arial Narrow" w:hAnsi="Arial Narrow" w:cs="Helvetica"/>
                  <w:color w:val="0000FF"/>
                  <w:sz w:val="18"/>
                  <w:szCs w:val="18"/>
                  <w:u w:val="single"/>
                  <w:bdr w:val="none" w:sz="0" w:space="0" w:color="auto" w:frame="1"/>
                  <w:lang w:val="en-US" w:eastAsia="en-US"/>
                </w:rPr>
                <w:t>B</w:t>
              </w:r>
              <w:r w:rsidRPr="00405725">
                <w:rPr>
                  <w:rFonts w:ascii="Arial Narrow" w:hAnsi="Arial Narrow" w:cs="Helvetica"/>
                  <w:color w:val="0000FF"/>
                  <w:sz w:val="18"/>
                  <w:szCs w:val="18"/>
                  <w:u w:val="single"/>
                  <w:bdr w:val="none" w:sz="0" w:space="0" w:color="auto" w:frame="1"/>
                  <w:lang w:eastAsia="en-US"/>
                </w:rPr>
                <w:t>3%</w:t>
              </w:r>
              <w:r w:rsidRPr="0066531A">
                <w:rPr>
                  <w:rFonts w:ascii="Arial Narrow" w:hAnsi="Arial Narrow" w:cs="Helvetica"/>
                  <w:color w:val="0000FF"/>
                  <w:sz w:val="18"/>
                  <w:szCs w:val="18"/>
                  <w:u w:val="single"/>
                  <w:bdr w:val="none" w:sz="0" w:space="0" w:color="auto" w:frame="1"/>
                  <w:lang w:val="en-US" w:eastAsia="en-US"/>
                </w:rPr>
                <w:t>D</w:t>
              </w:r>
              <w:r w:rsidRPr="00405725">
                <w:rPr>
                  <w:rFonts w:ascii="Arial Narrow" w:hAnsi="Arial Narrow" w:cs="Helvetica"/>
                  <w:color w:val="0000FF"/>
                  <w:sz w:val="18"/>
                  <w:szCs w:val="18"/>
                  <w:u w:val="single"/>
                  <w:bdr w:val="none" w:sz="0" w:space="0" w:color="auto" w:frame="1"/>
                  <w:lang w:eastAsia="en-US"/>
                </w:rPr>
                <w:t>0%</w:t>
              </w:r>
              <w:r w:rsidRPr="0066531A">
                <w:rPr>
                  <w:rFonts w:ascii="Arial Narrow" w:hAnsi="Arial Narrow" w:cs="Helvetica"/>
                  <w:color w:val="0000FF"/>
                  <w:sz w:val="18"/>
                  <w:szCs w:val="18"/>
                  <w:u w:val="single"/>
                  <w:bdr w:val="none" w:sz="0" w:space="0" w:color="auto" w:frame="1"/>
                  <w:lang w:val="en-US" w:eastAsia="en-US"/>
                </w:rPr>
                <w:t>B</w:t>
              </w:r>
              <w:r w:rsidRPr="00405725">
                <w:rPr>
                  <w:rFonts w:ascii="Arial Narrow" w:hAnsi="Arial Narrow" w:cs="Helvetica"/>
                  <w:color w:val="0000FF"/>
                  <w:sz w:val="18"/>
                  <w:szCs w:val="18"/>
                  <w:u w:val="single"/>
                  <w:bdr w:val="none" w:sz="0" w:space="0" w:color="auto" w:frame="1"/>
                  <w:lang w:eastAsia="en-US"/>
                </w:rPr>
                <w:t>8%</w:t>
              </w:r>
              <w:r w:rsidRPr="0066531A">
                <w:rPr>
                  <w:rFonts w:ascii="Arial Narrow" w:hAnsi="Arial Narrow" w:cs="Helvetica"/>
                  <w:color w:val="0000FF"/>
                  <w:sz w:val="18"/>
                  <w:szCs w:val="18"/>
                  <w:u w:val="single"/>
                  <w:bdr w:val="none" w:sz="0" w:space="0" w:color="auto" w:frame="1"/>
                  <w:lang w:val="en-US" w:eastAsia="en-US"/>
                </w:rPr>
                <w:t>D</w:t>
              </w:r>
              <w:r w:rsidRPr="00405725">
                <w:rPr>
                  <w:rFonts w:ascii="Arial Narrow" w:hAnsi="Arial Narrow" w:cs="Helvetica"/>
                  <w:color w:val="0000FF"/>
                  <w:sz w:val="18"/>
                  <w:szCs w:val="18"/>
                  <w:u w:val="single"/>
                  <w:bdr w:val="none" w:sz="0" w:space="0" w:color="auto" w:frame="1"/>
                  <w:lang w:eastAsia="en-US"/>
                </w:rPr>
                <w:t>1%</w:t>
              </w:r>
              <w:r w:rsidRPr="00405725">
                <w:rPr>
                  <w:rFonts w:ascii="Arial Narrow" w:hAnsi="Arial Narrow" w:cs="Helvetica"/>
                  <w:color w:val="0000FF"/>
                  <w:sz w:val="18"/>
                  <w:szCs w:val="18"/>
                  <w:u w:val="single"/>
                  <w:bdr w:val="none" w:sz="0" w:space="0" w:color="auto" w:frame="1"/>
                  <w:lang w:eastAsia="en-US"/>
                </w:rPr>
                <w:lastRenderedPageBreak/>
                <w:t>98%</w:t>
              </w:r>
              <w:r w:rsidRPr="0066531A">
                <w:rPr>
                  <w:rFonts w:ascii="Arial Narrow" w:hAnsi="Arial Narrow" w:cs="Helvetica"/>
                  <w:color w:val="0000FF"/>
                  <w:sz w:val="18"/>
                  <w:szCs w:val="18"/>
                  <w:u w:val="single"/>
                  <w:bdr w:val="none" w:sz="0" w:space="0" w:color="auto" w:frame="1"/>
                  <w:lang w:val="en-US" w:eastAsia="en-US"/>
                </w:rPr>
                <w:t>D</w:t>
              </w:r>
              <w:r w:rsidRPr="00405725">
                <w:rPr>
                  <w:rFonts w:ascii="Arial Narrow" w:hAnsi="Arial Narrow" w:cs="Helvetica"/>
                  <w:color w:val="0000FF"/>
                  <w:sz w:val="18"/>
                  <w:szCs w:val="18"/>
                  <w:u w:val="single"/>
                  <w:bdr w:val="none" w:sz="0" w:space="0" w:color="auto" w:frame="1"/>
                  <w:lang w:eastAsia="en-US"/>
                </w:rPr>
                <w:t>0%</w:t>
              </w:r>
              <w:r w:rsidRPr="0066531A">
                <w:rPr>
                  <w:rFonts w:ascii="Arial Narrow" w:hAnsi="Arial Narrow" w:cs="Helvetica"/>
                  <w:color w:val="0000FF"/>
                  <w:sz w:val="18"/>
                  <w:szCs w:val="18"/>
                  <w:u w:val="single"/>
                  <w:bdr w:val="none" w:sz="0" w:space="0" w:color="auto" w:frame="1"/>
                  <w:lang w:val="en-US" w:eastAsia="en-US"/>
                </w:rPr>
                <w:t>B</w:t>
              </w:r>
              <w:r w:rsidRPr="00405725">
                <w:rPr>
                  <w:rFonts w:ascii="Arial Narrow" w:hAnsi="Arial Narrow" w:cs="Helvetica"/>
                  <w:color w:val="0000FF"/>
                  <w:sz w:val="18"/>
                  <w:szCs w:val="18"/>
                  <w:u w:val="single"/>
                  <w:bdr w:val="none" w:sz="0" w:space="0" w:color="auto" w:frame="1"/>
                  <w:lang w:eastAsia="en-US"/>
                </w:rPr>
                <w:t>0.</w:t>
              </w:r>
              <w:r w:rsidRPr="0066531A">
                <w:rPr>
                  <w:rFonts w:ascii="Arial Narrow" w:hAnsi="Arial Narrow" w:cs="Helvetica"/>
                  <w:color w:val="0000FF"/>
                  <w:sz w:val="18"/>
                  <w:szCs w:val="18"/>
                  <w:u w:val="single"/>
                  <w:bdr w:val="none" w:sz="0" w:space="0" w:color="auto" w:frame="1"/>
                  <w:lang w:val="en-US" w:eastAsia="en-US"/>
                </w:rPr>
                <w:t>pdf</w:t>
              </w:r>
            </w:hyperlink>
          </w:p>
          <w:p w14:paraId="60DF094E" w14:textId="0A81F16D" w:rsidR="000631D4" w:rsidRPr="00405725" w:rsidRDefault="00C96FB2" w:rsidP="00C96FB2">
            <w:pPr>
              <w:widowControl/>
              <w:textAlignment w:val="baseline"/>
              <w:rPr>
                <w:rFonts w:ascii="Arial Narrow" w:hAnsi="Arial Narrow" w:cs="Helvetica"/>
                <w:color w:val="auto"/>
                <w:sz w:val="18"/>
                <w:szCs w:val="18"/>
                <w:lang w:eastAsia="en-US"/>
              </w:rPr>
            </w:pPr>
            <w:r>
              <w:rPr>
                <w:rFonts w:ascii="Arial Narrow" w:hAnsi="Arial Narrow"/>
                <w:b/>
                <w:sz w:val="18"/>
                <w:szCs w:val="18"/>
                <w:lang w:val="mk-MK"/>
              </w:rPr>
              <w:t xml:space="preserve">Прилог 3.3.Б </w:t>
            </w:r>
            <w:r w:rsidR="000631D4">
              <w:rPr>
                <w:rFonts w:ascii="Arial Narrow" w:hAnsi="Arial Narrow"/>
                <w:sz w:val="18"/>
                <w:szCs w:val="18"/>
                <w:lang w:val="mk-MK"/>
              </w:rPr>
              <w:t xml:space="preserve">Прирачник за практична настава </w:t>
            </w:r>
            <w:hyperlink r:id="rId72" w:history="1">
              <w:r w:rsidR="000631D4" w:rsidRPr="0066531A">
                <w:rPr>
                  <w:rFonts w:ascii="Arial Narrow" w:hAnsi="Arial Narrow" w:cs="Helvetica"/>
                  <w:color w:val="0000FF"/>
                  <w:sz w:val="18"/>
                  <w:szCs w:val="18"/>
                  <w:u w:val="single"/>
                  <w:bdr w:val="none" w:sz="0" w:space="0" w:color="auto" w:frame="1"/>
                  <w:lang w:val="en-US" w:eastAsia="en-US"/>
                </w:rPr>
                <w:t>https</w:t>
              </w:r>
              <w:r w:rsidR="000631D4" w:rsidRPr="00405725">
                <w:rPr>
                  <w:rFonts w:ascii="Arial Narrow" w:hAnsi="Arial Narrow" w:cs="Helvetica"/>
                  <w:color w:val="0000FF"/>
                  <w:sz w:val="18"/>
                  <w:szCs w:val="18"/>
                  <w:u w:val="single"/>
                  <w:bdr w:val="none" w:sz="0" w:space="0" w:color="auto" w:frame="1"/>
                  <w:lang w:eastAsia="en-US"/>
                </w:rPr>
                <w:t>://</w:t>
              </w:r>
              <w:r w:rsidR="000631D4" w:rsidRPr="0066531A">
                <w:rPr>
                  <w:rFonts w:ascii="Arial Narrow" w:hAnsi="Arial Narrow" w:cs="Helvetica"/>
                  <w:color w:val="0000FF"/>
                  <w:sz w:val="18"/>
                  <w:szCs w:val="18"/>
                  <w:u w:val="single"/>
                  <w:bdr w:val="none" w:sz="0" w:space="0" w:color="auto" w:frame="1"/>
                  <w:lang w:val="en-US" w:eastAsia="en-US"/>
                </w:rPr>
                <w:t>stomfak</w:t>
              </w:r>
              <w:r w:rsidR="000631D4" w:rsidRPr="00405725">
                <w:rPr>
                  <w:rFonts w:ascii="Arial Narrow" w:hAnsi="Arial Narrow" w:cs="Helvetica"/>
                  <w:color w:val="0000FF"/>
                  <w:sz w:val="18"/>
                  <w:szCs w:val="18"/>
                  <w:u w:val="single"/>
                  <w:bdr w:val="none" w:sz="0" w:space="0" w:color="auto" w:frame="1"/>
                  <w:lang w:eastAsia="en-US"/>
                </w:rPr>
                <w:t>.</w:t>
              </w:r>
              <w:r w:rsidR="000631D4" w:rsidRPr="0066531A">
                <w:rPr>
                  <w:rFonts w:ascii="Arial Narrow" w:hAnsi="Arial Narrow" w:cs="Helvetica"/>
                  <w:color w:val="0000FF"/>
                  <w:sz w:val="18"/>
                  <w:szCs w:val="18"/>
                  <w:u w:val="single"/>
                  <w:bdr w:val="none" w:sz="0" w:space="0" w:color="auto" w:frame="1"/>
                  <w:lang w:val="en-US" w:eastAsia="en-US"/>
                </w:rPr>
                <w:t>ukim</w:t>
              </w:r>
              <w:r w:rsidR="000631D4" w:rsidRPr="00405725">
                <w:rPr>
                  <w:rFonts w:ascii="Arial Narrow" w:hAnsi="Arial Narrow" w:cs="Helvetica"/>
                  <w:color w:val="0000FF"/>
                  <w:sz w:val="18"/>
                  <w:szCs w:val="18"/>
                  <w:u w:val="single"/>
                  <w:bdr w:val="none" w:sz="0" w:space="0" w:color="auto" w:frame="1"/>
                  <w:lang w:eastAsia="en-US"/>
                </w:rPr>
                <w:t>.</w:t>
              </w:r>
              <w:r w:rsidR="000631D4" w:rsidRPr="0066531A">
                <w:rPr>
                  <w:rFonts w:ascii="Arial Narrow" w:hAnsi="Arial Narrow" w:cs="Helvetica"/>
                  <w:color w:val="0000FF"/>
                  <w:sz w:val="18"/>
                  <w:szCs w:val="18"/>
                  <w:u w:val="single"/>
                  <w:bdr w:val="none" w:sz="0" w:space="0" w:color="auto" w:frame="1"/>
                  <w:lang w:val="en-US" w:eastAsia="en-US"/>
                </w:rPr>
                <w:t>edu</w:t>
              </w:r>
              <w:r w:rsidR="000631D4" w:rsidRPr="00405725">
                <w:rPr>
                  <w:rFonts w:ascii="Arial Narrow" w:hAnsi="Arial Narrow" w:cs="Helvetica"/>
                  <w:color w:val="0000FF"/>
                  <w:sz w:val="18"/>
                  <w:szCs w:val="18"/>
                  <w:u w:val="single"/>
                  <w:bdr w:val="none" w:sz="0" w:space="0" w:color="auto" w:frame="1"/>
                  <w:lang w:eastAsia="en-US"/>
                </w:rPr>
                <w:t>.</w:t>
              </w:r>
              <w:r w:rsidR="000631D4" w:rsidRPr="0066531A">
                <w:rPr>
                  <w:rFonts w:ascii="Arial Narrow" w:hAnsi="Arial Narrow" w:cs="Helvetica"/>
                  <w:color w:val="0000FF"/>
                  <w:sz w:val="18"/>
                  <w:szCs w:val="18"/>
                  <w:u w:val="single"/>
                  <w:bdr w:val="none" w:sz="0" w:space="0" w:color="auto" w:frame="1"/>
                  <w:lang w:val="en-US" w:eastAsia="en-US"/>
                </w:rPr>
                <w:t>mk</w:t>
              </w:r>
              <w:r w:rsidR="000631D4" w:rsidRPr="00405725">
                <w:rPr>
                  <w:rFonts w:ascii="Arial Narrow" w:hAnsi="Arial Narrow" w:cs="Helvetica"/>
                  <w:color w:val="0000FF"/>
                  <w:sz w:val="18"/>
                  <w:szCs w:val="18"/>
                  <w:u w:val="single"/>
                  <w:bdr w:val="none" w:sz="0" w:space="0" w:color="auto" w:frame="1"/>
                  <w:lang w:eastAsia="en-US"/>
                </w:rPr>
                <w:t>/</w:t>
              </w:r>
              <w:r w:rsidR="000631D4" w:rsidRPr="0066531A">
                <w:rPr>
                  <w:rFonts w:ascii="Arial Narrow" w:hAnsi="Arial Narrow" w:cs="Helvetica"/>
                  <w:color w:val="0000FF"/>
                  <w:sz w:val="18"/>
                  <w:szCs w:val="18"/>
                  <w:u w:val="single"/>
                  <w:bdr w:val="none" w:sz="0" w:space="0" w:color="auto" w:frame="1"/>
                  <w:lang w:val="en-US" w:eastAsia="en-US"/>
                </w:rPr>
                <w:t>wp</w:t>
              </w:r>
              <w:r w:rsidR="000631D4" w:rsidRPr="00405725">
                <w:rPr>
                  <w:rFonts w:ascii="Arial Narrow" w:hAnsi="Arial Narrow" w:cs="Helvetica"/>
                  <w:color w:val="0000FF"/>
                  <w:sz w:val="18"/>
                  <w:szCs w:val="18"/>
                  <w:u w:val="single"/>
                  <w:bdr w:val="none" w:sz="0" w:space="0" w:color="auto" w:frame="1"/>
                  <w:lang w:eastAsia="en-US"/>
                </w:rPr>
                <w:t>-</w:t>
              </w:r>
              <w:r w:rsidR="000631D4" w:rsidRPr="0066531A">
                <w:rPr>
                  <w:rFonts w:ascii="Arial Narrow" w:hAnsi="Arial Narrow" w:cs="Helvetica"/>
                  <w:color w:val="0000FF"/>
                  <w:sz w:val="18"/>
                  <w:szCs w:val="18"/>
                  <w:u w:val="single"/>
                  <w:bdr w:val="none" w:sz="0" w:space="0" w:color="auto" w:frame="1"/>
                  <w:lang w:val="en-US" w:eastAsia="en-US"/>
                </w:rPr>
                <w:t>content</w:t>
              </w:r>
              <w:r w:rsidR="000631D4" w:rsidRPr="00405725">
                <w:rPr>
                  <w:rFonts w:ascii="Arial Narrow" w:hAnsi="Arial Narrow" w:cs="Helvetica"/>
                  <w:color w:val="0000FF"/>
                  <w:sz w:val="18"/>
                  <w:szCs w:val="18"/>
                  <w:u w:val="single"/>
                  <w:bdr w:val="none" w:sz="0" w:space="0" w:color="auto" w:frame="1"/>
                  <w:lang w:eastAsia="en-US"/>
                </w:rPr>
                <w:t>/</w:t>
              </w:r>
              <w:r w:rsidR="000631D4" w:rsidRPr="0066531A">
                <w:rPr>
                  <w:rFonts w:ascii="Arial Narrow" w:hAnsi="Arial Narrow" w:cs="Helvetica"/>
                  <w:color w:val="0000FF"/>
                  <w:sz w:val="18"/>
                  <w:szCs w:val="18"/>
                  <w:u w:val="single"/>
                  <w:bdr w:val="none" w:sz="0" w:space="0" w:color="auto" w:frame="1"/>
                  <w:lang w:val="en-US" w:eastAsia="en-US"/>
                </w:rPr>
                <w:t>uploads</w:t>
              </w:r>
              <w:r w:rsidR="000631D4" w:rsidRPr="00405725">
                <w:rPr>
                  <w:rFonts w:ascii="Arial Narrow" w:hAnsi="Arial Narrow" w:cs="Helvetica"/>
                  <w:color w:val="0000FF"/>
                  <w:sz w:val="18"/>
                  <w:szCs w:val="18"/>
                  <w:u w:val="single"/>
                  <w:bdr w:val="none" w:sz="0" w:space="0" w:color="auto" w:frame="1"/>
                  <w:lang w:eastAsia="en-US"/>
                </w:rPr>
                <w:t>/2020/11/%</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0%9</w:t>
              </w:r>
              <w:r w:rsidR="000631D4" w:rsidRPr="0066531A">
                <w:rPr>
                  <w:rFonts w:ascii="Arial Narrow" w:hAnsi="Arial Narrow" w:cs="Helvetica"/>
                  <w:color w:val="0000FF"/>
                  <w:sz w:val="18"/>
                  <w:szCs w:val="18"/>
                  <w:u w:val="single"/>
                  <w:bdr w:val="none" w:sz="0" w:space="0" w:color="auto" w:frame="1"/>
                  <w:lang w:val="en-US" w:eastAsia="en-US"/>
                </w:rPr>
                <w:t>F</w:t>
              </w:r>
              <w:r w:rsidR="000631D4" w:rsidRPr="00405725">
                <w:rPr>
                  <w:rFonts w:ascii="Arial Narrow" w:hAnsi="Arial Narrow" w:cs="Helvetica"/>
                  <w:color w:val="0000FF"/>
                  <w:sz w:val="18"/>
                  <w:szCs w:val="18"/>
                  <w:u w:val="single"/>
                  <w:bdr w:val="none" w:sz="0" w:space="0" w:color="auto" w:frame="1"/>
                  <w:lang w:eastAsia="en-US"/>
                </w:rPr>
                <w:t>%</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1%80%</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B</w:t>
              </w:r>
              <w:r w:rsidR="000631D4" w:rsidRPr="00405725">
                <w:rPr>
                  <w:rFonts w:ascii="Arial Narrow" w:hAnsi="Arial Narrow" w:cs="Helvetica"/>
                  <w:color w:val="0000FF"/>
                  <w:sz w:val="18"/>
                  <w:szCs w:val="18"/>
                  <w:u w:val="single"/>
                  <w:bdr w:val="none" w:sz="0" w:space="0" w:color="auto" w:frame="1"/>
                  <w:lang w:eastAsia="en-US"/>
                </w:rPr>
                <w:t>8%</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1%80%</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B</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1%87%</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BD</w:t>
              </w:r>
              <w:r w:rsidR="000631D4" w:rsidRPr="00405725">
                <w:rPr>
                  <w:rFonts w:ascii="Arial Narrow" w:hAnsi="Arial Narrow" w:cs="Helvetica"/>
                  <w:color w:val="0000FF"/>
                  <w:sz w:val="18"/>
                  <w:szCs w:val="18"/>
                  <w:u w:val="single"/>
                  <w:bdr w:val="none" w:sz="0" w:space="0" w:color="auto" w:frame="1"/>
                  <w:lang w:eastAsia="en-US"/>
                </w:rPr>
                <w:t>%</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B</w:t>
              </w:r>
              <w:r w:rsidR="000631D4" w:rsidRPr="00405725">
                <w:rPr>
                  <w:rFonts w:ascii="Arial Narrow" w:hAnsi="Arial Narrow" w:cs="Helvetica"/>
                  <w:color w:val="0000FF"/>
                  <w:sz w:val="18"/>
                  <w:szCs w:val="18"/>
                  <w:u w:val="single"/>
                  <w:bdr w:val="none" w:sz="0" w:space="0" w:color="auto" w:frame="1"/>
                  <w:lang w:eastAsia="en-US"/>
                </w:rPr>
                <w:t>8%</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BA</w:t>
              </w:r>
              <w:r w:rsidR="000631D4" w:rsidRPr="00405725">
                <w:rPr>
                  <w:rFonts w:ascii="Arial Narrow" w:hAnsi="Arial Narrow" w:cs="Helvetica"/>
                  <w:color w:val="0000FF"/>
                  <w:sz w:val="18"/>
                  <w:szCs w:val="18"/>
                  <w:u w:val="single"/>
                  <w:bdr w:val="none" w:sz="0" w:space="0" w:color="auto" w:frame="1"/>
                  <w:lang w:eastAsia="en-US"/>
                </w:rPr>
                <w:t>-%</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B</w:t>
              </w:r>
              <w:r w:rsidR="000631D4" w:rsidRPr="00405725">
                <w:rPr>
                  <w:rFonts w:ascii="Arial Narrow" w:hAnsi="Arial Narrow" w:cs="Helvetica"/>
                  <w:color w:val="0000FF"/>
                  <w:sz w:val="18"/>
                  <w:szCs w:val="18"/>
                  <w:u w:val="single"/>
                  <w:bdr w:val="none" w:sz="0" w:space="0" w:color="auto" w:frame="1"/>
                  <w:lang w:eastAsia="en-US"/>
                </w:rPr>
                <w:t>7%</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B</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BF</w:t>
              </w:r>
              <w:r w:rsidR="000631D4" w:rsidRPr="00405725">
                <w:rPr>
                  <w:rFonts w:ascii="Arial Narrow" w:hAnsi="Arial Narrow" w:cs="Helvetica"/>
                  <w:color w:val="0000FF"/>
                  <w:sz w:val="18"/>
                  <w:szCs w:val="18"/>
                  <w:u w:val="single"/>
                  <w:bdr w:val="none" w:sz="0" w:space="0" w:color="auto" w:frame="1"/>
                  <w:lang w:eastAsia="en-US"/>
                </w:rPr>
                <w:t>%</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1%80%</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B</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BA</w:t>
              </w:r>
              <w:r w:rsidR="000631D4" w:rsidRPr="00405725">
                <w:rPr>
                  <w:rFonts w:ascii="Arial Narrow" w:hAnsi="Arial Narrow" w:cs="Helvetica"/>
                  <w:color w:val="0000FF"/>
                  <w:sz w:val="18"/>
                  <w:szCs w:val="18"/>
                  <w:u w:val="single"/>
                  <w:bdr w:val="none" w:sz="0" w:space="0" w:color="auto" w:frame="1"/>
                  <w:lang w:eastAsia="en-US"/>
                </w:rPr>
                <w:t>%</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1%82%</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B</w:t>
              </w:r>
              <w:r w:rsidR="000631D4" w:rsidRPr="00405725">
                <w:rPr>
                  <w:rFonts w:ascii="Arial Narrow" w:hAnsi="Arial Narrow" w:cs="Helvetica"/>
                  <w:color w:val="0000FF"/>
                  <w:sz w:val="18"/>
                  <w:szCs w:val="18"/>
                  <w:u w:val="single"/>
                  <w:bdr w:val="none" w:sz="0" w:space="0" w:color="auto" w:frame="1"/>
                  <w:lang w:eastAsia="en-US"/>
                </w:rPr>
                <w:t>8%</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1%87%</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BD</w:t>
              </w:r>
              <w:r w:rsidR="000631D4" w:rsidRPr="00405725">
                <w:rPr>
                  <w:rFonts w:ascii="Arial Narrow" w:hAnsi="Arial Narrow" w:cs="Helvetica"/>
                  <w:color w:val="0000FF"/>
                  <w:sz w:val="18"/>
                  <w:szCs w:val="18"/>
                  <w:u w:val="single"/>
                  <w:bdr w:val="none" w:sz="0" w:space="0" w:color="auto" w:frame="1"/>
                  <w:lang w:eastAsia="en-US"/>
                </w:rPr>
                <w:t>%</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B</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BD</w:t>
              </w:r>
              <w:r w:rsidR="000631D4" w:rsidRPr="00405725">
                <w:rPr>
                  <w:rFonts w:ascii="Arial Narrow" w:hAnsi="Arial Narrow" w:cs="Helvetica"/>
                  <w:color w:val="0000FF"/>
                  <w:sz w:val="18"/>
                  <w:szCs w:val="18"/>
                  <w:u w:val="single"/>
                  <w:bdr w:val="none" w:sz="0" w:space="0" w:color="auto" w:frame="1"/>
                  <w:lang w:eastAsia="en-US"/>
                </w:rPr>
                <w:t>%</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B</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1%81%</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1%82%</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B</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B</w:t>
              </w:r>
              <w:r w:rsidR="000631D4" w:rsidRPr="00405725">
                <w:rPr>
                  <w:rFonts w:ascii="Arial Narrow" w:hAnsi="Arial Narrow" w:cs="Helvetica"/>
                  <w:color w:val="0000FF"/>
                  <w:sz w:val="18"/>
                  <w:szCs w:val="18"/>
                  <w:u w:val="single"/>
                  <w:bdr w:val="none" w:sz="0" w:space="0" w:color="auto" w:frame="1"/>
                  <w:lang w:eastAsia="en-US"/>
                </w:rPr>
                <w:t>2%</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B</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BF</w:t>
              </w:r>
              <w:r w:rsidR="000631D4" w:rsidRPr="00405725">
                <w:rPr>
                  <w:rFonts w:ascii="Arial Narrow" w:hAnsi="Arial Narrow" w:cs="Helvetica"/>
                  <w:color w:val="0000FF"/>
                  <w:sz w:val="18"/>
                  <w:szCs w:val="18"/>
                  <w:u w:val="single"/>
                  <w:bdr w:val="none" w:sz="0" w:space="0" w:color="auto" w:frame="1"/>
                  <w:lang w:eastAsia="en-US"/>
                </w:rPr>
                <w:t>%</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BE</w:t>
              </w:r>
              <w:r w:rsidR="000631D4" w:rsidRPr="00405725">
                <w:rPr>
                  <w:rFonts w:ascii="Arial Narrow" w:hAnsi="Arial Narrow" w:cs="Helvetica"/>
                  <w:color w:val="0000FF"/>
                  <w:sz w:val="18"/>
                  <w:szCs w:val="18"/>
                  <w:u w:val="single"/>
                  <w:bdr w:val="none" w:sz="0" w:space="0" w:color="auto" w:frame="1"/>
                  <w:lang w:eastAsia="en-US"/>
                </w:rPr>
                <w:t>-%</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BD</w:t>
              </w:r>
              <w:r w:rsidR="000631D4" w:rsidRPr="00405725">
                <w:rPr>
                  <w:rFonts w:ascii="Arial Narrow" w:hAnsi="Arial Narrow" w:cs="Helvetica"/>
                  <w:color w:val="0000FF"/>
                  <w:sz w:val="18"/>
                  <w:szCs w:val="18"/>
                  <w:u w:val="single"/>
                  <w:bdr w:val="none" w:sz="0" w:space="0" w:color="auto" w:frame="1"/>
                  <w:lang w:eastAsia="en-US"/>
                </w:rPr>
                <w:t>%</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B</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1%81%</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1%82%</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B</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B</w:t>
              </w:r>
              <w:r w:rsidR="000631D4" w:rsidRPr="00405725">
                <w:rPr>
                  <w:rFonts w:ascii="Arial Narrow" w:hAnsi="Arial Narrow" w:cs="Helvetica"/>
                  <w:color w:val="0000FF"/>
                  <w:sz w:val="18"/>
                  <w:szCs w:val="18"/>
                  <w:u w:val="single"/>
                  <w:bdr w:val="none" w:sz="0" w:space="0" w:color="auto" w:frame="1"/>
                  <w:lang w:eastAsia="en-US"/>
                </w:rPr>
                <w:t>2%</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BD</w:t>
              </w:r>
              <w:r w:rsidR="000631D4" w:rsidRPr="00405725">
                <w:rPr>
                  <w:rFonts w:ascii="Arial Narrow" w:hAnsi="Arial Narrow" w:cs="Helvetica"/>
                  <w:color w:val="0000FF"/>
                  <w:sz w:val="18"/>
                  <w:szCs w:val="18"/>
                  <w:u w:val="single"/>
                  <w:bdr w:val="none" w:sz="0" w:space="0" w:color="auto" w:frame="1"/>
                  <w:lang w:eastAsia="en-US"/>
                </w:rPr>
                <w:t>%</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B</w:t>
              </w:r>
              <w:r w:rsidR="000631D4" w:rsidRPr="00405725">
                <w:rPr>
                  <w:rFonts w:ascii="Arial Narrow" w:hAnsi="Arial Narrow" w:cs="Helvetica"/>
                  <w:color w:val="0000FF"/>
                  <w:sz w:val="18"/>
                  <w:szCs w:val="18"/>
                  <w:u w:val="single"/>
                  <w:bdr w:val="none" w:sz="0" w:space="0" w:color="auto" w:frame="1"/>
                  <w:lang w:eastAsia="en-US"/>
                </w:rPr>
                <w:t>8%</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BE</w:t>
              </w:r>
              <w:r w:rsidR="000631D4" w:rsidRPr="00405725">
                <w:rPr>
                  <w:rFonts w:ascii="Arial Narrow" w:hAnsi="Arial Narrow" w:cs="Helvetica"/>
                  <w:color w:val="0000FF"/>
                  <w:sz w:val="18"/>
                  <w:szCs w:val="18"/>
                  <w:u w:val="single"/>
                  <w:bdr w:val="none" w:sz="0" w:space="0" w:color="auto" w:frame="1"/>
                  <w:lang w:eastAsia="en-US"/>
                </w:rPr>
                <w:t>%</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1%82-%</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BF</w:t>
              </w:r>
              <w:r w:rsidR="000631D4" w:rsidRPr="00405725">
                <w:rPr>
                  <w:rFonts w:ascii="Arial Narrow" w:hAnsi="Arial Narrow" w:cs="Helvetica"/>
                  <w:color w:val="0000FF"/>
                  <w:sz w:val="18"/>
                  <w:szCs w:val="18"/>
                  <w:u w:val="single"/>
                  <w:bdr w:val="none" w:sz="0" w:space="0" w:color="auto" w:frame="1"/>
                  <w:lang w:eastAsia="en-US"/>
                </w:rPr>
                <w:t>%</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1%80%</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B</w:t>
              </w:r>
              <w:r w:rsidR="000631D4" w:rsidRPr="00405725">
                <w:rPr>
                  <w:rFonts w:ascii="Arial Narrow" w:hAnsi="Arial Narrow" w:cs="Helvetica"/>
                  <w:color w:val="0000FF"/>
                  <w:sz w:val="18"/>
                  <w:szCs w:val="18"/>
                  <w:u w:val="single"/>
                  <w:bdr w:val="none" w:sz="0" w:space="0" w:color="auto" w:frame="1"/>
                  <w:lang w:eastAsia="en-US"/>
                </w:rPr>
                <w:t>5%</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B</w:t>
              </w:r>
              <w:r w:rsidR="000631D4" w:rsidRPr="00405725">
                <w:rPr>
                  <w:rFonts w:ascii="Arial Narrow" w:hAnsi="Arial Narrow" w:cs="Helvetica"/>
                  <w:color w:val="0000FF"/>
                  <w:sz w:val="18"/>
                  <w:szCs w:val="18"/>
                  <w:u w:val="single"/>
                  <w:bdr w:val="none" w:sz="0" w:space="0" w:color="auto" w:frame="1"/>
                  <w:lang w:eastAsia="en-US"/>
                </w:rPr>
                <w:t>4%</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BC</w:t>
              </w:r>
              <w:r w:rsidR="000631D4" w:rsidRPr="00405725">
                <w:rPr>
                  <w:rFonts w:ascii="Arial Narrow" w:hAnsi="Arial Narrow" w:cs="Helvetica"/>
                  <w:color w:val="0000FF"/>
                  <w:sz w:val="18"/>
                  <w:szCs w:val="18"/>
                  <w:u w:val="single"/>
                  <w:bdr w:val="none" w:sz="0" w:space="0" w:color="auto" w:frame="1"/>
                  <w:lang w:eastAsia="en-US"/>
                </w:rPr>
                <w:t>%</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B</w:t>
              </w:r>
              <w:r w:rsidR="000631D4" w:rsidRPr="00405725">
                <w:rPr>
                  <w:rFonts w:ascii="Arial Narrow" w:hAnsi="Arial Narrow" w:cs="Helvetica"/>
                  <w:color w:val="0000FF"/>
                  <w:sz w:val="18"/>
                  <w:szCs w:val="18"/>
                  <w:u w:val="single"/>
                  <w:bdr w:val="none" w:sz="0" w:space="0" w:color="auto" w:frame="1"/>
                  <w:lang w:eastAsia="en-US"/>
                </w:rPr>
                <w:t>5%</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1%82-%</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BE</w:t>
              </w:r>
              <w:r w:rsidR="000631D4" w:rsidRPr="00405725">
                <w:rPr>
                  <w:rFonts w:ascii="Arial Narrow" w:hAnsi="Arial Narrow" w:cs="Helvetica"/>
                  <w:color w:val="0000FF"/>
                  <w:sz w:val="18"/>
                  <w:szCs w:val="18"/>
                  <w:u w:val="single"/>
                  <w:bdr w:val="none" w:sz="0" w:space="0" w:color="auto" w:frame="1"/>
                  <w:lang w:eastAsia="en-US"/>
                </w:rPr>
                <w:t>%</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1%80%</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B</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BB</w:t>
              </w:r>
              <w:r w:rsidR="000631D4" w:rsidRPr="00405725">
                <w:rPr>
                  <w:rFonts w:ascii="Arial Narrow" w:hAnsi="Arial Narrow" w:cs="Helvetica"/>
                  <w:color w:val="0000FF"/>
                  <w:sz w:val="18"/>
                  <w:szCs w:val="18"/>
                  <w:u w:val="single"/>
                  <w:bdr w:val="none" w:sz="0" w:space="0" w:color="auto" w:frame="1"/>
                  <w:lang w:eastAsia="en-US"/>
                </w:rPr>
                <w:t>%</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BD</w:t>
              </w:r>
              <w:r w:rsidR="000631D4" w:rsidRPr="00405725">
                <w:rPr>
                  <w:rFonts w:ascii="Arial Narrow" w:hAnsi="Arial Narrow" w:cs="Helvetica"/>
                  <w:color w:val="0000FF"/>
                  <w:sz w:val="18"/>
                  <w:szCs w:val="18"/>
                  <w:u w:val="single"/>
                  <w:bdr w:val="none" w:sz="0" w:space="0" w:color="auto" w:frame="1"/>
                  <w:lang w:eastAsia="en-US"/>
                </w:rPr>
                <w:t>%</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B</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B</w:t>
              </w:r>
              <w:r w:rsidR="000631D4" w:rsidRPr="00405725">
                <w:rPr>
                  <w:rFonts w:ascii="Arial Narrow" w:hAnsi="Arial Narrow" w:cs="Helvetica"/>
                  <w:color w:val="0000FF"/>
                  <w:sz w:val="18"/>
                  <w:szCs w:val="18"/>
                  <w:u w:val="single"/>
                  <w:bdr w:val="none" w:sz="0" w:space="0" w:color="auto" w:frame="1"/>
                  <w:lang w:eastAsia="en-US"/>
                </w:rPr>
                <w:t>1%</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B</w:t>
              </w:r>
              <w:r w:rsidR="000631D4" w:rsidRPr="00405725">
                <w:rPr>
                  <w:rFonts w:ascii="Arial Narrow" w:hAnsi="Arial Narrow" w:cs="Helvetica"/>
                  <w:color w:val="0000FF"/>
                  <w:sz w:val="18"/>
                  <w:szCs w:val="18"/>
                  <w:u w:val="single"/>
                  <w:bdr w:val="none" w:sz="0" w:space="0" w:color="auto" w:frame="1"/>
                  <w:lang w:eastAsia="en-US"/>
                </w:rPr>
                <w:t>8%</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BE</w:t>
              </w:r>
              <w:r w:rsidR="000631D4" w:rsidRPr="00405725">
                <w:rPr>
                  <w:rFonts w:ascii="Arial Narrow" w:hAnsi="Arial Narrow" w:cs="Helvetica"/>
                  <w:color w:val="0000FF"/>
                  <w:sz w:val="18"/>
                  <w:szCs w:val="18"/>
                  <w:u w:val="single"/>
                  <w:bdr w:val="none" w:sz="0" w:space="0" w:color="auto" w:frame="1"/>
                  <w:lang w:eastAsia="en-US"/>
                </w:rPr>
                <w:t>%</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1%85%</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B</w:t>
              </w:r>
              <w:r w:rsidR="000631D4" w:rsidRPr="00405725">
                <w:rPr>
                  <w:rFonts w:ascii="Arial Narrow" w:hAnsi="Arial Narrow" w:cs="Helvetica"/>
                  <w:color w:val="0000FF"/>
                  <w:sz w:val="18"/>
                  <w:szCs w:val="18"/>
                  <w:u w:val="single"/>
                  <w:bdr w:val="none" w:sz="0" w:space="0" w:color="auto" w:frame="1"/>
                  <w:lang w:eastAsia="en-US"/>
                </w:rPr>
                <w:t>5%</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BC</w:t>
              </w:r>
              <w:r w:rsidR="000631D4" w:rsidRPr="00405725">
                <w:rPr>
                  <w:rFonts w:ascii="Arial Narrow" w:hAnsi="Arial Narrow" w:cs="Helvetica"/>
                  <w:color w:val="0000FF"/>
                  <w:sz w:val="18"/>
                  <w:szCs w:val="18"/>
                  <w:u w:val="single"/>
                  <w:bdr w:val="none" w:sz="0" w:space="0" w:color="auto" w:frame="1"/>
                  <w:lang w:eastAsia="en-US"/>
                </w:rPr>
                <w:t>%</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B</w:t>
              </w:r>
              <w:r w:rsidR="000631D4" w:rsidRPr="00405725">
                <w:rPr>
                  <w:rFonts w:ascii="Arial Narrow" w:hAnsi="Arial Narrow" w:cs="Helvetica"/>
                  <w:color w:val="0000FF"/>
                  <w:sz w:val="18"/>
                  <w:szCs w:val="18"/>
                  <w:u w:val="single"/>
                  <w:bdr w:val="none" w:sz="0" w:space="0" w:color="auto" w:frame="1"/>
                  <w:lang w:eastAsia="en-US"/>
                </w:rPr>
                <w:t>8%</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1%98%</w:t>
              </w:r>
              <w:r w:rsidR="000631D4" w:rsidRPr="0066531A">
                <w:rPr>
                  <w:rFonts w:ascii="Arial Narrow" w:hAnsi="Arial Narrow" w:cs="Helvetica"/>
                  <w:color w:val="0000FF"/>
                  <w:sz w:val="18"/>
                  <w:szCs w:val="18"/>
                  <w:u w:val="single"/>
                  <w:bdr w:val="none" w:sz="0" w:space="0" w:color="auto" w:frame="1"/>
                  <w:lang w:val="en-US" w:eastAsia="en-US"/>
                </w:rPr>
                <w:t>D</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B</w:t>
              </w:r>
              <w:r w:rsidR="000631D4" w:rsidRPr="00405725">
                <w:rPr>
                  <w:rFonts w:ascii="Arial Narrow" w:hAnsi="Arial Narrow" w:cs="Helvetica"/>
                  <w:color w:val="0000FF"/>
                  <w:sz w:val="18"/>
                  <w:szCs w:val="18"/>
                  <w:u w:val="single"/>
                  <w:bdr w:val="none" w:sz="0" w:space="0" w:color="auto" w:frame="1"/>
                  <w:lang w:eastAsia="en-US"/>
                </w:rPr>
                <w:t>0.</w:t>
              </w:r>
              <w:r w:rsidR="000631D4" w:rsidRPr="0066531A">
                <w:rPr>
                  <w:rFonts w:ascii="Arial Narrow" w:hAnsi="Arial Narrow" w:cs="Helvetica"/>
                  <w:color w:val="0000FF"/>
                  <w:sz w:val="18"/>
                  <w:szCs w:val="18"/>
                  <w:u w:val="single"/>
                  <w:bdr w:val="none" w:sz="0" w:space="0" w:color="auto" w:frame="1"/>
                  <w:lang w:val="en-US" w:eastAsia="en-US"/>
                </w:rPr>
                <w:t>pdf</w:t>
              </w:r>
            </w:hyperlink>
          </w:p>
          <w:p w14:paraId="3B162E8E" w14:textId="2420BC12" w:rsidR="000631D4" w:rsidRPr="00AC7418" w:rsidRDefault="000631D4" w:rsidP="009F0A4A">
            <w:pPr>
              <w:jc w:val="both"/>
              <w:rPr>
                <w:rFonts w:ascii="Arial Narrow" w:hAnsi="Arial Narrow"/>
                <w:sz w:val="18"/>
                <w:szCs w:val="18"/>
                <w:lang w:val="mk-MK"/>
              </w:rPr>
            </w:pPr>
          </w:p>
        </w:tc>
      </w:tr>
      <w:tr w:rsidR="0075528B" w:rsidRPr="00AC7418" w14:paraId="73760E33" w14:textId="77777777" w:rsidTr="006E34D4">
        <w:trPr>
          <w:trHeight w:val="191"/>
          <w:jc w:val="center"/>
        </w:trPr>
        <w:tc>
          <w:tcPr>
            <w:tcW w:w="3541" w:type="dxa"/>
            <w:shd w:val="clear" w:color="auto" w:fill="FFF2CC" w:themeFill="accent4" w:themeFillTint="33"/>
            <w:vAlign w:val="center"/>
          </w:tcPr>
          <w:p w14:paraId="1E16DEC8" w14:textId="77777777" w:rsidR="0075528B" w:rsidRPr="00AC7418" w:rsidRDefault="0075528B" w:rsidP="006E34D4">
            <w:pPr>
              <w:jc w:val="both"/>
              <w:rPr>
                <w:rFonts w:ascii="Arial Narrow" w:hAnsi="Arial Narrow"/>
                <w:sz w:val="18"/>
                <w:szCs w:val="18"/>
                <w:lang w:val="mk-MK"/>
              </w:rPr>
            </w:pPr>
            <w:r>
              <w:rPr>
                <w:rFonts w:ascii="Arial Narrow" w:hAnsi="Arial Narrow"/>
                <w:sz w:val="18"/>
                <w:szCs w:val="18"/>
                <w:lang w:val="mk-MK"/>
              </w:rPr>
              <w:lastRenderedPageBreak/>
              <w:t xml:space="preserve">3.4. </w:t>
            </w:r>
            <w:r w:rsidRPr="00AC7418">
              <w:rPr>
                <w:rFonts w:ascii="Arial Narrow" w:hAnsi="Arial Narrow"/>
                <w:sz w:val="18"/>
                <w:szCs w:val="18"/>
                <w:lang w:val="mk-MK"/>
              </w:rPr>
              <w:t xml:space="preserve">Сите кои учествуваат во оценувањето на студентите (наставници, соработници итн.), се запознаени со постојните методи на тестирање и испитување и добиваат поддршка во развивањето на сопствени вештини во ова поле; оценувањето вклучува различни формални алатки за оценување, лабораториски вежби, задачи, проекти итн. </w:t>
            </w:r>
          </w:p>
        </w:tc>
        <w:tc>
          <w:tcPr>
            <w:tcW w:w="5390" w:type="dxa"/>
            <w:shd w:val="clear" w:color="auto" w:fill="FFF2CC" w:themeFill="accent4" w:themeFillTint="33"/>
            <w:vAlign w:val="center"/>
          </w:tcPr>
          <w:p w14:paraId="6E6D5580" w14:textId="2A4E4BB9" w:rsidR="0075528B" w:rsidRPr="00AC7418" w:rsidRDefault="0075528B" w:rsidP="00EF0C3A">
            <w:pPr>
              <w:rPr>
                <w:rFonts w:ascii="Arial Narrow" w:hAnsi="Arial Narrow"/>
                <w:sz w:val="18"/>
                <w:szCs w:val="18"/>
                <w:lang w:val="mk-MK"/>
              </w:rPr>
            </w:pPr>
            <w:r w:rsidRPr="0047603B">
              <w:rPr>
                <w:rFonts w:ascii="Arial Narrow" w:hAnsi="Arial Narrow"/>
                <w:sz w:val="18"/>
                <w:szCs w:val="18"/>
                <w:lang w:val="mk-MK"/>
              </w:rPr>
              <w:t>Преглед на методите на оценување и испитување на студентите за секој предмет од студиската програми</w:t>
            </w:r>
            <w:r w:rsidRPr="00993742">
              <w:rPr>
                <w:rFonts w:ascii="Arial Narrow" w:hAnsi="Arial Narrow"/>
                <w:sz w:val="18"/>
                <w:szCs w:val="18"/>
                <w:lang w:val="mk-MK"/>
              </w:rPr>
              <w:t xml:space="preserve"> со приказ на различни формални алатки за оценување, лабораториски вежби, задачи, проекти итн.</w:t>
            </w:r>
          </w:p>
        </w:tc>
      </w:tr>
      <w:tr w:rsidR="0075528B" w:rsidRPr="00AC7418" w14:paraId="616F2FD2" w14:textId="77777777" w:rsidTr="006E34D4">
        <w:trPr>
          <w:trHeight w:val="191"/>
          <w:jc w:val="center"/>
        </w:trPr>
        <w:tc>
          <w:tcPr>
            <w:tcW w:w="8931" w:type="dxa"/>
            <w:gridSpan w:val="2"/>
            <w:shd w:val="clear" w:color="auto" w:fill="FFFFFF" w:themeFill="background1"/>
            <w:vAlign w:val="center"/>
          </w:tcPr>
          <w:p w14:paraId="11DA0A6D" w14:textId="05BAD807" w:rsidR="006B402B" w:rsidRPr="0047603B" w:rsidRDefault="006B402B" w:rsidP="006B402B">
            <w:pPr>
              <w:jc w:val="both"/>
              <w:rPr>
                <w:rFonts w:ascii="Arial Narrow" w:hAnsi="Arial Narrow"/>
                <w:bCs/>
                <w:color w:val="auto"/>
                <w:sz w:val="20"/>
                <w:szCs w:val="20"/>
                <w:lang w:val="mk-MK"/>
              </w:rPr>
            </w:pPr>
            <w:r w:rsidRPr="0047603B">
              <w:rPr>
                <w:rFonts w:ascii="Arial Narrow" w:hAnsi="Arial Narrow"/>
                <w:color w:val="auto"/>
                <w:sz w:val="20"/>
                <w:szCs w:val="20"/>
                <w:lang w:val="mk-MK"/>
              </w:rPr>
              <w:t>Оценувањето вклучува различни формални алатки за оценување, лабораториски вежби, задачи, проекти итн.</w:t>
            </w:r>
          </w:p>
          <w:p w14:paraId="52B7C223" w14:textId="061A20E2" w:rsidR="006B402B" w:rsidRPr="0047603B" w:rsidRDefault="006B402B" w:rsidP="006B402B">
            <w:pPr>
              <w:jc w:val="both"/>
              <w:rPr>
                <w:rFonts w:ascii="Arial Narrow" w:hAnsi="Arial Narrow"/>
                <w:bCs/>
                <w:color w:val="auto"/>
                <w:sz w:val="20"/>
                <w:szCs w:val="20"/>
                <w:lang w:val="mk-MK"/>
              </w:rPr>
            </w:pPr>
            <w:r w:rsidRPr="0047603B">
              <w:rPr>
                <w:rFonts w:ascii="Arial Narrow" w:hAnsi="Arial Narrow"/>
                <w:bCs/>
                <w:color w:val="auto"/>
                <w:sz w:val="20"/>
                <w:szCs w:val="20"/>
                <w:lang w:val="mk-MK"/>
              </w:rPr>
              <w:t>За секој предмет во сите програми и циклуси на студирање завршната оценка е збир од одвоените поени од: редодовност и активност на предавање и вежби, писмен , усмен и практичен дел од испитот, семинарски работи. Резултатите од писменото полагање се објавуваат на веб страната според број на индекс и освоени поени и се дава термин за увид во тестот. Усмениот и практичниот дел од испитот е од отворен карактер ( со други слушатели)</w:t>
            </w:r>
            <w:r w:rsidR="00BA3DCF" w:rsidRPr="0047603B">
              <w:rPr>
                <w:rFonts w:ascii="Arial Narrow" w:hAnsi="Arial Narrow"/>
                <w:bCs/>
                <w:color w:val="auto"/>
                <w:sz w:val="20"/>
                <w:szCs w:val="20"/>
                <w:lang w:val="mk-MK"/>
              </w:rPr>
              <w:t>.</w:t>
            </w:r>
          </w:p>
          <w:p w14:paraId="7233B437" w14:textId="31DD7C7F" w:rsidR="00D1657D" w:rsidRPr="0047603B" w:rsidRDefault="00D1657D" w:rsidP="00D1657D">
            <w:pPr>
              <w:jc w:val="both"/>
              <w:rPr>
                <w:rFonts w:ascii="Arial Narrow" w:hAnsi="Arial Narrow"/>
                <w:bCs/>
                <w:color w:val="auto"/>
                <w:sz w:val="20"/>
                <w:szCs w:val="20"/>
                <w:lang w:val="mk-MK"/>
              </w:rPr>
            </w:pPr>
            <w:r w:rsidRPr="0047603B">
              <w:rPr>
                <w:rFonts w:ascii="Arial Narrow" w:hAnsi="Arial Narrow"/>
                <w:bCs/>
                <w:color w:val="auto"/>
                <w:sz w:val="20"/>
                <w:szCs w:val="20"/>
                <w:lang w:val="mk-MK"/>
              </w:rPr>
              <w:t>При оценувањето на студентите се земаат предвид различните активности на студентите во текот на целиот семестар – редовност и активност на предавања, редовност и активност на вежби,учество на семинари и изработка на семинарски работи, компјутерско полагање на испитите за повеќе од 40% на предметите со стремеж за зголемување на овој процент а со цел да се избегне субјективност во оценувањето. За да се оформи конечната оценка, сите студенти и по сите предмети полагаат завршен устен испит.</w:t>
            </w:r>
          </w:p>
          <w:p w14:paraId="36F26B12" w14:textId="77777777" w:rsidR="00D1657D" w:rsidRPr="0047603B" w:rsidRDefault="00D1657D" w:rsidP="00D1657D">
            <w:pPr>
              <w:jc w:val="both"/>
              <w:rPr>
                <w:rFonts w:ascii="Arial Narrow" w:hAnsi="Arial Narrow"/>
                <w:bCs/>
                <w:color w:val="auto"/>
                <w:sz w:val="20"/>
                <w:szCs w:val="20"/>
                <w:lang w:val="mk-MK"/>
              </w:rPr>
            </w:pPr>
            <w:r w:rsidRPr="0047603B">
              <w:rPr>
                <w:rFonts w:ascii="Arial Narrow" w:hAnsi="Arial Narrow"/>
                <w:b/>
                <w:bCs/>
                <w:color w:val="auto"/>
                <w:sz w:val="20"/>
                <w:szCs w:val="20"/>
                <w:lang w:val="mk-MK"/>
              </w:rPr>
              <w:t>Конкретен пример за предметот Клиничка кариологија и реставративна стоматологија</w:t>
            </w:r>
            <w:r w:rsidRPr="0047603B">
              <w:rPr>
                <w:rFonts w:ascii="Arial Narrow" w:hAnsi="Arial Narrow"/>
                <w:bCs/>
                <w:color w:val="auto"/>
                <w:sz w:val="20"/>
                <w:szCs w:val="20"/>
                <w:lang w:val="mk-MK"/>
              </w:rPr>
              <w:t xml:space="preserve">: </w:t>
            </w:r>
          </w:p>
          <w:p w14:paraId="0D025AD3" w14:textId="3DF0D9D2" w:rsidR="00D1657D" w:rsidRPr="0047603B" w:rsidRDefault="00D1657D" w:rsidP="00D1657D">
            <w:pPr>
              <w:jc w:val="both"/>
              <w:rPr>
                <w:rFonts w:ascii="Arial Narrow" w:hAnsi="Arial Narrow"/>
                <w:bCs/>
                <w:color w:val="auto"/>
                <w:sz w:val="20"/>
                <w:szCs w:val="20"/>
                <w:lang w:val="mk-MK"/>
              </w:rPr>
            </w:pPr>
            <w:r w:rsidRPr="0047603B">
              <w:rPr>
                <w:rFonts w:ascii="Arial Narrow" w:hAnsi="Arial Narrow"/>
                <w:bCs/>
                <w:color w:val="auto"/>
                <w:sz w:val="20"/>
                <w:szCs w:val="20"/>
                <w:lang w:val="mk-MK"/>
              </w:rPr>
              <w:t xml:space="preserve"> </w:t>
            </w:r>
            <w:r w:rsidR="00A815B0" w:rsidRPr="0047603B">
              <w:rPr>
                <w:rFonts w:ascii="Arial Narrow" w:hAnsi="Arial Narrow"/>
                <w:bCs/>
                <w:color w:val="auto"/>
                <w:sz w:val="20"/>
                <w:szCs w:val="20"/>
                <w:lang w:val="mk-MK"/>
              </w:rPr>
              <w:t>-</w:t>
            </w:r>
            <w:r w:rsidRPr="0047603B">
              <w:rPr>
                <w:rFonts w:ascii="Arial Narrow" w:hAnsi="Arial Narrow"/>
                <w:bCs/>
                <w:color w:val="auto"/>
                <w:sz w:val="20"/>
                <w:szCs w:val="20"/>
                <w:lang w:val="mk-MK"/>
              </w:rPr>
              <w:t>Методи на учење: Интерактивна теоретска настава, практична работа во мали групи и други облици на изведување настава.</w:t>
            </w:r>
          </w:p>
          <w:p w14:paraId="2E62F67E" w14:textId="6CABE0A0" w:rsidR="00D1657D" w:rsidRPr="0047603B" w:rsidRDefault="00D1657D" w:rsidP="00D1657D">
            <w:pPr>
              <w:jc w:val="both"/>
              <w:rPr>
                <w:rFonts w:ascii="Arial Narrow" w:hAnsi="Arial Narrow"/>
                <w:bCs/>
                <w:color w:val="auto"/>
                <w:sz w:val="20"/>
                <w:szCs w:val="20"/>
                <w:lang w:val="mk-MK"/>
              </w:rPr>
            </w:pPr>
            <w:r w:rsidRPr="0047603B">
              <w:rPr>
                <w:rFonts w:ascii="Arial Narrow" w:hAnsi="Arial Narrow"/>
                <w:bCs/>
                <w:color w:val="auto"/>
                <w:sz w:val="20"/>
                <w:szCs w:val="20"/>
                <w:lang w:val="mk-MK"/>
              </w:rPr>
              <w:t xml:space="preserve"> </w:t>
            </w:r>
            <w:r w:rsidR="00A815B0" w:rsidRPr="0047603B">
              <w:rPr>
                <w:rFonts w:ascii="Arial Narrow" w:hAnsi="Arial Narrow"/>
                <w:bCs/>
                <w:color w:val="auto"/>
                <w:sz w:val="20"/>
                <w:szCs w:val="20"/>
                <w:lang w:val="mk-MK"/>
              </w:rPr>
              <w:t>-</w:t>
            </w:r>
            <w:r w:rsidRPr="0047603B">
              <w:rPr>
                <w:rFonts w:ascii="Arial Narrow" w:hAnsi="Arial Narrow"/>
                <w:bCs/>
                <w:color w:val="auto"/>
                <w:sz w:val="20"/>
                <w:szCs w:val="20"/>
                <w:lang w:val="mk-MK"/>
              </w:rPr>
              <w:t>Вкупен расположлив фонд на време 270 часа</w:t>
            </w:r>
          </w:p>
          <w:p w14:paraId="25970F33" w14:textId="503FC9F8" w:rsidR="00D1657D" w:rsidRPr="0047603B" w:rsidRDefault="00A815B0" w:rsidP="00D1657D">
            <w:pPr>
              <w:jc w:val="both"/>
              <w:rPr>
                <w:rFonts w:ascii="Arial Narrow" w:hAnsi="Arial Narrow"/>
                <w:bCs/>
                <w:color w:val="auto"/>
                <w:sz w:val="20"/>
                <w:szCs w:val="20"/>
                <w:lang w:val="mk-MK"/>
              </w:rPr>
            </w:pPr>
            <w:r w:rsidRPr="0047603B">
              <w:rPr>
                <w:rFonts w:ascii="Arial Narrow" w:hAnsi="Arial Narrow"/>
                <w:bCs/>
                <w:color w:val="auto"/>
                <w:sz w:val="20"/>
                <w:szCs w:val="20"/>
                <w:lang w:val="mk-MK"/>
              </w:rPr>
              <w:t>-</w:t>
            </w:r>
            <w:r w:rsidR="00D1657D" w:rsidRPr="0047603B">
              <w:rPr>
                <w:rFonts w:ascii="Arial Narrow" w:hAnsi="Arial Narrow"/>
                <w:bCs/>
                <w:color w:val="auto"/>
                <w:sz w:val="20"/>
                <w:szCs w:val="20"/>
                <w:lang w:val="mk-MK"/>
              </w:rPr>
              <w:t>Распределба на расположливото време: 130 часа предавања, вежби и семинари; 140 часа домашно учење</w:t>
            </w:r>
          </w:p>
          <w:p w14:paraId="2F2EDFAF" w14:textId="3F90FBE1" w:rsidR="00D1657D" w:rsidRPr="0047603B" w:rsidRDefault="00A815B0" w:rsidP="00D1657D">
            <w:pPr>
              <w:jc w:val="both"/>
              <w:rPr>
                <w:rFonts w:ascii="Arial Narrow" w:hAnsi="Arial Narrow"/>
                <w:bCs/>
                <w:color w:val="auto"/>
                <w:sz w:val="20"/>
                <w:szCs w:val="20"/>
                <w:lang w:val="mk-MK"/>
              </w:rPr>
            </w:pPr>
            <w:r w:rsidRPr="0047603B">
              <w:rPr>
                <w:rFonts w:ascii="Arial Narrow" w:hAnsi="Arial Narrow"/>
                <w:bCs/>
                <w:color w:val="auto"/>
                <w:sz w:val="20"/>
                <w:szCs w:val="20"/>
                <w:lang w:val="mk-MK"/>
              </w:rPr>
              <w:t>-</w:t>
            </w:r>
            <w:r w:rsidR="00D1657D" w:rsidRPr="0047603B">
              <w:rPr>
                <w:rFonts w:ascii="Arial Narrow" w:hAnsi="Arial Narrow"/>
                <w:bCs/>
                <w:color w:val="auto"/>
                <w:sz w:val="20"/>
                <w:szCs w:val="20"/>
                <w:lang w:val="mk-MK"/>
              </w:rPr>
              <w:t>Форми на наставните активности: Предавања - теоретска настава 30 часа, Вежби (лабораториски, аудиториски), семинари, тимска работа 90 часа вежби, 10 часа семинари</w:t>
            </w:r>
          </w:p>
          <w:p w14:paraId="34481358" w14:textId="31A8D5E9" w:rsidR="00D1657D" w:rsidRPr="0047603B" w:rsidRDefault="00D1657D" w:rsidP="00D1657D">
            <w:pPr>
              <w:jc w:val="both"/>
              <w:rPr>
                <w:rFonts w:ascii="Arial Narrow" w:hAnsi="Arial Narrow"/>
                <w:bCs/>
                <w:color w:val="auto"/>
                <w:sz w:val="20"/>
                <w:szCs w:val="20"/>
                <w:lang w:val="mk-MK"/>
              </w:rPr>
            </w:pPr>
            <w:r w:rsidRPr="0047603B">
              <w:rPr>
                <w:rFonts w:ascii="Arial Narrow" w:hAnsi="Arial Narrow"/>
                <w:bCs/>
                <w:color w:val="auto"/>
                <w:sz w:val="20"/>
                <w:szCs w:val="20"/>
                <w:lang w:val="mk-MK"/>
              </w:rPr>
              <w:t xml:space="preserve"> </w:t>
            </w:r>
            <w:r w:rsidR="00A815B0" w:rsidRPr="0047603B">
              <w:rPr>
                <w:rFonts w:ascii="Arial Narrow" w:hAnsi="Arial Narrow"/>
                <w:bCs/>
                <w:color w:val="auto"/>
                <w:sz w:val="20"/>
                <w:szCs w:val="20"/>
                <w:lang w:val="mk-MK"/>
              </w:rPr>
              <w:t>-</w:t>
            </w:r>
            <w:r w:rsidRPr="0047603B">
              <w:rPr>
                <w:rFonts w:ascii="Arial Narrow" w:hAnsi="Arial Narrow"/>
                <w:bCs/>
                <w:color w:val="auto"/>
                <w:sz w:val="20"/>
                <w:szCs w:val="20"/>
                <w:lang w:val="mk-MK"/>
              </w:rPr>
              <w:t>Други форми на активности : Проектни задачи, Самостојни задачи,  Домашно учење 140 часа</w:t>
            </w:r>
          </w:p>
          <w:p w14:paraId="4C1AD77B" w14:textId="6755F533" w:rsidR="00D1657D" w:rsidRPr="0047603B" w:rsidRDefault="00D1657D" w:rsidP="00D1657D">
            <w:pPr>
              <w:jc w:val="both"/>
              <w:rPr>
                <w:rFonts w:ascii="Arial Narrow" w:hAnsi="Arial Narrow"/>
                <w:bCs/>
                <w:color w:val="auto"/>
                <w:sz w:val="20"/>
                <w:szCs w:val="20"/>
                <w:lang w:val="mk-MK"/>
              </w:rPr>
            </w:pPr>
            <w:r w:rsidRPr="0047603B">
              <w:rPr>
                <w:rFonts w:ascii="Arial Narrow" w:hAnsi="Arial Narrow"/>
                <w:bCs/>
                <w:color w:val="auto"/>
                <w:sz w:val="20"/>
                <w:szCs w:val="20"/>
                <w:lang w:val="mk-MK"/>
              </w:rPr>
              <w:t xml:space="preserve"> </w:t>
            </w:r>
            <w:r w:rsidR="00A815B0" w:rsidRPr="0047603B">
              <w:rPr>
                <w:rFonts w:ascii="Arial Narrow" w:hAnsi="Arial Narrow"/>
                <w:bCs/>
                <w:color w:val="auto"/>
                <w:sz w:val="20"/>
                <w:szCs w:val="20"/>
                <w:lang w:val="mk-MK"/>
              </w:rPr>
              <w:t>-</w:t>
            </w:r>
            <w:r w:rsidRPr="0047603B">
              <w:rPr>
                <w:rFonts w:ascii="Arial Narrow" w:hAnsi="Arial Narrow"/>
                <w:bCs/>
                <w:color w:val="auto"/>
                <w:sz w:val="20"/>
                <w:szCs w:val="20"/>
                <w:lang w:val="mk-MK"/>
              </w:rPr>
              <w:t>Начин на оценување: Тестови 20+20=40 бода, Завршен испит 25 бода, Семинарска работа / проект (презентација: писмена и усна) 5 бода , Активност и учество Предавање 5+5=10 бода, Вежби 10+10=20 бода</w:t>
            </w:r>
          </w:p>
          <w:p w14:paraId="3CC97295" w14:textId="3BA60DD0" w:rsidR="00D1657D" w:rsidRPr="0047603B" w:rsidRDefault="00A815B0" w:rsidP="00D1657D">
            <w:pPr>
              <w:jc w:val="both"/>
              <w:rPr>
                <w:rFonts w:ascii="Arial Narrow" w:hAnsi="Arial Narrow"/>
                <w:bCs/>
                <w:color w:val="auto"/>
                <w:sz w:val="20"/>
                <w:szCs w:val="20"/>
                <w:lang w:val="mk-MK"/>
              </w:rPr>
            </w:pPr>
            <w:r w:rsidRPr="0047603B">
              <w:rPr>
                <w:rFonts w:ascii="Arial Narrow" w:hAnsi="Arial Narrow"/>
                <w:bCs/>
                <w:color w:val="auto"/>
                <w:sz w:val="20"/>
                <w:szCs w:val="20"/>
                <w:lang w:val="mk-MK"/>
              </w:rPr>
              <w:t>-</w:t>
            </w:r>
            <w:r w:rsidR="00D1657D" w:rsidRPr="0047603B">
              <w:rPr>
                <w:rFonts w:ascii="Arial Narrow" w:hAnsi="Arial Narrow"/>
                <w:bCs/>
                <w:color w:val="auto"/>
                <w:sz w:val="20"/>
                <w:szCs w:val="20"/>
                <w:lang w:val="mk-MK"/>
              </w:rPr>
              <w:t>Критериуми за оценување (бодови / оценка)</w:t>
            </w:r>
          </w:p>
          <w:p w14:paraId="173DA35C" w14:textId="77777777" w:rsidR="00D1657D" w:rsidRPr="0047603B" w:rsidRDefault="00D1657D" w:rsidP="00D1657D">
            <w:pPr>
              <w:jc w:val="both"/>
              <w:rPr>
                <w:rFonts w:ascii="Arial Narrow" w:hAnsi="Arial Narrow"/>
                <w:bCs/>
                <w:color w:val="auto"/>
                <w:sz w:val="20"/>
                <w:szCs w:val="20"/>
                <w:lang w:val="mk-MK"/>
              </w:rPr>
            </w:pPr>
            <w:r w:rsidRPr="0047603B">
              <w:rPr>
                <w:rFonts w:ascii="Arial Narrow" w:hAnsi="Arial Narrow"/>
                <w:bCs/>
                <w:color w:val="auto"/>
                <w:sz w:val="20"/>
                <w:szCs w:val="20"/>
                <w:lang w:val="mk-MK"/>
              </w:rPr>
              <w:t>до 60 бода 5 (пет) F</w:t>
            </w:r>
          </w:p>
          <w:p w14:paraId="32B0C31C" w14:textId="77777777" w:rsidR="00D1657D" w:rsidRPr="0047603B" w:rsidRDefault="00D1657D" w:rsidP="00D1657D">
            <w:pPr>
              <w:jc w:val="both"/>
              <w:rPr>
                <w:rFonts w:ascii="Arial Narrow" w:hAnsi="Arial Narrow"/>
                <w:bCs/>
                <w:color w:val="auto"/>
                <w:sz w:val="20"/>
                <w:szCs w:val="20"/>
                <w:lang w:val="mk-MK"/>
              </w:rPr>
            </w:pPr>
            <w:r w:rsidRPr="0047603B">
              <w:rPr>
                <w:rFonts w:ascii="Arial Narrow" w:hAnsi="Arial Narrow"/>
                <w:bCs/>
                <w:color w:val="auto"/>
                <w:sz w:val="20"/>
                <w:szCs w:val="20"/>
                <w:lang w:val="mk-MK"/>
              </w:rPr>
              <w:t>од 61 до 67 бода 6 (шест) E</w:t>
            </w:r>
          </w:p>
          <w:p w14:paraId="4239D5F9" w14:textId="77777777" w:rsidR="00D1657D" w:rsidRPr="0047603B" w:rsidRDefault="00D1657D" w:rsidP="00D1657D">
            <w:pPr>
              <w:jc w:val="both"/>
              <w:rPr>
                <w:rFonts w:ascii="Arial Narrow" w:hAnsi="Arial Narrow"/>
                <w:bCs/>
                <w:color w:val="auto"/>
                <w:sz w:val="20"/>
                <w:szCs w:val="20"/>
                <w:lang w:val="mk-MK"/>
              </w:rPr>
            </w:pPr>
            <w:r w:rsidRPr="0047603B">
              <w:rPr>
                <w:rFonts w:ascii="Arial Narrow" w:hAnsi="Arial Narrow"/>
                <w:bCs/>
                <w:color w:val="auto"/>
                <w:sz w:val="20"/>
                <w:szCs w:val="20"/>
                <w:lang w:val="mk-MK"/>
              </w:rPr>
              <w:t>од 68 до 75 бода 7 (седум) D</w:t>
            </w:r>
          </w:p>
          <w:p w14:paraId="3FD29244" w14:textId="77777777" w:rsidR="00D1657D" w:rsidRPr="0047603B" w:rsidRDefault="00D1657D" w:rsidP="00D1657D">
            <w:pPr>
              <w:jc w:val="both"/>
              <w:rPr>
                <w:rFonts w:ascii="Arial Narrow" w:hAnsi="Arial Narrow"/>
                <w:bCs/>
                <w:color w:val="auto"/>
                <w:sz w:val="20"/>
                <w:szCs w:val="20"/>
                <w:lang w:val="mk-MK"/>
              </w:rPr>
            </w:pPr>
            <w:r w:rsidRPr="0047603B">
              <w:rPr>
                <w:rFonts w:ascii="Arial Narrow" w:hAnsi="Arial Narrow"/>
                <w:bCs/>
                <w:color w:val="auto"/>
                <w:sz w:val="20"/>
                <w:szCs w:val="20"/>
                <w:lang w:val="mk-MK"/>
              </w:rPr>
              <w:t>од 76 до 84 бода 8 (осум) C</w:t>
            </w:r>
          </w:p>
          <w:p w14:paraId="0C420842" w14:textId="77777777" w:rsidR="00D1657D" w:rsidRPr="0047603B" w:rsidRDefault="00D1657D" w:rsidP="00D1657D">
            <w:pPr>
              <w:jc w:val="both"/>
              <w:rPr>
                <w:rFonts w:ascii="Arial Narrow" w:hAnsi="Arial Narrow"/>
                <w:bCs/>
                <w:color w:val="auto"/>
                <w:sz w:val="20"/>
                <w:szCs w:val="20"/>
                <w:lang w:val="mk-MK"/>
              </w:rPr>
            </w:pPr>
            <w:r w:rsidRPr="0047603B">
              <w:rPr>
                <w:rFonts w:ascii="Arial Narrow" w:hAnsi="Arial Narrow"/>
                <w:bCs/>
                <w:color w:val="auto"/>
                <w:sz w:val="20"/>
                <w:szCs w:val="20"/>
                <w:lang w:val="mk-MK"/>
              </w:rPr>
              <w:t>од 85 до 93 бода 9 (девет) B</w:t>
            </w:r>
          </w:p>
          <w:p w14:paraId="5C437F60" w14:textId="4CE97071" w:rsidR="00D1657D" w:rsidRPr="0047603B" w:rsidRDefault="00D1657D" w:rsidP="00D1657D">
            <w:pPr>
              <w:jc w:val="both"/>
              <w:rPr>
                <w:rFonts w:ascii="Arial Narrow" w:hAnsi="Arial Narrow"/>
                <w:bCs/>
                <w:color w:val="auto"/>
                <w:sz w:val="20"/>
                <w:szCs w:val="20"/>
                <w:lang w:val="mk-MK"/>
              </w:rPr>
            </w:pPr>
            <w:r w:rsidRPr="0047603B">
              <w:rPr>
                <w:rFonts w:ascii="Arial Narrow" w:hAnsi="Arial Narrow"/>
                <w:bCs/>
                <w:color w:val="auto"/>
                <w:sz w:val="20"/>
                <w:szCs w:val="20"/>
                <w:lang w:val="mk-MK"/>
              </w:rPr>
              <w:t>од 94 до 100 бода 10 (десет) A</w:t>
            </w:r>
          </w:p>
          <w:p w14:paraId="0931D911" w14:textId="4066A44F" w:rsidR="00D1657D" w:rsidRPr="0047603B" w:rsidRDefault="00D1657D" w:rsidP="00D1657D">
            <w:pPr>
              <w:jc w:val="both"/>
              <w:rPr>
                <w:rFonts w:ascii="Arial Narrow" w:hAnsi="Arial Narrow"/>
                <w:bCs/>
                <w:color w:val="auto"/>
                <w:sz w:val="20"/>
                <w:szCs w:val="20"/>
                <w:lang w:val="mk-MK"/>
              </w:rPr>
            </w:pPr>
            <w:r w:rsidRPr="0047603B">
              <w:rPr>
                <w:rFonts w:ascii="Arial Narrow" w:hAnsi="Arial Narrow"/>
                <w:bCs/>
                <w:color w:val="auto"/>
                <w:sz w:val="20"/>
                <w:szCs w:val="20"/>
                <w:lang w:val="mk-MK"/>
              </w:rPr>
              <w:t xml:space="preserve"> </w:t>
            </w:r>
            <w:r w:rsidR="00A815B0" w:rsidRPr="0047603B">
              <w:rPr>
                <w:rFonts w:ascii="Arial Narrow" w:hAnsi="Arial Narrow"/>
                <w:bCs/>
                <w:color w:val="auto"/>
                <w:sz w:val="20"/>
                <w:szCs w:val="20"/>
                <w:lang w:val="mk-MK"/>
              </w:rPr>
              <w:t>-</w:t>
            </w:r>
            <w:r w:rsidRPr="0047603B">
              <w:rPr>
                <w:rFonts w:ascii="Arial Narrow" w:hAnsi="Arial Narrow"/>
                <w:bCs/>
                <w:color w:val="auto"/>
                <w:sz w:val="20"/>
                <w:szCs w:val="20"/>
                <w:lang w:val="mk-MK"/>
              </w:rPr>
              <w:t xml:space="preserve"> Услов за потпис се: редовност (минимум присутност на 60% од предавањата) и активност на предавања и вежби (минимум присутност и активност на 90% од вежбите).</w:t>
            </w:r>
          </w:p>
          <w:p w14:paraId="586108A9" w14:textId="421E6FEF" w:rsidR="00D1657D" w:rsidRPr="0047603B" w:rsidRDefault="00A815B0" w:rsidP="00D1657D">
            <w:pPr>
              <w:jc w:val="both"/>
              <w:rPr>
                <w:rFonts w:ascii="Arial Narrow" w:hAnsi="Arial Narrow"/>
                <w:bCs/>
                <w:color w:val="auto"/>
                <w:sz w:val="20"/>
                <w:szCs w:val="20"/>
                <w:lang w:val="mk-MK"/>
              </w:rPr>
            </w:pPr>
            <w:r w:rsidRPr="0047603B">
              <w:rPr>
                <w:rFonts w:ascii="Arial Narrow" w:hAnsi="Arial Narrow"/>
                <w:bCs/>
                <w:color w:val="auto"/>
                <w:sz w:val="20"/>
                <w:szCs w:val="20"/>
                <w:lang w:val="mk-MK"/>
              </w:rPr>
              <w:t>-</w:t>
            </w:r>
            <w:r w:rsidR="00D1657D" w:rsidRPr="0047603B">
              <w:rPr>
                <w:rFonts w:ascii="Arial Narrow" w:hAnsi="Arial Narrow"/>
                <w:bCs/>
                <w:color w:val="auto"/>
                <w:sz w:val="20"/>
                <w:szCs w:val="20"/>
                <w:lang w:val="mk-MK"/>
              </w:rPr>
              <w:t>За да може да го полага завршниот испит студентот претходно треба да ги има положено следните предмети: медицинска хемија, биологија, биохемија и да го има положено колоквиумот по предметот. Доколку студентот не го освои минималниот број поени (24 поени), потребни за положување на испитот  преку континуирано оценување, студентот во следната сесија ќе полага тест (40 поени) и завршен испит (60 поени).</w:t>
            </w:r>
          </w:p>
          <w:p w14:paraId="0389E1D9" w14:textId="77777777" w:rsidR="00A815B0" w:rsidRPr="0047603B" w:rsidRDefault="00A815B0" w:rsidP="00D1657D">
            <w:pPr>
              <w:jc w:val="both"/>
              <w:rPr>
                <w:rFonts w:ascii="Arial Narrow" w:hAnsi="Arial Narrow"/>
                <w:bCs/>
                <w:color w:val="auto"/>
                <w:sz w:val="20"/>
                <w:szCs w:val="20"/>
                <w:lang w:val="mk-MK"/>
              </w:rPr>
            </w:pPr>
          </w:p>
          <w:p w14:paraId="25E3E07E" w14:textId="0ECA5775" w:rsidR="00D1657D" w:rsidRPr="0047603B" w:rsidRDefault="00D1657D" w:rsidP="00D1657D">
            <w:pPr>
              <w:jc w:val="both"/>
              <w:rPr>
                <w:rFonts w:ascii="Arial Narrow" w:hAnsi="Arial Narrow"/>
                <w:bCs/>
                <w:color w:val="auto"/>
                <w:sz w:val="20"/>
                <w:szCs w:val="20"/>
                <w:lang w:val="mk-MK"/>
              </w:rPr>
            </w:pPr>
            <w:r w:rsidRPr="0047603B">
              <w:rPr>
                <w:rFonts w:ascii="Arial Narrow" w:hAnsi="Arial Narrow"/>
                <w:bCs/>
                <w:color w:val="auto"/>
                <w:sz w:val="20"/>
                <w:szCs w:val="20"/>
                <w:lang w:val="mk-MK"/>
              </w:rPr>
              <w:t xml:space="preserve"> Јазик на кој се изведува наставата:  Македонски јазик</w:t>
            </w:r>
          </w:p>
          <w:p w14:paraId="42BEC100" w14:textId="77777777" w:rsidR="00D1657D" w:rsidRPr="0047603B" w:rsidRDefault="00D1657D" w:rsidP="00D1657D">
            <w:pPr>
              <w:jc w:val="both"/>
              <w:rPr>
                <w:rFonts w:ascii="Arial Narrow" w:hAnsi="Arial Narrow"/>
                <w:bCs/>
                <w:color w:val="auto"/>
                <w:sz w:val="18"/>
                <w:szCs w:val="18"/>
                <w:lang w:val="mk-MK"/>
              </w:rPr>
            </w:pPr>
            <w:r w:rsidRPr="0047603B">
              <w:rPr>
                <w:rFonts w:ascii="Arial Narrow" w:hAnsi="Arial Narrow"/>
                <w:bCs/>
                <w:color w:val="auto"/>
                <w:sz w:val="18"/>
                <w:szCs w:val="18"/>
                <w:lang w:val="mk-MK"/>
              </w:rPr>
              <w:t xml:space="preserve"> Метод на следење на квалитетот на наставата: Самоевалуација од страна студентите, контрола на асистентите во</w:t>
            </w:r>
          </w:p>
          <w:p w14:paraId="44ED5F56" w14:textId="1038ABA4" w:rsidR="0075528B" w:rsidRPr="0047603B" w:rsidRDefault="00D1657D" w:rsidP="0047603B">
            <w:pPr>
              <w:jc w:val="both"/>
              <w:rPr>
                <w:rFonts w:ascii="Arial Narrow" w:hAnsi="Arial Narrow"/>
                <w:color w:val="auto"/>
                <w:sz w:val="18"/>
                <w:szCs w:val="18"/>
                <w:lang w:val="mk-MK"/>
              </w:rPr>
            </w:pPr>
            <w:r w:rsidRPr="0047603B">
              <w:rPr>
                <w:rFonts w:ascii="Arial Narrow" w:hAnsi="Arial Narrow"/>
                <w:bCs/>
                <w:color w:val="auto"/>
                <w:sz w:val="18"/>
                <w:szCs w:val="18"/>
                <w:lang w:val="mk-MK"/>
              </w:rPr>
              <w:t xml:space="preserve">изведување на практичната настава </w:t>
            </w:r>
            <w:r w:rsidR="00BA3DCF" w:rsidRPr="0047603B">
              <w:rPr>
                <w:rFonts w:ascii="Arial Narrow" w:hAnsi="Arial Narrow"/>
                <w:bCs/>
                <w:color w:val="auto"/>
                <w:sz w:val="18"/>
                <w:szCs w:val="18"/>
                <w:lang w:val="mk-MK"/>
              </w:rPr>
              <w:t>,</w:t>
            </w:r>
            <w:r w:rsidRPr="0047603B">
              <w:rPr>
                <w:rFonts w:ascii="Arial Narrow" w:hAnsi="Arial Narrow"/>
                <w:bCs/>
                <w:color w:val="auto"/>
                <w:sz w:val="18"/>
                <w:szCs w:val="18"/>
                <w:lang w:val="mk-MK"/>
              </w:rPr>
              <w:t xml:space="preserve"> проценка на постигнатиот успех на студентите, како и проодноста на студентите кои го положиле предметот.</w:t>
            </w:r>
          </w:p>
        </w:tc>
      </w:tr>
      <w:tr w:rsidR="0075528B" w:rsidRPr="00AC7418" w14:paraId="2908E803" w14:textId="77777777" w:rsidTr="006E34D4">
        <w:trPr>
          <w:trHeight w:val="191"/>
          <w:jc w:val="center"/>
        </w:trPr>
        <w:tc>
          <w:tcPr>
            <w:tcW w:w="8931" w:type="dxa"/>
            <w:gridSpan w:val="2"/>
            <w:shd w:val="clear" w:color="auto" w:fill="FFFFFF" w:themeFill="background1"/>
            <w:vAlign w:val="center"/>
          </w:tcPr>
          <w:p w14:paraId="018A735E" w14:textId="598771BE" w:rsidR="0075528B" w:rsidRDefault="0075528B" w:rsidP="006E34D4">
            <w:pPr>
              <w:jc w:val="both"/>
              <w:rPr>
                <w:rFonts w:ascii="Arial Narrow" w:hAnsi="Arial Narrow"/>
                <w:b/>
                <w:bCs/>
                <w:sz w:val="18"/>
                <w:szCs w:val="18"/>
                <w:lang w:val="mk-MK"/>
              </w:rPr>
            </w:pPr>
            <w:r w:rsidRPr="00AC7418">
              <w:rPr>
                <w:rFonts w:ascii="Arial Narrow" w:hAnsi="Arial Narrow"/>
                <w:b/>
                <w:bCs/>
                <w:sz w:val="18"/>
                <w:szCs w:val="18"/>
                <w:lang w:val="mk-MK"/>
              </w:rPr>
              <w:t>Прилози</w:t>
            </w:r>
          </w:p>
          <w:p w14:paraId="7B07A47F" w14:textId="42ED9CAD" w:rsidR="005304E5" w:rsidRPr="00405725" w:rsidRDefault="00993742" w:rsidP="00C96FB2">
            <w:pPr>
              <w:rPr>
                <w:rFonts w:ascii="Arial Narrow" w:hAnsi="Arial Narrow"/>
                <w:color w:val="00B0F0"/>
                <w:sz w:val="18"/>
                <w:szCs w:val="18"/>
              </w:rPr>
            </w:pPr>
            <w:r w:rsidRPr="00993742">
              <w:rPr>
                <w:rFonts w:ascii="Arial Narrow" w:hAnsi="Arial Narrow"/>
                <w:b/>
                <w:sz w:val="18"/>
                <w:szCs w:val="18"/>
                <w:lang w:val="mk-MK"/>
              </w:rPr>
              <w:t>Прилог 3.4</w:t>
            </w:r>
            <w:r>
              <w:rPr>
                <w:rFonts w:ascii="Arial Narrow" w:hAnsi="Arial Narrow"/>
                <w:b/>
                <w:sz w:val="18"/>
                <w:szCs w:val="18"/>
                <w:lang w:val="mk-MK"/>
              </w:rPr>
              <w:t>.А.</w:t>
            </w:r>
            <w:r>
              <w:rPr>
                <w:rFonts w:ascii="Arial Narrow" w:hAnsi="Arial Narrow"/>
                <w:sz w:val="18"/>
                <w:szCs w:val="18"/>
                <w:lang w:val="mk-MK"/>
              </w:rPr>
              <w:t xml:space="preserve"> Преглед </w:t>
            </w:r>
            <w:r w:rsidRPr="00993742">
              <w:rPr>
                <w:rFonts w:ascii="Arial Narrow" w:hAnsi="Arial Narrow"/>
                <w:sz w:val="18"/>
                <w:szCs w:val="18"/>
                <w:lang w:val="mk-MK"/>
              </w:rPr>
              <w:t>на  методите на оценување и испитување на студентите</w:t>
            </w:r>
            <w:r>
              <w:rPr>
                <w:rFonts w:ascii="Arial Narrow" w:hAnsi="Arial Narrow"/>
                <w:sz w:val="18"/>
                <w:szCs w:val="18"/>
                <w:lang w:val="mk-MK"/>
              </w:rPr>
              <w:t>( во %) на ниво на установа</w:t>
            </w:r>
            <w:r w:rsidRPr="00993742">
              <w:rPr>
                <w:rFonts w:ascii="Arial Narrow" w:hAnsi="Arial Narrow"/>
                <w:sz w:val="18"/>
                <w:szCs w:val="18"/>
                <w:lang w:val="mk-MK"/>
              </w:rPr>
              <w:t xml:space="preserve"> </w:t>
            </w:r>
            <w:r w:rsidR="00C96FB2">
              <w:rPr>
                <w:rFonts w:ascii="Arial Narrow" w:hAnsi="Arial Narrow"/>
                <w:sz w:val="18"/>
                <w:szCs w:val="18"/>
                <w:lang w:val="mk-MK"/>
              </w:rPr>
              <w:t xml:space="preserve"> </w:t>
            </w:r>
            <w:hyperlink r:id="rId73" w:history="1">
              <w:r w:rsidR="005304E5" w:rsidRPr="00485FBE">
                <w:rPr>
                  <w:rStyle w:val="Hyperlink"/>
                  <w:rFonts w:ascii="Arial Narrow" w:hAnsi="Arial Narrow"/>
                  <w:sz w:val="18"/>
                  <w:szCs w:val="18"/>
                  <w:lang w:val="mk-MK"/>
                </w:rPr>
                <w:t>https://drive.google.com/file/d/1ZwRwyCNfJcQHIUFCR6_DkTLiUbtGLtuA/view?usp=drive_link</w:t>
              </w:r>
            </w:hyperlink>
            <w:r w:rsidR="005304E5" w:rsidRPr="00405725">
              <w:rPr>
                <w:rFonts w:ascii="Arial Narrow" w:hAnsi="Arial Narrow"/>
                <w:sz w:val="18"/>
                <w:szCs w:val="18"/>
              </w:rPr>
              <w:t xml:space="preserve"> </w:t>
            </w:r>
          </w:p>
          <w:p w14:paraId="79FA629F" w14:textId="77777777" w:rsidR="0075528B" w:rsidRDefault="00993742" w:rsidP="00C96FB2">
            <w:pPr>
              <w:rPr>
                <w:rFonts w:ascii="Arial Narrow" w:hAnsi="Arial Narrow"/>
                <w:color w:val="00B0F0"/>
                <w:sz w:val="18"/>
                <w:szCs w:val="18"/>
              </w:rPr>
            </w:pPr>
            <w:r w:rsidRPr="00993742">
              <w:rPr>
                <w:rFonts w:ascii="Arial Narrow" w:hAnsi="Arial Narrow"/>
                <w:b/>
                <w:sz w:val="18"/>
                <w:szCs w:val="18"/>
                <w:lang w:val="mk-MK"/>
              </w:rPr>
              <w:t>Прилог 3.4. Б</w:t>
            </w:r>
            <w:r>
              <w:rPr>
                <w:rFonts w:ascii="Arial Narrow" w:hAnsi="Arial Narrow"/>
                <w:sz w:val="18"/>
                <w:szCs w:val="18"/>
                <w:lang w:val="mk-MK"/>
              </w:rPr>
              <w:t xml:space="preserve"> Преглед </w:t>
            </w:r>
            <w:r w:rsidRPr="00993742">
              <w:rPr>
                <w:rFonts w:ascii="Arial Narrow" w:hAnsi="Arial Narrow"/>
                <w:sz w:val="18"/>
                <w:szCs w:val="18"/>
                <w:lang w:val="mk-MK"/>
              </w:rPr>
              <w:t xml:space="preserve">на  методите на оценување и испитување на студентите за секој предмет </w:t>
            </w:r>
            <w:r w:rsidR="00C96FB2">
              <w:rPr>
                <w:rFonts w:ascii="Arial Narrow" w:hAnsi="Arial Narrow"/>
                <w:sz w:val="18"/>
                <w:szCs w:val="18"/>
                <w:lang w:val="mk-MK"/>
              </w:rPr>
              <w:t xml:space="preserve"> </w:t>
            </w:r>
            <w:hyperlink r:id="rId74" w:history="1">
              <w:r w:rsidR="005304E5" w:rsidRPr="00485FBE">
                <w:rPr>
                  <w:rStyle w:val="Hyperlink"/>
                  <w:rFonts w:ascii="Arial Narrow" w:hAnsi="Arial Narrow"/>
                  <w:sz w:val="18"/>
                  <w:szCs w:val="18"/>
                  <w:lang w:val="mk-MK"/>
                </w:rPr>
                <w:t>https://drive.google.com/file/d/1wAt5xOj66p_1KcqeVmUlphbREID8oaNB/view?usp=drive_link</w:t>
              </w:r>
            </w:hyperlink>
            <w:r w:rsidR="005304E5" w:rsidRPr="00405725">
              <w:rPr>
                <w:rFonts w:ascii="Arial Narrow" w:hAnsi="Arial Narrow"/>
                <w:color w:val="00B0F0"/>
                <w:sz w:val="18"/>
                <w:szCs w:val="18"/>
              </w:rPr>
              <w:t xml:space="preserve"> </w:t>
            </w:r>
          </w:p>
          <w:p w14:paraId="37789C17" w14:textId="20AF23BA" w:rsidR="00CC00C6" w:rsidRPr="00405725" w:rsidRDefault="00CC00C6" w:rsidP="00C96FB2">
            <w:pPr>
              <w:rPr>
                <w:rFonts w:ascii="Arial Narrow" w:hAnsi="Arial Narrow"/>
                <w:sz w:val="18"/>
                <w:szCs w:val="18"/>
              </w:rPr>
            </w:pPr>
          </w:p>
        </w:tc>
      </w:tr>
      <w:tr w:rsidR="0075528B" w:rsidRPr="00AC7418" w14:paraId="2E28C20D" w14:textId="77777777" w:rsidTr="006E34D4">
        <w:trPr>
          <w:trHeight w:val="191"/>
          <w:jc w:val="center"/>
        </w:trPr>
        <w:tc>
          <w:tcPr>
            <w:tcW w:w="3541" w:type="dxa"/>
            <w:shd w:val="clear" w:color="auto" w:fill="FFF2CC" w:themeFill="accent4" w:themeFillTint="33"/>
            <w:vAlign w:val="center"/>
          </w:tcPr>
          <w:p w14:paraId="55B98F3C" w14:textId="77777777" w:rsidR="0075528B" w:rsidRPr="00AC7418" w:rsidRDefault="0075528B" w:rsidP="006E34D4">
            <w:pPr>
              <w:jc w:val="both"/>
              <w:rPr>
                <w:rFonts w:ascii="Arial Narrow" w:hAnsi="Arial Narrow"/>
                <w:sz w:val="18"/>
                <w:szCs w:val="18"/>
                <w:lang w:val="mk-MK"/>
              </w:rPr>
            </w:pPr>
            <w:r>
              <w:rPr>
                <w:rFonts w:ascii="Arial Narrow" w:hAnsi="Arial Narrow"/>
                <w:sz w:val="18"/>
                <w:szCs w:val="18"/>
                <w:lang w:val="mk-MK"/>
              </w:rPr>
              <w:lastRenderedPageBreak/>
              <w:t xml:space="preserve">3.5. </w:t>
            </w:r>
            <w:r w:rsidRPr="00AC7418">
              <w:rPr>
                <w:rFonts w:ascii="Arial Narrow" w:hAnsi="Arial Narrow"/>
                <w:sz w:val="18"/>
                <w:szCs w:val="18"/>
                <w:lang w:val="mk-MK"/>
              </w:rPr>
              <w:t xml:space="preserve">Критериумите и методите на вреднување и оценување на студентите се однапред објавени и познати. </w:t>
            </w:r>
          </w:p>
        </w:tc>
        <w:tc>
          <w:tcPr>
            <w:tcW w:w="5390" w:type="dxa"/>
            <w:shd w:val="clear" w:color="auto" w:fill="FFF2CC" w:themeFill="accent4" w:themeFillTint="33"/>
            <w:vAlign w:val="center"/>
          </w:tcPr>
          <w:p w14:paraId="4AB8C9F6" w14:textId="77777777" w:rsidR="0075528B" w:rsidRPr="00AC7418" w:rsidRDefault="0075528B" w:rsidP="006E34D4">
            <w:pPr>
              <w:rPr>
                <w:rFonts w:ascii="Arial Narrow" w:hAnsi="Arial Narrow"/>
                <w:sz w:val="18"/>
                <w:szCs w:val="18"/>
                <w:lang w:val="mk-MK"/>
              </w:rPr>
            </w:pPr>
            <w:r w:rsidRPr="00AC7418">
              <w:rPr>
                <w:rFonts w:ascii="Arial Narrow" w:hAnsi="Arial Narrow"/>
                <w:sz w:val="18"/>
                <w:szCs w:val="18"/>
                <w:lang w:val="mk-MK"/>
              </w:rPr>
              <w:t xml:space="preserve">Линк до веб страна или друг документ во кој се опишани критериумите и методите на вреднување и оценување.   </w:t>
            </w:r>
          </w:p>
        </w:tc>
      </w:tr>
      <w:tr w:rsidR="0075528B" w:rsidRPr="00AC7418" w14:paraId="2CF1C087" w14:textId="77777777" w:rsidTr="006E34D4">
        <w:trPr>
          <w:trHeight w:val="191"/>
          <w:jc w:val="center"/>
        </w:trPr>
        <w:tc>
          <w:tcPr>
            <w:tcW w:w="8931" w:type="dxa"/>
            <w:gridSpan w:val="2"/>
            <w:shd w:val="clear" w:color="auto" w:fill="FFFFFF" w:themeFill="background1"/>
            <w:vAlign w:val="center"/>
          </w:tcPr>
          <w:p w14:paraId="6CA944D6" w14:textId="77777777" w:rsidR="0075528B" w:rsidRPr="00DC4DA8" w:rsidRDefault="0075528B" w:rsidP="006E34D4">
            <w:pPr>
              <w:jc w:val="both"/>
              <w:rPr>
                <w:rFonts w:ascii="Arial Narrow" w:hAnsi="Arial Narrow"/>
                <w:i/>
                <w:iCs/>
                <w:sz w:val="16"/>
                <w:szCs w:val="16"/>
                <w:lang w:val="mk-MK"/>
              </w:rPr>
            </w:pPr>
            <w:r w:rsidRPr="00DC4DA8">
              <w:rPr>
                <w:rFonts w:ascii="Arial Narrow" w:hAnsi="Arial Narrow"/>
                <w:i/>
                <w:iCs/>
                <w:sz w:val="16"/>
                <w:szCs w:val="16"/>
                <w:lang w:val="mk-MK"/>
              </w:rPr>
              <w:t xml:space="preserve">Овој дел го пополнува високообразовната установа. Објаснувањето на исполнувањето на индикаторот треба да биде конкретно, концизно и поткрепено со релевантни факти, информации, документи итн.   </w:t>
            </w:r>
          </w:p>
          <w:p w14:paraId="6644DD8E" w14:textId="77777777" w:rsidR="0075528B" w:rsidRDefault="0075528B" w:rsidP="006E34D4">
            <w:pPr>
              <w:rPr>
                <w:rFonts w:ascii="Arial Narrow" w:hAnsi="Arial Narrow"/>
                <w:sz w:val="18"/>
                <w:szCs w:val="18"/>
                <w:lang w:val="mk-MK"/>
              </w:rPr>
            </w:pPr>
          </w:p>
          <w:p w14:paraId="5E096DCF" w14:textId="7F739CAC" w:rsidR="008B7402" w:rsidRPr="009F0A4A" w:rsidRDefault="005805C5" w:rsidP="008B7402">
            <w:pPr>
              <w:rPr>
                <w:rFonts w:ascii="Arial Narrow" w:hAnsi="Arial Narrow"/>
                <w:color w:val="auto"/>
                <w:sz w:val="18"/>
                <w:szCs w:val="18"/>
                <w:lang w:val="mk-MK"/>
              </w:rPr>
            </w:pPr>
            <w:r w:rsidRPr="009F0A4A">
              <w:rPr>
                <w:rFonts w:ascii="Arial Narrow" w:hAnsi="Arial Narrow"/>
                <w:color w:val="auto"/>
                <w:sz w:val="18"/>
                <w:szCs w:val="18"/>
                <w:lang w:val="mk-MK"/>
              </w:rPr>
              <w:t xml:space="preserve">Критериумите и методите на вреднување и оценување на студентите се однапред објавени и познати. </w:t>
            </w:r>
            <w:r w:rsidR="008B7402" w:rsidRPr="009F0A4A">
              <w:rPr>
                <w:rFonts w:ascii="Arial Narrow" w:hAnsi="Arial Narrow"/>
                <w:color w:val="auto"/>
                <w:sz w:val="18"/>
                <w:szCs w:val="18"/>
                <w:lang w:val="mk-MK"/>
              </w:rPr>
              <w:t xml:space="preserve">Во секоја предметна програма содржана во соодветната студиска програма </w:t>
            </w:r>
            <w:r w:rsidR="00000517" w:rsidRPr="009F0A4A">
              <w:rPr>
                <w:rFonts w:ascii="Arial Narrow" w:hAnsi="Arial Narrow"/>
                <w:color w:val="auto"/>
                <w:sz w:val="18"/>
                <w:szCs w:val="18"/>
                <w:lang w:val="mk-MK"/>
              </w:rPr>
              <w:t xml:space="preserve">се опишани </w:t>
            </w:r>
            <w:r w:rsidR="008B7402" w:rsidRPr="009F0A4A">
              <w:rPr>
                <w:rFonts w:ascii="Arial Narrow" w:hAnsi="Arial Narrow"/>
                <w:color w:val="auto"/>
                <w:sz w:val="18"/>
                <w:szCs w:val="18"/>
                <w:lang w:val="mk-MK"/>
              </w:rPr>
              <w:t xml:space="preserve"> критериуми и методи на вреднување и оценување на студентот. </w:t>
            </w:r>
          </w:p>
          <w:p w14:paraId="34C2B6F6" w14:textId="2204D891" w:rsidR="005805C5" w:rsidRPr="00AC7418" w:rsidRDefault="008B7402" w:rsidP="00000517">
            <w:pPr>
              <w:rPr>
                <w:rFonts w:ascii="Arial Narrow" w:hAnsi="Arial Narrow"/>
                <w:sz w:val="18"/>
                <w:szCs w:val="18"/>
                <w:lang w:val="mk-MK"/>
              </w:rPr>
            </w:pPr>
            <w:r w:rsidRPr="009F0A4A">
              <w:rPr>
                <w:rFonts w:ascii="Arial Narrow" w:hAnsi="Arial Narrow"/>
                <w:color w:val="auto"/>
                <w:sz w:val="18"/>
                <w:szCs w:val="18"/>
                <w:lang w:val="mk-MK"/>
              </w:rPr>
              <w:t xml:space="preserve">Студиските </w:t>
            </w:r>
            <w:r w:rsidR="005805C5" w:rsidRPr="009F0A4A">
              <w:rPr>
                <w:rFonts w:ascii="Arial Narrow" w:hAnsi="Arial Narrow"/>
                <w:color w:val="auto"/>
                <w:sz w:val="18"/>
                <w:szCs w:val="18"/>
                <w:lang w:val="mk-MK"/>
              </w:rPr>
              <w:t xml:space="preserve">програми се објавени на веб страната на факултетот и секој </w:t>
            </w:r>
            <w:r w:rsidRPr="009F0A4A">
              <w:rPr>
                <w:rFonts w:ascii="Arial Narrow" w:hAnsi="Arial Narrow"/>
                <w:color w:val="auto"/>
                <w:sz w:val="18"/>
                <w:szCs w:val="18"/>
                <w:lang w:val="mk-MK"/>
              </w:rPr>
              <w:t>студент</w:t>
            </w:r>
            <w:r w:rsidR="005805C5" w:rsidRPr="009F0A4A">
              <w:rPr>
                <w:rFonts w:ascii="Arial Narrow" w:hAnsi="Arial Narrow"/>
                <w:color w:val="auto"/>
                <w:sz w:val="18"/>
                <w:szCs w:val="18"/>
                <w:lang w:val="mk-MK"/>
              </w:rPr>
              <w:t xml:space="preserve">, односно потенцијален студент </w:t>
            </w:r>
            <w:r w:rsidR="00000517" w:rsidRPr="009F0A4A">
              <w:rPr>
                <w:rFonts w:ascii="Arial Narrow" w:hAnsi="Arial Narrow"/>
                <w:color w:val="auto"/>
                <w:sz w:val="18"/>
                <w:szCs w:val="18"/>
                <w:lang w:val="mk-MK"/>
              </w:rPr>
              <w:t xml:space="preserve">или </w:t>
            </w:r>
            <w:r w:rsidR="005805C5" w:rsidRPr="009F0A4A">
              <w:rPr>
                <w:rFonts w:ascii="Arial Narrow" w:hAnsi="Arial Narrow"/>
                <w:color w:val="auto"/>
                <w:sz w:val="18"/>
                <w:szCs w:val="18"/>
                <w:lang w:val="mk-MK"/>
              </w:rPr>
              <w:t>друго заинтересирано лице  може да се запознае со истите</w:t>
            </w:r>
            <w:r w:rsidRPr="009F0A4A">
              <w:rPr>
                <w:rFonts w:ascii="Arial Narrow" w:hAnsi="Arial Narrow"/>
                <w:color w:val="auto"/>
                <w:sz w:val="18"/>
                <w:szCs w:val="18"/>
                <w:lang w:val="mk-MK"/>
              </w:rPr>
              <w:t xml:space="preserve"> во секое време, за секоја предметна програма конкретно</w:t>
            </w:r>
            <w:r w:rsidR="005805C5" w:rsidRPr="009F0A4A">
              <w:rPr>
                <w:rFonts w:ascii="Arial Narrow" w:hAnsi="Arial Narrow"/>
                <w:color w:val="auto"/>
                <w:sz w:val="18"/>
                <w:szCs w:val="18"/>
                <w:lang w:val="mk-MK"/>
              </w:rPr>
              <w:t>.</w:t>
            </w:r>
            <w:r w:rsidRPr="009F0A4A">
              <w:rPr>
                <w:rFonts w:ascii="Arial Narrow" w:hAnsi="Arial Narrow"/>
                <w:color w:val="auto"/>
                <w:sz w:val="18"/>
                <w:szCs w:val="18"/>
                <w:lang w:val="mk-MK"/>
              </w:rPr>
              <w:t xml:space="preserve"> </w:t>
            </w:r>
          </w:p>
        </w:tc>
      </w:tr>
      <w:tr w:rsidR="0075528B" w:rsidRPr="00AC7418" w14:paraId="4DE055AC" w14:textId="77777777" w:rsidTr="006E34D4">
        <w:trPr>
          <w:trHeight w:val="191"/>
          <w:jc w:val="center"/>
        </w:trPr>
        <w:tc>
          <w:tcPr>
            <w:tcW w:w="8931" w:type="dxa"/>
            <w:gridSpan w:val="2"/>
            <w:shd w:val="clear" w:color="auto" w:fill="FFFFFF" w:themeFill="background1"/>
            <w:vAlign w:val="center"/>
          </w:tcPr>
          <w:p w14:paraId="5173C79E" w14:textId="33E3E2FA" w:rsidR="0075528B" w:rsidRDefault="0075528B" w:rsidP="006E34D4">
            <w:pPr>
              <w:jc w:val="both"/>
              <w:rPr>
                <w:rFonts w:ascii="Arial Narrow" w:hAnsi="Arial Narrow"/>
                <w:b/>
                <w:bCs/>
                <w:sz w:val="18"/>
                <w:szCs w:val="18"/>
                <w:lang w:val="mk-MK"/>
              </w:rPr>
            </w:pPr>
            <w:r w:rsidRPr="00AC7418">
              <w:rPr>
                <w:rFonts w:ascii="Arial Narrow" w:hAnsi="Arial Narrow"/>
                <w:b/>
                <w:bCs/>
                <w:sz w:val="18"/>
                <w:szCs w:val="18"/>
                <w:lang w:val="mk-MK"/>
              </w:rPr>
              <w:t>Прилози</w:t>
            </w:r>
          </w:p>
          <w:p w14:paraId="48876843" w14:textId="75642E4F" w:rsidR="008B7402" w:rsidRPr="00AE2158" w:rsidRDefault="008B7402" w:rsidP="006E34D4">
            <w:pPr>
              <w:jc w:val="both"/>
              <w:rPr>
                <w:rFonts w:ascii="Arial Narrow" w:hAnsi="Arial Narrow"/>
                <w:bCs/>
                <w:color w:val="00B0F0"/>
                <w:sz w:val="18"/>
                <w:szCs w:val="18"/>
                <w:lang w:val="mk-MK"/>
              </w:rPr>
            </w:pPr>
            <w:r>
              <w:rPr>
                <w:rFonts w:ascii="Arial Narrow" w:hAnsi="Arial Narrow"/>
                <w:b/>
                <w:bCs/>
                <w:sz w:val="18"/>
                <w:szCs w:val="18"/>
                <w:lang w:val="mk-MK"/>
              </w:rPr>
              <w:t>П</w:t>
            </w:r>
            <w:r w:rsidR="00C96FB2">
              <w:rPr>
                <w:rFonts w:ascii="Arial Narrow" w:hAnsi="Arial Narrow"/>
                <w:b/>
                <w:bCs/>
                <w:sz w:val="18"/>
                <w:szCs w:val="18"/>
                <w:lang w:val="mk-MK"/>
              </w:rPr>
              <w:t>рилог  3.5</w:t>
            </w:r>
            <w:r w:rsidR="00E433EB" w:rsidRPr="00C96FB2">
              <w:rPr>
                <w:rFonts w:ascii="Arial Narrow" w:hAnsi="Arial Narrow"/>
                <w:bCs/>
                <w:sz w:val="18"/>
                <w:szCs w:val="18"/>
                <w:lang w:val="mk-MK"/>
              </w:rPr>
              <w:t xml:space="preserve"> Студиски програми</w:t>
            </w:r>
            <w:r w:rsidRPr="00C96FB2">
              <w:rPr>
                <w:rFonts w:ascii="Arial Narrow" w:hAnsi="Arial Narrow"/>
                <w:bCs/>
                <w:sz w:val="18"/>
                <w:szCs w:val="18"/>
                <w:lang w:val="mk-MK"/>
              </w:rPr>
              <w:t xml:space="preserve"> </w:t>
            </w:r>
          </w:p>
          <w:p w14:paraId="61BDEAAA" w14:textId="6C393104" w:rsidR="0075528B" w:rsidRPr="00AC7418" w:rsidRDefault="003E3E7C" w:rsidP="006E34D4">
            <w:pPr>
              <w:rPr>
                <w:rFonts w:ascii="Arial Narrow" w:hAnsi="Arial Narrow"/>
                <w:sz w:val="18"/>
                <w:szCs w:val="18"/>
                <w:lang w:val="mk-MK"/>
              </w:rPr>
            </w:pPr>
            <w:r>
              <w:rPr>
                <w:rFonts w:ascii="Arial Narrow" w:hAnsi="Arial Narrow"/>
                <w:sz w:val="18"/>
                <w:szCs w:val="18"/>
                <w:lang w:val="mk-MK"/>
              </w:rPr>
              <w:t xml:space="preserve"> </w:t>
            </w:r>
            <w:hyperlink r:id="rId75" w:history="1">
              <w:r w:rsidRPr="003D2278">
                <w:rPr>
                  <w:rStyle w:val="Hyperlink"/>
                  <w:rFonts w:ascii="Arial Narrow" w:hAnsi="Arial Narrow"/>
                  <w:sz w:val="18"/>
                  <w:szCs w:val="18"/>
                  <w:lang w:val="mk-MK"/>
                </w:rPr>
                <w:t>https://stomfak.ukim.edu.mk/%d1%81%d1%82%d1%83%d0%b4%d0%b8%d1%81%d0%ba%d0%b8-%d0%bf%d1%80%d0%be%d0%b3%d1%80%d0%b0%d0%bc%d0%b8/</w:t>
              </w:r>
            </w:hyperlink>
            <w:r>
              <w:rPr>
                <w:rFonts w:ascii="Arial Narrow" w:hAnsi="Arial Narrow"/>
                <w:sz w:val="18"/>
                <w:szCs w:val="18"/>
                <w:lang w:val="mk-MK"/>
              </w:rPr>
              <w:t xml:space="preserve"> </w:t>
            </w:r>
          </w:p>
        </w:tc>
      </w:tr>
      <w:tr w:rsidR="0075528B" w:rsidRPr="00AC7418" w14:paraId="6BD97457" w14:textId="77777777" w:rsidTr="006E34D4">
        <w:trPr>
          <w:trHeight w:val="191"/>
          <w:jc w:val="center"/>
        </w:trPr>
        <w:tc>
          <w:tcPr>
            <w:tcW w:w="3541" w:type="dxa"/>
            <w:shd w:val="clear" w:color="auto" w:fill="FFF2CC" w:themeFill="accent4" w:themeFillTint="33"/>
            <w:vAlign w:val="center"/>
          </w:tcPr>
          <w:p w14:paraId="32438020" w14:textId="77777777" w:rsidR="0075528B" w:rsidRPr="00AC7418" w:rsidRDefault="0075528B" w:rsidP="006E34D4">
            <w:pPr>
              <w:jc w:val="both"/>
              <w:rPr>
                <w:rFonts w:ascii="Arial Narrow" w:hAnsi="Arial Narrow"/>
                <w:sz w:val="18"/>
                <w:szCs w:val="18"/>
                <w:lang w:val="mk-MK"/>
              </w:rPr>
            </w:pPr>
            <w:r>
              <w:rPr>
                <w:rFonts w:ascii="Arial Narrow" w:hAnsi="Arial Narrow"/>
                <w:sz w:val="18"/>
                <w:szCs w:val="18"/>
                <w:lang w:val="mk-MK"/>
              </w:rPr>
              <w:t xml:space="preserve">3.6. </w:t>
            </w:r>
            <w:r w:rsidRPr="00AC7418">
              <w:rPr>
                <w:rFonts w:ascii="Arial Narrow" w:hAnsi="Arial Narrow"/>
                <w:sz w:val="18"/>
                <w:szCs w:val="18"/>
                <w:lang w:val="mk-MK"/>
              </w:rPr>
              <w:t>Оценувањето им овозможува на студентите да го демонстрираат степенот на постигнати резултати од учењето. Студентите добиваат повратни информации кои, по потреба се поврзани со совети за понатамошниот процесот на учење. Оценувањето се спроведува доследно и праведно за сите студенти, во согласност со постојните процедури. Резултатите ги исполнуваат очекуваните исходи од учењето. Начинот на оценување е прилагоден на целите на предметите.  Каде што е возможно, оценувањето се спроведува од страна на повеќе испитувачи.</w:t>
            </w:r>
          </w:p>
        </w:tc>
        <w:tc>
          <w:tcPr>
            <w:tcW w:w="5390" w:type="dxa"/>
            <w:shd w:val="clear" w:color="auto" w:fill="FFF2CC" w:themeFill="accent4" w:themeFillTint="33"/>
            <w:vAlign w:val="center"/>
          </w:tcPr>
          <w:p w14:paraId="629720E4" w14:textId="77777777" w:rsidR="0075528B" w:rsidRPr="002A4D12" w:rsidRDefault="0075528B" w:rsidP="006E34D4">
            <w:pPr>
              <w:jc w:val="both"/>
              <w:rPr>
                <w:rFonts w:ascii="Arial Narrow" w:hAnsi="Arial Narrow"/>
                <w:sz w:val="18"/>
                <w:szCs w:val="18"/>
                <w:lang w:val="mk-MK"/>
              </w:rPr>
            </w:pPr>
            <w:r w:rsidRPr="0047603B">
              <w:rPr>
                <w:rFonts w:ascii="Arial Narrow" w:hAnsi="Arial Narrow"/>
                <w:sz w:val="18"/>
                <w:szCs w:val="18"/>
                <w:lang w:val="mk-MK"/>
              </w:rPr>
              <w:t>Просечни оцени постигнати од студентите по предмет за сите студиски програми,</w:t>
            </w:r>
            <w:r w:rsidRPr="002A4D12">
              <w:rPr>
                <w:rFonts w:ascii="Arial Narrow" w:hAnsi="Arial Narrow"/>
                <w:sz w:val="18"/>
                <w:szCs w:val="18"/>
                <w:lang w:val="mk-MK"/>
              </w:rPr>
              <w:t xml:space="preserve"> по академска година за последните пет години (доколку е применливо);  </w:t>
            </w:r>
          </w:p>
          <w:p w14:paraId="5AD5BFCA" w14:textId="77777777" w:rsidR="0075528B" w:rsidRPr="002A4D12" w:rsidRDefault="0075528B" w:rsidP="006E34D4">
            <w:pPr>
              <w:jc w:val="both"/>
              <w:rPr>
                <w:rFonts w:ascii="Arial Narrow" w:hAnsi="Arial Narrow"/>
                <w:sz w:val="18"/>
                <w:szCs w:val="18"/>
                <w:lang w:val="mk-MK"/>
              </w:rPr>
            </w:pPr>
            <w:r w:rsidRPr="002A4D12">
              <w:rPr>
                <w:rFonts w:ascii="Arial Narrow" w:hAnsi="Arial Narrow"/>
                <w:sz w:val="18"/>
                <w:szCs w:val="18"/>
                <w:lang w:val="mk-MK"/>
              </w:rPr>
              <w:t xml:space="preserve">Информација за начинот за доставување на повратни информации до студенти во делот на оценувањето; </w:t>
            </w:r>
          </w:p>
          <w:p w14:paraId="552B96FA" w14:textId="77777777" w:rsidR="0075528B" w:rsidRPr="002A4D12" w:rsidRDefault="0075528B" w:rsidP="006E34D4">
            <w:pPr>
              <w:jc w:val="both"/>
              <w:rPr>
                <w:rFonts w:ascii="Arial Narrow" w:hAnsi="Arial Narrow"/>
                <w:sz w:val="18"/>
                <w:szCs w:val="18"/>
                <w:lang w:val="mk-MK"/>
              </w:rPr>
            </w:pPr>
            <w:r w:rsidRPr="002A4D12">
              <w:rPr>
                <w:rFonts w:ascii="Arial Narrow" w:hAnsi="Arial Narrow"/>
                <w:sz w:val="18"/>
                <w:szCs w:val="18"/>
                <w:lang w:val="mk-MK"/>
              </w:rPr>
              <w:t>Конкретни примери на иновативни пристапи во оценувањето;</w:t>
            </w:r>
          </w:p>
          <w:p w14:paraId="044BD28F" w14:textId="77777777" w:rsidR="0075528B" w:rsidRPr="00AC7418" w:rsidRDefault="0075528B" w:rsidP="006E34D4">
            <w:pPr>
              <w:jc w:val="both"/>
              <w:rPr>
                <w:rFonts w:ascii="Arial Narrow" w:hAnsi="Arial Narrow"/>
                <w:sz w:val="18"/>
                <w:szCs w:val="18"/>
                <w:lang w:val="mk-MK"/>
              </w:rPr>
            </w:pPr>
            <w:r w:rsidRPr="002A4D12">
              <w:rPr>
                <w:rFonts w:ascii="Arial Narrow" w:hAnsi="Arial Narrow"/>
                <w:sz w:val="18"/>
                <w:szCs w:val="18"/>
                <w:lang w:val="mk-MK"/>
              </w:rPr>
              <w:t>Примери на предмети каде оценувањето се спроведува од повеќе испитувачи.</w:t>
            </w:r>
          </w:p>
        </w:tc>
      </w:tr>
      <w:tr w:rsidR="0075528B" w:rsidRPr="00AC7418" w14:paraId="7CACA4BA" w14:textId="77777777" w:rsidTr="006E34D4">
        <w:trPr>
          <w:trHeight w:val="191"/>
          <w:jc w:val="center"/>
        </w:trPr>
        <w:tc>
          <w:tcPr>
            <w:tcW w:w="8931" w:type="dxa"/>
            <w:gridSpan w:val="2"/>
            <w:shd w:val="clear" w:color="auto" w:fill="FFFFFF" w:themeFill="background1"/>
            <w:vAlign w:val="center"/>
          </w:tcPr>
          <w:p w14:paraId="2B05A58A" w14:textId="7EDFA1FA" w:rsidR="00A00B1D" w:rsidRPr="00A3537A" w:rsidRDefault="00A00B1D" w:rsidP="00A3537A">
            <w:pPr>
              <w:jc w:val="both"/>
              <w:rPr>
                <w:rFonts w:ascii="Arial Narrow" w:hAnsi="Arial Narrow"/>
                <w:iCs/>
                <w:sz w:val="20"/>
                <w:szCs w:val="20"/>
                <w:lang w:val="mk-MK"/>
              </w:rPr>
            </w:pPr>
            <w:r w:rsidRPr="00A3537A">
              <w:rPr>
                <w:rFonts w:ascii="Arial Narrow" w:hAnsi="Arial Narrow"/>
                <w:iCs/>
                <w:sz w:val="20"/>
                <w:szCs w:val="20"/>
                <w:lang w:val="mk-MK"/>
              </w:rPr>
              <w:t>Оценувањето на Факултето</w:t>
            </w:r>
            <w:r w:rsidR="002A4D12" w:rsidRPr="00A3537A">
              <w:rPr>
                <w:rFonts w:ascii="Arial Narrow" w:hAnsi="Arial Narrow"/>
                <w:iCs/>
                <w:sz w:val="20"/>
                <w:szCs w:val="20"/>
                <w:lang w:val="mk-MK"/>
              </w:rPr>
              <w:t>т</w:t>
            </w:r>
            <w:r w:rsidRPr="00A3537A">
              <w:rPr>
                <w:rFonts w:ascii="Arial Narrow" w:hAnsi="Arial Narrow"/>
                <w:iCs/>
                <w:sz w:val="20"/>
                <w:szCs w:val="20"/>
                <w:lang w:val="mk-MK"/>
              </w:rPr>
              <w:t xml:space="preserve"> се спроведува согласно утврдените правила за оценување содржани во студиските програми и подзаконските акти </w:t>
            </w:r>
            <w:r w:rsidR="002A4D12" w:rsidRPr="00A3537A">
              <w:rPr>
                <w:rFonts w:ascii="Arial Narrow" w:hAnsi="Arial Narrow"/>
                <w:iCs/>
                <w:sz w:val="20"/>
                <w:szCs w:val="20"/>
                <w:lang w:val="mk-MK"/>
              </w:rPr>
              <w:t xml:space="preserve">на Универзитетот и Факултетот </w:t>
            </w:r>
            <w:r w:rsidRPr="00A3537A">
              <w:rPr>
                <w:rFonts w:ascii="Arial Narrow" w:hAnsi="Arial Narrow"/>
                <w:iCs/>
                <w:sz w:val="20"/>
                <w:szCs w:val="20"/>
                <w:lang w:val="mk-MK"/>
              </w:rPr>
              <w:t>што ја уредуваат оваа материја.</w:t>
            </w:r>
          </w:p>
          <w:p w14:paraId="45C1E643" w14:textId="7F2B997A" w:rsidR="0066531A" w:rsidRPr="00A3537A" w:rsidRDefault="00A00B1D" w:rsidP="00A3537A">
            <w:pPr>
              <w:widowControl/>
              <w:jc w:val="both"/>
              <w:textAlignment w:val="baseline"/>
              <w:rPr>
                <w:rFonts w:ascii="Arial Narrow" w:hAnsi="Arial Narrow" w:cs="Helvetica"/>
                <w:color w:val="auto"/>
                <w:sz w:val="20"/>
                <w:szCs w:val="20"/>
                <w:lang w:val="mk-MK" w:eastAsia="en-US"/>
              </w:rPr>
            </w:pPr>
            <w:r w:rsidRPr="00A3537A">
              <w:rPr>
                <w:rFonts w:ascii="Arial Narrow" w:hAnsi="Arial Narrow"/>
                <w:sz w:val="20"/>
                <w:szCs w:val="20"/>
                <w:lang w:val="mk-MK"/>
              </w:rPr>
              <w:t xml:space="preserve"> Студентите добиваат повратни информации кои, по потреба се поврзани со совети за понатамошниот процесот на учење</w:t>
            </w:r>
            <w:r w:rsidR="00F10EC1" w:rsidRPr="00A3537A">
              <w:rPr>
                <w:rFonts w:ascii="Arial Narrow" w:hAnsi="Arial Narrow"/>
                <w:sz w:val="20"/>
                <w:szCs w:val="20"/>
                <w:lang w:val="mk-MK"/>
              </w:rPr>
              <w:t>.</w:t>
            </w:r>
            <w:r w:rsidRPr="00A3537A">
              <w:rPr>
                <w:rFonts w:ascii="Arial Narrow" w:hAnsi="Arial Narrow"/>
                <w:sz w:val="20"/>
                <w:szCs w:val="20"/>
                <w:lang w:val="mk-MK"/>
              </w:rPr>
              <w:t xml:space="preserve"> Наставниците се задолжени да достават повратни информации од оценувањето</w:t>
            </w:r>
            <w:r w:rsidR="002A4D12" w:rsidRPr="00A3537A">
              <w:rPr>
                <w:rFonts w:ascii="Arial Narrow" w:hAnsi="Arial Narrow"/>
                <w:sz w:val="20"/>
                <w:szCs w:val="20"/>
                <w:lang w:val="mk-MK"/>
              </w:rPr>
              <w:t xml:space="preserve"> во рок од 7 дена од спроведениата проверка на знаење</w:t>
            </w:r>
            <w:r w:rsidR="0066531A" w:rsidRPr="00A3537A">
              <w:rPr>
                <w:rFonts w:ascii="Arial Narrow" w:hAnsi="Arial Narrow"/>
                <w:sz w:val="20"/>
                <w:szCs w:val="20"/>
                <w:lang w:val="mk-MK"/>
              </w:rPr>
              <w:t>.</w:t>
            </w:r>
            <w:r w:rsidR="0066531A" w:rsidRPr="00A3537A">
              <w:rPr>
                <w:rFonts w:ascii="Arial Narrow" w:hAnsi="Arial Narrow" w:cs="Helvetica"/>
                <w:sz w:val="20"/>
                <w:szCs w:val="20"/>
                <w:bdr w:val="none" w:sz="0" w:space="0" w:color="auto" w:frame="1"/>
                <w:lang w:val="mk-MK" w:eastAsia="en-US"/>
              </w:rPr>
              <w:t xml:space="preserve"> Факултетот има изработено темплејт за унифицирано објавување на резултатите од колоквиуми и писмени истити, кое се објавува на огласната табла на секоја клиника и на веб страната на факултетот, како и на студент-координаторот за соодветната студиска програма и година на </w:t>
            </w:r>
            <w:r w:rsidR="008C3E73" w:rsidRPr="00A3537A">
              <w:rPr>
                <w:rFonts w:ascii="Arial Narrow" w:hAnsi="Arial Narrow" w:cs="Helvetica"/>
                <w:sz w:val="20"/>
                <w:szCs w:val="20"/>
                <w:bdr w:val="none" w:sz="0" w:space="0" w:color="auto" w:frame="1"/>
                <w:lang w:val="mk-MK" w:eastAsia="en-US"/>
              </w:rPr>
              <w:t>с</w:t>
            </w:r>
            <w:r w:rsidR="0066531A" w:rsidRPr="00A3537A">
              <w:rPr>
                <w:rFonts w:ascii="Arial Narrow" w:hAnsi="Arial Narrow" w:cs="Helvetica"/>
                <w:sz w:val="20"/>
                <w:szCs w:val="20"/>
                <w:bdr w:val="none" w:sz="0" w:space="0" w:color="auto" w:frame="1"/>
                <w:lang w:val="mk-MK" w:eastAsia="en-US"/>
              </w:rPr>
              <w:t>тудирање. </w:t>
            </w:r>
          </w:p>
          <w:p w14:paraId="3AAB6B23" w14:textId="77777777" w:rsidR="0066531A" w:rsidRPr="00A3537A" w:rsidRDefault="0066531A" w:rsidP="00A3537A">
            <w:pPr>
              <w:widowControl/>
              <w:jc w:val="both"/>
              <w:textAlignment w:val="baseline"/>
              <w:rPr>
                <w:rFonts w:ascii="Arial Narrow" w:hAnsi="Arial Narrow" w:cs="Helvetica"/>
                <w:color w:val="auto"/>
                <w:sz w:val="20"/>
                <w:szCs w:val="20"/>
                <w:lang w:val="mk-MK" w:eastAsia="en-US"/>
              </w:rPr>
            </w:pPr>
            <w:r w:rsidRPr="00A3537A">
              <w:rPr>
                <w:rFonts w:ascii="Arial Narrow" w:hAnsi="Arial Narrow" w:cs="Helvetica"/>
                <w:sz w:val="20"/>
                <w:szCs w:val="20"/>
                <w:bdr w:val="none" w:sz="0" w:space="0" w:color="auto" w:frame="1"/>
                <w:lang w:val="mk-MK" w:eastAsia="en-US"/>
              </w:rPr>
              <w:t>На секој извештај со резултати од колоквиум/испит, јасно се наведени максималниот бр.на бодови и минималниот бр.за положување (60% од максималниот) и датумот за увид во тестот, а студентите се евидентираат со број на индекс и освоени бодови. </w:t>
            </w:r>
          </w:p>
          <w:p w14:paraId="12344746" w14:textId="3BC3C244" w:rsidR="0066531A" w:rsidRPr="00A3537A" w:rsidRDefault="0066531A" w:rsidP="00A3537A">
            <w:pPr>
              <w:widowControl/>
              <w:jc w:val="both"/>
              <w:textAlignment w:val="baseline"/>
              <w:rPr>
                <w:rFonts w:ascii="Arial Narrow" w:hAnsi="Arial Narrow" w:cs="Helvetica"/>
                <w:sz w:val="20"/>
                <w:szCs w:val="20"/>
                <w:bdr w:val="none" w:sz="0" w:space="0" w:color="auto" w:frame="1"/>
                <w:lang w:val="mk-MK" w:eastAsia="en-US"/>
              </w:rPr>
            </w:pPr>
            <w:r w:rsidRPr="00A3537A">
              <w:rPr>
                <w:rFonts w:ascii="Arial Narrow" w:hAnsi="Arial Narrow" w:cs="Helvetica"/>
                <w:sz w:val="20"/>
                <w:szCs w:val="20"/>
                <w:bdr w:val="none" w:sz="0" w:space="0" w:color="auto" w:frame="1"/>
                <w:lang w:val="mk-MK" w:eastAsia="en-US"/>
              </w:rPr>
              <w:t>Одредувањето на наставник за практичниот и усмениот дел од испитот е со влечење од страна на секој студент.</w:t>
            </w:r>
            <w:r w:rsidR="000631D4" w:rsidRPr="00A3537A">
              <w:rPr>
                <w:rFonts w:ascii="Arial Narrow" w:hAnsi="Arial Narrow" w:cs="Helvetica"/>
                <w:sz w:val="20"/>
                <w:szCs w:val="20"/>
                <w:bdr w:val="none" w:sz="0" w:space="0" w:color="auto" w:frame="1"/>
                <w:lang w:val="mk-MK" w:eastAsia="en-US"/>
              </w:rPr>
              <w:t xml:space="preserve"> </w:t>
            </w:r>
          </w:p>
          <w:p w14:paraId="5FFD830E" w14:textId="6F1F4F10" w:rsidR="0066531A" w:rsidRPr="00A3537A" w:rsidRDefault="0009195F" w:rsidP="00A3537A">
            <w:pPr>
              <w:jc w:val="both"/>
              <w:rPr>
                <w:rFonts w:ascii="Arial Narrow" w:hAnsi="Arial Narrow"/>
                <w:sz w:val="20"/>
                <w:szCs w:val="20"/>
                <w:lang w:val="mk-MK"/>
              </w:rPr>
            </w:pPr>
            <w:r w:rsidRPr="00A3537A">
              <w:rPr>
                <w:rFonts w:ascii="Arial Narrow" w:hAnsi="Arial Narrow"/>
                <w:sz w:val="20"/>
                <w:szCs w:val="20"/>
                <w:lang w:val="mk-MK"/>
              </w:rPr>
              <w:t xml:space="preserve"> Наставниците </w:t>
            </w:r>
            <w:r w:rsidR="002A4D12" w:rsidRPr="00A3537A">
              <w:rPr>
                <w:rFonts w:ascii="Arial Narrow" w:hAnsi="Arial Narrow"/>
                <w:sz w:val="20"/>
                <w:szCs w:val="20"/>
                <w:lang w:val="mk-MK"/>
              </w:rPr>
              <w:t xml:space="preserve"> се должни да им обезбедат увид во тестот и добиената оценка во рок од 2 дена од објавувањето на резултатите.</w:t>
            </w:r>
            <w:r w:rsidR="00F10EC1" w:rsidRPr="00A3537A">
              <w:rPr>
                <w:rFonts w:ascii="Arial Narrow" w:hAnsi="Arial Narrow"/>
                <w:sz w:val="20"/>
                <w:szCs w:val="20"/>
                <w:lang w:val="mk-MK"/>
              </w:rPr>
              <w:t xml:space="preserve"> </w:t>
            </w:r>
            <w:r w:rsidR="002A4D12" w:rsidRPr="00A3537A">
              <w:rPr>
                <w:rFonts w:ascii="Arial Narrow" w:hAnsi="Arial Narrow"/>
                <w:sz w:val="20"/>
                <w:szCs w:val="20"/>
                <w:lang w:val="mk-MK"/>
              </w:rPr>
              <w:t xml:space="preserve">Студентите </w:t>
            </w:r>
            <w:r w:rsidR="00A00B1D" w:rsidRPr="00A3537A">
              <w:rPr>
                <w:rFonts w:ascii="Arial Narrow" w:hAnsi="Arial Narrow"/>
                <w:sz w:val="20"/>
                <w:szCs w:val="20"/>
                <w:lang w:val="mk-MK"/>
              </w:rPr>
              <w:t xml:space="preserve"> кои не се задоволни</w:t>
            </w:r>
            <w:r w:rsidR="002A4D12" w:rsidRPr="00A3537A">
              <w:rPr>
                <w:rFonts w:ascii="Arial Narrow" w:hAnsi="Arial Narrow"/>
                <w:sz w:val="20"/>
                <w:szCs w:val="20"/>
                <w:lang w:val="mk-MK"/>
              </w:rPr>
              <w:t xml:space="preserve"> од резултатите од испитот, односно  оценката или сметаат дека испитот не е спроведен согласно </w:t>
            </w:r>
            <w:r w:rsidR="00A00B1D" w:rsidRPr="00A3537A">
              <w:rPr>
                <w:rFonts w:ascii="Arial Narrow" w:hAnsi="Arial Narrow"/>
                <w:sz w:val="20"/>
                <w:szCs w:val="20"/>
                <w:lang w:val="mk-MK"/>
              </w:rPr>
              <w:t xml:space="preserve"> </w:t>
            </w:r>
            <w:r w:rsidR="00F10EC1" w:rsidRPr="00A3537A">
              <w:rPr>
                <w:rFonts w:ascii="Arial Narrow" w:hAnsi="Arial Narrow" w:cs="Times New Roman"/>
                <w:color w:val="auto"/>
                <w:sz w:val="20"/>
                <w:szCs w:val="20"/>
                <w:lang w:val="mk-MK" w:eastAsia="ru-RU"/>
              </w:rPr>
              <w:t>Правилник за условите, критериумите, правилата и постапката за запишување и студирањње на прв циклус студии (додипломски студии) и втор циклус студии (постдипломски студии) на Универзитетот ,,Св. Кирил и Методиј” во Скопје (Универзитетски гласник бр. 417/2019)</w:t>
            </w:r>
            <w:r w:rsidR="00F10EC1" w:rsidRPr="00A3537A">
              <w:rPr>
                <w:rFonts w:ascii="Arial Narrow" w:hAnsi="Arial Narrow" w:cs="Times New Roman"/>
                <w:color w:val="auto"/>
                <w:sz w:val="20"/>
                <w:szCs w:val="20"/>
                <w:lang w:val="mk-MK" w:eastAsia="en-US"/>
              </w:rPr>
              <w:t xml:space="preserve"> и </w:t>
            </w:r>
            <w:r w:rsidR="00F10EC1" w:rsidRPr="00A3537A">
              <w:rPr>
                <w:rFonts w:ascii="Arial Narrow" w:hAnsi="Arial Narrow" w:cs="Times New Roman"/>
                <w:color w:val="auto"/>
                <w:sz w:val="20"/>
                <w:szCs w:val="20"/>
                <w:lang w:val="mk-MK" w:eastAsia="ru-RU"/>
              </w:rPr>
              <w:t xml:space="preserve"> Одлуката за правила на студирање на прв циклус студии (додипломски студии) и втор циклус студии (постдипломски студии) на Универзитетот,,Св.Кирил и Методиј во Скопје” - Стоматолошки факултет-Скопје (Универзитетски гласник бр.557/21)</w:t>
            </w:r>
            <w:r w:rsidR="002A4D12" w:rsidRPr="00A3537A">
              <w:rPr>
                <w:rFonts w:ascii="Arial Narrow" w:hAnsi="Arial Narrow" w:cs="Times New Roman"/>
                <w:color w:val="auto"/>
                <w:sz w:val="20"/>
                <w:szCs w:val="20"/>
                <w:lang w:val="mk-MK" w:eastAsia="ru-RU"/>
              </w:rPr>
              <w:t xml:space="preserve"> </w:t>
            </w:r>
            <w:r w:rsidR="002A4D12" w:rsidRPr="00A3537A">
              <w:rPr>
                <w:rFonts w:ascii="Arial Narrow" w:hAnsi="Arial Narrow"/>
                <w:sz w:val="20"/>
                <w:szCs w:val="20"/>
                <w:lang w:val="mk-MK"/>
              </w:rPr>
              <w:t xml:space="preserve">можат  да ги искористат правата на приговор. </w:t>
            </w:r>
          </w:p>
          <w:p w14:paraId="2D311C75" w14:textId="77777777" w:rsidR="0066531A" w:rsidRPr="00A3537A" w:rsidRDefault="00A00B1D" w:rsidP="00A3537A">
            <w:pPr>
              <w:jc w:val="both"/>
              <w:rPr>
                <w:rFonts w:ascii="Arial Narrow" w:hAnsi="Arial Narrow"/>
                <w:sz w:val="20"/>
                <w:szCs w:val="20"/>
                <w:lang w:val="mk-MK"/>
              </w:rPr>
            </w:pPr>
            <w:r w:rsidRPr="00A3537A">
              <w:rPr>
                <w:rFonts w:ascii="Arial Narrow" w:hAnsi="Arial Narrow"/>
                <w:sz w:val="20"/>
                <w:szCs w:val="20"/>
                <w:lang w:val="mk-MK"/>
              </w:rPr>
              <w:t xml:space="preserve">Оценувањето се спроведува доследно и праведно за сите студенти, во согласност со постојните процедури. Начинот на оценување е прилагоден на целите на предметите. </w:t>
            </w:r>
          </w:p>
          <w:p w14:paraId="51708D03" w14:textId="32F1EFFA" w:rsidR="0066531A" w:rsidRPr="00A3537A" w:rsidRDefault="00A00B1D" w:rsidP="00A3537A">
            <w:pPr>
              <w:widowControl/>
              <w:jc w:val="both"/>
              <w:textAlignment w:val="baseline"/>
              <w:rPr>
                <w:rFonts w:ascii="Arial Narrow" w:hAnsi="Arial Narrow" w:cs="Helvetica"/>
                <w:color w:val="auto"/>
                <w:sz w:val="20"/>
                <w:szCs w:val="20"/>
                <w:lang w:val="mk-MK" w:eastAsia="en-US"/>
              </w:rPr>
            </w:pPr>
            <w:r w:rsidRPr="00A3537A">
              <w:rPr>
                <w:rFonts w:ascii="Arial Narrow" w:hAnsi="Arial Narrow"/>
                <w:sz w:val="20"/>
                <w:szCs w:val="20"/>
                <w:lang w:val="mk-MK"/>
              </w:rPr>
              <w:t xml:space="preserve"> Каде што е возможно, оценувањето се спроведува од страна на повеќе испитувачи</w:t>
            </w:r>
            <w:r w:rsidR="0066531A" w:rsidRPr="00A3537A">
              <w:rPr>
                <w:rFonts w:ascii="Arial Narrow" w:hAnsi="Arial Narrow"/>
                <w:sz w:val="20"/>
                <w:szCs w:val="20"/>
                <w:lang w:val="mk-MK"/>
              </w:rPr>
              <w:t>, односно з</w:t>
            </w:r>
            <w:r w:rsidR="0066531A" w:rsidRPr="00A3537A">
              <w:rPr>
                <w:rFonts w:ascii="Arial Narrow" w:hAnsi="Arial Narrow" w:cs="Helvetica"/>
                <w:color w:val="auto"/>
                <w:sz w:val="20"/>
                <w:szCs w:val="20"/>
                <w:lang w:val="mk-MK" w:eastAsia="en-US"/>
              </w:rPr>
              <w:t>а поедини предмети, во оценувањето на студентот учествуваат повеќе наставници кои учествувале во презентацијата на семинарите, колоквиумите, практичниот и усмениот дел од испитот. Според доделените бодови, се формира завршната оценка за предметот. </w:t>
            </w:r>
          </w:p>
          <w:p w14:paraId="737285FD" w14:textId="5A082F78" w:rsidR="0066531A" w:rsidRPr="00A3537A" w:rsidRDefault="00A00B1D" w:rsidP="008C3E73">
            <w:pPr>
              <w:rPr>
                <w:rFonts w:ascii="Arial Narrow" w:hAnsi="Arial Narrow" w:cs="Helvetica"/>
                <w:color w:val="auto"/>
                <w:sz w:val="20"/>
                <w:szCs w:val="20"/>
                <w:lang w:val="mk-MK" w:eastAsia="en-US"/>
              </w:rPr>
            </w:pPr>
            <w:r w:rsidRPr="00A3537A">
              <w:rPr>
                <w:rFonts w:ascii="Arial Narrow" w:hAnsi="Arial Narrow"/>
                <w:sz w:val="20"/>
                <w:szCs w:val="20"/>
                <w:lang w:val="mk-MK"/>
              </w:rPr>
              <w:t xml:space="preserve"> </w:t>
            </w:r>
            <w:r w:rsidR="0066531A" w:rsidRPr="00A3537A">
              <w:rPr>
                <w:rFonts w:ascii="Arial Narrow" w:hAnsi="Arial Narrow" w:cs="Helvetica"/>
                <w:sz w:val="20"/>
                <w:szCs w:val="20"/>
                <w:bdr w:val="none" w:sz="0" w:space="0" w:color="auto" w:frame="1"/>
                <w:lang w:val="mk-MK" w:eastAsia="en-US"/>
              </w:rPr>
              <w:t xml:space="preserve">На почетокот на секој семестар, на веб страната на факултетот се објавува распоредот за теоретска и практична </w:t>
            </w:r>
            <w:r w:rsidR="0066531A" w:rsidRPr="00A3537A">
              <w:rPr>
                <w:rFonts w:ascii="Arial Narrow" w:hAnsi="Arial Narrow" w:cs="Helvetica"/>
                <w:color w:val="auto"/>
                <w:sz w:val="20"/>
                <w:szCs w:val="20"/>
                <w:bdr w:val="none" w:sz="0" w:space="0" w:color="auto" w:frame="1"/>
                <w:lang w:val="mk-MK" w:eastAsia="en-US"/>
              </w:rPr>
              <w:lastRenderedPageBreak/>
              <w:t>настава за сите циклуси и студиски години и календарот за прва и втора колоквиумска недела, како и термините за писмениот дел од испитите во испитните сесии.</w:t>
            </w:r>
          </w:p>
          <w:p w14:paraId="7C92ACB5" w14:textId="666C2324" w:rsidR="0066531A" w:rsidRPr="00A3537A" w:rsidRDefault="0066531A" w:rsidP="0066531A">
            <w:pPr>
              <w:widowControl/>
              <w:textAlignment w:val="baseline"/>
              <w:rPr>
                <w:rFonts w:ascii="Arial Narrow" w:hAnsi="Arial Narrow" w:cs="Helvetica"/>
                <w:color w:val="auto"/>
                <w:sz w:val="20"/>
                <w:szCs w:val="20"/>
                <w:lang w:val="mk-MK" w:eastAsia="en-US"/>
              </w:rPr>
            </w:pPr>
            <w:r w:rsidRPr="00A3537A">
              <w:rPr>
                <w:rFonts w:ascii="Arial Narrow" w:hAnsi="Arial Narrow" w:cs="Helvetica"/>
                <w:color w:val="auto"/>
                <w:sz w:val="20"/>
                <w:szCs w:val="20"/>
                <w:lang w:val="mk-MK" w:eastAsia="en-US"/>
              </w:rPr>
              <w:t>Дополнително, одговорниот наставник за секој предмет од студиските програми изготвува и доставува до деканатот извештај со резултати од секоја испитна сесија.</w:t>
            </w:r>
          </w:p>
          <w:p w14:paraId="34AB1F3C" w14:textId="77777777" w:rsidR="008C3E73" w:rsidRPr="00A3537A" w:rsidRDefault="002265B5" w:rsidP="002265B5">
            <w:pPr>
              <w:widowControl/>
              <w:textAlignment w:val="baseline"/>
              <w:rPr>
                <w:rFonts w:ascii="Arial Narrow" w:hAnsi="Arial Narrow" w:cs="Helvetica"/>
                <w:color w:val="auto"/>
                <w:sz w:val="20"/>
                <w:szCs w:val="20"/>
                <w:lang w:val="mk-MK" w:eastAsia="en-US"/>
              </w:rPr>
            </w:pPr>
            <w:r w:rsidRPr="00A3537A">
              <w:rPr>
                <w:rFonts w:ascii="Arial Narrow" w:hAnsi="Arial Narrow" w:cs="Helvetica"/>
                <w:color w:val="auto"/>
                <w:sz w:val="20"/>
                <w:szCs w:val="20"/>
                <w:lang w:val="mk-MK" w:eastAsia="en-US"/>
              </w:rPr>
              <w:t>Програмата IKNOW</w:t>
            </w:r>
            <w:r w:rsidRPr="00A3537A">
              <w:rPr>
                <w:rFonts w:ascii="Arial Narrow" w:hAnsi="Arial Narrow" w:cs="Helvetica"/>
                <w:color w:val="auto"/>
                <w:sz w:val="20"/>
                <w:szCs w:val="20"/>
                <w:lang w:val="ru-RU" w:eastAsia="en-US"/>
              </w:rPr>
              <w:t xml:space="preserve"> </w:t>
            </w:r>
            <w:r w:rsidRPr="00A3537A">
              <w:rPr>
                <w:rFonts w:ascii="Arial Narrow" w:hAnsi="Arial Narrow" w:cs="Helvetica"/>
                <w:color w:val="auto"/>
                <w:sz w:val="20"/>
                <w:szCs w:val="20"/>
                <w:lang w:val="mk-MK" w:eastAsia="en-US"/>
              </w:rPr>
              <w:t xml:space="preserve">не дозволува да се внесуваат податоци кои се однесуваат на положени или неположени колоквиуми и затоа секој наставник на соодветната катедра самостојно води евиденција во врска со колоквиумите. Треба да се напомене во овој контекст дека најголем број од професорите не ги белжат негативните оценки  ( оценка 5) во </w:t>
            </w:r>
            <w:r w:rsidRPr="00A3537A">
              <w:rPr>
                <w:rFonts w:ascii="Arial Narrow" w:hAnsi="Arial Narrow" w:cs="Helvetica"/>
                <w:color w:val="auto"/>
                <w:sz w:val="20"/>
                <w:szCs w:val="20"/>
                <w:lang w:val="en-US" w:eastAsia="en-US"/>
              </w:rPr>
              <w:t>iknow</w:t>
            </w:r>
            <w:r w:rsidRPr="00A3537A">
              <w:rPr>
                <w:rFonts w:ascii="Arial Narrow" w:hAnsi="Arial Narrow" w:cs="Helvetica"/>
                <w:color w:val="auto"/>
                <w:sz w:val="20"/>
                <w:szCs w:val="20"/>
                <w:lang w:val="ru-RU" w:eastAsia="en-US"/>
              </w:rPr>
              <w:t xml:space="preserve"> </w:t>
            </w:r>
            <w:r w:rsidRPr="00A3537A">
              <w:rPr>
                <w:rFonts w:ascii="Arial Narrow" w:hAnsi="Arial Narrow" w:cs="Helvetica"/>
                <w:color w:val="auto"/>
                <w:sz w:val="20"/>
                <w:szCs w:val="20"/>
                <w:lang w:val="mk-MK" w:eastAsia="en-US"/>
              </w:rPr>
              <w:t xml:space="preserve">системот, што прдставува негативна забелешка, за што  во континуитт се укажува  од страна на раководната структура. </w:t>
            </w:r>
          </w:p>
          <w:p w14:paraId="079FD812" w14:textId="667C3C35" w:rsidR="002265B5" w:rsidRPr="00A3537A" w:rsidRDefault="002265B5" w:rsidP="002265B5">
            <w:pPr>
              <w:widowControl/>
              <w:textAlignment w:val="baseline"/>
              <w:rPr>
                <w:rFonts w:ascii="Arial Narrow" w:hAnsi="Arial Narrow" w:cs="Helvetica"/>
                <w:color w:val="auto"/>
                <w:sz w:val="20"/>
                <w:szCs w:val="20"/>
                <w:lang w:val="mk-MK" w:eastAsia="en-US"/>
              </w:rPr>
            </w:pPr>
            <w:r w:rsidRPr="00A3537A">
              <w:rPr>
                <w:rFonts w:ascii="Arial Narrow" w:hAnsi="Arial Narrow" w:cs="Helvetica"/>
                <w:color w:val="auto"/>
                <w:sz w:val="20"/>
                <w:szCs w:val="20"/>
                <w:lang w:val="mk-MK" w:eastAsia="en-US"/>
              </w:rPr>
              <w:t>Имено поради незабележување на негативната оценка од страна на наставниците , се доведува во прашање искористувањето на правото на студентот  за комисиско полагање  на соодветниот предмет</w:t>
            </w:r>
            <w:r w:rsidR="008C3E73" w:rsidRPr="00A3537A">
              <w:rPr>
                <w:rFonts w:ascii="Arial Narrow" w:hAnsi="Arial Narrow" w:cs="Helvetica"/>
                <w:color w:val="auto"/>
                <w:sz w:val="20"/>
                <w:szCs w:val="20"/>
                <w:lang w:val="mk-MK" w:eastAsia="en-US"/>
              </w:rPr>
              <w:t>,</w:t>
            </w:r>
            <w:r w:rsidRPr="00A3537A">
              <w:rPr>
                <w:rFonts w:ascii="Arial Narrow" w:hAnsi="Arial Narrow" w:cs="Helvetica"/>
                <w:color w:val="auto"/>
                <w:sz w:val="20"/>
                <w:szCs w:val="20"/>
                <w:lang w:val="mk-MK" w:eastAsia="en-US"/>
              </w:rPr>
              <w:t xml:space="preserve"> кое право му се дава со актите на Универитетот и Факултетот со кои се уредени правилата за студирање.</w:t>
            </w:r>
          </w:p>
          <w:p w14:paraId="1A30DAB8" w14:textId="648BB58D" w:rsidR="002265B5" w:rsidRPr="00A3537A" w:rsidRDefault="005D3CDA" w:rsidP="002265B5">
            <w:pPr>
              <w:widowControl/>
              <w:textAlignment w:val="baseline"/>
              <w:rPr>
                <w:rFonts w:ascii="Arial Narrow" w:hAnsi="Arial Narrow" w:cs="Helvetica"/>
                <w:color w:val="auto"/>
                <w:sz w:val="18"/>
                <w:szCs w:val="18"/>
                <w:lang w:val="mk-MK" w:eastAsia="en-US"/>
              </w:rPr>
            </w:pPr>
            <w:r w:rsidRPr="00A3537A">
              <w:rPr>
                <w:rFonts w:ascii="Arial Narrow" w:hAnsi="Arial Narrow" w:cs="Helvetica"/>
                <w:color w:val="auto"/>
                <w:sz w:val="18"/>
                <w:szCs w:val="18"/>
                <w:lang w:val="mk-MK" w:eastAsia="en-US"/>
              </w:rPr>
              <w:t xml:space="preserve">Од анализата на евиденцијата </w:t>
            </w:r>
            <w:r w:rsidR="008C3E73" w:rsidRPr="00A3537A">
              <w:rPr>
                <w:rFonts w:ascii="Arial Narrow" w:hAnsi="Arial Narrow" w:cs="Helvetica"/>
                <w:color w:val="auto"/>
                <w:sz w:val="18"/>
                <w:szCs w:val="18"/>
                <w:lang w:val="mk-MK" w:eastAsia="en-US"/>
              </w:rPr>
              <w:t xml:space="preserve">од </w:t>
            </w:r>
            <w:r w:rsidRPr="00A3537A">
              <w:rPr>
                <w:rFonts w:ascii="Arial Narrow" w:hAnsi="Arial Narrow" w:cs="Helvetica"/>
                <w:color w:val="auto"/>
                <w:sz w:val="18"/>
                <w:szCs w:val="18"/>
                <w:lang w:val="mk-MK" w:eastAsia="en-US"/>
              </w:rPr>
              <w:t xml:space="preserve">спроведените студентски анкети за овој извештај, се констатира дека 80% од предметите на вториот и третиот циклус студии се оценети со највисока оцена 10 </w:t>
            </w:r>
            <w:r w:rsidR="002265B5" w:rsidRPr="00A3537A">
              <w:rPr>
                <w:rFonts w:ascii="Arial Narrow" w:hAnsi="Arial Narrow" w:cs="Helvetica"/>
                <w:color w:val="auto"/>
                <w:sz w:val="18"/>
                <w:szCs w:val="18"/>
                <w:lang w:val="mk-MK" w:eastAsia="en-US"/>
              </w:rPr>
              <w:t>( просечни оценки за секој предмет)</w:t>
            </w:r>
          </w:p>
          <w:p w14:paraId="1162E141" w14:textId="77777777" w:rsidR="00A3537A" w:rsidRDefault="002265B5" w:rsidP="002265B5">
            <w:pPr>
              <w:widowControl/>
              <w:textAlignment w:val="baseline"/>
              <w:rPr>
                <w:rFonts w:ascii="Arial Narrow" w:hAnsi="Arial Narrow" w:cs="Helvetica"/>
                <w:color w:val="auto"/>
                <w:sz w:val="18"/>
                <w:szCs w:val="18"/>
                <w:lang w:val="en-US" w:eastAsia="en-US"/>
              </w:rPr>
            </w:pPr>
            <w:r w:rsidRPr="00A3537A">
              <w:rPr>
                <w:rFonts w:ascii="Arial Narrow" w:hAnsi="Arial Narrow" w:cs="Helvetica"/>
                <w:color w:val="auto"/>
                <w:sz w:val="18"/>
                <w:szCs w:val="18"/>
                <w:lang w:val="mk-MK" w:eastAsia="en-US"/>
              </w:rPr>
              <w:t xml:space="preserve">Продеканот за настава оствари средби со професорите кај кои има најмала проодност на испитите и со професорите кај кои има највисоки просечни оценки , на кои им беше укажано да посветат повеке внимание при оценувањето </w:t>
            </w:r>
            <w:r w:rsidR="00A3537A">
              <w:rPr>
                <w:rFonts w:ascii="Arial Narrow" w:hAnsi="Arial Narrow" w:cs="Helvetica"/>
                <w:color w:val="auto"/>
                <w:sz w:val="18"/>
                <w:szCs w:val="18"/>
                <w:lang w:val="en-US" w:eastAsia="en-US"/>
              </w:rPr>
              <w:t>.</w:t>
            </w:r>
          </w:p>
          <w:p w14:paraId="11E79786" w14:textId="664E9909" w:rsidR="002A4D12" w:rsidRPr="00A3537A" w:rsidRDefault="002265B5" w:rsidP="00A3537A">
            <w:pPr>
              <w:widowControl/>
              <w:textAlignment w:val="baseline"/>
              <w:rPr>
                <w:rFonts w:ascii="Arial Narrow" w:hAnsi="Arial Narrow"/>
                <w:color w:val="auto"/>
                <w:sz w:val="18"/>
                <w:szCs w:val="18"/>
                <w:lang w:val="mk-MK"/>
              </w:rPr>
            </w:pPr>
            <w:r w:rsidRPr="00A3537A">
              <w:rPr>
                <w:rFonts w:ascii="Arial Narrow" w:hAnsi="Arial Narrow" w:cs="Helvetica"/>
                <w:color w:val="auto"/>
                <w:sz w:val="18"/>
                <w:szCs w:val="18"/>
                <w:lang w:val="mk-MK" w:eastAsia="en-US"/>
              </w:rPr>
              <w:t xml:space="preserve">Иста таква средба беше остварена и со раководителите на студиските програми од втор и трет циклус. </w:t>
            </w:r>
          </w:p>
        </w:tc>
      </w:tr>
      <w:tr w:rsidR="0075528B" w:rsidRPr="00AC7418" w14:paraId="44411F83" w14:textId="77777777" w:rsidTr="006E34D4">
        <w:trPr>
          <w:trHeight w:val="191"/>
          <w:jc w:val="center"/>
        </w:trPr>
        <w:tc>
          <w:tcPr>
            <w:tcW w:w="8931" w:type="dxa"/>
            <w:gridSpan w:val="2"/>
            <w:shd w:val="clear" w:color="auto" w:fill="FFFFFF" w:themeFill="background1"/>
            <w:vAlign w:val="center"/>
          </w:tcPr>
          <w:p w14:paraId="0638647E" w14:textId="7F73084C" w:rsidR="0075528B" w:rsidRDefault="0075528B" w:rsidP="006E34D4">
            <w:pPr>
              <w:jc w:val="both"/>
              <w:rPr>
                <w:rFonts w:ascii="Arial Narrow" w:hAnsi="Arial Narrow"/>
                <w:b/>
                <w:bCs/>
                <w:sz w:val="18"/>
                <w:szCs w:val="18"/>
                <w:lang w:val="mk-MK"/>
              </w:rPr>
            </w:pPr>
            <w:r w:rsidRPr="00AC7418">
              <w:rPr>
                <w:rFonts w:ascii="Arial Narrow" w:hAnsi="Arial Narrow"/>
                <w:b/>
                <w:bCs/>
                <w:sz w:val="18"/>
                <w:szCs w:val="18"/>
                <w:lang w:val="mk-MK"/>
              </w:rPr>
              <w:lastRenderedPageBreak/>
              <w:t>Прилози</w:t>
            </w:r>
          </w:p>
          <w:p w14:paraId="7B1248BD" w14:textId="3C1C650F" w:rsidR="009F0A4A" w:rsidRDefault="00C96FB2" w:rsidP="00E433EB">
            <w:pPr>
              <w:rPr>
                <w:rFonts w:ascii="Arial Narrow" w:hAnsi="Arial Narrow"/>
                <w:b/>
                <w:bCs/>
                <w:sz w:val="18"/>
                <w:szCs w:val="18"/>
                <w:lang w:val="mk-MK"/>
              </w:rPr>
            </w:pPr>
            <w:r>
              <w:rPr>
                <w:rFonts w:ascii="Arial Narrow" w:hAnsi="Arial Narrow"/>
                <w:b/>
                <w:bCs/>
                <w:sz w:val="18"/>
                <w:szCs w:val="18"/>
                <w:lang w:val="mk-MK"/>
              </w:rPr>
              <w:t xml:space="preserve">Прилог 3.6 </w:t>
            </w:r>
            <w:r w:rsidR="000631D4" w:rsidRPr="00C96FB2">
              <w:rPr>
                <w:rFonts w:ascii="Arial Narrow" w:hAnsi="Arial Narrow"/>
                <w:bCs/>
                <w:sz w:val="18"/>
                <w:szCs w:val="18"/>
                <w:lang w:val="mk-MK"/>
              </w:rPr>
              <w:t xml:space="preserve">Резултати од колоквиум </w:t>
            </w:r>
            <w:hyperlink r:id="rId76" w:history="1">
              <w:r w:rsidRPr="008215B1">
                <w:rPr>
                  <w:rStyle w:val="Hyperlink"/>
                  <w:rFonts w:ascii="Arial Narrow" w:hAnsi="Arial Narrow" w:cs="Helvetica"/>
                  <w:sz w:val="18"/>
                  <w:szCs w:val="18"/>
                  <w:bdr w:val="none" w:sz="0" w:space="0" w:color="auto" w:frame="1"/>
                  <w:lang w:val="en-US" w:eastAsia="en-US"/>
                </w:rPr>
                <w:t>https</w:t>
              </w:r>
              <w:r w:rsidRPr="00405725">
                <w:rPr>
                  <w:rStyle w:val="Hyperlink"/>
                  <w:rFonts w:ascii="Arial Narrow" w:hAnsi="Arial Narrow" w:cs="Helvetica"/>
                  <w:sz w:val="18"/>
                  <w:szCs w:val="18"/>
                  <w:bdr w:val="none" w:sz="0" w:space="0" w:color="auto" w:frame="1"/>
                  <w:lang w:eastAsia="en-US"/>
                </w:rPr>
                <w:t>://</w:t>
              </w:r>
              <w:r w:rsidRPr="008215B1">
                <w:rPr>
                  <w:rStyle w:val="Hyperlink"/>
                  <w:rFonts w:ascii="Arial Narrow" w:hAnsi="Arial Narrow" w:cs="Helvetica"/>
                  <w:sz w:val="18"/>
                  <w:szCs w:val="18"/>
                  <w:bdr w:val="none" w:sz="0" w:space="0" w:color="auto" w:frame="1"/>
                  <w:lang w:val="en-US" w:eastAsia="en-US"/>
                </w:rPr>
                <w:t>stomfak</w:t>
              </w:r>
              <w:r w:rsidRPr="00405725">
                <w:rPr>
                  <w:rStyle w:val="Hyperlink"/>
                  <w:rFonts w:ascii="Arial Narrow" w:hAnsi="Arial Narrow" w:cs="Helvetica"/>
                  <w:sz w:val="18"/>
                  <w:szCs w:val="18"/>
                  <w:bdr w:val="none" w:sz="0" w:space="0" w:color="auto" w:frame="1"/>
                  <w:lang w:eastAsia="en-US"/>
                </w:rPr>
                <w:t>.</w:t>
              </w:r>
              <w:r w:rsidRPr="008215B1">
                <w:rPr>
                  <w:rStyle w:val="Hyperlink"/>
                  <w:rFonts w:ascii="Arial Narrow" w:hAnsi="Arial Narrow" w:cs="Helvetica"/>
                  <w:sz w:val="18"/>
                  <w:szCs w:val="18"/>
                  <w:bdr w:val="none" w:sz="0" w:space="0" w:color="auto" w:frame="1"/>
                  <w:lang w:val="en-US" w:eastAsia="en-US"/>
                </w:rPr>
                <w:t>ukim</w:t>
              </w:r>
              <w:r w:rsidRPr="00405725">
                <w:rPr>
                  <w:rStyle w:val="Hyperlink"/>
                  <w:rFonts w:ascii="Arial Narrow" w:hAnsi="Arial Narrow" w:cs="Helvetica"/>
                  <w:sz w:val="18"/>
                  <w:szCs w:val="18"/>
                  <w:bdr w:val="none" w:sz="0" w:space="0" w:color="auto" w:frame="1"/>
                  <w:lang w:eastAsia="en-US"/>
                </w:rPr>
                <w:t>.</w:t>
              </w:r>
              <w:r w:rsidRPr="008215B1">
                <w:rPr>
                  <w:rStyle w:val="Hyperlink"/>
                  <w:rFonts w:ascii="Arial Narrow" w:hAnsi="Arial Narrow" w:cs="Helvetica"/>
                  <w:sz w:val="18"/>
                  <w:szCs w:val="18"/>
                  <w:bdr w:val="none" w:sz="0" w:space="0" w:color="auto" w:frame="1"/>
                  <w:lang w:val="en-US" w:eastAsia="en-US"/>
                </w:rPr>
                <w:t>edu</w:t>
              </w:r>
              <w:r w:rsidRPr="00405725">
                <w:rPr>
                  <w:rStyle w:val="Hyperlink"/>
                  <w:rFonts w:ascii="Arial Narrow" w:hAnsi="Arial Narrow" w:cs="Helvetica"/>
                  <w:sz w:val="18"/>
                  <w:szCs w:val="18"/>
                  <w:bdr w:val="none" w:sz="0" w:space="0" w:color="auto" w:frame="1"/>
                  <w:lang w:eastAsia="en-US"/>
                </w:rPr>
                <w:t>.</w:t>
              </w:r>
              <w:r w:rsidRPr="008215B1">
                <w:rPr>
                  <w:rStyle w:val="Hyperlink"/>
                  <w:rFonts w:ascii="Arial Narrow" w:hAnsi="Arial Narrow" w:cs="Helvetica"/>
                  <w:sz w:val="18"/>
                  <w:szCs w:val="18"/>
                  <w:bdr w:val="none" w:sz="0" w:space="0" w:color="auto" w:frame="1"/>
                  <w:lang w:val="en-US" w:eastAsia="en-US"/>
                </w:rPr>
                <w:t>mk</w:t>
              </w:r>
              <w:r w:rsidRPr="00405725">
                <w:rPr>
                  <w:rStyle w:val="Hyperlink"/>
                  <w:rFonts w:ascii="Arial Narrow" w:hAnsi="Arial Narrow" w:cs="Helvetica"/>
                  <w:sz w:val="18"/>
                  <w:szCs w:val="18"/>
                  <w:bdr w:val="none" w:sz="0" w:space="0" w:color="auto" w:frame="1"/>
                  <w:lang w:eastAsia="en-US"/>
                </w:rPr>
                <w:t>/</w:t>
              </w:r>
              <w:r w:rsidRPr="008215B1">
                <w:rPr>
                  <w:rStyle w:val="Hyperlink"/>
                  <w:rFonts w:ascii="Arial Narrow" w:hAnsi="Arial Narrow" w:cs="Helvetica"/>
                  <w:sz w:val="18"/>
                  <w:szCs w:val="18"/>
                  <w:bdr w:val="none" w:sz="0" w:space="0" w:color="auto" w:frame="1"/>
                  <w:lang w:val="en-US" w:eastAsia="en-US"/>
                </w:rPr>
                <w:t>wp</w:t>
              </w:r>
              <w:r w:rsidRPr="00405725">
                <w:rPr>
                  <w:rStyle w:val="Hyperlink"/>
                  <w:rFonts w:ascii="Arial Narrow" w:hAnsi="Arial Narrow" w:cs="Helvetica"/>
                  <w:sz w:val="18"/>
                  <w:szCs w:val="18"/>
                  <w:bdr w:val="none" w:sz="0" w:space="0" w:color="auto" w:frame="1"/>
                  <w:lang w:eastAsia="en-US"/>
                </w:rPr>
                <w:t>-</w:t>
              </w:r>
              <w:r w:rsidRPr="008215B1">
                <w:rPr>
                  <w:rStyle w:val="Hyperlink"/>
                  <w:rFonts w:ascii="Arial Narrow" w:hAnsi="Arial Narrow" w:cs="Helvetica"/>
                  <w:sz w:val="18"/>
                  <w:szCs w:val="18"/>
                  <w:bdr w:val="none" w:sz="0" w:space="0" w:color="auto" w:frame="1"/>
                  <w:lang w:val="en-US" w:eastAsia="en-US"/>
                </w:rPr>
                <w:t>content</w:t>
              </w:r>
              <w:r w:rsidRPr="00405725">
                <w:rPr>
                  <w:rStyle w:val="Hyperlink"/>
                  <w:rFonts w:ascii="Arial Narrow" w:hAnsi="Arial Narrow" w:cs="Helvetica"/>
                  <w:sz w:val="18"/>
                  <w:szCs w:val="18"/>
                  <w:bdr w:val="none" w:sz="0" w:space="0" w:color="auto" w:frame="1"/>
                  <w:lang w:eastAsia="en-US"/>
                </w:rPr>
                <w:t>/</w:t>
              </w:r>
              <w:r w:rsidRPr="008215B1">
                <w:rPr>
                  <w:rStyle w:val="Hyperlink"/>
                  <w:rFonts w:ascii="Arial Narrow" w:hAnsi="Arial Narrow" w:cs="Helvetica"/>
                  <w:sz w:val="18"/>
                  <w:szCs w:val="18"/>
                  <w:bdr w:val="none" w:sz="0" w:space="0" w:color="auto" w:frame="1"/>
                  <w:lang w:val="en-US" w:eastAsia="en-US"/>
                </w:rPr>
                <w:t>uploads</w:t>
              </w:r>
              <w:r w:rsidRPr="00405725">
                <w:rPr>
                  <w:rStyle w:val="Hyperlink"/>
                  <w:rFonts w:ascii="Arial Narrow" w:hAnsi="Arial Narrow" w:cs="Helvetica"/>
                  <w:sz w:val="18"/>
                  <w:szCs w:val="18"/>
                  <w:bdr w:val="none" w:sz="0" w:space="0" w:color="auto" w:frame="1"/>
                  <w:lang w:eastAsia="en-US"/>
                </w:rPr>
                <w:t>/2021/08/1.-%</w:t>
              </w:r>
              <w:r w:rsidRPr="008215B1">
                <w:rPr>
                  <w:rStyle w:val="Hyperlink"/>
                  <w:rFonts w:ascii="Arial Narrow" w:hAnsi="Arial Narrow" w:cs="Helvetica"/>
                  <w:sz w:val="18"/>
                  <w:szCs w:val="18"/>
                  <w:bdr w:val="none" w:sz="0" w:space="0" w:color="auto" w:frame="1"/>
                  <w:lang w:val="en-US" w:eastAsia="en-US"/>
                </w:rPr>
                <w:t>D</w:t>
              </w:r>
              <w:r w:rsidRPr="00405725">
                <w:rPr>
                  <w:rStyle w:val="Hyperlink"/>
                  <w:rFonts w:ascii="Arial Narrow" w:hAnsi="Arial Narrow" w:cs="Helvetica"/>
                  <w:sz w:val="18"/>
                  <w:szCs w:val="18"/>
                  <w:bdr w:val="none" w:sz="0" w:space="0" w:color="auto" w:frame="1"/>
                  <w:lang w:eastAsia="en-US"/>
                </w:rPr>
                <w:t>0%</w:t>
              </w:r>
              <w:r w:rsidRPr="008215B1">
                <w:rPr>
                  <w:rStyle w:val="Hyperlink"/>
                  <w:rFonts w:ascii="Arial Narrow" w:hAnsi="Arial Narrow" w:cs="Helvetica"/>
                  <w:sz w:val="18"/>
                  <w:szCs w:val="18"/>
                  <w:bdr w:val="none" w:sz="0" w:space="0" w:color="auto" w:frame="1"/>
                  <w:lang w:val="en-US" w:eastAsia="en-US"/>
                </w:rPr>
                <w:t>A</w:t>
              </w:r>
              <w:r w:rsidRPr="00405725">
                <w:rPr>
                  <w:rStyle w:val="Hyperlink"/>
                  <w:rFonts w:ascii="Arial Narrow" w:hAnsi="Arial Narrow" w:cs="Helvetica"/>
                  <w:sz w:val="18"/>
                  <w:szCs w:val="18"/>
                  <w:bdr w:val="none" w:sz="0" w:space="0" w:color="auto" w:frame="1"/>
                  <w:lang w:eastAsia="en-US"/>
                </w:rPr>
                <w:t>0%</w:t>
              </w:r>
              <w:r w:rsidRPr="008215B1">
                <w:rPr>
                  <w:rStyle w:val="Hyperlink"/>
                  <w:rFonts w:ascii="Arial Narrow" w:hAnsi="Arial Narrow" w:cs="Helvetica"/>
                  <w:sz w:val="18"/>
                  <w:szCs w:val="18"/>
                  <w:bdr w:val="none" w:sz="0" w:space="0" w:color="auto" w:frame="1"/>
                  <w:lang w:val="en-US" w:eastAsia="en-US"/>
                </w:rPr>
                <w:t>D</w:t>
              </w:r>
              <w:r w:rsidRPr="00405725">
                <w:rPr>
                  <w:rStyle w:val="Hyperlink"/>
                  <w:rFonts w:ascii="Arial Narrow" w:hAnsi="Arial Narrow" w:cs="Helvetica"/>
                  <w:sz w:val="18"/>
                  <w:szCs w:val="18"/>
                  <w:bdr w:val="none" w:sz="0" w:space="0" w:color="auto" w:frame="1"/>
                  <w:lang w:eastAsia="en-US"/>
                </w:rPr>
                <w:t>0%</w:t>
              </w:r>
              <w:r w:rsidRPr="008215B1">
                <w:rPr>
                  <w:rStyle w:val="Hyperlink"/>
                  <w:rFonts w:ascii="Arial Narrow" w:hAnsi="Arial Narrow" w:cs="Helvetica"/>
                  <w:sz w:val="18"/>
                  <w:szCs w:val="18"/>
                  <w:bdr w:val="none" w:sz="0" w:space="0" w:color="auto" w:frame="1"/>
                  <w:lang w:val="en-US" w:eastAsia="en-US"/>
                </w:rPr>
                <w:t>B</w:t>
              </w:r>
              <w:r w:rsidRPr="00405725">
                <w:rPr>
                  <w:rStyle w:val="Hyperlink"/>
                  <w:rFonts w:ascii="Arial Narrow" w:hAnsi="Arial Narrow" w:cs="Helvetica"/>
                  <w:sz w:val="18"/>
                  <w:szCs w:val="18"/>
                  <w:bdr w:val="none" w:sz="0" w:space="0" w:color="auto" w:frame="1"/>
                  <w:lang w:eastAsia="en-US"/>
                </w:rPr>
                <w:t>5%</w:t>
              </w:r>
              <w:r w:rsidRPr="008215B1">
                <w:rPr>
                  <w:rStyle w:val="Hyperlink"/>
                  <w:rFonts w:ascii="Arial Narrow" w:hAnsi="Arial Narrow" w:cs="Helvetica"/>
                  <w:sz w:val="18"/>
                  <w:szCs w:val="18"/>
                  <w:bdr w:val="none" w:sz="0" w:space="0" w:color="auto" w:frame="1"/>
                  <w:lang w:val="en-US" w:eastAsia="en-US"/>
                </w:rPr>
                <w:t>D</w:t>
              </w:r>
              <w:r w:rsidRPr="00405725">
                <w:rPr>
                  <w:rStyle w:val="Hyperlink"/>
                  <w:rFonts w:ascii="Arial Narrow" w:hAnsi="Arial Narrow" w:cs="Helvetica"/>
                  <w:sz w:val="18"/>
                  <w:szCs w:val="18"/>
                  <w:bdr w:val="none" w:sz="0" w:space="0" w:color="auto" w:frame="1"/>
                  <w:lang w:eastAsia="en-US"/>
                </w:rPr>
                <w:t>0%</w:t>
              </w:r>
              <w:r w:rsidRPr="008215B1">
                <w:rPr>
                  <w:rStyle w:val="Hyperlink"/>
                  <w:rFonts w:ascii="Arial Narrow" w:hAnsi="Arial Narrow" w:cs="Helvetica"/>
                  <w:sz w:val="18"/>
                  <w:szCs w:val="18"/>
                  <w:bdr w:val="none" w:sz="0" w:space="0" w:color="auto" w:frame="1"/>
                  <w:lang w:val="en-US" w:eastAsia="en-US"/>
                </w:rPr>
                <w:t>B</w:t>
              </w:r>
              <w:r w:rsidRPr="00405725">
                <w:rPr>
                  <w:rStyle w:val="Hyperlink"/>
                  <w:rFonts w:ascii="Arial Narrow" w:hAnsi="Arial Narrow" w:cs="Helvetica"/>
                  <w:sz w:val="18"/>
                  <w:szCs w:val="18"/>
                  <w:bdr w:val="none" w:sz="0" w:space="0" w:color="auto" w:frame="1"/>
                  <w:lang w:eastAsia="en-US"/>
                </w:rPr>
                <w:t>7%</w:t>
              </w:r>
              <w:r w:rsidRPr="008215B1">
                <w:rPr>
                  <w:rStyle w:val="Hyperlink"/>
                  <w:rFonts w:ascii="Arial Narrow" w:hAnsi="Arial Narrow" w:cs="Helvetica"/>
                  <w:sz w:val="18"/>
                  <w:szCs w:val="18"/>
                  <w:bdr w:val="none" w:sz="0" w:space="0" w:color="auto" w:frame="1"/>
                  <w:lang w:val="en-US" w:eastAsia="en-US"/>
                </w:rPr>
                <w:t>D</w:t>
              </w:r>
              <w:r w:rsidRPr="00405725">
                <w:rPr>
                  <w:rStyle w:val="Hyperlink"/>
                  <w:rFonts w:ascii="Arial Narrow" w:hAnsi="Arial Narrow" w:cs="Helvetica"/>
                  <w:sz w:val="18"/>
                  <w:szCs w:val="18"/>
                  <w:bdr w:val="none" w:sz="0" w:space="0" w:color="auto" w:frame="1"/>
                  <w:lang w:eastAsia="en-US"/>
                </w:rPr>
                <w:t>1%83%</w:t>
              </w:r>
              <w:r w:rsidRPr="008215B1">
                <w:rPr>
                  <w:rStyle w:val="Hyperlink"/>
                  <w:rFonts w:ascii="Arial Narrow" w:hAnsi="Arial Narrow" w:cs="Helvetica"/>
                  <w:sz w:val="18"/>
                  <w:szCs w:val="18"/>
                  <w:bdr w:val="none" w:sz="0" w:space="0" w:color="auto" w:frame="1"/>
                  <w:lang w:val="en-US" w:eastAsia="en-US"/>
                </w:rPr>
                <w:t>D</w:t>
              </w:r>
              <w:r w:rsidRPr="00405725">
                <w:rPr>
                  <w:rStyle w:val="Hyperlink"/>
                  <w:rFonts w:ascii="Arial Narrow" w:hAnsi="Arial Narrow" w:cs="Helvetica"/>
                  <w:sz w:val="18"/>
                  <w:szCs w:val="18"/>
                  <w:bdr w:val="none" w:sz="0" w:space="0" w:color="auto" w:frame="1"/>
                  <w:lang w:eastAsia="en-US"/>
                </w:rPr>
                <w:t>0%</w:t>
              </w:r>
              <w:r w:rsidRPr="008215B1">
                <w:rPr>
                  <w:rStyle w:val="Hyperlink"/>
                  <w:rFonts w:ascii="Arial Narrow" w:hAnsi="Arial Narrow" w:cs="Helvetica"/>
                  <w:sz w:val="18"/>
                  <w:szCs w:val="18"/>
                  <w:bdr w:val="none" w:sz="0" w:space="0" w:color="auto" w:frame="1"/>
                  <w:lang w:val="en-US" w:eastAsia="en-US"/>
                </w:rPr>
                <w:t>BB</w:t>
              </w:r>
              <w:r w:rsidRPr="00405725">
                <w:rPr>
                  <w:rStyle w:val="Hyperlink"/>
                  <w:rFonts w:ascii="Arial Narrow" w:hAnsi="Arial Narrow" w:cs="Helvetica"/>
                  <w:sz w:val="18"/>
                  <w:szCs w:val="18"/>
                  <w:bdr w:val="none" w:sz="0" w:space="0" w:color="auto" w:frame="1"/>
                  <w:lang w:eastAsia="en-US"/>
                </w:rPr>
                <w:t>%</w:t>
              </w:r>
              <w:r w:rsidRPr="008215B1">
                <w:rPr>
                  <w:rStyle w:val="Hyperlink"/>
                  <w:rFonts w:ascii="Arial Narrow" w:hAnsi="Arial Narrow" w:cs="Helvetica"/>
                  <w:sz w:val="18"/>
                  <w:szCs w:val="18"/>
                  <w:bdr w:val="none" w:sz="0" w:space="0" w:color="auto" w:frame="1"/>
                  <w:lang w:val="en-US" w:eastAsia="en-US"/>
                </w:rPr>
                <w:t>D</w:t>
              </w:r>
              <w:r w:rsidRPr="00405725">
                <w:rPr>
                  <w:rStyle w:val="Hyperlink"/>
                  <w:rFonts w:ascii="Arial Narrow" w:hAnsi="Arial Narrow" w:cs="Helvetica"/>
                  <w:sz w:val="18"/>
                  <w:szCs w:val="18"/>
                  <w:bdr w:val="none" w:sz="0" w:space="0" w:color="auto" w:frame="1"/>
                  <w:lang w:eastAsia="en-US"/>
                </w:rPr>
                <w:t>1%82%</w:t>
              </w:r>
              <w:r w:rsidRPr="008215B1">
                <w:rPr>
                  <w:rStyle w:val="Hyperlink"/>
                  <w:rFonts w:ascii="Arial Narrow" w:hAnsi="Arial Narrow" w:cs="Helvetica"/>
                  <w:sz w:val="18"/>
                  <w:szCs w:val="18"/>
                  <w:bdr w:val="none" w:sz="0" w:space="0" w:color="auto" w:frame="1"/>
                  <w:lang w:val="en-US" w:eastAsia="en-US"/>
                </w:rPr>
                <w:t>D</w:t>
              </w:r>
              <w:r w:rsidRPr="00405725">
                <w:rPr>
                  <w:rStyle w:val="Hyperlink"/>
                  <w:rFonts w:ascii="Arial Narrow" w:hAnsi="Arial Narrow" w:cs="Helvetica"/>
                  <w:sz w:val="18"/>
                  <w:szCs w:val="18"/>
                  <w:bdr w:val="none" w:sz="0" w:space="0" w:color="auto" w:frame="1"/>
                  <w:lang w:eastAsia="en-US"/>
                </w:rPr>
                <w:t>0%</w:t>
              </w:r>
              <w:r w:rsidRPr="008215B1">
                <w:rPr>
                  <w:rStyle w:val="Hyperlink"/>
                  <w:rFonts w:ascii="Arial Narrow" w:hAnsi="Arial Narrow" w:cs="Helvetica"/>
                  <w:sz w:val="18"/>
                  <w:szCs w:val="18"/>
                  <w:bdr w:val="none" w:sz="0" w:space="0" w:color="auto" w:frame="1"/>
                  <w:lang w:val="en-US" w:eastAsia="en-US"/>
                </w:rPr>
                <w:t>B</w:t>
              </w:r>
              <w:r w:rsidRPr="00405725">
                <w:rPr>
                  <w:rStyle w:val="Hyperlink"/>
                  <w:rFonts w:ascii="Arial Narrow" w:hAnsi="Arial Narrow" w:cs="Helvetica"/>
                  <w:sz w:val="18"/>
                  <w:szCs w:val="18"/>
                  <w:bdr w:val="none" w:sz="0" w:space="0" w:color="auto" w:frame="1"/>
                  <w:lang w:eastAsia="en-US"/>
                </w:rPr>
                <w:t>0%</w:t>
              </w:r>
              <w:r w:rsidRPr="008215B1">
                <w:rPr>
                  <w:rStyle w:val="Hyperlink"/>
                  <w:rFonts w:ascii="Arial Narrow" w:hAnsi="Arial Narrow" w:cs="Helvetica"/>
                  <w:sz w:val="18"/>
                  <w:szCs w:val="18"/>
                  <w:bdr w:val="none" w:sz="0" w:space="0" w:color="auto" w:frame="1"/>
                  <w:lang w:val="en-US" w:eastAsia="en-US"/>
                </w:rPr>
                <w:t>D</w:t>
              </w:r>
              <w:r w:rsidRPr="00405725">
                <w:rPr>
                  <w:rStyle w:val="Hyperlink"/>
                  <w:rFonts w:ascii="Arial Narrow" w:hAnsi="Arial Narrow" w:cs="Helvetica"/>
                  <w:sz w:val="18"/>
                  <w:szCs w:val="18"/>
                  <w:bdr w:val="none" w:sz="0" w:space="0" w:color="auto" w:frame="1"/>
                  <w:lang w:eastAsia="en-US"/>
                </w:rPr>
                <w:t>1%82%</w:t>
              </w:r>
              <w:r w:rsidRPr="008215B1">
                <w:rPr>
                  <w:rStyle w:val="Hyperlink"/>
                  <w:rFonts w:ascii="Arial Narrow" w:hAnsi="Arial Narrow" w:cs="Helvetica"/>
                  <w:sz w:val="18"/>
                  <w:szCs w:val="18"/>
                  <w:bdr w:val="none" w:sz="0" w:space="0" w:color="auto" w:frame="1"/>
                  <w:lang w:val="en-US" w:eastAsia="en-US"/>
                </w:rPr>
                <w:t>D</w:t>
              </w:r>
              <w:r w:rsidRPr="00405725">
                <w:rPr>
                  <w:rStyle w:val="Hyperlink"/>
                  <w:rFonts w:ascii="Arial Narrow" w:hAnsi="Arial Narrow" w:cs="Helvetica"/>
                  <w:sz w:val="18"/>
                  <w:szCs w:val="18"/>
                  <w:bdr w:val="none" w:sz="0" w:space="0" w:color="auto" w:frame="1"/>
                  <w:lang w:eastAsia="en-US"/>
                </w:rPr>
                <w:t>0%</w:t>
              </w:r>
              <w:r w:rsidRPr="008215B1">
                <w:rPr>
                  <w:rStyle w:val="Hyperlink"/>
                  <w:rFonts w:ascii="Arial Narrow" w:hAnsi="Arial Narrow" w:cs="Helvetica"/>
                  <w:sz w:val="18"/>
                  <w:szCs w:val="18"/>
                  <w:bdr w:val="none" w:sz="0" w:space="0" w:color="auto" w:frame="1"/>
                  <w:lang w:val="en-US" w:eastAsia="en-US"/>
                </w:rPr>
                <w:t>B</w:t>
              </w:r>
              <w:r w:rsidRPr="00405725">
                <w:rPr>
                  <w:rStyle w:val="Hyperlink"/>
                  <w:rFonts w:ascii="Arial Narrow" w:hAnsi="Arial Narrow" w:cs="Helvetica"/>
                  <w:sz w:val="18"/>
                  <w:szCs w:val="18"/>
                  <w:bdr w:val="none" w:sz="0" w:space="0" w:color="auto" w:frame="1"/>
                  <w:lang w:eastAsia="en-US"/>
                </w:rPr>
                <w:t>8-%</w:t>
              </w:r>
              <w:r w:rsidRPr="008215B1">
                <w:rPr>
                  <w:rStyle w:val="Hyperlink"/>
                  <w:rFonts w:ascii="Arial Narrow" w:hAnsi="Arial Narrow" w:cs="Helvetica"/>
                  <w:sz w:val="18"/>
                  <w:szCs w:val="18"/>
                  <w:bdr w:val="none" w:sz="0" w:space="0" w:color="auto" w:frame="1"/>
                  <w:lang w:val="en-US" w:eastAsia="en-US"/>
                </w:rPr>
                <w:t>D</w:t>
              </w:r>
              <w:r w:rsidRPr="00405725">
                <w:rPr>
                  <w:rStyle w:val="Hyperlink"/>
                  <w:rFonts w:ascii="Arial Narrow" w:hAnsi="Arial Narrow" w:cs="Helvetica"/>
                  <w:sz w:val="18"/>
                  <w:szCs w:val="18"/>
                  <w:bdr w:val="none" w:sz="0" w:space="0" w:color="auto" w:frame="1"/>
                  <w:lang w:eastAsia="en-US"/>
                </w:rPr>
                <w:t>0%</w:t>
              </w:r>
              <w:r w:rsidRPr="008215B1">
                <w:rPr>
                  <w:rStyle w:val="Hyperlink"/>
                  <w:rFonts w:ascii="Arial Narrow" w:hAnsi="Arial Narrow" w:cs="Helvetica"/>
                  <w:sz w:val="18"/>
                  <w:szCs w:val="18"/>
                  <w:bdr w:val="none" w:sz="0" w:space="0" w:color="auto" w:frame="1"/>
                  <w:lang w:val="en-US" w:eastAsia="en-US"/>
                </w:rPr>
                <w:t>BE</w:t>
              </w:r>
              <w:r w:rsidRPr="00405725">
                <w:rPr>
                  <w:rStyle w:val="Hyperlink"/>
                  <w:rFonts w:ascii="Arial Narrow" w:hAnsi="Arial Narrow" w:cs="Helvetica"/>
                  <w:sz w:val="18"/>
                  <w:szCs w:val="18"/>
                  <w:bdr w:val="none" w:sz="0" w:space="0" w:color="auto" w:frame="1"/>
                  <w:lang w:eastAsia="en-US"/>
                </w:rPr>
                <w:t>%</w:t>
              </w:r>
              <w:r w:rsidRPr="008215B1">
                <w:rPr>
                  <w:rStyle w:val="Hyperlink"/>
                  <w:rFonts w:ascii="Arial Narrow" w:hAnsi="Arial Narrow" w:cs="Helvetica"/>
                  <w:sz w:val="18"/>
                  <w:szCs w:val="18"/>
                  <w:bdr w:val="none" w:sz="0" w:space="0" w:color="auto" w:frame="1"/>
                  <w:lang w:val="en-US" w:eastAsia="en-US"/>
                </w:rPr>
                <w:t>D</w:t>
              </w:r>
              <w:r w:rsidRPr="00405725">
                <w:rPr>
                  <w:rStyle w:val="Hyperlink"/>
                  <w:rFonts w:ascii="Arial Narrow" w:hAnsi="Arial Narrow" w:cs="Helvetica"/>
                  <w:sz w:val="18"/>
                  <w:szCs w:val="18"/>
                  <w:bdr w:val="none" w:sz="0" w:space="0" w:color="auto" w:frame="1"/>
                  <w:lang w:eastAsia="en-US"/>
                </w:rPr>
                <w:t>0%</w:t>
              </w:r>
              <w:r w:rsidRPr="008215B1">
                <w:rPr>
                  <w:rStyle w:val="Hyperlink"/>
                  <w:rFonts w:ascii="Arial Narrow" w:hAnsi="Arial Narrow" w:cs="Helvetica"/>
                  <w:sz w:val="18"/>
                  <w:szCs w:val="18"/>
                  <w:bdr w:val="none" w:sz="0" w:space="0" w:color="auto" w:frame="1"/>
                  <w:lang w:val="en-US" w:eastAsia="en-US"/>
                </w:rPr>
                <w:t>B</w:t>
              </w:r>
              <w:r w:rsidRPr="00405725">
                <w:rPr>
                  <w:rStyle w:val="Hyperlink"/>
                  <w:rFonts w:ascii="Arial Narrow" w:hAnsi="Arial Narrow" w:cs="Helvetica"/>
                  <w:sz w:val="18"/>
                  <w:szCs w:val="18"/>
                  <w:bdr w:val="none" w:sz="0" w:space="0" w:color="auto" w:frame="1"/>
                  <w:lang w:eastAsia="en-US"/>
                </w:rPr>
                <w:t>4-%</w:t>
              </w:r>
              <w:r w:rsidRPr="008215B1">
                <w:rPr>
                  <w:rStyle w:val="Hyperlink"/>
                  <w:rFonts w:ascii="Arial Narrow" w:hAnsi="Arial Narrow" w:cs="Helvetica"/>
                  <w:sz w:val="18"/>
                  <w:szCs w:val="18"/>
                  <w:bdr w:val="none" w:sz="0" w:space="0" w:color="auto" w:frame="1"/>
                  <w:lang w:val="en-US" w:eastAsia="en-US"/>
                </w:rPr>
                <w:t>D</w:t>
              </w:r>
              <w:r w:rsidRPr="00405725">
                <w:rPr>
                  <w:rStyle w:val="Hyperlink"/>
                  <w:rFonts w:ascii="Arial Narrow" w:hAnsi="Arial Narrow" w:cs="Helvetica"/>
                  <w:sz w:val="18"/>
                  <w:szCs w:val="18"/>
                  <w:bdr w:val="none" w:sz="0" w:space="0" w:color="auto" w:frame="1"/>
                  <w:lang w:eastAsia="en-US"/>
                </w:rPr>
                <w:t>0%</w:t>
              </w:r>
              <w:r w:rsidRPr="008215B1">
                <w:rPr>
                  <w:rStyle w:val="Hyperlink"/>
                  <w:rFonts w:ascii="Arial Narrow" w:hAnsi="Arial Narrow" w:cs="Helvetica"/>
                  <w:sz w:val="18"/>
                  <w:szCs w:val="18"/>
                  <w:bdr w:val="none" w:sz="0" w:space="0" w:color="auto" w:frame="1"/>
                  <w:lang w:val="en-US" w:eastAsia="en-US"/>
                </w:rPr>
                <w:t>BF</w:t>
              </w:r>
              <w:r w:rsidRPr="00405725">
                <w:rPr>
                  <w:rStyle w:val="Hyperlink"/>
                  <w:rFonts w:ascii="Arial Narrow" w:hAnsi="Arial Narrow" w:cs="Helvetica"/>
                  <w:sz w:val="18"/>
                  <w:szCs w:val="18"/>
                  <w:bdr w:val="none" w:sz="0" w:space="0" w:color="auto" w:frame="1"/>
                  <w:lang w:eastAsia="en-US"/>
                </w:rPr>
                <w:t>%</w:t>
              </w:r>
              <w:r w:rsidRPr="008215B1">
                <w:rPr>
                  <w:rStyle w:val="Hyperlink"/>
                  <w:rFonts w:ascii="Arial Narrow" w:hAnsi="Arial Narrow" w:cs="Helvetica"/>
                  <w:sz w:val="18"/>
                  <w:szCs w:val="18"/>
                  <w:bdr w:val="none" w:sz="0" w:space="0" w:color="auto" w:frame="1"/>
                  <w:lang w:val="en-US" w:eastAsia="en-US"/>
                </w:rPr>
                <w:t>D</w:t>
              </w:r>
              <w:r w:rsidRPr="00405725">
                <w:rPr>
                  <w:rStyle w:val="Hyperlink"/>
                  <w:rFonts w:ascii="Arial Narrow" w:hAnsi="Arial Narrow" w:cs="Helvetica"/>
                  <w:sz w:val="18"/>
                  <w:szCs w:val="18"/>
                  <w:bdr w:val="none" w:sz="0" w:space="0" w:color="auto" w:frame="1"/>
                  <w:lang w:eastAsia="en-US"/>
                </w:rPr>
                <w:t>0%</w:t>
              </w:r>
              <w:r w:rsidRPr="008215B1">
                <w:rPr>
                  <w:rStyle w:val="Hyperlink"/>
                  <w:rFonts w:ascii="Arial Narrow" w:hAnsi="Arial Narrow" w:cs="Helvetica"/>
                  <w:sz w:val="18"/>
                  <w:szCs w:val="18"/>
                  <w:bdr w:val="none" w:sz="0" w:space="0" w:color="auto" w:frame="1"/>
                  <w:lang w:val="en-US" w:eastAsia="en-US"/>
                </w:rPr>
                <w:t>BE</w:t>
              </w:r>
              <w:r w:rsidRPr="00405725">
                <w:rPr>
                  <w:rStyle w:val="Hyperlink"/>
                  <w:rFonts w:ascii="Arial Narrow" w:hAnsi="Arial Narrow" w:cs="Helvetica"/>
                  <w:sz w:val="18"/>
                  <w:szCs w:val="18"/>
                  <w:bdr w:val="none" w:sz="0" w:space="0" w:color="auto" w:frame="1"/>
                  <w:lang w:eastAsia="en-US"/>
                </w:rPr>
                <w:t>%</w:t>
              </w:r>
              <w:r w:rsidRPr="008215B1">
                <w:rPr>
                  <w:rStyle w:val="Hyperlink"/>
                  <w:rFonts w:ascii="Arial Narrow" w:hAnsi="Arial Narrow" w:cs="Helvetica"/>
                  <w:sz w:val="18"/>
                  <w:szCs w:val="18"/>
                  <w:bdr w:val="none" w:sz="0" w:space="0" w:color="auto" w:frame="1"/>
                  <w:lang w:val="en-US" w:eastAsia="en-US"/>
                </w:rPr>
                <w:t>D</w:t>
              </w:r>
              <w:r w:rsidRPr="00405725">
                <w:rPr>
                  <w:rStyle w:val="Hyperlink"/>
                  <w:rFonts w:ascii="Arial Narrow" w:hAnsi="Arial Narrow" w:cs="Helvetica"/>
                  <w:sz w:val="18"/>
                  <w:szCs w:val="18"/>
                  <w:bdr w:val="none" w:sz="0" w:space="0" w:color="auto" w:frame="1"/>
                  <w:lang w:eastAsia="en-US"/>
                </w:rPr>
                <w:t>0%</w:t>
              </w:r>
              <w:r w:rsidRPr="008215B1">
                <w:rPr>
                  <w:rStyle w:val="Hyperlink"/>
                  <w:rFonts w:ascii="Arial Narrow" w:hAnsi="Arial Narrow" w:cs="Helvetica"/>
                  <w:sz w:val="18"/>
                  <w:szCs w:val="18"/>
                  <w:bdr w:val="none" w:sz="0" w:space="0" w:color="auto" w:frame="1"/>
                  <w:lang w:val="en-US" w:eastAsia="en-US"/>
                </w:rPr>
                <w:t>BB</w:t>
              </w:r>
              <w:r w:rsidRPr="00405725">
                <w:rPr>
                  <w:rStyle w:val="Hyperlink"/>
                  <w:rFonts w:ascii="Arial Narrow" w:hAnsi="Arial Narrow" w:cs="Helvetica"/>
                  <w:sz w:val="18"/>
                  <w:szCs w:val="18"/>
                  <w:bdr w:val="none" w:sz="0" w:space="0" w:color="auto" w:frame="1"/>
                  <w:lang w:eastAsia="en-US"/>
                </w:rPr>
                <w:t>%</w:t>
              </w:r>
              <w:r w:rsidRPr="008215B1">
                <w:rPr>
                  <w:rStyle w:val="Hyperlink"/>
                  <w:rFonts w:ascii="Arial Narrow" w:hAnsi="Arial Narrow" w:cs="Helvetica"/>
                  <w:sz w:val="18"/>
                  <w:szCs w:val="18"/>
                  <w:bdr w:val="none" w:sz="0" w:space="0" w:color="auto" w:frame="1"/>
                  <w:lang w:val="en-US" w:eastAsia="en-US"/>
                </w:rPr>
                <w:t>D</w:t>
              </w:r>
              <w:r w:rsidRPr="00405725">
                <w:rPr>
                  <w:rStyle w:val="Hyperlink"/>
                  <w:rFonts w:ascii="Arial Narrow" w:hAnsi="Arial Narrow" w:cs="Helvetica"/>
                  <w:sz w:val="18"/>
                  <w:szCs w:val="18"/>
                  <w:bdr w:val="none" w:sz="0" w:space="0" w:color="auto" w:frame="1"/>
                  <w:lang w:eastAsia="en-US"/>
                </w:rPr>
                <w:t>0%</w:t>
              </w:r>
              <w:r w:rsidRPr="008215B1">
                <w:rPr>
                  <w:rStyle w:val="Hyperlink"/>
                  <w:rFonts w:ascii="Arial Narrow" w:hAnsi="Arial Narrow" w:cs="Helvetica"/>
                  <w:sz w:val="18"/>
                  <w:szCs w:val="18"/>
                  <w:bdr w:val="none" w:sz="0" w:space="0" w:color="auto" w:frame="1"/>
                  <w:lang w:val="en-US" w:eastAsia="en-US"/>
                </w:rPr>
                <w:t>B</w:t>
              </w:r>
              <w:r w:rsidRPr="00405725">
                <w:rPr>
                  <w:rStyle w:val="Hyperlink"/>
                  <w:rFonts w:ascii="Arial Narrow" w:hAnsi="Arial Narrow" w:cs="Helvetica"/>
                  <w:sz w:val="18"/>
                  <w:szCs w:val="18"/>
                  <w:bdr w:val="none" w:sz="0" w:space="0" w:color="auto" w:frame="1"/>
                  <w:lang w:eastAsia="en-US"/>
                </w:rPr>
                <w:t>0%</w:t>
              </w:r>
              <w:r w:rsidRPr="008215B1">
                <w:rPr>
                  <w:rStyle w:val="Hyperlink"/>
                  <w:rFonts w:ascii="Arial Narrow" w:hAnsi="Arial Narrow" w:cs="Helvetica"/>
                  <w:sz w:val="18"/>
                  <w:szCs w:val="18"/>
                  <w:bdr w:val="none" w:sz="0" w:space="0" w:color="auto" w:frame="1"/>
                  <w:lang w:val="en-US" w:eastAsia="en-US"/>
                </w:rPr>
                <w:t>D</w:t>
              </w:r>
              <w:r w:rsidRPr="00405725">
                <w:rPr>
                  <w:rStyle w:val="Hyperlink"/>
                  <w:rFonts w:ascii="Arial Narrow" w:hAnsi="Arial Narrow" w:cs="Helvetica"/>
                  <w:sz w:val="18"/>
                  <w:szCs w:val="18"/>
                  <w:bdr w:val="none" w:sz="0" w:space="0" w:color="auto" w:frame="1"/>
                  <w:lang w:eastAsia="en-US"/>
                </w:rPr>
                <w:t>0%</w:t>
              </w:r>
              <w:r w:rsidRPr="008215B1">
                <w:rPr>
                  <w:rStyle w:val="Hyperlink"/>
                  <w:rFonts w:ascii="Arial Narrow" w:hAnsi="Arial Narrow" w:cs="Helvetica"/>
                  <w:sz w:val="18"/>
                  <w:szCs w:val="18"/>
                  <w:bdr w:val="none" w:sz="0" w:space="0" w:color="auto" w:frame="1"/>
                  <w:lang w:val="en-US" w:eastAsia="en-US"/>
                </w:rPr>
                <w:t>B</w:t>
              </w:r>
              <w:r w:rsidRPr="00405725">
                <w:rPr>
                  <w:rStyle w:val="Hyperlink"/>
                  <w:rFonts w:ascii="Arial Narrow" w:hAnsi="Arial Narrow" w:cs="Helvetica"/>
                  <w:sz w:val="18"/>
                  <w:szCs w:val="18"/>
                  <w:bdr w:val="none" w:sz="0" w:space="0" w:color="auto" w:frame="1"/>
                  <w:lang w:eastAsia="en-US"/>
                </w:rPr>
                <w:t>3%</w:t>
              </w:r>
              <w:r w:rsidRPr="008215B1">
                <w:rPr>
                  <w:rStyle w:val="Hyperlink"/>
                  <w:rFonts w:ascii="Arial Narrow" w:hAnsi="Arial Narrow" w:cs="Helvetica"/>
                  <w:sz w:val="18"/>
                  <w:szCs w:val="18"/>
                  <w:bdr w:val="none" w:sz="0" w:space="0" w:color="auto" w:frame="1"/>
                  <w:lang w:val="en-US" w:eastAsia="en-US"/>
                </w:rPr>
                <w:t>D</w:t>
              </w:r>
              <w:r w:rsidRPr="00405725">
                <w:rPr>
                  <w:rStyle w:val="Hyperlink"/>
                  <w:rFonts w:ascii="Arial Narrow" w:hAnsi="Arial Narrow" w:cs="Helvetica"/>
                  <w:sz w:val="18"/>
                  <w:szCs w:val="18"/>
                  <w:bdr w:val="none" w:sz="0" w:space="0" w:color="auto" w:frame="1"/>
                  <w:lang w:eastAsia="en-US"/>
                </w:rPr>
                <w:t>0%</w:t>
              </w:r>
              <w:r w:rsidRPr="008215B1">
                <w:rPr>
                  <w:rStyle w:val="Hyperlink"/>
                  <w:rFonts w:ascii="Arial Narrow" w:hAnsi="Arial Narrow" w:cs="Helvetica"/>
                  <w:sz w:val="18"/>
                  <w:szCs w:val="18"/>
                  <w:bdr w:val="none" w:sz="0" w:space="0" w:color="auto" w:frame="1"/>
                  <w:lang w:val="en-US" w:eastAsia="en-US"/>
                </w:rPr>
                <w:t>B</w:t>
              </w:r>
              <w:r w:rsidRPr="00405725">
                <w:rPr>
                  <w:rStyle w:val="Hyperlink"/>
                  <w:rFonts w:ascii="Arial Narrow" w:hAnsi="Arial Narrow" w:cs="Helvetica"/>
                  <w:sz w:val="18"/>
                  <w:szCs w:val="18"/>
                  <w:bdr w:val="none" w:sz="0" w:space="0" w:color="auto" w:frame="1"/>
                  <w:lang w:eastAsia="en-US"/>
                </w:rPr>
                <w:t>0%</w:t>
              </w:r>
              <w:r w:rsidRPr="008215B1">
                <w:rPr>
                  <w:rStyle w:val="Hyperlink"/>
                  <w:rFonts w:ascii="Arial Narrow" w:hAnsi="Arial Narrow" w:cs="Helvetica"/>
                  <w:sz w:val="18"/>
                  <w:szCs w:val="18"/>
                  <w:bdr w:val="none" w:sz="0" w:space="0" w:color="auto" w:frame="1"/>
                  <w:lang w:val="en-US" w:eastAsia="en-US"/>
                </w:rPr>
                <w:t>D</w:t>
              </w:r>
              <w:r w:rsidRPr="00405725">
                <w:rPr>
                  <w:rStyle w:val="Hyperlink"/>
                  <w:rFonts w:ascii="Arial Narrow" w:hAnsi="Arial Narrow" w:cs="Helvetica"/>
                  <w:sz w:val="18"/>
                  <w:szCs w:val="18"/>
                  <w:bdr w:val="none" w:sz="0" w:space="0" w:color="auto" w:frame="1"/>
                  <w:lang w:eastAsia="en-US"/>
                </w:rPr>
                <w:t>1%9</w:t>
              </w:r>
              <w:r w:rsidRPr="008215B1">
                <w:rPr>
                  <w:rStyle w:val="Hyperlink"/>
                  <w:rFonts w:ascii="Arial Narrow" w:hAnsi="Arial Narrow" w:cs="Helvetica"/>
                  <w:sz w:val="18"/>
                  <w:szCs w:val="18"/>
                  <w:bdr w:val="none" w:sz="0" w:space="0" w:color="auto" w:frame="1"/>
                  <w:lang w:val="en-US" w:eastAsia="en-US"/>
                </w:rPr>
                <w:t>A</w:t>
              </w:r>
              <w:r w:rsidRPr="00405725">
                <w:rPr>
                  <w:rStyle w:val="Hyperlink"/>
                  <w:rFonts w:ascii="Arial Narrow" w:hAnsi="Arial Narrow" w:cs="Helvetica"/>
                  <w:sz w:val="18"/>
                  <w:szCs w:val="18"/>
                  <w:bdr w:val="none" w:sz="0" w:space="0" w:color="auto" w:frame="1"/>
                  <w:lang w:eastAsia="en-US"/>
                </w:rPr>
                <w:t>%</w:t>
              </w:r>
              <w:r w:rsidRPr="008215B1">
                <w:rPr>
                  <w:rStyle w:val="Hyperlink"/>
                  <w:rFonts w:ascii="Arial Narrow" w:hAnsi="Arial Narrow" w:cs="Helvetica"/>
                  <w:sz w:val="18"/>
                  <w:szCs w:val="18"/>
                  <w:bdr w:val="none" w:sz="0" w:space="0" w:color="auto" w:frame="1"/>
                  <w:lang w:val="en-US" w:eastAsia="en-US"/>
                </w:rPr>
                <w:t>D</w:t>
              </w:r>
              <w:r w:rsidRPr="00405725">
                <w:rPr>
                  <w:rStyle w:val="Hyperlink"/>
                  <w:rFonts w:ascii="Arial Narrow" w:hAnsi="Arial Narrow" w:cs="Helvetica"/>
                  <w:sz w:val="18"/>
                  <w:szCs w:val="18"/>
                  <w:bdr w:val="none" w:sz="0" w:space="0" w:color="auto" w:frame="1"/>
                  <w:lang w:eastAsia="en-US"/>
                </w:rPr>
                <w:t>0%</w:t>
              </w:r>
              <w:r w:rsidRPr="008215B1">
                <w:rPr>
                  <w:rStyle w:val="Hyperlink"/>
                  <w:rFonts w:ascii="Arial Narrow" w:hAnsi="Arial Narrow" w:cs="Helvetica"/>
                  <w:sz w:val="18"/>
                  <w:szCs w:val="18"/>
                  <w:bdr w:val="none" w:sz="0" w:space="0" w:color="auto" w:frame="1"/>
                  <w:lang w:val="en-US" w:eastAsia="en-US"/>
                </w:rPr>
                <w:t>B</w:t>
              </w:r>
              <w:r w:rsidRPr="00405725">
                <w:rPr>
                  <w:rStyle w:val="Hyperlink"/>
                  <w:rFonts w:ascii="Arial Narrow" w:hAnsi="Arial Narrow" w:cs="Helvetica"/>
                  <w:sz w:val="18"/>
                  <w:szCs w:val="18"/>
                  <w:bdr w:val="none" w:sz="0" w:space="0" w:color="auto" w:frame="1"/>
                  <w:lang w:eastAsia="en-US"/>
                </w:rPr>
                <w:t>5-%</w:t>
              </w:r>
              <w:r w:rsidRPr="008215B1">
                <w:rPr>
                  <w:rStyle w:val="Hyperlink"/>
                  <w:rFonts w:ascii="Arial Narrow" w:hAnsi="Arial Narrow" w:cs="Helvetica"/>
                  <w:sz w:val="18"/>
                  <w:szCs w:val="18"/>
                  <w:bdr w:val="none" w:sz="0" w:space="0" w:color="auto" w:frame="1"/>
                  <w:lang w:val="en-US" w:eastAsia="en-US"/>
                </w:rPr>
                <w:t>D</w:t>
              </w:r>
              <w:r w:rsidRPr="00405725">
                <w:rPr>
                  <w:rStyle w:val="Hyperlink"/>
                  <w:rFonts w:ascii="Arial Narrow" w:hAnsi="Arial Narrow" w:cs="Helvetica"/>
                  <w:sz w:val="18"/>
                  <w:szCs w:val="18"/>
                  <w:bdr w:val="none" w:sz="0" w:space="0" w:color="auto" w:frame="1"/>
                  <w:lang w:eastAsia="en-US"/>
                </w:rPr>
                <w:t>0%</w:t>
              </w:r>
              <w:r w:rsidRPr="008215B1">
                <w:rPr>
                  <w:rStyle w:val="Hyperlink"/>
                  <w:rFonts w:ascii="Arial Narrow" w:hAnsi="Arial Narrow" w:cs="Helvetica"/>
                  <w:sz w:val="18"/>
                  <w:szCs w:val="18"/>
                  <w:bdr w:val="none" w:sz="0" w:space="0" w:color="auto" w:frame="1"/>
                  <w:lang w:val="en-US" w:eastAsia="en-US"/>
                </w:rPr>
                <w:t>BD</w:t>
              </w:r>
              <w:r w:rsidRPr="00405725">
                <w:rPr>
                  <w:rStyle w:val="Hyperlink"/>
                  <w:rFonts w:ascii="Arial Narrow" w:hAnsi="Arial Narrow" w:cs="Helvetica"/>
                  <w:sz w:val="18"/>
                  <w:szCs w:val="18"/>
                  <w:bdr w:val="none" w:sz="0" w:space="0" w:color="auto" w:frame="1"/>
                  <w:lang w:eastAsia="en-US"/>
                </w:rPr>
                <w:t>%</w:t>
              </w:r>
              <w:r w:rsidRPr="008215B1">
                <w:rPr>
                  <w:rStyle w:val="Hyperlink"/>
                  <w:rFonts w:ascii="Arial Narrow" w:hAnsi="Arial Narrow" w:cs="Helvetica"/>
                  <w:sz w:val="18"/>
                  <w:szCs w:val="18"/>
                  <w:bdr w:val="none" w:sz="0" w:space="0" w:color="auto" w:frame="1"/>
                  <w:lang w:val="en-US" w:eastAsia="en-US"/>
                </w:rPr>
                <w:t>D</w:t>
              </w:r>
              <w:r w:rsidRPr="00405725">
                <w:rPr>
                  <w:rStyle w:val="Hyperlink"/>
                  <w:rFonts w:ascii="Arial Narrow" w:hAnsi="Arial Narrow" w:cs="Helvetica"/>
                  <w:sz w:val="18"/>
                  <w:szCs w:val="18"/>
                  <w:bdr w:val="none" w:sz="0" w:space="0" w:color="auto" w:frame="1"/>
                  <w:lang w:eastAsia="en-US"/>
                </w:rPr>
                <w:t>0%</w:t>
              </w:r>
              <w:r w:rsidRPr="008215B1">
                <w:rPr>
                  <w:rStyle w:val="Hyperlink"/>
                  <w:rFonts w:ascii="Arial Narrow" w:hAnsi="Arial Narrow" w:cs="Helvetica"/>
                  <w:sz w:val="18"/>
                  <w:szCs w:val="18"/>
                  <w:bdr w:val="none" w:sz="0" w:space="0" w:color="auto" w:frame="1"/>
                  <w:lang w:val="en-US" w:eastAsia="en-US"/>
                </w:rPr>
                <w:t>B</w:t>
              </w:r>
              <w:r w:rsidRPr="00405725">
                <w:rPr>
                  <w:rStyle w:val="Hyperlink"/>
                  <w:rFonts w:ascii="Arial Narrow" w:hAnsi="Arial Narrow" w:cs="Helvetica"/>
                  <w:sz w:val="18"/>
                  <w:szCs w:val="18"/>
                  <w:bdr w:val="none" w:sz="0" w:space="0" w:color="auto" w:frame="1"/>
                  <w:lang w:eastAsia="en-US"/>
                </w:rPr>
                <w:t>0-%</w:t>
              </w:r>
              <w:r w:rsidRPr="008215B1">
                <w:rPr>
                  <w:rStyle w:val="Hyperlink"/>
                  <w:rFonts w:ascii="Arial Narrow" w:hAnsi="Arial Narrow" w:cs="Helvetica"/>
                  <w:sz w:val="18"/>
                  <w:szCs w:val="18"/>
                  <w:bdr w:val="none" w:sz="0" w:space="0" w:color="auto" w:frame="1"/>
                  <w:lang w:val="en-US" w:eastAsia="en-US"/>
                </w:rPr>
                <w:t>D</w:t>
              </w:r>
              <w:r w:rsidRPr="00405725">
                <w:rPr>
                  <w:rStyle w:val="Hyperlink"/>
                  <w:rFonts w:ascii="Arial Narrow" w:hAnsi="Arial Narrow" w:cs="Helvetica"/>
                  <w:sz w:val="18"/>
                  <w:szCs w:val="18"/>
                  <w:bdr w:val="none" w:sz="0" w:space="0" w:color="auto" w:frame="1"/>
                  <w:lang w:eastAsia="en-US"/>
                </w:rPr>
                <w:t>0%</w:t>
              </w:r>
              <w:r w:rsidRPr="008215B1">
                <w:rPr>
                  <w:rStyle w:val="Hyperlink"/>
                  <w:rFonts w:ascii="Arial Narrow" w:hAnsi="Arial Narrow" w:cs="Helvetica"/>
                  <w:sz w:val="18"/>
                  <w:szCs w:val="18"/>
                  <w:bdr w:val="none" w:sz="0" w:space="0" w:color="auto" w:frame="1"/>
                  <w:lang w:val="en-US" w:eastAsia="en-US"/>
                </w:rPr>
                <w:t>BA</w:t>
              </w:r>
              <w:r w:rsidRPr="00405725">
                <w:rPr>
                  <w:rStyle w:val="Hyperlink"/>
                  <w:rFonts w:ascii="Arial Narrow" w:hAnsi="Arial Narrow" w:cs="Helvetica"/>
                  <w:sz w:val="18"/>
                  <w:szCs w:val="18"/>
                  <w:bdr w:val="none" w:sz="0" w:space="0" w:color="auto" w:frame="1"/>
                  <w:lang w:eastAsia="en-US"/>
                </w:rPr>
                <w:t>%</w:t>
              </w:r>
              <w:r w:rsidRPr="008215B1">
                <w:rPr>
                  <w:rStyle w:val="Hyperlink"/>
                  <w:rFonts w:ascii="Arial Narrow" w:hAnsi="Arial Narrow" w:cs="Helvetica"/>
                  <w:sz w:val="18"/>
                  <w:szCs w:val="18"/>
                  <w:bdr w:val="none" w:sz="0" w:space="0" w:color="auto" w:frame="1"/>
                  <w:lang w:val="en-US" w:eastAsia="en-US"/>
                </w:rPr>
                <w:t>D</w:t>
              </w:r>
              <w:r w:rsidRPr="00405725">
                <w:rPr>
                  <w:rStyle w:val="Hyperlink"/>
                  <w:rFonts w:ascii="Arial Narrow" w:hAnsi="Arial Narrow" w:cs="Helvetica"/>
                  <w:sz w:val="18"/>
                  <w:szCs w:val="18"/>
                  <w:bdr w:val="none" w:sz="0" w:space="0" w:color="auto" w:frame="1"/>
                  <w:lang w:eastAsia="en-US"/>
                </w:rPr>
                <w:t>0%</w:t>
              </w:r>
              <w:r w:rsidRPr="008215B1">
                <w:rPr>
                  <w:rStyle w:val="Hyperlink"/>
                  <w:rFonts w:ascii="Arial Narrow" w:hAnsi="Arial Narrow" w:cs="Helvetica"/>
                  <w:sz w:val="18"/>
                  <w:szCs w:val="18"/>
                  <w:bdr w:val="none" w:sz="0" w:space="0" w:color="auto" w:frame="1"/>
                  <w:lang w:val="en-US" w:eastAsia="en-US"/>
                </w:rPr>
                <w:t>BE</w:t>
              </w:r>
              <w:r w:rsidRPr="00405725">
                <w:rPr>
                  <w:rStyle w:val="Hyperlink"/>
                  <w:rFonts w:ascii="Arial Narrow" w:hAnsi="Arial Narrow" w:cs="Helvetica"/>
                  <w:sz w:val="18"/>
                  <w:szCs w:val="18"/>
                  <w:bdr w:val="none" w:sz="0" w:space="0" w:color="auto" w:frame="1"/>
                  <w:lang w:eastAsia="en-US"/>
                </w:rPr>
                <w:t>%</w:t>
              </w:r>
              <w:r w:rsidRPr="008215B1">
                <w:rPr>
                  <w:rStyle w:val="Hyperlink"/>
                  <w:rFonts w:ascii="Arial Narrow" w:hAnsi="Arial Narrow" w:cs="Helvetica"/>
                  <w:sz w:val="18"/>
                  <w:szCs w:val="18"/>
                  <w:bdr w:val="none" w:sz="0" w:space="0" w:color="auto" w:frame="1"/>
                  <w:lang w:val="en-US" w:eastAsia="en-US"/>
                </w:rPr>
                <w:t>D</w:t>
              </w:r>
              <w:r w:rsidRPr="00405725">
                <w:rPr>
                  <w:rStyle w:val="Hyperlink"/>
                  <w:rFonts w:ascii="Arial Narrow" w:hAnsi="Arial Narrow" w:cs="Helvetica"/>
                  <w:sz w:val="18"/>
                  <w:szCs w:val="18"/>
                  <w:bdr w:val="none" w:sz="0" w:space="0" w:color="auto" w:frame="1"/>
                  <w:lang w:eastAsia="en-US"/>
                </w:rPr>
                <w:t>0%</w:t>
              </w:r>
              <w:r w:rsidRPr="008215B1">
                <w:rPr>
                  <w:rStyle w:val="Hyperlink"/>
                  <w:rFonts w:ascii="Arial Narrow" w:hAnsi="Arial Narrow" w:cs="Helvetica"/>
                  <w:sz w:val="18"/>
                  <w:szCs w:val="18"/>
                  <w:bdr w:val="none" w:sz="0" w:space="0" w:color="auto" w:frame="1"/>
                  <w:lang w:val="en-US" w:eastAsia="en-US"/>
                </w:rPr>
                <w:t>BB</w:t>
              </w:r>
              <w:r w:rsidRPr="00405725">
                <w:rPr>
                  <w:rStyle w:val="Hyperlink"/>
                  <w:rFonts w:ascii="Arial Narrow" w:hAnsi="Arial Narrow" w:cs="Helvetica"/>
                  <w:sz w:val="18"/>
                  <w:szCs w:val="18"/>
                  <w:bdr w:val="none" w:sz="0" w:space="0" w:color="auto" w:frame="1"/>
                  <w:lang w:eastAsia="en-US"/>
                </w:rPr>
                <w:t>%</w:t>
              </w:r>
              <w:r w:rsidRPr="008215B1">
                <w:rPr>
                  <w:rStyle w:val="Hyperlink"/>
                  <w:rFonts w:ascii="Arial Narrow" w:hAnsi="Arial Narrow" w:cs="Helvetica"/>
                  <w:sz w:val="18"/>
                  <w:szCs w:val="18"/>
                  <w:bdr w:val="none" w:sz="0" w:space="0" w:color="auto" w:frame="1"/>
                  <w:lang w:val="en-US" w:eastAsia="en-US"/>
                </w:rPr>
                <w:t>D</w:t>
              </w:r>
              <w:r w:rsidRPr="00405725">
                <w:rPr>
                  <w:rStyle w:val="Hyperlink"/>
                  <w:rFonts w:ascii="Arial Narrow" w:hAnsi="Arial Narrow" w:cs="Helvetica"/>
                  <w:sz w:val="18"/>
                  <w:szCs w:val="18"/>
                  <w:bdr w:val="none" w:sz="0" w:space="0" w:color="auto" w:frame="1"/>
                  <w:lang w:eastAsia="en-US"/>
                </w:rPr>
                <w:t>0%</w:t>
              </w:r>
              <w:r w:rsidRPr="008215B1">
                <w:rPr>
                  <w:rStyle w:val="Hyperlink"/>
                  <w:rFonts w:ascii="Arial Narrow" w:hAnsi="Arial Narrow" w:cs="Helvetica"/>
                  <w:sz w:val="18"/>
                  <w:szCs w:val="18"/>
                  <w:bdr w:val="none" w:sz="0" w:space="0" w:color="auto" w:frame="1"/>
                  <w:lang w:val="en-US" w:eastAsia="en-US"/>
                </w:rPr>
                <w:t>BE</w:t>
              </w:r>
              <w:r w:rsidRPr="00405725">
                <w:rPr>
                  <w:rStyle w:val="Hyperlink"/>
                  <w:rFonts w:ascii="Arial Narrow" w:hAnsi="Arial Narrow" w:cs="Helvetica"/>
                  <w:sz w:val="18"/>
                  <w:szCs w:val="18"/>
                  <w:bdr w:val="none" w:sz="0" w:space="0" w:color="auto" w:frame="1"/>
                  <w:lang w:eastAsia="en-US"/>
                </w:rPr>
                <w:t>%</w:t>
              </w:r>
              <w:r w:rsidRPr="008215B1">
                <w:rPr>
                  <w:rStyle w:val="Hyperlink"/>
                  <w:rFonts w:ascii="Arial Narrow" w:hAnsi="Arial Narrow" w:cs="Helvetica"/>
                  <w:sz w:val="18"/>
                  <w:szCs w:val="18"/>
                  <w:bdr w:val="none" w:sz="0" w:space="0" w:color="auto" w:frame="1"/>
                  <w:lang w:val="en-US" w:eastAsia="en-US"/>
                </w:rPr>
                <w:t>D</w:t>
              </w:r>
              <w:r w:rsidRPr="00405725">
                <w:rPr>
                  <w:rStyle w:val="Hyperlink"/>
                  <w:rFonts w:ascii="Arial Narrow" w:hAnsi="Arial Narrow" w:cs="Helvetica"/>
                  <w:sz w:val="18"/>
                  <w:szCs w:val="18"/>
                  <w:bdr w:val="none" w:sz="0" w:space="0" w:color="auto" w:frame="1"/>
                  <w:lang w:eastAsia="en-US"/>
                </w:rPr>
                <w:t>0%</w:t>
              </w:r>
              <w:r w:rsidRPr="008215B1">
                <w:rPr>
                  <w:rStyle w:val="Hyperlink"/>
                  <w:rFonts w:ascii="Arial Narrow" w:hAnsi="Arial Narrow" w:cs="Helvetica"/>
                  <w:sz w:val="18"/>
                  <w:szCs w:val="18"/>
                  <w:bdr w:val="none" w:sz="0" w:space="0" w:color="auto" w:frame="1"/>
                  <w:lang w:val="en-US" w:eastAsia="en-US"/>
                </w:rPr>
                <w:t>BA</w:t>
              </w:r>
              <w:r w:rsidRPr="00405725">
                <w:rPr>
                  <w:rStyle w:val="Hyperlink"/>
                  <w:rFonts w:ascii="Arial Narrow" w:hAnsi="Arial Narrow" w:cs="Helvetica"/>
                  <w:sz w:val="18"/>
                  <w:szCs w:val="18"/>
                  <w:bdr w:val="none" w:sz="0" w:space="0" w:color="auto" w:frame="1"/>
                  <w:lang w:eastAsia="en-US"/>
                </w:rPr>
                <w:t>%</w:t>
              </w:r>
              <w:r w:rsidRPr="008215B1">
                <w:rPr>
                  <w:rStyle w:val="Hyperlink"/>
                  <w:rFonts w:ascii="Arial Narrow" w:hAnsi="Arial Narrow" w:cs="Helvetica"/>
                  <w:sz w:val="18"/>
                  <w:szCs w:val="18"/>
                  <w:bdr w:val="none" w:sz="0" w:space="0" w:color="auto" w:frame="1"/>
                  <w:lang w:val="en-US" w:eastAsia="en-US"/>
                </w:rPr>
                <w:t>D</w:t>
              </w:r>
              <w:r w:rsidRPr="00405725">
                <w:rPr>
                  <w:rStyle w:val="Hyperlink"/>
                  <w:rFonts w:ascii="Arial Narrow" w:hAnsi="Arial Narrow" w:cs="Helvetica"/>
                  <w:sz w:val="18"/>
                  <w:szCs w:val="18"/>
                  <w:bdr w:val="none" w:sz="0" w:space="0" w:color="auto" w:frame="1"/>
                  <w:lang w:eastAsia="en-US"/>
                </w:rPr>
                <w:t>0%</w:t>
              </w:r>
              <w:r w:rsidRPr="008215B1">
                <w:rPr>
                  <w:rStyle w:val="Hyperlink"/>
                  <w:rFonts w:ascii="Arial Narrow" w:hAnsi="Arial Narrow" w:cs="Helvetica"/>
                  <w:sz w:val="18"/>
                  <w:szCs w:val="18"/>
                  <w:bdr w:val="none" w:sz="0" w:space="0" w:color="auto" w:frame="1"/>
                  <w:lang w:val="en-US" w:eastAsia="en-US"/>
                </w:rPr>
                <w:t>B</w:t>
              </w:r>
              <w:r w:rsidRPr="00405725">
                <w:rPr>
                  <w:rStyle w:val="Hyperlink"/>
                  <w:rFonts w:ascii="Arial Narrow" w:hAnsi="Arial Narrow" w:cs="Helvetica"/>
                  <w:sz w:val="18"/>
                  <w:szCs w:val="18"/>
                  <w:bdr w:val="none" w:sz="0" w:space="0" w:color="auto" w:frame="1"/>
                  <w:lang w:eastAsia="en-US"/>
                </w:rPr>
                <w:t>2%</w:t>
              </w:r>
              <w:r w:rsidRPr="008215B1">
                <w:rPr>
                  <w:rStyle w:val="Hyperlink"/>
                  <w:rFonts w:ascii="Arial Narrow" w:hAnsi="Arial Narrow" w:cs="Helvetica"/>
                  <w:sz w:val="18"/>
                  <w:szCs w:val="18"/>
                  <w:bdr w:val="none" w:sz="0" w:space="0" w:color="auto" w:frame="1"/>
                  <w:lang w:val="en-US" w:eastAsia="en-US"/>
                </w:rPr>
                <w:t>D</w:t>
              </w:r>
              <w:r w:rsidRPr="00405725">
                <w:rPr>
                  <w:rStyle w:val="Hyperlink"/>
                  <w:rFonts w:ascii="Arial Narrow" w:hAnsi="Arial Narrow" w:cs="Helvetica"/>
                  <w:sz w:val="18"/>
                  <w:szCs w:val="18"/>
                  <w:bdr w:val="none" w:sz="0" w:space="0" w:color="auto" w:frame="1"/>
                  <w:lang w:eastAsia="en-US"/>
                </w:rPr>
                <w:t>0%</w:t>
              </w:r>
              <w:r w:rsidRPr="008215B1">
                <w:rPr>
                  <w:rStyle w:val="Hyperlink"/>
                  <w:rFonts w:ascii="Arial Narrow" w:hAnsi="Arial Narrow" w:cs="Helvetica"/>
                  <w:sz w:val="18"/>
                  <w:szCs w:val="18"/>
                  <w:bdr w:val="none" w:sz="0" w:space="0" w:color="auto" w:frame="1"/>
                  <w:lang w:val="en-US" w:eastAsia="en-US"/>
                </w:rPr>
                <w:t>B</w:t>
              </w:r>
              <w:r w:rsidRPr="00405725">
                <w:rPr>
                  <w:rStyle w:val="Hyperlink"/>
                  <w:rFonts w:ascii="Arial Narrow" w:hAnsi="Arial Narrow" w:cs="Helvetica"/>
                  <w:sz w:val="18"/>
                  <w:szCs w:val="18"/>
                  <w:bdr w:val="none" w:sz="0" w:space="0" w:color="auto" w:frame="1"/>
                  <w:lang w:eastAsia="en-US"/>
                </w:rPr>
                <w:t>8%</w:t>
              </w:r>
              <w:r w:rsidRPr="008215B1">
                <w:rPr>
                  <w:rStyle w:val="Hyperlink"/>
                  <w:rFonts w:ascii="Arial Narrow" w:hAnsi="Arial Narrow" w:cs="Helvetica"/>
                  <w:sz w:val="18"/>
                  <w:szCs w:val="18"/>
                  <w:bdr w:val="none" w:sz="0" w:space="0" w:color="auto" w:frame="1"/>
                  <w:lang w:val="en-US" w:eastAsia="en-US"/>
                </w:rPr>
                <w:t>D</w:t>
              </w:r>
              <w:r w:rsidRPr="00405725">
                <w:rPr>
                  <w:rStyle w:val="Hyperlink"/>
                  <w:rFonts w:ascii="Arial Narrow" w:hAnsi="Arial Narrow" w:cs="Helvetica"/>
                  <w:sz w:val="18"/>
                  <w:szCs w:val="18"/>
                  <w:bdr w:val="none" w:sz="0" w:space="0" w:color="auto" w:frame="1"/>
                  <w:lang w:eastAsia="en-US"/>
                </w:rPr>
                <w:t>1%83%</w:t>
              </w:r>
              <w:r w:rsidRPr="008215B1">
                <w:rPr>
                  <w:rStyle w:val="Hyperlink"/>
                  <w:rFonts w:ascii="Arial Narrow" w:hAnsi="Arial Narrow" w:cs="Helvetica"/>
                  <w:sz w:val="18"/>
                  <w:szCs w:val="18"/>
                  <w:bdr w:val="none" w:sz="0" w:space="0" w:color="auto" w:frame="1"/>
                  <w:lang w:val="en-US" w:eastAsia="en-US"/>
                </w:rPr>
                <w:t>D</w:t>
              </w:r>
              <w:r w:rsidRPr="00405725">
                <w:rPr>
                  <w:rStyle w:val="Hyperlink"/>
                  <w:rFonts w:ascii="Arial Narrow" w:hAnsi="Arial Narrow" w:cs="Helvetica"/>
                  <w:sz w:val="18"/>
                  <w:szCs w:val="18"/>
                  <w:bdr w:val="none" w:sz="0" w:space="0" w:color="auto" w:frame="1"/>
                  <w:lang w:eastAsia="en-US"/>
                </w:rPr>
                <w:t>0%</w:t>
              </w:r>
              <w:r w:rsidRPr="008215B1">
                <w:rPr>
                  <w:rStyle w:val="Hyperlink"/>
                  <w:rFonts w:ascii="Arial Narrow" w:hAnsi="Arial Narrow" w:cs="Helvetica"/>
                  <w:sz w:val="18"/>
                  <w:szCs w:val="18"/>
                  <w:bdr w:val="none" w:sz="0" w:space="0" w:color="auto" w:frame="1"/>
                  <w:lang w:val="en-US" w:eastAsia="en-US"/>
                </w:rPr>
                <w:t>BC</w:t>
              </w:r>
              <w:r w:rsidRPr="00405725">
                <w:rPr>
                  <w:rStyle w:val="Hyperlink"/>
                  <w:rFonts w:ascii="Arial Narrow" w:hAnsi="Arial Narrow" w:cs="Helvetica"/>
                  <w:sz w:val="18"/>
                  <w:szCs w:val="18"/>
                  <w:bdr w:val="none" w:sz="0" w:space="0" w:color="auto" w:frame="1"/>
                  <w:lang w:eastAsia="en-US"/>
                </w:rPr>
                <w:t>-%</w:t>
              </w:r>
              <w:r w:rsidRPr="008215B1">
                <w:rPr>
                  <w:rStyle w:val="Hyperlink"/>
                  <w:rFonts w:ascii="Arial Narrow" w:hAnsi="Arial Narrow" w:cs="Helvetica"/>
                  <w:sz w:val="18"/>
                  <w:szCs w:val="18"/>
                  <w:bdr w:val="none" w:sz="0" w:space="0" w:color="auto" w:frame="1"/>
                  <w:lang w:val="en-US" w:eastAsia="en-US"/>
                </w:rPr>
                <w:t>D</w:t>
              </w:r>
              <w:r w:rsidRPr="00405725">
                <w:rPr>
                  <w:rStyle w:val="Hyperlink"/>
                  <w:rFonts w:ascii="Arial Narrow" w:hAnsi="Arial Narrow" w:cs="Helvetica"/>
                  <w:sz w:val="18"/>
                  <w:szCs w:val="18"/>
                  <w:bdr w:val="none" w:sz="0" w:space="0" w:color="auto" w:frame="1"/>
                  <w:lang w:eastAsia="en-US"/>
                </w:rPr>
                <w:t>0%</w:t>
              </w:r>
              <w:r w:rsidRPr="008215B1">
                <w:rPr>
                  <w:rStyle w:val="Hyperlink"/>
                  <w:rFonts w:ascii="Arial Narrow" w:hAnsi="Arial Narrow" w:cs="Helvetica"/>
                  <w:sz w:val="18"/>
                  <w:szCs w:val="18"/>
                  <w:bdr w:val="none" w:sz="0" w:space="0" w:color="auto" w:frame="1"/>
                  <w:lang w:val="en-US" w:eastAsia="en-US"/>
                </w:rPr>
                <w:t>B</w:t>
              </w:r>
              <w:r w:rsidRPr="00405725">
                <w:rPr>
                  <w:rStyle w:val="Hyperlink"/>
                  <w:rFonts w:ascii="Arial Narrow" w:hAnsi="Arial Narrow" w:cs="Helvetica"/>
                  <w:sz w:val="18"/>
                  <w:szCs w:val="18"/>
                  <w:bdr w:val="none" w:sz="0" w:space="0" w:color="auto" w:frame="1"/>
                  <w:lang w:eastAsia="en-US"/>
                </w:rPr>
                <w:t>8%</w:t>
              </w:r>
              <w:r w:rsidRPr="008215B1">
                <w:rPr>
                  <w:rStyle w:val="Hyperlink"/>
                  <w:rFonts w:ascii="Arial Narrow" w:hAnsi="Arial Narrow" w:cs="Helvetica"/>
                  <w:sz w:val="18"/>
                  <w:szCs w:val="18"/>
                  <w:bdr w:val="none" w:sz="0" w:space="0" w:color="auto" w:frame="1"/>
                  <w:lang w:val="en-US" w:eastAsia="en-US"/>
                </w:rPr>
                <w:t>D</w:t>
              </w:r>
              <w:r w:rsidRPr="00405725">
                <w:rPr>
                  <w:rStyle w:val="Hyperlink"/>
                  <w:rFonts w:ascii="Arial Narrow" w:hAnsi="Arial Narrow" w:cs="Helvetica"/>
                  <w:sz w:val="18"/>
                  <w:szCs w:val="18"/>
                  <w:bdr w:val="none" w:sz="0" w:space="0" w:color="auto" w:frame="1"/>
                  <w:lang w:eastAsia="en-US"/>
                </w:rPr>
                <w:t>1%81%</w:t>
              </w:r>
              <w:r w:rsidRPr="008215B1">
                <w:rPr>
                  <w:rStyle w:val="Hyperlink"/>
                  <w:rFonts w:ascii="Arial Narrow" w:hAnsi="Arial Narrow" w:cs="Helvetica"/>
                  <w:sz w:val="18"/>
                  <w:szCs w:val="18"/>
                  <w:bdr w:val="none" w:sz="0" w:space="0" w:color="auto" w:frame="1"/>
                  <w:lang w:val="en-US" w:eastAsia="en-US"/>
                </w:rPr>
                <w:t>D</w:t>
              </w:r>
              <w:r w:rsidRPr="00405725">
                <w:rPr>
                  <w:rStyle w:val="Hyperlink"/>
                  <w:rFonts w:ascii="Arial Narrow" w:hAnsi="Arial Narrow" w:cs="Helvetica"/>
                  <w:sz w:val="18"/>
                  <w:szCs w:val="18"/>
                  <w:bdr w:val="none" w:sz="0" w:space="0" w:color="auto" w:frame="1"/>
                  <w:lang w:eastAsia="en-US"/>
                </w:rPr>
                <w:t>0%</w:t>
              </w:r>
              <w:r w:rsidRPr="008215B1">
                <w:rPr>
                  <w:rStyle w:val="Hyperlink"/>
                  <w:rFonts w:ascii="Arial Narrow" w:hAnsi="Arial Narrow" w:cs="Helvetica"/>
                  <w:sz w:val="18"/>
                  <w:szCs w:val="18"/>
                  <w:bdr w:val="none" w:sz="0" w:space="0" w:color="auto" w:frame="1"/>
                  <w:lang w:val="en-US" w:eastAsia="en-US"/>
                </w:rPr>
                <w:t>BF</w:t>
              </w:r>
              <w:r w:rsidRPr="00405725">
                <w:rPr>
                  <w:rStyle w:val="Hyperlink"/>
                  <w:rFonts w:ascii="Arial Narrow" w:hAnsi="Arial Narrow" w:cs="Helvetica"/>
                  <w:sz w:val="18"/>
                  <w:szCs w:val="18"/>
                  <w:bdr w:val="none" w:sz="0" w:space="0" w:color="auto" w:frame="1"/>
                  <w:lang w:eastAsia="en-US"/>
                </w:rPr>
                <w:t>%</w:t>
              </w:r>
              <w:r w:rsidRPr="008215B1">
                <w:rPr>
                  <w:rStyle w:val="Hyperlink"/>
                  <w:rFonts w:ascii="Arial Narrow" w:hAnsi="Arial Narrow" w:cs="Helvetica"/>
                  <w:sz w:val="18"/>
                  <w:szCs w:val="18"/>
                  <w:bdr w:val="none" w:sz="0" w:space="0" w:color="auto" w:frame="1"/>
                  <w:lang w:val="en-US" w:eastAsia="en-US"/>
                </w:rPr>
                <w:t>D</w:t>
              </w:r>
              <w:r w:rsidRPr="00405725">
                <w:rPr>
                  <w:rStyle w:val="Hyperlink"/>
                  <w:rFonts w:ascii="Arial Narrow" w:hAnsi="Arial Narrow" w:cs="Helvetica"/>
                  <w:sz w:val="18"/>
                  <w:szCs w:val="18"/>
                  <w:bdr w:val="none" w:sz="0" w:space="0" w:color="auto" w:frame="1"/>
                  <w:lang w:eastAsia="en-US"/>
                </w:rPr>
                <w:t>0%</w:t>
              </w:r>
              <w:r w:rsidRPr="008215B1">
                <w:rPr>
                  <w:rStyle w:val="Hyperlink"/>
                  <w:rFonts w:ascii="Arial Narrow" w:hAnsi="Arial Narrow" w:cs="Helvetica"/>
                  <w:sz w:val="18"/>
                  <w:szCs w:val="18"/>
                  <w:bdr w:val="none" w:sz="0" w:space="0" w:color="auto" w:frame="1"/>
                  <w:lang w:val="en-US" w:eastAsia="en-US"/>
                </w:rPr>
                <w:t>B</w:t>
              </w:r>
              <w:r w:rsidRPr="00405725">
                <w:rPr>
                  <w:rStyle w:val="Hyperlink"/>
                  <w:rFonts w:ascii="Arial Narrow" w:hAnsi="Arial Narrow" w:cs="Helvetica"/>
                  <w:sz w:val="18"/>
                  <w:szCs w:val="18"/>
                  <w:bdr w:val="none" w:sz="0" w:space="0" w:color="auto" w:frame="1"/>
                  <w:lang w:eastAsia="en-US"/>
                </w:rPr>
                <w:t>8%</w:t>
              </w:r>
              <w:r w:rsidRPr="008215B1">
                <w:rPr>
                  <w:rStyle w:val="Hyperlink"/>
                  <w:rFonts w:ascii="Arial Narrow" w:hAnsi="Arial Narrow" w:cs="Helvetica"/>
                  <w:sz w:val="18"/>
                  <w:szCs w:val="18"/>
                  <w:bdr w:val="none" w:sz="0" w:space="0" w:color="auto" w:frame="1"/>
                  <w:lang w:val="en-US" w:eastAsia="en-US"/>
                </w:rPr>
                <w:t>D</w:t>
              </w:r>
              <w:r w:rsidRPr="00405725">
                <w:rPr>
                  <w:rStyle w:val="Hyperlink"/>
                  <w:rFonts w:ascii="Arial Narrow" w:hAnsi="Arial Narrow" w:cs="Helvetica"/>
                  <w:sz w:val="18"/>
                  <w:szCs w:val="18"/>
                  <w:bdr w:val="none" w:sz="0" w:space="0" w:color="auto" w:frame="1"/>
                  <w:lang w:eastAsia="en-US"/>
                </w:rPr>
                <w:t>1%82.</w:t>
              </w:r>
              <w:r w:rsidRPr="008215B1">
                <w:rPr>
                  <w:rStyle w:val="Hyperlink"/>
                  <w:rFonts w:ascii="Arial Narrow" w:hAnsi="Arial Narrow" w:cs="Helvetica"/>
                  <w:sz w:val="18"/>
                  <w:szCs w:val="18"/>
                  <w:bdr w:val="none" w:sz="0" w:space="0" w:color="auto" w:frame="1"/>
                  <w:lang w:val="en-US" w:eastAsia="en-US"/>
                </w:rPr>
                <w:t>docx</w:t>
              </w:r>
            </w:hyperlink>
          </w:p>
          <w:p w14:paraId="37F46B10" w14:textId="7A1991A3" w:rsidR="000631D4" w:rsidRPr="00405725" w:rsidRDefault="000631D4" w:rsidP="00C96FB2">
            <w:pPr>
              <w:widowControl/>
              <w:textAlignment w:val="baseline"/>
              <w:rPr>
                <w:rFonts w:ascii="Arial Narrow" w:hAnsi="Arial Narrow" w:cs="Helvetica"/>
                <w:color w:val="0000FF"/>
                <w:sz w:val="18"/>
                <w:szCs w:val="18"/>
                <w:u w:val="single"/>
                <w:bdr w:val="none" w:sz="0" w:space="0" w:color="auto" w:frame="1"/>
                <w:lang w:val="mk-MK" w:eastAsia="en-US"/>
              </w:rPr>
            </w:pPr>
            <w:r>
              <w:rPr>
                <w:rFonts w:ascii="Arial Narrow" w:hAnsi="Arial Narrow"/>
                <w:b/>
                <w:bCs/>
                <w:sz w:val="18"/>
                <w:szCs w:val="18"/>
                <w:lang w:val="mk-MK"/>
              </w:rPr>
              <w:t>Прилог 3.6.А</w:t>
            </w:r>
            <w:r w:rsidRPr="00C96FB2">
              <w:rPr>
                <w:rFonts w:ascii="Arial Narrow" w:hAnsi="Arial Narrow"/>
                <w:bCs/>
                <w:sz w:val="18"/>
                <w:szCs w:val="18"/>
                <w:lang w:val="mk-MK"/>
              </w:rPr>
              <w:t xml:space="preserve"> Распоред за настава </w:t>
            </w:r>
            <w:hyperlink r:id="rId77" w:history="1">
              <w:r w:rsidR="00C96FB2" w:rsidRPr="00405725">
                <w:rPr>
                  <w:rStyle w:val="Hyperlink"/>
                  <w:rFonts w:ascii="Arial Narrow" w:hAnsi="Arial Narrow" w:cs="Helvetica"/>
                  <w:sz w:val="18"/>
                  <w:szCs w:val="18"/>
                  <w:bdr w:val="none" w:sz="0" w:space="0" w:color="auto" w:frame="1"/>
                  <w:lang w:val="mk-MK" w:eastAsia="en-US"/>
                </w:rPr>
                <w:t>https://stomfak.ukim.edu.mk/%d1%80%d0%b0%d1%81%d0%bf%d0%be%d1%80%d0%b5%d0%b4-%d0%b7%d0%b0-%d0%bb%d0%b5%d1%82%d0%b5%d0%bd-%d1%81%d0%b5%d0%bc%d0%b5%d1%81%d1%82%d0%b0%d1%80-%d0%b2%d0%be-%d1%83%d1%87%d0%b5%d0%b1%d0%bd%d0%b0%d1%82/</w:t>
              </w:r>
            </w:hyperlink>
            <w:r w:rsidR="00C96FB2">
              <w:rPr>
                <w:rFonts w:ascii="Arial Narrow" w:hAnsi="Arial Narrow" w:cs="Helvetica"/>
                <w:color w:val="0000FF"/>
                <w:sz w:val="18"/>
                <w:szCs w:val="18"/>
                <w:u w:val="single"/>
                <w:bdr w:val="none" w:sz="0" w:space="0" w:color="auto" w:frame="1"/>
                <w:lang w:val="mk-MK" w:eastAsia="en-US"/>
              </w:rPr>
              <w:t xml:space="preserve">  </w:t>
            </w:r>
            <w:r w:rsidRPr="00405725">
              <w:rPr>
                <w:rFonts w:ascii="Arial Narrow" w:hAnsi="Arial Narrow" w:cs="Helvetica"/>
                <w:sz w:val="18"/>
                <w:szCs w:val="18"/>
                <w:bdr w:val="none" w:sz="0" w:space="0" w:color="auto" w:frame="1"/>
                <w:lang w:val="mk-MK" w:eastAsia="en-US"/>
              </w:rPr>
              <w:br/>
            </w:r>
            <w:r w:rsidRPr="00A3537A">
              <w:rPr>
                <w:rFonts w:ascii="Arial Narrow" w:hAnsi="Arial Narrow" w:cs="Helvetica"/>
                <w:b/>
                <w:color w:val="auto"/>
                <w:sz w:val="18"/>
                <w:szCs w:val="18"/>
                <w:lang w:val="mk-MK" w:eastAsia="en-US"/>
              </w:rPr>
              <w:t>Прилог 3.6.Б</w:t>
            </w:r>
            <w:r w:rsidRPr="00A3537A">
              <w:rPr>
                <w:rFonts w:ascii="Arial Narrow" w:hAnsi="Arial Narrow" w:cs="Helvetica"/>
                <w:color w:val="auto"/>
                <w:sz w:val="18"/>
                <w:szCs w:val="18"/>
                <w:lang w:val="mk-MK" w:eastAsia="en-US"/>
              </w:rPr>
              <w:t xml:space="preserve"> Извештај со резултати од секоја испитна сесија </w:t>
            </w:r>
            <w:hyperlink r:id="rId78" w:history="1">
              <w:r w:rsidRPr="00A3537A">
                <w:rPr>
                  <w:rStyle w:val="Hyperlink"/>
                  <w:rFonts w:ascii="Arial Narrow" w:hAnsi="Arial Narrow" w:cs="Helvetica"/>
                  <w:sz w:val="18"/>
                  <w:szCs w:val="18"/>
                  <w:lang w:val="mk-MK" w:eastAsia="en-US"/>
                </w:rPr>
                <w:t>https://stomfak.ukim.edu.mk/wp-content/uploads/2023/07/prijavi-od-ispitna-sesija.docx</w:t>
              </w:r>
            </w:hyperlink>
            <w:r w:rsidR="00E433EB">
              <w:rPr>
                <w:rStyle w:val="Hyperlink"/>
                <w:rFonts w:ascii="Arial Narrow" w:hAnsi="Arial Narrow" w:cs="Helvetica"/>
                <w:sz w:val="18"/>
                <w:szCs w:val="18"/>
                <w:lang w:val="mk-MK" w:eastAsia="en-US"/>
              </w:rPr>
              <w:t xml:space="preserve"> </w:t>
            </w:r>
            <w:r>
              <w:rPr>
                <w:rFonts w:ascii="Arial Narrow" w:hAnsi="Arial Narrow" w:cs="Helvetica"/>
                <w:color w:val="auto"/>
                <w:sz w:val="18"/>
                <w:szCs w:val="18"/>
                <w:lang w:val="mk-MK" w:eastAsia="en-US"/>
              </w:rPr>
              <w:t xml:space="preserve"> </w:t>
            </w:r>
          </w:p>
          <w:p w14:paraId="3C73DF0F" w14:textId="77777777" w:rsidR="0075528B" w:rsidRPr="00AC7418" w:rsidRDefault="0075528B" w:rsidP="006E34D4">
            <w:pPr>
              <w:jc w:val="both"/>
              <w:rPr>
                <w:rFonts w:ascii="Arial Narrow" w:hAnsi="Arial Narrow"/>
                <w:sz w:val="18"/>
                <w:szCs w:val="18"/>
                <w:lang w:val="mk-MK"/>
              </w:rPr>
            </w:pPr>
          </w:p>
        </w:tc>
      </w:tr>
      <w:tr w:rsidR="0075528B" w:rsidRPr="00AC7418" w14:paraId="1419321E" w14:textId="77777777" w:rsidTr="006E34D4">
        <w:trPr>
          <w:trHeight w:val="191"/>
          <w:jc w:val="center"/>
        </w:trPr>
        <w:tc>
          <w:tcPr>
            <w:tcW w:w="3541" w:type="dxa"/>
            <w:shd w:val="clear" w:color="auto" w:fill="FFF2CC" w:themeFill="accent4" w:themeFillTint="33"/>
            <w:vAlign w:val="center"/>
          </w:tcPr>
          <w:p w14:paraId="1162AEFF" w14:textId="77777777" w:rsidR="0075528B" w:rsidRPr="00447E46" w:rsidRDefault="0075528B" w:rsidP="006E34D4">
            <w:pPr>
              <w:jc w:val="both"/>
              <w:rPr>
                <w:rFonts w:ascii="Arial Narrow" w:hAnsi="Arial Narrow"/>
                <w:sz w:val="18"/>
                <w:szCs w:val="18"/>
                <w:lang w:val="mk-MK"/>
              </w:rPr>
            </w:pPr>
            <w:r w:rsidRPr="00447E46">
              <w:rPr>
                <w:rFonts w:ascii="Arial Narrow" w:hAnsi="Arial Narrow"/>
                <w:sz w:val="18"/>
                <w:szCs w:val="18"/>
                <w:lang w:val="mk-MK"/>
              </w:rPr>
              <w:t xml:space="preserve">3.7. Во установата постои формална процедура за жалба вклучувајќи и пријава на корупција од студентите на сите видови на студии. Системот е функционален и ефикасен. </w:t>
            </w:r>
          </w:p>
        </w:tc>
        <w:tc>
          <w:tcPr>
            <w:tcW w:w="5390" w:type="dxa"/>
            <w:shd w:val="clear" w:color="auto" w:fill="FFF2CC" w:themeFill="accent4" w:themeFillTint="33"/>
            <w:vAlign w:val="center"/>
          </w:tcPr>
          <w:p w14:paraId="11E02E47" w14:textId="77777777" w:rsidR="0075528B" w:rsidRPr="00447E46" w:rsidRDefault="0075528B" w:rsidP="006E34D4">
            <w:pPr>
              <w:rPr>
                <w:rFonts w:ascii="Arial Narrow" w:hAnsi="Arial Narrow"/>
                <w:sz w:val="18"/>
                <w:szCs w:val="18"/>
                <w:lang w:val="mk-MK"/>
              </w:rPr>
            </w:pPr>
            <w:r w:rsidRPr="00447E46">
              <w:rPr>
                <w:rFonts w:ascii="Arial Narrow" w:hAnsi="Arial Narrow"/>
                <w:sz w:val="18"/>
                <w:szCs w:val="18"/>
                <w:lang w:val="mk-MK"/>
              </w:rPr>
              <w:t>Акт во кој е регулирана постапката по жалба од студентите;</w:t>
            </w:r>
          </w:p>
          <w:p w14:paraId="605C11C3" w14:textId="77777777" w:rsidR="0075528B" w:rsidRPr="00447E46" w:rsidRDefault="0075528B" w:rsidP="006E34D4">
            <w:pPr>
              <w:rPr>
                <w:rFonts w:ascii="Arial Narrow" w:hAnsi="Arial Narrow"/>
                <w:sz w:val="18"/>
                <w:szCs w:val="18"/>
                <w:lang w:val="mk-MK"/>
              </w:rPr>
            </w:pPr>
            <w:r w:rsidRPr="00447E46">
              <w:rPr>
                <w:rFonts w:ascii="Arial Narrow" w:hAnsi="Arial Narrow"/>
                <w:sz w:val="18"/>
                <w:szCs w:val="18"/>
                <w:lang w:val="mk-MK"/>
              </w:rPr>
              <w:t>Акти за спречување на корупцијата на установата;</w:t>
            </w:r>
          </w:p>
          <w:p w14:paraId="472259FB" w14:textId="77777777" w:rsidR="0075528B" w:rsidRPr="00447E46" w:rsidRDefault="0075528B" w:rsidP="006E34D4">
            <w:pPr>
              <w:rPr>
                <w:rFonts w:ascii="Arial Narrow" w:hAnsi="Arial Narrow"/>
                <w:sz w:val="18"/>
                <w:szCs w:val="18"/>
                <w:lang w:val="mk-MK"/>
              </w:rPr>
            </w:pPr>
            <w:r w:rsidRPr="00447E46">
              <w:rPr>
                <w:rFonts w:ascii="Arial Narrow" w:hAnsi="Arial Narrow"/>
                <w:sz w:val="18"/>
                <w:szCs w:val="18"/>
                <w:lang w:val="mk-MK"/>
              </w:rPr>
              <w:t>Приказ на поднесени жалби на студенти вклучувајќи и пријави на корупција во последните пет години со процент на позитивно и негативно решени жалби;</w:t>
            </w:r>
          </w:p>
          <w:p w14:paraId="0BE2BA7E" w14:textId="77777777" w:rsidR="0075528B" w:rsidRPr="00447E46" w:rsidRDefault="0075528B" w:rsidP="006E34D4">
            <w:pPr>
              <w:rPr>
                <w:rFonts w:ascii="Arial Narrow" w:hAnsi="Arial Narrow"/>
                <w:lang w:val="mk-MK"/>
              </w:rPr>
            </w:pPr>
            <w:r w:rsidRPr="00447E46">
              <w:rPr>
                <w:rFonts w:ascii="Arial Narrow" w:hAnsi="Arial Narrow"/>
                <w:sz w:val="18"/>
                <w:szCs w:val="18"/>
                <w:lang w:val="mk-MK"/>
              </w:rPr>
              <w:t xml:space="preserve">Приказ на пријави на корупција во установата. </w:t>
            </w:r>
          </w:p>
        </w:tc>
      </w:tr>
      <w:tr w:rsidR="0075528B" w:rsidRPr="00AC7418" w14:paraId="194E6D41" w14:textId="77777777" w:rsidTr="006E34D4">
        <w:trPr>
          <w:trHeight w:val="191"/>
          <w:jc w:val="center"/>
        </w:trPr>
        <w:tc>
          <w:tcPr>
            <w:tcW w:w="8931" w:type="dxa"/>
            <w:gridSpan w:val="2"/>
            <w:shd w:val="clear" w:color="auto" w:fill="FFFFFF" w:themeFill="background1"/>
            <w:vAlign w:val="center"/>
          </w:tcPr>
          <w:p w14:paraId="25A4612C" w14:textId="52B8E0FE" w:rsidR="0075528B" w:rsidRPr="009F0A4A" w:rsidRDefault="0075528B" w:rsidP="006E34D4">
            <w:pPr>
              <w:jc w:val="both"/>
              <w:rPr>
                <w:rFonts w:ascii="Arial Narrow" w:hAnsi="Arial Narrow"/>
                <w:i/>
                <w:iCs/>
                <w:color w:val="auto"/>
                <w:sz w:val="16"/>
                <w:szCs w:val="16"/>
                <w:lang w:val="mk-MK"/>
              </w:rPr>
            </w:pPr>
            <w:r w:rsidRPr="009F0A4A">
              <w:rPr>
                <w:rFonts w:ascii="Arial Narrow" w:hAnsi="Arial Narrow"/>
                <w:i/>
                <w:iCs/>
                <w:color w:val="auto"/>
                <w:sz w:val="16"/>
                <w:szCs w:val="16"/>
                <w:lang w:val="mk-MK"/>
              </w:rPr>
              <w:t xml:space="preserve">Овој дел го пополнува високообразовната установа. Објаснувањето на исполнувањето на индикаторот треба да биде конкретно, концизно и поткрепено со релевантни факти, информации, документи итн.   </w:t>
            </w:r>
          </w:p>
          <w:p w14:paraId="199C5162" w14:textId="0D69A6FE" w:rsidR="00737C1A" w:rsidRPr="009F0A4A" w:rsidRDefault="00737C1A" w:rsidP="006E34D4">
            <w:pPr>
              <w:jc w:val="both"/>
              <w:rPr>
                <w:rFonts w:ascii="Arial Narrow" w:hAnsi="Arial Narrow"/>
                <w:i/>
                <w:iCs/>
                <w:color w:val="auto"/>
                <w:sz w:val="16"/>
                <w:szCs w:val="16"/>
                <w:lang w:val="mk-MK"/>
              </w:rPr>
            </w:pPr>
          </w:p>
          <w:p w14:paraId="29381340" w14:textId="105C6D8B" w:rsidR="00737C1A" w:rsidRPr="009F0A4A" w:rsidRDefault="00737C1A" w:rsidP="006E34D4">
            <w:pPr>
              <w:jc w:val="both"/>
              <w:rPr>
                <w:rFonts w:ascii="Arial Narrow" w:hAnsi="Arial Narrow"/>
                <w:iCs/>
                <w:color w:val="auto"/>
                <w:sz w:val="16"/>
                <w:szCs w:val="16"/>
                <w:lang w:val="mk-MK"/>
              </w:rPr>
            </w:pPr>
            <w:r w:rsidRPr="009F0A4A">
              <w:rPr>
                <w:rFonts w:ascii="Arial Narrow" w:hAnsi="Arial Narrow"/>
                <w:iCs/>
                <w:color w:val="auto"/>
                <w:sz w:val="16"/>
                <w:szCs w:val="16"/>
                <w:lang w:val="mk-MK"/>
              </w:rPr>
              <w:t xml:space="preserve">Против сите решенија со кои е одлучувано по барања на студентите на Стоматолошкиот </w:t>
            </w:r>
            <w:r w:rsidR="00CA0F50">
              <w:rPr>
                <w:rFonts w:ascii="Arial Narrow" w:hAnsi="Arial Narrow"/>
                <w:iCs/>
                <w:color w:val="auto"/>
                <w:sz w:val="16"/>
                <w:szCs w:val="16"/>
                <w:lang w:val="mk-MK"/>
              </w:rPr>
              <w:t>ф</w:t>
            </w:r>
            <w:r w:rsidRPr="009F0A4A">
              <w:rPr>
                <w:rFonts w:ascii="Arial Narrow" w:hAnsi="Arial Narrow"/>
                <w:iCs/>
                <w:color w:val="auto"/>
                <w:sz w:val="16"/>
                <w:szCs w:val="16"/>
                <w:lang w:val="mk-MK"/>
              </w:rPr>
              <w:t>акултет,</w:t>
            </w:r>
            <w:r w:rsidR="005963F2" w:rsidRPr="009F0A4A">
              <w:rPr>
                <w:rFonts w:ascii="Arial Narrow" w:hAnsi="Arial Narrow"/>
                <w:iCs/>
                <w:color w:val="auto"/>
                <w:sz w:val="16"/>
                <w:szCs w:val="16"/>
                <w:lang w:val="mk-MK"/>
              </w:rPr>
              <w:t xml:space="preserve"> </w:t>
            </w:r>
            <w:r w:rsidRPr="009F0A4A">
              <w:rPr>
                <w:rFonts w:ascii="Arial Narrow" w:hAnsi="Arial Narrow"/>
                <w:iCs/>
                <w:color w:val="auto"/>
                <w:sz w:val="16"/>
                <w:szCs w:val="16"/>
                <w:lang w:val="mk-MK"/>
              </w:rPr>
              <w:t xml:space="preserve"> дозволено е право на жалба до Деканатската управа</w:t>
            </w:r>
            <w:r w:rsidR="005963F2" w:rsidRPr="009F0A4A">
              <w:rPr>
                <w:rFonts w:ascii="Arial Narrow" w:hAnsi="Arial Narrow"/>
                <w:iCs/>
                <w:color w:val="auto"/>
                <w:sz w:val="16"/>
                <w:szCs w:val="16"/>
                <w:lang w:val="mk-MK"/>
              </w:rPr>
              <w:t xml:space="preserve"> согласно подзаконските акти на Универзитето и факултетот</w:t>
            </w:r>
            <w:r w:rsidRPr="009F0A4A">
              <w:rPr>
                <w:rFonts w:ascii="Arial Narrow" w:hAnsi="Arial Narrow"/>
                <w:iCs/>
                <w:color w:val="auto"/>
                <w:sz w:val="16"/>
                <w:szCs w:val="16"/>
                <w:lang w:val="mk-MK"/>
              </w:rPr>
              <w:t xml:space="preserve">. Деканатската управа одлучува на првата наредна седница по приемот на жалбата, односно приговорот. </w:t>
            </w:r>
          </w:p>
          <w:p w14:paraId="11CAA96D" w14:textId="77777777" w:rsidR="0075528B" w:rsidRPr="009F0A4A" w:rsidRDefault="0075528B" w:rsidP="006E34D4">
            <w:pPr>
              <w:rPr>
                <w:rFonts w:ascii="Arial Narrow" w:hAnsi="Arial Narrow"/>
                <w:color w:val="auto"/>
                <w:sz w:val="18"/>
                <w:szCs w:val="18"/>
                <w:lang w:val="mk-MK"/>
              </w:rPr>
            </w:pPr>
          </w:p>
          <w:p w14:paraId="2E309845" w14:textId="1B384F3F" w:rsidR="00737C1A" w:rsidRPr="00361ABB" w:rsidRDefault="00737C1A" w:rsidP="00361ABB">
            <w:pPr>
              <w:rPr>
                <w:rFonts w:ascii="Arial Narrow" w:hAnsi="Arial Narrow"/>
                <w:color w:val="auto"/>
                <w:sz w:val="22"/>
                <w:szCs w:val="18"/>
                <w:lang w:val="mk-MK"/>
              </w:rPr>
            </w:pPr>
            <w:r w:rsidRPr="009F0A4A">
              <w:rPr>
                <w:rFonts w:ascii="Arial Narrow" w:hAnsi="Arial Narrow"/>
                <w:color w:val="auto"/>
                <w:sz w:val="18"/>
                <w:szCs w:val="18"/>
                <w:lang w:val="mk-MK"/>
              </w:rPr>
              <w:t xml:space="preserve">За периодот кој се евалуира не се </w:t>
            </w:r>
            <w:r w:rsidRPr="00A3537A">
              <w:rPr>
                <w:rFonts w:ascii="Arial Narrow" w:hAnsi="Arial Narrow"/>
                <w:color w:val="auto"/>
                <w:sz w:val="18"/>
                <w:szCs w:val="18"/>
                <w:lang w:val="mk-MK"/>
              </w:rPr>
              <w:t>поднесени  пријави на корупција во Факултетот</w:t>
            </w:r>
            <w:r w:rsidRPr="009F0A4A">
              <w:rPr>
                <w:rFonts w:ascii="Arial Narrow" w:hAnsi="Arial Narrow"/>
                <w:color w:val="auto"/>
                <w:sz w:val="18"/>
                <w:szCs w:val="18"/>
                <w:lang w:val="mk-MK"/>
              </w:rPr>
              <w:t>.</w:t>
            </w:r>
            <w:r w:rsidR="00081219">
              <w:rPr>
                <w:rFonts w:ascii="Arial Narrow" w:hAnsi="Arial Narrow"/>
                <w:color w:val="auto"/>
                <w:sz w:val="18"/>
                <w:szCs w:val="18"/>
                <w:lang w:val="mk-MK"/>
              </w:rPr>
              <w:t xml:space="preserve"> </w:t>
            </w:r>
            <w:r w:rsidR="00361ABB">
              <w:rPr>
                <w:rFonts w:ascii="Arial Narrow" w:hAnsi="Arial Narrow"/>
                <w:color w:val="auto"/>
                <w:sz w:val="18"/>
                <w:szCs w:val="18"/>
                <w:lang w:val="mk-MK"/>
              </w:rPr>
              <w:t xml:space="preserve">Линк за пријавување корупција </w:t>
            </w:r>
            <w:hyperlink r:id="rId79" w:history="1">
              <w:r w:rsidR="00361ABB" w:rsidRPr="00D60C59">
                <w:rPr>
                  <w:rStyle w:val="Hyperlink"/>
                  <w:rFonts w:ascii="Arial Narrow" w:hAnsi="Arial Narrow"/>
                  <w:sz w:val="18"/>
                  <w:szCs w:val="18"/>
                  <w:lang w:val="mk-MK"/>
                </w:rPr>
                <w:t>https://stomfak.ukim.edu.mk/%d0%bf%d1%80%d0%b8%d1%98%d0%b0%d0%b2%d0%b8-%d0%ba%d0%be%d1%80%d1%83%d0%bf%d1%86%d0%b8%d1%98%d0%b0/</w:t>
              </w:r>
            </w:hyperlink>
            <w:r w:rsidR="00361ABB">
              <w:rPr>
                <w:rFonts w:ascii="Arial Narrow" w:hAnsi="Arial Narrow"/>
                <w:color w:val="auto"/>
                <w:sz w:val="18"/>
                <w:szCs w:val="18"/>
                <w:lang w:val="mk-MK"/>
              </w:rPr>
              <w:t xml:space="preserve"> </w:t>
            </w:r>
          </w:p>
        </w:tc>
      </w:tr>
      <w:tr w:rsidR="0075528B" w:rsidRPr="00AC7418" w14:paraId="2D2CB3F8" w14:textId="77777777" w:rsidTr="006E34D4">
        <w:trPr>
          <w:trHeight w:val="191"/>
          <w:jc w:val="center"/>
        </w:trPr>
        <w:tc>
          <w:tcPr>
            <w:tcW w:w="8931" w:type="dxa"/>
            <w:gridSpan w:val="2"/>
            <w:shd w:val="clear" w:color="auto" w:fill="FFFFFF" w:themeFill="background1"/>
            <w:vAlign w:val="center"/>
          </w:tcPr>
          <w:p w14:paraId="70C21673" w14:textId="39006B69" w:rsidR="0075528B" w:rsidRDefault="0075528B" w:rsidP="006E34D4">
            <w:pPr>
              <w:jc w:val="both"/>
              <w:rPr>
                <w:rFonts w:ascii="Arial Narrow" w:hAnsi="Arial Narrow"/>
                <w:b/>
                <w:bCs/>
                <w:sz w:val="18"/>
                <w:szCs w:val="18"/>
                <w:lang w:val="mk-MK"/>
              </w:rPr>
            </w:pPr>
            <w:r w:rsidRPr="00AC7418">
              <w:rPr>
                <w:rFonts w:ascii="Arial Narrow" w:hAnsi="Arial Narrow"/>
                <w:b/>
                <w:bCs/>
                <w:sz w:val="18"/>
                <w:szCs w:val="18"/>
                <w:lang w:val="mk-MK"/>
              </w:rPr>
              <w:t>Прилози</w:t>
            </w:r>
          </w:p>
          <w:p w14:paraId="10321234" w14:textId="358734C6" w:rsidR="00737C1A" w:rsidRPr="00750909" w:rsidRDefault="00C96FB2" w:rsidP="00C644FC">
            <w:pPr>
              <w:rPr>
                <w:rFonts w:ascii="Arial Narrow" w:hAnsi="Arial Narrow" w:cs="Times New Roman"/>
                <w:color w:val="FF0000"/>
                <w:sz w:val="18"/>
                <w:szCs w:val="18"/>
                <w:lang w:val="mk-MK" w:eastAsia="ru-RU"/>
              </w:rPr>
            </w:pPr>
            <w:r>
              <w:rPr>
                <w:rFonts w:ascii="Arial Narrow" w:hAnsi="Arial Narrow"/>
                <w:b/>
                <w:bCs/>
                <w:sz w:val="18"/>
                <w:szCs w:val="18"/>
                <w:lang w:val="mk-MK"/>
              </w:rPr>
              <w:t xml:space="preserve">Прилог 3.7 </w:t>
            </w:r>
            <w:r w:rsidR="00737C1A" w:rsidRPr="00750909">
              <w:rPr>
                <w:rFonts w:ascii="Arial Narrow" w:hAnsi="Arial Narrow" w:cs="Times New Roman"/>
                <w:color w:val="auto"/>
                <w:sz w:val="18"/>
                <w:szCs w:val="18"/>
                <w:lang w:val="mk-MK" w:eastAsia="ru-RU"/>
              </w:rPr>
              <w:t>Правилник за условите, критериумите, правилата и постапката за запишување и студирањње на прв циклус студии (додипломски студии) и втор циклус студии (постдипломски студии) на Универзитетот ,,Св. Кирил и Методиј</w:t>
            </w:r>
            <w:r w:rsidR="00737C1A" w:rsidRPr="00405725">
              <w:rPr>
                <w:rFonts w:ascii="Arial Narrow" w:hAnsi="Arial Narrow" w:cs="Times New Roman"/>
                <w:color w:val="auto"/>
                <w:sz w:val="18"/>
                <w:szCs w:val="18"/>
                <w:lang w:val="mk-MK" w:eastAsia="ru-RU"/>
              </w:rPr>
              <w:t xml:space="preserve">” </w:t>
            </w:r>
            <w:r w:rsidR="00737C1A" w:rsidRPr="00750909">
              <w:rPr>
                <w:rFonts w:ascii="Arial Narrow" w:hAnsi="Arial Narrow" w:cs="Times New Roman"/>
                <w:color w:val="auto"/>
                <w:sz w:val="18"/>
                <w:szCs w:val="18"/>
                <w:lang w:val="mk-MK" w:eastAsia="ru-RU"/>
              </w:rPr>
              <w:t>во Скопје (Универзитетски гласник бр. 417/2019)</w:t>
            </w:r>
            <w:r w:rsidR="00737C1A" w:rsidRPr="00750909">
              <w:rPr>
                <w:rFonts w:ascii="Arial Narrow" w:hAnsi="Arial Narrow" w:cs="Times New Roman"/>
                <w:color w:val="auto"/>
                <w:sz w:val="18"/>
                <w:szCs w:val="18"/>
                <w:lang w:val="mk-MK" w:eastAsia="en-US"/>
              </w:rPr>
              <w:t xml:space="preserve">, </w:t>
            </w:r>
            <w:r w:rsidR="00737C1A" w:rsidRPr="00750909">
              <w:rPr>
                <w:rFonts w:ascii="Arial Narrow" w:hAnsi="Arial Narrow" w:cs="Times New Roman"/>
                <w:color w:val="00B0F0"/>
                <w:sz w:val="18"/>
                <w:szCs w:val="18"/>
                <w:lang w:val="mk-MK" w:eastAsia="en-US"/>
              </w:rPr>
              <w:t>(</w:t>
            </w:r>
            <w:hyperlink r:id="rId80" w:history="1">
              <w:r w:rsidR="00C4766E" w:rsidRPr="00750909">
                <w:rPr>
                  <w:rStyle w:val="Hyperlink"/>
                  <w:rFonts w:ascii="Arial Narrow" w:hAnsi="Arial Narrow" w:cs="Times New Roman"/>
                  <w:sz w:val="18"/>
                  <w:szCs w:val="18"/>
                  <w:lang w:val="mk-MK" w:eastAsia="en-US"/>
                </w:rPr>
                <w:t>https://www.ukim.edu.mk/dokumentacija/74_668210497.pdf</w:t>
              </w:r>
            </w:hyperlink>
            <w:r w:rsidR="00C4766E" w:rsidRPr="00750909">
              <w:rPr>
                <w:rFonts w:ascii="Arial Narrow" w:hAnsi="Arial Narrow" w:cs="Times New Roman"/>
                <w:color w:val="00B0F0"/>
                <w:sz w:val="18"/>
                <w:szCs w:val="18"/>
                <w:lang w:val="mk-MK" w:eastAsia="en-US"/>
              </w:rPr>
              <w:t xml:space="preserve"> </w:t>
            </w:r>
          </w:p>
          <w:p w14:paraId="6BF10DD5" w14:textId="235CB081" w:rsidR="00737C1A" w:rsidRPr="00750909" w:rsidRDefault="00737C1A" w:rsidP="00737C1A">
            <w:pPr>
              <w:jc w:val="both"/>
              <w:rPr>
                <w:rFonts w:ascii="Arial Narrow" w:hAnsi="Arial Narrow" w:cs="Times New Roman"/>
                <w:color w:val="00B050"/>
                <w:sz w:val="18"/>
                <w:szCs w:val="18"/>
                <w:lang w:val="mk-MK" w:eastAsia="ru-RU"/>
              </w:rPr>
            </w:pPr>
            <w:r w:rsidRPr="00750909">
              <w:rPr>
                <w:rFonts w:ascii="Arial Narrow" w:hAnsi="Arial Narrow" w:cs="Times New Roman"/>
                <w:b/>
                <w:color w:val="auto"/>
                <w:sz w:val="18"/>
                <w:szCs w:val="18"/>
                <w:lang w:val="mk-MK" w:eastAsia="ru-RU"/>
              </w:rPr>
              <w:t>Прилог 3.7.А</w:t>
            </w:r>
            <w:r w:rsidR="00C96FB2">
              <w:rPr>
                <w:rFonts w:ascii="Arial Narrow" w:hAnsi="Arial Narrow" w:cs="Times New Roman"/>
                <w:b/>
                <w:color w:val="auto"/>
                <w:sz w:val="18"/>
                <w:szCs w:val="18"/>
                <w:lang w:val="mk-MK" w:eastAsia="ru-RU"/>
              </w:rPr>
              <w:t xml:space="preserve">. </w:t>
            </w:r>
            <w:r w:rsidRPr="00750909">
              <w:rPr>
                <w:rFonts w:ascii="Arial Narrow" w:hAnsi="Arial Narrow" w:cs="Times New Roman"/>
                <w:color w:val="auto"/>
                <w:sz w:val="18"/>
                <w:szCs w:val="18"/>
                <w:lang w:val="mk-MK" w:eastAsia="ru-RU"/>
              </w:rPr>
              <w:t>Одлуката за правила на студирање на прв циклус студии (додипломски студии) и втор циклус студии (постдипломски студии) на Универзитетот,,Св.Кирил и Методиј во Скопје</w:t>
            </w:r>
            <w:r w:rsidRPr="00405725">
              <w:rPr>
                <w:rFonts w:ascii="Arial Narrow" w:hAnsi="Arial Narrow" w:cs="Times New Roman"/>
                <w:color w:val="auto"/>
                <w:sz w:val="18"/>
                <w:szCs w:val="18"/>
                <w:lang w:val="mk-MK" w:eastAsia="ru-RU"/>
              </w:rPr>
              <w:t xml:space="preserve">” </w:t>
            </w:r>
            <w:r w:rsidRPr="00750909">
              <w:rPr>
                <w:rFonts w:ascii="Arial Narrow" w:hAnsi="Arial Narrow" w:cs="Times New Roman"/>
                <w:color w:val="auto"/>
                <w:sz w:val="18"/>
                <w:szCs w:val="18"/>
                <w:lang w:val="mk-MK" w:eastAsia="ru-RU"/>
              </w:rPr>
              <w:t>- Стоматолошки факултет-Скопје</w:t>
            </w:r>
            <w:r w:rsidRPr="00405725">
              <w:rPr>
                <w:rFonts w:ascii="Arial Narrow" w:hAnsi="Arial Narrow" w:cs="Times New Roman"/>
                <w:color w:val="auto"/>
                <w:sz w:val="18"/>
                <w:szCs w:val="18"/>
                <w:lang w:val="mk-MK" w:eastAsia="ru-RU"/>
              </w:rPr>
              <w:t xml:space="preserve"> </w:t>
            </w:r>
            <w:r w:rsidRPr="00750909">
              <w:rPr>
                <w:rFonts w:ascii="Arial Narrow" w:hAnsi="Arial Narrow" w:cs="Times New Roman"/>
                <w:color w:val="auto"/>
                <w:sz w:val="18"/>
                <w:szCs w:val="18"/>
                <w:lang w:val="mk-MK" w:eastAsia="ru-RU"/>
              </w:rPr>
              <w:t xml:space="preserve">(Универзитетски гласник бр.557/21) </w:t>
            </w:r>
            <w:hyperlink r:id="rId81" w:history="1">
              <w:r w:rsidR="00C4766E" w:rsidRPr="00750909">
                <w:rPr>
                  <w:rStyle w:val="Hyperlink"/>
                  <w:rFonts w:ascii="Arial Narrow" w:hAnsi="Arial Narrow" w:cs="Times New Roman"/>
                  <w:sz w:val="18"/>
                  <w:szCs w:val="18"/>
                  <w:lang w:val="mk-MK" w:eastAsia="en-US"/>
                </w:rPr>
                <w:t>https://stomfak.ukim.edu.mk/wp-content/uploads/2021/11/glasnik-557.pdf</w:t>
              </w:r>
            </w:hyperlink>
            <w:r w:rsidR="00C4766E" w:rsidRPr="00750909">
              <w:rPr>
                <w:rFonts w:ascii="Arial Narrow" w:hAnsi="Arial Narrow" w:cs="Times New Roman"/>
                <w:color w:val="00B050"/>
                <w:sz w:val="18"/>
                <w:szCs w:val="18"/>
                <w:lang w:val="mk-MK" w:eastAsia="en-US"/>
              </w:rPr>
              <w:t xml:space="preserve"> </w:t>
            </w:r>
          </w:p>
          <w:p w14:paraId="60E430B0" w14:textId="77777777" w:rsidR="0075528B" w:rsidRPr="00AC7418" w:rsidRDefault="0075528B" w:rsidP="006E34D4">
            <w:pPr>
              <w:rPr>
                <w:rFonts w:ascii="Arial Narrow" w:hAnsi="Arial Narrow"/>
                <w:sz w:val="18"/>
                <w:szCs w:val="18"/>
                <w:lang w:val="mk-MK"/>
              </w:rPr>
            </w:pPr>
          </w:p>
        </w:tc>
      </w:tr>
    </w:tbl>
    <w:p w14:paraId="2700F761" w14:textId="77777777" w:rsidR="0075528B" w:rsidRPr="00AC7418" w:rsidRDefault="0075528B" w:rsidP="0075528B">
      <w:pPr>
        <w:rPr>
          <w:lang w:val="mk-MK"/>
        </w:rPr>
      </w:pPr>
    </w:p>
    <w:p w14:paraId="6B1F063F" w14:textId="13075F81" w:rsidR="0075528B" w:rsidRPr="00AC7418" w:rsidRDefault="0075528B" w:rsidP="0075528B">
      <w:pPr>
        <w:rPr>
          <w:rFonts w:ascii="Segoe UI Black" w:hAnsi="Segoe UI Black"/>
          <w:lang w:val="mk-MK"/>
        </w:rPr>
      </w:pPr>
      <w:r w:rsidRPr="00AC7418">
        <w:rPr>
          <w:rFonts w:ascii="Segoe UI Black" w:hAnsi="Segoe UI Black"/>
          <w:lang w:val="mk-MK"/>
        </w:rPr>
        <w:t>Стандард 4</w:t>
      </w:r>
    </w:p>
    <w:p w14:paraId="203FA011" w14:textId="77777777" w:rsidR="0075528B" w:rsidRPr="00AC7418" w:rsidRDefault="0075528B" w:rsidP="0075528B">
      <w:pPr>
        <w:rPr>
          <w:rFonts w:ascii="Segoe UI Black" w:hAnsi="Segoe UI Black"/>
          <w:lang w:val="mk-MK"/>
        </w:rPr>
      </w:pPr>
    </w:p>
    <w:tbl>
      <w:tblPr>
        <w:tblW w:w="8931" w:type="dxa"/>
        <w:jc w:val="center"/>
        <w:tbl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insideH w:val="single" w:sz="2" w:space="0" w:color="9CC2E5" w:themeColor="accent5" w:themeTint="99"/>
          <w:insideV w:val="single" w:sz="2" w:space="0" w:color="9CC2E5" w:themeColor="accent5" w:themeTint="99"/>
        </w:tblBorders>
        <w:tblLayout w:type="fixed"/>
        <w:tblCellMar>
          <w:left w:w="57" w:type="dxa"/>
          <w:right w:w="57" w:type="dxa"/>
        </w:tblCellMar>
        <w:tblLook w:val="0000" w:firstRow="0" w:lastRow="0" w:firstColumn="0" w:lastColumn="0" w:noHBand="0" w:noVBand="0"/>
      </w:tblPr>
      <w:tblGrid>
        <w:gridCol w:w="3541"/>
        <w:gridCol w:w="5390"/>
      </w:tblGrid>
      <w:tr w:rsidR="0075528B" w:rsidRPr="00AC7418" w14:paraId="5EF8D182" w14:textId="77777777" w:rsidTr="006E34D4">
        <w:trPr>
          <w:trHeight w:val="191"/>
          <w:jc w:val="center"/>
        </w:trPr>
        <w:tc>
          <w:tcPr>
            <w:tcW w:w="8931" w:type="dxa"/>
            <w:gridSpan w:val="2"/>
            <w:shd w:val="clear" w:color="auto" w:fill="C00000"/>
            <w:vAlign w:val="center"/>
          </w:tcPr>
          <w:p w14:paraId="43EC6559" w14:textId="77777777" w:rsidR="0075528B" w:rsidRPr="00AC7418" w:rsidRDefault="0075528B" w:rsidP="006E34D4">
            <w:pPr>
              <w:jc w:val="center"/>
              <w:rPr>
                <w:rFonts w:ascii="Segoe UI Semibold" w:hAnsi="Segoe UI Semibold" w:cs="Segoe UI Semibold"/>
                <w:color w:val="FFFFFF" w:themeColor="background1"/>
                <w:szCs w:val="20"/>
                <w:lang w:val="mk-MK"/>
              </w:rPr>
            </w:pPr>
            <w:r w:rsidRPr="00AC7418">
              <w:rPr>
                <w:rFonts w:ascii="Segoe UI Semibold" w:hAnsi="Segoe UI Semibold" w:cs="Segoe UI Semibold"/>
                <w:color w:val="FFFFFF" w:themeColor="background1"/>
                <w:szCs w:val="20"/>
                <w:lang w:val="mk-MK"/>
              </w:rPr>
              <w:t>СТАНДАРД 4: ЗАПИШУВАЊЕ И НАПРЕДУВАЊЕ НА СТУДЕНТИТЕ, ДИПЛОМИ И СЕРТИФИКАТИ</w:t>
            </w:r>
          </w:p>
        </w:tc>
      </w:tr>
      <w:tr w:rsidR="0075528B" w:rsidRPr="00AC7418" w14:paraId="16EA8716" w14:textId="77777777" w:rsidTr="006E34D4">
        <w:trPr>
          <w:trHeight w:val="191"/>
          <w:jc w:val="center"/>
        </w:trPr>
        <w:tc>
          <w:tcPr>
            <w:tcW w:w="3541" w:type="dxa"/>
            <w:shd w:val="clear" w:color="auto" w:fill="FFCCCC"/>
            <w:vAlign w:val="center"/>
          </w:tcPr>
          <w:p w14:paraId="0A8A61B0" w14:textId="77777777" w:rsidR="0075528B" w:rsidRPr="00AC7418" w:rsidRDefault="0075528B" w:rsidP="006E34D4">
            <w:pPr>
              <w:jc w:val="center"/>
              <w:rPr>
                <w:rFonts w:ascii="Segoe UI Semibold" w:hAnsi="Segoe UI Semibold" w:cs="Segoe UI Semibold"/>
                <w:szCs w:val="20"/>
                <w:lang w:val="mk-MK"/>
              </w:rPr>
            </w:pPr>
            <w:r w:rsidRPr="00AC7418">
              <w:rPr>
                <w:rFonts w:ascii="Segoe UI Semibold" w:hAnsi="Segoe UI Semibold" w:cs="Segoe UI Semibold"/>
                <w:smallCaps/>
                <w:szCs w:val="20"/>
                <w:lang w:val="mk-MK"/>
              </w:rPr>
              <w:lastRenderedPageBreak/>
              <w:t>Индикатор</w:t>
            </w:r>
          </w:p>
        </w:tc>
        <w:tc>
          <w:tcPr>
            <w:tcW w:w="5390" w:type="dxa"/>
            <w:shd w:val="clear" w:color="auto" w:fill="FFCCCC"/>
            <w:vAlign w:val="bottom"/>
          </w:tcPr>
          <w:p w14:paraId="79D26145" w14:textId="77777777" w:rsidR="0075528B" w:rsidRPr="00AC7418" w:rsidRDefault="0075528B" w:rsidP="006E34D4">
            <w:pPr>
              <w:jc w:val="center"/>
              <w:rPr>
                <w:rFonts w:ascii="Segoe UI Semibold" w:hAnsi="Segoe UI Semibold" w:cs="Segoe UI Semibold"/>
                <w:smallCaps/>
                <w:sz w:val="20"/>
                <w:szCs w:val="18"/>
                <w:lang w:val="mk-MK"/>
              </w:rPr>
            </w:pPr>
            <w:r w:rsidRPr="00AC7418">
              <w:rPr>
                <w:rFonts w:ascii="Segoe UI Semibold" w:hAnsi="Segoe UI Semibold" w:cs="Segoe UI Semibold"/>
                <w:smallCaps/>
                <w:sz w:val="20"/>
                <w:szCs w:val="18"/>
                <w:lang w:val="mk-MK"/>
              </w:rPr>
              <w:t>Документација</w:t>
            </w:r>
          </w:p>
        </w:tc>
      </w:tr>
      <w:tr w:rsidR="0075528B" w:rsidRPr="00AC7418" w14:paraId="4F575D4A" w14:textId="77777777" w:rsidTr="006E34D4">
        <w:trPr>
          <w:trHeight w:val="191"/>
          <w:jc w:val="center"/>
        </w:trPr>
        <w:tc>
          <w:tcPr>
            <w:tcW w:w="3541" w:type="dxa"/>
            <w:shd w:val="clear" w:color="auto" w:fill="FFF2CC" w:themeFill="accent4" w:themeFillTint="33"/>
            <w:vAlign w:val="center"/>
          </w:tcPr>
          <w:p w14:paraId="3E4D0393" w14:textId="77777777" w:rsidR="0075528B" w:rsidRPr="00AC7418" w:rsidRDefault="0075528B" w:rsidP="006E34D4">
            <w:pPr>
              <w:pStyle w:val="ListParagraph"/>
              <w:spacing w:after="0" w:line="240" w:lineRule="auto"/>
              <w:ind w:left="0"/>
              <w:jc w:val="both"/>
              <w:rPr>
                <w:rFonts w:ascii="Arial Narrow" w:hAnsi="Arial Narrow"/>
                <w:sz w:val="18"/>
                <w:szCs w:val="18"/>
                <w:lang w:val="mk-MK"/>
              </w:rPr>
            </w:pPr>
            <w:r>
              <w:rPr>
                <w:rFonts w:ascii="Arial Narrow" w:hAnsi="Arial Narrow"/>
                <w:sz w:val="18"/>
                <w:szCs w:val="18"/>
                <w:lang w:val="mk-MK"/>
              </w:rPr>
              <w:t xml:space="preserve">4.1. </w:t>
            </w:r>
            <w:r w:rsidRPr="00AC7418">
              <w:rPr>
                <w:rFonts w:ascii="Arial Narrow" w:hAnsi="Arial Narrow"/>
                <w:sz w:val="18"/>
                <w:szCs w:val="18"/>
                <w:lang w:val="mk-MK"/>
              </w:rPr>
              <w:t xml:space="preserve">Високообразовната установа соодветно ги спроведува однапред утврдените и објавени прописи кои ги покриваат сите фази на студирањето, т.е. запишувањето, напредувањето за време на студиите, дипломата и сертификатите. Прописите се јавно достапни. </w:t>
            </w:r>
          </w:p>
        </w:tc>
        <w:tc>
          <w:tcPr>
            <w:tcW w:w="5390" w:type="dxa"/>
            <w:shd w:val="clear" w:color="auto" w:fill="FFF2CC" w:themeFill="accent4" w:themeFillTint="33"/>
            <w:vAlign w:val="center"/>
          </w:tcPr>
          <w:p w14:paraId="2B8EFB2A" w14:textId="77777777" w:rsidR="0075528B" w:rsidRPr="00AC7418" w:rsidRDefault="0075528B" w:rsidP="006E34D4">
            <w:pPr>
              <w:rPr>
                <w:rFonts w:ascii="Arial Narrow" w:hAnsi="Arial Narrow"/>
                <w:sz w:val="18"/>
                <w:szCs w:val="18"/>
                <w:lang w:val="mk-MK"/>
              </w:rPr>
            </w:pPr>
            <w:r w:rsidRPr="00AC7418">
              <w:rPr>
                <w:rFonts w:ascii="Arial Narrow" w:hAnsi="Arial Narrow"/>
                <w:sz w:val="18"/>
                <w:szCs w:val="18"/>
                <w:lang w:val="mk-MK"/>
              </w:rPr>
              <w:t xml:space="preserve">Акт во кој е регулирано прашањето; </w:t>
            </w:r>
          </w:p>
          <w:p w14:paraId="27464F27" w14:textId="77777777" w:rsidR="0075528B" w:rsidRPr="00AC7418" w:rsidRDefault="0075528B" w:rsidP="006E34D4">
            <w:pPr>
              <w:rPr>
                <w:rFonts w:ascii="Arial Narrow" w:hAnsi="Arial Narrow"/>
                <w:sz w:val="18"/>
                <w:szCs w:val="18"/>
                <w:lang w:val="mk-MK"/>
              </w:rPr>
            </w:pPr>
            <w:r w:rsidRPr="00AC7418">
              <w:rPr>
                <w:rFonts w:ascii="Arial Narrow" w:hAnsi="Arial Narrow"/>
                <w:sz w:val="18"/>
                <w:szCs w:val="18"/>
                <w:lang w:val="mk-MK"/>
              </w:rPr>
              <w:t xml:space="preserve">Линк до веб страна на објавата. </w:t>
            </w:r>
          </w:p>
        </w:tc>
      </w:tr>
      <w:tr w:rsidR="0075528B" w:rsidRPr="00AC7418" w14:paraId="2EBD7FC1" w14:textId="77777777" w:rsidTr="006E34D4">
        <w:trPr>
          <w:trHeight w:val="191"/>
          <w:jc w:val="center"/>
        </w:trPr>
        <w:tc>
          <w:tcPr>
            <w:tcW w:w="8931" w:type="dxa"/>
            <w:gridSpan w:val="2"/>
            <w:shd w:val="clear" w:color="auto" w:fill="FFFFFF" w:themeFill="background1"/>
            <w:vAlign w:val="center"/>
          </w:tcPr>
          <w:p w14:paraId="65A2BCB8" w14:textId="77777777" w:rsidR="0075528B" w:rsidRPr="00DC4DA8" w:rsidRDefault="0075528B" w:rsidP="006E34D4">
            <w:pPr>
              <w:jc w:val="both"/>
              <w:rPr>
                <w:rFonts w:ascii="Arial Narrow" w:hAnsi="Arial Narrow"/>
                <w:i/>
                <w:iCs/>
                <w:sz w:val="16"/>
                <w:szCs w:val="16"/>
                <w:lang w:val="mk-MK"/>
              </w:rPr>
            </w:pPr>
            <w:r w:rsidRPr="00DC4DA8">
              <w:rPr>
                <w:rFonts w:ascii="Arial Narrow" w:hAnsi="Arial Narrow"/>
                <w:i/>
                <w:iCs/>
                <w:sz w:val="16"/>
                <w:szCs w:val="16"/>
                <w:lang w:val="mk-MK"/>
              </w:rPr>
              <w:t xml:space="preserve">Овој дел го пополнува високообразовната установа. Објаснувањето на исполнувањето на индикаторот треба да биде конкретно, концизно и поткрепено со релевантни факти, информации, документи итн.   </w:t>
            </w:r>
          </w:p>
          <w:p w14:paraId="33F1FAC0" w14:textId="77777777" w:rsidR="005139D7" w:rsidRDefault="005139D7" w:rsidP="006E34D4">
            <w:pPr>
              <w:rPr>
                <w:rFonts w:ascii="Arial Narrow" w:hAnsi="Arial Narrow"/>
                <w:sz w:val="18"/>
                <w:szCs w:val="18"/>
                <w:lang w:val="mk-MK"/>
              </w:rPr>
            </w:pPr>
          </w:p>
          <w:p w14:paraId="191935A9" w14:textId="7B97B88A" w:rsidR="005139D7" w:rsidRPr="001F27DD" w:rsidRDefault="005139D7" w:rsidP="00F8522D">
            <w:pPr>
              <w:rPr>
                <w:rFonts w:ascii="Arial Narrow" w:hAnsi="Arial Narrow"/>
                <w:color w:val="auto"/>
                <w:sz w:val="20"/>
                <w:szCs w:val="20"/>
                <w:lang w:val="mk-MK"/>
              </w:rPr>
            </w:pPr>
            <w:r w:rsidRPr="001F27DD">
              <w:rPr>
                <w:rFonts w:ascii="Arial Narrow" w:hAnsi="Arial Narrow"/>
                <w:color w:val="auto"/>
                <w:sz w:val="20"/>
                <w:szCs w:val="20"/>
                <w:lang w:val="mk-MK"/>
              </w:rPr>
              <w:t>Стоматолошкиот факултет во Скоп</w:t>
            </w:r>
            <w:r w:rsidR="00922F55" w:rsidRPr="001F27DD">
              <w:rPr>
                <w:rFonts w:ascii="Arial Narrow" w:hAnsi="Arial Narrow"/>
                <w:color w:val="auto"/>
                <w:sz w:val="20"/>
                <w:szCs w:val="20"/>
                <w:lang w:val="mk-MK"/>
              </w:rPr>
              <w:t>је</w:t>
            </w:r>
            <w:r w:rsidRPr="001F27DD">
              <w:rPr>
                <w:rFonts w:ascii="Arial Narrow" w:hAnsi="Arial Narrow"/>
                <w:color w:val="auto"/>
                <w:sz w:val="20"/>
                <w:szCs w:val="20"/>
                <w:lang w:val="mk-MK"/>
              </w:rPr>
              <w:t xml:space="preserve"> соодветно ги спроведува однапред утврдените и објавени прописи кои ги покриваат сите фази на студирањето, т.е. запишувањето, напредувањето за време на студиите, дипломата и сертификатите. Прописите се јавно достапни на веб страната на Факултетот</w:t>
            </w:r>
            <w:r w:rsidR="00F8522D" w:rsidRPr="001F27DD">
              <w:rPr>
                <w:rFonts w:ascii="Arial Narrow" w:hAnsi="Arial Narrow"/>
                <w:color w:val="auto"/>
                <w:sz w:val="20"/>
                <w:szCs w:val="20"/>
                <w:lang w:val="mk-MK"/>
              </w:rPr>
              <w:t>.</w:t>
            </w:r>
          </w:p>
          <w:p w14:paraId="3F84C930" w14:textId="77777777" w:rsidR="00F8522D" w:rsidRPr="001F27DD" w:rsidRDefault="00F8522D" w:rsidP="00F8522D">
            <w:pPr>
              <w:rPr>
                <w:rFonts w:ascii="Arial Narrow" w:hAnsi="Arial Narrow"/>
                <w:color w:val="auto"/>
                <w:sz w:val="20"/>
                <w:szCs w:val="20"/>
                <w:lang w:val="mk-MK"/>
              </w:rPr>
            </w:pPr>
          </w:p>
          <w:p w14:paraId="42183BE4" w14:textId="4EA0F881" w:rsidR="00F8522D" w:rsidRPr="001F27DD" w:rsidRDefault="00F8522D" w:rsidP="00F8522D">
            <w:pPr>
              <w:rPr>
                <w:rFonts w:ascii="Arial Narrow" w:hAnsi="Arial Narrow"/>
                <w:color w:val="auto"/>
                <w:sz w:val="20"/>
                <w:szCs w:val="20"/>
                <w:lang w:val="mk-MK"/>
              </w:rPr>
            </w:pPr>
            <w:r w:rsidRPr="001F27DD">
              <w:rPr>
                <w:rFonts w:ascii="Arial Narrow" w:hAnsi="Arial Narrow"/>
                <w:color w:val="auto"/>
                <w:sz w:val="20"/>
                <w:szCs w:val="20"/>
                <w:lang w:val="mk-MK"/>
              </w:rPr>
              <w:t>Факултетот доследно ги применуува Конкурсите  за запишување студенти на сите три циклуси студии, кои благовремено се објавуваат на веб страната.</w:t>
            </w:r>
          </w:p>
          <w:p w14:paraId="2F2EBAB5" w14:textId="7D89589B" w:rsidR="00F8522D" w:rsidRPr="00AC7418" w:rsidRDefault="00F8522D" w:rsidP="00F8522D">
            <w:pPr>
              <w:rPr>
                <w:rFonts w:ascii="Arial Narrow" w:hAnsi="Arial Narrow"/>
                <w:sz w:val="18"/>
                <w:szCs w:val="18"/>
                <w:lang w:val="mk-MK"/>
              </w:rPr>
            </w:pPr>
          </w:p>
        </w:tc>
      </w:tr>
      <w:tr w:rsidR="0075528B" w:rsidRPr="00AC7418" w14:paraId="7A1E3587" w14:textId="77777777" w:rsidTr="006E34D4">
        <w:trPr>
          <w:trHeight w:val="191"/>
          <w:jc w:val="center"/>
        </w:trPr>
        <w:tc>
          <w:tcPr>
            <w:tcW w:w="8931" w:type="dxa"/>
            <w:gridSpan w:val="2"/>
            <w:shd w:val="clear" w:color="auto" w:fill="FFFFFF" w:themeFill="background1"/>
            <w:vAlign w:val="center"/>
          </w:tcPr>
          <w:p w14:paraId="36DAEC53" w14:textId="0A6AB2E7" w:rsidR="0075528B" w:rsidRDefault="0075528B" w:rsidP="006E34D4">
            <w:pPr>
              <w:jc w:val="both"/>
              <w:rPr>
                <w:rFonts w:ascii="Arial Narrow" w:hAnsi="Arial Narrow"/>
                <w:b/>
                <w:bCs/>
                <w:sz w:val="18"/>
                <w:szCs w:val="18"/>
                <w:lang w:val="mk-MK"/>
              </w:rPr>
            </w:pPr>
            <w:r w:rsidRPr="00AC7418">
              <w:rPr>
                <w:rFonts w:ascii="Arial Narrow" w:hAnsi="Arial Narrow"/>
                <w:b/>
                <w:bCs/>
                <w:sz w:val="18"/>
                <w:szCs w:val="18"/>
                <w:lang w:val="mk-MK"/>
              </w:rPr>
              <w:t>Прилози</w:t>
            </w:r>
          </w:p>
          <w:p w14:paraId="62614143" w14:textId="6E51D2E2" w:rsidR="00922F55" w:rsidRPr="009F0A4A" w:rsidRDefault="00C96FB2" w:rsidP="00922F55">
            <w:pPr>
              <w:jc w:val="both"/>
              <w:rPr>
                <w:rFonts w:ascii="Arial Narrow" w:hAnsi="Arial Narrow" w:cs="Times New Roman"/>
                <w:color w:val="FF0000"/>
                <w:sz w:val="18"/>
                <w:szCs w:val="18"/>
                <w:lang w:val="mk-MK" w:eastAsia="ru-RU"/>
              </w:rPr>
            </w:pPr>
            <w:r>
              <w:rPr>
                <w:rFonts w:ascii="Arial Narrow" w:hAnsi="Arial Narrow"/>
                <w:b/>
                <w:bCs/>
                <w:sz w:val="18"/>
                <w:szCs w:val="18"/>
                <w:lang w:val="mk-MK"/>
              </w:rPr>
              <w:t xml:space="preserve">Прилог 4.1 </w:t>
            </w:r>
            <w:r w:rsidR="00922F55" w:rsidRPr="009F0A4A">
              <w:rPr>
                <w:rFonts w:ascii="Arial Narrow" w:hAnsi="Arial Narrow" w:cs="Times New Roman"/>
                <w:color w:val="auto"/>
                <w:sz w:val="18"/>
                <w:szCs w:val="18"/>
                <w:lang w:val="mk-MK" w:eastAsia="ru-RU"/>
              </w:rPr>
              <w:t>Правилник за условите, критериумите, правилата и постапката за запишување и студирањње на прв циклус студии (додипломски студии) и втор циклус студии (постдипломски студии) на Универзитетот ,,Св. Кирил и Методиј</w:t>
            </w:r>
            <w:r w:rsidR="00922F55" w:rsidRPr="00405725">
              <w:rPr>
                <w:rFonts w:ascii="Arial Narrow" w:hAnsi="Arial Narrow" w:cs="Times New Roman"/>
                <w:color w:val="auto"/>
                <w:sz w:val="18"/>
                <w:szCs w:val="18"/>
                <w:lang w:val="mk-MK" w:eastAsia="ru-RU"/>
              </w:rPr>
              <w:t xml:space="preserve">” </w:t>
            </w:r>
            <w:r w:rsidR="00922F55" w:rsidRPr="009F0A4A">
              <w:rPr>
                <w:rFonts w:ascii="Arial Narrow" w:hAnsi="Arial Narrow" w:cs="Times New Roman"/>
                <w:color w:val="auto"/>
                <w:sz w:val="18"/>
                <w:szCs w:val="18"/>
                <w:lang w:val="mk-MK" w:eastAsia="ru-RU"/>
              </w:rPr>
              <w:t>во Скопје (Универзитетски гласник бр. 417/2019)</w:t>
            </w:r>
            <w:r w:rsidR="00922F55" w:rsidRPr="009F0A4A">
              <w:rPr>
                <w:rFonts w:ascii="Arial Narrow" w:hAnsi="Arial Narrow" w:cs="Times New Roman"/>
                <w:color w:val="auto"/>
                <w:sz w:val="18"/>
                <w:szCs w:val="18"/>
                <w:lang w:val="mk-MK" w:eastAsia="en-US"/>
              </w:rPr>
              <w:t xml:space="preserve">, </w:t>
            </w:r>
            <w:r w:rsidR="00922F55" w:rsidRPr="009F0A4A">
              <w:rPr>
                <w:rFonts w:ascii="Arial Narrow" w:hAnsi="Arial Narrow" w:cs="Times New Roman"/>
                <w:color w:val="00B0F0"/>
                <w:sz w:val="18"/>
                <w:szCs w:val="18"/>
                <w:lang w:val="mk-MK" w:eastAsia="en-US"/>
              </w:rPr>
              <w:t>(</w:t>
            </w:r>
            <w:hyperlink r:id="rId82" w:history="1">
              <w:r w:rsidR="00C4766E" w:rsidRPr="009F0A4A">
                <w:rPr>
                  <w:rStyle w:val="Hyperlink"/>
                  <w:rFonts w:ascii="Arial Narrow" w:hAnsi="Arial Narrow" w:cs="Times New Roman"/>
                  <w:sz w:val="18"/>
                  <w:szCs w:val="18"/>
                  <w:lang w:val="mk-MK" w:eastAsia="en-US"/>
                </w:rPr>
                <w:t>https://www.ukim.edu.mk/dokumentacija/74_668210497.pdf</w:t>
              </w:r>
            </w:hyperlink>
            <w:r w:rsidR="00C4766E" w:rsidRPr="009F0A4A">
              <w:rPr>
                <w:rFonts w:ascii="Arial Narrow" w:hAnsi="Arial Narrow" w:cs="Times New Roman"/>
                <w:color w:val="00B050"/>
                <w:sz w:val="18"/>
                <w:szCs w:val="18"/>
                <w:lang w:val="mk-MK" w:eastAsia="en-US"/>
              </w:rPr>
              <w:t xml:space="preserve"> </w:t>
            </w:r>
          </w:p>
          <w:p w14:paraId="3A5DF028" w14:textId="3EE7CA62" w:rsidR="005139D7" w:rsidRPr="009F0A4A" w:rsidRDefault="00922F55" w:rsidP="00922F55">
            <w:pPr>
              <w:jc w:val="both"/>
              <w:rPr>
                <w:rFonts w:ascii="Arial Narrow" w:hAnsi="Arial Narrow" w:cs="Times New Roman"/>
                <w:color w:val="FF0000"/>
                <w:sz w:val="18"/>
                <w:szCs w:val="18"/>
                <w:lang w:val="mk-MK" w:eastAsia="ru-RU"/>
              </w:rPr>
            </w:pPr>
            <w:r w:rsidRPr="009F0A4A">
              <w:rPr>
                <w:rFonts w:ascii="Arial Narrow" w:hAnsi="Arial Narrow" w:cs="Times New Roman"/>
                <w:b/>
                <w:color w:val="auto"/>
                <w:sz w:val="18"/>
                <w:szCs w:val="18"/>
                <w:lang w:val="mk-MK" w:eastAsia="ru-RU"/>
              </w:rPr>
              <w:t>Прилог 4.1.А</w:t>
            </w:r>
            <w:r w:rsidR="00C96FB2">
              <w:rPr>
                <w:rFonts w:ascii="Arial Narrow" w:hAnsi="Arial Narrow" w:cs="Times New Roman"/>
                <w:b/>
                <w:color w:val="auto"/>
                <w:sz w:val="18"/>
                <w:szCs w:val="18"/>
                <w:lang w:val="mk-MK" w:eastAsia="ru-RU"/>
              </w:rPr>
              <w:t>.</w:t>
            </w:r>
            <w:r w:rsidR="00C96FB2">
              <w:rPr>
                <w:rFonts w:ascii="Arial Narrow" w:hAnsi="Arial Narrow" w:cs="Times New Roman"/>
                <w:color w:val="auto"/>
                <w:sz w:val="18"/>
                <w:szCs w:val="18"/>
                <w:lang w:val="mk-MK" w:eastAsia="ru-RU"/>
              </w:rPr>
              <w:t xml:space="preserve"> </w:t>
            </w:r>
            <w:r w:rsidRPr="009F0A4A">
              <w:rPr>
                <w:rFonts w:ascii="Arial Narrow" w:hAnsi="Arial Narrow" w:cs="Times New Roman"/>
                <w:color w:val="auto"/>
                <w:sz w:val="18"/>
                <w:szCs w:val="18"/>
                <w:lang w:val="mk-MK" w:eastAsia="ru-RU"/>
              </w:rPr>
              <w:t>Одлуката за правила на студирање на прв циклус студии (додипломски студии) и втор циклус студии (постдипломски студии) на Универзитетот,,Св.Кирил и Методиј во Скопје</w:t>
            </w:r>
            <w:r w:rsidRPr="00405725">
              <w:rPr>
                <w:rFonts w:ascii="Arial Narrow" w:hAnsi="Arial Narrow" w:cs="Times New Roman"/>
                <w:color w:val="auto"/>
                <w:sz w:val="18"/>
                <w:szCs w:val="18"/>
                <w:lang w:val="mk-MK" w:eastAsia="ru-RU"/>
              </w:rPr>
              <w:t xml:space="preserve">” </w:t>
            </w:r>
            <w:r w:rsidRPr="009F0A4A">
              <w:rPr>
                <w:rFonts w:ascii="Arial Narrow" w:hAnsi="Arial Narrow" w:cs="Times New Roman"/>
                <w:color w:val="auto"/>
                <w:sz w:val="18"/>
                <w:szCs w:val="18"/>
                <w:lang w:val="mk-MK" w:eastAsia="ru-RU"/>
              </w:rPr>
              <w:t>- Стоматолошки факултет-Скопје</w:t>
            </w:r>
            <w:r w:rsidRPr="00405725">
              <w:rPr>
                <w:rFonts w:ascii="Arial Narrow" w:hAnsi="Arial Narrow" w:cs="Times New Roman"/>
                <w:color w:val="auto"/>
                <w:sz w:val="18"/>
                <w:szCs w:val="18"/>
                <w:lang w:val="mk-MK" w:eastAsia="ru-RU"/>
              </w:rPr>
              <w:t xml:space="preserve"> </w:t>
            </w:r>
            <w:r w:rsidRPr="009F0A4A">
              <w:rPr>
                <w:rFonts w:ascii="Arial Narrow" w:hAnsi="Arial Narrow" w:cs="Times New Roman"/>
                <w:color w:val="auto"/>
                <w:sz w:val="18"/>
                <w:szCs w:val="18"/>
                <w:lang w:val="mk-MK" w:eastAsia="ru-RU"/>
              </w:rPr>
              <w:t xml:space="preserve">(Универзитетски гласник бр.557/21) </w:t>
            </w:r>
            <w:hyperlink r:id="rId83" w:history="1">
              <w:r w:rsidR="00C4766E" w:rsidRPr="009F0A4A">
                <w:rPr>
                  <w:rStyle w:val="Hyperlink"/>
                  <w:rFonts w:ascii="Arial Narrow" w:hAnsi="Arial Narrow" w:cs="Times New Roman"/>
                  <w:sz w:val="18"/>
                  <w:szCs w:val="18"/>
                  <w:lang w:val="mk-MK" w:eastAsia="ru-RU"/>
                </w:rPr>
                <w:t>https://stomfak.ukim.edu.mk/wp-content/uploads/2021/11/glasnik-557.pdf</w:t>
              </w:r>
            </w:hyperlink>
          </w:p>
          <w:p w14:paraId="07A9047F" w14:textId="2056D9A1" w:rsidR="0075528B" w:rsidRPr="00E433EB" w:rsidRDefault="00922F55" w:rsidP="00E433EB">
            <w:pPr>
              <w:jc w:val="both"/>
              <w:rPr>
                <w:rFonts w:ascii="Arial Narrow" w:hAnsi="Arial Narrow"/>
                <w:b/>
                <w:bCs/>
                <w:sz w:val="18"/>
                <w:szCs w:val="18"/>
                <w:lang w:val="mk-MK"/>
              </w:rPr>
            </w:pPr>
            <w:r w:rsidRPr="009F0A4A">
              <w:rPr>
                <w:rFonts w:ascii="Arial Narrow" w:hAnsi="Arial Narrow" w:cs="Times New Roman"/>
                <w:b/>
                <w:color w:val="auto"/>
                <w:sz w:val="18"/>
                <w:szCs w:val="18"/>
                <w:lang w:val="mk-MK" w:eastAsia="ru-RU"/>
              </w:rPr>
              <w:t>Прилог 4.1.Б</w:t>
            </w:r>
            <w:r w:rsidR="00C96FB2">
              <w:rPr>
                <w:rFonts w:ascii="Arial Narrow" w:hAnsi="Arial Narrow" w:cs="Times New Roman"/>
                <w:color w:val="auto"/>
                <w:sz w:val="18"/>
                <w:szCs w:val="18"/>
                <w:lang w:val="mk-MK" w:eastAsia="ru-RU"/>
              </w:rPr>
              <w:t xml:space="preserve">. </w:t>
            </w:r>
            <w:r w:rsidRPr="009F0A4A">
              <w:rPr>
                <w:rFonts w:ascii="Arial Narrow" w:hAnsi="Arial Narrow" w:cs="Times New Roman"/>
                <w:color w:val="auto"/>
                <w:sz w:val="18"/>
                <w:szCs w:val="18"/>
                <w:lang w:val="mk-MK" w:eastAsia="ru-RU"/>
              </w:rPr>
              <w:t>Правилник за условите, критериумите и</w:t>
            </w:r>
            <w:r w:rsidR="00737C1A" w:rsidRPr="009F0A4A">
              <w:rPr>
                <w:rFonts w:ascii="Arial Narrow" w:hAnsi="Arial Narrow" w:cs="Times New Roman"/>
                <w:color w:val="auto"/>
                <w:sz w:val="18"/>
                <w:szCs w:val="18"/>
                <w:lang w:val="mk-MK" w:eastAsia="ru-RU"/>
              </w:rPr>
              <w:t xml:space="preserve"> </w:t>
            </w:r>
            <w:r w:rsidRPr="009F0A4A">
              <w:rPr>
                <w:rFonts w:ascii="Arial Narrow" w:hAnsi="Arial Narrow" w:cs="Times New Roman"/>
                <w:color w:val="auto"/>
                <w:sz w:val="18"/>
                <w:szCs w:val="18"/>
                <w:lang w:val="mk-MK" w:eastAsia="ru-RU"/>
              </w:rPr>
              <w:t>правилата за запишување и студирањње на трет циклус академски студии – докторски студии  на Универзитетот ,,Св. Кирил и Методиј</w:t>
            </w:r>
            <w:r w:rsidRPr="00405725">
              <w:rPr>
                <w:rFonts w:ascii="Arial Narrow" w:hAnsi="Arial Narrow" w:cs="Times New Roman"/>
                <w:color w:val="auto"/>
                <w:sz w:val="18"/>
                <w:szCs w:val="18"/>
                <w:lang w:val="mk-MK" w:eastAsia="ru-RU"/>
              </w:rPr>
              <w:t xml:space="preserve">” </w:t>
            </w:r>
            <w:r w:rsidRPr="009F0A4A">
              <w:rPr>
                <w:rFonts w:ascii="Arial Narrow" w:hAnsi="Arial Narrow" w:cs="Times New Roman"/>
                <w:color w:val="auto"/>
                <w:sz w:val="18"/>
                <w:szCs w:val="18"/>
                <w:lang w:val="mk-MK" w:eastAsia="ru-RU"/>
              </w:rPr>
              <w:t>во Скопје (Универзитетски гласник бр.  530 /2020)</w:t>
            </w:r>
            <w:r w:rsidR="00C4766E" w:rsidRPr="009F0A4A">
              <w:rPr>
                <w:rFonts w:ascii="Arial Narrow" w:hAnsi="Arial Narrow" w:cs="Times New Roman"/>
                <w:color w:val="FF0000"/>
                <w:sz w:val="18"/>
                <w:szCs w:val="18"/>
                <w:lang w:val="mk-MK" w:eastAsia="en-US"/>
              </w:rPr>
              <w:t xml:space="preserve"> </w:t>
            </w:r>
            <w:hyperlink r:id="rId84" w:history="1">
              <w:r w:rsidR="00C4766E" w:rsidRPr="009F0A4A">
                <w:rPr>
                  <w:rStyle w:val="Hyperlink"/>
                  <w:rFonts w:ascii="Arial Narrow" w:hAnsi="Arial Narrow" w:cs="Times New Roman"/>
                  <w:sz w:val="18"/>
                  <w:szCs w:val="18"/>
                  <w:lang w:val="mk-MK" w:eastAsia="en-US"/>
                </w:rPr>
                <w:t>https://www.ukim.edu.mk/dokumentacija/75_279059274.pdf</w:t>
              </w:r>
            </w:hyperlink>
            <w:r w:rsidR="00C4766E" w:rsidRPr="009F0A4A">
              <w:rPr>
                <w:rFonts w:ascii="Arial Narrow" w:hAnsi="Arial Narrow" w:cs="Times New Roman"/>
                <w:color w:val="00B050"/>
                <w:sz w:val="18"/>
                <w:szCs w:val="18"/>
                <w:lang w:val="mk-MK" w:eastAsia="en-US"/>
              </w:rPr>
              <w:t xml:space="preserve">  </w:t>
            </w:r>
          </w:p>
        </w:tc>
      </w:tr>
      <w:tr w:rsidR="0075528B" w:rsidRPr="00AC7418" w14:paraId="6C2D18C9" w14:textId="77777777" w:rsidTr="006E34D4">
        <w:trPr>
          <w:trHeight w:val="191"/>
          <w:jc w:val="center"/>
        </w:trPr>
        <w:tc>
          <w:tcPr>
            <w:tcW w:w="3541" w:type="dxa"/>
            <w:shd w:val="clear" w:color="auto" w:fill="FFF2CC" w:themeFill="accent4" w:themeFillTint="33"/>
            <w:vAlign w:val="center"/>
          </w:tcPr>
          <w:p w14:paraId="73F8817D" w14:textId="77777777" w:rsidR="0075528B" w:rsidRPr="00AC7418" w:rsidRDefault="0075528B" w:rsidP="006E34D4">
            <w:pPr>
              <w:jc w:val="both"/>
              <w:rPr>
                <w:rFonts w:ascii="Arial Narrow" w:hAnsi="Arial Narrow"/>
                <w:sz w:val="18"/>
                <w:szCs w:val="18"/>
                <w:lang w:val="mk-MK"/>
              </w:rPr>
            </w:pPr>
            <w:r>
              <w:rPr>
                <w:rFonts w:ascii="Arial Narrow" w:hAnsi="Arial Narrow"/>
                <w:sz w:val="18"/>
                <w:szCs w:val="18"/>
                <w:lang w:val="mk-MK"/>
              </w:rPr>
              <w:t xml:space="preserve">4.2. </w:t>
            </w:r>
            <w:r w:rsidRPr="00AC7418">
              <w:rPr>
                <w:rFonts w:ascii="Arial Narrow" w:hAnsi="Arial Narrow"/>
                <w:sz w:val="18"/>
                <w:szCs w:val="18"/>
                <w:lang w:val="mk-MK"/>
              </w:rPr>
              <w:t>Установата има развиено функционална постапка и/или алатки за собирање и следење и за напредок на студентот и делува врз основа на добиените информации.</w:t>
            </w:r>
          </w:p>
        </w:tc>
        <w:tc>
          <w:tcPr>
            <w:tcW w:w="5390" w:type="dxa"/>
            <w:shd w:val="clear" w:color="auto" w:fill="FFF2CC" w:themeFill="accent4" w:themeFillTint="33"/>
            <w:vAlign w:val="center"/>
          </w:tcPr>
          <w:p w14:paraId="1F8C8595" w14:textId="77777777" w:rsidR="0075528B" w:rsidRPr="00AC7418" w:rsidRDefault="0075528B" w:rsidP="006E34D4">
            <w:pPr>
              <w:rPr>
                <w:rFonts w:ascii="Arial Narrow" w:hAnsi="Arial Narrow"/>
                <w:sz w:val="18"/>
                <w:szCs w:val="18"/>
                <w:lang w:val="mk-MK"/>
              </w:rPr>
            </w:pPr>
            <w:r w:rsidRPr="00AC7418">
              <w:rPr>
                <w:rFonts w:ascii="Arial Narrow" w:hAnsi="Arial Narrow"/>
                <w:sz w:val="18"/>
                <w:szCs w:val="18"/>
                <w:lang w:val="mk-MK"/>
              </w:rPr>
              <w:t>Информација за постоење на соодветни алатки за следење на напредокот на студентот;</w:t>
            </w:r>
          </w:p>
          <w:p w14:paraId="6CED71A1" w14:textId="77777777" w:rsidR="0075528B" w:rsidRPr="00AC7418" w:rsidRDefault="0075528B" w:rsidP="006E34D4">
            <w:pPr>
              <w:rPr>
                <w:rFonts w:ascii="Arial Narrow" w:hAnsi="Arial Narrow"/>
                <w:sz w:val="18"/>
                <w:szCs w:val="18"/>
                <w:lang w:val="mk-MK"/>
              </w:rPr>
            </w:pPr>
            <w:r w:rsidRPr="009F0A4A">
              <w:rPr>
                <w:rFonts w:ascii="Arial Narrow" w:hAnsi="Arial Narrow"/>
                <w:sz w:val="18"/>
                <w:szCs w:val="18"/>
                <w:lang w:val="mk-MK"/>
              </w:rPr>
              <w:t>Доказ дека системот е функционален.</w:t>
            </w:r>
            <w:r w:rsidRPr="00AC7418">
              <w:rPr>
                <w:rFonts w:ascii="Arial Narrow" w:hAnsi="Arial Narrow"/>
                <w:sz w:val="18"/>
                <w:szCs w:val="18"/>
                <w:lang w:val="mk-MK"/>
              </w:rPr>
              <w:t xml:space="preserve">  </w:t>
            </w:r>
          </w:p>
        </w:tc>
      </w:tr>
      <w:tr w:rsidR="0075528B" w:rsidRPr="00AC7418" w14:paraId="1B7BDF5C" w14:textId="77777777" w:rsidTr="006E34D4">
        <w:trPr>
          <w:trHeight w:val="191"/>
          <w:jc w:val="center"/>
        </w:trPr>
        <w:tc>
          <w:tcPr>
            <w:tcW w:w="8931" w:type="dxa"/>
            <w:gridSpan w:val="2"/>
            <w:shd w:val="clear" w:color="auto" w:fill="FFFFFF" w:themeFill="background1"/>
            <w:vAlign w:val="center"/>
          </w:tcPr>
          <w:p w14:paraId="191CB50F" w14:textId="0CC9D09A" w:rsidR="0075528B" w:rsidRDefault="0075528B" w:rsidP="006E34D4">
            <w:pPr>
              <w:jc w:val="both"/>
              <w:rPr>
                <w:rFonts w:ascii="Arial Narrow" w:hAnsi="Arial Narrow"/>
                <w:i/>
                <w:iCs/>
                <w:sz w:val="16"/>
                <w:szCs w:val="16"/>
                <w:lang w:val="mk-MK"/>
              </w:rPr>
            </w:pPr>
            <w:r w:rsidRPr="00DC4DA8">
              <w:rPr>
                <w:rFonts w:ascii="Arial Narrow" w:hAnsi="Arial Narrow"/>
                <w:i/>
                <w:iCs/>
                <w:sz w:val="16"/>
                <w:szCs w:val="16"/>
                <w:lang w:val="mk-MK"/>
              </w:rPr>
              <w:t xml:space="preserve">Овој дел го пополнува високообразовната установа. Објаснувањето на исполнувањето на индикаторот треба да биде конкретно, концизно и поткрепено со релевантни факти, информации, документи итн.   </w:t>
            </w:r>
          </w:p>
          <w:p w14:paraId="4B812F30" w14:textId="18A6CD9E" w:rsidR="00AE74E4" w:rsidRDefault="00AE74E4" w:rsidP="006E34D4">
            <w:pPr>
              <w:jc w:val="both"/>
              <w:rPr>
                <w:rFonts w:ascii="Arial Narrow" w:hAnsi="Arial Narrow"/>
                <w:i/>
                <w:iCs/>
                <w:sz w:val="16"/>
                <w:szCs w:val="16"/>
                <w:lang w:val="mk-MK"/>
              </w:rPr>
            </w:pPr>
          </w:p>
          <w:p w14:paraId="522AD24E" w14:textId="297611A8" w:rsidR="004622ED" w:rsidRPr="001F27DD" w:rsidRDefault="004622ED" w:rsidP="006E34D4">
            <w:pPr>
              <w:jc w:val="both"/>
              <w:rPr>
                <w:rFonts w:ascii="Arial Narrow" w:hAnsi="Arial Narrow"/>
                <w:iCs/>
                <w:color w:val="auto"/>
                <w:sz w:val="20"/>
                <w:szCs w:val="20"/>
                <w:lang w:val="mk-MK"/>
              </w:rPr>
            </w:pPr>
            <w:r>
              <w:rPr>
                <w:rFonts w:ascii="Arial Narrow" w:hAnsi="Arial Narrow"/>
                <w:i/>
                <w:iCs/>
                <w:sz w:val="16"/>
                <w:szCs w:val="16"/>
                <w:lang w:val="mk-MK"/>
              </w:rPr>
              <w:t xml:space="preserve"> </w:t>
            </w:r>
            <w:r w:rsidRPr="001F27DD">
              <w:rPr>
                <w:rFonts w:ascii="Arial Narrow" w:hAnsi="Arial Narrow"/>
                <w:iCs/>
                <w:color w:val="auto"/>
                <w:sz w:val="20"/>
                <w:szCs w:val="20"/>
                <w:lang w:val="mk-MK"/>
              </w:rPr>
              <w:t>С</w:t>
            </w:r>
            <w:r w:rsidR="009359DB" w:rsidRPr="001F27DD">
              <w:rPr>
                <w:rFonts w:ascii="Arial Narrow" w:hAnsi="Arial Narrow"/>
                <w:iCs/>
                <w:color w:val="auto"/>
                <w:sz w:val="20"/>
                <w:szCs w:val="20"/>
                <w:lang w:val="mk-MK"/>
              </w:rPr>
              <w:t>тудентите напредуваат п</w:t>
            </w:r>
            <w:r w:rsidRPr="001F27DD">
              <w:rPr>
                <w:rFonts w:ascii="Arial Narrow" w:hAnsi="Arial Narrow"/>
                <w:iCs/>
                <w:color w:val="auto"/>
                <w:sz w:val="20"/>
                <w:szCs w:val="20"/>
                <w:lang w:val="mk-MK"/>
              </w:rPr>
              <w:t xml:space="preserve">реку исполнување на обврските предвидени во студиските програми, полагање на испити, заверка на освоени кредити и запишување нареден семестар. </w:t>
            </w:r>
            <w:r w:rsidR="009359DB" w:rsidRPr="001F27DD">
              <w:rPr>
                <w:rFonts w:ascii="Arial Narrow" w:hAnsi="Arial Narrow"/>
                <w:iCs/>
                <w:color w:val="auto"/>
                <w:sz w:val="20"/>
                <w:szCs w:val="20"/>
                <w:lang w:val="mk-MK"/>
              </w:rPr>
              <w:t>Студентот може да запише нови предмети од нареден семестар во согласност со правилата за напредување утврдени во  студиската програма</w:t>
            </w:r>
            <w:r w:rsidR="008E6D96" w:rsidRPr="001F27DD">
              <w:rPr>
                <w:rFonts w:ascii="Arial Narrow" w:hAnsi="Arial Narrow"/>
                <w:iCs/>
                <w:color w:val="auto"/>
                <w:sz w:val="20"/>
                <w:szCs w:val="20"/>
                <w:lang w:val="mk-MK"/>
              </w:rPr>
              <w:t>.</w:t>
            </w:r>
            <w:r w:rsidR="00242123" w:rsidRPr="001F27DD">
              <w:rPr>
                <w:rFonts w:ascii="Arial Narrow" w:hAnsi="Arial Narrow"/>
                <w:iCs/>
                <w:color w:val="auto"/>
                <w:sz w:val="20"/>
                <w:szCs w:val="20"/>
                <w:lang w:val="mk-MK"/>
              </w:rPr>
              <w:t xml:space="preserve"> Во насока на јасно и квалитетно следење на напредувањето на студентите , донесени се соодветни акти кои </w:t>
            </w:r>
            <w:r w:rsidR="00D038F9" w:rsidRPr="001F27DD">
              <w:rPr>
                <w:rFonts w:ascii="Arial Narrow" w:hAnsi="Arial Narrow"/>
                <w:iCs/>
                <w:color w:val="auto"/>
                <w:sz w:val="20"/>
                <w:szCs w:val="20"/>
                <w:lang w:val="mk-MK"/>
              </w:rPr>
              <w:t xml:space="preserve">  </w:t>
            </w:r>
            <w:r w:rsidR="00242123" w:rsidRPr="001F27DD">
              <w:rPr>
                <w:rFonts w:ascii="Arial Narrow" w:hAnsi="Arial Narrow"/>
                <w:iCs/>
                <w:color w:val="auto"/>
                <w:sz w:val="20"/>
                <w:szCs w:val="20"/>
                <w:lang w:val="mk-MK"/>
              </w:rPr>
              <w:t>соджат  конкретни правила и информации  како за стручната и административна служба така и за студентите, важни за превземање  приоритетни чекори во насока на напредувањето на студентите</w:t>
            </w:r>
            <w:r w:rsidR="00D038F9" w:rsidRPr="001F27DD">
              <w:rPr>
                <w:rFonts w:ascii="Arial Narrow" w:hAnsi="Arial Narrow"/>
                <w:iCs/>
                <w:color w:val="auto"/>
                <w:sz w:val="20"/>
                <w:szCs w:val="20"/>
                <w:lang w:val="mk-MK"/>
              </w:rPr>
              <w:t>.</w:t>
            </w:r>
            <w:r w:rsidR="00242123" w:rsidRPr="001F27DD">
              <w:rPr>
                <w:rFonts w:ascii="Arial Narrow" w:hAnsi="Arial Narrow"/>
                <w:iCs/>
                <w:color w:val="auto"/>
                <w:sz w:val="20"/>
                <w:szCs w:val="20"/>
                <w:lang w:val="mk-MK"/>
              </w:rPr>
              <w:t xml:space="preserve"> </w:t>
            </w:r>
          </w:p>
          <w:p w14:paraId="3CAAA010" w14:textId="0F0982A8" w:rsidR="00AE74E4" w:rsidRPr="001F27DD" w:rsidRDefault="00AE74E4" w:rsidP="00AE74E4">
            <w:pPr>
              <w:jc w:val="both"/>
              <w:rPr>
                <w:rFonts w:ascii="Arial Narrow" w:hAnsi="Arial Narrow"/>
                <w:color w:val="auto"/>
                <w:sz w:val="20"/>
                <w:szCs w:val="20"/>
                <w:lang w:val="mk-MK"/>
              </w:rPr>
            </w:pPr>
            <w:r w:rsidRPr="001F27DD">
              <w:rPr>
                <w:rFonts w:ascii="Arial Narrow" w:hAnsi="Arial Narrow"/>
                <w:color w:val="auto"/>
                <w:sz w:val="20"/>
                <w:szCs w:val="20"/>
                <w:lang w:val="mk-MK"/>
              </w:rPr>
              <w:t>Факултетот го следи напредокот на студентот преку</w:t>
            </w:r>
            <w:r w:rsidR="00D51949" w:rsidRPr="001F27DD">
              <w:rPr>
                <w:rFonts w:ascii="Arial Narrow" w:hAnsi="Arial Narrow"/>
                <w:color w:val="auto"/>
                <w:sz w:val="20"/>
                <w:szCs w:val="20"/>
                <w:lang w:val="mk-MK"/>
              </w:rPr>
              <w:t>:</w:t>
            </w:r>
          </w:p>
          <w:p w14:paraId="6067EB06" w14:textId="5BCAA7F9" w:rsidR="00AE74E4" w:rsidRPr="001F27DD" w:rsidRDefault="00AE74E4" w:rsidP="00AE74E4">
            <w:pPr>
              <w:jc w:val="both"/>
              <w:rPr>
                <w:rFonts w:ascii="Arial Narrow" w:hAnsi="Arial Narrow"/>
                <w:color w:val="auto"/>
                <w:sz w:val="20"/>
                <w:szCs w:val="20"/>
                <w:lang w:val="mk-MK"/>
              </w:rPr>
            </w:pPr>
            <w:r w:rsidRPr="001F27DD">
              <w:rPr>
                <w:rFonts w:ascii="Arial Narrow" w:hAnsi="Arial Narrow"/>
                <w:color w:val="auto"/>
                <w:sz w:val="20"/>
                <w:szCs w:val="20"/>
                <w:lang w:val="mk-MK"/>
              </w:rPr>
              <w:t xml:space="preserve">- IKNoW </w:t>
            </w:r>
            <w:r w:rsidR="00D51949" w:rsidRPr="001F27DD">
              <w:rPr>
                <w:rFonts w:ascii="Arial Narrow" w:hAnsi="Arial Narrow"/>
                <w:color w:val="auto"/>
                <w:sz w:val="20"/>
                <w:szCs w:val="20"/>
                <w:lang w:val="mk-MK"/>
              </w:rPr>
              <w:t xml:space="preserve">системот </w:t>
            </w:r>
            <w:r w:rsidRPr="001F27DD">
              <w:rPr>
                <w:rFonts w:ascii="Arial Narrow" w:hAnsi="Arial Narrow"/>
                <w:color w:val="auto"/>
                <w:sz w:val="20"/>
                <w:szCs w:val="20"/>
                <w:lang w:val="mk-MK"/>
              </w:rPr>
              <w:t xml:space="preserve"> ;</w:t>
            </w:r>
          </w:p>
          <w:p w14:paraId="0DB03D25" w14:textId="6DB8870F" w:rsidR="00AE74E4" w:rsidRPr="001F27DD" w:rsidRDefault="00AE74E4" w:rsidP="00AE74E4">
            <w:pPr>
              <w:jc w:val="both"/>
              <w:rPr>
                <w:rFonts w:ascii="Arial Narrow" w:hAnsi="Arial Narrow"/>
                <w:color w:val="auto"/>
                <w:sz w:val="20"/>
                <w:szCs w:val="20"/>
                <w:lang w:val="mk-MK"/>
              </w:rPr>
            </w:pPr>
            <w:r w:rsidRPr="001F27DD">
              <w:rPr>
                <w:rFonts w:ascii="Arial Narrow" w:hAnsi="Arial Narrow"/>
                <w:color w:val="auto"/>
                <w:sz w:val="20"/>
                <w:szCs w:val="20"/>
                <w:lang w:val="mk-MK"/>
              </w:rPr>
              <w:t xml:space="preserve">- preku  ILEARN </w:t>
            </w:r>
            <w:r w:rsidR="00D51949" w:rsidRPr="001F27DD">
              <w:rPr>
                <w:rFonts w:ascii="Arial Narrow" w:hAnsi="Arial Narrow"/>
                <w:color w:val="auto"/>
                <w:sz w:val="20"/>
                <w:szCs w:val="20"/>
                <w:lang w:val="mk-MK"/>
              </w:rPr>
              <w:t>системот ( информации</w:t>
            </w:r>
            <w:r w:rsidRPr="001F27DD">
              <w:rPr>
                <w:rFonts w:ascii="Arial Narrow" w:hAnsi="Arial Narrow"/>
                <w:color w:val="auto"/>
                <w:sz w:val="20"/>
                <w:szCs w:val="20"/>
                <w:lang w:val="mk-MK"/>
              </w:rPr>
              <w:t xml:space="preserve"> поврзани конкретно со испитните сесии, распоред за полагање, објва на резултати и сл.)</w:t>
            </w:r>
          </w:p>
          <w:p w14:paraId="5B2235F8" w14:textId="145B5D38" w:rsidR="009359DB" w:rsidRPr="001F27DD" w:rsidRDefault="009359DB" w:rsidP="00AE74E4">
            <w:pPr>
              <w:jc w:val="both"/>
              <w:rPr>
                <w:rFonts w:ascii="Arial Narrow" w:hAnsi="Arial Narrow"/>
                <w:color w:val="auto"/>
                <w:sz w:val="20"/>
                <w:szCs w:val="20"/>
                <w:lang w:val="mk-MK"/>
              </w:rPr>
            </w:pPr>
            <w:r w:rsidRPr="001F27DD">
              <w:rPr>
                <w:rFonts w:ascii="Arial Narrow" w:hAnsi="Arial Narrow"/>
                <w:color w:val="auto"/>
                <w:sz w:val="20"/>
                <w:szCs w:val="20"/>
                <w:lang w:val="mk-MK"/>
              </w:rPr>
              <w:t>- Одговорен наставник за секој предмет кој го следи напредувањето на судентите за соодветниот предемт во текот на семестарот/ годината;</w:t>
            </w:r>
          </w:p>
          <w:p w14:paraId="0C5D72A0" w14:textId="77777777" w:rsidR="00E00F65" w:rsidRPr="001F27DD" w:rsidRDefault="00D51949" w:rsidP="00E00F65">
            <w:pPr>
              <w:jc w:val="both"/>
              <w:rPr>
                <w:rFonts w:ascii="Arial Narrow" w:hAnsi="Arial Narrow"/>
                <w:color w:val="auto"/>
                <w:sz w:val="20"/>
                <w:szCs w:val="20"/>
                <w:lang w:val="mk-MK"/>
              </w:rPr>
            </w:pPr>
            <w:r w:rsidRPr="001F27DD">
              <w:rPr>
                <w:rFonts w:ascii="Arial Narrow" w:hAnsi="Arial Narrow"/>
                <w:color w:val="auto"/>
                <w:sz w:val="20"/>
                <w:szCs w:val="20"/>
                <w:lang w:val="mk-MK"/>
              </w:rPr>
              <w:t>- Резултатите од компјутерското полагање на испитите во Компјутерскиот центар на Факултетот. Базата на испитни прашања се надополнува и менува најмалку на три испитни сесии</w:t>
            </w:r>
            <w:r w:rsidR="00E00F65" w:rsidRPr="001F27DD">
              <w:rPr>
                <w:rFonts w:ascii="Arial Narrow" w:hAnsi="Arial Narrow"/>
                <w:color w:val="auto"/>
                <w:sz w:val="20"/>
                <w:szCs w:val="20"/>
                <w:lang w:val="mk-MK"/>
              </w:rPr>
              <w:t>.</w:t>
            </w:r>
          </w:p>
          <w:p w14:paraId="7D5AB26C" w14:textId="3687A1F8" w:rsidR="0075528B" w:rsidRPr="00AC7418" w:rsidRDefault="00AE74E4" w:rsidP="00E00F65">
            <w:pPr>
              <w:jc w:val="both"/>
              <w:rPr>
                <w:rFonts w:ascii="Arial Narrow" w:hAnsi="Arial Narrow"/>
                <w:sz w:val="18"/>
                <w:szCs w:val="18"/>
                <w:lang w:val="mk-MK"/>
              </w:rPr>
            </w:pPr>
            <w:r w:rsidRPr="009F0A4A">
              <w:rPr>
                <w:rFonts w:ascii="Arial Narrow" w:hAnsi="Arial Narrow"/>
                <w:color w:val="FF0000"/>
                <w:sz w:val="18"/>
                <w:szCs w:val="18"/>
                <w:lang w:val="mk-MK"/>
              </w:rPr>
              <w:t xml:space="preserve"> </w:t>
            </w:r>
          </w:p>
        </w:tc>
      </w:tr>
      <w:tr w:rsidR="0075528B" w:rsidRPr="00AC7418" w14:paraId="79E18EBC" w14:textId="77777777" w:rsidTr="006E34D4">
        <w:trPr>
          <w:trHeight w:val="191"/>
          <w:jc w:val="center"/>
        </w:trPr>
        <w:tc>
          <w:tcPr>
            <w:tcW w:w="8931" w:type="dxa"/>
            <w:gridSpan w:val="2"/>
            <w:shd w:val="clear" w:color="auto" w:fill="FFFFFF" w:themeFill="background1"/>
            <w:vAlign w:val="center"/>
          </w:tcPr>
          <w:p w14:paraId="7A34854A" w14:textId="77777777" w:rsidR="0075528B" w:rsidRPr="00AC7418" w:rsidRDefault="0075528B" w:rsidP="006E34D4">
            <w:pPr>
              <w:jc w:val="both"/>
              <w:rPr>
                <w:rFonts w:ascii="Arial Narrow" w:hAnsi="Arial Narrow"/>
                <w:b/>
                <w:bCs/>
                <w:sz w:val="18"/>
                <w:szCs w:val="18"/>
                <w:lang w:val="mk-MK"/>
              </w:rPr>
            </w:pPr>
            <w:r w:rsidRPr="00AC7418">
              <w:rPr>
                <w:rFonts w:ascii="Arial Narrow" w:hAnsi="Arial Narrow"/>
                <w:b/>
                <w:bCs/>
                <w:sz w:val="18"/>
                <w:szCs w:val="18"/>
                <w:lang w:val="mk-MK"/>
              </w:rPr>
              <w:t>Прилози</w:t>
            </w:r>
          </w:p>
          <w:p w14:paraId="4E13B064" w14:textId="73DE4D20" w:rsidR="0075528B" w:rsidRPr="00000517" w:rsidRDefault="00242123" w:rsidP="006E34D4">
            <w:pPr>
              <w:rPr>
                <w:rFonts w:ascii="Arial Narrow" w:hAnsi="Arial Narrow"/>
                <w:color w:val="auto"/>
                <w:sz w:val="18"/>
                <w:szCs w:val="18"/>
                <w:lang w:val="mk-MK"/>
              </w:rPr>
            </w:pPr>
            <w:r w:rsidRPr="00E433EB">
              <w:rPr>
                <w:rFonts w:ascii="Arial Narrow" w:hAnsi="Arial Narrow"/>
                <w:b/>
                <w:sz w:val="18"/>
                <w:szCs w:val="18"/>
                <w:lang w:val="mk-MK"/>
              </w:rPr>
              <w:t>Прилог 4.2</w:t>
            </w:r>
            <w:r w:rsidR="00E433EB">
              <w:rPr>
                <w:rFonts w:ascii="Arial Narrow" w:hAnsi="Arial Narrow"/>
                <w:sz w:val="18"/>
                <w:szCs w:val="18"/>
                <w:lang w:val="mk-MK"/>
              </w:rPr>
              <w:t xml:space="preserve"> </w:t>
            </w:r>
            <w:r w:rsidRPr="00000517">
              <w:rPr>
                <w:rFonts w:ascii="Arial Narrow" w:hAnsi="Arial Narrow"/>
                <w:color w:val="auto"/>
                <w:sz w:val="18"/>
                <w:szCs w:val="18"/>
                <w:lang w:val="mk-MK"/>
              </w:rPr>
              <w:t xml:space="preserve">Интерно упатство за начинот и постапката во напрдувањето на студентот и полагањето на предметните програми </w:t>
            </w:r>
            <w:hyperlink r:id="rId85" w:history="1">
              <w:r w:rsidR="00367063" w:rsidRPr="003B3040">
                <w:rPr>
                  <w:rStyle w:val="Hyperlink"/>
                  <w:rFonts w:ascii="Arial Narrow" w:hAnsi="Arial Narrow"/>
                  <w:sz w:val="18"/>
                  <w:szCs w:val="18"/>
                  <w:lang w:val="mk-MK"/>
                </w:rPr>
                <w:t>https://stomfak.ukim.edu.mk/wp-content/uploads/2024/02/%D0%98%D0%BD%D1%82%D0%B5%D1%80%D0%BD%D0%BE-%D1%83%D0%BF%D0%B0%D1%82%D1%81%D1%82%D0%B2%D0%BE.pdf</w:t>
              </w:r>
            </w:hyperlink>
            <w:r w:rsidR="00367063">
              <w:rPr>
                <w:rFonts w:ascii="Arial Narrow" w:hAnsi="Arial Narrow"/>
                <w:color w:val="00B0F0"/>
                <w:sz w:val="18"/>
                <w:szCs w:val="18"/>
                <w:lang w:val="mk-MK"/>
              </w:rPr>
              <w:t xml:space="preserve"> </w:t>
            </w:r>
          </w:p>
          <w:p w14:paraId="3FE217C7" w14:textId="499A988F" w:rsidR="003A5A7C" w:rsidRPr="00000517" w:rsidRDefault="003A5A7C" w:rsidP="006E34D4">
            <w:pPr>
              <w:rPr>
                <w:rFonts w:ascii="Arial Narrow" w:hAnsi="Arial Narrow"/>
                <w:color w:val="auto"/>
                <w:sz w:val="18"/>
                <w:szCs w:val="18"/>
                <w:lang w:val="mk-MK"/>
              </w:rPr>
            </w:pPr>
            <w:r w:rsidRPr="00E433EB">
              <w:rPr>
                <w:rFonts w:ascii="Arial Narrow" w:hAnsi="Arial Narrow"/>
                <w:b/>
                <w:color w:val="auto"/>
                <w:sz w:val="18"/>
                <w:szCs w:val="18"/>
                <w:lang w:val="mk-MK"/>
              </w:rPr>
              <w:t>Прилог 4.2.А.</w:t>
            </w:r>
            <w:r w:rsidRPr="00000517">
              <w:rPr>
                <w:rFonts w:ascii="Arial Narrow" w:hAnsi="Arial Narrow"/>
                <w:color w:val="auto"/>
                <w:sz w:val="18"/>
                <w:szCs w:val="18"/>
                <w:lang w:val="mk-MK"/>
              </w:rPr>
              <w:t xml:space="preserve"> Одлука за утврдување на условите и постапките за условно добивање потпис и полагање на наставен предмет </w:t>
            </w:r>
            <w:hyperlink r:id="rId86" w:history="1">
              <w:r w:rsidR="00367063" w:rsidRPr="003B3040">
                <w:rPr>
                  <w:rStyle w:val="Hyperlink"/>
                  <w:rFonts w:ascii="Arial Narrow" w:hAnsi="Arial Narrow"/>
                  <w:sz w:val="18"/>
                  <w:szCs w:val="18"/>
                  <w:lang w:val="mk-MK"/>
                </w:rPr>
                <w:t>https://stomfak.ukim.edu.mk/wp-content/uploads/2021/02/%D0%9E%D0%B4%D0%BB%D1%83%D0%BA%D0%B0-%D0%B7%D0%B0-%D1%83%D1%81%D0%BB%D0%BE%D0%B2%D0%B5%D0%BD-%D0%BF%D0%BE%D1%82%D0%BF%D0%B8%D1%81.pdf</w:t>
              </w:r>
            </w:hyperlink>
            <w:r w:rsidR="00367063">
              <w:rPr>
                <w:rFonts w:ascii="Arial Narrow" w:hAnsi="Arial Narrow"/>
                <w:color w:val="00B0F0"/>
                <w:sz w:val="18"/>
                <w:szCs w:val="18"/>
                <w:lang w:val="mk-MK"/>
              </w:rPr>
              <w:t xml:space="preserve">   </w:t>
            </w:r>
          </w:p>
          <w:p w14:paraId="4C6F6A7C" w14:textId="77777777" w:rsidR="00E433EB" w:rsidRDefault="00E433EB" w:rsidP="00E433EB">
            <w:pPr>
              <w:rPr>
                <w:rFonts w:ascii="Arial Narrow" w:hAnsi="Arial Narrow"/>
                <w:color w:val="auto"/>
                <w:sz w:val="18"/>
                <w:szCs w:val="18"/>
                <w:lang w:val="mk-MK"/>
              </w:rPr>
            </w:pPr>
            <w:r>
              <w:rPr>
                <w:rFonts w:ascii="Arial Narrow" w:hAnsi="Arial Narrow"/>
                <w:b/>
                <w:color w:val="auto"/>
                <w:sz w:val="18"/>
                <w:szCs w:val="18"/>
                <w:lang w:val="mk-MK"/>
              </w:rPr>
              <w:t>Прилог 4.2.Б</w:t>
            </w:r>
            <w:r w:rsidR="003A5A7C" w:rsidRPr="00000517">
              <w:rPr>
                <w:rFonts w:ascii="Arial Narrow" w:hAnsi="Arial Narrow"/>
                <w:color w:val="auto"/>
                <w:sz w:val="18"/>
                <w:szCs w:val="18"/>
                <w:lang w:val="mk-MK"/>
              </w:rPr>
              <w:t xml:space="preserve"> Одлука за минимум обврски на студенти кои повторно запишуваат ист предмет</w:t>
            </w:r>
          </w:p>
          <w:p w14:paraId="4BEA62EA" w14:textId="6954E3D9" w:rsidR="003A5A7C" w:rsidRPr="00AC7418" w:rsidRDefault="00516F60" w:rsidP="00E433EB">
            <w:pPr>
              <w:rPr>
                <w:rFonts w:ascii="Arial Narrow" w:hAnsi="Arial Narrow"/>
                <w:sz w:val="18"/>
                <w:szCs w:val="18"/>
                <w:lang w:val="mk-MK"/>
              </w:rPr>
            </w:pPr>
            <w:hyperlink r:id="rId87" w:history="1">
              <w:r w:rsidR="00367063" w:rsidRPr="003B3040">
                <w:rPr>
                  <w:rStyle w:val="Hyperlink"/>
                  <w:rFonts w:ascii="Arial Narrow" w:hAnsi="Arial Narrow"/>
                  <w:sz w:val="18"/>
                  <w:szCs w:val="18"/>
                  <w:lang w:val="mk-MK"/>
                </w:rPr>
                <w:t>https://stomfak.ukim.edu.mk/wp-content/uploads/2024/02/%D0%A1%D1%82%D0%B0%D0%B2-%D0%B7%D0%B0-</w:t>
              </w:r>
              <w:r w:rsidR="00367063" w:rsidRPr="003B3040">
                <w:rPr>
                  <w:rStyle w:val="Hyperlink"/>
                  <w:rFonts w:ascii="Arial Narrow" w:hAnsi="Arial Narrow"/>
                  <w:sz w:val="18"/>
                  <w:szCs w:val="18"/>
                  <w:lang w:val="mk-MK"/>
                </w:rPr>
                <w:lastRenderedPageBreak/>
                <w:t>%D0%BC%D0%B8%D0%BD%D0%B8%D0%BC%D1%83%D0%BC-%D0%BE%D0%B1%D0%B2%D1%80%D1%81%D0%BA%D0%B8-%D0%BD%D0%B0-%D1%81%D1%82%D1%83%D0%B4%D0%B5%D0%BD%D1%82%D0%B8-%D0%BA%D0%BE%D0%B8-%D0%BF%D0%BE%D0%B2%D1%82%D0%BE%D1%80%D0%BD%D0%BE-%D0%B7%D0%B0%D0%BF%D0%B8%D1%88%D1%83%D0%B2%D0%B0%D0%B0%D1%82-%D0%B8%D1%81%D1%82-%D0%BF%D1%80%D0%B5%D0%B4%D0%BC%D0%B5%D1%82.pdf</w:t>
              </w:r>
            </w:hyperlink>
            <w:r w:rsidR="00367063">
              <w:rPr>
                <w:rFonts w:ascii="Arial Narrow" w:hAnsi="Arial Narrow"/>
                <w:color w:val="00B0F0"/>
                <w:sz w:val="18"/>
                <w:szCs w:val="18"/>
                <w:lang w:val="mk-MK"/>
              </w:rPr>
              <w:t xml:space="preserve"> </w:t>
            </w:r>
          </w:p>
        </w:tc>
      </w:tr>
      <w:tr w:rsidR="0075528B" w:rsidRPr="00AC7418" w14:paraId="0500F35A" w14:textId="77777777" w:rsidTr="006E34D4">
        <w:trPr>
          <w:trHeight w:val="191"/>
          <w:jc w:val="center"/>
        </w:trPr>
        <w:tc>
          <w:tcPr>
            <w:tcW w:w="3541" w:type="dxa"/>
            <w:shd w:val="clear" w:color="auto" w:fill="FFF2CC" w:themeFill="accent4" w:themeFillTint="33"/>
            <w:vAlign w:val="center"/>
          </w:tcPr>
          <w:p w14:paraId="5D2DB96E" w14:textId="77777777" w:rsidR="0075528B" w:rsidRPr="00AC7418" w:rsidRDefault="0075528B" w:rsidP="006E34D4">
            <w:pPr>
              <w:jc w:val="both"/>
              <w:rPr>
                <w:rFonts w:ascii="Arial Narrow" w:hAnsi="Arial Narrow"/>
                <w:sz w:val="18"/>
                <w:szCs w:val="18"/>
                <w:lang w:val="mk-MK"/>
              </w:rPr>
            </w:pPr>
            <w:r>
              <w:rPr>
                <w:rFonts w:ascii="Arial Narrow" w:hAnsi="Arial Narrow"/>
                <w:sz w:val="18"/>
                <w:szCs w:val="18"/>
                <w:lang w:val="mk-MK"/>
              </w:rPr>
              <w:lastRenderedPageBreak/>
              <w:t xml:space="preserve">4.3. </w:t>
            </w:r>
            <w:r w:rsidRPr="00AC7418">
              <w:rPr>
                <w:rFonts w:ascii="Arial Narrow" w:hAnsi="Arial Narrow"/>
                <w:sz w:val="18"/>
                <w:szCs w:val="18"/>
                <w:lang w:val="mk-MK"/>
              </w:rPr>
              <w:t xml:space="preserve">Високообразовната установа има развиено постапка за признавање на периодите на студирање и претходно </w:t>
            </w:r>
            <w:r w:rsidRPr="00A3537A">
              <w:rPr>
                <w:rFonts w:ascii="Arial Narrow" w:hAnsi="Arial Narrow"/>
                <w:sz w:val="18"/>
                <w:szCs w:val="18"/>
                <w:lang w:val="mk-MK"/>
              </w:rPr>
              <w:t>учење, што вклучува и признавање на неформалното и формалното учење, на студентите за време на студиите</w:t>
            </w:r>
            <w:r w:rsidRPr="00AC7418">
              <w:rPr>
                <w:rFonts w:ascii="Arial Narrow" w:hAnsi="Arial Narrow"/>
                <w:sz w:val="18"/>
                <w:szCs w:val="18"/>
                <w:lang w:val="mk-MK"/>
              </w:rPr>
              <w:t xml:space="preserve">, вклучувајќи и за време на мобилноста на студентите.  </w:t>
            </w:r>
          </w:p>
        </w:tc>
        <w:tc>
          <w:tcPr>
            <w:tcW w:w="5390" w:type="dxa"/>
            <w:shd w:val="clear" w:color="auto" w:fill="FFF2CC" w:themeFill="accent4" w:themeFillTint="33"/>
            <w:vAlign w:val="center"/>
          </w:tcPr>
          <w:p w14:paraId="3E2FA9F8" w14:textId="77777777" w:rsidR="0075528B" w:rsidRPr="00AC7418" w:rsidRDefault="0075528B" w:rsidP="006E34D4">
            <w:pPr>
              <w:rPr>
                <w:rFonts w:ascii="Arial Narrow" w:hAnsi="Arial Narrow"/>
                <w:sz w:val="18"/>
                <w:szCs w:val="18"/>
                <w:lang w:val="mk-MK"/>
              </w:rPr>
            </w:pPr>
            <w:r w:rsidRPr="00AC7418">
              <w:rPr>
                <w:rFonts w:ascii="Arial Narrow" w:hAnsi="Arial Narrow"/>
                <w:sz w:val="18"/>
                <w:szCs w:val="18"/>
                <w:lang w:val="mk-MK"/>
              </w:rPr>
              <w:t>Акт во кој е регулирано прашањето;</w:t>
            </w:r>
          </w:p>
          <w:p w14:paraId="45987658"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 xml:space="preserve">Листа на студенти на кои им е признато неформалното и формалното учење вклучувајќи и за време на мобилноста, за последните пет години.   </w:t>
            </w:r>
          </w:p>
        </w:tc>
      </w:tr>
      <w:tr w:rsidR="0075528B" w:rsidRPr="00AC7418" w14:paraId="63D0B9DE" w14:textId="77777777" w:rsidTr="006E34D4">
        <w:trPr>
          <w:trHeight w:val="191"/>
          <w:jc w:val="center"/>
        </w:trPr>
        <w:tc>
          <w:tcPr>
            <w:tcW w:w="8931" w:type="dxa"/>
            <w:gridSpan w:val="2"/>
            <w:shd w:val="clear" w:color="auto" w:fill="FFFFFF" w:themeFill="background1"/>
            <w:vAlign w:val="center"/>
          </w:tcPr>
          <w:p w14:paraId="10846DF5" w14:textId="5434480C" w:rsidR="0075528B" w:rsidRDefault="0075528B" w:rsidP="006E34D4">
            <w:pPr>
              <w:jc w:val="both"/>
              <w:rPr>
                <w:rFonts w:ascii="Arial Narrow" w:hAnsi="Arial Narrow"/>
                <w:i/>
                <w:iCs/>
                <w:sz w:val="16"/>
                <w:szCs w:val="16"/>
                <w:lang w:val="mk-MK"/>
              </w:rPr>
            </w:pPr>
            <w:r w:rsidRPr="00DC4DA8">
              <w:rPr>
                <w:rFonts w:ascii="Arial Narrow" w:hAnsi="Arial Narrow"/>
                <w:i/>
                <w:iCs/>
                <w:sz w:val="16"/>
                <w:szCs w:val="16"/>
                <w:lang w:val="mk-MK"/>
              </w:rPr>
              <w:t xml:space="preserve">Овој дел го пополнува високообразовната установа. Објаснувањето на исполнувањето на индикаторот треба да биде конкретно, концизно и поткрепено со релевантни факти, информации, документи итн.   </w:t>
            </w:r>
          </w:p>
          <w:p w14:paraId="74BCE220" w14:textId="16E6916F" w:rsidR="006C4DFB" w:rsidRDefault="006C4DFB" w:rsidP="006E34D4">
            <w:pPr>
              <w:jc w:val="both"/>
              <w:rPr>
                <w:rFonts w:ascii="Arial Narrow" w:hAnsi="Arial Narrow"/>
                <w:i/>
                <w:iCs/>
                <w:sz w:val="16"/>
                <w:szCs w:val="16"/>
                <w:lang w:val="mk-MK"/>
              </w:rPr>
            </w:pPr>
          </w:p>
          <w:p w14:paraId="7731D5C8" w14:textId="77777777" w:rsidR="00774C6C" w:rsidRPr="001F27DD" w:rsidRDefault="00E00F65" w:rsidP="00046126">
            <w:pPr>
              <w:jc w:val="both"/>
              <w:rPr>
                <w:rFonts w:ascii="Arial Narrow" w:hAnsi="Arial Narrow"/>
                <w:color w:val="auto"/>
                <w:sz w:val="20"/>
                <w:szCs w:val="20"/>
                <w:lang w:val="mk-MK"/>
              </w:rPr>
            </w:pPr>
            <w:r w:rsidRPr="001F27DD">
              <w:rPr>
                <w:rFonts w:ascii="Arial Narrow" w:hAnsi="Arial Narrow"/>
                <w:color w:val="auto"/>
                <w:sz w:val="20"/>
                <w:szCs w:val="20"/>
                <w:lang w:val="mk-MK"/>
              </w:rPr>
              <w:t xml:space="preserve">Факултето </w:t>
            </w:r>
            <w:r w:rsidR="006C4DFB" w:rsidRPr="001F27DD">
              <w:rPr>
                <w:rFonts w:ascii="Arial Narrow" w:hAnsi="Arial Narrow"/>
                <w:color w:val="auto"/>
                <w:sz w:val="20"/>
                <w:szCs w:val="20"/>
                <w:lang w:val="mk-MK"/>
              </w:rPr>
              <w:t xml:space="preserve">има развиено постапка за признавање на периодите на студирање и претходно учење, што вклучува и признавање на неформалното и формалното учење на студентите за време на студиите, вклучувајќи </w:t>
            </w:r>
            <w:r w:rsidR="00C80B73" w:rsidRPr="001F27DD">
              <w:rPr>
                <w:rFonts w:ascii="Arial Narrow" w:hAnsi="Arial Narrow"/>
                <w:color w:val="auto"/>
                <w:sz w:val="20"/>
                <w:szCs w:val="20"/>
                <w:lang w:val="mk-MK"/>
              </w:rPr>
              <w:t xml:space="preserve">го и периодот </w:t>
            </w:r>
            <w:r w:rsidR="006C4DFB" w:rsidRPr="001F27DD">
              <w:rPr>
                <w:rFonts w:ascii="Arial Narrow" w:hAnsi="Arial Narrow"/>
                <w:color w:val="auto"/>
                <w:sz w:val="20"/>
                <w:szCs w:val="20"/>
                <w:lang w:val="mk-MK"/>
              </w:rPr>
              <w:t xml:space="preserve"> за врем</w:t>
            </w:r>
            <w:r w:rsidR="00617631" w:rsidRPr="001F27DD">
              <w:rPr>
                <w:rFonts w:ascii="Arial Narrow" w:hAnsi="Arial Narrow"/>
                <w:color w:val="auto"/>
                <w:sz w:val="20"/>
                <w:szCs w:val="20"/>
                <w:lang w:val="mk-MK"/>
              </w:rPr>
              <w:t xml:space="preserve">е на мобилноста на студентите.  </w:t>
            </w:r>
          </w:p>
          <w:p w14:paraId="458AB7C7" w14:textId="77777777" w:rsidR="00BA3DCF" w:rsidRPr="001F27DD" w:rsidRDefault="00617631" w:rsidP="00046126">
            <w:pPr>
              <w:jc w:val="both"/>
              <w:rPr>
                <w:rFonts w:ascii="Arial Narrow" w:hAnsi="Arial Narrow"/>
                <w:color w:val="auto"/>
                <w:sz w:val="20"/>
                <w:szCs w:val="20"/>
                <w:lang w:val="mk-MK"/>
              </w:rPr>
            </w:pPr>
            <w:r w:rsidRPr="001F27DD">
              <w:rPr>
                <w:rFonts w:ascii="Arial Narrow" w:hAnsi="Arial Narrow"/>
                <w:color w:val="auto"/>
                <w:sz w:val="20"/>
                <w:szCs w:val="20"/>
                <w:lang w:val="mk-MK"/>
              </w:rPr>
              <w:t>На Факултетот постои посебна Комисија за признавање и еквиваленција на испити за прв циклус студии</w:t>
            </w:r>
            <w:r w:rsidR="00F83CB8" w:rsidRPr="001F27DD">
              <w:rPr>
                <w:rFonts w:ascii="Arial Narrow" w:hAnsi="Arial Narrow"/>
                <w:color w:val="auto"/>
                <w:sz w:val="20"/>
                <w:szCs w:val="20"/>
                <w:lang w:val="mk-MK"/>
              </w:rPr>
              <w:t>, додека п</w:t>
            </w:r>
            <w:r w:rsidRPr="001F27DD">
              <w:rPr>
                <w:rFonts w:ascii="Arial Narrow" w:hAnsi="Arial Narrow"/>
                <w:color w:val="auto"/>
                <w:sz w:val="20"/>
                <w:szCs w:val="20"/>
                <w:lang w:val="mk-MK"/>
              </w:rPr>
              <w:t>ризнавање на испити и кредити за вториот циклус студии врши Н</w:t>
            </w:r>
            <w:r w:rsidR="00F83CB8" w:rsidRPr="001F27DD">
              <w:rPr>
                <w:rFonts w:ascii="Arial Narrow" w:hAnsi="Arial Narrow"/>
                <w:color w:val="auto"/>
                <w:sz w:val="20"/>
                <w:szCs w:val="20"/>
                <w:lang w:val="mk-MK"/>
              </w:rPr>
              <w:t>аставно-научниот колегиум , за што се изготвува посебен извештај.</w:t>
            </w:r>
            <w:r w:rsidR="0072771E" w:rsidRPr="001F27DD">
              <w:rPr>
                <w:rFonts w:ascii="Arial Narrow" w:hAnsi="Arial Narrow"/>
                <w:color w:val="auto"/>
                <w:sz w:val="20"/>
                <w:szCs w:val="20"/>
                <w:lang w:val="mk-MK"/>
              </w:rPr>
              <w:t xml:space="preserve"> </w:t>
            </w:r>
            <w:r w:rsidR="00F83CB8" w:rsidRPr="001F27DD">
              <w:rPr>
                <w:rFonts w:ascii="Arial Narrow" w:hAnsi="Arial Narrow"/>
                <w:color w:val="auto"/>
                <w:sz w:val="20"/>
                <w:szCs w:val="20"/>
                <w:lang w:val="mk-MK"/>
              </w:rPr>
              <w:t>Признавање на периодите на студирање и претходно учење, што вклучува и признавање на неформалното и формалното учење, на студентите за време на студиите, вклучувајќи и за време на мобилноста</w:t>
            </w:r>
            <w:r w:rsidR="001B0972" w:rsidRPr="00574D0E">
              <w:rPr>
                <w:rFonts w:ascii="Arial Narrow" w:hAnsi="Arial Narrow"/>
                <w:color w:val="auto"/>
                <w:sz w:val="20"/>
                <w:szCs w:val="20"/>
                <w:lang w:val="ru-RU"/>
              </w:rPr>
              <w:t>,</w:t>
            </w:r>
            <w:r w:rsidR="00F83CB8" w:rsidRPr="001F27DD">
              <w:rPr>
                <w:rFonts w:ascii="Arial Narrow" w:hAnsi="Arial Narrow"/>
                <w:color w:val="auto"/>
                <w:sz w:val="20"/>
                <w:szCs w:val="20"/>
                <w:lang w:val="mk-MK"/>
              </w:rPr>
              <w:t xml:space="preserve"> на студентите од третиот циклус студии </w:t>
            </w:r>
            <w:r w:rsidR="00F83CB8" w:rsidRPr="00A3537A">
              <w:rPr>
                <w:rFonts w:ascii="Arial Narrow" w:hAnsi="Arial Narrow"/>
                <w:color w:val="auto"/>
                <w:sz w:val="20"/>
                <w:szCs w:val="20"/>
                <w:lang w:val="mk-MK"/>
              </w:rPr>
              <w:t>врши</w:t>
            </w:r>
            <w:r w:rsidR="0072771E" w:rsidRPr="00A3537A">
              <w:rPr>
                <w:rFonts w:ascii="Arial Narrow" w:hAnsi="Arial Narrow"/>
                <w:color w:val="auto"/>
                <w:sz w:val="20"/>
                <w:szCs w:val="20"/>
                <w:lang w:val="mk-MK"/>
              </w:rPr>
              <w:t xml:space="preserve"> </w:t>
            </w:r>
            <w:r w:rsidR="00F83CB8" w:rsidRPr="00A3537A">
              <w:rPr>
                <w:rFonts w:ascii="Arial Narrow" w:hAnsi="Arial Narrow"/>
                <w:color w:val="auto"/>
                <w:sz w:val="20"/>
                <w:szCs w:val="20"/>
                <w:lang w:val="mk-MK"/>
              </w:rPr>
              <w:t>Советот на студиската програма за трет циклус студии</w:t>
            </w:r>
            <w:r w:rsidR="0072771E" w:rsidRPr="00A3537A">
              <w:rPr>
                <w:rFonts w:ascii="Arial Narrow" w:hAnsi="Arial Narrow"/>
                <w:color w:val="auto"/>
                <w:sz w:val="20"/>
                <w:szCs w:val="20"/>
                <w:lang w:val="mk-MK"/>
              </w:rPr>
              <w:t xml:space="preserve"> </w:t>
            </w:r>
            <w:r w:rsidR="00F83CB8" w:rsidRPr="00A3537A">
              <w:rPr>
                <w:rFonts w:ascii="Arial Narrow" w:hAnsi="Arial Narrow"/>
                <w:color w:val="auto"/>
                <w:sz w:val="20"/>
                <w:szCs w:val="20"/>
                <w:lang w:val="mk-MK"/>
              </w:rPr>
              <w:t>- докторски студии на Стоматолошкиот факултет во Скопје</w:t>
            </w:r>
            <w:r w:rsidR="0072771E" w:rsidRPr="00A3537A">
              <w:rPr>
                <w:rFonts w:ascii="Arial Narrow" w:hAnsi="Arial Narrow"/>
                <w:color w:val="auto"/>
                <w:sz w:val="20"/>
                <w:szCs w:val="20"/>
                <w:lang w:val="mk-MK"/>
              </w:rPr>
              <w:t>, исто така по доставен извештај од посебна комисија за еквиваленција</w:t>
            </w:r>
            <w:r w:rsidR="00046126" w:rsidRPr="00A3537A">
              <w:rPr>
                <w:rFonts w:ascii="Arial Narrow" w:hAnsi="Arial Narrow"/>
                <w:color w:val="auto"/>
                <w:sz w:val="20"/>
                <w:szCs w:val="20"/>
                <w:lang w:val="mk-MK"/>
              </w:rPr>
              <w:t>, односно од студентот и менторот.</w:t>
            </w:r>
            <w:r w:rsidR="00F83CB8" w:rsidRPr="001F27DD">
              <w:rPr>
                <w:rFonts w:ascii="Arial Narrow" w:hAnsi="Arial Narrow"/>
                <w:color w:val="auto"/>
                <w:sz w:val="20"/>
                <w:szCs w:val="20"/>
                <w:lang w:val="mk-MK"/>
              </w:rPr>
              <w:t xml:space="preserve"> </w:t>
            </w:r>
          </w:p>
          <w:p w14:paraId="437B1490" w14:textId="24B4C232" w:rsidR="0075528B" w:rsidRPr="00E00F65" w:rsidRDefault="00F83CB8" w:rsidP="00046126">
            <w:pPr>
              <w:jc w:val="both"/>
              <w:rPr>
                <w:rFonts w:ascii="Arial Narrow" w:hAnsi="Arial Narrow"/>
                <w:sz w:val="18"/>
                <w:szCs w:val="18"/>
                <w:lang w:val="mk-MK"/>
              </w:rPr>
            </w:pPr>
            <w:r w:rsidRPr="00E00F65">
              <w:rPr>
                <w:rFonts w:ascii="Arial Narrow" w:hAnsi="Arial Narrow"/>
                <w:color w:val="auto"/>
                <w:sz w:val="18"/>
                <w:szCs w:val="18"/>
                <w:lang w:val="mk-MK"/>
              </w:rPr>
              <w:t xml:space="preserve"> </w:t>
            </w:r>
          </w:p>
        </w:tc>
      </w:tr>
      <w:tr w:rsidR="0075528B" w:rsidRPr="00AC7418" w14:paraId="5248733F" w14:textId="77777777" w:rsidTr="006E34D4">
        <w:trPr>
          <w:trHeight w:val="191"/>
          <w:jc w:val="center"/>
        </w:trPr>
        <w:tc>
          <w:tcPr>
            <w:tcW w:w="8931" w:type="dxa"/>
            <w:gridSpan w:val="2"/>
            <w:shd w:val="clear" w:color="auto" w:fill="FFFFFF" w:themeFill="background1"/>
            <w:vAlign w:val="center"/>
          </w:tcPr>
          <w:p w14:paraId="59776685" w14:textId="664B045B" w:rsidR="0075528B" w:rsidRDefault="0075528B" w:rsidP="006E34D4">
            <w:pPr>
              <w:jc w:val="both"/>
              <w:rPr>
                <w:rFonts w:ascii="Arial Narrow" w:hAnsi="Arial Narrow"/>
                <w:b/>
                <w:bCs/>
                <w:sz w:val="18"/>
                <w:szCs w:val="18"/>
                <w:lang w:val="mk-MK"/>
              </w:rPr>
            </w:pPr>
            <w:r w:rsidRPr="00AC7418">
              <w:rPr>
                <w:rFonts w:ascii="Arial Narrow" w:hAnsi="Arial Narrow"/>
                <w:b/>
                <w:bCs/>
                <w:sz w:val="18"/>
                <w:szCs w:val="18"/>
                <w:lang w:val="mk-MK"/>
              </w:rPr>
              <w:t>Прилози</w:t>
            </w:r>
          </w:p>
          <w:p w14:paraId="1126741B" w14:textId="30649C5D" w:rsidR="004C6151" w:rsidRPr="00405725" w:rsidRDefault="004C6151" w:rsidP="004C6151">
            <w:pPr>
              <w:jc w:val="both"/>
              <w:rPr>
                <w:rFonts w:ascii="Arial Narrow" w:hAnsi="Arial Narrow"/>
                <w:b/>
                <w:bCs/>
                <w:sz w:val="18"/>
                <w:szCs w:val="18"/>
              </w:rPr>
            </w:pPr>
            <w:r w:rsidRPr="00C80B73">
              <w:rPr>
                <w:rFonts w:ascii="Arial Narrow" w:hAnsi="Arial Narrow"/>
                <w:b/>
                <w:sz w:val="18"/>
                <w:szCs w:val="18"/>
                <w:lang w:val="mk-MK"/>
              </w:rPr>
              <w:t>Прилог 4</w:t>
            </w:r>
            <w:r w:rsidRPr="00E00F65">
              <w:rPr>
                <w:rFonts w:ascii="Arial Narrow" w:hAnsi="Arial Narrow"/>
                <w:b/>
                <w:sz w:val="18"/>
                <w:szCs w:val="18"/>
                <w:lang w:val="mk-MK"/>
              </w:rPr>
              <w:t>.</w:t>
            </w:r>
            <w:r w:rsidRPr="00405725">
              <w:rPr>
                <w:rFonts w:ascii="Arial Narrow" w:hAnsi="Arial Narrow"/>
                <w:b/>
                <w:sz w:val="18"/>
                <w:szCs w:val="18"/>
              </w:rPr>
              <w:t>3</w:t>
            </w:r>
            <w:r w:rsidRPr="00E00F65">
              <w:rPr>
                <w:rFonts w:ascii="Arial Narrow" w:hAnsi="Arial Narrow"/>
                <w:b/>
                <w:color w:val="auto"/>
                <w:sz w:val="18"/>
                <w:szCs w:val="18"/>
                <w:lang w:val="mk-MK"/>
              </w:rPr>
              <w:t>.</w:t>
            </w:r>
            <w:r w:rsidRPr="00405725">
              <w:rPr>
                <w:rFonts w:ascii="Arial Narrow" w:hAnsi="Arial Narrow"/>
                <w:b/>
                <w:color w:val="auto"/>
                <w:sz w:val="18"/>
                <w:szCs w:val="18"/>
              </w:rPr>
              <w:t xml:space="preserve"> </w:t>
            </w:r>
            <w:r w:rsidRPr="00E00F65">
              <w:rPr>
                <w:rFonts w:ascii="Arial Narrow" w:hAnsi="Arial Narrow"/>
                <w:color w:val="auto"/>
                <w:sz w:val="18"/>
                <w:szCs w:val="18"/>
                <w:lang w:val="mk-MK"/>
              </w:rPr>
              <w:t xml:space="preserve"> Листа на студенти на кои им е признато неформалното и формалното учење вклучувајќи и за време на мобилноста, за последните пет години </w:t>
            </w:r>
            <w:r w:rsidRPr="00E00F65">
              <w:rPr>
                <w:rFonts w:ascii="Arial Narrow" w:hAnsi="Arial Narrow"/>
                <w:color w:val="00B0F0"/>
                <w:sz w:val="18"/>
                <w:szCs w:val="18"/>
                <w:lang w:val="mk-MK"/>
              </w:rPr>
              <w:t>(</w:t>
            </w:r>
            <w:hyperlink r:id="rId88" w:history="1">
              <w:r w:rsidR="002A567F" w:rsidRPr="00485FBE">
                <w:rPr>
                  <w:rStyle w:val="Hyperlink"/>
                  <w:rFonts w:ascii="Arial Narrow" w:hAnsi="Arial Narrow"/>
                  <w:sz w:val="18"/>
                  <w:szCs w:val="18"/>
                  <w:lang w:val="mk-MK"/>
                </w:rPr>
                <w:t>https://drive.google.com/file/d/1VmvJlUuJR0eBYqt9i2F491tFgk2zSuAX/view?usp=drive_link</w:t>
              </w:r>
            </w:hyperlink>
            <w:r w:rsidR="002A567F" w:rsidRPr="00405725">
              <w:rPr>
                <w:rFonts w:ascii="Arial Narrow" w:hAnsi="Arial Narrow"/>
                <w:color w:val="00B0F0"/>
                <w:sz w:val="18"/>
                <w:szCs w:val="18"/>
              </w:rPr>
              <w:t xml:space="preserve"> </w:t>
            </w:r>
          </w:p>
          <w:p w14:paraId="7D0E30E7" w14:textId="41736E16" w:rsidR="00AE74E4" w:rsidRPr="00E00F65" w:rsidRDefault="00AE74E4" w:rsidP="00AE74E4">
            <w:pPr>
              <w:jc w:val="both"/>
              <w:rPr>
                <w:rFonts w:ascii="Arial Narrow" w:hAnsi="Arial Narrow" w:cs="Times New Roman"/>
                <w:color w:val="FF0000"/>
                <w:sz w:val="18"/>
                <w:szCs w:val="18"/>
                <w:lang w:val="mk-MK" w:eastAsia="ru-RU"/>
              </w:rPr>
            </w:pPr>
            <w:r w:rsidRPr="00E00F65">
              <w:rPr>
                <w:rFonts w:ascii="Arial Narrow" w:hAnsi="Arial Narrow"/>
                <w:b/>
                <w:bCs/>
                <w:sz w:val="18"/>
                <w:szCs w:val="18"/>
                <w:lang w:val="mk-MK"/>
              </w:rPr>
              <w:t>Прилог 4.</w:t>
            </w:r>
            <w:r w:rsidR="004C6151" w:rsidRPr="00E00F65">
              <w:rPr>
                <w:rFonts w:ascii="Arial Narrow" w:hAnsi="Arial Narrow"/>
                <w:b/>
                <w:bCs/>
                <w:sz w:val="18"/>
                <w:szCs w:val="18"/>
                <w:lang w:val="mk-MK"/>
              </w:rPr>
              <w:t>3.А</w:t>
            </w:r>
            <w:r w:rsidR="00C96FB2">
              <w:rPr>
                <w:rFonts w:ascii="Arial Narrow" w:hAnsi="Arial Narrow"/>
                <w:b/>
                <w:bCs/>
                <w:sz w:val="18"/>
                <w:szCs w:val="18"/>
                <w:lang w:val="mk-MK"/>
              </w:rPr>
              <w:t xml:space="preserve">. </w:t>
            </w:r>
            <w:r w:rsidRPr="00E00F65">
              <w:rPr>
                <w:rFonts w:ascii="Arial Narrow" w:hAnsi="Arial Narrow" w:cs="Times New Roman"/>
                <w:color w:val="auto"/>
                <w:sz w:val="18"/>
                <w:szCs w:val="18"/>
                <w:lang w:val="mk-MK" w:eastAsia="ru-RU"/>
              </w:rPr>
              <w:t>Правилник за условите, критериумите, правилата и постапката за запишување и студирањње на прв циклус студии (додипломски студии) и втор циклус студии (постдипломски студии) на Универзитетот ,,Св. Кирил и Методиј</w:t>
            </w:r>
            <w:r w:rsidRPr="00405725">
              <w:rPr>
                <w:rFonts w:ascii="Arial Narrow" w:hAnsi="Arial Narrow" w:cs="Times New Roman"/>
                <w:color w:val="auto"/>
                <w:sz w:val="18"/>
                <w:szCs w:val="18"/>
                <w:lang w:val="mk-MK" w:eastAsia="ru-RU"/>
              </w:rPr>
              <w:t xml:space="preserve">” </w:t>
            </w:r>
            <w:r w:rsidRPr="00E00F65">
              <w:rPr>
                <w:rFonts w:ascii="Arial Narrow" w:hAnsi="Arial Narrow" w:cs="Times New Roman"/>
                <w:color w:val="auto"/>
                <w:sz w:val="18"/>
                <w:szCs w:val="18"/>
                <w:lang w:val="mk-MK" w:eastAsia="ru-RU"/>
              </w:rPr>
              <w:t>во Скопје (Универзитетски гласник бр. 417/2019)</w:t>
            </w:r>
            <w:r w:rsidRPr="00E00F65">
              <w:rPr>
                <w:rFonts w:ascii="Arial Narrow" w:hAnsi="Arial Narrow" w:cs="Times New Roman"/>
                <w:color w:val="auto"/>
                <w:sz w:val="18"/>
                <w:szCs w:val="18"/>
                <w:lang w:val="mk-MK" w:eastAsia="en-US"/>
              </w:rPr>
              <w:t xml:space="preserve">, </w:t>
            </w:r>
            <w:hyperlink r:id="rId89" w:history="1">
              <w:r w:rsidR="00C4766E" w:rsidRPr="00E00F65">
                <w:rPr>
                  <w:rStyle w:val="Hyperlink"/>
                  <w:rFonts w:ascii="Arial Narrow" w:hAnsi="Arial Narrow" w:cs="Times New Roman"/>
                  <w:sz w:val="18"/>
                  <w:szCs w:val="18"/>
                  <w:lang w:val="mk-MK" w:eastAsia="en-US"/>
                </w:rPr>
                <w:t>https://www.ukim.edu.mk/dokumentacija/74_668210497.pdf</w:t>
              </w:r>
            </w:hyperlink>
            <w:r w:rsidR="00C4766E" w:rsidRPr="00E00F65">
              <w:rPr>
                <w:rFonts w:ascii="Arial Narrow" w:hAnsi="Arial Narrow" w:cs="Times New Roman"/>
                <w:color w:val="auto"/>
                <w:sz w:val="18"/>
                <w:szCs w:val="18"/>
                <w:lang w:val="mk-MK" w:eastAsia="en-US"/>
              </w:rPr>
              <w:t xml:space="preserve">   </w:t>
            </w:r>
            <w:r w:rsidR="00C4766E" w:rsidRPr="00E00F65">
              <w:rPr>
                <w:rFonts w:ascii="Arial Narrow" w:hAnsi="Arial Narrow" w:cs="Times New Roman"/>
                <w:color w:val="00B0F0"/>
                <w:sz w:val="18"/>
                <w:szCs w:val="18"/>
                <w:lang w:val="mk-MK" w:eastAsia="en-US"/>
              </w:rPr>
              <w:t xml:space="preserve"> </w:t>
            </w:r>
          </w:p>
          <w:p w14:paraId="2477129E" w14:textId="7835E6E7" w:rsidR="00AE74E4" w:rsidRPr="00E00F65" w:rsidRDefault="00AE74E4" w:rsidP="00AE74E4">
            <w:pPr>
              <w:jc w:val="both"/>
              <w:rPr>
                <w:rFonts w:ascii="Arial Narrow" w:hAnsi="Arial Narrow" w:cs="Times New Roman"/>
                <w:color w:val="00B050"/>
                <w:sz w:val="18"/>
                <w:szCs w:val="18"/>
                <w:lang w:val="mk-MK" w:eastAsia="ru-RU"/>
              </w:rPr>
            </w:pPr>
            <w:r w:rsidRPr="00E00F65">
              <w:rPr>
                <w:rFonts w:ascii="Arial Narrow" w:hAnsi="Arial Narrow" w:cs="Times New Roman"/>
                <w:b/>
                <w:color w:val="auto"/>
                <w:sz w:val="18"/>
                <w:szCs w:val="18"/>
                <w:lang w:val="mk-MK" w:eastAsia="ru-RU"/>
              </w:rPr>
              <w:t>Прилог 4.</w:t>
            </w:r>
            <w:r w:rsidR="00E01620" w:rsidRPr="00E00F65">
              <w:rPr>
                <w:rFonts w:ascii="Arial Narrow" w:hAnsi="Arial Narrow" w:cs="Times New Roman"/>
                <w:b/>
                <w:color w:val="auto"/>
                <w:sz w:val="18"/>
                <w:szCs w:val="18"/>
                <w:lang w:val="mk-MK" w:eastAsia="ru-RU"/>
              </w:rPr>
              <w:t>3</w:t>
            </w:r>
            <w:r w:rsidRPr="00E00F65">
              <w:rPr>
                <w:rFonts w:ascii="Arial Narrow" w:hAnsi="Arial Narrow" w:cs="Times New Roman"/>
                <w:b/>
                <w:color w:val="auto"/>
                <w:sz w:val="18"/>
                <w:szCs w:val="18"/>
                <w:lang w:val="mk-MK" w:eastAsia="ru-RU"/>
              </w:rPr>
              <w:t>.</w:t>
            </w:r>
            <w:r w:rsidR="00E01620" w:rsidRPr="00E00F65">
              <w:rPr>
                <w:rFonts w:ascii="Arial Narrow" w:hAnsi="Arial Narrow" w:cs="Times New Roman"/>
                <w:b/>
                <w:color w:val="auto"/>
                <w:sz w:val="18"/>
                <w:szCs w:val="18"/>
                <w:lang w:val="mk-MK" w:eastAsia="ru-RU"/>
              </w:rPr>
              <w:t>Б</w:t>
            </w:r>
            <w:r w:rsidR="00C96FB2">
              <w:rPr>
                <w:rFonts w:ascii="Arial Narrow" w:hAnsi="Arial Narrow" w:cs="Times New Roman"/>
                <w:color w:val="auto"/>
                <w:sz w:val="18"/>
                <w:szCs w:val="18"/>
                <w:lang w:val="mk-MK" w:eastAsia="ru-RU"/>
              </w:rPr>
              <w:t xml:space="preserve">. </w:t>
            </w:r>
            <w:r w:rsidRPr="00E00F65">
              <w:rPr>
                <w:rFonts w:ascii="Arial Narrow" w:hAnsi="Arial Narrow" w:cs="Times New Roman"/>
                <w:color w:val="auto"/>
                <w:sz w:val="18"/>
                <w:szCs w:val="18"/>
                <w:lang w:val="mk-MK" w:eastAsia="ru-RU"/>
              </w:rPr>
              <w:t>Одлуката за правила на студирање на прв циклус студии (додипломски студии) и втор циклус студии (постдипломски студии) на Универзитетот,,Св.Кирил и Методиј во Скопје</w:t>
            </w:r>
            <w:r w:rsidRPr="00405725">
              <w:rPr>
                <w:rFonts w:ascii="Arial Narrow" w:hAnsi="Arial Narrow" w:cs="Times New Roman"/>
                <w:color w:val="auto"/>
                <w:sz w:val="18"/>
                <w:szCs w:val="18"/>
                <w:lang w:val="mk-MK" w:eastAsia="ru-RU"/>
              </w:rPr>
              <w:t xml:space="preserve">” </w:t>
            </w:r>
            <w:r w:rsidRPr="00E00F65">
              <w:rPr>
                <w:rFonts w:ascii="Arial Narrow" w:hAnsi="Arial Narrow" w:cs="Times New Roman"/>
                <w:color w:val="auto"/>
                <w:sz w:val="18"/>
                <w:szCs w:val="18"/>
                <w:lang w:val="mk-MK" w:eastAsia="ru-RU"/>
              </w:rPr>
              <w:t>- Стоматолошки факултет-Скопје</w:t>
            </w:r>
            <w:r w:rsidRPr="00405725">
              <w:rPr>
                <w:rFonts w:ascii="Arial Narrow" w:hAnsi="Arial Narrow" w:cs="Times New Roman"/>
                <w:color w:val="auto"/>
                <w:sz w:val="18"/>
                <w:szCs w:val="18"/>
                <w:lang w:val="mk-MK" w:eastAsia="ru-RU"/>
              </w:rPr>
              <w:t xml:space="preserve"> </w:t>
            </w:r>
            <w:r w:rsidRPr="00E00F65">
              <w:rPr>
                <w:rFonts w:ascii="Arial Narrow" w:hAnsi="Arial Narrow" w:cs="Times New Roman"/>
                <w:color w:val="auto"/>
                <w:sz w:val="18"/>
                <w:szCs w:val="18"/>
                <w:lang w:val="mk-MK" w:eastAsia="ru-RU"/>
              </w:rPr>
              <w:t xml:space="preserve">(Универзитетски гласник бр.557/21) </w:t>
            </w:r>
            <w:hyperlink r:id="rId90" w:history="1">
              <w:r w:rsidR="00C4766E" w:rsidRPr="00E00F65">
                <w:rPr>
                  <w:rStyle w:val="Hyperlink"/>
                  <w:rFonts w:ascii="Arial Narrow" w:hAnsi="Arial Narrow" w:cs="Times New Roman"/>
                  <w:sz w:val="18"/>
                  <w:szCs w:val="18"/>
                  <w:lang w:val="mk-MK" w:eastAsia="en-US"/>
                </w:rPr>
                <w:t>https://stomfak.ukim.edu.mk/wp-content/uploads/2021/11/glasnik-557.pdf</w:t>
              </w:r>
            </w:hyperlink>
            <w:r w:rsidR="00C4766E" w:rsidRPr="00E00F65">
              <w:rPr>
                <w:rFonts w:ascii="Arial Narrow" w:hAnsi="Arial Narrow" w:cs="Times New Roman"/>
                <w:color w:val="00B050"/>
                <w:sz w:val="18"/>
                <w:szCs w:val="18"/>
                <w:lang w:val="mk-MK" w:eastAsia="en-US"/>
              </w:rPr>
              <w:t xml:space="preserve"> </w:t>
            </w:r>
          </w:p>
          <w:p w14:paraId="6390A81E" w14:textId="78CA6BFA" w:rsidR="0075528B" w:rsidRDefault="00AE74E4" w:rsidP="004C6151">
            <w:pPr>
              <w:jc w:val="both"/>
              <w:rPr>
                <w:rFonts w:ascii="Arial Narrow" w:hAnsi="Arial Narrow" w:cs="Times New Roman"/>
                <w:color w:val="00B050"/>
                <w:sz w:val="18"/>
                <w:szCs w:val="18"/>
                <w:lang w:val="mk-MK" w:eastAsia="ru-RU"/>
              </w:rPr>
            </w:pPr>
            <w:r w:rsidRPr="00E00F65">
              <w:rPr>
                <w:rFonts w:ascii="Arial Narrow" w:hAnsi="Arial Narrow" w:cs="Times New Roman"/>
                <w:b/>
                <w:color w:val="auto"/>
                <w:sz w:val="18"/>
                <w:szCs w:val="18"/>
                <w:lang w:val="mk-MK" w:eastAsia="ru-RU"/>
              </w:rPr>
              <w:t>Прилог 4.</w:t>
            </w:r>
            <w:r w:rsidR="00E01620" w:rsidRPr="00E00F65">
              <w:rPr>
                <w:rFonts w:ascii="Arial Narrow" w:hAnsi="Arial Narrow" w:cs="Times New Roman"/>
                <w:b/>
                <w:color w:val="auto"/>
                <w:sz w:val="18"/>
                <w:szCs w:val="18"/>
                <w:lang w:val="mk-MK" w:eastAsia="ru-RU"/>
              </w:rPr>
              <w:t>3.В</w:t>
            </w:r>
            <w:r w:rsidR="00C96FB2">
              <w:rPr>
                <w:rFonts w:ascii="Arial Narrow" w:hAnsi="Arial Narrow" w:cs="Times New Roman"/>
                <w:color w:val="auto"/>
                <w:sz w:val="18"/>
                <w:szCs w:val="18"/>
                <w:lang w:val="mk-MK" w:eastAsia="ru-RU"/>
              </w:rPr>
              <w:t xml:space="preserve">. </w:t>
            </w:r>
            <w:r w:rsidRPr="00E00F65">
              <w:rPr>
                <w:rFonts w:ascii="Arial Narrow" w:hAnsi="Arial Narrow" w:cs="Times New Roman"/>
                <w:color w:val="auto"/>
                <w:sz w:val="18"/>
                <w:szCs w:val="18"/>
                <w:lang w:val="mk-MK" w:eastAsia="ru-RU"/>
              </w:rPr>
              <w:t xml:space="preserve">Правилник за условите, критериумите иправилата за запишување и студирање </w:t>
            </w:r>
            <w:r w:rsidRPr="00061A71">
              <w:rPr>
                <w:rFonts w:ascii="Arial Narrow" w:hAnsi="Arial Narrow" w:cs="Times New Roman"/>
                <w:color w:val="auto"/>
                <w:sz w:val="18"/>
                <w:szCs w:val="18"/>
                <w:lang w:val="mk-MK" w:eastAsia="ru-RU"/>
              </w:rPr>
              <w:t>на трет циклус академски студии – докторски студии  на Универзитетот ,,Св. Кирил и Методиј</w:t>
            </w:r>
            <w:r w:rsidRPr="00405725">
              <w:rPr>
                <w:rFonts w:ascii="Arial Narrow" w:hAnsi="Arial Narrow" w:cs="Times New Roman"/>
                <w:color w:val="auto"/>
                <w:sz w:val="18"/>
                <w:szCs w:val="18"/>
                <w:lang w:val="mk-MK" w:eastAsia="ru-RU"/>
              </w:rPr>
              <w:t xml:space="preserve">” </w:t>
            </w:r>
            <w:r w:rsidRPr="00061A71">
              <w:rPr>
                <w:rFonts w:ascii="Arial Narrow" w:hAnsi="Arial Narrow" w:cs="Times New Roman"/>
                <w:color w:val="auto"/>
                <w:sz w:val="18"/>
                <w:szCs w:val="18"/>
                <w:lang w:val="mk-MK" w:eastAsia="ru-RU"/>
              </w:rPr>
              <w:t xml:space="preserve">во Скопје (Универзитетски гласник </w:t>
            </w:r>
            <w:r w:rsidRPr="00E00F65">
              <w:rPr>
                <w:rFonts w:ascii="Arial Narrow" w:hAnsi="Arial Narrow" w:cs="Times New Roman"/>
                <w:color w:val="auto"/>
                <w:sz w:val="18"/>
                <w:szCs w:val="18"/>
                <w:lang w:val="mk-MK" w:eastAsia="ru-RU"/>
              </w:rPr>
              <w:t>бр.  530 /2020)</w:t>
            </w:r>
            <w:r w:rsidRPr="00E00F65">
              <w:rPr>
                <w:rFonts w:ascii="Arial Narrow" w:hAnsi="Arial Narrow" w:cs="Times New Roman"/>
                <w:color w:val="FF0000"/>
                <w:sz w:val="18"/>
                <w:szCs w:val="18"/>
                <w:lang w:val="mk-MK" w:eastAsia="en-US"/>
              </w:rPr>
              <w:t>,</w:t>
            </w:r>
            <w:r w:rsidRPr="00E00F65">
              <w:rPr>
                <w:rFonts w:ascii="Arial Narrow" w:hAnsi="Arial Narrow" w:cs="Times New Roman"/>
                <w:color w:val="FF0000"/>
                <w:sz w:val="18"/>
                <w:szCs w:val="18"/>
                <w:lang w:val="mk-MK" w:eastAsia="ru-RU"/>
              </w:rPr>
              <w:t xml:space="preserve"> </w:t>
            </w:r>
            <w:hyperlink r:id="rId91" w:history="1">
              <w:r w:rsidR="00C4766E" w:rsidRPr="00E00F65">
                <w:rPr>
                  <w:rStyle w:val="Hyperlink"/>
                  <w:rFonts w:ascii="Arial Narrow" w:hAnsi="Arial Narrow" w:cs="Times New Roman"/>
                  <w:sz w:val="18"/>
                  <w:szCs w:val="18"/>
                  <w:lang w:val="mk-MK" w:eastAsia="en-US"/>
                </w:rPr>
                <w:t>https://www.ukim.edu.mk/dokumentacija/75_279059274.pdf</w:t>
              </w:r>
            </w:hyperlink>
            <w:r w:rsidR="00C4766E" w:rsidRPr="00E00F65">
              <w:rPr>
                <w:rFonts w:ascii="Arial Narrow" w:hAnsi="Arial Narrow" w:cs="Times New Roman"/>
                <w:color w:val="00B0F0"/>
                <w:sz w:val="18"/>
                <w:szCs w:val="18"/>
                <w:lang w:val="mk-MK" w:eastAsia="en-US"/>
              </w:rPr>
              <w:t xml:space="preserve">   </w:t>
            </w:r>
          </w:p>
          <w:p w14:paraId="54A4D33B" w14:textId="18071A82" w:rsidR="00952AD0" w:rsidRPr="00952AD0" w:rsidRDefault="00952AD0" w:rsidP="004C6151">
            <w:pPr>
              <w:jc w:val="both"/>
              <w:rPr>
                <w:rFonts w:ascii="Arial Narrow" w:hAnsi="Arial Narrow" w:cs="Times New Roman"/>
                <w:color w:val="00B050"/>
                <w:sz w:val="18"/>
                <w:szCs w:val="18"/>
                <w:lang w:val="mk-MK" w:eastAsia="ru-RU"/>
              </w:rPr>
            </w:pPr>
          </w:p>
        </w:tc>
      </w:tr>
      <w:tr w:rsidR="0075528B" w:rsidRPr="00AC7418" w14:paraId="23906DF7" w14:textId="77777777" w:rsidTr="006E34D4">
        <w:trPr>
          <w:trHeight w:val="191"/>
          <w:jc w:val="center"/>
        </w:trPr>
        <w:tc>
          <w:tcPr>
            <w:tcW w:w="3541" w:type="dxa"/>
            <w:shd w:val="clear" w:color="auto" w:fill="FFF2CC" w:themeFill="accent4" w:themeFillTint="33"/>
            <w:vAlign w:val="center"/>
          </w:tcPr>
          <w:p w14:paraId="407A188B" w14:textId="77777777" w:rsidR="0075528B" w:rsidRPr="00AC7418" w:rsidRDefault="0075528B" w:rsidP="006E34D4">
            <w:pPr>
              <w:jc w:val="both"/>
              <w:rPr>
                <w:rFonts w:ascii="Arial Narrow" w:hAnsi="Arial Narrow"/>
                <w:sz w:val="18"/>
                <w:szCs w:val="18"/>
                <w:lang w:val="mk-MK"/>
              </w:rPr>
            </w:pPr>
            <w:r>
              <w:rPr>
                <w:rFonts w:ascii="Arial Narrow" w:hAnsi="Arial Narrow"/>
                <w:sz w:val="18"/>
                <w:szCs w:val="18"/>
                <w:lang w:val="mk-MK"/>
              </w:rPr>
              <w:t xml:space="preserve">4.4. </w:t>
            </w:r>
            <w:r w:rsidRPr="00AC7418">
              <w:rPr>
                <w:rFonts w:ascii="Arial Narrow" w:hAnsi="Arial Narrow"/>
                <w:sz w:val="18"/>
                <w:szCs w:val="18"/>
                <w:lang w:val="mk-MK"/>
              </w:rPr>
              <w:t xml:space="preserve">По завршувањето на студиите, студентите добиваат документација која ја појаснува стекнатата квалификација, компетенции и резултати од учењето, степенот, содржината и статусот на успешно завршените студии. Документација е јасна, разбирлива и сеопфатна. </w:t>
            </w:r>
          </w:p>
        </w:tc>
        <w:tc>
          <w:tcPr>
            <w:tcW w:w="5390" w:type="dxa"/>
            <w:shd w:val="clear" w:color="auto" w:fill="FFF2CC" w:themeFill="accent4" w:themeFillTint="33"/>
            <w:vAlign w:val="center"/>
          </w:tcPr>
          <w:p w14:paraId="270C727A" w14:textId="77777777" w:rsidR="0075528B" w:rsidRPr="00AC7418" w:rsidRDefault="0075528B" w:rsidP="006E34D4">
            <w:pPr>
              <w:rPr>
                <w:rFonts w:ascii="Arial Narrow" w:hAnsi="Arial Narrow"/>
                <w:sz w:val="18"/>
                <w:szCs w:val="18"/>
                <w:lang w:val="mk-MK"/>
              </w:rPr>
            </w:pPr>
            <w:r w:rsidRPr="00AC7418">
              <w:rPr>
                <w:rFonts w:ascii="Arial Narrow" w:hAnsi="Arial Narrow"/>
                <w:sz w:val="18"/>
                <w:szCs w:val="18"/>
                <w:lang w:val="mk-MK"/>
              </w:rPr>
              <w:t>Диплома, уверение и додаток на диплома</w:t>
            </w:r>
          </w:p>
        </w:tc>
      </w:tr>
      <w:tr w:rsidR="0075528B" w:rsidRPr="00AC7418" w14:paraId="3628BED6" w14:textId="77777777" w:rsidTr="006E34D4">
        <w:trPr>
          <w:trHeight w:val="191"/>
          <w:jc w:val="center"/>
        </w:trPr>
        <w:tc>
          <w:tcPr>
            <w:tcW w:w="8931" w:type="dxa"/>
            <w:gridSpan w:val="2"/>
            <w:shd w:val="clear" w:color="auto" w:fill="FFFFFF" w:themeFill="background1"/>
            <w:vAlign w:val="center"/>
          </w:tcPr>
          <w:p w14:paraId="76D766AF" w14:textId="77777777" w:rsidR="0075528B" w:rsidRPr="00DC4DA8" w:rsidRDefault="0075528B" w:rsidP="006E34D4">
            <w:pPr>
              <w:jc w:val="both"/>
              <w:rPr>
                <w:rFonts w:ascii="Arial Narrow" w:hAnsi="Arial Narrow"/>
                <w:i/>
                <w:iCs/>
                <w:sz w:val="16"/>
                <w:szCs w:val="16"/>
                <w:lang w:val="mk-MK"/>
              </w:rPr>
            </w:pPr>
            <w:r w:rsidRPr="00DC4DA8">
              <w:rPr>
                <w:rFonts w:ascii="Arial Narrow" w:hAnsi="Arial Narrow"/>
                <w:i/>
                <w:iCs/>
                <w:sz w:val="16"/>
                <w:szCs w:val="16"/>
                <w:lang w:val="mk-MK"/>
              </w:rPr>
              <w:t xml:space="preserve">Овој дел го пополнува високообразовната установа. Објаснувањето на исполнувањето на индикаторот треба да биде конкретно, концизно и поткрепено со релевантни факти, информации, документи итн.   </w:t>
            </w:r>
          </w:p>
          <w:p w14:paraId="013C5262" w14:textId="77777777" w:rsidR="0075528B" w:rsidRDefault="0075528B" w:rsidP="006E34D4">
            <w:pPr>
              <w:rPr>
                <w:rFonts w:ascii="Arial Narrow" w:hAnsi="Arial Narrow"/>
                <w:sz w:val="18"/>
                <w:szCs w:val="18"/>
                <w:lang w:val="mk-MK"/>
              </w:rPr>
            </w:pPr>
          </w:p>
          <w:p w14:paraId="494CC825" w14:textId="254EF874" w:rsidR="00676EEC" w:rsidRPr="001F27DD" w:rsidRDefault="00676EEC" w:rsidP="00676EEC">
            <w:pPr>
              <w:rPr>
                <w:rFonts w:ascii="Arial Narrow" w:hAnsi="Arial Narrow"/>
                <w:color w:val="auto"/>
                <w:sz w:val="20"/>
                <w:szCs w:val="20"/>
                <w:lang w:val="mk-MK"/>
              </w:rPr>
            </w:pPr>
            <w:r w:rsidRPr="001F27DD">
              <w:rPr>
                <w:rFonts w:ascii="Arial Narrow" w:hAnsi="Arial Narrow"/>
                <w:color w:val="auto"/>
                <w:sz w:val="20"/>
                <w:szCs w:val="20"/>
                <w:lang w:val="mk-MK"/>
              </w:rPr>
              <w:t>С</w:t>
            </w:r>
            <w:r w:rsidR="006C4DFB" w:rsidRPr="001F27DD">
              <w:rPr>
                <w:rFonts w:ascii="Arial Narrow" w:hAnsi="Arial Narrow"/>
                <w:color w:val="auto"/>
                <w:sz w:val="20"/>
                <w:szCs w:val="20"/>
                <w:lang w:val="mk-MK"/>
              </w:rPr>
              <w:t xml:space="preserve">огласно позитивните законски прописи </w:t>
            </w:r>
            <w:r w:rsidRPr="001F27DD">
              <w:rPr>
                <w:rFonts w:ascii="Arial Narrow" w:hAnsi="Arial Narrow"/>
                <w:color w:val="auto"/>
                <w:sz w:val="20"/>
                <w:szCs w:val="20"/>
                <w:lang w:val="mk-MK"/>
              </w:rPr>
              <w:t>што ја регулираат оваа материја, по завршувањето на студиите, студентите добиваат документација:</w:t>
            </w:r>
          </w:p>
          <w:p w14:paraId="1B2D7051" w14:textId="77777777" w:rsidR="00676EEC" w:rsidRPr="001F27DD" w:rsidRDefault="00676EEC" w:rsidP="00676EEC">
            <w:pPr>
              <w:rPr>
                <w:rFonts w:ascii="Arial Narrow" w:hAnsi="Arial Narrow"/>
                <w:color w:val="auto"/>
                <w:sz w:val="20"/>
                <w:szCs w:val="20"/>
                <w:lang w:val="mk-MK"/>
              </w:rPr>
            </w:pPr>
            <w:r w:rsidRPr="001F27DD">
              <w:rPr>
                <w:rFonts w:ascii="Arial Narrow" w:hAnsi="Arial Narrow"/>
                <w:color w:val="auto"/>
                <w:sz w:val="20"/>
                <w:szCs w:val="20"/>
                <w:lang w:val="mk-MK"/>
              </w:rPr>
              <w:t xml:space="preserve">- Уверение за дипломирање, </w:t>
            </w:r>
          </w:p>
          <w:p w14:paraId="74AA1173" w14:textId="77777777" w:rsidR="00676EEC" w:rsidRPr="001F27DD" w:rsidRDefault="00676EEC" w:rsidP="00676EEC">
            <w:pPr>
              <w:rPr>
                <w:rFonts w:ascii="Arial Narrow" w:hAnsi="Arial Narrow"/>
                <w:color w:val="auto"/>
                <w:sz w:val="20"/>
                <w:szCs w:val="20"/>
                <w:lang w:val="mk-MK"/>
              </w:rPr>
            </w:pPr>
            <w:r w:rsidRPr="001F27DD">
              <w:rPr>
                <w:rFonts w:ascii="Arial Narrow" w:hAnsi="Arial Narrow"/>
                <w:color w:val="auto"/>
                <w:sz w:val="20"/>
                <w:szCs w:val="20"/>
                <w:lang w:val="mk-MK"/>
              </w:rPr>
              <w:t xml:space="preserve">- Диплома и </w:t>
            </w:r>
          </w:p>
          <w:p w14:paraId="2A8FB847" w14:textId="6B95651E" w:rsidR="00676EEC" w:rsidRPr="001F27DD" w:rsidRDefault="00676EEC" w:rsidP="00676EEC">
            <w:pPr>
              <w:rPr>
                <w:rFonts w:ascii="Arial Narrow" w:hAnsi="Arial Narrow"/>
                <w:color w:val="auto"/>
                <w:sz w:val="20"/>
                <w:szCs w:val="20"/>
                <w:lang w:val="mk-MK"/>
              </w:rPr>
            </w:pPr>
            <w:r w:rsidRPr="001F27DD">
              <w:rPr>
                <w:rFonts w:ascii="Arial Narrow" w:hAnsi="Arial Narrow"/>
                <w:color w:val="auto"/>
                <w:sz w:val="20"/>
                <w:szCs w:val="20"/>
                <w:lang w:val="mk-MK"/>
              </w:rPr>
              <w:t>- Додаток на диплома  која ја појаснува стекнатата квалификација, компетенции и резултати од учењето, степенот, содржината и статусот на успешно завршените студии .</w:t>
            </w:r>
          </w:p>
          <w:p w14:paraId="0E2FDFE6" w14:textId="5CD0FCB3" w:rsidR="00676EEC" w:rsidRPr="001F27DD" w:rsidRDefault="00676EEC" w:rsidP="00676EEC">
            <w:pPr>
              <w:rPr>
                <w:rFonts w:ascii="Arial Narrow" w:hAnsi="Arial Narrow"/>
                <w:color w:val="auto"/>
                <w:sz w:val="20"/>
                <w:szCs w:val="20"/>
                <w:lang w:val="mk-MK"/>
              </w:rPr>
            </w:pPr>
            <w:r w:rsidRPr="001F27DD">
              <w:rPr>
                <w:rFonts w:ascii="Arial Narrow" w:hAnsi="Arial Narrow"/>
                <w:color w:val="auto"/>
                <w:sz w:val="20"/>
                <w:szCs w:val="20"/>
                <w:lang w:val="mk-MK"/>
              </w:rPr>
              <w:t xml:space="preserve">Документација е јасна, разбирлива и сеопфатна и ги содржи сите потребни законски предвидени </w:t>
            </w:r>
          </w:p>
          <w:p w14:paraId="408B2C21" w14:textId="2AE85055" w:rsidR="006C4DFB" w:rsidRPr="00AC7418" w:rsidRDefault="00E25F0B" w:rsidP="00676EEC">
            <w:pPr>
              <w:rPr>
                <w:rFonts w:ascii="Arial Narrow" w:hAnsi="Arial Narrow"/>
                <w:sz w:val="18"/>
                <w:szCs w:val="18"/>
                <w:lang w:val="mk-MK"/>
              </w:rPr>
            </w:pPr>
            <w:r w:rsidRPr="001F27DD">
              <w:rPr>
                <w:rFonts w:ascii="Arial Narrow" w:hAnsi="Arial Narrow"/>
                <w:color w:val="auto"/>
                <w:sz w:val="20"/>
                <w:szCs w:val="20"/>
                <w:lang w:val="mk-MK"/>
              </w:rPr>
              <w:t>податоци и информации .</w:t>
            </w:r>
          </w:p>
        </w:tc>
      </w:tr>
      <w:tr w:rsidR="0075528B" w:rsidRPr="00AC7418" w14:paraId="590D2A68" w14:textId="77777777" w:rsidTr="006E34D4">
        <w:trPr>
          <w:trHeight w:val="191"/>
          <w:jc w:val="center"/>
        </w:trPr>
        <w:tc>
          <w:tcPr>
            <w:tcW w:w="8931" w:type="dxa"/>
            <w:gridSpan w:val="2"/>
            <w:shd w:val="clear" w:color="auto" w:fill="FFFFFF" w:themeFill="background1"/>
            <w:vAlign w:val="center"/>
          </w:tcPr>
          <w:p w14:paraId="542DF135" w14:textId="79EDEE23" w:rsidR="0075528B" w:rsidRDefault="0075528B" w:rsidP="006E34D4">
            <w:pPr>
              <w:jc w:val="both"/>
              <w:rPr>
                <w:rFonts w:ascii="Arial Narrow" w:hAnsi="Arial Narrow"/>
                <w:b/>
                <w:bCs/>
                <w:sz w:val="18"/>
                <w:szCs w:val="18"/>
                <w:lang w:val="mk-MK"/>
              </w:rPr>
            </w:pPr>
            <w:r w:rsidRPr="00AC7418">
              <w:rPr>
                <w:rFonts w:ascii="Arial Narrow" w:hAnsi="Arial Narrow"/>
                <w:b/>
                <w:bCs/>
                <w:sz w:val="18"/>
                <w:szCs w:val="18"/>
                <w:lang w:val="mk-MK"/>
              </w:rPr>
              <w:t>Прилози</w:t>
            </w:r>
          </w:p>
          <w:p w14:paraId="018B5374" w14:textId="2F35AD3D" w:rsidR="0075528B" w:rsidRPr="00952AD0" w:rsidRDefault="00952AD0" w:rsidP="00952AD0">
            <w:pPr>
              <w:rPr>
                <w:rFonts w:ascii="Arial Narrow" w:hAnsi="Arial Narrow"/>
                <w:bCs/>
                <w:color w:val="7030A0"/>
                <w:sz w:val="18"/>
                <w:szCs w:val="18"/>
                <w:lang w:val="mk-MK"/>
              </w:rPr>
            </w:pPr>
            <w:r>
              <w:rPr>
                <w:rFonts w:ascii="Arial Narrow" w:hAnsi="Arial Narrow"/>
                <w:b/>
                <w:bCs/>
                <w:sz w:val="18"/>
                <w:szCs w:val="18"/>
                <w:lang w:val="mk-MK"/>
              </w:rPr>
              <w:t>Прилог 4.4.</w:t>
            </w:r>
            <w:r w:rsidR="006C4DFB">
              <w:rPr>
                <w:rFonts w:ascii="Arial Narrow" w:hAnsi="Arial Narrow"/>
                <w:b/>
                <w:bCs/>
                <w:sz w:val="18"/>
                <w:szCs w:val="18"/>
                <w:lang w:val="mk-MK"/>
              </w:rPr>
              <w:t xml:space="preserve"> </w:t>
            </w:r>
            <w:r w:rsidR="00092470" w:rsidRPr="00AC7418">
              <w:rPr>
                <w:rFonts w:ascii="Arial Narrow" w:hAnsi="Arial Narrow"/>
                <w:sz w:val="18"/>
                <w:szCs w:val="18"/>
                <w:lang w:val="mk-MK"/>
              </w:rPr>
              <w:t>Диплома, уверение и додаток на диплома</w:t>
            </w:r>
            <w:r w:rsidR="00C80B73" w:rsidRPr="00BA2C63">
              <w:rPr>
                <w:rFonts w:ascii="Arial Narrow" w:hAnsi="Arial Narrow"/>
                <w:bCs/>
                <w:color w:val="7030A0"/>
                <w:sz w:val="18"/>
                <w:szCs w:val="18"/>
                <w:lang w:val="mk-MK"/>
              </w:rPr>
              <w:t>(</w:t>
            </w:r>
            <w:hyperlink r:id="rId92" w:history="1">
              <w:r w:rsidR="002A567F" w:rsidRPr="00485FBE">
                <w:rPr>
                  <w:rStyle w:val="Hyperlink"/>
                  <w:rFonts w:ascii="Arial Narrow" w:hAnsi="Arial Narrow"/>
                  <w:bCs/>
                  <w:sz w:val="18"/>
                  <w:szCs w:val="18"/>
                  <w:lang w:val="mk-MK"/>
                </w:rPr>
                <w:t>https://drive.google.com/file/d/1u_aV4XDszfsTzi-m3M6pZGdYVCmUjzVK/view?usp=drive_link</w:t>
              </w:r>
            </w:hyperlink>
            <w:r w:rsidR="002A567F" w:rsidRPr="00405725">
              <w:rPr>
                <w:rFonts w:ascii="Arial Narrow" w:hAnsi="Arial Narrow"/>
                <w:bCs/>
                <w:color w:val="00B0F0"/>
                <w:sz w:val="18"/>
                <w:szCs w:val="18"/>
              </w:rPr>
              <w:t xml:space="preserve"> </w:t>
            </w:r>
          </w:p>
        </w:tc>
      </w:tr>
    </w:tbl>
    <w:p w14:paraId="6920CA7F" w14:textId="77777777" w:rsidR="0075528B" w:rsidRPr="00AC7418" w:rsidRDefault="0075528B" w:rsidP="0075528B">
      <w:pPr>
        <w:rPr>
          <w:rFonts w:ascii="Segoe UI Black" w:hAnsi="Segoe UI Black"/>
          <w:lang w:val="mk-MK"/>
        </w:rPr>
      </w:pPr>
    </w:p>
    <w:p w14:paraId="2A0552F7" w14:textId="77777777" w:rsidR="0075528B" w:rsidRPr="00AC7418" w:rsidRDefault="0075528B" w:rsidP="0075528B">
      <w:pPr>
        <w:rPr>
          <w:rFonts w:ascii="Segoe UI Black" w:hAnsi="Segoe UI Black"/>
          <w:lang w:val="mk-MK"/>
        </w:rPr>
      </w:pPr>
      <w:r w:rsidRPr="00AC7418">
        <w:rPr>
          <w:rFonts w:ascii="Segoe UI Black" w:hAnsi="Segoe UI Black"/>
          <w:lang w:val="mk-MK"/>
        </w:rPr>
        <w:t>Стандард 5</w:t>
      </w:r>
    </w:p>
    <w:p w14:paraId="294C85A1" w14:textId="77777777" w:rsidR="0075528B" w:rsidRPr="00AC7418" w:rsidRDefault="0075528B" w:rsidP="0075528B">
      <w:pPr>
        <w:rPr>
          <w:rFonts w:ascii="Segoe UI Black" w:hAnsi="Segoe UI Black"/>
          <w:lang w:val="mk-MK"/>
        </w:rPr>
      </w:pPr>
    </w:p>
    <w:tbl>
      <w:tblPr>
        <w:tblW w:w="9294" w:type="dxa"/>
        <w:jc w:val="center"/>
        <w:tbl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insideH w:val="single" w:sz="2" w:space="0" w:color="9CC2E5" w:themeColor="accent5" w:themeTint="99"/>
          <w:insideV w:val="single" w:sz="2" w:space="0" w:color="9CC2E5" w:themeColor="accent5" w:themeTint="99"/>
        </w:tblBorders>
        <w:tblLayout w:type="fixed"/>
        <w:tblCellMar>
          <w:left w:w="57" w:type="dxa"/>
          <w:right w:w="57" w:type="dxa"/>
        </w:tblCellMar>
        <w:tblLook w:val="0000" w:firstRow="0" w:lastRow="0" w:firstColumn="0" w:lastColumn="0" w:noHBand="0" w:noVBand="0"/>
      </w:tblPr>
      <w:tblGrid>
        <w:gridCol w:w="3054"/>
        <w:gridCol w:w="6240"/>
      </w:tblGrid>
      <w:tr w:rsidR="0075528B" w:rsidRPr="00AC7418" w14:paraId="180F880A" w14:textId="77777777" w:rsidTr="008E1E34">
        <w:trPr>
          <w:trHeight w:val="191"/>
          <w:jc w:val="center"/>
        </w:trPr>
        <w:tc>
          <w:tcPr>
            <w:tcW w:w="9294" w:type="dxa"/>
            <w:gridSpan w:val="2"/>
            <w:shd w:val="clear" w:color="auto" w:fill="C00000"/>
            <w:vAlign w:val="center"/>
          </w:tcPr>
          <w:p w14:paraId="77AF384B" w14:textId="77777777" w:rsidR="0075528B" w:rsidRPr="00AC7418" w:rsidRDefault="0075528B" w:rsidP="006E34D4">
            <w:pPr>
              <w:jc w:val="center"/>
              <w:rPr>
                <w:rFonts w:ascii="Segoe UI Semibold" w:hAnsi="Segoe UI Semibold" w:cs="Segoe UI Semibold"/>
                <w:color w:val="FFFFFF" w:themeColor="background1"/>
                <w:szCs w:val="20"/>
                <w:lang w:val="mk-MK"/>
              </w:rPr>
            </w:pPr>
            <w:r w:rsidRPr="00AC7418">
              <w:rPr>
                <w:rFonts w:ascii="Segoe UI Semibold" w:hAnsi="Segoe UI Semibold" w:cs="Segoe UI Semibold"/>
                <w:color w:val="FFFFFF" w:themeColor="background1"/>
                <w:szCs w:val="20"/>
                <w:lang w:val="mk-MK"/>
              </w:rPr>
              <w:t>СТАНДАРД 5: НАСТАВЕН КАДАР</w:t>
            </w:r>
            <w:r w:rsidRPr="00AC7418">
              <w:rPr>
                <w:rFonts w:ascii="Segoe UI Semibold" w:hAnsi="Segoe UI Semibold" w:cs="Segoe UI Semibold"/>
                <w:color w:val="FFFFFF" w:themeColor="background1"/>
                <w:szCs w:val="20"/>
                <w:vertAlign w:val="superscript"/>
                <w:lang w:val="mk-MK"/>
              </w:rPr>
              <w:footnoteReference w:id="3"/>
            </w:r>
          </w:p>
        </w:tc>
      </w:tr>
      <w:tr w:rsidR="0075528B" w:rsidRPr="00AC7418" w14:paraId="3EA9EA8D" w14:textId="77777777" w:rsidTr="008E1E34">
        <w:trPr>
          <w:trHeight w:val="191"/>
          <w:jc w:val="center"/>
        </w:trPr>
        <w:tc>
          <w:tcPr>
            <w:tcW w:w="3054" w:type="dxa"/>
            <w:shd w:val="clear" w:color="auto" w:fill="FFCCCC"/>
            <w:vAlign w:val="center"/>
          </w:tcPr>
          <w:p w14:paraId="26E2A59A" w14:textId="77777777" w:rsidR="0075528B" w:rsidRPr="00AC7418" w:rsidRDefault="0075528B" w:rsidP="006E34D4">
            <w:pPr>
              <w:jc w:val="center"/>
              <w:rPr>
                <w:rFonts w:ascii="Segoe UI Semibold" w:hAnsi="Segoe UI Semibold" w:cs="Segoe UI Semibold"/>
                <w:szCs w:val="20"/>
                <w:lang w:val="mk-MK"/>
              </w:rPr>
            </w:pPr>
            <w:r w:rsidRPr="00AC7418">
              <w:rPr>
                <w:rFonts w:ascii="Segoe UI Semibold" w:hAnsi="Segoe UI Semibold" w:cs="Segoe UI Semibold"/>
                <w:smallCaps/>
                <w:szCs w:val="20"/>
                <w:lang w:val="mk-MK"/>
              </w:rPr>
              <w:t>Индикатор</w:t>
            </w:r>
          </w:p>
        </w:tc>
        <w:tc>
          <w:tcPr>
            <w:tcW w:w="6240" w:type="dxa"/>
            <w:shd w:val="clear" w:color="auto" w:fill="FFCCCC"/>
            <w:vAlign w:val="center"/>
          </w:tcPr>
          <w:p w14:paraId="5FF7C0BD" w14:textId="77777777" w:rsidR="0075528B" w:rsidRPr="00AC7418" w:rsidRDefault="0075528B" w:rsidP="006E34D4">
            <w:pPr>
              <w:contextualSpacing/>
              <w:jc w:val="center"/>
              <w:rPr>
                <w:rFonts w:ascii="Segoe UI Semibold" w:hAnsi="Segoe UI Semibold" w:cs="Segoe UI Semibold"/>
                <w:smallCaps/>
                <w:sz w:val="20"/>
                <w:szCs w:val="18"/>
                <w:lang w:val="mk-MK"/>
              </w:rPr>
            </w:pPr>
            <w:r w:rsidRPr="00AC7418">
              <w:rPr>
                <w:rFonts w:ascii="Segoe UI Semibold" w:hAnsi="Segoe UI Semibold" w:cs="Segoe UI Semibold"/>
                <w:smallCaps/>
                <w:sz w:val="20"/>
                <w:szCs w:val="18"/>
                <w:lang w:val="mk-MK"/>
              </w:rPr>
              <w:t>Документација</w:t>
            </w:r>
          </w:p>
        </w:tc>
      </w:tr>
      <w:tr w:rsidR="0075528B" w:rsidRPr="00AC7418" w14:paraId="0EF71BF1" w14:textId="77777777" w:rsidTr="008E1E34">
        <w:trPr>
          <w:trHeight w:val="191"/>
          <w:jc w:val="center"/>
        </w:trPr>
        <w:tc>
          <w:tcPr>
            <w:tcW w:w="3054" w:type="dxa"/>
            <w:shd w:val="clear" w:color="auto" w:fill="FFF2CC" w:themeFill="accent4" w:themeFillTint="33"/>
            <w:vAlign w:val="center"/>
          </w:tcPr>
          <w:p w14:paraId="1797FF89" w14:textId="77777777" w:rsidR="0075528B" w:rsidRPr="00AC7418" w:rsidRDefault="0075528B" w:rsidP="006E34D4">
            <w:pPr>
              <w:jc w:val="both"/>
              <w:rPr>
                <w:rFonts w:ascii="Arial Narrow" w:hAnsi="Arial Narrow"/>
                <w:sz w:val="18"/>
                <w:szCs w:val="18"/>
                <w:lang w:val="mk-MK"/>
              </w:rPr>
            </w:pPr>
            <w:r>
              <w:rPr>
                <w:rFonts w:ascii="Arial Narrow" w:hAnsi="Arial Narrow"/>
                <w:sz w:val="18"/>
                <w:szCs w:val="18"/>
                <w:lang w:val="mk-MK"/>
              </w:rPr>
              <w:t xml:space="preserve">5.1. </w:t>
            </w:r>
            <w:r w:rsidRPr="00AC7418">
              <w:rPr>
                <w:rFonts w:ascii="Arial Narrow" w:hAnsi="Arial Narrow"/>
                <w:sz w:val="18"/>
                <w:szCs w:val="18"/>
                <w:lang w:val="mk-MK"/>
              </w:rPr>
              <w:t xml:space="preserve">Високообразовната установа обезбедува компетентен наставен кадар за реализација на студиските програми. Квалификациите на наставниот кадар вклучен во изведувањето на студиските програми се соодветни на профилот и концептот на студиите како и на предвидените наставни предмети. </w:t>
            </w:r>
          </w:p>
        </w:tc>
        <w:tc>
          <w:tcPr>
            <w:tcW w:w="6240" w:type="dxa"/>
            <w:shd w:val="clear" w:color="auto" w:fill="FFF2CC" w:themeFill="accent4" w:themeFillTint="33"/>
            <w:vAlign w:val="center"/>
          </w:tcPr>
          <w:p w14:paraId="3D32FC38"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 xml:space="preserve">Биографии на ангажираниот наставен кадар на сите студиски програми во Europass формат (со информации за последните пет години, информации за профилот вклучувајќи завршени циклуси на студии и стекнато звање, податоци за остварена научноистражувачка работа и резултати); </w:t>
            </w:r>
          </w:p>
          <w:p w14:paraId="6802B4D3"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 xml:space="preserve">Одлуки за избор во звање; </w:t>
            </w:r>
          </w:p>
          <w:p w14:paraId="4AE0039B" w14:textId="77777777" w:rsidR="0075528B" w:rsidRPr="00AC7418" w:rsidRDefault="0075528B" w:rsidP="006E34D4">
            <w:pPr>
              <w:jc w:val="both"/>
              <w:rPr>
                <w:lang w:val="mk-MK"/>
              </w:rPr>
            </w:pPr>
            <w:r w:rsidRPr="00AC7418">
              <w:rPr>
                <w:rFonts w:ascii="Arial Narrow" w:hAnsi="Arial Narrow"/>
                <w:sz w:val="18"/>
                <w:szCs w:val="18"/>
                <w:lang w:val="mk-MK"/>
              </w:rPr>
              <w:t>Преглед на предмети кои кадарот го предавал во изминатите пет години на сите циклуси на студии на установата (прикажан поединечно и по азбучен ред на презимето на вработеното/ангажираното лице).</w:t>
            </w:r>
          </w:p>
        </w:tc>
      </w:tr>
      <w:tr w:rsidR="0075528B" w:rsidRPr="00AC7418" w14:paraId="75852A2E" w14:textId="77777777" w:rsidTr="008E1E34">
        <w:trPr>
          <w:trHeight w:val="191"/>
          <w:jc w:val="center"/>
        </w:trPr>
        <w:tc>
          <w:tcPr>
            <w:tcW w:w="9294" w:type="dxa"/>
            <w:gridSpan w:val="2"/>
            <w:shd w:val="clear" w:color="auto" w:fill="FFFFFF" w:themeFill="background1"/>
            <w:vAlign w:val="center"/>
          </w:tcPr>
          <w:p w14:paraId="38F79CBB" w14:textId="38059023" w:rsidR="0075528B" w:rsidRDefault="0075528B" w:rsidP="006E34D4">
            <w:pPr>
              <w:jc w:val="both"/>
              <w:rPr>
                <w:rFonts w:ascii="Arial Narrow" w:hAnsi="Arial Narrow"/>
                <w:i/>
                <w:iCs/>
                <w:sz w:val="16"/>
                <w:szCs w:val="16"/>
                <w:lang w:val="mk-MK"/>
              </w:rPr>
            </w:pPr>
            <w:r w:rsidRPr="00DC4DA8">
              <w:rPr>
                <w:rFonts w:ascii="Arial Narrow" w:hAnsi="Arial Narrow"/>
                <w:i/>
                <w:iCs/>
                <w:sz w:val="16"/>
                <w:szCs w:val="16"/>
                <w:lang w:val="mk-MK"/>
              </w:rPr>
              <w:t xml:space="preserve">Овој дел го пополнува високообразовната установа. Објаснувањето на исполнувањето на индикаторот треба да биде конкретно, концизно и поткрепено со релевантни факти, информации, документи итн.   </w:t>
            </w:r>
          </w:p>
          <w:p w14:paraId="48775A05" w14:textId="0A620F25" w:rsidR="007C61CF" w:rsidRDefault="007C61CF" w:rsidP="006E34D4">
            <w:pPr>
              <w:jc w:val="both"/>
              <w:rPr>
                <w:rFonts w:ascii="Arial Narrow" w:hAnsi="Arial Narrow"/>
                <w:i/>
                <w:iCs/>
                <w:sz w:val="16"/>
                <w:szCs w:val="16"/>
                <w:lang w:val="mk-MK"/>
              </w:rPr>
            </w:pPr>
          </w:p>
          <w:p w14:paraId="6EEBAAB9" w14:textId="2993A01E" w:rsidR="007C61CF" w:rsidRPr="001F27DD" w:rsidRDefault="007C61CF" w:rsidP="006E34D4">
            <w:pPr>
              <w:jc w:val="both"/>
              <w:rPr>
                <w:rFonts w:ascii="Arial Narrow" w:hAnsi="Arial Narrow"/>
                <w:i/>
                <w:iCs/>
                <w:sz w:val="20"/>
                <w:szCs w:val="20"/>
                <w:lang w:val="mk-MK"/>
              </w:rPr>
            </w:pPr>
            <w:r w:rsidRPr="001F27DD">
              <w:rPr>
                <w:rFonts w:ascii="Arial Narrow" w:hAnsi="Arial Narrow"/>
                <w:sz w:val="20"/>
                <w:szCs w:val="20"/>
                <w:lang w:val="mk-MK"/>
              </w:rPr>
              <w:t>Квалификациите на наставниот кадар вклучен во изведувањето на студиските програми се соодветни на профилот и концептот на студиите како и на предвидените наставни предмети за реализирање на студиски прог</w:t>
            </w:r>
            <w:r w:rsidR="00814672" w:rsidRPr="001F27DD">
              <w:rPr>
                <w:rFonts w:ascii="Arial Narrow" w:hAnsi="Arial Narrow"/>
                <w:sz w:val="20"/>
                <w:szCs w:val="20"/>
                <w:lang w:val="mk-MK"/>
              </w:rPr>
              <w:t>рами од трите циклуси на студии</w:t>
            </w:r>
            <w:r w:rsidRPr="001F27DD">
              <w:rPr>
                <w:rFonts w:ascii="Arial Narrow" w:hAnsi="Arial Narrow"/>
                <w:sz w:val="20"/>
                <w:szCs w:val="20"/>
                <w:lang w:val="mk-MK"/>
              </w:rPr>
              <w:t xml:space="preserve">, како и Плановите и програмите за специјализации и супспецијализации на Факултетот. </w:t>
            </w:r>
          </w:p>
          <w:p w14:paraId="0E4483E9" w14:textId="77777777" w:rsidR="0075528B" w:rsidRPr="00AC7418" w:rsidRDefault="0075528B" w:rsidP="006E34D4">
            <w:pPr>
              <w:jc w:val="both"/>
              <w:rPr>
                <w:rFonts w:ascii="Arial Narrow" w:hAnsi="Arial Narrow"/>
                <w:sz w:val="18"/>
                <w:szCs w:val="18"/>
                <w:lang w:val="mk-MK"/>
              </w:rPr>
            </w:pPr>
          </w:p>
        </w:tc>
      </w:tr>
      <w:tr w:rsidR="0075528B" w:rsidRPr="00AC7418" w14:paraId="0E4EBF9B" w14:textId="77777777" w:rsidTr="008E1E34">
        <w:trPr>
          <w:trHeight w:val="191"/>
          <w:jc w:val="center"/>
        </w:trPr>
        <w:tc>
          <w:tcPr>
            <w:tcW w:w="9294" w:type="dxa"/>
            <w:gridSpan w:val="2"/>
            <w:shd w:val="clear" w:color="auto" w:fill="FFFFFF" w:themeFill="background1"/>
            <w:vAlign w:val="center"/>
          </w:tcPr>
          <w:p w14:paraId="10B00AD1" w14:textId="658E19BC" w:rsidR="0075528B" w:rsidRDefault="0075528B" w:rsidP="006E34D4">
            <w:pPr>
              <w:jc w:val="both"/>
              <w:rPr>
                <w:rFonts w:ascii="Arial Narrow" w:hAnsi="Arial Narrow"/>
                <w:b/>
                <w:bCs/>
                <w:sz w:val="18"/>
                <w:szCs w:val="18"/>
                <w:lang w:val="mk-MK"/>
              </w:rPr>
            </w:pPr>
            <w:r w:rsidRPr="00AC7418">
              <w:rPr>
                <w:rFonts w:ascii="Arial Narrow" w:hAnsi="Arial Narrow"/>
                <w:b/>
                <w:bCs/>
                <w:sz w:val="18"/>
                <w:szCs w:val="18"/>
                <w:lang w:val="mk-MK"/>
              </w:rPr>
              <w:t>Прилози</w:t>
            </w:r>
          </w:p>
          <w:p w14:paraId="650E8DA9" w14:textId="4992418D" w:rsidR="0075528B" w:rsidRPr="00405725" w:rsidRDefault="00061A71" w:rsidP="00952AD0">
            <w:pPr>
              <w:rPr>
                <w:rFonts w:ascii="Arial Narrow" w:hAnsi="Arial Narrow"/>
                <w:color w:val="00B0F0"/>
                <w:sz w:val="18"/>
                <w:szCs w:val="18"/>
              </w:rPr>
            </w:pPr>
            <w:r>
              <w:rPr>
                <w:rFonts w:ascii="Arial Narrow" w:hAnsi="Arial Narrow"/>
                <w:b/>
                <w:sz w:val="18"/>
                <w:szCs w:val="18"/>
                <w:lang w:val="mk-MK"/>
              </w:rPr>
              <w:t>Прилог 5.1</w:t>
            </w:r>
            <w:r w:rsidR="00C96FB2">
              <w:rPr>
                <w:rFonts w:ascii="Arial Narrow" w:hAnsi="Arial Narrow"/>
                <w:sz w:val="18"/>
                <w:szCs w:val="18"/>
                <w:lang w:val="mk-MK"/>
              </w:rPr>
              <w:t xml:space="preserve"> </w:t>
            </w:r>
            <w:r w:rsidR="007A556F" w:rsidRPr="00AC7418">
              <w:rPr>
                <w:rFonts w:ascii="Arial Narrow" w:hAnsi="Arial Narrow"/>
                <w:sz w:val="18"/>
                <w:szCs w:val="18"/>
                <w:lang w:val="mk-MK"/>
              </w:rPr>
              <w:t>Биографии на ангажираниот наставен кадар на сите студиски програми во Europass формат</w:t>
            </w:r>
            <w:r w:rsidR="007A556F" w:rsidRPr="007C61CF">
              <w:rPr>
                <w:rFonts w:ascii="Arial Narrow" w:hAnsi="Arial Narrow"/>
                <w:color w:val="00B0F0"/>
                <w:sz w:val="18"/>
                <w:szCs w:val="18"/>
                <w:lang w:val="mk-MK"/>
              </w:rPr>
              <w:t>(</w:t>
            </w:r>
            <w:hyperlink r:id="rId93" w:history="1">
              <w:r w:rsidR="00031CD8" w:rsidRPr="00485FBE">
                <w:rPr>
                  <w:rStyle w:val="Hyperlink"/>
                  <w:rFonts w:ascii="Arial Narrow" w:hAnsi="Arial Narrow"/>
                  <w:sz w:val="18"/>
                  <w:szCs w:val="18"/>
                  <w:lang w:val="mk-MK"/>
                </w:rPr>
                <w:t>https://drive.google.com/file/d/10-BBG3N4uHRNPWEM9blGgybAogP65hm2/view?usp=drive_link</w:t>
              </w:r>
            </w:hyperlink>
            <w:r w:rsidR="00031CD8" w:rsidRPr="00405725">
              <w:rPr>
                <w:rFonts w:ascii="Arial Narrow" w:hAnsi="Arial Narrow"/>
                <w:color w:val="00B0F0"/>
                <w:sz w:val="18"/>
                <w:szCs w:val="18"/>
              </w:rPr>
              <w:t xml:space="preserve"> </w:t>
            </w:r>
          </w:p>
          <w:p w14:paraId="50884346" w14:textId="7F5C3C4B" w:rsidR="007C61CF" w:rsidRPr="00405725" w:rsidRDefault="00061A71" w:rsidP="00952AD0">
            <w:pPr>
              <w:rPr>
                <w:rFonts w:ascii="Arial Narrow" w:hAnsi="Arial Narrow"/>
                <w:color w:val="00B0F0"/>
                <w:sz w:val="18"/>
                <w:szCs w:val="18"/>
              </w:rPr>
            </w:pPr>
            <w:r>
              <w:rPr>
                <w:rFonts w:ascii="Arial Narrow" w:hAnsi="Arial Narrow"/>
                <w:b/>
                <w:color w:val="auto"/>
                <w:sz w:val="18"/>
                <w:szCs w:val="18"/>
                <w:lang w:val="mk-MK"/>
              </w:rPr>
              <w:t>Прилог 5.1</w:t>
            </w:r>
            <w:r w:rsidR="007C61CF" w:rsidRPr="007C61CF">
              <w:rPr>
                <w:rFonts w:ascii="Arial Narrow" w:hAnsi="Arial Narrow"/>
                <w:b/>
                <w:color w:val="auto"/>
                <w:sz w:val="18"/>
                <w:szCs w:val="18"/>
                <w:lang w:val="mk-MK"/>
              </w:rPr>
              <w:t>.А</w:t>
            </w:r>
            <w:r w:rsidR="00C96FB2">
              <w:rPr>
                <w:rFonts w:ascii="Arial Narrow" w:hAnsi="Arial Narrow"/>
                <w:b/>
                <w:color w:val="auto"/>
                <w:sz w:val="18"/>
                <w:szCs w:val="18"/>
                <w:lang w:val="mk-MK"/>
              </w:rPr>
              <w:t xml:space="preserve">. </w:t>
            </w:r>
            <w:r w:rsidR="007A556F" w:rsidRPr="00A72558">
              <w:rPr>
                <w:rFonts w:ascii="Arial Narrow" w:hAnsi="Arial Narrow"/>
                <w:color w:val="auto"/>
                <w:sz w:val="18"/>
                <w:szCs w:val="18"/>
                <w:lang w:val="mk-MK"/>
              </w:rPr>
              <w:t>Одлуки за избор во звање</w:t>
            </w:r>
            <w:r w:rsidR="007A556F" w:rsidRPr="00814672">
              <w:rPr>
                <w:rFonts w:ascii="Arial Narrow" w:hAnsi="Arial Narrow"/>
                <w:color w:val="FF0000"/>
                <w:sz w:val="18"/>
                <w:szCs w:val="18"/>
                <w:lang w:val="mk-MK"/>
              </w:rPr>
              <w:t xml:space="preserve"> </w:t>
            </w:r>
            <w:hyperlink r:id="rId94" w:history="1">
              <w:r w:rsidR="00031CD8" w:rsidRPr="00485FBE">
                <w:rPr>
                  <w:rStyle w:val="Hyperlink"/>
                  <w:rFonts w:ascii="Arial Narrow" w:hAnsi="Arial Narrow"/>
                  <w:sz w:val="18"/>
                  <w:szCs w:val="18"/>
                  <w:lang w:val="mk-MK"/>
                </w:rPr>
                <w:t>https://drive.google.com/file/d/1wABbg3Ma99SuybommNRSH6Rr_FQxKrhU/view?usp=drive_link</w:t>
              </w:r>
            </w:hyperlink>
            <w:r w:rsidR="00031CD8" w:rsidRPr="00405725">
              <w:rPr>
                <w:rFonts w:ascii="Arial Narrow" w:hAnsi="Arial Narrow"/>
                <w:color w:val="FF0000"/>
                <w:sz w:val="18"/>
                <w:szCs w:val="18"/>
              </w:rPr>
              <w:t xml:space="preserve"> </w:t>
            </w:r>
          </w:p>
          <w:p w14:paraId="4C9BC12D" w14:textId="598C0CE1" w:rsidR="00814672" w:rsidRPr="00952AD0" w:rsidRDefault="00814672" w:rsidP="00952AD0">
            <w:pPr>
              <w:rPr>
                <w:rFonts w:ascii="Arial Narrow" w:hAnsi="Arial Narrow"/>
                <w:color w:val="00B0F0"/>
                <w:sz w:val="18"/>
                <w:szCs w:val="18"/>
                <w:lang w:val="mk-MK"/>
              </w:rPr>
            </w:pPr>
            <w:r w:rsidRPr="00A72558">
              <w:rPr>
                <w:rFonts w:ascii="Arial Narrow" w:hAnsi="Arial Narrow"/>
                <w:b/>
                <w:color w:val="auto"/>
                <w:sz w:val="18"/>
                <w:szCs w:val="18"/>
                <w:lang w:val="mk-MK"/>
              </w:rPr>
              <w:t>Прилог 5.1.Б</w:t>
            </w:r>
            <w:r w:rsidR="00C96FB2">
              <w:rPr>
                <w:rFonts w:ascii="Arial Narrow" w:hAnsi="Arial Narrow"/>
                <w:color w:val="auto"/>
                <w:sz w:val="18"/>
                <w:szCs w:val="18"/>
                <w:lang w:val="mk-MK"/>
              </w:rPr>
              <w:t xml:space="preserve">. </w:t>
            </w:r>
            <w:r w:rsidRPr="00A72558">
              <w:rPr>
                <w:rFonts w:ascii="Arial Narrow" w:hAnsi="Arial Narrow"/>
                <w:color w:val="auto"/>
                <w:sz w:val="18"/>
                <w:szCs w:val="18"/>
                <w:lang w:val="mk-MK"/>
              </w:rPr>
              <w:t xml:space="preserve"> </w:t>
            </w:r>
            <w:r w:rsidR="007A556F" w:rsidRPr="00AC7418">
              <w:rPr>
                <w:rFonts w:ascii="Arial Narrow" w:hAnsi="Arial Narrow"/>
                <w:sz w:val="18"/>
                <w:szCs w:val="18"/>
                <w:lang w:val="mk-MK"/>
              </w:rPr>
              <w:t xml:space="preserve">Преглед на предмети кои кадарот го предавал во изминатите на сите </w:t>
            </w:r>
            <w:r w:rsidR="00031CD8">
              <w:rPr>
                <w:rFonts w:ascii="Arial Narrow" w:hAnsi="Arial Narrow"/>
                <w:sz w:val="18"/>
                <w:szCs w:val="18"/>
                <w:lang w:val="mk-MK"/>
              </w:rPr>
              <w:t>циклуси на студии на установата(</w:t>
            </w:r>
            <w:hyperlink r:id="rId95" w:history="1">
              <w:r w:rsidR="00031CD8" w:rsidRPr="00485FBE">
                <w:rPr>
                  <w:rStyle w:val="Hyperlink"/>
                  <w:rFonts w:ascii="Arial Narrow" w:hAnsi="Arial Narrow"/>
                  <w:sz w:val="18"/>
                  <w:szCs w:val="18"/>
                  <w:lang w:val="mk-MK"/>
                </w:rPr>
                <w:t>https://drive.google.com/file/d/1Lfsz6c_5AikESBNrsVcq14mpJ8qQVpXp/view?usp=drive_link</w:t>
              </w:r>
            </w:hyperlink>
            <w:r w:rsidR="00031CD8" w:rsidRPr="00405725">
              <w:rPr>
                <w:rFonts w:ascii="Arial Narrow" w:hAnsi="Arial Narrow"/>
                <w:sz w:val="18"/>
                <w:szCs w:val="18"/>
              </w:rPr>
              <w:t xml:space="preserve"> </w:t>
            </w:r>
          </w:p>
        </w:tc>
      </w:tr>
      <w:tr w:rsidR="0075528B" w:rsidRPr="00AC7418" w14:paraId="50D17B2D" w14:textId="77777777" w:rsidTr="008E1E34">
        <w:trPr>
          <w:trHeight w:val="191"/>
          <w:jc w:val="center"/>
        </w:trPr>
        <w:tc>
          <w:tcPr>
            <w:tcW w:w="3054" w:type="dxa"/>
            <w:shd w:val="clear" w:color="auto" w:fill="FFF2CC" w:themeFill="accent4" w:themeFillTint="33"/>
            <w:vAlign w:val="center"/>
          </w:tcPr>
          <w:p w14:paraId="7E195221" w14:textId="77777777" w:rsidR="0075528B" w:rsidRPr="00AC7418" w:rsidRDefault="0075528B" w:rsidP="006E34D4">
            <w:pPr>
              <w:jc w:val="both"/>
              <w:rPr>
                <w:rFonts w:ascii="Arial Narrow" w:hAnsi="Arial Narrow"/>
                <w:sz w:val="18"/>
                <w:szCs w:val="18"/>
                <w:lang w:val="mk-MK"/>
              </w:rPr>
            </w:pPr>
            <w:r>
              <w:rPr>
                <w:rFonts w:ascii="Arial Narrow" w:hAnsi="Arial Narrow"/>
                <w:sz w:val="18"/>
                <w:szCs w:val="18"/>
                <w:lang w:val="mk-MK"/>
              </w:rPr>
              <w:t xml:space="preserve">5.2. </w:t>
            </w:r>
            <w:r w:rsidRPr="00AC7418">
              <w:rPr>
                <w:rFonts w:ascii="Arial Narrow" w:hAnsi="Arial Narrow"/>
                <w:sz w:val="18"/>
                <w:szCs w:val="18"/>
                <w:lang w:val="mk-MK"/>
              </w:rPr>
              <w:t xml:space="preserve">Објавените трудови на наставниот кадар во референтни научните публикации во последните 5 години се релевантни и придонесуваат во развојот на квалитетни студии односно научната област.   </w:t>
            </w:r>
          </w:p>
        </w:tc>
        <w:tc>
          <w:tcPr>
            <w:tcW w:w="6240" w:type="dxa"/>
            <w:shd w:val="clear" w:color="auto" w:fill="FFF2CC" w:themeFill="accent4" w:themeFillTint="33"/>
            <w:vAlign w:val="center"/>
          </w:tcPr>
          <w:p w14:paraId="2C70BE5D" w14:textId="77777777" w:rsidR="0075528B" w:rsidRPr="00AC7418" w:rsidRDefault="0075528B" w:rsidP="006E34D4">
            <w:pPr>
              <w:jc w:val="both"/>
              <w:rPr>
                <w:lang w:val="mk-MK"/>
              </w:rPr>
            </w:pPr>
            <w:r w:rsidRPr="00AC7418">
              <w:rPr>
                <w:rFonts w:ascii="Arial Narrow" w:hAnsi="Arial Narrow"/>
                <w:sz w:val="18"/>
                <w:szCs w:val="18"/>
                <w:lang w:val="mk-MK"/>
              </w:rPr>
              <w:t>Преглед на бројот на објавени трудови во референтни научни публикации (согласно чл.2</w:t>
            </w:r>
            <w:r>
              <w:rPr>
                <w:rFonts w:ascii="Arial Narrow" w:hAnsi="Arial Narrow"/>
                <w:sz w:val="18"/>
                <w:szCs w:val="18"/>
                <w:lang w:val="mk-MK"/>
              </w:rPr>
              <w:t xml:space="preserve"> </w:t>
            </w:r>
            <w:r w:rsidRPr="00AC7418">
              <w:rPr>
                <w:rFonts w:ascii="Arial Narrow" w:hAnsi="Arial Narrow"/>
                <w:sz w:val="18"/>
                <w:szCs w:val="18"/>
                <w:lang w:val="mk-MK"/>
              </w:rPr>
              <w:t>т.21</w:t>
            </w:r>
            <w:r>
              <w:rPr>
                <w:rFonts w:ascii="Arial Narrow" w:hAnsi="Arial Narrow"/>
                <w:sz w:val="18"/>
                <w:szCs w:val="18"/>
                <w:lang w:val="mk-MK"/>
              </w:rPr>
              <w:t xml:space="preserve"> </w:t>
            </w:r>
            <w:r w:rsidRPr="00AC7418">
              <w:rPr>
                <w:rFonts w:ascii="Arial Narrow" w:hAnsi="Arial Narrow"/>
                <w:sz w:val="18"/>
                <w:szCs w:val="18"/>
                <w:lang w:val="mk-MK"/>
              </w:rPr>
              <w:t>од ЗВО) на наставниот кадар во последните пет години прикажан групиран по категории предвидени во чл. 2. т.21 (А-Ѓ) од ЗВО. За секоја категорија се презентираат резултатите по азбучен ред на презимето на вработеното/ангажираното лице како и вкупниот број трудови за високообразовната установа;</w:t>
            </w:r>
          </w:p>
          <w:p w14:paraId="7C43D1B8" w14:textId="77777777" w:rsidR="0075528B" w:rsidRPr="00AC7418" w:rsidRDefault="0075528B" w:rsidP="006E34D4">
            <w:pPr>
              <w:jc w:val="both"/>
              <w:rPr>
                <w:lang w:val="mk-MK"/>
              </w:rPr>
            </w:pPr>
            <w:r w:rsidRPr="00AC7418">
              <w:rPr>
                <w:rFonts w:ascii="Arial Narrow" w:hAnsi="Arial Narrow"/>
                <w:sz w:val="18"/>
                <w:szCs w:val="18"/>
                <w:lang w:val="mk-MK"/>
              </w:rPr>
              <w:t xml:space="preserve">Листа на објавени трудови во референтни научни публикации со линк до публикацијата/трудот. </w:t>
            </w:r>
          </w:p>
        </w:tc>
      </w:tr>
      <w:tr w:rsidR="0075528B" w:rsidRPr="00AC7418" w14:paraId="365E9270" w14:textId="77777777" w:rsidTr="00081219">
        <w:trPr>
          <w:trHeight w:val="63"/>
          <w:jc w:val="center"/>
        </w:trPr>
        <w:tc>
          <w:tcPr>
            <w:tcW w:w="9294" w:type="dxa"/>
            <w:gridSpan w:val="2"/>
            <w:shd w:val="clear" w:color="auto" w:fill="FFFFFF" w:themeFill="background1"/>
            <w:vAlign w:val="center"/>
          </w:tcPr>
          <w:p w14:paraId="0F6F4697" w14:textId="28952922" w:rsidR="0075528B" w:rsidRPr="001F27DD" w:rsidRDefault="0075528B" w:rsidP="001F27DD">
            <w:pPr>
              <w:jc w:val="both"/>
              <w:rPr>
                <w:rFonts w:ascii="Arial Narrow" w:hAnsi="Arial Narrow"/>
                <w:i/>
                <w:iCs/>
                <w:sz w:val="18"/>
                <w:szCs w:val="18"/>
                <w:lang w:val="mk-MK"/>
              </w:rPr>
            </w:pPr>
            <w:r w:rsidRPr="001F27DD">
              <w:rPr>
                <w:rFonts w:ascii="Arial Narrow" w:hAnsi="Arial Narrow"/>
                <w:i/>
                <w:iCs/>
                <w:sz w:val="18"/>
                <w:szCs w:val="18"/>
                <w:lang w:val="mk-MK"/>
              </w:rPr>
              <w:t xml:space="preserve">Овој дел го пополнува високообразовната установа. Објаснувањето на исполнувањето на индикаторот треба да биде конкретно, концизно и поткрепено со релевантни факти, информации, документи итн.   </w:t>
            </w:r>
          </w:p>
          <w:p w14:paraId="7D57CA4D" w14:textId="77777777" w:rsidR="007C61CF" w:rsidRPr="001F27DD" w:rsidRDefault="007C61CF" w:rsidP="001F27DD">
            <w:pPr>
              <w:jc w:val="both"/>
              <w:rPr>
                <w:rFonts w:ascii="Arial Narrow" w:hAnsi="Arial Narrow"/>
                <w:i/>
                <w:iCs/>
                <w:sz w:val="18"/>
                <w:szCs w:val="18"/>
                <w:lang w:val="mk-MK"/>
              </w:rPr>
            </w:pPr>
          </w:p>
          <w:p w14:paraId="033EFF74" w14:textId="707AA2CE" w:rsidR="000D1C2F" w:rsidRPr="001F27DD" w:rsidRDefault="00E25F0B" w:rsidP="001F27DD">
            <w:pPr>
              <w:jc w:val="both"/>
              <w:rPr>
                <w:rFonts w:ascii="Arial Narrow" w:hAnsi="Arial Narrow"/>
                <w:sz w:val="20"/>
                <w:szCs w:val="20"/>
                <w:lang w:val="mk-MK"/>
              </w:rPr>
            </w:pPr>
            <w:r w:rsidRPr="001F27DD">
              <w:rPr>
                <w:rFonts w:ascii="Arial Narrow" w:hAnsi="Arial Narrow"/>
                <w:sz w:val="20"/>
                <w:szCs w:val="20"/>
                <w:lang w:val="mk-MK"/>
              </w:rPr>
              <w:t xml:space="preserve">Наставниот кадар на факултетот во континуитет објавува трудови  </w:t>
            </w:r>
            <w:r w:rsidR="000D1C2F" w:rsidRPr="001F27DD">
              <w:rPr>
                <w:rFonts w:ascii="Arial Narrow" w:hAnsi="Arial Narrow"/>
                <w:sz w:val="20"/>
                <w:szCs w:val="20"/>
                <w:lang w:val="mk-MK"/>
              </w:rPr>
              <w:t xml:space="preserve">претежно </w:t>
            </w:r>
            <w:r w:rsidRPr="001F27DD">
              <w:rPr>
                <w:rFonts w:ascii="Arial Narrow" w:hAnsi="Arial Narrow"/>
                <w:sz w:val="20"/>
                <w:szCs w:val="20"/>
                <w:lang w:val="mk-MK"/>
              </w:rPr>
              <w:t xml:space="preserve"> од </w:t>
            </w:r>
            <w:r w:rsidR="000D1C2F" w:rsidRPr="001F27DD">
              <w:rPr>
                <w:rFonts w:ascii="Arial Narrow" w:hAnsi="Arial Narrow"/>
                <w:sz w:val="20"/>
                <w:szCs w:val="20"/>
                <w:lang w:val="mk-MK"/>
              </w:rPr>
              <w:t>научното поле - Други медицински науки, односно научното потполе - Дентална медицина од сите потесни научни области:</w:t>
            </w:r>
          </w:p>
          <w:p w14:paraId="4439DA2C" w14:textId="129A7F9C" w:rsidR="0075528B" w:rsidRPr="001F27DD" w:rsidRDefault="000D1C2F" w:rsidP="001F27DD">
            <w:pPr>
              <w:pStyle w:val="ListParagraph"/>
              <w:numPr>
                <w:ilvl w:val="0"/>
                <w:numId w:val="22"/>
              </w:numPr>
              <w:spacing w:after="0" w:line="240" w:lineRule="auto"/>
              <w:jc w:val="both"/>
              <w:rPr>
                <w:rFonts w:ascii="Arial Narrow" w:hAnsi="Arial Narrow"/>
                <w:sz w:val="20"/>
                <w:szCs w:val="20"/>
                <w:lang w:val="mk-MK"/>
              </w:rPr>
            </w:pPr>
            <w:r w:rsidRPr="001F27DD">
              <w:rPr>
                <w:rFonts w:ascii="Arial Narrow" w:hAnsi="Arial Narrow"/>
                <w:sz w:val="20"/>
                <w:szCs w:val="20"/>
                <w:lang w:val="mk-MK"/>
              </w:rPr>
              <w:t xml:space="preserve"> Максилофацијална хирургија; Детска и превентивна стоматологија; </w:t>
            </w:r>
            <w:r w:rsidR="00C97645" w:rsidRPr="001F27DD">
              <w:rPr>
                <w:rFonts w:ascii="Arial Narrow" w:hAnsi="Arial Narrow"/>
                <w:sz w:val="20"/>
                <w:szCs w:val="20"/>
                <w:lang w:val="mk-MK"/>
              </w:rPr>
              <w:t>О</w:t>
            </w:r>
            <w:r w:rsidRPr="001F27DD">
              <w:rPr>
                <w:rFonts w:ascii="Arial Narrow" w:hAnsi="Arial Narrow"/>
                <w:sz w:val="20"/>
                <w:szCs w:val="20"/>
                <w:lang w:val="mk-MK"/>
              </w:rPr>
              <w:t>ртодонција;</w:t>
            </w:r>
            <w:r w:rsidR="00C97645" w:rsidRPr="001F27DD">
              <w:rPr>
                <w:rFonts w:ascii="Arial Narrow" w:hAnsi="Arial Narrow"/>
                <w:sz w:val="20"/>
                <w:szCs w:val="20"/>
                <w:lang w:val="mk-MK"/>
              </w:rPr>
              <w:t xml:space="preserve"> С</w:t>
            </w:r>
            <w:r w:rsidRPr="001F27DD">
              <w:rPr>
                <w:rFonts w:ascii="Arial Narrow" w:hAnsi="Arial Narrow"/>
                <w:sz w:val="20"/>
                <w:szCs w:val="20"/>
                <w:lang w:val="mk-MK"/>
              </w:rPr>
              <w:t>томатолошка протетика;</w:t>
            </w:r>
            <w:r w:rsidR="00C97645" w:rsidRPr="001F27DD">
              <w:rPr>
                <w:rFonts w:ascii="Arial Narrow" w:hAnsi="Arial Narrow"/>
                <w:sz w:val="20"/>
                <w:szCs w:val="20"/>
                <w:lang w:val="mk-MK"/>
              </w:rPr>
              <w:t xml:space="preserve"> Д</w:t>
            </w:r>
            <w:r w:rsidRPr="001F27DD">
              <w:rPr>
                <w:rFonts w:ascii="Arial Narrow" w:hAnsi="Arial Narrow"/>
                <w:sz w:val="20"/>
                <w:szCs w:val="20"/>
                <w:lang w:val="mk-MK"/>
              </w:rPr>
              <w:t xml:space="preserve">ентална патологија, реставративна стоматологијам и ендодонција; </w:t>
            </w:r>
            <w:r w:rsidR="00C97645" w:rsidRPr="001F27DD">
              <w:rPr>
                <w:rFonts w:ascii="Arial Narrow" w:hAnsi="Arial Narrow"/>
                <w:sz w:val="20"/>
                <w:szCs w:val="20"/>
                <w:lang w:val="mk-MK"/>
              </w:rPr>
              <w:t>И</w:t>
            </w:r>
            <w:r w:rsidRPr="001F27DD">
              <w:rPr>
                <w:rFonts w:ascii="Arial Narrow" w:hAnsi="Arial Narrow"/>
                <w:sz w:val="20"/>
                <w:szCs w:val="20"/>
                <w:lang w:val="mk-MK"/>
              </w:rPr>
              <w:t>мплантологија</w:t>
            </w:r>
            <w:r w:rsidR="00C97645" w:rsidRPr="001F27DD">
              <w:rPr>
                <w:rFonts w:ascii="Arial Narrow" w:hAnsi="Arial Narrow"/>
                <w:sz w:val="20"/>
                <w:szCs w:val="20"/>
                <w:lang w:val="mk-MK"/>
              </w:rPr>
              <w:t>; Орална медицина и пародонтологија; Форензична стоматологија; Орална хирургија; Рентген дијагностика во стоматологијата; друго.</w:t>
            </w:r>
          </w:p>
          <w:p w14:paraId="5FF9EC45" w14:textId="4B2C27A4" w:rsidR="007C61CF" w:rsidRPr="001F27DD" w:rsidRDefault="00C97645" w:rsidP="001F27DD">
            <w:pPr>
              <w:jc w:val="both"/>
              <w:rPr>
                <w:rFonts w:ascii="Arial Narrow" w:hAnsi="Arial Narrow"/>
                <w:sz w:val="20"/>
                <w:szCs w:val="20"/>
                <w:lang w:val="mk-MK"/>
              </w:rPr>
            </w:pPr>
            <w:r w:rsidRPr="00A3537A">
              <w:rPr>
                <w:rFonts w:ascii="Arial Narrow" w:hAnsi="Arial Narrow"/>
                <w:sz w:val="20"/>
                <w:szCs w:val="20"/>
                <w:lang w:val="mk-MK"/>
              </w:rPr>
              <w:t>Објавените трудови во референтни научните публикации во последните 5 години од страна на наставниот кадар на Факултетот, се релевантни и придонесуваат во развојот на квалитетни студии на сите три циклуси, како и квалитетни специјализации и супспецијализации од областа на денталн</w:t>
            </w:r>
            <w:r w:rsidRPr="001F27DD">
              <w:rPr>
                <w:rFonts w:ascii="Arial Narrow" w:hAnsi="Arial Narrow"/>
                <w:sz w:val="20"/>
                <w:szCs w:val="20"/>
                <w:lang w:val="mk-MK"/>
              </w:rPr>
              <w:t>ата медицина за чија реализација е акредитиран Факултетот од</w:t>
            </w:r>
            <w:r w:rsidR="005A0CE4" w:rsidRPr="001F27DD">
              <w:rPr>
                <w:rFonts w:ascii="Arial Narrow" w:hAnsi="Arial Narrow"/>
                <w:sz w:val="20"/>
                <w:szCs w:val="20"/>
                <w:lang w:val="mk-MK"/>
              </w:rPr>
              <w:t xml:space="preserve"> </w:t>
            </w:r>
            <w:r w:rsidRPr="001F27DD">
              <w:rPr>
                <w:rFonts w:ascii="Arial Narrow" w:hAnsi="Arial Narrow"/>
                <w:sz w:val="20"/>
                <w:szCs w:val="20"/>
                <w:lang w:val="mk-MK"/>
              </w:rPr>
              <w:t xml:space="preserve"> Министерството за здравство.</w:t>
            </w:r>
          </w:p>
          <w:p w14:paraId="77F9921F" w14:textId="70B620F2" w:rsidR="005A0CE4" w:rsidRPr="00A3537A" w:rsidRDefault="00721AEA" w:rsidP="001F27DD">
            <w:pPr>
              <w:jc w:val="both"/>
              <w:rPr>
                <w:rFonts w:ascii="Arial Narrow" w:hAnsi="Arial Narrow"/>
                <w:color w:val="auto"/>
                <w:sz w:val="20"/>
                <w:szCs w:val="20"/>
                <w:lang w:val="mk-MK"/>
              </w:rPr>
            </w:pPr>
            <w:r w:rsidRPr="00A3537A">
              <w:rPr>
                <w:rFonts w:ascii="Arial Narrow" w:hAnsi="Arial Narrow"/>
                <w:color w:val="auto"/>
                <w:sz w:val="20"/>
                <w:szCs w:val="20"/>
                <w:lang w:val="mk-MK"/>
              </w:rPr>
              <w:t>Објавени</w:t>
            </w:r>
            <w:r w:rsidR="000A3F53" w:rsidRPr="00A3537A">
              <w:rPr>
                <w:rFonts w:ascii="Arial Narrow" w:hAnsi="Arial Narrow"/>
                <w:color w:val="auto"/>
                <w:sz w:val="20"/>
                <w:szCs w:val="20"/>
                <w:lang w:val="mk-MK"/>
              </w:rPr>
              <w:t xml:space="preserve"> трудови во референтни научните публикации во последните 5 години од страна на наставниот кадар на Факултетот : </w:t>
            </w:r>
          </w:p>
          <w:p w14:paraId="238BB999" w14:textId="687F159E" w:rsidR="005A0CE4" w:rsidRPr="00A3537A" w:rsidRDefault="005A0CE4" w:rsidP="001F27DD">
            <w:pPr>
              <w:autoSpaceDE w:val="0"/>
              <w:autoSpaceDN w:val="0"/>
              <w:adjustRightInd w:val="0"/>
              <w:jc w:val="both"/>
              <w:rPr>
                <w:rFonts w:ascii="Arial Narrow" w:eastAsia="Calibri" w:hAnsi="Arial Narrow" w:cs="Arial"/>
                <w:bCs/>
                <w:color w:val="auto"/>
                <w:kern w:val="2"/>
                <w:sz w:val="20"/>
                <w:szCs w:val="20"/>
                <w:lang w:val="mk-MK"/>
              </w:rPr>
            </w:pPr>
            <w:r w:rsidRPr="00A3537A">
              <w:rPr>
                <w:rFonts w:ascii="Arial Narrow" w:eastAsia="Calibri" w:hAnsi="Arial Narrow" w:cs="Arial"/>
                <w:b/>
                <w:bCs/>
                <w:color w:val="auto"/>
                <w:kern w:val="2"/>
                <w:sz w:val="20"/>
                <w:szCs w:val="20"/>
                <w:lang w:val="mk-MK"/>
              </w:rPr>
              <w:t xml:space="preserve">- </w:t>
            </w:r>
            <w:r w:rsidRPr="00A3537A">
              <w:rPr>
                <w:rFonts w:ascii="Arial Narrow" w:eastAsia="Calibri" w:hAnsi="Arial Narrow" w:cs="Arial"/>
                <w:bCs/>
                <w:color w:val="auto"/>
                <w:kern w:val="2"/>
                <w:sz w:val="20"/>
                <w:szCs w:val="20"/>
                <w:lang w:val="mk-MK"/>
              </w:rPr>
              <w:t>Во научно списание во кое трудовите што се објавуваат подлежат на рецензија и кое е индексирано во најмалку 1 електронска база на списанија со трудови достапна на интернет (Еbsco, Emerald, Scopus, Web of Science, Journal Citation Report, SCImago Journal Rank или друга база на списанија која ќе</w:t>
            </w:r>
            <w:r w:rsidR="000E2A9F" w:rsidRPr="00A3537A">
              <w:rPr>
                <w:rFonts w:ascii="Arial Narrow" w:eastAsia="Calibri" w:hAnsi="Arial Narrow" w:cs="Arial"/>
                <w:bCs/>
                <w:color w:val="auto"/>
                <w:kern w:val="2"/>
                <w:sz w:val="20"/>
                <w:szCs w:val="20"/>
                <w:lang w:val="mk-MK"/>
              </w:rPr>
              <w:t xml:space="preserve"> ја утврди Националниот совет) </w:t>
            </w:r>
            <w:r w:rsidRPr="00A3537A">
              <w:rPr>
                <w:rFonts w:ascii="Arial Narrow" w:eastAsia="Calibri" w:hAnsi="Arial Narrow" w:cs="Arial"/>
                <w:bCs/>
                <w:color w:val="auto"/>
                <w:kern w:val="2"/>
                <w:sz w:val="20"/>
                <w:szCs w:val="20"/>
                <w:lang w:val="mk-MK"/>
              </w:rPr>
              <w:t xml:space="preserve"> објавени</w:t>
            </w:r>
            <w:r w:rsidR="000E2A9F" w:rsidRPr="00A3537A">
              <w:rPr>
                <w:rFonts w:ascii="Arial Narrow" w:eastAsia="Calibri" w:hAnsi="Arial Narrow" w:cs="Arial"/>
                <w:bCs/>
                <w:color w:val="auto"/>
                <w:kern w:val="2"/>
                <w:sz w:val="20"/>
                <w:szCs w:val="20"/>
                <w:lang w:val="mk-MK"/>
              </w:rPr>
              <w:t xml:space="preserve"> се</w:t>
            </w:r>
            <w:r w:rsidRPr="00A3537A">
              <w:rPr>
                <w:rFonts w:ascii="Arial Narrow" w:eastAsia="Calibri" w:hAnsi="Arial Narrow" w:cs="Arial"/>
                <w:bCs/>
                <w:color w:val="auto"/>
                <w:kern w:val="2"/>
                <w:sz w:val="20"/>
                <w:szCs w:val="20"/>
                <w:lang w:val="mk-MK"/>
              </w:rPr>
              <w:t xml:space="preserve"> 27 труда</w:t>
            </w:r>
            <w:r w:rsidR="00FC7751" w:rsidRPr="00A3537A">
              <w:rPr>
                <w:rFonts w:ascii="Arial Narrow" w:hAnsi="Arial Narrow"/>
                <w:color w:val="auto"/>
                <w:sz w:val="20"/>
                <w:szCs w:val="20"/>
                <w:lang w:val="mk-MK"/>
              </w:rPr>
              <w:t xml:space="preserve"> на наставниот кадар во последните пет години</w:t>
            </w:r>
            <w:r w:rsidRPr="00A3537A">
              <w:rPr>
                <w:rFonts w:ascii="Arial Narrow" w:eastAsia="Calibri" w:hAnsi="Arial Narrow" w:cs="Arial"/>
                <w:bCs/>
                <w:color w:val="auto"/>
                <w:kern w:val="2"/>
                <w:sz w:val="20"/>
                <w:szCs w:val="20"/>
                <w:lang w:val="mk-MK"/>
              </w:rPr>
              <w:t>;</w:t>
            </w:r>
          </w:p>
          <w:p w14:paraId="0FFDDE03" w14:textId="40DA5C87" w:rsidR="005A0CE4" w:rsidRPr="00A3537A" w:rsidRDefault="00FC7751" w:rsidP="001F27DD">
            <w:pPr>
              <w:autoSpaceDE w:val="0"/>
              <w:autoSpaceDN w:val="0"/>
              <w:adjustRightInd w:val="0"/>
              <w:jc w:val="both"/>
              <w:rPr>
                <w:rFonts w:ascii="Arial Narrow" w:hAnsi="Arial Narrow"/>
                <w:color w:val="auto"/>
                <w:sz w:val="20"/>
                <w:szCs w:val="20"/>
                <w:lang w:val="mk-MK"/>
              </w:rPr>
            </w:pPr>
            <w:r w:rsidRPr="00A3537A">
              <w:rPr>
                <w:rFonts w:ascii="Arial Narrow" w:hAnsi="Arial Narrow" w:cs="Arial"/>
                <w:bCs/>
                <w:color w:val="auto"/>
                <w:kern w:val="2"/>
                <w:sz w:val="20"/>
                <w:szCs w:val="20"/>
                <w:lang w:val="mk-MK"/>
              </w:rPr>
              <w:t>-</w:t>
            </w:r>
            <w:r w:rsidR="000A3F53" w:rsidRPr="00A3537A">
              <w:rPr>
                <w:rFonts w:ascii="Arial Narrow" w:hAnsi="Arial Narrow" w:cs="Arial"/>
                <w:bCs/>
                <w:color w:val="auto"/>
                <w:kern w:val="2"/>
                <w:sz w:val="20"/>
                <w:szCs w:val="20"/>
                <w:lang w:val="mk-MK"/>
              </w:rPr>
              <w:t xml:space="preserve"> </w:t>
            </w:r>
            <w:r w:rsidR="005A0CE4" w:rsidRPr="00A3537A">
              <w:rPr>
                <w:rFonts w:ascii="Arial Narrow" w:hAnsi="Arial Narrow" w:cs="Arial"/>
                <w:bCs/>
                <w:color w:val="auto"/>
                <w:kern w:val="2"/>
                <w:sz w:val="20"/>
                <w:szCs w:val="20"/>
                <w:lang w:val="mk-MK"/>
              </w:rPr>
              <w:t xml:space="preserve">Во  научно списание во кое трудовите што се објавуваат подлежат на рецензија и кое има меѓународен уредувачки одбор, во кој учествуваат членови од најмалку 3 земји, при што бројот на членови од една земја не може да </w:t>
            </w:r>
            <w:r w:rsidR="005A0CE4" w:rsidRPr="00A3537A">
              <w:rPr>
                <w:rFonts w:ascii="Arial Narrow" w:hAnsi="Arial Narrow" w:cs="Arial"/>
                <w:bCs/>
                <w:color w:val="auto"/>
                <w:kern w:val="2"/>
                <w:sz w:val="20"/>
                <w:szCs w:val="20"/>
                <w:lang w:val="mk-MK"/>
              </w:rPr>
              <w:lastRenderedPageBreak/>
              <w:t>надминува две третини од</w:t>
            </w:r>
            <w:r w:rsidRPr="00A3537A">
              <w:rPr>
                <w:rFonts w:ascii="Arial Narrow" w:hAnsi="Arial Narrow" w:cs="Arial"/>
                <w:bCs/>
                <w:color w:val="auto"/>
                <w:kern w:val="2"/>
                <w:sz w:val="20"/>
                <w:szCs w:val="20"/>
                <w:lang w:val="mk-MK"/>
              </w:rPr>
              <w:t xml:space="preserve"> </w:t>
            </w:r>
            <w:r w:rsidR="005A0CE4" w:rsidRPr="00A3537A">
              <w:rPr>
                <w:rFonts w:ascii="Arial Narrow" w:eastAsia="Calibri" w:hAnsi="Arial Narrow" w:cs="Arial"/>
                <w:bCs/>
                <w:color w:val="auto"/>
                <w:kern w:val="2"/>
                <w:sz w:val="20"/>
                <w:szCs w:val="20"/>
                <w:lang w:val="mk-MK"/>
              </w:rPr>
              <w:t>вкупниот број на членови</w:t>
            </w:r>
            <w:r w:rsidR="000E2A9F" w:rsidRPr="00A3537A">
              <w:rPr>
                <w:rFonts w:ascii="Arial Narrow" w:eastAsia="Calibri" w:hAnsi="Arial Narrow" w:cs="Arial"/>
                <w:bCs/>
                <w:color w:val="auto"/>
                <w:kern w:val="2"/>
                <w:sz w:val="20"/>
                <w:szCs w:val="20"/>
                <w:lang w:val="mk-MK"/>
              </w:rPr>
              <w:t>,</w:t>
            </w:r>
            <w:r w:rsidRPr="00A3537A">
              <w:rPr>
                <w:rFonts w:ascii="Arial Narrow" w:hAnsi="Arial Narrow"/>
                <w:color w:val="auto"/>
                <w:sz w:val="20"/>
                <w:szCs w:val="20"/>
                <w:lang w:val="mk-MK"/>
              </w:rPr>
              <w:t xml:space="preserve"> објавени</w:t>
            </w:r>
            <w:r w:rsidR="000E2A9F" w:rsidRPr="00A3537A">
              <w:rPr>
                <w:rFonts w:ascii="Arial Narrow" w:hAnsi="Arial Narrow"/>
                <w:color w:val="auto"/>
                <w:sz w:val="20"/>
                <w:szCs w:val="20"/>
                <w:lang w:val="mk-MK"/>
              </w:rPr>
              <w:t xml:space="preserve"> се </w:t>
            </w:r>
            <w:r w:rsidRPr="00A3537A">
              <w:rPr>
                <w:rFonts w:ascii="Arial Narrow" w:hAnsi="Arial Narrow"/>
                <w:color w:val="auto"/>
                <w:sz w:val="20"/>
                <w:szCs w:val="20"/>
                <w:lang w:val="mk-MK"/>
              </w:rPr>
              <w:t xml:space="preserve"> 77 труда на наставниот кадар во последните пет години;</w:t>
            </w:r>
          </w:p>
          <w:p w14:paraId="26238337" w14:textId="65DC7B3F" w:rsidR="00FC7751" w:rsidRPr="00A3537A" w:rsidRDefault="00FC7751" w:rsidP="001F27DD">
            <w:pPr>
              <w:autoSpaceDE w:val="0"/>
              <w:autoSpaceDN w:val="0"/>
              <w:adjustRightInd w:val="0"/>
              <w:jc w:val="both"/>
              <w:rPr>
                <w:rFonts w:ascii="Arial Narrow" w:eastAsia="Calibri" w:hAnsi="Arial Narrow" w:cs="Arial"/>
                <w:bCs/>
                <w:color w:val="auto"/>
                <w:kern w:val="2"/>
                <w:sz w:val="20"/>
                <w:szCs w:val="20"/>
                <w:lang w:val="mk-MK"/>
              </w:rPr>
            </w:pPr>
            <w:r w:rsidRPr="00A3537A">
              <w:rPr>
                <w:rFonts w:ascii="Arial Narrow" w:hAnsi="Arial Narrow"/>
                <w:color w:val="auto"/>
                <w:sz w:val="20"/>
                <w:szCs w:val="20"/>
                <w:lang w:val="mk-MK"/>
              </w:rPr>
              <w:t>-</w:t>
            </w:r>
            <w:r w:rsidRPr="00A3537A">
              <w:rPr>
                <w:rFonts w:ascii="Arial Narrow" w:eastAsia="Calibri" w:hAnsi="Arial Narrow" w:cs="Arial"/>
                <w:bCs/>
                <w:color w:val="auto"/>
                <w:kern w:val="2"/>
                <w:sz w:val="20"/>
                <w:szCs w:val="20"/>
                <w:lang w:val="mk-MK"/>
              </w:rPr>
              <w:t xml:space="preserve"> </w:t>
            </w:r>
            <w:r w:rsidR="000E2A9F" w:rsidRPr="00A3537A">
              <w:rPr>
                <w:rFonts w:ascii="Arial Narrow" w:eastAsia="Calibri" w:hAnsi="Arial Narrow" w:cs="Arial"/>
                <w:bCs/>
                <w:color w:val="auto"/>
                <w:kern w:val="2"/>
                <w:sz w:val="20"/>
                <w:szCs w:val="20"/>
                <w:lang w:val="mk-MK"/>
              </w:rPr>
              <w:t>В</w:t>
            </w:r>
            <w:r w:rsidRPr="00A3537A">
              <w:rPr>
                <w:rFonts w:ascii="Arial Narrow" w:eastAsia="Calibri" w:hAnsi="Arial Narrow" w:cs="Arial"/>
                <w:bCs/>
                <w:color w:val="auto"/>
                <w:kern w:val="2"/>
                <w:sz w:val="20"/>
                <w:szCs w:val="20"/>
                <w:lang w:val="mk-MK"/>
              </w:rPr>
              <w:t>о научно списание во кое трудовите што се објавуваат подлежат на рецензија и кое е објавено во земја членка на ЕУ и/или ОЕЦД</w:t>
            </w:r>
            <w:r w:rsidR="000A3F53" w:rsidRPr="00A3537A">
              <w:rPr>
                <w:rFonts w:ascii="Arial Narrow" w:eastAsia="Calibri" w:hAnsi="Arial Narrow" w:cs="Arial"/>
                <w:bCs/>
                <w:color w:val="auto"/>
                <w:kern w:val="2"/>
                <w:sz w:val="20"/>
                <w:szCs w:val="20"/>
                <w:lang w:val="mk-MK"/>
              </w:rPr>
              <w:t>,</w:t>
            </w:r>
            <w:r w:rsidRPr="00A3537A">
              <w:rPr>
                <w:rFonts w:ascii="Arial Narrow" w:eastAsia="Calibri" w:hAnsi="Arial Narrow" w:cs="Arial"/>
                <w:bCs/>
                <w:color w:val="auto"/>
                <w:kern w:val="2"/>
                <w:sz w:val="20"/>
                <w:szCs w:val="20"/>
                <w:lang w:val="mk-MK"/>
              </w:rPr>
              <w:t xml:space="preserve">  </w:t>
            </w:r>
            <w:r w:rsidR="000E2A9F" w:rsidRPr="00A3537A">
              <w:rPr>
                <w:rFonts w:ascii="Arial Narrow" w:eastAsia="Calibri" w:hAnsi="Arial Narrow" w:cs="Arial"/>
                <w:bCs/>
                <w:color w:val="auto"/>
                <w:kern w:val="2"/>
                <w:sz w:val="20"/>
                <w:szCs w:val="20"/>
                <w:lang w:val="mk-MK"/>
              </w:rPr>
              <w:t>објавени се 8 трудови;</w:t>
            </w:r>
          </w:p>
          <w:p w14:paraId="0C122F1A" w14:textId="53C30530" w:rsidR="000A3F53" w:rsidRPr="00A3537A" w:rsidRDefault="000A3F53" w:rsidP="001F27DD">
            <w:pPr>
              <w:rPr>
                <w:rFonts w:ascii="Arial Narrow" w:eastAsia="Calibri" w:hAnsi="Arial Narrow" w:cs="Arial"/>
                <w:bCs/>
                <w:color w:val="auto"/>
                <w:kern w:val="2"/>
                <w:sz w:val="20"/>
                <w:szCs w:val="20"/>
                <w:lang w:val="mk-MK" w:eastAsia="en-US"/>
              </w:rPr>
            </w:pPr>
            <w:r w:rsidRPr="00A3537A">
              <w:rPr>
                <w:rFonts w:ascii="Arial Narrow" w:eastAsia="Calibri" w:hAnsi="Arial Narrow" w:cs="Arial"/>
                <w:bCs/>
                <w:color w:val="auto"/>
                <w:kern w:val="2"/>
                <w:sz w:val="20"/>
                <w:szCs w:val="20"/>
                <w:lang w:val="mk-MK" w:eastAsia="en-US"/>
              </w:rPr>
              <w:t>- Во  Зборник на рецензирани научни трудови, презентирани на меѓународни академски собири, каде што членовите на програмскиот или научниот комитет се од најмалку 3 земји, објавени се 279 труда.</w:t>
            </w:r>
          </w:p>
          <w:p w14:paraId="7BAAF407" w14:textId="77777777" w:rsidR="005F6532" w:rsidRPr="00A3537A" w:rsidRDefault="005F6532" w:rsidP="001F27DD">
            <w:pPr>
              <w:rPr>
                <w:rFonts w:ascii="Arial Narrow" w:eastAsia="Calibri" w:hAnsi="Arial Narrow" w:cs="Arial"/>
                <w:bCs/>
                <w:color w:val="auto"/>
                <w:kern w:val="2"/>
                <w:sz w:val="20"/>
                <w:szCs w:val="20"/>
                <w:lang w:val="mk-MK" w:eastAsia="en-US"/>
              </w:rPr>
            </w:pPr>
          </w:p>
          <w:p w14:paraId="3AF3CF25" w14:textId="4EA91EAD" w:rsidR="005A0CE4" w:rsidRPr="001F27DD" w:rsidRDefault="002E0D3B" w:rsidP="001F27DD">
            <w:pPr>
              <w:jc w:val="both"/>
              <w:rPr>
                <w:rFonts w:ascii="Arial Narrow" w:hAnsi="Arial Narrow"/>
                <w:sz w:val="20"/>
                <w:szCs w:val="20"/>
                <w:lang w:val="mk-MK"/>
              </w:rPr>
            </w:pPr>
            <w:r w:rsidRPr="00A3537A">
              <w:rPr>
                <w:rFonts w:ascii="Arial Narrow" w:hAnsi="Arial Narrow"/>
                <w:color w:val="auto"/>
                <w:sz w:val="20"/>
                <w:szCs w:val="20"/>
                <w:lang w:val="mk-MK"/>
              </w:rPr>
              <w:t xml:space="preserve"> За жал објавувањето на трудов</w:t>
            </w:r>
            <w:r w:rsidR="00176ABD" w:rsidRPr="00A3537A">
              <w:rPr>
                <w:rFonts w:ascii="Arial Narrow" w:hAnsi="Arial Narrow"/>
                <w:color w:val="auto"/>
                <w:sz w:val="20"/>
                <w:szCs w:val="20"/>
                <w:lang w:val="mk-MK"/>
              </w:rPr>
              <w:t>и</w:t>
            </w:r>
            <w:r w:rsidRPr="00A3537A">
              <w:rPr>
                <w:rFonts w:ascii="Arial Narrow" w:hAnsi="Arial Narrow"/>
                <w:color w:val="auto"/>
                <w:sz w:val="20"/>
                <w:szCs w:val="20"/>
                <w:lang w:val="mk-MK"/>
              </w:rPr>
              <w:t xml:space="preserve"> во списаниета со импакт фактор не е на задоволително ниво. Имено цената на објавување во овие списанија е многу висока. Иако се предвидени средства за овааа намена од МОН</w:t>
            </w:r>
            <w:r w:rsidR="00176ABD" w:rsidRPr="00A3537A">
              <w:rPr>
                <w:rFonts w:ascii="Arial Narrow" w:hAnsi="Arial Narrow"/>
                <w:color w:val="auto"/>
                <w:sz w:val="20"/>
                <w:szCs w:val="20"/>
                <w:lang w:val="mk-MK"/>
              </w:rPr>
              <w:t xml:space="preserve"> истите се недоволно искористени.</w:t>
            </w:r>
          </w:p>
        </w:tc>
      </w:tr>
      <w:tr w:rsidR="0075528B" w:rsidRPr="00AC7418" w14:paraId="2F160531" w14:textId="77777777" w:rsidTr="008E1E34">
        <w:trPr>
          <w:trHeight w:val="191"/>
          <w:jc w:val="center"/>
        </w:trPr>
        <w:tc>
          <w:tcPr>
            <w:tcW w:w="9294" w:type="dxa"/>
            <w:gridSpan w:val="2"/>
            <w:shd w:val="clear" w:color="auto" w:fill="FFFFFF" w:themeFill="background1"/>
            <w:vAlign w:val="center"/>
          </w:tcPr>
          <w:p w14:paraId="65249DEA" w14:textId="2F434645" w:rsidR="0075528B" w:rsidRDefault="0075528B" w:rsidP="006E34D4">
            <w:pPr>
              <w:jc w:val="both"/>
              <w:rPr>
                <w:rFonts w:ascii="Arial Narrow" w:hAnsi="Arial Narrow"/>
                <w:b/>
                <w:bCs/>
                <w:sz w:val="18"/>
                <w:szCs w:val="18"/>
                <w:lang w:val="mk-MK"/>
              </w:rPr>
            </w:pPr>
            <w:r w:rsidRPr="00AC7418">
              <w:rPr>
                <w:rFonts w:ascii="Arial Narrow" w:hAnsi="Arial Narrow"/>
                <w:b/>
                <w:bCs/>
                <w:sz w:val="18"/>
                <w:szCs w:val="18"/>
                <w:lang w:val="mk-MK"/>
              </w:rPr>
              <w:lastRenderedPageBreak/>
              <w:t>Прилози</w:t>
            </w:r>
          </w:p>
          <w:p w14:paraId="6F66B0FE" w14:textId="2057BBCE" w:rsidR="00E831AB" w:rsidRPr="00405725" w:rsidRDefault="00E831AB" w:rsidP="00952AD0">
            <w:pPr>
              <w:rPr>
                <w:rFonts w:ascii="Arial Narrow" w:hAnsi="Arial Narrow"/>
                <w:color w:val="00B0F0"/>
                <w:sz w:val="18"/>
                <w:szCs w:val="18"/>
              </w:rPr>
            </w:pPr>
            <w:r>
              <w:rPr>
                <w:rFonts w:ascii="Arial Narrow" w:hAnsi="Arial Narrow"/>
                <w:b/>
                <w:bCs/>
                <w:sz w:val="18"/>
                <w:szCs w:val="18"/>
                <w:lang w:val="mk-MK"/>
              </w:rPr>
              <w:t>Прилог 5.2.А</w:t>
            </w:r>
            <w:r w:rsidR="00C96FB2">
              <w:rPr>
                <w:rFonts w:ascii="Arial Narrow" w:hAnsi="Arial Narrow"/>
                <w:sz w:val="18"/>
                <w:szCs w:val="18"/>
                <w:lang w:val="mk-MK"/>
              </w:rPr>
              <w:t xml:space="preserve">. </w:t>
            </w:r>
            <w:r>
              <w:rPr>
                <w:rFonts w:ascii="Arial Narrow" w:hAnsi="Arial Narrow"/>
                <w:sz w:val="18"/>
                <w:szCs w:val="18"/>
                <w:lang w:val="mk-MK"/>
              </w:rPr>
              <w:t>Б</w:t>
            </w:r>
            <w:r w:rsidRPr="00AC7418">
              <w:rPr>
                <w:rFonts w:ascii="Arial Narrow" w:hAnsi="Arial Narrow"/>
                <w:sz w:val="18"/>
                <w:szCs w:val="18"/>
                <w:lang w:val="mk-MK"/>
              </w:rPr>
              <w:t>ројот на објавени трудови во референтни научни публикации</w:t>
            </w:r>
            <w:r w:rsidR="00031CD8" w:rsidRPr="00405725">
              <w:rPr>
                <w:rFonts w:ascii="Arial Narrow" w:hAnsi="Arial Narrow"/>
                <w:sz w:val="18"/>
                <w:szCs w:val="18"/>
              </w:rPr>
              <w:t xml:space="preserve"> </w:t>
            </w:r>
            <w:r w:rsidR="00031CD8">
              <w:rPr>
                <w:rFonts w:ascii="Arial Narrow" w:hAnsi="Arial Narrow"/>
                <w:sz w:val="18"/>
                <w:szCs w:val="18"/>
                <w:lang w:val="mk-MK"/>
              </w:rPr>
              <w:t>(</w:t>
            </w:r>
            <w:hyperlink r:id="rId96" w:history="1">
              <w:r w:rsidR="00031CD8" w:rsidRPr="00485FBE">
                <w:rPr>
                  <w:rStyle w:val="Hyperlink"/>
                  <w:rFonts w:ascii="Arial Narrow" w:hAnsi="Arial Narrow"/>
                  <w:sz w:val="18"/>
                  <w:szCs w:val="18"/>
                  <w:lang w:val="mk-MK"/>
                </w:rPr>
                <w:t>https://drive.google.com/file/d/1AYm3QqHYBpXGTtTKyequpadJ8H5V3t4-/view?usp=drive_link</w:t>
              </w:r>
            </w:hyperlink>
            <w:r w:rsidR="00031CD8" w:rsidRPr="00405725">
              <w:rPr>
                <w:rFonts w:ascii="Arial Narrow" w:hAnsi="Arial Narrow"/>
                <w:sz w:val="18"/>
                <w:szCs w:val="18"/>
              </w:rPr>
              <w:t xml:space="preserve"> </w:t>
            </w:r>
          </w:p>
          <w:p w14:paraId="48CB01EF" w14:textId="114BF4D8" w:rsidR="0075528B" w:rsidRPr="00952AD0" w:rsidRDefault="00C96FB2" w:rsidP="00952AD0">
            <w:pPr>
              <w:rPr>
                <w:rFonts w:ascii="Arial Narrow" w:hAnsi="Arial Narrow"/>
                <w:color w:val="00B0F0"/>
                <w:sz w:val="18"/>
                <w:szCs w:val="18"/>
                <w:lang w:val="mk-MK"/>
              </w:rPr>
            </w:pPr>
            <w:r>
              <w:rPr>
                <w:rFonts w:ascii="Arial Narrow" w:hAnsi="Arial Narrow"/>
                <w:b/>
                <w:bCs/>
                <w:sz w:val="18"/>
                <w:szCs w:val="18"/>
                <w:lang w:val="mk-MK"/>
              </w:rPr>
              <w:t xml:space="preserve">Прилог 5.2.Б. </w:t>
            </w:r>
            <w:r w:rsidR="00E831AB" w:rsidRPr="00AC7418">
              <w:rPr>
                <w:rFonts w:ascii="Arial Narrow" w:hAnsi="Arial Narrow"/>
                <w:sz w:val="18"/>
                <w:szCs w:val="18"/>
                <w:lang w:val="mk-MK"/>
              </w:rPr>
              <w:t xml:space="preserve">Листа на објавени трудови во референтни научни публикации </w:t>
            </w:r>
            <w:r w:rsidR="00031CD8">
              <w:rPr>
                <w:rFonts w:ascii="Arial Narrow" w:hAnsi="Arial Narrow"/>
                <w:sz w:val="18"/>
                <w:szCs w:val="18"/>
                <w:lang w:val="mk-MK"/>
              </w:rPr>
              <w:t>со линк до публикацијата/трудот</w:t>
            </w:r>
            <w:r w:rsidR="00031CD8" w:rsidRPr="00405725">
              <w:rPr>
                <w:rFonts w:ascii="Arial Narrow" w:hAnsi="Arial Narrow"/>
                <w:sz w:val="18"/>
                <w:szCs w:val="18"/>
              </w:rPr>
              <w:t xml:space="preserve"> </w:t>
            </w:r>
            <w:r w:rsidR="00E831AB">
              <w:rPr>
                <w:rFonts w:ascii="Arial Narrow" w:hAnsi="Arial Narrow"/>
                <w:sz w:val="18"/>
                <w:szCs w:val="18"/>
                <w:lang w:val="mk-MK"/>
              </w:rPr>
              <w:t>(</w:t>
            </w:r>
            <w:hyperlink r:id="rId97" w:history="1">
              <w:r w:rsidR="00031CD8" w:rsidRPr="00485FBE">
                <w:rPr>
                  <w:rStyle w:val="Hyperlink"/>
                  <w:rFonts w:ascii="Arial Narrow" w:hAnsi="Arial Narrow"/>
                  <w:sz w:val="18"/>
                  <w:szCs w:val="18"/>
                  <w:lang w:val="mk-MK"/>
                </w:rPr>
                <w:t>https://drive.google.com/file/d/18tCieRcDtJzcI4AKDALGbUmNGrYlwsUS/view?usp=drive_link</w:t>
              </w:r>
            </w:hyperlink>
            <w:r w:rsidR="00031CD8" w:rsidRPr="00405725">
              <w:rPr>
                <w:rFonts w:ascii="Arial Narrow" w:hAnsi="Arial Narrow"/>
                <w:sz w:val="18"/>
                <w:szCs w:val="18"/>
              </w:rPr>
              <w:t xml:space="preserve"> </w:t>
            </w:r>
          </w:p>
        </w:tc>
      </w:tr>
      <w:tr w:rsidR="0075528B" w:rsidRPr="00AC7418" w14:paraId="40D922C0" w14:textId="77777777" w:rsidTr="008E1E34">
        <w:trPr>
          <w:trHeight w:val="191"/>
          <w:jc w:val="center"/>
        </w:trPr>
        <w:tc>
          <w:tcPr>
            <w:tcW w:w="3054" w:type="dxa"/>
            <w:shd w:val="clear" w:color="auto" w:fill="FFF2CC" w:themeFill="accent4" w:themeFillTint="33"/>
            <w:vAlign w:val="center"/>
          </w:tcPr>
          <w:p w14:paraId="7AD1FAB2" w14:textId="77777777" w:rsidR="0075528B" w:rsidRPr="00AC7418" w:rsidRDefault="0075528B" w:rsidP="006E34D4">
            <w:pPr>
              <w:jc w:val="both"/>
              <w:rPr>
                <w:rFonts w:ascii="Arial Narrow" w:hAnsi="Arial Narrow"/>
                <w:lang w:val="mk-MK"/>
              </w:rPr>
            </w:pPr>
            <w:r>
              <w:rPr>
                <w:rFonts w:ascii="Arial Narrow" w:hAnsi="Arial Narrow"/>
                <w:sz w:val="18"/>
                <w:szCs w:val="18"/>
                <w:lang w:val="mk-MK"/>
              </w:rPr>
              <w:t xml:space="preserve">5.3. </w:t>
            </w:r>
            <w:r w:rsidRPr="00AC7418">
              <w:rPr>
                <w:rFonts w:ascii="Arial Narrow" w:hAnsi="Arial Narrow"/>
                <w:sz w:val="18"/>
                <w:szCs w:val="18"/>
                <w:lang w:val="mk-MK"/>
              </w:rPr>
              <w:t>Оптоварувањето на кадарот во делот на наставата е балансирано. Наставниот кадар се ангажира согласно законските одредби. Бројот на часови на наставниот кадар на годишно ниво е соодветен за реализација на квалитетна настава</w:t>
            </w:r>
            <w:r>
              <w:rPr>
                <w:rFonts w:ascii="Arial Narrow" w:hAnsi="Arial Narrow"/>
                <w:sz w:val="18"/>
                <w:szCs w:val="18"/>
                <w:lang w:val="mk-MK"/>
              </w:rPr>
              <w:t>.</w:t>
            </w:r>
          </w:p>
        </w:tc>
        <w:tc>
          <w:tcPr>
            <w:tcW w:w="6240" w:type="dxa"/>
            <w:shd w:val="clear" w:color="auto" w:fill="FFF2CC" w:themeFill="accent4" w:themeFillTint="33"/>
            <w:vAlign w:val="center"/>
          </w:tcPr>
          <w:p w14:paraId="648B6CF5" w14:textId="77777777" w:rsidR="0075528B" w:rsidRPr="00AC7418" w:rsidRDefault="0075528B" w:rsidP="006E34D4">
            <w:pPr>
              <w:jc w:val="both"/>
              <w:rPr>
                <w:rFonts w:ascii="Arial Narrow" w:hAnsi="Arial Narrow"/>
                <w:i/>
                <w:iCs/>
                <w:sz w:val="18"/>
                <w:szCs w:val="18"/>
                <w:lang w:val="mk-MK"/>
              </w:rPr>
            </w:pPr>
            <w:r w:rsidRPr="00AC7418">
              <w:rPr>
                <w:rFonts w:ascii="Arial Narrow" w:hAnsi="Arial Narrow"/>
                <w:sz w:val="18"/>
                <w:szCs w:val="18"/>
                <w:lang w:val="mk-MK"/>
              </w:rPr>
              <w:t xml:space="preserve">Преглед на бројот на одржаните часови на наставниот кадар и предметите кои ги предавале на сите циклуси на студии (прикажан поединечно и по азбучен ред на презимето на вработеното/ангажираното лице за сите циклуси на студии (прв, втор и трет циклус на студии, доколку е применливо). </w:t>
            </w:r>
            <w:r w:rsidRPr="00AC7418">
              <w:rPr>
                <w:rFonts w:ascii="Arial Narrow" w:hAnsi="Arial Narrow"/>
                <w:i/>
                <w:iCs/>
                <w:sz w:val="18"/>
                <w:szCs w:val="18"/>
                <w:lang w:val="mk-MK"/>
              </w:rPr>
              <w:t>Се води сметка за примената за чл.161 ст. 9 и 10 од ЗВО.</w:t>
            </w:r>
            <w:r w:rsidRPr="00922AA7">
              <w:rPr>
                <w:rFonts w:ascii="Arial Narrow" w:hAnsi="Arial Narrow"/>
                <w:i/>
                <w:iCs/>
                <w:vertAlign w:val="superscript"/>
                <w:lang w:val="mk-MK"/>
              </w:rPr>
              <w:footnoteReference w:id="4"/>
            </w:r>
            <w:r w:rsidRPr="00AC7418">
              <w:rPr>
                <w:rFonts w:ascii="Arial Narrow" w:hAnsi="Arial Narrow"/>
                <w:i/>
                <w:iCs/>
                <w:sz w:val="18"/>
                <w:szCs w:val="18"/>
                <w:lang w:val="mk-MK"/>
              </w:rPr>
              <w:t xml:space="preserve">; </w:t>
            </w:r>
          </w:p>
          <w:p w14:paraId="53DFDB3A"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 xml:space="preserve">Одлуки за распоред на работи и работни задачи за сите циклуси на студии во последните пет години;   </w:t>
            </w:r>
          </w:p>
          <w:p w14:paraId="4DEA334F"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 xml:space="preserve">Извештаи за спроведена настава за сите циклуси на студии во последните пет години (доколку е применливо); </w:t>
            </w:r>
          </w:p>
          <w:p w14:paraId="2CBF457A"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 xml:space="preserve">Доказ дека на установата има најмалку 10 лица во наставно-научни звања во работен однос со полно работно време. </w:t>
            </w:r>
          </w:p>
        </w:tc>
      </w:tr>
      <w:tr w:rsidR="0075528B" w:rsidRPr="00AC7418" w14:paraId="0EE5A700" w14:textId="77777777" w:rsidTr="008E1E34">
        <w:trPr>
          <w:trHeight w:val="191"/>
          <w:jc w:val="center"/>
        </w:trPr>
        <w:tc>
          <w:tcPr>
            <w:tcW w:w="9294" w:type="dxa"/>
            <w:gridSpan w:val="2"/>
            <w:shd w:val="clear" w:color="auto" w:fill="FFFFFF" w:themeFill="background1"/>
            <w:vAlign w:val="center"/>
          </w:tcPr>
          <w:p w14:paraId="39545329" w14:textId="7569674A" w:rsidR="00061A71" w:rsidRDefault="0075528B" w:rsidP="006E34D4">
            <w:pPr>
              <w:jc w:val="both"/>
              <w:rPr>
                <w:rFonts w:ascii="Arial Narrow" w:hAnsi="Arial Narrow"/>
                <w:i/>
                <w:iCs/>
                <w:sz w:val="16"/>
                <w:szCs w:val="16"/>
                <w:lang w:val="mk-MK"/>
              </w:rPr>
            </w:pPr>
            <w:r w:rsidRPr="00DC4DA8">
              <w:rPr>
                <w:rFonts w:ascii="Arial Narrow" w:hAnsi="Arial Narrow"/>
                <w:i/>
                <w:iCs/>
                <w:sz w:val="16"/>
                <w:szCs w:val="16"/>
                <w:lang w:val="mk-MK"/>
              </w:rPr>
              <w:t xml:space="preserve">Овој дел го пополнува високообразовната установа. Објаснувањето на исполнувањето на индикаторот треба да биде конкретно, концизно и поткрепено со релевантни факти, информации, документи итн.  </w:t>
            </w:r>
          </w:p>
          <w:p w14:paraId="67AC8395" w14:textId="77777777" w:rsidR="00061A71" w:rsidRDefault="00061A71" w:rsidP="006E34D4">
            <w:pPr>
              <w:jc w:val="both"/>
              <w:rPr>
                <w:rFonts w:ascii="Arial Narrow" w:hAnsi="Arial Narrow"/>
                <w:i/>
                <w:iCs/>
                <w:sz w:val="16"/>
                <w:szCs w:val="16"/>
                <w:lang w:val="mk-MK"/>
              </w:rPr>
            </w:pPr>
          </w:p>
          <w:p w14:paraId="3BDB5BD9" w14:textId="2D420E5D" w:rsidR="00061A71" w:rsidRPr="001F27DD" w:rsidRDefault="00061A71" w:rsidP="00061A71">
            <w:pPr>
              <w:jc w:val="both"/>
              <w:rPr>
                <w:rFonts w:ascii="Arial Narrow" w:hAnsi="Arial Narrow"/>
                <w:i/>
                <w:iCs/>
                <w:sz w:val="20"/>
                <w:szCs w:val="20"/>
                <w:lang w:val="mk-MK"/>
              </w:rPr>
            </w:pPr>
            <w:r w:rsidRPr="00AC7418">
              <w:rPr>
                <w:rFonts w:ascii="Arial Narrow" w:hAnsi="Arial Narrow"/>
                <w:sz w:val="18"/>
                <w:szCs w:val="18"/>
                <w:lang w:val="mk-MK"/>
              </w:rPr>
              <w:t xml:space="preserve"> </w:t>
            </w:r>
            <w:r w:rsidRPr="001F27DD">
              <w:rPr>
                <w:rFonts w:ascii="Arial Narrow" w:hAnsi="Arial Narrow"/>
                <w:sz w:val="20"/>
                <w:szCs w:val="20"/>
                <w:lang w:val="mk-MK"/>
              </w:rPr>
              <w:t>Наставниот кадар се ангажира согласно законските одредби. Бројот на часови на наставниот кадар на годишно ниво е соодветен за реализација на квалитетна настава на сите три циклуси на студии.</w:t>
            </w:r>
            <w:r w:rsidRPr="001F27DD">
              <w:rPr>
                <w:rFonts w:ascii="Arial Narrow" w:hAnsi="Arial Narrow"/>
                <w:i/>
                <w:iCs/>
                <w:sz w:val="20"/>
                <w:szCs w:val="20"/>
                <w:lang w:val="mk-MK"/>
              </w:rPr>
              <w:t xml:space="preserve"> </w:t>
            </w:r>
          </w:p>
          <w:p w14:paraId="23A129C4" w14:textId="77777777" w:rsidR="0075528B" w:rsidRPr="001F27DD" w:rsidRDefault="00061A71" w:rsidP="00DF5030">
            <w:pPr>
              <w:jc w:val="both"/>
              <w:rPr>
                <w:rFonts w:ascii="Arial Narrow" w:hAnsi="Arial Narrow"/>
                <w:sz w:val="20"/>
                <w:szCs w:val="20"/>
                <w:lang w:val="mk-MK"/>
              </w:rPr>
            </w:pPr>
            <w:r w:rsidRPr="001F27DD">
              <w:rPr>
                <w:rFonts w:ascii="Arial Narrow" w:hAnsi="Arial Narrow"/>
                <w:i/>
                <w:iCs/>
                <w:sz w:val="20"/>
                <w:szCs w:val="20"/>
                <w:lang w:val="mk-MK"/>
              </w:rPr>
              <w:t xml:space="preserve"> </w:t>
            </w:r>
            <w:r w:rsidRPr="001F27DD">
              <w:rPr>
                <w:rFonts w:ascii="Arial Narrow" w:hAnsi="Arial Narrow"/>
                <w:sz w:val="20"/>
                <w:szCs w:val="20"/>
                <w:lang w:val="mk-MK"/>
              </w:rPr>
              <w:t>Оптоварувањето на кадарот во делот на наставата е балансирано, односно се води сметка за порамномерно распределување на часовите на секоја катедра пооделно, за што се одговорни раково</w:t>
            </w:r>
            <w:r w:rsidR="000E730E" w:rsidRPr="001F27DD">
              <w:rPr>
                <w:rFonts w:ascii="Arial Narrow" w:hAnsi="Arial Narrow"/>
                <w:sz w:val="20"/>
                <w:szCs w:val="20"/>
                <w:lang w:val="mk-MK"/>
              </w:rPr>
              <w:t>дителите на катедрите и за што се донесуваат соодветни одлуки за распоред на работи и работни задачи пред по</w:t>
            </w:r>
            <w:r w:rsidR="00DF5030" w:rsidRPr="001F27DD">
              <w:rPr>
                <w:rFonts w:ascii="Arial Narrow" w:hAnsi="Arial Narrow"/>
                <w:sz w:val="20"/>
                <w:szCs w:val="20"/>
                <w:lang w:val="mk-MK"/>
              </w:rPr>
              <w:t>четокот на секоја учебна година.</w:t>
            </w:r>
          </w:p>
          <w:p w14:paraId="3D7D6703" w14:textId="6FF01802" w:rsidR="00DF5030" w:rsidRPr="00AC7418" w:rsidRDefault="00A37988" w:rsidP="007A556F">
            <w:pPr>
              <w:jc w:val="both"/>
              <w:rPr>
                <w:rFonts w:ascii="Arial Narrow" w:hAnsi="Arial Narrow"/>
                <w:sz w:val="18"/>
                <w:szCs w:val="18"/>
                <w:lang w:val="mk-MK"/>
              </w:rPr>
            </w:pPr>
            <w:r w:rsidRPr="001F27DD">
              <w:rPr>
                <w:rFonts w:ascii="Arial Narrow" w:hAnsi="Arial Narrow"/>
                <w:sz w:val="20"/>
                <w:szCs w:val="20"/>
                <w:lang w:val="mk-MK"/>
              </w:rPr>
              <w:t>В</w:t>
            </w:r>
            <w:r w:rsidR="007A556F" w:rsidRPr="001F27DD">
              <w:rPr>
                <w:rFonts w:ascii="Arial Narrow" w:hAnsi="Arial Narrow"/>
                <w:sz w:val="20"/>
                <w:szCs w:val="20"/>
                <w:lang w:val="mk-MK"/>
              </w:rPr>
              <w:t>о интерес на квалитетно реализирање на наставата, во случај на оправдано о</w:t>
            </w:r>
            <w:r w:rsidR="00DF5030" w:rsidRPr="001F27DD">
              <w:rPr>
                <w:rFonts w:ascii="Arial Narrow" w:hAnsi="Arial Narrow"/>
                <w:sz w:val="20"/>
                <w:szCs w:val="20"/>
                <w:lang w:val="mk-MK"/>
              </w:rPr>
              <w:t>тсу</w:t>
            </w:r>
            <w:r w:rsidR="007A556F" w:rsidRPr="001F27DD">
              <w:rPr>
                <w:rFonts w:ascii="Arial Narrow" w:hAnsi="Arial Narrow"/>
                <w:sz w:val="20"/>
                <w:szCs w:val="20"/>
                <w:lang w:val="mk-MK"/>
              </w:rPr>
              <w:t xml:space="preserve">ство на </w:t>
            </w:r>
            <w:r w:rsidR="00DF5030" w:rsidRPr="001F27DD">
              <w:rPr>
                <w:rFonts w:ascii="Arial Narrow" w:hAnsi="Arial Narrow"/>
                <w:sz w:val="20"/>
                <w:szCs w:val="20"/>
                <w:lang w:val="mk-MK"/>
              </w:rPr>
              <w:t>наставник од реализирање на наставата</w:t>
            </w:r>
            <w:r w:rsidR="007A556F" w:rsidRPr="001F27DD">
              <w:rPr>
                <w:rFonts w:ascii="Arial Narrow" w:hAnsi="Arial Narrow"/>
                <w:sz w:val="20"/>
                <w:szCs w:val="20"/>
                <w:lang w:val="mk-MK"/>
              </w:rPr>
              <w:t>, задолжително</w:t>
            </w:r>
            <w:r w:rsidR="00DF5030" w:rsidRPr="001F27DD">
              <w:rPr>
                <w:rFonts w:ascii="Arial Narrow" w:hAnsi="Arial Narrow"/>
                <w:sz w:val="20"/>
                <w:szCs w:val="20"/>
                <w:lang w:val="mk-MK"/>
              </w:rPr>
              <w:t xml:space="preserve"> го </w:t>
            </w:r>
            <w:r w:rsidR="007A556F" w:rsidRPr="001F27DD">
              <w:rPr>
                <w:rFonts w:ascii="Arial Narrow" w:hAnsi="Arial Narrow"/>
                <w:sz w:val="20"/>
                <w:szCs w:val="20"/>
                <w:lang w:val="mk-MK"/>
              </w:rPr>
              <w:t>менува друг наставник или се</w:t>
            </w:r>
            <w:r w:rsidR="00DF5030" w:rsidRPr="001F27DD">
              <w:rPr>
                <w:rFonts w:ascii="Arial Narrow" w:hAnsi="Arial Narrow"/>
                <w:sz w:val="20"/>
                <w:szCs w:val="20"/>
                <w:lang w:val="mk-MK"/>
              </w:rPr>
              <w:t xml:space="preserve"> надоместува предавањето </w:t>
            </w:r>
            <w:r w:rsidR="007A556F" w:rsidRPr="001F27DD">
              <w:rPr>
                <w:rFonts w:ascii="Arial Narrow" w:hAnsi="Arial Narrow"/>
                <w:sz w:val="20"/>
                <w:szCs w:val="20"/>
                <w:lang w:val="mk-MK"/>
              </w:rPr>
              <w:t>во друг термин</w:t>
            </w:r>
            <w:r w:rsidR="00DF5030" w:rsidRPr="001F27DD">
              <w:rPr>
                <w:rFonts w:ascii="Arial Narrow" w:hAnsi="Arial Narrow"/>
                <w:sz w:val="20"/>
                <w:szCs w:val="20"/>
                <w:lang w:val="mk-MK"/>
              </w:rPr>
              <w:t>, за што благовремено се известуваат студентите</w:t>
            </w:r>
            <w:r w:rsidRPr="001F27DD">
              <w:rPr>
                <w:rFonts w:ascii="Arial Narrow" w:hAnsi="Arial Narrow"/>
                <w:sz w:val="20"/>
                <w:szCs w:val="20"/>
                <w:lang w:val="mk-MK"/>
              </w:rPr>
              <w:t>.</w:t>
            </w:r>
          </w:p>
        </w:tc>
      </w:tr>
      <w:tr w:rsidR="0075528B" w:rsidRPr="00AC7418" w14:paraId="7026F56C" w14:textId="77777777" w:rsidTr="008E1E34">
        <w:trPr>
          <w:trHeight w:val="191"/>
          <w:jc w:val="center"/>
        </w:trPr>
        <w:tc>
          <w:tcPr>
            <w:tcW w:w="9294" w:type="dxa"/>
            <w:gridSpan w:val="2"/>
            <w:shd w:val="clear" w:color="auto" w:fill="FFFFFF" w:themeFill="background1"/>
            <w:vAlign w:val="center"/>
          </w:tcPr>
          <w:p w14:paraId="1B44545D" w14:textId="3A087E27" w:rsidR="0075528B" w:rsidRDefault="0075528B" w:rsidP="006E34D4">
            <w:pPr>
              <w:jc w:val="both"/>
              <w:rPr>
                <w:rFonts w:ascii="Arial Narrow" w:hAnsi="Arial Narrow"/>
                <w:b/>
                <w:bCs/>
                <w:sz w:val="18"/>
                <w:szCs w:val="18"/>
                <w:lang w:val="mk-MK"/>
              </w:rPr>
            </w:pPr>
            <w:r w:rsidRPr="00AC7418">
              <w:rPr>
                <w:rFonts w:ascii="Arial Narrow" w:hAnsi="Arial Narrow"/>
                <w:b/>
                <w:bCs/>
                <w:sz w:val="18"/>
                <w:szCs w:val="18"/>
                <w:lang w:val="mk-MK"/>
              </w:rPr>
              <w:t>Прилози</w:t>
            </w:r>
          </w:p>
          <w:p w14:paraId="72DC742F" w14:textId="12F80ED5" w:rsidR="00E00F65" w:rsidRPr="00405725" w:rsidRDefault="00E00F65" w:rsidP="00952AD0">
            <w:pPr>
              <w:rPr>
                <w:rFonts w:ascii="Arial Narrow" w:hAnsi="Arial Narrow"/>
                <w:color w:val="00B0F0"/>
                <w:sz w:val="18"/>
                <w:szCs w:val="18"/>
              </w:rPr>
            </w:pPr>
            <w:r>
              <w:rPr>
                <w:rFonts w:ascii="Arial Narrow" w:hAnsi="Arial Narrow"/>
                <w:b/>
                <w:bCs/>
                <w:sz w:val="18"/>
                <w:szCs w:val="18"/>
                <w:lang w:val="mk-MK"/>
              </w:rPr>
              <w:t>Прилог 5.3.</w:t>
            </w:r>
            <w:r w:rsidRPr="00AC7418">
              <w:rPr>
                <w:rFonts w:ascii="Arial Narrow" w:hAnsi="Arial Narrow"/>
                <w:sz w:val="18"/>
                <w:szCs w:val="18"/>
                <w:lang w:val="mk-MK"/>
              </w:rPr>
              <w:t xml:space="preserve"> Преглед на бројот на одржаните часови на наставниот кадар и предметите кои ги предавале на сите циклуси на студии (прикажан поединечно и по азбучен ред на презимето на вработеното/ангажираното лице за сите циклуси на студии (прв, втор и трет циклус на студии, доколку е применливо)</w:t>
            </w:r>
            <w:r>
              <w:rPr>
                <w:rFonts w:ascii="Arial Narrow" w:hAnsi="Arial Narrow"/>
                <w:sz w:val="18"/>
                <w:szCs w:val="18"/>
                <w:lang w:val="mk-MK"/>
              </w:rPr>
              <w:t xml:space="preserve"> (</w:t>
            </w:r>
            <w:hyperlink r:id="rId98" w:history="1">
              <w:r w:rsidR="00031CD8" w:rsidRPr="00485FBE">
                <w:rPr>
                  <w:rStyle w:val="Hyperlink"/>
                  <w:rFonts w:ascii="Arial Narrow" w:hAnsi="Arial Narrow"/>
                  <w:sz w:val="18"/>
                  <w:szCs w:val="18"/>
                  <w:lang w:val="mk-MK"/>
                </w:rPr>
                <w:t>https://drive.google.com/file/d/1e5lWCvuBV02L3toVEep8bjAEfZf1GbDF/view?usp=drive_link</w:t>
              </w:r>
            </w:hyperlink>
            <w:r w:rsidR="00031CD8" w:rsidRPr="00405725">
              <w:rPr>
                <w:rFonts w:ascii="Arial Narrow" w:hAnsi="Arial Narrow"/>
                <w:color w:val="00B0F0"/>
                <w:sz w:val="18"/>
                <w:szCs w:val="18"/>
              </w:rPr>
              <w:t xml:space="preserve"> </w:t>
            </w:r>
          </w:p>
          <w:p w14:paraId="7D0A7A91" w14:textId="64E7C195" w:rsidR="00C201FD" w:rsidRDefault="00061A71" w:rsidP="00952AD0">
            <w:pPr>
              <w:rPr>
                <w:rFonts w:ascii="Arial Narrow" w:hAnsi="Arial Narrow"/>
                <w:sz w:val="18"/>
                <w:szCs w:val="18"/>
                <w:lang w:val="mk-MK"/>
              </w:rPr>
            </w:pPr>
            <w:r w:rsidRPr="00061A71">
              <w:rPr>
                <w:rFonts w:ascii="Arial Narrow" w:hAnsi="Arial Narrow"/>
                <w:b/>
                <w:sz w:val="18"/>
                <w:szCs w:val="18"/>
                <w:lang w:val="mk-MK"/>
              </w:rPr>
              <w:t>Прилог 5.3.А</w:t>
            </w:r>
            <w:r w:rsidR="00C96FB2">
              <w:rPr>
                <w:rFonts w:ascii="Arial Narrow" w:hAnsi="Arial Narrow"/>
                <w:b/>
                <w:sz w:val="18"/>
                <w:szCs w:val="18"/>
                <w:lang w:val="mk-MK"/>
              </w:rPr>
              <w:t>.</w:t>
            </w:r>
            <w:r w:rsidR="00C96FB2">
              <w:rPr>
                <w:rFonts w:ascii="Arial Narrow" w:hAnsi="Arial Narrow"/>
                <w:sz w:val="18"/>
                <w:szCs w:val="18"/>
                <w:lang w:val="mk-MK"/>
              </w:rPr>
              <w:t xml:space="preserve"> </w:t>
            </w:r>
            <w:r w:rsidRPr="00AC7418">
              <w:rPr>
                <w:rFonts w:ascii="Arial Narrow" w:hAnsi="Arial Narrow"/>
                <w:sz w:val="18"/>
                <w:szCs w:val="18"/>
                <w:lang w:val="mk-MK"/>
              </w:rPr>
              <w:t>Одлуки за распоред на работи и работни задачи за сите циклуси на студи</w:t>
            </w:r>
            <w:r w:rsidR="00C201FD">
              <w:rPr>
                <w:rFonts w:ascii="Arial Narrow" w:hAnsi="Arial Narrow"/>
                <w:sz w:val="18"/>
                <w:szCs w:val="18"/>
                <w:lang w:val="mk-MK"/>
              </w:rPr>
              <w:t>и</w:t>
            </w:r>
          </w:p>
          <w:p w14:paraId="3CA2463A" w14:textId="160D090F" w:rsidR="00E00F65" w:rsidRPr="00061A71" w:rsidRDefault="00516F60" w:rsidP="00952AD0">
            <w:pPr>
              <w:rPr>
                <w:rFonts w:ascii="Arial Narrow" w:hAnsi="Arial Narrow"/>
                <w:color w:val="00B0F0"/>
                <w:sz w:val="18"/>
                <w:szCs w:val="18"/>
                <w:lang w:val="mk-MK"/>
              </w:rPr>
            </w:pPr>
            <w:hyperlink r:id="rId99" w:history="1">
              <w:r w:rsidR="00367063" w:rsidRPr="003B3040">
                <w:rPr>
                  <w:rStyle w:val="Hyperlink"/>
                  <w:rFonts w:ascii="Arial Narrow" w:hAnsi="Arial Narrow"/>
                  <w:sz w:val="18"/>
                  <w:szCs w:val="18"/>
                  <w:lang w:val="mk-MK"/>
                </w:rPr>
                <w:t>https://stomfak.ukim.edu.mk/wp-content/uploads/2024/06/%D0%9E%D0%B4%D0%BB%D1%83%D0%BA%D0%B0-%D0%B7%D0%B0-%D1%80%D0%B0%D1%81%D0%BF%D1%80%D0%B5%D0%B4%D0%B5%D0%BB%D0%B1%D0%B0-%D0%B7%D0%B0-%D1%80%D0%B0%D0%B1%D0%BE%D1%82%D0%BD%D0%B8-%D0%B7%D0%B0%D0%B4%D0%B0%D1%87%D0%B8.pdf</w:t>
              </w:r>
            </w:hyperlink>
            <w:r w:rsidR="00367063">
              <w:rPr>
                <w:rFonts w:ascii="Arial Narrow" w:hAnsi="Arial Narrow"/>
                <w:color w:val="00B0F0"/>
                <w:sz w:val="18"/>
                <w:szCs w:val="18"/>
                <w:lang w:val="mk-MK"/>
              </w:rPr>
              <w:t xml:space="preserve"> </w:t>
            </w:r>
          </w:p>
          <w:p w14:paraId="27653174" w14:textId="2B19F7A5" w:rsidR="0075528B" w:rsidRPr="00405725" w:rsidRDefault="00061A71" w:rsidP="00952AD0">
            <w:pPr>
              <w:rPr>
                <w:rFonts w:ascii="Arial Narrow" w:hAnsi="Arial Narrow"/>
                <w:sz w:val="18"/>
                <w:szCs w:val="18"/>
                <w:lang w:val="mk-MK"/>
              </w:rPr>
            </w:pPr>
            <w:r w:rsidRPr="00061A71">
              <w:rPr>
                <w:rFonts w:ascii="Arial Narrow" w:hAnsi="Arial Narrow"/>
                <w:b/>
                <w:sz w:val="18"/>
                <w:szCs w:val="18"/>
                <w:lang w:val="mk-MK"/>
              </w:rPr>
              <w:t>Прилог 5.3.Б</w:t>
            </w:r>
            <w:r w:rsidR="00C96FB2">
              <w:rPr>
                <w:rFonts w:ascii="Arial Narrow" w:hAnsi="Arial Narrow"/>
                <w:sz w:val="18"/>
                <w:szCs w:val="18"/>
                <w:lang w:val="mk-MK"/>
              </w:rPr>
              <w:t xml:space="preserve">. </w:t>
            </w:r>
            <w:r w:rsidRPr="00AC7418">
              <w:rPr>
                <w:rFonts w:ascii="Arial Narrow" w:hAnsi="Arial Narrow"/>
                <w:sz w:val="18"/>
                <w:szCs w:val="18"/>
                <w:lang w:val="mk-MK"/>
              </w:rPr>
              <w:t xml:space="preserve">Извештаи за спроведена настава за сите циклуси на студии </w:t>
            </w:r>
            <w:r>
              <w:rPr>
                <w:rFonts w:ascii="Arial Narrow" w:hAnsi="Arial Narrow"/>
                <w:sz w:val="18"/>
                <w:szCs w:val="18"/>
                <w:lang w:val="mk-MK"/>
              </w:rPr>
              <w:t>(</w:t>
            </w:r>
            <w:hyperlink r:id="rId100" w:history="1">
              <w:r w:rsidR="00031CD8" w:rsidRPr="00485FBE">
                <w:rPr>
                  <w:rStyle w:val="Hyperlink"/>
                  <w:rFonts w:ascii="Arial Narrow" w:hAnsi="Arial Narrow"/>
                  <w:sz w:val="18"/>
                  <w:szCs w:val="18"/>
                  <w:lang w:val="mk-MK"/>
                </w:rPr>
                <w:t>https://drive.google.com/file/d/1j1qrxOVqHiqmI9s6MjJWMpib9lvGObcA/view?usp=drive_link</w:t>
              </w:r>
            </w:hyperlink>
            <w:r w:rsidR="00031CD8" w:rsidRPr="00405725">
              <w:rPr>
                <w:rFonts w:ascii="Arial Narrow" w:hAnsi="Arial Narrow"/>
                <w:color w:val="00B0F0"/>
                <w:sz w:val="18"/>
                <w:szCs w:val="18"/>
                <w:lang w:val="mk-MK"/>
              </w:rPr>
              <w:t xml:space="preserve"> </w:t>
            </w:r>
          </w:p>
        </w:tc>
      </w:tr>
      <w:tr w:rsidR="0075528B" w:rsidRPr="00AC7418" w14:paraId="0FCEC7D1" w14:textId="77777777" w:rsidTr="008E1E34">
        <w:trPr>
          <w:trHeight w:val="191"/>
          <w:jc w:val="center"/>
        </w:trPr>
        <w:tc>
          <w:tcPr>
            <w:tcW w:w="3054" w:type="dxa"/>
            <w:shd w:val="clear" w:color="auto" w:fill="FFF2CC" w:themeFill="accent4" w:themeFillTint="33"/>
            <w:vAlign w:val="center"/>
          </w:tcPr>
          <w:p w14:paraId="21A2189D" w14:textId="77777777" w:rsidR="0075528B" w:rsidRPr="00AC7418" w:rsidRDefault="0075528B" w:rsidP="006E34D4">
            <w:pPr>
              <w:jc w:val="both"/>
              <w:rPr>
                <w:rFonts w:ascii="Arial Narrow" w:hAnsi="Arial Narrow"/>
                <w:lang w:val="mk-MK"/>
              </w:rPr>
            </w:pPr>
            <w:r>
              <w:rPr>
                <w:rFonts w:ascii="Arial Narrow" w:hAnsi="Arial Narrow"/>
                <w:sz w:val="18"/>
                <w:szCs w:val="18"/>
                <w:lang w:val="mk-MK"/>
              </w:rPr>
              <w:t xml:space="preserve">5.4. </w:t>
            </w:r>
            <w:r w:rsidRPr="00AC7418">
              <w:rPr>
                <w:rFonts w:ascii="Arial Narrow" w:hAnsi="Arial Narrow"/>
                <w:sz w:val="18"/>
                <w:szCs w:val="18"/>
                <w:lang w:val="mk-MK"/>
              </w:rPr>
              <w:t xml:space="preserve">Високообразовната установа има јасни, транспарентни и праведни процеси на вработување, преку услови за работа со кои се препознава важноста од наставната работа. Процесот се базира на академските квалификации и заслуги и нуди еднакви можности за сите кандидати. Праксата на установата </w:t>
            </w:r>
            <w:r w:rsidRPr="00AC7418">
              <w:rPr>
                <w:rFonts w:ascii="Arial Narrow" w:hAnsi="Arial Narrow"/>
                <w:sz w:val="18"/>
                <w:szCs w:val="18"/>
                <w:lang w:val="mk-MK"/>
              </w:rPr>
              <w:lastRenderedPageBreak/>
              <w:t xml:space="preserve">кореспондира со утврдените критериуми. </w:t>
            </w:r>
          </w:p>
        </w:tc>
        <w:tc>
          <w:tcPr>
            <w:tcW w:w="6240" w:type="dxa"/>
            <w:shd w:val="clear" w:color="auto" w:fill="FFF2CC" w:themeFill="accent4" w:themeFillTint="33"/>
            <w:vAlign w:val="center"/>
          </w:tcPr>
          <w:p w14:paraId="6296F38F"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lastRenderedPageBreak/>
              <w:t xml:space="preserve">Акт на установата (на пример, Правилник за избор во наставно – научни звања кој се применува или друг акт во кој е регулирана постапката и критериумите за избор во наставно-научни, наставно-стручни, научни, наставни и соработнички звања); </w:t>
            </w:r>
          </w:p>
          <w:p w14:paraId="540A9B73"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 xml:space="preserve">Преглед на лица избрани во наставно-научни, наставно-стручни, научни, наставни и соработнички звања (со преглед на број на пријавени кандидати, број на избрани кандидати и број на лицата кои не се избрани за сите конкурси во последните пет години). </w:t>
            </w:r>
          </w:p>
          <w:p w14:paraId="35FA7733"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 xml:space="preserve">Линк до Билтен во кои се објавени рецензии за избор на наставниот кадар со број на </w:t>
            </w:r>
            <w:r w:rsidRPr="00AC7418">
              <w:rPr>
                <w:rFonts w:ascii="Arial Narrow" w:hAnsi="Arial Narrow"/>
                <w:sz w:val="18"/>
                <w:szCs w:val="18"/>
                <w:lang w:val="mk-MK"/>
              </w:rPr>
              <w:lastRenderedPageBreak/>
              <w:t xml:space="preserve">страна. </w:t>
            </w:r>
          </w:p>
          <w:p w14:paraId="64BBB2FF" w14:textId="77777777" w:rsidR="0075528B" w:rsidRPr="00AC7418" w:rsidRDefault="0075528B" w:rsidP="006E34D4">
            <w:pPr>
              <w:jc w:val="both"/>
              <w:rPr>
                <w:rFonts w:ascii="Arial Narrow" w:hAnsi="Arial Narrow"/>
                <w:sz w:val="18"/>
                <w:szCs w:val="18"/>
                <w:lang w:val="mk-MK"/>
              </w:rPr>
            </w:pPr>
          </w:p>
        </w:tc>
      </w:tr>
      <w:tr w:rsidR="0075528B" w:rsidRPr="00AC7418" w14:paraId="5C83F413" w14:textId="77777777" w:rsidTr="008E1E34">
        <w:trPr>
          <w:trHeight w:val="191"/>
          <w:jc w:val="center"/>
        </w:trPr>
        <w:tc>
          <w:tcPr>
            <w:tcW w:w="9294" w:type="dxa"/>
            <w:gridSpan w:val="2"/>
            <w:shd w:val="clear" w:color="auto" w:fill="FFFFFF" w:themeFill="background1"/>
            <w:vAlign w:val="center"/>
          </w:tcPr>
          <w:p w14:paraId="45ECFC80" w14:textId="77777777" w:rsidR="00C378A8" w:rsidRDefault="0075528B" w:rsidP="00092470">
            <w:pPr>
              <w:jc w:val="both"/>
              <w:rPr>
                <w:rFonts w:ascii="Arial Narrow" w:hAnsi="Arial Narrow"/>
                <w:i/>
                <w:iCs/>
                <w:sz w:val="16"/>
                <w:szCs w:val="16"/>
                <w:lang w:val="mk-MK"/>
              </w:rPr>
            </w:pPr>
            <w:r w:rsidRPr="00DC4DA8">
              <w:rPr>
                <w:rFonts w:ascii="Arial Narrow" w:hAnsi="Arial Narrow"/>
                <w:i/>
                <w:iCs/>
                <w:sz w:val="16"/>
                <w:szCs w:val="16"/>
                <w:lang w:val="mk-MK"/>
              </w:rPr>
              <w:lastRenderedPageBreak/>
              <w:t xml:space="preserve">Овој дел го пополнува високообразовната установа. Објаснувањето на исполнувањето на индикаторот треба да биде конкретно, концизно и поткрепено со релевантни факти, информации, документи итн. </w:t>
            </w:r>
          </w:p>
          <w:p w14:paraId="35B74389" w14:textId="77777777" w:rsidR="00C378A8" w:rsidRDefault="00C378A8" w:rsidP="00092470">
            <w:pPr>
              <w:jc w:val="both"/>
              <w:rPr>
                <w:rFonts w:ascii="Arial Narrow" w:hAnsi="Arial Narrow"/>
                <w:i/>
                <w:iCs/>
                <w:sz w:val="16"/>
                <w:szCs w:val="16"/>
                <w:lang w:val="mk-MK"/>
              </w:rPr>
            </w:pPr>
          </w:p>
          <w:p w14:paraId="35B2E8F9" w14:textId="1ACEFE21" w:rsidR="00C378A8" w:rsidRDefault="00C378A8" w:rsidP="00092470">
            <w:pPr>
              <w:jc w:val="both"/>
              <w:rPr>
                <w:rFonts w:ascii="Arial Narrow" w:hAnsi="Arial Narrow"/>
                <w:i/>
                <w:iCs/>
                <w:sz w:val="16"/>
                <w:szCs w:val="16"/>
                <w:lang w:val="mk-MK"/>
              </w:rPr>
            </w:pPr>
            <w:r>
              <w:rPr>
                <w:rFonts w:ascii="Arial Narrow" w:hAnsi="Arial Narrow"/>
                <w:sz w:val="18"/>
                <w:szCs w:val="18"/>
                <w:lang w:val="mk-MK"/>
              </w:rPr>
              <w:t xml:space="preserve">Факултетот </w:t>
            </w:r>
            <w:r w:rsidRPr="00AC7418">
              <w:rPr>
                <w:rFonts w:ascii="Arial Narrow" w:hAnsi="Arial Narrow"/>
                <w:sz w:val="18"/>
                <w:szCs w:val="18"/>
                <w:lang w:val="mk-MK"/>
              </w:rPr>
              <w:t>има јасни, транспарентни и праведни процеси на</w:t>
            </w:r>
            <w:r>
              <w:rPr>
                <w:rFonts w:ascii="Arial Narrow" w:hAnsi="Arial Narrow"/>
                <w:sz w:val="18"/>
                <w:szCs w:val="18"/>
                <w:lang w:val="mk-MK"/>
              </w:rPr>
              <w:t xml:space="preserve"> избор на лица во наставно-научни, нааучни и соработнички звања</w:t>
            </w:r>
            <w:r w:rsidRPr="00AC7418">
              <w:rPr>
                <w:rFonts w:ascii="Arial Narrow" w:hAnsi="Arial Narrow"/>
                <w:sz w:val="18"/>
                <w:szCs w:val="18"/>
                <w:lang w:val="mk-MK"/>
              </w:rPr>
              <w:t xml:space="preserve"> </w:t>
            </w:r>
            <w:r>
              <w:rPr>
                <w:rFonts w:ascii="Arial Narrow" w:hAnsi="Arial Narrow"/>
                <w:sz w:val="18"/>
                <w:szCs w:val="18"/>
                <w:lang w:val="mk-MK"/>
              </w:rPr>
              <w:t xml:space="preserve">и процеси на </w:t>
            </w:r>
            <w:r w:rsidRPr="00AC7418">
              <w:rPr>
                <w:rFonts w:ascii="Arial Narrow" w:hAnsi="Arial Narrow"/>
                <w:sz w:val="18"/>
                <w:szCs w:val="18"/>
                <w:lang w:val="mk-MK"/>
              </w:rPr>
              <w:t>вработување, преку услови за работа со кои се препознава важноста од наставната работа. Процесот се базира на академските квалификации и заслуги и нуди еднакви можности за сите кандидати. Праксата на установата коресп</w:t>
            </w:r>
            <w:r>
              <w:rPr>
                <w:rFonts w:ascii="Arial Narrow" w:hAnsi="Arial Narrow"/>
                <w:sz w:val="18"/>
                <w:szCs w:val="18"/>
                <w:lang w:val="mk-MK"/>
              </w:rPr>
              <w:t>ондира со утврдените законски критериуми и критериуми утврдени со актите на Универзитетот.</w:t>
            </w:r>
          </w:p>
          <w:p w14:paraId="0ECCA934" w14:textId="7F3BD6F8" w:rsidR="0075528B" w:rsidRPr="00AC7418" w:rsidRDefault="0075528B" w:rsidP="00092470">
            <w:pPr>
              <w:jc w:val="both"/>
              <w:rPr>
                <w:rFonts w:ascii="Arial Narrow" w:hAnsi="Arial Narrow"/>
                <w:sz w:val="18"/>
                <w:szCs w:val="18"/>
                <w:lang w:val="mk-MK"/>
              </w:rPr>
            </w:pPr>
            <w:r w:rsidRPr="00DC4DA8">
              <w:rPr>
                <w:rFonts w:ascii="Arial Narrow" w:hAnsi="Arial Narrow"/>
                <w:i/>
                <w:iCs/>
                <w:sz w:val="16"/>
                <w:szCs w:val="16"/>
                <w:lang w:val="mk-MK"/>
              </w:rPr>
              <w:t xml:space="preserve">  </w:t>
            </w:r>
          </w:p>
        </w:tc>
      </w:tr>
      <w:tr w:rsidR="0075528B" w:rsidRPr="00AC7418" w14:paraId="5C55F9A7" w14:textId="77777777" w:rsidTr="008E1E34">
        <w:trPr>
          <w:trHeight w:val="191"/>
          <w:jc w:val="center"/>
        </w:trPr>
        <w:tc>
          <w:tcPr>
            <w:tcW w:w="9294" w:type="dxa"/>
            <w:gridSpan w:val="2"/>
            <w:shd w:val="clear" w:color="auto" w:fill="FFFFFF" w:themeFill="background1"/>
            <w:vAlign w:val="center"/>
          </w:tcPr>
          <w:p w14:paraId="4D3761FB" w14:textId="472FF47E" w:rsidR="0075528B" w:rsidRDefault="0075528B" w:rsidP="006E34D4">
            <w:pPr>
              <w:jc w:val="both"/>
              <w:rPr>
                <w:rFonts w:ascii="Arial Narrow" w:hAnsi="Arial Narrow"/>
                <w:b/>
                <w:bCs/>
                <w:sz w:val="18"/>
                <w:szCs w:val="18"/>
                <w:lang w:val="mk-MK"/>
              </w:rPr>
            </w:pPr>
            <w:r w:rsidRPr="00AC7418">
              <w:rPr>
                <w:rFonts w:ascii="Arial Narrow" w:hAnsi="Arial Narrow"/>
                <w:b/>
                <w:bCs/>
                <w:sz w:val="18"/>
                <w:szCs w:val="18"/>
                <w:lang w:val="mk-MK"/>
              </w:rPr>
              <w:t>Прилози</w:t>
            </w:r>
          </w:p>
          <w:p w14:paraId="09DA598F" w14:textId="77777777" w:rsidR="00031CD8" w:rsidRPr="00405725" w:rsidRDefault="00D03998" w:rsidP="003E49F0">
            <w:pPr>
              <w:rPr>
                <w:rFonts w:ascii="Arial Narrow" w:hAnsi="Arial Narrow"/>
                <w:color w:val="00B0F0"/>
                <w:sz w:val="18"/>
                <w:szCs w:val="18"/>
                <w:lang w:val="mk-MK"/>
              </w:rPr>
            </w:pPr>
            <w:r>
              <w:rPr>
                <w:rFonts w:ascii="Arial Narrow" w:hAnsi="Arial Narrow"/>
                <w:b/>
                <w:bCs/>
                <w:sz w:val="18"/>
                <w:szCs w:val="18"/>
                <w:lang w:val="mk-MK"/>
              </w:rPr>
              <w:t xml:space="preserve">Прилог 5.4  </w:t>
            </w:r>
            <w:r w:rsidRPr="00AC7418">
              <w:rPr>
                <w:rFonts w:ascii="Arial Narrow" w:hAnsi="Arial Narrow"/>
                <w:sz w:val="18"/>
                <w:szCs w:val="18"/>
                <w:lang w:val="mk-MK"/>
              </w:rPr>
              <w:t xml:space="preserve">Преглед на лица избрани во наставно-научни, наставно-стручни, научни, наставни и соработнички звања (со преглед на број на пријавени кандидати, број на избрани кандидати и број на лицата кои не се избрани за сите конкурси во последните пет години). Линк до Билтен во кои се објавени рецензии за избор на наставниот кадар со број на страна. </w:t>
            </w:r>
            <w:r w:rsidRPr="003E49F0">
              <w:rPr>
                <w:rFonts w:ascii="Arial Narrow" w:hAnsi="Arial Narrow"/>
                <w:color w:val="00B0F0"/>
                <w:sz w:val="18"/>
                <w:szCs w:val="18"/>
                <w:lang w:val="mk-MK"/>
              </w:rPr>
              <w:t>(</w:t>
            </w:r>
            <w:hyperlink r:id="rId101" w:history="1">
              <w:r w:rsidR="00031CD8" w:rsidRPr="00485FBE">
                <w:rPr>
                  <w:rStyle w:val="Hyperlink"/>
                  <w:rFonts w:ascii="Arial Narrow" w:hAnsi="Arial Narrow"/>
                  <w:sz w:val="18"/>
                  <w:szCs w:val="18"/>
                  <w:lang w:val="mk-MK"/>
                </w:rPr>
                <w:t>https://drive.google.com/file/d/1zscfqtwXRgmqGmLENe2nU5grnJITgymN/view?usp=drive_link</w:t>
              </w:r>
            </w:hyperlink>
            <w:r w:rsidR="00031CD8" w:rsidRPr="00405725">
              <w:rPr>
                <w:rFonts w:ascii="Arial Narrow" w:hAnsi="Arial Narrow"/>
                <w:color w:val="00B0F0"/>
                <w:sz w:val="18"/>
                <w:szCs w:val="18"/>
                <w:lang w:val="mk-MK"/>
              </w:rPr>
              <w:t xml:space="preserve"> </w:t>
            </w:r>
          </w:p>
          <w:p w14:paraId="60B6B54B" w14:textId="008676D0" w:rsidR="0075528B" w:rsidRPr="00C201FD" w:rsidRDefault="003E49F0" w:rsidP="003E49F0">
            <w:pPr>
              <w:rPr>
                <w:rFonts w:ascii="Arial Narrow" w:hAnsi="Arial Narrow"/>
                <w:b/>
                <w:sz w:val="18"/>
                <w:szCs w:val="18"/>
                <w:lang w:val="mk-MK"/>
              </w:rPr>
            </w:pPr>
            <w:r>
              <w:rPr>
                <w:rFonts w:ascii="Arial Narrow" w:hAnsi="Arial Narrow"/>
                <w:b/>
                <w:sz w:val="18"/>
                <w:szCs w:val="18"/>
                <w:lang w:val="mk-MK"/>
              </w:rPr>
              <w:t xml:space="preserve">Прилог </w:t>
            </w:r>
            <w:r w:rsidR="000379BE">
              <w:rPr>
                <w:rFonts w:ascii="Arial Narrow" w:hAnsi="Arial Narrow"/>
                <w:b/>
                <w:sz w:val="18"/>
                <w:szCs w:val="18"/>
                <w:lang w:val="mk-MK"/>
              </w:rPr>
              <w:t>5.4.А.</w:t>
            </w:r>
            <w:r>
              <w:rPr>
                <w:rFonts w:ascii="Arial Narrow" w:hAnsi="Arial Narrow"/>
                <w:b/>
                <w:sz w:val="18"/>
                <w:szCs w:val="18"/>
                <w:lang w:val="mk-MK"/>
              </w:rPr>
              <w:t xml:space="preserve"> </w:t>
            </w:r>
            <w:r w:rsidR="00367063" w:rsidRPr="000379BE">
              <w:rPr>
                <w:rFonts w:ascii="Arial Narrow" w:hAnsi="Arial Narrow"/>
                <w:sz w:val="18"/>
                <w:szCs w:val="18"/>
                <w:lang w:val="mk-MK"/>
              </w:rPr>
              <w:t>Правилник за избор во наставно – научни звања</w:t>
            </w:r>
            <w:r w:rsidR="00367063" w:rsidRPr="00405725">
              <w:rPr>
                <w:rFonts w:ascii="Arial Narrow" w:hAnsi="Arial Narrow"/>
                <w:sz w:val="18"/>
                <w:szCs w:val="18"/>
                <w:lang w:val="mk-MK"/>
              </w:rPr>
              <w:t xml:space="preserve"> </w:t>
            </w:r>
            <w:r w:rsidRPr="000379BE">
              <w:rPr>
                <w:rFonts w:ascii="Arial Narrow" w:hAnsi="Arial Narrow"/>
                <w:sz w:val="18"/>
                <w:szCs w:val="18"/>
                <w:lang w:val="mk-MK"/>
              </w:rPr>
              <w:t xml:space="preserve"> </w:t>
            </w:r>
            <w:hyperlink r:id="rId102" w:history="1">
              <w:r w:rsidR="00367063" w:rsidRPr="00405725">
                <w:rPr>
                  <w:rStyle w:val="Hyperlink"/>
                  <w:rFonts w:ascii="Arial Narrow" w:hAnsi="Arial Narrow"/>
                  <w:sz w:val="18"/>
                  <w:szCs w:val="18"/>
                  <w:lang w:val="mk-MK"/>
                </w:rPr>
                <w:t>https://stomfak.ukim.edu.mk/wp-content/uploads/2021/01/%D0%9F%D1%80%D0%B0%D0%B2%D0%B8%D0%BB%D0%BD%D0%B8%D0%BA-%D0%B7%D0%B0-%D0%B8%D0%B7%D0%B1%D0%BE%D1%80-%D0%B2%D0%BE-%D0%B7%D0%B2%D0%B0%D1%9A%D0%B5.pdf</w:t>
              </w:r>
            </w:hyperlink>
            <w:r w:rsidR="00367063" w:rsidRPr="00405725">
              <w:rPr>
                <w:rFonts w:ascii="Arial Narrow" w:hAnsi="Arial Narrow"/>
                <w:b/>
                <w:sz w:val="18"/>
                <w:szCs w:val="18"/>
                <w:lang w:val="mk-MK"/>
              </w:rPr>
              <w:t xml:space="preserve"> </w:t>
            </w:r>
          </w:p>
        </w:tc>
      </w:tr>
      <w:tr w:rsidR="0075528B" w:rsidRPr="00AC7418" w14:paraId="57184EC2" w14:textId="77777777" w:rsidTr="008E1E34">
        <w:trPr>
          <w:trHeight w:val="191"/>
          <w:jc w:val="center"/>
        </w:trPr>
        <w:tc>
          <w:tcPr>
            <w:tcW w:w="3054" w:type="dxa"/>
            <w:shd w:val="clear" w:color="auto" w:fill="FFF2CC" w:themeFill="accent4" w:themeFillTint="33"/>
            <w:vAlign w:val="center"/>
          </w:tcPr>
          <w:p w14:paraId="69575BB9" w14:textId="77777777" w:rsidR="0075528B" w:rsidRPr="00E4757A" w:rsidRDefault="0075528B" w:rsidP="006E34D4">
            <w:pPr>
              <w:jc w:val="both"/>
              <w:rPr>
                <w:rFonts w:ascii="Arial Narrow" w:hAnsi="Arial Narrow"/>
                <w:lang w:val="mk-MK"/>
              </w:rPr>
            </w:pPr>
            <w:r w:rsidRPr="00E4757A">
              <w:rPr>
                <w:rFonts w:ascii="Arial Narrow" w:hAnsi="Arial Narrow"/>
                <w:sz w:val="18"/>
                <w:szCs w:val="18"/>
                <w:lang w:val="mk-MK"/>
              </w:rPr>
              <w:t xml:space="preserve">5.5. Установата има развиено постапка за обезбедување на соодветни работни услови за наставниот кадар. Кадарот располага со соодветна информатичка опрема, пристап до релевантни електронски бази од областа/студиската програма, соодветни просторни услови како и други ресурси релевантни за нивната работа.    </w:t>
            </w:r>
          </w:p>
        </w:tc>
        <w:tc>
          <w:tcPr>
            <w:tcW w:w="6240" w:type="dxa"/>
            <w:shd w:val="clear" w:color="auto" w:fill="FFF2CC" w:themeFill="accent4" w:themeFillTint="33"/>
            <w:vAlign w:val="center"/>
          </w:tcPr>
          <w:p w14:paraId="5766C32A" w14:textId="77777777" w:rsidR="0075528B" w:rsidRPr="00E4757A" w:rsidRDefault="0075528B" w:rsidP="006E34D4">
            <w:pPr>
              <w:jc w:val="both"/>
              <w:rPr>
                <w:rFonts w:ascii="Arial Narrow" w:hAnsi="Arial Narrow"/>
                <w:sz w:val="18"/>
                <w:szCs w:val="18"/>
                <w:lang w:val="mk-MK"/>
              </w:rPr>
            </w:pPr>
            <w:r w:rsidRPr="00E4757A">
              <w:rPr>
                <w:rFonts w:ascii="Arial Narrow" w:hAnsi="Arial Narrow"/>
                <w:sz w:val="18"/>
                <w:szCs w:val="18"/>
                <w:lang w:val="mk-MK"/>
              </w:rPr>
              <w:t>Акт на установата или друг акт во кој е регулирано обезбедувањето на соодветни работни услови за наставниот кадар;</w:t>
            </w:r>
          </w:p>
          <w:p w14:paraId="1C59FEDF" w14:textId="77777777" w:rsidR="0075528B" w:rsidRPr="00E4757A" w:rsidRDefault="0075528B" w:rsidP="006E34D4">
            <w:pPr>
              <w:jc w:val="both"/>
              <w:rPr>
                <w:rFonts w:ascii="Arial Narrow" w:hAnsi="Arial Narrow"/>
                <w:sz w:val="18"/>
                <w:szCs w:val="18"/>
                <w:lang w:val="mk-MK"/>
              </w:rPr>
            </w:pPr>
            <w:r w:rsidRPr="00E4757A">
              <w:rPr>
                <w:rFonts w:ascii="Arial Narrow" w:hAnsi="Arial Narrow"/>
                <w:sz w:val="18"/>
                <w:szCs w:val="18"/>
                <w:lang w:val="mk-MK"/>
              </w:rPr>
              <w:t xml:space="preserve">Попис на функционална информатичка, лабораториска и др. вид на опрема во установата;  </w:t>
            </w:r>
          </w:p>
          <w:p w14:paraId="439377F8" w14:textId="77777777" w:rsidR="0075528B" w:rsidRPr="00E4757A" w:rsidRDefault="0075528B" w:rsidP="006E34D4">
            <w:pPr>
              <w:jc w:val="both"/>
              <w:rPr>
                <w:rFonts w:ascii="Arial Narrow" w:hAnsi="Arial Narrow"/>
                <w:sz w:val="18"/>
                <w:szCs w:val="18"/>
                <w:lang w:val="mk-MK"/>
              </w:rPr>
            </w:pPr>
            <w:r w:rsidRPr="00E4757A">
              <w:rPr>
                <w:rFonts w:ascii="Arial Narrow" w:hAnsi="Arial Narrow"/>
                <w:sz w:val="18"/>
                <w:szCs w:val="18"/>
                <w:lang w:val="mk-MK"/>
              </w:rPr>
              <w:t xml:space="preserve">Попис на информатичка, лабораториска и др. вид на опрема во установата, обезбедена во последните пет години (со вредност на опремата и изворот на финансирање);  </w:t>
            </w:r>
          </w:p>
          <w:p w14:paraId="0B6E3F76" w14:textId="77777777" w:rsidR="0075528B" w:rsidRPr="00E4757A" w:rsidRDefault="0075528B" w:rsidP="006E34D4">
            <w:pPr>
              <w:jc w:val="both"/>
              <w:rPr>
                <w:rFonts w:ascii="Arial Narrow" w:hAnsi="Arial Narrow"/>
                <w:sz w:val="18"/>
                <w:szCs w:val="18"/>
                <w:lang w:val="mk-MK"/>
              </w:rPr>
            </w:pPr>
            <w:r w:rsidRPr="00E4757A">
              <w:rPr>
                <w:rFonts w:ascii="Arial Narrow" w:hAnsi="Arial Narrow"/>
                <w:sz w:val="18"/>
                <w:szCs w:val="18"/>
                <w:lang w:val="mk-MK"/>
              </w:rPr>
              <w:t xml:space="preserve">Преглед на релевантни електронски бази од областа/студиската програма до кои е обезбеден пристап во установата; </w:t>
            </w:r>
          </w:p>
          <w:p w14:paraId="1F854798" w14:textId="77777777" w:rsidR="0075528B" w:rsidRPr="00E4757A" w:rsidRDefault="0075528B" w:rsidP="006E34D4">
            <w:pPr>
              <w:jc w:val="both"/>
              <w:rPr>
                <w:rFonts w:ascii="Arial Narrow" w:hAnsi="Arial Narrow"/>
                <w:sz w:val="18"/>
                <w:szCs w:val="18"/>
                <w:lang w:val="mk-MK"/>
              </w:rPr>
            </w:pPr>
            <w:r w:rsidRPr="00E4757A">
              <w:rPr>
                <w:rFonts w:ascii="Arial Narrow" w:hAnsi="Arial Narrow"/>
                <w:sz w:val="18"/>
                <w:szCs w:val="18"/>
                <w:lang w:val="mk-MK"/>
              </w:rPr>
              <w:t xml:space="preserve">Преглед и опис на просторни услови за реализација на студиските програми. </w:t>
            </w:r>
          </w:p>
        </w:tc>
      </w:tr>
      <w:tr w:rsidR="0075528B" w:rsidRPr="00AC7418" w14:paraId="58E1909C" w14:textId="77777777" w:rsidTr="008E1E34">
        <w:trPr>
          <w:trHeight w:val="191"/>
          <w:jc w:val="center"/>
        </w:trPr>
        <w:tc>
          <w:tcPr>
            <w:tcW w:w="9294" w:type="dxa"/>
            <w:gridSpan w:val="2"/>
            <w:shd w:val="clear" w:color="auto" w:fill="FFFFFF" w:themeFill="background1"/>
            <w:vAlign w:val="center"/>
          </w:tcPr>
          <w:p w14:paraId="5274C913" w14:textId="77777777" w:rsidR="00C201FD" w:rsidRDefault="0075528B" w:rsidP="006E34D4">
            <w:pPr>
              <w:jc w:val="both"/>
              <w:rPr>
                <w:rFonts w:ascii="Arial Narrow" w:hAnsi="Arial Narrow"/>
                <w:i/>
                <w:iCs/>
                <w:color w:val="auto"/>
                <w:sz w:val="18"/>
                <w:szCs w:val="18"/>
                <w:lang w:val="mk-MK"/>
              </w:rPr>
            </w:pPr>
            <w:r w:rsidRPr="007D02EB">
              <w:rPr>
                <w:rFonts w:ascii="Arial Narrow" w:hAnsi="Arial Narrow"/>
                <w:i/>
                <w:iCs/>
                <w:color w:val="auto"/>
                <w:sz w:val="18"/>
                <w:szCs w:val="18"/>
                <w:lang w:val="mk-MK"/>
              </w:rPr>
              <w:t xml:space="preserve">Овој дел го пополнува високообразовната установа. Објаснувањето на исполнувањето на индикаторот треба да биде конкретно, концизно и поткрепено со релевантни факти, информации, документи итн. </w:t>
            </w:r>
          </w:p>
          <w:p w14:paraId="5A925FB0" w14:textId="6552D257" w:rsidR="0075528B" w:rsidRPr="007D02EB" w:rsidRDefault="0075528B" w:rsidP="006E34D4">
            <w:pPr>
              <w:jc w:val="both"/>
              <w:rPr>
                <w:rFonts w:ascii="Arial Narrow" w:hAnsi="Arial Narrow"/>
                <w:i/>
                <w:iCs/>
                <w:color w:val="auto"/>
                <w:sz w:val="18"/>
                <w:szCs w:val="18"/>
                <w:lang w:val="mk-MK"/>
              </w:rPr>
            </w:pPr>
            <w:r w:rsidRPr="007D02EB">
              <w:rPr>
                <w:rFonts w:ascii="Arial Narrow" w:hAnsi="Arial Narrow"/>
                <w:i/>
                <w:iCs/>
                <w:color w:val="auto"/>
                <w:sz w:val="18"/>
                <w:szCs w:val="18"/>
                <w:lang w:val="mk-MK"/>
              </w:rPr>
              <w:t xml:space="preserve">  </w:t>
            </w:r>
          </w:p>
          <w:p w14:paraId="3C890D1E" w14:textId="04CC1FA3" w:rsidR="00EC0283" w:rsidRPr="00E27E0D" w:rsidRDefault="00EC0283" w:rsidP="00EC0283">
            <w:pPr>
              <w:widowControl/>
              <w:spacing w:after="160" w:line="256" w:lineRule="auto"/>
              <w:jc w:val="both"/>
              <w:rPr>
                <w:rFonts w:ascii="Arial Narrow" w:eastAsia="Calibri" w:hAnsi="Arial Narrow" w:cs="Arial"/>
                <w:color w:val="auto"/>
                <w:sz w:val="18"/>
                <w:szCs w:val="18"/>
                <w:lang w:val="mk-MK" w:eastAsia="en-US"/>
              </w:rPr>
            </w:pPr>
            <w:r w:rsidRPr="00E27E0D">
              <w:rPr>
                <w:rFonts w:ascii="Arial Narrow" w:eastAsia="Calibri" w:hAnsi="Arial Narrow" w:cs="Arial"/>
                <w:color w:val="auto"/>
                <w:sz w:val="18"/>
                <w:szCs w:val="18"/>
                <w:lang w:val="mk-MK" w:eastAsia="en-US"/>
              </w:rPr>
              <w:t xml:space="preserve">Факултетот во континуитет превзема  активности </w:t>
            </w:r>
            <w:r w:rsidR="008E1E34" w:rsidRPr="00E27E0D">
              <w:rPr>
                <w:rFonts w:ascii="Arial Narrow" w:eastAsia="Calibri" w:hAnsi="Arial Narrow" w:cs="Arial"/>
                <w:color w:val="auto"/>
                <w:sz w:val="18"/>
                <w:szCs w:val="18"/>
                <w:lang w:val="mk-MK" w:eastAsia="en-US"/>
              </w:rPr>
              <w:t xml:space="preserve">за инвестициско вложување и тековно одржување на просториите на Стоматолошкиот факултет, </w:t>
            </w:r>
            <w:r w:rsidRPr="00E27E0D">
              <w:rPr>
                <w:rFonts w:ascii="Arial Narrow" w:eastAsia="Calibri" w:hAnsi="Arial Narrow" w:cs="Arial"/>
                <w:color w:val="auto"/>
                <w:sz w:val="18"/>
                <w:szCs w:val="18"/>
                <w:lang w:val="mk-MK" w:eastAsia="en-US"/>
              </w:rPr>
              <w:t>за унапредување на условите за работа на наставниот и ненаставниот кадар преку обезбедување на простории, согласно мо</w:t>
            </w:r>
            <w:r w:rsidR="004A1C8F" w:rsidRPr="00E27E0D">
              <w:rPr>
                <w:rFonts w:ascii="Arial Narrow" w:eastAsia="Calibri" w:hAnsi="Arial Narrow" w:cs="Arial"/>
                <w:color w:val="auto"/>
                <w:sz w:val="18"/>
                <w:szCs w:val="18"/>
                <w:lang w:val="mk-MK" w:eastAsia="en-US"/>
              </w:rPr>
              <w:t>жностите, набавка на ИТ опрема ,</w:t>
            </w:r>
            <w:r w:rsidRPr="00E27E0D">
              <w:rPr>
                <w:rFonts w:ascii="Arial Narrow" w:eastAsia="Calibri" w:hAnsi="Arial Narrow" w:cs="Arial"/>
                <w:color w:val="auto"/>
                <w:sz w:val="18"/>
                <w:szCs w:val="18"/>
                <w:lang w:val="mk-MK" w:eastAsia="en-US"/>
              </w:rPr>
              <w:t xml:space="preserve"> информатички услуги</w:t>
            </w:r>
            <w:r w:rsidR="004A1C8F" w:rsidRPr="00E27E0D">
              <w:rPr>
                <w:rFonts w:ascii="Arial Narrow" w:eastAsia="Calibri" w:hAnsi="Arial Narrow" w:cs="Arial"/>
                <w:color w:val="auto"/>
                <w:sz w:val="18"/>
                <w:szCs w:val="18"/>
                <w:lang w:val="mk-MK" w:eastAsia="en-US"/>
              </w:rPr>
              <w:t xml:space="preserve"> ,</w:t>
            </w:r>
            <w:r w:rsidR="004A1C8F" w:rsidRPr="00E27E0D">
              <w:rPr>
                <w:rFonts w:ascii="Arial Narrow" w:hAnsi="Arial Narrow"/>
                <w:color w:val="auto"/>
                <w:sz w:val="18"/>
                <w:szCs w:val="18"/>
                <w:lang w:val="mk-MK"/>
              </w:rPr>
              <w:t xml:space="preserve">пристап до релевантни електронски бази од областа,  како и други ресурси релевантни за нивната работа.    </w:t>
            </w:r>
          </w:p>
          <w:p w14:paraId="6CCEC82B" w14:textId="7EF80246" w:rsidR="008E1E34" w:rsidRPr="00E27E0D" w:rsidRDefault="008E1E34" w:rsidP="000250D3">
            <w:pPr>
              <w:widowControl/>
              <w:numPr>
                <w:ilvl w:val="0"/>
                <w:numId w:val="10"/>
              </w:numPr>
              <w:spacing w:line="256" w:lineRule="auto"/>
              <w:contextualSpacing/>
              <w:jc w:val="both"/>
              <w:rPr>
                <w:rFonts w:ascii="Arial Narrow" w:eastAsia="Calibri" w:hAnsi="Arial Narrow" w:cs="Arial"/>
                <w:color w:val="auto"/>
                <w:sz w:val="18"/>
                <w:szCs w:val="18"/>
                <w:lang w:val="mk-MK" w:eastAsia="en-US"/>
              </w:rPr>
            </w:pPr>
            <w:r w:rsidRPr="00E27E0D">
              <w:rPr>
                <w:rFonts w:ascii="Arial Narrow" w:eastAsia="Calibri" w:hAnsi="Arial Narrow" w:cs="Arial"/>
                <w:color w:val="auto"/>
                <w:sz w:val="18"/>
                <w:szCs w:val="18"/>
                <w:lang w:val="mk-MK" w:eastAsia="en-US"/>
              </w:rPr>
              <w:t>Целосно се реновираа и се опремија два амфитеатри и две училници за теоретска настава</w:t>
            </w:r>
            <w:r w:rsidR="0012453B" w:rsidRPr="00E27E0D">
              <w:rPr>
                <w:rFonts w:ascii="Arial Narrow" w:eastAsia="Calibri" w:hAnsi="Arial Narrow" w:cs="Arial"/>
                <w:color w:val="auto"/>
                <w:sz w:val="18"/>
                <w:szCs w:val="18"/>
                <w:lang w:val="mk-MK" w:eastAsia="en-US"/>
              </w:rPr>
              <w:t>;</w:t>
            </w:r>
          </w:p>
          <w:p w14:paraId="1A628D03" w14:textId="674F939B" w:rsidR="008E1E34" w:rsidRPr="00E27E0D" w:rsidRDefault="008E1E34" w:rsidP="000250D3">
            <w:pPr>
              <w:widowControl/>
              <w:numPr>
                <w:ilvl w:val="0"/>
                <w:numId w:val="10"/>
              </w:numPr>
              <w:spacing w:line="256" w:lineRule="auto"/>
              <w:contextualSpacing/>
              <w:jc w:val="both"/>
              <w:rPr>
                <w:rFonts w:ascii="Arial Narrow" w:eastAsia="Calibri" w:hAnsi="Arial Narrow" w:cs="Arial"/>
                <w:color w:val="auto"/>
                <w:sz w:val="18"/>
                <w:szCs w:val="18"/>
                <w:lang w:val="mk-MK" w:eastAsia="en-US"/>
              </w:rPr>
            </w:pPr>
            <w:r w:rsidRPr="00E27E0D">
              <w:rPr>
                <w:rFonts w:ascii="Arial Narrow" w:eastAsia="Calibri" w:hAnsi="Arial Narrow" w:cs="Arial"/>
                <w:color w:val="auto"/>
                <w:sz w:val="18"/>
                <w:szCs w:val="18"/>
                <w:lang w:val="mk-MK" w:eastAsia="en-US"/>
              </w:rPr>
              <w:t>Целосно се реновираа лабораторијата за фиксна протетика, биохемиската лабораторија и три клинички сали за практична настава, а во останатите лаборатории и сали се извршија потребните градежно-занаетчиски работи</w:t>
            </w:r>
            <w:r w:rsidR="0012453B" w:rsidRPr="00E27E0D">
              <w:rPr>
                <w:rFonts w:ascii="Arial Narrow" w:eastAsia="Calibri" w:hAnsi="Arial Narrow" w:cs="Arial"/>
                <w:color w:val="auto"/>
                <w:sz w:val="18"/>
                <w:szCs w:val="18"/>
                <w:lang w:val="mk-MK" w:eastAsia="en-US"/>
              </w:rPr>
              <w:t>;</w:t>
            </w:r>
          </w:p>
          <w:p w14:paraId="72DE7ED1" w14:textId="578E0809" w:rsidR="0012453B" w:rsidRPr="00E27E0D" w:rsidRDefault="007D02EB" w:rsidP="000250D3">
            <w:pPr>
              <w:widowControl/>
              <w:numPr>
                <w:ilvl w:val="0"/>
                <w:numId w:val="10"/>
              </w:numPr>
              <w:spacing w:line="256" w:lineRule="auto"/>
              <w:contextualSpacing/>
              <w:jc w:val="both"/>
              <w:rPr>
                <w:rFonts w:ascii="Arial Narrow" w:eastAsia="Calibri" w:hAnsi="Arial Narrow" w:cs="Arial"/>
                <w:color w:val="auto"/>
                <w:sz w:val="18"/>
                <w:szCs w:val="18"/>
                <w:lang w:val="mk-MK" w:eastAsia="en-US"/>
              </w:rPr>
            </w:pPr>
            <w:r w:rsidRPr="00E27E0D">
              <w:rPr>
                <w:rFonts w:ascii="Arial Narrow" w:eastAsia="Calibri" w:hAnsi="Arial Narrow" w:cs="Arial"/>
                <w:color w:val="auto"/>
                <w:sz w:val="18"/>
                <w:szCs w:val="18"/>
                <w:lang w:val="mk-MK" w:eastAsia="en-US"/>
              </w:rPr>
              <w:t>Во континуитет согласно можностите, парцијално се врши целосно или делумно реновирање на просториите (кабинетите и канцалариите ) на наставниот и соработнички кадар ;</w:t>
            </w:r>
          </w:p>
          <w:p w14:paraId="17AABCBE" w14:textId="77777777" w:rsidR="00F07CCC" w:rsidRPr="00E27E0D" w:rsidRDefault="008E1E34" w:rsidP="000250D3">
            <w:pPr>
              <w:pStyle w:val="ListParagraph"/>
              <w:numPr>
                <w:ilvl w:val="0"/>
                <w:numId w:val="10"/>
              </w:numPr>
              <w:spacing w:after="160" w:line="256" w:lineRule="auto"/>
              <w:jc w:val="both"/>
              <w:rPr>
                <w:rFonts w:ascii="Arial Narrow" w:hAnsi="Arial Narrow" w:cs="Arial"/>
                <w:sz w:val="18"/>
                <w:szCs w:val="18"/>
                <w:lang w:val="mk-MK"/>
              </w:rPr>
            </w:pPr>
            <w:r w:rsidRPr="00E27E0D">
              <w:rPr>
                <w:rFonts w:ascii="Arial Narrow" w:hAnsi="Arial Narrow" w:cs="Arial"/>
                <w:sz w:val="18"/>
                <w:szCs w:val="18"/>
                <w:lang w:val="mk-MK"/>
              </w:rPr>
              <w:t>Набавени се дв</w:t>
            </w:r>
            <w:r w:rsidR="00F07CCC" w:rsidRPr="00E27E0D">
              <w:rPr>
                <w:rFonts w:ascii="Arial Narrow" w:hAnsi="Arial Narrow" w:cs="Arial"/>
                <w:sz w:val="18"/>
                <w:szCs w:val="18"/>
                <w:lang w:val="mk-MK"/>
              </w:rPr>
              <w:t xml:space="preserve">а сервера, </w:t>
            </w:r>
          </w:p>
          <w:p w14:paraId="0FC89D51" w14:textId="36917C06" w:rsidR="00F07CCC" w:rsidRPr="00E27E0D" w:rsidRDefault="0012453B" w:rsidP="000250D3">
            <w:pPr>
              <w:pStyle w:val="ListParagraph"/>
              <w:numPr>
                <w:ilvl w:val="0"/>
                <w:numId w:val="10"/>
              </w:numPr>
              <w:spacing w:after="160" w:line="256" w:lineRule="auto"/>
              <w:jc w:val="both"/>
              <w:rPr>
                <w:rFonts w:ascii="Arial Narrow" w:hAnsi="Arial Narrow" w:cs="Arial"/>
                <w:sz w:val="18"/>
                <w:szCs w:val="18"/>
                <w:lang w:val="mk-MK"/>
              </w:rPr>
            </w:pPr>
            <w:r w:rsidRPr="00E27E0D">
              <w:rPr>
                <w:rFonts w:ascii="Arial Narrow" w:hAnsi="Arial Narrow" w:cs="Arial"/>
                <w:sz w:val="18"/>
                <w:szCs w:val="18"/>
                <w:lang w:val="mk-MK"/>
              </w:rPr>
              <w:t>Набавена е н</w:t>
            </w:r>
            <w:r w:rsidR="00F07CCC" w:rsidRPr="00E27E0D">
              <w:rPr>
                <w:rFonts w:ascii="Arial Narrow" w:hAnsi="Arial Narrow" w:cs="Arial"/>
                <w:sz w:val="18"/>
                <w:szCs w:val="18"/>
                <w:lang w:val="mk-MK"/>
              </w:rPr>
              <w:t>ова ИТ опрема - персонални компјутери, печатари и дополнителни ИТ уреди за наставниот кадар на Факултетот.</w:t>
            </w:r>
          </w:p>
          <w:p w14:paraId="0F1D5587" w14:textId="2BCC28AD" w:rsidR="00F07CCC" w:rsidRPr="00E27E0D" w:rsidRDefault="00F07CCC" w:rsidP="000250D3">
            <w:pPr>
              <w:pStyle w:val="ListParagraph"/>
              <w:numPr>
                <w:ilvl w:val="0"/>
                <w:numId w:val="10"/>
              </w:numPr>
              <w:spacing w:after="160" w:line="256" w:lineRule="auto"/>
              <w:jc w:val="both"/>
              <w:rPr>
                <w:rFonts w:ascii="Arial Narrow" w:hAnsi="Arial Narrow" w:cs="Arial"/>
                <w:sz w:val="18"/>
                <w:szCs w:val="18"/>
                <w:lang w:val="mk-MK"/>
              </w:rPr>
            </w:pPr>
            <w:r w:rsidRPr="00E27E0D">
              <w:rPr>
                <w:rFonts w:ascii="Arial Narrow" w:hAnsi="Arial Narrow" w:cs="Arial"/>
                <w:sz w:val="18"/>
                <w:szCs w:val="18"/>
                <w:lang w:val="mk-MK"/>
              </w:rPr>
              <w:t xml:space="preserve"> За потребите на теоретската настава набавени се</w:t>
            </w:r>
            <w:r w:rsidR="0012453B" w:rsidRPr="00E27E0D">
              <w:rPr>
                <w:rFonts w:ascii="Arial Narrow" w:hAnsi="Arial Narrow" w:cs="Arial"/>
                <w:sz w:val="18"/>
                <w:szCs w:val="18"/>
                <w:lang w:val="mk-MK"/>
              </w:rPr>
              <w:t xml:space="preserve"> два </w:t>
            </w:r>
            <w:r w:rsidRPr="00E27E0D">
              <w:rPr>
                <w:rFonts w:ascii="Arial Narrow" w:hAnsi="Arial Narrow" w:cs="Arial"/>
                <w:sz w:val="18"/>
                <w:szCs w:val="18"/>
                <w:lang w:val="mk-MK"/>
              </w:rPr>
              <w:t xml:space="preserve"> нови проектори.</w:t>
            </w:r>
          </w:p>
          <w:p w14:paraId="67F44532" w14:textId="77777777" w:rsidR="0012453B" w:rsidRPr="00E27E0D" w:rsidRDefault="00F07CCC" w:rsidP="000250D3">
            <w:pPr>
              <w:pStyle w:val="ListParagraph"/>
              <w:numPr>
                <w:ilvl w:val="0"/>
                <w:numId w:val="10"/>
              </w:numPr>
              <w:spacing w:after="160" w:line="256" w:lineRule="auto"/>
              <w:jc w:val="both"/>
              <w:rPr>
                <w:rFonts w:ascii="Arial Narrow" w:hAnsi="Arial Narrow" w:cs="Arial"/>
                <w:sz w:val="18"/>
                <w:szCs w:val="18"/>
                <w:lang w:val="mk-MK"/>
              </w:rPr>
            </w:pPr>
            <w:r w:rsidRPr="00E27E0D">
              <w:rPr>
                <w:rFonts w:ascii="Arial Narrow" w:hAnsi="Arial Narrow" w:cs="Arial"/>
                <w:sz w:val="18"/>
                <w:szCs w:val="18"/>
                <w:lang w:val="mk-MK"/>
              </w:rPr>
              <w:t xml:space="preserve">Поставена е нова оптичка инфраструктура со цел подобрување на интернет поврзаноста на канцелариите на наставниот кадар и салите за претклиничка и клиничка настава. </w:t>
            </w:r>
          </w:p>
          <w:p w14:paraId="12BE848B" w14:textId="4CEF0805" w:rsidR="008E1E34" w:rsidRPr="00E27E0D" w:rsidRDefault="008E1E34" w:rsidP="000250D3">
            <w:pPr>
              <w:pStyle w:val="ListParagraph"/>
              <w:numPr>
                <w:ilvl w:val="0"/>
                <w:numId w:val="10"/>
              </w:numPr>
              <w:spacing w:after="160" w:line="256" w:lineRule="auto"/>
              <w:jc w:val="both"/>
              <w:rPr>
                <w:rFonts w:ascii="Arial Narrow" w:hAnsi="Arial Narrow" w:cs="Arial"/>
                <w:sz w:val="18"/>
                <w:szCs w:val="18"/>
                <w:lang w:val="mk-MK"/>
              </w:rPr>
            </w:pPr>
            <w:r w:rsidRPr="00E27E0D">
              <w:rPr>
                <w:rFonts w:ascii="Arial Narrow" w:hAnsi="Arial Narrow" w:cs="Arial"/>
                <w:sz w:val="18"/>
                <w:szCs w:val="18"/>
                <w:lang w:val="mk-MK"/>
              </w:rPr>
              <w:t xml:space="preserve">Во континуитет се набавува стоматолошка и лабораториска опрема, инструментариум и материјали за практична настава и научно-истражувачка работа </w:t>
            </w:r>
          </w:p>
          <w:p w14:paraId="091394FE" w14:textId="5764E4F1" w:rsidR="00660A50" w:rsidRPr="00E27E0D" w:rsidRDefault="00660A50" w:rsidP="000250D3">
            <w:pPr>
              <w:widowControl/>
              <w:numPr>
                <w:ilvl w:val="0"/>
                <w:numId w:val="11"/>
              </w:numPr>
              <w:spacing w:after="160" w:line="256" w:lineRule="auto"/>
              <w:contextualSpacing/>
              <w:jc w:val="both"/>
              <w:rPr>
                <w:rFonts w:ascii="Arial Narrow" w:eastAsia="Calibri" w:hAnsi="Arial Narrow" w:cs="Arial"/>
                <w:b/>
                <w:bCs/>
                <w:color w:val="auto"/>
                <w:sz w:val="18"/>
                <w:szCs w:val="18"/>
                <w:lang w:val="mk-MK" w:eastAsia="en-US"/>
              </w:rPr>
            </w:pPr>
            <w:r w:rsidRPr="00E27E0D">
              <w:rPr>
                <w:rFonts w:ascii="Arial Narrow" w:eastAsia="Calibri" w:hAnsi="Arial Narrow" w:cs="Arial"/>
                <w:color w:val="auto"/>
                <w:sz w:val="18"/>
                <w:szCs w:val="18"/>
                <w:lang w:val="mk-MK" w:eastAsia="en-US"/>
              </w:rPr>
              <w:t>Обезбеден е пристап до електронски бази на од областа(</w:t>
            </w:r>
            <w:r w:rsidRPr="00405725">
              <w:rPr>
                <w:rFonts w:ascii="Arial Narrow" w:eastAsia="Calibri" w:hAnsi="Arial Narrow" w:cs="Arial"/>
                <w:color w:val="auto"/>
                <w:sz w:val="18"/>
                <w:szCs w:val="18"/>
                <w:lang w:val="mk-MK" w:eastAsia="en-US"/>
              </w:rPr>
              <w:t>Hinari, EBSCO, Cambridge Core Journals)</w:t>
            </w:r>
          </w:p>
          <w:p w14:paraId="3C6DBC67" w14:textId="4D67FD27" w:rsidR="0012453B" w:rsidRPr="00E4757A" w:rsidRDefault="0012453B" w:rsidP="007D02EB">
            <w:pPr>
              <w:widowControl/>
              <w:spacing w:after="160" w:line="256" w:lineRule="auto"/>
              <w:jc w:val="both"/>
              <w:rPr>
                <w:rFonts w:ascii="Arial Narrow" w:hAnsi="Arial Narrow"/>
                <w:color w:val="FF0000"/>
                <w:sz w:val="20"/>
                <w:szCs w:val="20"/>
                <w:lang w:val="mk-MK"/>
              </w:rPr>
            </w:pPr>
            <w:r w:rsidRPr="00E27E0D">
              <w:rPr>
                <w:rFonts w:ascii="Arial Narrow" w:eastAsia="Calibri" w:hAnsi="Arial Narrow" w:cs="Arial"/>
                <w:color w:val="auto"/>
                <w:sz w:val="18"/>
                <w:szCs w:val="18"/>
                <w:lang w:val="mk-MK" w:eastAsia="en-US"/>
              </w:rPr>
              <w:t>Капиталните инвестиции во набавка на нова опрема ќе продолжат и во наредниот период согласно барањата на катедрите.</w:t>
            </w:r>
            <w:r w:rsidRPr="00E27E0D">
              <w:rPr>
                <w:rFonts w:ascii="Arial Narrow" w:eastAsia="Calibri" w:hAnsi="Arial Narrow" w:cs="Arial"/>
                <w:color w:val="auto"/>
                <w:sz w:val="20"/>
                <w:szCs w:val="20"/>
                <w:lang w:val="mk-MK" w:eastAsia="en-US"/>
              </w:rPr>
              <w:t xml:space="preserve"> </w:t>
            </w:r>
          </w:p>
        </w:tc>
      </w:tr>
      <w:tr w:rsidR="0075528B" w:rsidRPr="00AC7418" w14:paraId="201B4952" w14:textId="77777777" w:rsidTr="008E1E34">
        <w:trPr>
          <w:trHeight w:val="191"/>
          <w:jc w:val="center"/>
        </w:trPr>
        <w:tc>
          <w:tcPr>
            <w:tcW w:w="9294" w:type="dxa"/>
            <w:gridSpan w:val="2"/>
            <w:shd w:val="clear" w:color="auto" w:fill="FFFFFF" w:themeFill="background1"/>
            <w:vAlign w:val="center"/>
          </w:tcPr>
          <w:p w14:paraId="60759EAA" w14:textId="77777777" w:rsidR="0075528B" w:rsidRPr="00D03998" w:rsidRDefault="0075528B" w:rsidP="006E34D4">
            <w:pPr>
              <w:jc w:val="both"/>
              <w:rPr>
                <w:rFonts w:ascii="Arial Narrow" w:hAnsi="Arial Narrow"/>
                <w:b/>
                <w:bCs/>
                <w:sz w:val="18"/>
                <w:szCs w:val="18"/>
                <w:lang w:val="mk-MK"/>
              </w:rPr>
            </w:pPr>
            <w:r w:rsidRPr="00D03998">
              <w:rPr>
                <w:rFonts w:ascii="Arial Narrow" w:hAnsi="Arial Narrow"/>
                <w:b/>
                <w:bCs/>
                <w:sz w:val="18"/>
                <w:szCs w:val="18"/>
                <w:lang w:val="mk-MK"/>
              </w:rPr>
              <w:t>Прилози</w:t>
            </w:r>
          </w:p>
          <w:p w14:paraId="081BAFD8" w14:textId="1A394C60" w:rsidR="00C644FC" w:rsidRPr="00405725" w:rsidRDefault="00C644FC" w:rsidP="00C201FD">
            <w:pPr>
              <w:rPr>
                <w:rFonts w:ascii="Arial Narrow" w:hAnsi="Arial Narrow"/>
                <w:sz w:val="18"/>
                <w:szCs w:val="18"/>
              </w:rPr>
            </w:pPr>
            <w:r w:rsidRPr="00D03998">
              <w:rPr>
                <w:rFonts w:ascii="Arial Narrow" w:hAnsi="Arial Narrow"/>
                <w:b/>
                <w:sz w:val="18"/>
                <w:szCs w:val="18"/>
                <w:lang w:val="mk-MK"/>
              </w:rPr>
              <w:t>Прилог 5.5</w:t>
            </w:r>
            <w:r w:rsidR="000379BE">
              <w:rPr>
                <w:rFonts w:ascii="Arial Narrow" w:hAnsi="Arial Narrow"/>
                <w:sz w:val="18"/>
                <w:szCs w:val="18"/>
                <w:lang w:val="mk-MK"/>
              </w:rPr>
              <w:t>.</w:t>
            </w:r>
            <w:r w:rsidRPr="00D03998">
              <w:rPr>
                <w:rFonts w:ascii="Arial Narrow" w:hAnsi="Arial Narrow"/>
                <w:sz w:val="18"/>
                <w:szCs w:val="18"/>
                <w:lang w:val="mk-MK"/>
              </w:rPr>
              <w:t>Акт на установата или друг акт во кој е регулирано обезбедувањето на соодветни работни услови за наставниот кадар</w:t>
            </w:r>
            <w:r w:rsidR="008C7790">
              <w:rPr>
                <w:rFonts w:ascii="Arial Narrow" w:hAnsi="Arial Narrow"/>
                <w:sz w:val="18"/>
                <w:szCs w:val="18"/>
                <w:lang w:val="mk-MK"/>
              </w:rPr>
              <w:t>-Спогодбите со ЈЗУ</w:t>
            </w:r>
            <w:r w:rsidRPr="00D03998">
              <w:rPr>
                <w:rFonts w:ascii="Arial Narrow" w:hAnsi="Arial Narrow"/>
                <w:sz w:val="18"/>
                <w:szCs w:val="18"/>
                <w:lang w:val="mk-MK"/>
              </w:rPr>
              <w:t>;</w:t>
            </w:r>
            <w:r w:rsidR="007808F3" w:rsidRPr="00D03998">
              <w:rPr>
                <w:rFonts w:ascii="Arial Narrow" w:hAnsi="Arial Narrow"/>
                <w:sz w:val="18"/>
                <w:szCs w:val="18"/>
                <w:lang w:val="mk-MK"/>
              </w:rPr>
              <w:t xml:space="preserve"> </w:t>
            </w:r>
            <w:hyperlink r:id="rId103" w:history="1">
              <w:r w:rsidR="00031CD8" w:rsidRPr="00485FBE">
                <w:rPr>
                  <w:rStyle w:val="Hyperlink"/>
                  <w:rFonts w:ascii="Arial Narrow" w:hAnsi="Arial Narrow"/>
                  <w:sz w:val="18"/>
                  <w:szCs w:val="18"/>
                  <w:lang w:val="mk-MK"/>
                </w:rPr>
                <w:t>https://drive.google.com/file/d/1ctGhGmhvELvxRJ7ElYnZtuaxZ_ut6vhd/view?usp=drive_link</w:t>
              </w:r>
            </w:hyperlink>
            <w:r w:rsidR="00031CD8" w:rsidRPr="00405725">
              <w:rPr>
                <w:rFonts w:ascii="Arial Narrow" w:hAnsi="Arial Narrow"/>
                <w:sz w:val="18"/>
                <w:szCs w:val="18"/>
              </w:rPr>
              <w:t xml:space="preserve"> </w:t>
            </w:r>
          </w:p>
          <w:p w14:paraId="293599B5" w14:textId="4114F8C7" w:rsidR="00C644FC" w:rsidRPr="00405725" w:rsidRDefault="00C644FC" w:rsidP="00C201FD">
            <w:pPr>
              <w:rPr>
                <w:rFonts w:ascii="Arial Narrow" w:hAnsi="Arial Narrow"/>
                <w:color w:val="000000" w:themeColor="text1"/>
                <w:sz w:val="18"/>
                <w:szCs w:val="18"/>
              </w:rPr>
            </w:pPr>
            <w:r w:rsidRPr="00D03998">
              <w:rPr>
                <w:rFonts w:ascii="Arial Narrow" w:hAnsi="Arial Narrow"/>
                <w:b/>
                <w:sz w:val="18"/>
                <w:szCs w:val="18"/>
                <w:lang w:val="mk-MK"/>
              </w:rPr>
              <w:t>Прилог</w:t>
            </w:r>
            <w:r w:rsidR="000379BE">
              <w:rPr>
                <w:rFonts w:ascii="Arial Narrow" w:hAnsi="Arial Narrow"/>
                <w:b/>
                <w:sz w:val="18"/>
                <w:szCs w:val="18"/>
                <w:lang w:val="mk-MK"/>
              </w:rPr>
              <w:t xml:space="preserve"> 5.5.А.</w:t>
            </w:r>
            <w:r w:rsidRPr="00D03998">
              <w:rPr>
                <w:rFonts w:ascii="Arial Narrow" w:hAnsi="Arial Narrow"/>
                <w:color w:val="000000" w:themeColor="text1"/>
                <w:sz w:val="18"/>
                <w:szCs w:val="18"/>
                <w:lang w:val="mk-MK"/>
              </w:rPr>
              <w:t>Попис на функционална информатичка, лабораториска и др. вид на опрема во установата;</w:t>
            </w:r>
            <w:r w:rsidR="00345E35" w:rsidRPr="00D03998">
              <w:rPr>
                <w:rFonts w:ascii="Arial Narrow" w:hAnsi="Arial Narrow"/>
                <w:color w:val="000000" w:themeColor="text1"/>
                <w:sz w:val="18"/>
                <w:szCs w:val="18"/>
                <w:lang w:val="mk-MK"/>
              </w:rPr>
              <w:t xml:space="preserve"> (</w:t>
            </w:r>
            <w:hyperlink r:id="rId104" w:history="1">
              <w:r w:rsidR="00031CD8" w:rsidRPr="00485FBE">
                <w:rPr>
                  <w:rStyle w:val="Hyperlink"/>
                  <w:rFonts w:ascii="Arial Narrow" w:hAnsi="Arial Narrow"/>
                  <w:sz w:val="18"/>
                  <w:szCs w:val="18"/>
                  <w:lang w:val="mk-MK"/>
                </w:rPr>
                <w:t>https://drive.google.com/file/d/1RME_O_j1_04d9n2icBA4cckQv43cbN-2/view?usp=drive_link</w:t>
              </w:r>
            </w:hyperlink>
            <w:r w:rsidR="00031CD8" w:rsidRPr="00405725">
              <w:rPr>
                <w:rFonts w:ascii="Arial Narrow" w:hAnsi="Arial Narrow"/>
                <w:color w:val="00B0F0"/>
                <w:sz w:val="18"/>
                <w:szCs w:val="18"/>
              </w:rPr>
              <w:t xml:space="preserve"> </w:t>
            </w:r>
          </w:p>
          <w:p w14:paraId="08567CFD" w14:textId="29FF8724" w:rsidR="00C644FC" w:rsidRPr="00405725" w:rsidRDefault="000379BE" w:rsidP="00C201FD">
            <w:pPr>
              <w:rPr>
                <w:rFonts w:ascii="Arial Narrow" w:hAnsi="Arial Narrow"/>
                <w:color w:val="0070C0"/>
                <w:sz w:val="18"/>
                <w:szCs w:val="18"/>
              </w:rPr>
            </w:pPr>
            <w:r>
              <w:rPr>
                <w:rFonts w:ascii="Arial Narrow" w:hAnsi="Arial Narrow"/>
                <w:b/>
                <w:color w:val="000000" w:themeColor="text1"/>
                <w:sz w:val="18"/>
                <w:szCs w:val="18"/>
                <w:lang w:val="mk-MK"/>
              </w:rPr>
              <w:t>Прилог 5.5.Б.</w:t>
            </w:r>
            <w:r w:rsidR="00C644FC" w:rsidRPr="00D03998">
              <w:rPr>
                <w:rFonts w:ascii="Arial Narrow" w:hAnsi="Arial Narrow"/>
                <w:color w:val="000000" w:themeColor="text1"/>
                <w:sz w:val="18"/>
                <w:szCs w:val="18"/>
                <w:lang w:val="mk-MK"/>
              </w:rPr>
              <w:t>Попис на информатичка, лабораториска и др. вид на опрема во установата, обезбедена во последните пет години (со вредност на опремата и изворот на финансирање)</w:t>
            </w:r>
            <w:r w:rsidR="00345E35" w:rsidRPr="00D03998">
              <w:rPr>
                <w:rFonts w:ascii="Arial Narrow" w:hAnsi="Arial Narrow"/>
                <w:color w:val="000000" w:themeColor="text1"/>
                <w:sz w:val="18"/>
                <w:szCs w:val="18"/>
                <w:lang w:val="mk-MK"/>
              </w:rPr>
              <w:t xml:space="preserve"> </w:t>
            </w:r>
            <w:hyperlink r:id="rId105" w:history="1">
              <w:r w:rsidR="00031CD8" w:rsidRPr="00485FBE">
                <w:rPr>
                  <w:rStyle w:val="Hyperlink"/>
                  <w:rFonts w:ascii="Arial Narrow" w:hAnsi="Arial Narrow"/>
                  <w:sz w:val="18"/>
                  <w:szCs w:val="18"/>
                  <w:lang w:val="mk-MK"/>
                </w:rPr>
                <w:t>https://drive.google.com/file/d/1h7ezCZaH_CrZ_JZQM1eH1YQCtBGnYrIU/view?usp=drive_link</w:t>
              </w:r>
            </w:hyperlink>
            <w:r w:rsidR="00031CD8" w:rsidRPr="00405725">
              <w:rPr>
                <w:rFonts w:ascii="Arial Narrow" w:hAnsi="Arial Narrow"/>
                <w:color w:val="00B0F0"/>
                <w:sz w:val="18"/>
                <w:szCs w:val="18"/>
              </w:rPr>
              <w:t xml:space="preserve"> </w:t>
            </w:r>
          </w:p>
          <w:p w14:paraId="7905AD47" w14:textId="6B89ACEE" w:rsidR="00C644FC" w:rsidRPr="00405725" w:rsidRDefault="000379BE" w:rsidP="00C201FD">
            <w:pPr>
              <w:rPr>
                <w:rFonts w:ascii="Arial Narrow" w:hAnsi="Arial Narrow"/>
                <w:sz w:val="18"/>
                <w:szCs w:val="18"/>
              </w:rPr>
            </w:pPr>
            <w:r>
              <w:rPr>
                <w:rFonts w:ascii="Arial Narrow" w:hAnsi="Arial Narrow"/>
                <w:b/>
                <w:sz w:val="18"/>
                <w:szCs w:val="18"/>
                <w:lang w:val="mk-MK"/>
              </w:rPr>
              <w:t>Прилог 5.5.В.</w:t>
            </w:r>
            <w:r w:rsidR="00C644FC" w:rsidRPr="00D03998">
              <w:rPr>
                <w:rFonts w:ascii="Arial Narrow" w:hAnsi="Arial Narrow"/>
                <w:sz w:val="18"/>
                <w:szCs w:val="18"/>
                <w:lang w:val="mk-MK"/>
              </w:rPr>
              <w:t>Преглед на релевантни електронски бази од областа/студиската програма до кои е обезбеден пристап во установата</w:t>
            </w:r>
            <w:r w:rsidR="00345E35" w:rsidRPr="00D03998">
              <w:rPr>
                <w:rFonts w:ascii="Arial Narrow" w:hAnsi="Arial Narrow"/>
                <w:color w:val="00B0F0"/>
                <w:sz w:val="18"/>
                <w:szCs w:val="18"/>
                <w:lang w:val="mk-MK"/>
              </w:rPr>
              <w:t xml:space="preserve"> </w:t>
            </w:r>
            <w:hyperlink r:id="rId106" w:history="1">
              <w:r w:rsidR="00031CD8" w:rsidRPr="00485FBE">
                <w:rPr>
                  <w:rStyle w:val="Hyperlink"/>
                  <w:rFonts w:ascii="Arial Narrow" w:hAnsi="Arial Narrow"/>
                  <w:sz w:val="18"/>
                  <w:szCs w:val="18"/>
                  <w:lang w:val="mk-MK"/>
                </w:rPr>
                <w:t>https://drive.google.com/file/d/1zVVDQcmwLcQwAVEiD_BpI3M21Nx-VZbK/view?usp=drive_link</w:t>
              </w:r>
            </w:hyperlink>
            <w:r w:rsidR="00031CD8" w:rsidRPr="00405725">
              <w:rPr>
                <w:rFonts w:ascii="Arial Narrow" w:hAnsi="Arial Narrow"/>
                <w:color w:val="00B0F0"/>
                <w:sz w:val="18"/>
                <w:szCs w:val="18"/>
              </w:rPr>
              <w:t xml:space="preserve"> </w:t>
            </w:r>
          </w:p>
          <w:p w14:paraId="1B54D27A" w14:textId="163D8B48" w:rsidR="0075528B" w:rsidRPr="00405725" w:rsidRDefault="000379BE" w:rsidP="00C201FD">
            <w:pPr>
              <w:rPr>
                <w:rFonts w:ascii="Arial Narrow" w:hAnsi="Arial Narrow"/>
                <w:sz w:val="18"/>
                <w:szCs w:val="18"/>
              </w:rPr>
            </w:pPr>
            <w:r>
              <w:rPr>
                <w:rFonts w:ascii="Arial Narrow" w:hAnsi="Arial Narrow"/>
                <w:b/>
                <w:sz w:val="18"/>
                <w:szCs w:val="18"/>
                <w:lang w:val="mk-MK"/>
              </w:rPr>
              <w:t>Прилог 5.5.Г.</w:t>
            </w:r>
            <w:r w:rsidR="00C644FC" w:rsidRPr="00D03998">
              <w:rPr>
                <w:rFonts w:ascii="Arial Narrow" w:hAnsi="Arial Narrow"/>
                <w:sz w:val="18"/>
                <w:szCs w:val="18"/>
                <w:lang w:val="mk-MK"/>
              </w:rPr>
              <w:t>Преглед и опис на просторни услови за реализација на студиските програми</w:t>
            </w:r>
            <w:r w:rsidR="00031CD8" w:rsidRPr="00405725">
              <w:rPr>
                <w:rFonts w:ascii="Arial Narrow" w:hAnsi="Arial Narrow"/>
                <w:color w:val="00B0F0"/>
                <w:sz w:val="18"/>
                <w:szCs w:val="18"/>
              </w:rPr>
              <w:t xml:space="preserve"> </w:t>
            </w:r>
            <w:hyperlink r:id="rId107" w:history="1">
              <w:r w:rsidR="00031CD8" w:rsidRPr="00485FBE">
                <w:rPr>
                  <w:rStyle w:val="Hyperlink"/>
                  <w:rFonts w:ascii="Arial Narrow" w:hAnsi="Arial Narrow"/>
                  <w:sz w:val="18"/>
                  <w:szCs w:val="18"/>
                  <w:lang w:val="en-US"/>
                </w:rPr>
                <w:t>https</w:t>
              </w:r>
              <w:r w:rsidR="00031CD8" w:rsidRPr="00405725">
                <w:rPr>
                  <w:rStyle w:val="Hyperlink"/>
                  <w:rFonts w:ascii="Arial Narrow" w:hAnsi="Arial Narrow"/>
                  <w:sz w:val="18"/>
                  <w:szCs w:val="18"/>
                </w:rPr>
                <w:t>://</w:t>
              </w:r>
              <w:r w:rsidR="00031CD8" w:rsidRPr="00485FBE">
                <w:rPr>
                  <w:rStyle w:val="Hyperlink"/>
                  <w:rFonts w:ascii="Arial Narrow" w:hAnsi="Arial Narrow"/>
                  <w:sz w:val="18"/>
                  <w:szCs w:val="18"/>
                  <w:lang w:val="en-US"/>
                </w:rPr>
                <w:t>drive</w:t>
              </w:r>
              <w:r w:rsidR="00031CD8" w:rsidRPr="00405725">
                <w:rPr>
                  <w:rStyle w:val="Hyperlink"/>
                  <w:rFonts w:ascii="Arial Narrow" w:hAnsi="Arial Narrow"/>
                  <w:sz w:val="18"/>
                  <w:szCs w:val="18"/>
                </w:rPr>
                <w:t>.</w:t>
              </w:r>
              <w:r w:rsidR="00031CD8" w:rsidRPr="00485FBE">
                <w:rPr>
                  <w:rStyle w:val="Hyperlink"/>
                  <w:rFonts w:ascii="Arial Narrow" w:hAnsi="Arial Narrow"/>
                  <w:sz w:val="18"/>
                  <w:szCs w:val="18"/>
                  <w:lang w:val="en-US"/>
                </w:rPr>
                <w:t>google</w:t>
              </w:r>
              <w:r w:rsidR="00031CD8" w:rsidRPr="00405725">
                <w:rPr>
                  <w:rStyle w:val="Hyperlink"/>
                  <w:rFonts w:ascii="Arial Narrow" w:hAnsi="Arial Narrow"/>
                  <w:sz w:val="18"/>
                  <w:szCs w:val="18"/>
                </w:rPr>
                <w:t>.</w:t>
              </w:r>
              <w:r w:rsidR="00031CD8" w:rsidRPr="00485FBE">
                <w:rPr>
                  <w:rStyle w:val="Hyperlink"/>
                  <w:rFonts w:ascii="Arial Narrow" w:hAnsi="Arial Narrow"/>
                  <w:sz w:val="18"/>
                  <w:szCs w:val="18"/>
                  <w:lang w:val="en-US"/>
                </w:rPr>
                <w:t>com</w:t>
              </w:r>
              <w:r w:rsidR="00031CD8" w:rsidRPr="00405725">
                <w:rPr>
                  <w:rStyle w:val="Hyperlink"/>
                  <w:rFonts w:ascii="Arial Narrow" w:hAnsi="Arial Narrow"/>
                  <w:sz w:val="18"/>
                  <w:szCs w:val="18"/>
                </w:rPr>
                <w:t>/</w:t>
              </w:r>
              <w:r w:rsidR="00031CD8" w:rsidRPr="00485FBE">
                <w:rPr>
                  <w:rStyle w:val="Hyperlink"/>
                  <w:rFonts w:ascii="Arial Narrow" w:hAnsi="Arial Narrow"/>
                  <w:sz w:val="18"/>
                  <w:szCs w:val="18"/>
                  <w:lang w:val="en-US"/>
                </w:rPr>
                <w:t>file</w:t>
              </w:r>
              <w:r w:rsidR="00031CD8" w:rsidRPr="00405725">
                <w:rPr>
                  <w:rStyle w:val="Hyperlink"/>
                  <w:rFonts w:ascii="Arial Narrow" w:hAnsi="Arial Narrow"/>
                  <w:sz w:val="18"/>
                  <w:szCs w:val="18"/>
                </w:rPr>
                <w:t>/</w:t>
              </w:r>
              <w:r w:rsidR="00031CD8" w:rsidRPr="00485FBE">
                <w:rPr>
                  <w:rStyle w:val="Hyperlink"/>
                  <w:rFonts w:ascii="Arial Narrow" w:hAnsi="Arial Narrow"/>
                  <w:sz w:val="18"/>
                  <w:szCs w:val="18"/>
                  <w:lang w:val="en-US"/>
                </w:rPr>
                <w:t>d</w:t>
              </w:r>
              <w:r w:rsidR="00031CD8" w:rsidRPr="00405725">
                <w:rPr>
                  <w:rStyle w:val="Hyperlink"/>
                  <w:rFonts w:ascii="Arial Narrow" w:hAnsi="Arial Narrow"/>
                  <w:sz w:val="18"/>
                  <w:szCs w:val="18"/>
                </w:rPr>
                <w:t>/1</w:t>
              </w:r>
              <w:r w:rsidR="00031CD8" w:rsidRPr="00485FBE">
                <w:rPr>
                  <w:rStyle w:val="Hyperlink"/>
                  <w:rFonts w:ascii="Arial Narrow" w:hAnsi="Arial Narrow"/>
                  <w:sz w:val="18"/>
                  <w:szCs w:val="18"/>
                  <w:lang w:val="en-US"/>
                </w:rPr>
                <w:t>zJJfL</w:t>
              </w:r>
              <w:r w:rsidR="00031CD8" w:rsidRPr="00405725">
                <w:rPr>
                  <w:rStyle w:val="Hyperlink"/>
                  <w:rFonts w:ascii="Arial Narrow" w:hAnsi="Arial Narrow"/>
                  <w:sz w:val="18"/>
                  <w:szCs w:val="18"/>
                </w:rPr>
                <w:t>4</w:t>
              </w:r>
              <w:r w:rsidR="00031CD8" w:rsidRPr="00485FBE">
                <w:rPr>
                  <w:rStyle w:val="Hyperlink"/>
                  <w:rFonts w:ascii="Arial Narrow" w:hAnsi="Arial Narrow"/>
                  <w:sz w:val="18"/>
                  <w:szCs w:val="18"/>
                  <w:lang w:val="en-US"/>
                </w:rPr>
                <w:t>OTlI</w:t>
              </w:r>
              <w:r w:rsidR="00031CD8" w:rsidRPr="00405725">
                <w:rPr>
                  <w:rStyle w:val="Hyperlink"/>
                  <w:rFonts w:ascii="Arial Narrow" w:hAnsi="Arial Narrow"/>
                  <w:sz w:val="18"/>
                  <w:szCs w:val="18"/>
                </w:rPr>
                <w:t>5</w:t>
              </w:r>
              <w:r w:rsidR="00031CD8" w:rsidRPr="00485FBE">
                <w:rPr>
                  <w:rStyle w:val="Hyperlink"/>
                  <w:rFonts w:ascii="Arial Narrow" w:hAnsi="Arial Narrow"/>
                  <w:sz w:val="18"/>
                  <w:szCs w:val="18"/>
                  <w:lang w:val="en-US"/>
                </w:rPr>
                <w:t>WrOm</w:t>
              </w:r>
              <w:r w:rsidR="00031CD8" w:rsidRPr="00405725">
                <w:rPr>
                  <w:rStyle w:val="Hyperlink"/>
                  <w:rFonts w:ascii="Arial Narrow" w:hAnsi="Arial Narrow"/>
                  <w:sz w:val="18"/>
                  <w:szCs w:val="18"/>
                </w:rPr>
                <w:t>5</w:t>
              </w:r>
              <w:r w:rsidR="00031CD8" w:rsidRPr="00485FBE">
                <w:rPr>
                  <w:rStyle w:val="Hyperlink"/>
                  <w:rFonts w:ascii="Arial Narrow" w:hAnsi="Arial Narrow"/>
                  <w:sz w:val="18"/>
                  <w:szCs w:val="18"/>
                  <w:lang w:val="en-US"/>
                </w:rPr>
                <w:t>RAg</w:t>
              </w:r>
              <w:r w:rsidR="00031CD8" w:rsidRPr="00405725">
                <w:rPr>
                  <w:rStyle w:val="Hyperlink"/>
                  <w:rFonts w:ascii="Arial Narrow" w:hAnsi="Arial Narrow"/>
                  <w:sz w:val="18"/>
                  <w:szCs w:val="18"/>
                </w:rPr>
                <w:t>7</w:t>
              </w:r>
              <w:r w:rsidR="00031CD8" w:rsidRPr="00485FBE">
                <w:rPr>
                  <w:rStyle w:val="Hyperlink"/>
                  <w:rFonts w:ascii="Arial Narrow" w:hAnsi="Arial Narrow"/>
                  <w:sz w:val="18"/>
                  <w:szCs w:val="18"/>
                  <w:lang w:val="en-US"/>
                </w:rPr>
                <w:t>RqEZK</w:t>
              </w:r>
              <w:r w:rsidR="00031CD8" w:rsidRPr="00405725">
                <w:rPr>
                  <w:rStyle w:val="Hyperlink"/>
                  <w:rFonts w:ascii="Arial Narrow" w:hAnsi="Arial Narrow"/>
                  <w:sz w:val="18"/>
                  <w:szCs w:val="18"/>
                </w:rPr>
                <w:t>9</w:t>
              </w:r>
              <w:r w:rsidR="00031CD8" w:rsidRPr="00485FBE">
                <w:rPr>
                  <w:rStyle w:val="Hyperlink"/>
                  <w:rFonts w:ascii="Arial Narrow" w:hAnsi="Arial Narrow"/>
                  <w:sz w:val="18"/>
                  <w:szCs w:val="18"/>
                  <w:lang w:val="en-US"/>
                </w:rPr>
                <w:t>F</w:t>
              </w:r>
              <w:r w:rsidR="00031CD8" w:rsidRPr="00405725">
                <w:rPr>
                  <w:rStyle w:val="Hyperlink"/>
                  <w:rFonts w:ascii="Arial Narrow" w:hAnsi="Arial Narrow"/>
                  <w:sz w:val="18"/>
                  <w:szCs w:val="18"/>
                </w:rPr>
                <w:t>5</w:t>
              </w:r>
              <w:r w:rsidR="00031CD8" w:rsidRPr="00485FBE">
                <w:rPr>
                  <w:rStyle w:val="Hyperlink"/>
                  <w:rFonts w:ascii="Arial Narrow" w:hAnsi="Arial Narrow"/>
                  <w:sz w:val="18"/>
                  <w:szCs w:val="18"/>
                  <w:lang w:val="en-US"/>
                </w:rPr>
                <w:t>d</w:t>
              </w:r>
              <w:r w:rsidR="00031CD8" w:rsidRPr="00405725">
                <w:rPr>
                  <w:rStyle w:val="Hyperlink"/>
                  <w:rFonts w:ascii="Arial Narrow" w:hAnsi="Arial Narrow"/>
                  <w:sz w:val="18"/>
                  <w:szCs w:val="18"/>
                </w:rPr>
                <w:t>-5-/</w:t>
              </w:r>
              <w:r w:rsidR="00031CD8" w:rsidRPr="00485FBE">
                <w:rPr>
                  <w:rStyle w:val="Hyperlink"/>
                  <w:rFonts w:ascii="Arial Narrow" w:hAnsi="Arial Narrow"/>
                  <w:sz w:val="18"/>
                  <w:szCs w:val="18"/>
                  <w:lang w:val="en-US"/>
                </w:rPr>
                <w:t>view</w:t>
              </w:r>
              <w:r w:rsidR="00031CD8" w:rsidRPr="00405725">
                <w:rPr>
                  <w:rStyle w:val="Hyperlink"/>
                  <w:rFonts w:ascii="Arial Narrow" w:hAnsi="Arial Narrow"/>
                  <w:sz w:val="18"/>
                  <w:szCs w:val="18"/>
                </w:rPr>
                <w:t>?</w:t>
              </w:r>
              <w:r w:rsidR="00031CD8" w:rsidRPr="00485FBE">
                <w:rPr>
                  <w:rStyle w:val="Hyperlink"/>
                  <w:rFonts w:ascii="Arial Narrow" w:hAnsi="Arial Narrow"/>
                  <w:sz w:val="18"/>
                  <w:szCs w:val="18"/>
                  <w:lang w:val="en-US"/>
                </w:rPr>
                <w:t>usp</w:t>
              </w:r>
              <w:r w:rsidR="00031CD8" w:rsidRPr="00405725">
                <w:rPr>
                  <w:rStyle w:val="Hyperlink"/>
                  <w:rFonts w:ascii="Arial Narrow" w:hAnsi="Arial Narrow"/>
                  <w:sz w:val="18"/>
                  <w:szCs w:val="18"/>
                </w:rPr>
                <w:t>=</w:t>
              </w:r>
              <w:r w:rsidR="00031CD8" w:rsidRPr="00485FBE">
                <w:rPr>
                  <w:rStyle w:val="Hyperlink"/>
                  <w:rFonts w:ascii="Arial Narrow" w:hAnsi="Arial Narrow"/>
                  <w:sz w:val="18"/>
                  <w:szCs w:val="18"/>
                  <w:lang w:val="en-US"/>
                </w:rPr>
                <w:t>drive</w:t>
              </w:r>
              <w:r w:rsidR="00031CD8" w:rsidRPr="00405725">
                <w:rPr>
                  <w:rStyle w:val="Hyperlink"/>
                  <w:rFonts w:ascii="Arial Narrow" w:hAnsi="Arial Narrow"/>
                  <w:sz w:val="18"/>
                  <w:szCs w:val="18"/>
                </w:rPr>
                <w:t>_</w:t>
              </w:r>
              <w:r w:rsidR="00031CD8" w:rsidRPr="00485FBE">
                <w:rPr>
                  <w:rStyle w:val="Hyperlink"/>
                  <w:rFonts w:ascii="Arial Narrow" w:hAnsi="Arial Narrow"/>
                  <w:sz w:val="18"/>
                  <w:szCs w:val="18"/>
                  <w:lang w:val="en-US"/>
                </w:rPr>
                <w:t>link</w:t>
              </w:r>
            </w:hyperlink>
            <w:r w:rsidR="00031CD8" w:rsidRPr="00405725">
              <w:rPr>
                <w:rFonts w:ascii="Arial Narrow" w:hAnsi="Arial Narrow"/>
                <w:color w:val="00B0F0"/>
                <w:sz w:val="18"/>
                <w:szCs w:val="18"/>
              </w:rPr>
              <w:t xml:space="preserve"> </w:t>
            </w:r>
          </w:p>
        </w:tc>
      </w:tr>
      <w:tr w:rsidR="0075528B" w:rsidRPr="00AC7418" w14:paraId="322A549F" w14:textId="77777777" w:rsidTr="008E1E34">
        <w:trPr>
          <w:trHeight w:val="191"/>
          <w:jc w:val="center"/>
        </w:trPr>
        <w:tc>
          <w:tcPr>
            <w:tcW w:w="3054" w:type="dxa"/>
            <w:shd w:val="clear" w:color="auto" w:fill="FFF2CC" w:themeFill="accent4" w:themeFillTint="33"/>
            <w:vAlign w:val="center"/>
          </w:tcPr>
          <w:p w14:paraId="51D88EB4" w14:textId="77777777" w:rsidR="0075528B" w:rsidRPr="00AC7418" w:rsidRDefault="0075528B" w:rsidP="006E34D4">
            <w:pPr>
              <w:jc w:val="both"/>
              <w:rPr>
                <w:rFonts w:ascii="Arial Narrow" w:hAnsi="Arial Narrow"/>
                <w:sz w:val="18"/>
                <w:szCs w:val="18"/>
                <w:lang w:val="mk-MK"/>
              </w:rPr>
            </w:pPr>
            <w:r>
              <w:rPr>
                <w:rFonts w:ascii="Arial Narrow" w:hAnsi="Arial Narrow"/>
                <w:sz w:val="18"/>
                <w:szCs w:val="18"/>
                <w:lang w:val="mk-MK"/>
              </w:rPr>
              <w:lastRenderedPageBreak/>
              <w:t xml:space="preserve">5.6. </w:t>
            </w:r>
            <w:r w:rsidRPr="00AC7418">
              <w:rPr>
                <w:rFonts w:ascii="Arial Narrow" w:hAnsi="Arial Narrow"/>
                <w:sz w:val="18"/>
                <w:szCs w:val="18"/>
                <w:lang w:val="mk-MK"/>
              </w:rPr>
              <w:t xml:space="preserve">Установата нуди можности за професионален развој на наставниот кадар и постојано да го мотивира; редовно организира обуки/тренинзи за наставниот кадар во функција на развој на проактивни и иновативни методи за настава, за нивните педагошки и технички вештини Установата редовно ги следи техничките вештини на наставниот кадар. </w:t>
            </w:r>
          </w:p>
        </w:tc>
        <w:tc>
          <w:tcPr>
            <w:tcW w:w="6240" w:type="dxa"/>
            <w:shd w:val="clear" w:color="auto" w:fill="FFF2CC" w:themeFill="accent4" w:themeFillTint="33"/>
            <w:vAlign w:val="center"/>
          </w:tcPr>
          <w:p w14:paraId="7BE766E7" w14:textId="77777777" w:rsidR="0075528B" w:rsidRPr="00D03998" w:rsidRDefault="0075528B" w:rsidP="006E34D4">
            <w:pPr>
              <w:jc w:val="both"/>
              <w:rPr>
                <w:rFonts w:ascii="Arial Narrow" w:hAnsi="Arial Narrow"/>
                <w:sz w:val="18"/>
                <w:szCs w:val="18"/>
                <w:lang w:val="mk-MK"/>
              </w:rPr>
            </w:pPr>
            <w:r w:rsidRPr="00D03998">
              <w:rPr>
                <w:rFonts w:ascii="Arial Narrow" w:hAnsi="Arial Narrow"/>
                <w:sz w:val="18"/>
                <w:szCs w:val="18"/>
                <w:lang w:val="mk-MK"/>
              </w:rPr>
              <w:t xml:space="preserve">Акт на установата или друг акт во кој е регулиран професионалниот развој на наставниот кадар. </w:t>
            </w:r>
          </w:p>
          <w:p w14:paraId="7763B21D" w14:textId="77777777" w:rsidR="0075528B" w:rsidRPr="00D03998" w:rsidRDefault="0075528B" w:rsidP="006E34D4">
            <w:pPr>
              <w:jc w:val="both"/>
              <w:rPr>
                <w:rFonts w:ascii="Arial Narrow" w:hAnsi="Arial Narrow"/>
                <w:sz w:val="18"/>
                <w:szCs w:val="18"/>
                <w:lang w:val="mk-MK"/>
              </w:rPr>
            </w:pPr>
            <w:r w:rsidRPr="00D03998">
              <w:rPr>
                <w:rFonts w:ascii="Arial Narrow" w:hAnsi="Arial Narrow"/>
                <w:sz w:val="18"/>
                <w:szCs w:val="18"/>
                <w:lang w:val="mk-MK"/>
              </w:rPr>
              <w:t xml:space="preserve">Листа на обуки/тренинзи за наставниот кадар во функција на развој на проактивни и иновативни методи за настава реализирани во последните пет години и финансирани од установата со листа на учесници и програма; </w:t>
            </w:r>
          </w:p>
          <w:p w14:paraId="46B4E8AA" w14:textId="77777777" w:rsidR="0075528B" w:rsidRPr="00D03998" w:rsidRDefault="0075528B" w:rsidP="006E34D4">
            <w:pPr>
              <w:jc w:val="both"/>
              <w:rPr>
                <w:rFonts w:ascii="Arial Narrow" w:hAnsi="Arial Narrow"/>
                <w:sz w:val="18"/>
                <w:szCs w:val="18"/>
                <w:lang w:val="mk-MK"/>
              </w:rPr>
            </w:pPr>
            <w:r w:rsidRPr="00D03998">
              <w:rPr>
                <w:rFonts w:ascii="Arial Narrow" w:hAnsi="Arial Narrow"/>
                <w:sz w:val="18"/>
                <w:szCs w:val="18"/>
                <w:lang w:val="mk-MK"/>
              </w:rPr>
              <w:t xml:space="preserve">Листа на обуки обуки/тренинзи за наставниот кадар во функција на развој на проактивни и иновативни методи за настава реализирани во последните пет години финансирани од други установи/институции/организации со  листа на учесници и програма . </w:t>
            </w:r>
          </w:p>
          <w:p w14:paraId="254E8B6A" w14:textId="77777777" w:rsidR="0075528B" w:rsidRPr="00067D0E" w:rsidRDefault="0075528B" w:rsidP="006E34D4">
            <w:pPr>
              <w:jc w:val="both"/>
              <w:rPr>
                <w:rFonts w:ascii="Arial Narrow" w:hAnsi="Arial Narrow"/>
                <w:color w:val="auto"/>
                <w:sz w:val="18"/>
                <w:szCs w:val="18"/>
                <w:lang w:val="mk-MK"/>
              </w:rPr>
            </w:pPr>
            <w:r w:rsidRPr="00A3537A">
              <w:rPr>
                <w:rFonts w:ascii="Arial Narrow" w:hAnsi="Arial Narrow"/>
                <w:color w:val="auto"/>
                <w:sz w:val="18"/>
                <w:szCs w:val="18"/>
                <w:lang w:val="mk-MK"/>
              </w:rPr>
              <w:t>Конкретни примери и резултати, најдобри практики на мотивирање на наставниот кадар во последните пет</w:t>
            </w:r>
            <w:r w:rsidRPr="00067D0E">
              <w:rPr>
                <w:rFonts w:ascii="Arial Narrow" w:hAnsi="Arial Narrow"/>
                <w:color w:val="auto"/>
                <w:sz w:val="18"/>
                <w:szCs w:val="18"/>
                <w:lang w:val="mk-MK"/>
              </w:rPr>
              <w:t xml:space="preserve"> години;  </w:t>
            </w:r>
          </w:p>
          <w:p w14:paraId="51472A30" w14:textId="77777777" w:rsidR="0075528B" w:rsidRPr="00D03998" w:rsidRDefault="0075528B" w:rsidP="006E34D4">
            <w:pPr>
              <w:jc w:val="both"/>
              <w:rPr>
                <w:rFonts w:ascii="Arial Narrow" w:hAnsi="Arial Narrow"/>
                <w:sz w:val="18"/>
                <w:szCs w:val="18"/>
                <w:lang w:val="mk-MK"/>
              </w:rPr>
            </w:pPr>
            <w:r w:rsidRPr="00067D0E">
              <w:rPr>
                <w:rFonts w:ascii="Arial Narrow" w:hAnsi="Arial Narrow"/>
                <w:color w:val="auto"/>
                <w:sz w:val="18"/>
                <w:szCs w:val="18"/>
                <w:lang w:val="mk-MK"/>
              </w:rPr>
              <w:t xml:space="preserve">Извештај/анализа за техничките </w:t>
            </w:r>
            <w:r w:rsidRPr="00D03998">
              <w:rPr>
                <w:rFonts w:ascii="Arial Narrow" w:hAnsi="Arial Narrow"/>
                <w:sz w:val="18"/>
                <w:szCs w:val="18"/>
                <w:lang w:val="mk-MK"/>
              </w:rPr>
              <w:t xml:space="preserve">вештини на наставниот кадар (доколку е применливо). </w:t>
            </w:r>
          </w:p>
        </w:tc>
      </w:tr>
      <w:tr w:rsidR="0075528B" w:rsidRPr="00AC7418" w14:paraId="261BE9DC" w14:textId="77777777" w:rsidTr="008E1E34">
        <w:trPr>
          <w:trHeight w:val="191"/>
          <w:jc w:val="center"/>
        </w:trPr>
        <w:tc>
          <w:tcPr>
            <w:tcW w:w="9294" w:type="dxa"/>
            <w:gridSpan w:val="2"/>
            <w:shd w:val="clear" w:color="auto" w:fill="FFFFFF" w:themeFill="background1"/>
            <w:vAlign w:val="center"/>
          </w:tcPr>
          <w:p w14:paraId="1CFD21CB" w14:textId="3164FF6A" w:rsidR="0075528B" w:rsidRDefault="0075528B" w:rsidP="006E34D4">
            <w:pPr>
              <w:jc w:val="both"/>
              <w:rPr>
                <w:rFonts w:ascii="Arial Narrow" w:hAnsi="Arial Narrow"/>
                <w:i/>
                <w:iCs/>
                <w:sz w:val="16"/>
                <w:szCs w:val="16"/>
                <w:lang w:val="mk-MK"/>
              </w:rPr>
            </w:pPr>
            <w:r w:rsidRPr="000A3F53">
              <w:rPr>
                <w:rFonts w:ascii="Arial Narrow" w:hAnsi="Arial Narrow"/>
                <w:i/>
                <w:iCs/>
                <w:sz w:val="16"/>
                <w:szCs w:val="16"/>
                <w:lang w:val="mk-MK"/>
              </w:rPr>
              <w:t xml:space="preserve">Овој дел го пополнува високообразовната установа. Објаснувањето на исполнувањето на индикаторот треба да биде конкретно, концизно и поткрепено со релевантни факти, информации, документи итн.   </w:t>
            </w:r>
          </w:p>
          <w:p w14:paraId="0AA7590E" w14:textId="77777777" w:rsidR="00C84FE5" w:rsidRPr="00A3537A" w:rsidRDefault="00C84FE5" w:rsidP="006E34D4">
            <w:pPr>
              <w:jc w:val="both"/>
              <w:rPr>
                <w:rFonts w:ascii="Arial Narrow" w:hAnsi="Arial Narrow"/>
                <w:i/>
                <w:iCs/>
                <w:color w:val="auto"/>
                <w:sz w:val="16"/>
                <w:szCs w:val="16"/>
                <w:lang w:val="mk-MK"/>
              </w:rPr>
            </w:pPr>
          </w:p>
          <w:p w14:paraId="1CF7BA19" w14:textId="702283E1" w:rsidR="00C84FE5" w:rsidRPr="00A3537A" w:rsidRDefault="00C84FE5" w:rsidP="00C84FE5">
            <w:pPr>
              <w:tabs>
                <w:tab w:val="left" w:pos="860"/>
              </w:tabs>
              <w:autoSpaceDE w:val="0"/>
              <w:autoSpaceDN w:val="0"/>
              <w:ind w:right="777"/>
              <w:jc w:val="both"/>
              <w:rPr>
                <w:rFonts w:ascii="Arial Narrow" w:hAnsi="Arial Narrow"/>
                <w:color w:val="auto"/>
                <w:sz w:val="20"/>
                <w:szCs w:val="20"/>
                <w:highlight w:val="yellow"/>
                <w:lang w:val="mk-MK"/>
              </w:rPr>
            </w:pPr>
            <w:r w:rsidRPr="00A3537A">
              <w:rPr>
                <w:rFonts w:ascii="Arial Narrow" w:eastAsia="Cambria" w:hAnsi="Arial Narrow" w:cs="Cambria"/>
                <w:color w:val="auto"/>
                <w:w w:val="95"/>
                <w:sz w:val="20"/>
                <w:szCs w:val="20"/>
                <w:lang w:val="mk-MK" w:eastAsia="en-US"/>
              </w:rPr>
              <w:t>Наставниците и соработниците на Факултето</w:t>
            </w:r>
            <w:r w:rsidR="00C72195" w:rsidRPr="00A3537A">
              <w:rPr>
                <w:rFonts w:ascii="Arial Narrow" w:eastAsia="Cambria" w:hAnsi="Arial Narrow" w:cs="Cambria"/>
                <w:color w:val="auto"/>
                <w:w w:val="95"/>
                <w:sz w:val="20"/>
                <w:szCs w:val="20"/>
                <w:lang w:val="mk-MK" w:eastAsia="en-US"/>
              </w:rPr>
              <w:t>т</w:t>
            </w:r>
            <w:r w:rsidRPr="00A3537A">
              <w:rPr>
                <w:rFonts w:ascii="Arial Narrow" w:eastAsia="Cambria" w:hAnsi="Arial Narrow" w:cs="Cambria"/>
                <w:color w:val="auto"/>
                <w:w w:val="95"/>
                <w:sz w:val="20"/>
                <w:szCs w:val="20"/>
                <w:lang w:val="mk-MK" w:eastAsia="en-US"/>
              </w:rPr>
              <w:t xml:space="preserve"> </w:t>
            </w:r>
            <w:r w:rsidRPr="00A3537A">
              <w:rPr>
                <w:rFonts w:ascii="Arial Narrow" w:eastAsia="Cambria" w:hAnsi="Arial Narrow" w:cs="Cambria"/>
                <w:color w:val="auto"/>
                <w:w w:val="95"/>
                <w:sz w:val="20"/>
                <w:szCs w:val="20"/>
                <w:lang w:eastAsia="en-US"/>
              </w:rPr>
              <w:t>имаат</w:t>
            </w:r>
            <w:r w:rsidRPr="00A3537A">
              <w:rPr>
                <w:rFonts w:ascii="Arial Narrow" w:eastAsia="Cambria" w:hAnsi="Arial Narrow" w:cs="Cambria"/>
                <w:color w:val="auto"/>
                <w:spacing w:val="1"/>
                <w:w w:val="95"/>
                <w:sz w:val="20"/>
                <w:szCs w:val="20"/>
                <w:lang w:eastAsia="en-US"/>
              </w:rPr>
              <w:t xml:space="preserve"> </w:t>
            </w:r>
            <w:r w:rsidRPr="00A3537A">
              <w:rPr>
                <w:rFonts w:ascii="Arial Narrow" w:eastAsia="Cambria" w:hAnsi="Arial Narrow" w:cs="Cambria"/>
                <w:color w:val="auto"/>
                <w:w w:val="95"/>
                <w:sz w:val="20"/>
                <w:szCs w:val="20"/>
                <w:lang w:eastAsia="en-US"/>
              </w:rPr>
              <w:t>право</w:t>
            </w:r>
            <w:r w:rsidRPr="00A3537A">
              <w:rPr>
                <w:rFonts w:ascii="Arial Narrow" w:eastAsia="Cambria" w:hAnsi="Arial Narrow" w:cs="Cambria"/>
                <w:color w:val="auto"/>
                <w:spacing w:val="1"/>
                <w:w w:val="95"/>
                <w:sz w:val="20"/>
                <w:szCs w:val="20"/>
                <w:lang w:eastAsia="en-US"/>
              </w:rPr>
              <w:t xml:space="preserve"> </w:t>
            </w:r>
            <w:r w:rsidRPr="00A3537A">
              <w:rPr>
                <w:rFonts w:ascii="Arial Narrow" w:eastAsia="Cambria" w:hAnsi="Arial Narrow" w:cs="Cambria"/>
                <w:color w:val="auto"/>
                <w:w w:val="95"/>
                <w:sz w:val="20"/>
                <w:szCs w:val="20"/>
                <w:lang w:eastAsia="en-US"/>
              </w:rPr>
              <w:t>и</w:t>
            </w:r>
            <w:r w:rsidRPr="00A3537A">
              <w:rPr>
                <w:rFonts w:ascii="Arial Narrow" w:eastAsia="Cambria" w:hAnsi="Arial Narrow" w:cs="Cambria"/>
                <w:color w:val="auto"/>
                <w:spacing w:val="1"/>
                <w:w w:val="95"/>
                <w:sz w:val="20"/>
                <w:szCs w:val="20"/>
                <w:lang w:eastAsia="en-US"/>
              </w:rPr>
              <w:t xml:space="preserve"> </w:t>
            </w:r>
            <w:r w:rsidRPr="00A3537A">
              <w:rPr>
                <w:rFonts w:ascii="Arial Narrow" w:eastAsia="Cambria" w:hAnsi="Arial Narrow" w:cs="Cambria"/>
                <w:color w:val="auto"/>
                <w:w w:val="95"/>
                <w:sz w:val="20"/>
                <w:szCs w:val="20"/>
                <w:lang w:eastAsia="en-US"/>
              </w:rPr>
              <w:t>должност</w:t>
            </w:r>
            <w:r w:rsidRPr="00A3537A">
              <w:rPr>
                <w:rFonts w:ascii="Arial Narrow" w:eastAsia="Cambria" w:hAnsi="Arial Narrow" w:cs="Cambria"/>
                <w:color w:val="auto"/>
                <w:spacing w:val="1"/>
                <w:w w:val="95"/>
                <w:sz w:val="20"/>
                <w:szCs w:val="20"/>
                <w:lang w:eastAsia="en-US"/>
              </w:rPr>
              <w:t xml:space="preserve"> </w:t>
            </w:r>
            <w:r w:rsidRPr="00A3537A">
              <w:rPr>
                <w:rFonts w:ascii="Arial Narrow" w:eastAsia="Cambria" w:hAnsi="Arial Narrow" w:cs="Cambria"/>
                <w:color w:val="auto"/>
                <w:w w:val="95"/>
                <w:sz w:val="20"/>
                <w:szCs w:val="20"/>
                <w:lang w:eastAsia="en-US"/>
              </w:rPr>
              <w:t>континуирано</w:t>
            </w:r>
            <w:r w:rsidRPr="00A3537A">
              <w:rPr>
                <w:rFonts w:ascii="Arial Narrow" w:eastAsia="Cambria" w:hAnsi="Arial Narrow" w:cs="Cambria"/>
                <w:color w:val="auto"/>
                <w:spacing w:val="1"/>
                <w:w w:val="95"/>
                <w:sz w:val="20"/>
                <w:szCs w:val="20"/>
                <w:lang w:eastAsia="en-US"/>
              </w:rPr>
              <w:t xml:space="preserve"> </w:t>
            </w:r>
            <w:r w:rsidRPr="00A3537A">
              <w:rPr>
                <w:rFonts w:ascii="Arial Narrow" w:eastAsia="Cambria" w:hAnsi="Arial Narrow" w:cs="Cambria"/>
                <w:color w:val="auto"/>
                <w:w w:val="95"/>
                <w:sz w:val="20"/>
                <w:szCs w:val="20"/>
                <w:lang w:eastAsia="en-US"/>
              </w:rPr>
              <w:t>да</w:t>
            </w:r>
            <w:r w:rsidRPr="00A3537A">
              <w:rPr>
                <w:rFonts w:ascii="Arial Narrow" w:eastAsia="Cambria" w:hAnsi="Arial Narrow" w:cs="Cambria"/>
                <w:color w:val="auto"/>
                <w:spacing w:val="1"/>
                <w:w w:val="95"/>
                <w:sz w:val="20"/>
                <w:szCs w:val="20"/>
                <w:lang w:eastAsia="en-US"/>
              </w:rPr>
              <w:t xml:space="preserve"> </w:t>
            </w:r>
            <w:r w:rsidRPr="00A3537A">
              <w:rPr>
                <w:rFonts w:ascii="Arial Narrow" w:eastAsia="Cambria" w:hAnsi="Arial Narrow" w:cs="Cambria"/>
                <w:color w:val="auto"/>
                <w:w w:val="95"/>
                <w:sz w:val="20"/>
                <w:szCs w:val="20"/>
                <w:lang w:eastAsia="en-US"/>
              </w:rPr>
              <w:t>се</w:t>
            </w:r>
            <w:r w:rsidRPr="00A3537A">
              <w:rPr>
                <w:rFonts w:ascii="Arial Narrow" w:eastAsia="Cambria" w:hAnsi="Arial Narrow" w:cs="Cambria"/>
                <w:color w:val="auto"/>
                <w:spacing w:val="1"/>
                <w:w w:val="95"/>
                <w:sz w:val="20"/>
                <w:szCs w:val="20"/>
                <w:lang w:eastAsia="en-US"/>
              </w:rPr>
              <w:t xml:space="preserve"> </w:t>
            </w:r>
            <w:r w:rsidRPr="00A3537A">
              <w:rPr>
                <w:rFonts w:ascii="Arial Narrow" w:eastAsia="Cambria" w:hAnsi="Arial Narrow" w:cs="Cambria"/>
                <w:color w:val="auto"/>
                <w:w w:val="90"/>
                <w:sz w:val="20"/>
                <w:szCs w:val="20"/>
                <w:lang w:eastAsia="en-US"/>
              </w:rPr>
              <w:t>усовршуваат и да</w:t>
            </w:r>
            <w:r w:rsidR="00A3537A">
              <w:rPr>
                <w:rFonts w:ascii="Arial Narrow" w:eastAsia="Cambria" w:hAnsi="Arial Narrow" w:cs="Cambria"/>
                <w:color w:val="auto"/>
                <w:w w:val="90"/>
                <w:sz w:val="20"/>
                <w:szCs w:val="20"/>
                <w:lang w:eastAsia="en-US"/>
              </w:rPr>
              <w:t xml:space="preserve"> </w:t>
            </w:r>
            <w:r w:rsidRPr="00A3537A">
              <w:rPr>
                <w:rFonts w:ascii="Arial Narrow" w:eastAsia="Cambria" w:hAnsi="Arial Narrow" w:cs="Cambria"/>
                <w:color w:val="auto"/>
                <w:w w:val="90"/>
                <w:sz w:val="20"/>
                <w:szCs w:val="20"/>
                <w:lang w:eastAsia="en-US"/>
              </w:rPr>
              <w:t>инсистираат на подобрување на квалитетот и нивото на сопственото знаење и</w:t>
            </w:r>
            <w:r w:rsidRPr="00A3537A">
              <w:rPr>
                <w:rFonts w:ascii="Arial Narrow" w:eastAsia="Cambria" w:hAnsi="Arial Narrow" w:cs="Cambria"/>
                <w:color w:val="auto"/>
                <w:spacing w:val="1"/>
                <w:w w:val="90"/>
                <w:sz w:val="20"/>
                <w:szCs w:val="20"/>
                <w:lang w:eastAsia="en-US"/>
              </w:rPr>
              <w:t xml:space="preserve"> </w:t>
            </w:r>
            <w:r w:rsidRPr="00A3537A">
              <w:rPr>
                <w:rFonts w:ascii="Arial Narrow" w:eastAsia="Cambria" w:hAnsi="Arial Narrow" w:cs="Cambria"/>
                <w:color w:val="auto"/>
                <w:sz w:val="20"/>
                <w:szCs w:val="20"/>
                <w:lang w:eastAsia="en-US"/>
              </w:rPr>
              <w:t>стручност</w:t>
            </w:r>
            <w:r w:rsidRPr="00A3537A">
              <w:rPr>
                <w:rFonts w:ascii="Arial Narrow" w:eastAsia="Cambria" w:hAnsi="Arial Narrow" w:cs="Cambria"/>
                <w:color w:val="auto"/>
                <w:spacing w:val="-1"/>
                <w:sz w:val="20"/>
                <w:szCs w:val="20"/>
                <w:lang w:eastAsia="en-US"/>
              </w:rPr>
              <w:t xml:space="preserve"> </w:t>
            </w:r>
            <w:r w:rsidRPr="00A3537A">
              <w:rPr>
                <w:rFonts w:ascii="Arial Narrow" w:eastAsia="Cambria" w:hAnsi="Arial Narrow" w:cs="Cambria"/>
                <w:color w:val="auto"/>
                <w:sz w:val="20"/>
                <w:szCs w:val="20"/>
                <w:lang w:eastAsia="en-US"/>
              </w:rPr>
              <w:t>во</w:t>
            </w:r>
            <w:r w:rsidRPr="00A3537A">
              <w:rPr>
                <w:rFonts w:ascii="Arial Narrow" w:eastAsia="Cambria" w:hAnsi="Arial Narrow" w:cs="Cambria"/>
                <w:color w:val="auto"/>
                <w:spacing w:val="-5"/>
                <w:sz w:val="20"/>
                <w:szCs w:val="20"/>
                <w:lang w:eastAsia="en-US"/>
              </w:rPr>
              <w:t xml:space="preserve"> </w:t>
            </w:r>
            <w:r w:rsidRPr="00A3537A">
              <w:rPr>
                <w:rFonts w:ascii="Arial Narrow" w:eastAsia="Cambria" w:hAnsi="Arial Narrow" w:cs="Cambria"/>
                <w:color w:val="auto"/>
                <w:sz w:val="20"/>
                <w:szCs w:val="20"/>
                <w:lang w:eastAsia="en-US"/>
              </w:rPr>
              <w:t>рамките</w:t>
            </w:r>
            <w:r w:rsidRPr="00A3537A">
              <w:rPr>
                <w:rFonts w:ascii="Arial Narrow" w:eastAsia="Cambria" w:hAnsi="Arial Narrow" w:cs="Cambria"/>
                <w:color w:val="auto"/>
                <w:spacing w:val="-2"/>
                <w:sz w:val="20"/>
                <w:szCs w:val="20"/>
                <w:lang w:eastAsia="en-US"/>
              </w:rPr>
              <w:t xml:space="preserve"> </w:t>
            </w:r>
            <w:r w:rsidRPr="00A3537A">
              <w:rPr>
                <w:rFonts w:ascii="Arial Narrow" w:eastAsia="Cambria" w:hAnsi="Arial Narrow" w:cs="Cambria"/>
                <w:color w:val="auto"/>
                <w:sz w:val="20"/>
                <w:szCs w:val="20"/>
                <w:lang w:eastAsia="en-US"/>
              </w:rPr>
              <w:t>на</w:t>
            </w:r>
            <w:r w:rsidRPr="00A3537A">
              <w:rPr>
                <w:rFonts w:ascii="Arial Narrow" w:eastAsia="Cambria" w:hAnsi="Arial Narrow" w:cs="Cambria"/>
                <w:color w:val="auto"/>
                <w:spacing w:val="-6"/>
                <w:sz w:val="20"/>
                <w:szCs w:val="20"/>
                <w:lang w:eastAsia="en-US"/>
              </w:rPr>
              <w:t xml:space="preserve"> </w:t>
            </w:r>
            <w:r w:rsidRPr="00A3537A">
              <w:rPr>
                <w:rFonts w:ascii="Arial Narrow" w:eastAsia="Cambria" w:hAnsi="Arial Narrow" w:cs="Cambria"/>
                <w:color w:val="auto"/>
                <w:sz w:val="20"/>
                <w:szCs w:val="20"/>
                <w:lang w:eastAsia="en-US"/>
              </w:rPr>
              <w:t>избраната</w:t>
            </w:r>
            <w:r w:rsidRPr="00A3537A">
              <w:rPr>
                <w:rFonts w:ascii="Arial Narrow" w:eastAsia="Cambria" w:hAnsi="Arial Narrow" w:cs="Cambria"/>
                <w:color w:val="auto"/>
                <w:spacing w:val="-4"/>
                <w:sz w:val="20"/>
                <w:szCs w:val="20"/>
                <w:lang w:eastAsia="en-US"/>
              </w:rPr>
              <w:t xml:space="preserve"> </w:t>
            </w:r>
            <w:r w:rsidRPr="00A3537A">
              <w:rPr>
                <w:rFonts w:ascii="Arial Narrow" w:eastAsia="Cambria" w:hAnsi="Arial Narrow" w:cs="Cambria"/>
                <w:color w:val="auto"/>
                <w:sz w:val="20"/>
                <w:szCs w:val="20"/>
                <w:lang w:eastAsia="en-US"/>
              </w:rPr>
              <w:t>област.</w:t>
            </w:r>
            <w:r w:rsidRPr="00A3537A">
              <w:rPr>
                <w:rFonts w:ascii="Arial Narrow" w:eastAsia="Cambria" w:hAnsi="Arial Narrow" w:cs="Cambria"/>
                <w:color w:val="auto"/>
                <w:sz w:val="20"/>
                <w:szCs w:val="20"/>
                <w:lang w:val="mk-MK" w:eastAsia="en-US"/>
              </w:rPr>
              <w:t xml:space="preserve"> </w:t>
            </w:r>
          </w:p>
          <w:p w14:paraId="2602B74D" w14:textId="17E48A39" w:rsidR="00C84FE5" w:rsidRPr="00A3537A" w:rsidRDefault="0037310F" w:rsidP="00092470">
            <w:pPr>
              <w:jc w:val="both"/>
              <w:rPr>
                <w:rFonts w:ascii="Arial Narrow" w:hAnsi="Arial Narrow"/>
                <w:color w:val="auto"/>
                <w:sz w:val="20"/>
                <w:szCs w:val="20"/>
                <w:lang w:val="mk-MK"/>
              </w:rPr>
            </w:pPr>
            <w:r w:rsidRPr="00A3537A">
              <w:rPr>
                <w:rFonts w:ascii="Arial Narrow" w:hAnsi="Arial Narrow"/>
                <w:color w:val="auto"/>
                <w:sz w:val="20"/>
                <w:szCs w:val="20"/>
                <w:lang w:val="mk-MK"/>
              </w:rPr>
              <w:t xml:space="preserve">Стоматолошкиот факултет во Скопје ги запазува и води сметка  за сите можности за професионален развој на наставниот кадар. </w:t>
            </w:r>
            <w:r w:rsidR="0003441D" w:rsidRPr="00A3537A">
              <w:rPr>
                <w:rFonts w:ascii="Arial Narrow" w:hAnsi="Arial Narrow"/>
                <w:color w:val="auto"/>
                <w:sz w:val="20"/>
                <w:szCs w:val="20"/>
                <w:lang w:val="mk-MK"/>
              </w:rPr>
              <w:t xml:space="preserve">Во насока на постојана мотивација  на наставниот кадар за континуирано професионално усовршување, размена на искуства и запознавање на нови технологии, се одобруваат отсуства </w:t>
            </w:r>
            <w:r w:rsidR="00CA7EAE" w:rsidRPr="00A3537A">
              <w:rPr>
                <w:rFonts w:ascii="Arial Narrow" w:hAnsi="Arial Narrow"/>
                <w:color w:val="auto"/>
                <w:sz w:val="20"/>
                <w:szCs w:val="20"/>
                <w:lang w:val="mk-MK"/>
              </w:rPr>
              <w:t xml:space="preserve">од работа </w:t>
            </w:r>
            <w:r w:rsidR="0003441D" w:rsidRPr="00A3537A">
              <w:rPr>
                <w:rFonts w:ascii="Arial Narrow" w:hAnsi="Arial Narrow"/>
                <w:color w:val="auto"/>
                <w:sz w:val="20"/>
                <w:szCs w:val="20"/>
                <w:lang w:val="mk-MK"/>
              </w:rPr>
              <w:t xml:space="preserve"> со целосен надомест. </w:t>
            </w:r>
          </w:p>
          <w:p w14:paraId="74BC0173" w14:textId="07A9B68E" w:rsidR="00222F50" w:rsidRPr="00A3537A" w:rsidRDefault="00C84FE5" w:rsidP="00092470">
            <w:pPr>
              <w:jc w:val="both"/>
              <w:rPr>
                <w:rFonts w:ascii="Arial Narrow" w:hAnsi="Arial Narrow"/>
                <w:color w:val="auto"/>
                <w:sz w:val="20"/>
                <w:szCs w:val="20"/>
                <w:lang w:val="mk-MK"/>
              </w:rPr>
            </w:pPr>
            <w:r w:rsidRPr="00A3537A">
              <w:rPr>
                <w:rFonts w:ascii="Arial Narrow" w:hAnsi="Arial Narrow"/>
                <w:color w:val="auto"/>
                <w:sz w:val="20"/>
                <w:szCs w:val="20"/>
                <w:lang w:val="mk-MK"/>
              </w:rPr>
              <w:t>За</w:t>
            </w:r>
            <w:r w:rsidR="00C72195" w:rsidRPr="00A3537A">
              <w:rPr>
                <w:rFonts w:ascii="Arial Narrow" w:hAnsi="Arial Narrow"/>
                <w:color w:val="auto"/>
                <w:sz w:val="20"/>
                <w:szCs w:val="20"/>
                <w:lang w:val="mk-MK"/>
              </w:rPr>
              <w:t xml:space="preserve"> извештајниот период, </w:t>
            </w:r>
            <w:r w:rsidR="00C378A8" w:rsidRPr="00A3537A">
              <w:rPr>
                <w:rFonts w:ascii="Arial Narrow" w:hAnsi="Arial Narrow"/>
                <w:color w:val="auto"/>
                <w:sz w:val="20"/>
                <w:szCs w:val="20"/>
                <w:lang w:val="mk-MK"/>
              </w:rPr>
              <w:t xml:space="preserve">во </w:t>
            </w:r>
            <w:r w:rsidR="00C72195" w:rsidRPr="00A3537A">
              <w:rPr>
                <w:rFonts w:ascii="Arial Narrow" w:hAnsi="Arial Narrow"/>
                <w:color w:val="auto"/>
                <w:sz w:val="20"/>
                <w:szCs w:val="20"/>
                <w:lang w:val="mk-MK"/>
              </w:rPr>
              <w:t>учебна 2023/ 2024</w:t>
            </w:r>
            <w:r w:rsidR="00C10FEA" w:rsidRPr="00A3537A">
              <w:rPr>
                <w:rFonts w:ascii="Arial Narrow" w:hAnsi="Arial Narrow"/>
                <w:color w:val="auto"/>
                <w:sz w:val="20"/>
                <w:szCs w:val="20"/>
                <w:lang w:val="mk-MK"/>
              </w:rPr>
              <w:t xml:space="preserve"> година</w:t>
            </w:r>
            <w:r w:rsidR="00C72195" w:rsidRPr="00A3537A">
              <w:rPr>
                <w:rFonts w:ascii="Arial Narrow" w:hAnsi="Arial Narrow"/>
                <w:color w:val="auto"/>
                <w:sz w:val="20"/>
                <w:szCs w:val="20"/>
                <w:lang w:val="mk-MK"/>
              </w:rPr>
              <w:t>, на</w:t>
            </w:r>
            <w:r w:rsidR="00C378A8" w:rsidRPr="00A3537A">
              <w:rPr>
                <w:rFonts w:ascii="Arial Narrow" w:hAnsi="Arial Narrow"/>
                <w:color w:val="auto"/>
                <w:sz w:val="20"/>
                <w:szCs w:val="20"/>
                <w:lang w:val="mk-MK"/>
              </w:rPr>
              <w:t xml:space="preserve"> симпозиуми, конгреси, семинари и</w:t>
            </w:r>
            <w:r w:rsidR="00C72195" w:rsidRPr="00A3537A">
              <w:rPr>
                <w:rFonts w:ascii="Arial Narrow" w:hAnsi="Arial Narrow"/>
                <w:color w:val="auto"/>
                <w:sz w:val="20"/>
                <w:szCs w:val="20"/>
                <w:lang w:val="mk-MK"/>
              </w:rPr>
              <w:t xml:space="preserve"> работилници </w:t>
            </w:r>
            <w:r w:rsidR="00C10FEA" w:rsidRPr="00A3537A">
              <w:rPr>
                <w:rFonts w:ascii="Arial Narrow" w:hAnsi="Arial Narrow"/>
                <w:color w:val="auto"/>
                <w:sz w:val="20"/>
                <w:szCs w:val="20"/>
                <w:lang w:val="mk-MK"/>
              </w:rPr>
              <w:t>со меѓународно учество</w:t>
            </w:r>
            <w:r w:rsidR="00C72195" w:rsidRPr="00A3537A">
              <w:rPr>
                <w:rFonts w:ascii="Arial Narrow" w:hAnsi="Arial Narrow"/>
                <w:color w:val="auto"/>
                <w:sz w:val="20"/>
                <w:szCs w:val="20"/>
                <w:lang w:val="mk-MK"/>
              </w:rPr>
              <w:t xml:space="preserve"> одржани во странство</w:t>
            </w:r>
            <w:r w:rsidR="00C378A8" w:rsidRPr="00A3537A">
              <w:rPr>
                <w:rFonts w:ascii="Arial Narrow" w:hAnsi="Arial Narrow"/>
                <w:color w:val="auto"/>
                <w:sz w:val="20"/>
                <w:szCs w:val="20"/>
                <w:lang w:val="mk-MK"/>
              </w:rPr>
              <w:t>,</w:t>
            </w:r>
            <w:r w:rsidR="00C72195" w:rsidRPr="00A3537A">
              <w:rPr>
                <w:rFonts w:ascii="Arial Narrow" w:hAnsi="Arial Narrow"/>
                <w:color w:val="auto"/>
                <w:sz w:val="20"/>
                <w:szCs w:val="20"/>
                <w:lang w:val="mk-MK"/>
              </w:rPr>
              <w:t xml:space="preserve"> учествувале </w:t>
            </w:r>
            <w:r w:rsidRPr="00A3537A">
              <w:rPr>
                <w:rFonts w:ascii="Arial Narrow" w:hAnsi="Arial Narrow"/>
                <w:color w:val="auto"/>
                <w:sz w:val="20"/>
                <w:szCs w:val="20"/>
                <w:lang w:val="mk-MK"/>
              </w:rPr>
              <w:t xml:space="preserve"> </w:t>
            </w:r>
            <w:r w:rsidR="00AA4895" w:rsidRPr="00A3537A">
              <w:rPr>
                <w:rFonts w:ascii="Arial Narrow" w:hAnsi="Arial Narrow"/>
                <w:color w:val="auto"/>
                <w:sz w:val="20"/>
                <w:szCs w:val="20"/>
                <w:lang w:val="mk-MK"/>
              </w:rPr>
              <w:t>37</w:t>
            </w:r>
            <w:r w:rsidR="00C10FEA" w:rsidRPr="00A3537A">
              <w:rPr>
                <w:rFonts w:ascii="Arial Narrow" w:hAnsi="Arial Narrow"/>
                <w:color w:val="auto"/>
                <w:sz w:val="20"/>
                <w:szCs w:val="20"/>
                <w:lang w:val="mk-MK"/>
              </w:rPr>
              <w:t xml:space="preserve"> наставници од Ф</w:t>
            </w:r>
            <w:r w:rsidR="004E753A" w:rsidRPr="00A3537A">
              <w:rPr>
                <w:rFonts w:ascii="Arial Narrow" w:hAnsi="Arial Narrow"/>
                <w:color w:val="auto"/>
                <w:sz w:val="20"/>
                <w:szCs w:val="20"/>
                <w:lang w:val="mk-MK"/>
              </w:rPr>
              <w:t>акултетот, од кои</w:t>
            </w:r>
            <w:r w:rsidR="00AA4895" w:rsidRPr="00A3537A">
              <w:rPr>
                <w:rFonts w:ascii="Arial Narrow" w:hAnsi="Arial Narrow"/>
                <w:color w:val="auto"/>
                <w:sz w:val="20"/>
                <w:szCs w:val="20"/>
                <w:lang w:val="mk-MK"/>
              </w:rPr>
              <w:t xml:space="preserve"> 27  учествувале на конгреси, 3 на симпозиуми, 5 на работилници  и 2 на семинари</w:t>
            </w:r>
            <w:r w:rsidR="004E753A" w:rsidRPr="00A3537A">
              <w:rPr>
                <w:rFonts w:ascii="Arial Narrow" w:hAnsi="Arial Narrow"/>
                <w:color w:val="auto"/>
                <w:sz w:val="20"/>
                <w:szCs w:val="20"/>
                <w:lang w:val="mk-MK"/>
              </w:rPr>
              <w:t>.</w:t>
            </w:r>
          </w:p>
          <w:p w14:paraId="60E15028" w14:textId="77777777" w:rsidR="00AA4895" w:rsidRPr="00A3537A" w:rsidRDefault="00AA4895" w:rsidP="00092470">
            <w:pPr>
              <w:jc w:val="both"/>
              <w:rPr>
                <w:rFonts w:ascii="Arial Narrow" w:hAnsi="Arial Narrow"/>
                <w:color w:val="auto"/>
                <w:sz w:val="20"/>
                <w:szCs w:val="20"/>
                <w:lang w:val="mk-MK"/>
              </w:rPr>
            </w:pPr>
          </w:p>
          <w:p w14:paraId="06BDF673" w14:textId="18B3CD9D" w:rsidR="00222F50" w:rsidRPr="00A3537A" w:rsidRDefault="004E753A" w:rsidP="00092470">
            <w:pPr>
              <w:jc w:val="both"/>
              <w:rPr>
                <w:rFonts w:ascii="Arial Narrow" w:hAnsi="Arial Narrow"/>
                <w:color w:val="auto"/>
                <w:sz w:val="18"/>
                <w:szCs w:val="18"/>
                <w:lang w:val="mk-MK"/>
              </w:rPr>
            </w:pPr>
            <w:r w:rsidRPr="00A3537A">
              <w:rPr>
                <w:rFonts w:ascii="Arial Narrow" w:hAnsi="Arial Narrow"/>
                <w:color w:val="auto"/>
                <w:sz w:val="20"/>
                <w:szCs w:val="20"/>
                <w:lang w:val="mk-MK"/>
              </w:rPr>
              <w:t>Факултетот обезбедува обука за сите наставници  при набавка  на нова опрема наменета за реализација на наставата на сите три циклуси. ( конкретен пример</w:t>
            </w:r>
            <w:r w:rsidR="00AA4895" w:rsidRPr="00A3537A">
              <w:rPr>
                <w:rFonts w:ascii="Arial Narrow" w:hAnsi="Arial Narrow"/>
                <w:color w:val="auto"/>
                <w:sz w:val="20"/>
                <w:szCs w:val="20"/>
                <w:lang w:val="mk-MK"/>
              </w:rPr>
              <w:t xml:space="preserve"> на  обуки : за </w:t>
            </w:r>
            <w:r w:rsidRPr="00A3537A">
              <w:rPr>
                <w:rFonts w:ascii="Arial Narrow" w:hAnsi="Arial Narrow"/>
                <w:color w:val="auto"/>
                <w:sz w:val="20"/>
                <w:szCs w:val="20"/>
                <w:lang w:val="mk-MK"/>
              </w:rPr>
              <w:t xml:space="preserve"> </w:t>
            </w:r>
            <w:r w:rsidR="00AA4895" w:rsidRPr="00A3537A">
              <w:rPr>
                <w:rFonts w:ascii="Arial Narrow" w:hAnsi="Arial Narrow" w:cs="Helvetica"/>
                <w:color w:val="auto"/>
                <w:sz w:val="20"/>
                <w:szCs w:val="20"/>
                <w:lang w:val="mk-MK"/>
              </w:rPr>
              <w:t xml:space="preserve">работата со ендодонтски микроскоп при ендодонтска обработка на канали, како и работа со  </w:t>
            </w:r>
            <w:r w:rsidR="00AA4895" w:rsidRPr="00A3537A">
              <w:rPr>
                <w:rFonts w:ascii="Arial Narrow" w:hAnsi="Arial Narrow" w:cs="Helvetica"/>
                <w:color w:val="auto"/>
                <w:sz w:val="20"/>
                <w:szCs w:val="20"/>
              </w:rPr>
              <w:t xml:space="preserve">binocular loupes ( </w:t>
            </w:r>
            <w:r w:rsidR="00AA4895" w:rsidRPr="00A3537A">
              <w:rPr>
                <w:rFonts w:ascii="Arial Narrow" w:hAnsi="Arial Narrow" w:cs="Helvetica"/>
                <w:color w:val="auto"/>
                <w:sz w:val="20"/>
                <w:szCs w:val="20"/>
                <w:lang w:val="mk-MK"/>
              </w:rPr>
              <w:t xml:space="preserve">бинокуларни леќи </w:t>
            </w:r>
            <w:r w:rsidR="00AA4895" w:rsidRPr="00A3537A">
              <w:rPr>
                <w:rFonts w:ascii="Arial Narrow" w:hAnsi="Arial Narrow" w:cs="Helvetica"/>
                <w:color w:val="auto"/>
                <w:sz w:val="20"/>
                <w:szCs w:val="20"/>
              </w:rPr>
              <w:t xml:space="preserve">), </w:t>
            </w:r>
            <w:r w:rsidR="00AA4895" w:rsidRPr="00A3537A">
              <w:rPr>
                <w:rFonts w:ascii="Arial Narrow" w:hAnsi="Arial Narrow" w:cs="Helvetica"/>
                <w:color w:val="auto"/>
                <w:sz w:val="20"/>
                <w:szCs w:val="20"/>
                <w:lang w:val="mk-MK"/>
              </w:rPr>
              <w:t>работа со уред</w:t>
            </w:r>
            <w:r w:rsidR="00AA4895" w:rsidRPr="00A3537A">
              <w:rPr>
                <w:rFonts w:ascii="Arial Narrow" w:hAnsi="Arial Narrow" w:cs="Helvetica"/>
                <w:color w:val="auto"/>
                <w:sz w:val="20"/>
                <w:szCs w:val="20"/>
              </w:rPr>
              <w:t xml:space="preserve"> за тридимензионална </w:t>
            </w:r>
            <w:r w:rsidR="00AA4895" w:rsidRPr="00A3537A">
              <w:rPr>
                <w:rFonts w:ascii="Arial Narrow" w:hAnsi="Arial Narrow" w:cs="Helvetica"/>
                <w:color w:val="auto"/>
                <w:sz w:val="20"/>
                <w:szCs w:val="20"/>
                <w:lang w:val="mk-MK"/>
              </w:rPr>
              <w:t xml:space="preserve"> оптурација на коренски канали сотечна гутаперка и уред за топла вертикална кондензација на гутаперка штифтови ).</w:t>
            </w:r>
          </w:p>
          <w:p w14:paraId="36062DE8" w14:textId="164596FC" w:rsidR="00222F50" w:rsidRPr="00081219" w:rsidRDefault="00222F50" w:rsidP="00092470">
            <w:pPr>
              <w:jc w:val="both"/>
              <w:rPr>
                <w:rFonts w:ascii="Arial Narrow" w:hAnsi="Arial Narrow"/>
                <w:sz w:val="18"/>
                <w:szCs w:val="18"/>
                <w:highlight w:val="yellow"/>
                <w:lang w:val="mk-MK"/>
              </w:rPr>
            </w:pPr>
          </w:p>
        </w:tc>
      </w:tr>
      <w:tr w:rsidR="0075528B" w:rsidRPr="00AC7418" w14:paraId="4892D351" w14:textId="77777777" w:rsidTr="008E1E34">
        <w:trPr>
          <w:trHeight w:val="191"/>
          <w:jc w:val="center"/>
        </w:trPr>
        <w:tc>
          <w:tcPr>
            <w:tcW w:w="9294" w:type="dxa"/>
            <w:gridSpan w:val="2"/>
            <w:shd w:val="clear" w:color="auto" w:fill="FFFFFF" w:themeFill="background1"/>
            <w:vAlign w:val="center"/>
          </w:tcPr>
          <w:p w14:paraId="17E768D4" w14:textId="2D559C67" w:rsidR="0075528B" w:rsidRDefault="0075528B" w:rsidP="006E34D4">
            <w:pPr>
              <w:jc w:val="both"/>
              <w:rPr>
                <w:rFonts w:ascii="Arial Narrow" w:hAnsi="Arial Narrow"/>
                <w:b/>
                <w:bCs/>
                <w:sz w:val="18"/>
                <w:szCs w:val="18"/>
                <w:lang w:val="mk-MK"/>
              </w:rPr>
            </w:pPr>
            <w:r w:rsidRPr="00AC7418">
              <w:rPr>
                <w:rFonts w:ascii="Arial Narrow" w:hAnsi="Arial Narrow"/>
                <w:b/>
                <w:bCs/>
                <w:sz w:val="18"/>
                <w:szCs w:val="18"/>
                <w:lang w:val="mk-MK"/>
              </w:rPr>
              <w:t>Прилози</w:t>
            </w:r>
          </w:p>
          <w:p w14:paraId="65721BEA" w14:textId="28FA39DE" w:rsidR="0037310F" w:rsidRPr="00405725" w:rsidRDefault="00C201FD" w:rsidP="00C201FD">
            <w:pPr>
              <w:rPr>
                <w:rFonts w:ascii="Arial Narrow" w:hAnsi="Arial Narrow"/>
                <w:b/>
                <w:bCs/>
                <w:color w:val="00B050"/>
                <w:sz w:val="18"/>
                <w:szCs w:val="18"/>
              </w:rPr>
            </w:pPr>
            <w:r>
              <w:rPr>
                <w:rFonts w:ascii="Arial Narrow" w:hAnsi="Arial Narrow"/>
                <w:b/>
                <w:bCs/>
                <w:sz w:val="18"/>
                <w:szCs w:val="18"/>
                <w:lang w:val="mk-MK"/>
              </w:rPr>
              <w:t xml:space="preserve">Прилог 5.6. </w:t>
            </w:r>
            <w:r w:rsidR="0037310F" w:rsidRPr="00C201FD">
              <w:rPr>
                <w:rFonts w:ascii="Arial Narrow" w:hAnsi="Arial Narrow"/>
                <w:bCs/>
                <w:sz w:val="18"/>
                <w:szCs w:val="18"/>
                <w:lang w:val="mk-MK"/>
              </w:rPr>
              <w:t>Статут на Стоматолошкиот факултет во Скопје</w:t>
            </w:r>
            <w:r w:rsidR="0037310F">
              <w:rPr>
                <w:rFonts w:ascii="Arial Narrow" w:hAnsi="Arial Narrow"/>
                <w:b/>
                <w:bCs/>
                <w:sz w:val="18"/>
                <w:szCs w:val="18"/>
                <w:lang w:val="mk-MK"/>
              </w:rPr>
              <w:t xml:space="preserve"> </w:t>
            </w:r>
            <w:r w:rsidR="0037310F" w:rsidRPr="00C201FD">
              <w:rPr>
                <w:rFonts w:ascii="Arial Narrow" w:hAnsi="Arial Narrow"/>
                <w:bCs/>
                <w:sz w:val="18"/>
                <w:szCs w:val="18"/>
                <w:lang w:val="mk-MK"/>
              </w:rPr>
              <w:t>(</w:t>
            </w:r>
            <w:hyperlink r:id="rId108" w:history="1">
              <w:r w:rsidR="00DC1553" w:rsidRPr="00C201FD">
                <w:rPr>
                  <w:rStyle w:val="Hyperlink"/>
                  <w:rFonts w:ascii="Arial Narrow" w:hAnsi="Arial Narrow"/>
                  <w:bCs/>
                  <w:sz w:val="18"/>
                  <w:szCs w:val="18"/>
                  <w:lang w:val="mk-MK"/>
                </w:rPr>
                <w:t>https://stomfak.ukim.edu.mk/wp-content/uploads/2021/01/%D0%A1%D1%82%D0%B0%D1%82%D1%83%D1%82-%D0%A1%D0%A4%D0%A1-glasnik-445.pdf</w:t>
              </w:r>
            </w:hyperlink>
          </w:p>
          <w:p w14:paraId="23AD4091" w14:textId="51ADD0B5" w:rsidR="0075528B" w:rsidRPr="00C201FD" w:rsidRDefault="0037310F" w:rsidP="00C201FD">
            <w:pPr>
              <w:rPr>
                <w:rFonts w:ascii="Arial Narrow" w:hAnsi="Arial Narrow"/>
                <w:b/>
                <w:bCs/>
                <w:color w:val="00B050"/>
                <w:sz w:val="18"/>
                <w:szCs w:val="18"/>
                <w:lang w:val="mk-MK"/>
              </w:rPr>
            </w:pPr>
            <w:r>
              <w:rPr>
                <w:rFonts w:ascii="Arial Narrow" w:hAnsi="Arial Narrow"/>
                <w:b/>
                <w:bCs/>
                <w:sz w:val="18"/>
                <w:szCs w:val="18"/>
                <w:lang w:val="mk-MK"/>
              </w:rPr>
              <w:t xml:space="preserve">Прилог 5.6.А. </w:t>
            </w:r>
            <w:r w:rsidRPr="00C201FD">
              <w:rPr>
                <w:rFonts w:ascii="Arial Narrow" w:hAnsi="Arial Narrow"/>
                <w:bCs/>
                <w:sz w:val="18"/>
                <w:szCs w:val="18"/>
                <w:lang w:val="mk-MK"/>
              </w:rPr>
              <w:t>Статут на УКИМ</w:t>
            </w:r>
            <w:r>
              <w:rPr>
                <w:rFonts w:ascii="Arial Narrow" w:hAnsi="Arial Narrow"/>
                <w:b/>
                <w:bCs/>
                <w:sz w:val="18"/>
                <w:szCs w:val="18"/>
                <w:lang w:val="mk-MK"/>
              </w:rPr>
              <w:t xml:space="preserve"> (</w:t>
            </w:r>
            <w:hyperlink r:id="rId109" w:history="1">
              <w:r w:rsidR="00DC1553" w:rsidRPr="00C201FD">
                <w:rPr>
                  <w:rStyle w:val="Hyperlink"/>
                  <w:rFonts w:ascii="Arial Narrow" w:hAnsi="Arial Narrow"/>
                  <w:bCs/>
                  <w:sz w:val="18"/>
                  <w:szCs w:val="18"/>
                  <w:lang w:val="en-US"/>
                </w:rPr>
                <w:t>https</w:t>
              </w:r>
              <w:r w:rsidR="00DC1553" w:rsidRPr="00405725">
                <w:rPr>
                  <w:rStyle w:val="Hyperlink"/>
                  <w:rFonts w:ascii="Arial Narrow" w:hAnsi="Arial Narrow"/>
                  <w:bCs/>
                  <w:sz w:val="18"/>
                  <w:szCs w:val="18"/>
                </w:rPr>
                <w:t>://</w:t>
              </w:r>
              <w:r w:rsidR="00DC1553" w:rsidRPr="00C201FD">
                <w:rPr>
                  <w:rStyle w:val="Hyperlink"/>
                  <w:rFonts w:ascii="Arial Narrow" w:hAnsi="Arial Narrow"/>
                  <w:bCs/>
                  <w:sz w:val="18"/>
                  <w:szCs w:val="18"/>
                  <w:lang w:val="en-US"/>
                </w:rPr>
                <w:t>www</w:t>
              </w:r>
              <w:r w:rsidR="00DC1553" w:rsidRPr="00405725">
                <w:rPr>
                  <w:rStyle w:val="Hyperlink"/>
                  <w:rFonts w:ascii="Arial Narrow" w:hAnsi="Arial Narrow"/>
                  <w:bCs/>
                  <w:sz w:val="18"/>
                  <w:szCs w:val="18"/>
                </w:rPr>
                <w:t>.</w:t>
              </w:r>
              <w:r w:rsidR="00DC1553" w:rsidRPr="00C201FD">
                <w:rPr>
                  <w:rStyle w:val="Hyperlink"/>
                  <w:rFonts w:ascii="Arial Narrow" w:hAnsi="Arial Narrow"/>
                  <w:bCs/>
                  <w:sz w:val="18"/>
                  <w:szCs w:val="18"/>
                  <w:lang w:val="en-US"/>
                </w:rPr>
                <w:t>ukim</w:t>
              </w:r>
              <w:r w:rsidR="00DC1553" w:rsidRPr="00405725">
                <w:rPr>
                  <w:rStyle w:val="Hyperlink"/>
                  <w:rFonts w:ascii="Arial Narrow" w:hAnsi="Arial Narrow"/>
                  <w:bCs/>
                  <w:sz w:val="18"/>
                  <w:szCs w:val="18"/>
                </w:rPr>
                <w:t>.</w:t>
              </w:r>
              <w:r w:rsidR="00DC1553" w:rsidRPr="00C201FD">
                <w:rPr>
                  <w:rStyle w:val="Hyperlink"/>
                  <w:rFonts w:ascii="Arial Narrow" w:hAnsi="Arial Narrow"/>
                  <w:bCs/>
                  <w:sz w:val="18"/>
                  <w:szCs w:val="18"/>
                  <w:lang w:val="en-US"/>
                </w:rPr>
                <w:t>edu</w:t>
              </w:r>
              <w:r w:rsidR="00DC1553" w:rsidRPr="00405725">
                <w:rPr>
                  <w:rStyle w:val="Hyperlink"/>
                  <w:rFonts w:ascii="Arial Narrow" w:hAnsi="Arial Narrow"/>
                  <w:bCs/>
                  <w:sz w:val="18"/>
                  <w:szCs w:val="18"/>
                </w:rPr>
                <w:t>.</w:t>
              </w:r>
              <w:r w:rsidR="00DC1553" w:rsidRPr="00C201FD">
                <w:rPr>
                  <w:rStyle w:val="Hyperlink"/>
                  <w:rFonts w:ascii="Arial Narrow" w:hAnsi="Arial Narrow"/>
                  <w:bCs/>
                  <w:sz w:val="18"/>
                  <w:szCs w:val="18"/>
                  <w:lang w:val="en-US"/>
                </w:rPr>
                <w:t>mk</w:t>
              </w:r>
              <w:r w:rsidR="00DC1553" w:rsidRPr="00405725">
                <w:rPr>
                  <w:rStyle w:val="Hyperlink"/>
                  <w:rFonts w:ascii="Arial Narrow" w:hAnsi="Arial Narrow"/>
                  <w:bCs/>
                  <w:sz w:val="18"/>
                  <w:szCs w:val="18"/>
                </w:rPr>
                <w:t>/</w:t>
              </w:r>
              <w:r w:rsidR="00DC1553" w:rsidRPr="00C201FD">
                <w:rPr>
                  <w:rStyle w:val="Hyperlink"/>
                  <w:rFonts w:ascii="Arial Narrow" w:hAnsi="Arial Narrow"/>
                  <w:bCs/>
                  <w:sz w:val="18"/>
                  <w:szCs w:val="18"/>
                  <w:lang w:val="en-US"/>
                </w:rPr>
                <w:t>dokumenti</w:t>
              </w:r>
              <w:r w:rsidR="00DC1553" w:rsidRPr="00405725">
                <w:rPr>
                  <w:rStyle w:val="Hyperlink"/>
                  <w:rFonts w:ascii="Arial Narrow" w:hAnsi="Arial Narrow"/>
                  <w:bCs/>
                  <w:sz w:val="18"/>
                  <w:szCs w:val="18"/>
                </w:rPr>
                <w:t>_</w:t>
              </w:r>
              <w:r w:rsidR="00DC1553" w:rsidRPr="00C201FD">
                <w:rPr>
                  <w:rStyle w:val="Hyperlink"/>
                  <w:rFonts w:ascii="Arial Narrow" w:hAnsi="Arial Narrow"/>
                  <w:bCs/>
                  <w:sz w:val="18"/>
                  <w:szCs w:val="18"/>
                  <w:lang w:val="en-US"/>
                </w:rPr>
                <w:t>m</w:t>
              </w:r>
              <w:r w:rsidR="00DC1553" w:rsidRPr="00405725">
                <w:rPr>
                  <w:rStyle w:val="Hyperlink"/>
                  <w:rFonts w:ascii="Arial Narrow" w:hAnsi="Arial Narrow"/>
                  <w:bCs/>
                  <w:sz w:val="18"/>
                  <w:szCs w:val="18"/>
                </w:rPr>
                <w:t>/264_</w:t>
              </w:r>
              <w:r w:rsidR="00DC1553" w:rsidRPr="00C201FD">
                <w:rPr>
                  <w:rStyle w:val="Hyperlink"/>
                  <w:rFonts w:ascii="Arial Narrow" w:hAnsi="Arial Narrow"/>
                  <w:bCs/>
                  <w:sz w:val="18"/>
                  <w:szCs w:val="18"/>
                  <w:lang w:val="en-US"/>
                </w:rPr>
                <w:t>STATUT</w:t>
              </w:r>
              <w:r w:rsidR="00DC1553" w:rsidRPr="00405725">
                <w:rPr>
                  <w:rStyle w:val="Hyperlink"/>
                  <w:rFonts w:ascii="Arial Narrow" w:hAnsi="Arial Narrow"/>
                  <w:bCs/>
                  <w:sz w:val="18"/>
                  <w:szCs w:val="18"/>
                </w:rPr>
                <w:t>_</w:t>
              </w:r>
              <w:r w:rsidR="00DC1553" w:rsidRPr="00C201FD">
                <w:rPr>
                  <w:rStyle w:val="Hyperlink"/>
                  <w:rFonts w:ascii="Arial Narrow" w:hAnsi="Arial Narrow"/>
                  <w:bCs/>
                  <w:sz w:val="18"/>
                  <w:szCs w:val="18"/>
                  <w:lang w:val="en-US"/>
                </w:rPr>
                <w:t>UKIM</w:t>
              </w:r>
              <w:r w:rsidR="00DC1553" w:rsidRPr="00405725">
                <w:rPr>
                  <w:rStyle w:val="Hyperlink"/>
                  <w:rFonts w:ascii="Arial Narrow" w:hAnsi="Arial Narrow"/>
                  <w:bCs/>
                  <w:sz w:val="18"/>
                  <w:szCs w:val="18"/>
                </w:rPr>
                <w:t>-6.6.2019.</w:t>
              </w:r>
              <w:r w:rsidR="00DC1553" w:rsidRPr="00C201FD">
                <w:rPr>
                  <w:rStyle w:val="Hyperlink"/>
                  <w:rFonts w:ascii="Arial Narrow" w:hAnsi="Arial Narrow"/>
                  <w:bCs/>
                  <w:sz w:val="18"/>
                  <w:szCs w:val="18"/>
                  <w:lang w:val="en-US"/>
                </w:rPr>
                <w:t>pdf</w:t>
              </w:r>
            </w:hyperlink>
          </w:p>
        </w:tc>
      </w:tr>
      <w:tr w:rsidR="0075528B" w:rsidRPr="00AC7418" w14:paraId="3C27748F" w14:textId="77777777" w:rsidTr="008E1E34">
        <w:trPr>
          <w:trHeight w:val="191"/>
          <w:jc w:val="center"/>
        </w:trPr>
        <w:tc>
          <w:tcPr>
            <w:tcW w:w="3054" w:type="dxa"/>
            <w:shd w:val="clear" w:color="auto" w:fill="FFF2CC" w:themeFill="accent4" w:themeFillTint="33"/>
            <w:vAlign w:val="center"/>
          </w:tcPr>
          <w:p w14:paraId="43C19FB2" w14:textId="77777777" w:rsidR="0075528B" w:rsidRPr="00AC7418" w:rsidRDefault="0075528B" w:rsidP="006E34D4">
            <w:pPr>
              <w:jc w:val="both"/>
              <w:rPr>
                <w:rFonts w:ascii="Arial Narrow" w:hAnsi="Arial Narrow"/>
                <w:sz w:val="18"/>
                <w:szCs w:val="18"/>
                <w:lang w:val="mk-MK"/>
              </w:rPr>
            </w:pPr>
            <w:r>
              <w:rPr>
                <w:rFonts w:ascii="Arial Narrow" w:hAnsi="Arial Narrow"/>
                <w:sz w:val="18"/>
                <w:szCs w:val="18"/>
                <w:lang w:val="mk-MK"/>
              </w:rPr>
              <w:t xml:space="preserve">5.7. </w:t>
            </w:r>
            <w:r w:rsidRPr="00AC7418">
              <w:rPr>
                <w:rFonts w:ascii="Arial Narrow" w:hAnsi="Arial Narrow"/>
                <w:sz w:val="18"/>
                <w:szCs w:val="18"/>
                <w:lang w:val="mk-MK"/>
              </w:rPr>
              <w:t xml:space="preserve">Установата ангажира визитинг наставници, афирмирани научници, уметници и стручњаци од практиката од земјата и странство во рамките на реализацијата на студиската програма. Нивниот профил е релевантен за студиската програма и носи додадена вредност. </w:t>
            </w:r>
          </w:p>
        </w:tc>
        <w:tc>
          <w:tcPr>
            <w:tcW w:w="6240" w:type="dxa"/>
            <w:shd w:val="clear" w:color="auto" w:fill="FFF2CC" w:themeFill="accent4" w:themeFillTint="33"/>
            <w:vAlign w:val="center"/>
          </w:tcPr>
          <w:p w14:paraId="76183E43"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 xml:space="preserve">Листа на визитинг наставници, афирмирани научници, уметници и стручњаци од практиката од земјата и странство во рамките на реализацијата на студиската програма (тип на ангажман, област/предмет и период) за последните пет години; </w:t>
            </w:r>
          </w:p>
          <w:p w14:paraId="1B197EF0" w14:textId="77777777" w:rsidR="0075528B" w:rsidRPr="00AC7418" w:rsidRDefault="0075528B" w:rsidP="006E34D4">
            <w:pPr>
              <w:jc w:val="both"/>
              <w:rPr>
                <w:rFonts w:ascii="Arial Narrow" w:hAnsi="Arial Narrow"/>
                <w:lang w:val="mk-MK"/>
              </w:rPr>
            </w:pPr>
            <w:r w:rsidRPr="00AC7418">
              <w:rPr>
                <w:rFonts w:ascii="Arial Narrow" w:hAnsi="Arial Narrow"/>
                <w:sz w:val="18"/>
                <w:szCs w:val="18"/>
                <w:lang w:val="mk-MK"/>
              </w:rPr>
              <w:t>Биографии на ангажираните визитинг наставници, афирмирани научници, уметници и стручњаци од практиката од земјата и странство во рамките на реализацијата на студиската програма на сите студиски програми (Europass формат).</w:t>
            </w:r>
          </w:p>
        </w:tc>
      </w:tr>
      <w:tr w:rsidR="0075528B" w:rsidRPr="00AC7418" w14:paraId="52958977" w14:textId="77777777" w:rsidTr="008E1E34">
        <w:trPr>
          <w:trHeight w:val="191"/>
          <w:jc w:val="center"/>
        </w:trPr>
        <w:tc>
          <w:tcPr>
            <w:tcW w:w="9294" w:type="dxa"/>
            <w:gridSpan w:val="2"/>
            <w:shd w:val="clear" w:color="auto" w:fill="FFFFFF" w:themeFill="background1"/>
            <w:vAlign w:val="center"/>
          </w:tcPr>
          <w:p w14:paraId="50AF74B4" w14:textId="77777777" w:rsidR="0075528B" w:rsidRPr="00DC4DA8" w:rsidRDefault="0075528B" w:rsidP="006E34D4">
            <w:pPr>
              <w:jc w:val="both"/>
              <w:rPr>
                <w:rFonts w:ascii="Arial Narrow" w:hAnsi="Arial Narrow"/>
                <w:i/>
                <w:iCs/>
                <w:sz w:val="16"/>
                <w:szCs w:val="16"/>
                <w:lang w:val="mk-MK"/>
              </w:rPr>
            </w:pPr>
            <w:r w:rsidRPr="00DC4DA8">
              <w:rPr>
                <w:rFonts w:ascii="Arial Narrow" w:hAnsi="Arial Narrow"/>
                <w:i/>
                <w:iCs/>
                <w:sz w:val="16"/>
                <w:szCs w:val="16"/>
                <w:lang w:val="mk-MK"/>
              </w:rPr>
              <w:t xml:space="preserve">Овој дел го пополнува високообразовната установа. Објаснувањето на исполнувањето на индикаторот треба да биде конкретно, концизно и поткрепено со релевантни факти, информации, документи итн.   </w:t>
            </w:r>
          </w:p>
          <w:p w14:paraId="5EC9ADBE" w14:textId="77777777" w:rsidR="0075528B" w:rsidRDefault="0075528B" w:rsidP="006E34D4">
            <w:pPr>
              <w:jc w:val="both"/>
              <w:rPr>
                <w:rFonts w:ascii="Arial Narrow" w:hAnsi="Arial Narrow"/>
                <w:sz w:val="18"/>
                <w:szCs w:val="18"/>
                <w:lang w:val="mk-MK"/>
              </w:rPr>
            </w:pPr>
          </w:p>
          <w:p w14:paraId="2DE4C9AE" w14:textId="123ABB39" w:rsidR="0015077D" w:rsidRPr="00142389" w:rsidRDefault="008C7790" w:rsidP="00142389">
            <w:pPr>
              <w:tabs>
                <w:tab w:val="left" w:pos="426"/>
              </w:tabs>
              <w:autoSpaceDE w:val="0"/>
              <w:autoSpaceDN w:val="0"/>
              <w:jc w:val="both"/>
              <w:rPr>
                <w:rFonts w:ascii="Arial Narrow" w:eastAsia="Georgia" w:hAnsi="Arial Narrow" w:cs="Arial"/>
                <w:color w:val="FF0000"/>
                <w:sz w:val="18"/>
                <w:szCs w:val="18"/>
                <w:lang w:val="mk-MK"/>
              </w:rPr>
            </w:pPr>
            <w:r w:rsidRPr="00142389">
              <w:rPr>
                <w:rFonts w:ascii="Arial Narrow" w:hAnsi="Arial Narrow"/>
                <w:sz w:val="18"/>
                <w:szCs w:val="18"/>
                <w:lang w:val="mk-MK"/>
              </w:rPr>
              <w:t xml:space="preserve">Согласно позитивните законски прописи, </w:t>
            </w:r>
            <w:r w:rsidRPr="00A3537A">
              <w:rPr>
                <w:rFonts w:ascii="Arial Narrow" w:hAnsi="Arial Narrow"/>
                <w:sz w:val="18"/>
                <w:szCs w:val="18"/>
                <w:lang w:val="mk-MK"/>
              </w:rPr>
              <w:t>Факултетот ангажира визитинг наставници, афирмирани научници, уметници и стручњаци од практиката од земјата и странство во рамките на реализацијата на студиските програми . Нивниот профил е релевантен за студиската програма и носи додадена вредност.</w:t>
            </w:r>
            <w:r w:rsidR="001F0C1F" w:rsidRPr="00142389">
              <w:rPr>
                <w:rFonts w:ascii="Arial Narrow" w:hAnsi="Arial Narrow"/>
                <w:sz w:val="18"/>
                <w:szCs w:val="18"/>
                <w:lang w:val="mk-MK"/>
              </w:rPr>
              <w:t xml:space="preserve"> </w:t>
            </w:r>
          </w:p>
          <w:p w14:paraId="35B282D5" w14:textId="356917FC" w:rsidR="007E2011" w:rsidRPr="00A3537A" w:rsidRDefault="005A0CB1" w:rsidP="007E2011">
            <w:pPr>
              <w:tabs>
                <w:tab w:val="left" w:pos="426"/>
              </w:tabs>
              <w:autoSpaceDE w:val="0"/>
              <w:autoSpaceDN w:val="0"/>
              <w:jc w:val="both"/>
              <w:rPr>
                <w:rFonts w:ascii="Arial Narrow" w:eastAsia="Georgia" w:hAnsi="Arial Narrow" w:cs="Arial"/>
                <w:color w:val="auto"/>
                <w:sz w:val="18"/>
                <w:szCs w:val="18"/>
                <w:lang w:val="mk-MK"/>
              </w:rPr>
            </w:pPr>
            <w:r w:rsidRPr="00A3537A">
              <w:rPr>
                <w:rFonts w:ascii="Arial Narrow" w:hAnsi="Arial Narrow"/>
                <w:color w:val="auto"/>
                <w:sz w:val="18"/>
                <w:szCs w:val="18"/>
                <w:lang w:val="mk-MK"/>
              </w:rPr>
              <w:t xml:space="preserve">Во текот на учебната 2023/2024 година </w:t>
            </w:r>
            <w:r w:rsidR="007E2011" w:rsidRPr="00A3537A">
              <w:rPr>
                <w:rFonts w:ascii="Arial Narrow" w:hAnsi="Arial Narrow"/>
                <w:color w:val="auto"/>
                <w:sz w:val="18"/>
                <w:szCs w:val="18"/>
                <w:lang w:val="mk-MK"/>
              </w:rPr>
              <w:t xml:space="preserve">во </w:t>
            </w:r>
            <w:r w:rsidRPr="00A3537A">
              <w:rPr>
                <w:rFonts w:ascii="Arial Narrow" w:hAnsi="Arial Narrow"/>
                <w:color w:val="auto"/>
                <w:sz w:val="18"/>
                <w:szCs w:val="18"/>
                <w:lang w:val="mk-MK"/>
              </w:rPr>
              <w:t xml:space="preserve">наставата беа вклучени </w:t>
            </w:r>
            <w:r w:rsidR="00574D0E" w:rsidRPr="00A3537A">
              <w:rPr>
                <w:rFonts w:ascii="Arial Narrow" w:hAnsi="Arial Narrow"/>
                <w:color w:val="auto"/>
                <w:sz w:val="18"/>
                <w:szCs w:val="18"/>
                <w:lang w:val="mk-MK"/>
              </w:rPr>
              <w:t>тројца</w:t>
            </w:r>
            <w:r w:rsidRPr="00A3537A">
              <w:rPr>
                <w:rFonts w:ascii="Arial Narrow" w:hAnsi="Arial Narrow"/>
                <w:color w:val="auto"/>
                <w:sz w:val="18"/>
                <w:szCs w:val="18"/>
                <w:lang w:val="mk-MK"/>
              </w:rPr>
              <w:t xml:space="preserve"> визитинг професори од странски универзитети</w:t>
            </w:r>
            <w:r w:rsidRPr="00A3537A">
              <w:rPr>
                <w:rFonts w:ascii="Arial Narrow" w:eastAsia="Georgia" w:hAnsi="Arial Narrow" w:cs="Arial"/>
                <w:color w:val="auto"/>
                <w:sz w:val="18"/>
                <w:szCs w:val="18"/>
                <w:lang w:val="mk-MK"/>
              </w:rPr>
              <w:t xml:space="preserve"> </w:t>
            </w:r>
            <w:r w:rsidR="00574D0E" w:rsidRPr="00A3537A">
              <w:rPr>
                <w:rFonts w:ascii="Arial Narrow" w:eastAsia="Georgia" w:hAnsi="Arial Narrow" w:cs="Arial"/>
                <w:color w:val="auto"/>
                <w:sz w:val="18"/>
                <w:szCs w:val="18"/>
                <w:lang w:val="mk-MK"/>
              </w:rPr>
              <w:t>кои одржаа по 4 часа на студентите од студиската програма од прв и втор циклус интегрирани студии</w:t>
            </w:r>
          </w:p>
          <w:p w14:paraId="52181119" w14:textId="1B6B894C" w:rsidR="005A0CB1" w:rsidRPr="00A3537A" w:rsidRDefault="005A0CB1" w:rsidP="007E2011">
            <w:pPr>
              <w:pStyle w:val="ListParagraph"/>
              <w:numPr>
                <w:ilvl w:val="0"/>
                <w:numId w:val="17"/>
              </w:numPr>
              <w:tabs>
                <w:tab w:val="left" w:pos="426"/>
              </w:tabs>
              <w:autoSpaceDE w:val="0"/>
              <w:autoSpaceDN w:val="0"/>
              <w:jc w:val="both"/>
              <w:rPr>
                <w:rFonts w:ascii="Arial Narrow" w:eastAsia="Georgia" w:hAnsi="Arial Narrow" w:cs="Arial"/>
                <w:sz w:val="18"/>
                <w:szCs w:val="18"/>
                <w:lang w:val="mk-MK"/>
              </w:rPr>
            </w:pPr>
            <w:r w:rsidRPr="00A3537A">
              <w:rPr>
                <w:rFonts w:ascii="Arial Narrow" w:eastAsia="Georgia" w:hAnsi="Arial Narrow" w:cs="Arial"/>
                <w:sz w:val="18"/>
                <w:szCs w:val="18"/>
                <w:lang w:val="mk-MK"/>
              </w:rPr>
              <w:t xml:space="preserve">проф.д-р Иван Алајбег, Универзитет во Загреб, Р.Хрватска </w:t>
            </w:r>
            <w:r w:rsidR="00574D0E" w:rsidRPr="00A3537A">
              <w:rPr>
                <w:rFonts w:ascii="Arial Narrow" w:eastAsia="Georgia" w:hAnsi="Arial Narrow" w:cs="Arial"/>
                <w:sz w:val="18"/>
                <w:szCs w:val="18"/>
                <w:lang w:val="mk-MK"/>
              </w:rPr>
              <w:t>(во зимскиот семестар)</w:t>
            </w:r>
          </w:p>
          <w:p w14:paraId="0054CB52" w14:textId="2DA89714" w:rsidR="005A0CB1" w:rsidRPr="00A3537A" w:rsidRDefault="005A0CB1" w:rsidP="005A0CB1">
            <w:pPr>
              <w:pStyle w:val="ListParagraph"/>
              <w:numPr>
                <w:ilvl w:val="0"/>
                <w:numId w:val="17"/>
              </w:numPr>
              <w:tabs>
                <w:tab w:val="left" w:pos="426"/>
              </w:tabs>
              <w:autoSpaceDE w:val="0"/>
              <w:autoSpaceDN w:val="0"/>
              <w:jc w:val="both"/>
              <w:rPr>
                <w:rFonts w:ascii="Arial Narrow" w:eastAsia="Georgia" w:hAnsi="Arial Narrow" w:cs="Arial"/>
                <w:sz w:val="18"/>
                <w:szCs w:val="18"/>
                <w:lang w:val="mk-MK"/>
              </w:rPr>
            </w:pPr>
            <w:r w:rsidRPr="00A3537A">
              <w:rPr>
                <w:rFonts w:ascii="Arial Narrow" w:eastAsia="Georgia" w:hAnsi="Arial Narrow" w:cs="Arial"/>
                <w:sz w:val="18"/>
                <w:szCs w:val="18"/>
                <w:lang w:val="mk-MK"/>
              </w:rPr>
              <w:t xml:space="preserve">проф.д-р Волкан Арисан, Универзитет во Истамбул, Р.Турција,  </w:t>
            </w:r>
            <w:r w:rsidR="00574D0E" w:rsidRPr="00A3537A">
              <w:rPr>
                <w:rFonts w:ascii="Arial Narrow" w:eastAsia="Georgia" w:hAnsi="Arial Narrow" w:cs="Arial"/>
                <w:sz w:val="18"/>
                <w:szCs w:val="18"/>
                <w:lang w:val="mk-MK"/>
              </w:rPr>
              <w:t>(</w:t>
            </w:r>
            <w:r w:rsidRPr="00A3537A">
              <w:rPr>
                <w:rFonts w:ascii="Arial Narrow" w:eastAsia="Georgia" w:hAnsi="Arial Narrow" w:cs="Arial"/>
                <w:sz w:val="18"/>
                <w:szCs w:val="18"/>
                <w:lang w:val="mk-MK"/>
              </w:rPr>
              <w:t>во зимскиот семестар</w:t>
            </w:r>
            <w:r w:rsidR="00574D0E" w:rsidRPr="00A3537A">
              <w:rPr>
                <w:rFonts w:ascii="Arial Narrow" w:eastAsia="Georgia" w:hAnsi="Arial Narrow" w:cs="Arial"/>
                <w:sz w:val="18"/>
                <w:szCs w:val="18"/>
                <w:lang w:val="mk-MK"/>
              </w:rPr>
              <w:t>)</w:t>
            </w:r>
          </w:p>
          <w:p w14:paraId="337CFB54" w14:textId="4943F164" w:rsidR="00574D0E" w:rsidRPr="00A3537A" w:rsidRDefault="00574D0E" w:rsidP="005A0CB1">
            <w:pPr>
              <w:pStyle w:val="ListParagraph"/>
              <w:numPr>
                <w:ilvl w:val="0"/>
                <w:numId w:val="17"/>
              </w:numPr>
              <w:tabs>
                <w:tab w:val="left" w:pos="426"/>
              </w:tabs>
              <w:autoSpaceDE w:val="0"/>
              <w:autoSpaceDN w:val="0"/>
              <w:jc w:val="both"/>
              <w:rPr>
                <w:rFonts w:ascii="Arial Narrow" w:eastAsia="Georgia" w:hAnsi="Arial Narrow" w:cs="Arial"/>
                <w:sz w:val="18"/>
                <w:szCs w:val="18"/>
                <w:lang w:val="mk-MK"/>
              </w:rPr>
            </w:pPr>
            <w:r w:rsidRPr="00A3537A">
              <w:rPr>
                <w:rFonts w:ascii="Arial Narrow" w:eastAsia="Georgia" w:hAnsi="Arial Narrow" w:cs="Arial"/>
                <w:sz w:val="18"/>
                <w:szCs w:val="18"/>
                <w:lang w:val="mk-MK"/>
              </w:rPr>
              <w:t>проф. д-р Никола Ангелов (Ut Нealth School of Dentistry, Houston, Texas, US)</w:t>
            </w:r>
            <w:r w:rsidRPr="00A3537A">
              <w:rPr>
                <w:rFonts w:ascii="Arial Narrow" w:eastAsia="Georgia" w:hAnsi="Arial Narrow" w:cs="Arial"/>
                <w:sz w:val="18"/>
                <w:szCs w:val="18"/>
              </w:rPr>
              <w:t xml:space="preserve"> (</w:t>
            </w:r>
            <w:r w:rsidRPr="00A3537A">
              <w:rPr>
                <w:rFonts w:ascii="Arial Narrow" w:eastAsia="Georgia" w:hAnsi="Arial Narrow" w:cs="Arial"/>
                <w:sz w:val="18"/>
                <w:szCs w:val="18"/>
                <w:lang w:val="mk-MK"/>
              </w:rPr>
              <w:t>во летниот семестар)</w:t>
            </w:r>
          </w:p>
          <w:p w14:paraId="792C51DF" w14:textId="5D6918ED" w:rsidR="005A0CB1" w:rsidRPr="00A3537A" w:rsidRDefault="007E2011" w:rsidP="007E2011">
            <w:pPr>
              <w:tabs>
                <w:tab w:val="left" w:pos="426"/>
              </w:tabs>
              <w:autoSpaceDE w:val="0"/>
              <w:autoSpaceDN w:val="0"/>
              <w:jc w:val="both"/>
              <w:rPr>
                <w:rFonts w:ascii="Arial Narrow" w:eastAsia="Georgia" w:hAnsi="Arial Narrow" w:cs="Arial"/>
                <w:color w:val="auto"/>
                <w:sz w:val="18"/>
                <w:szCs w:val="18"/>
                <w:lang w:val="mk-MK"/>
              </w:rPr>
            </w:pPr>
            <w:r w:rsidRPr="00A3537A">
              <w:rPr>
                <w:rFonts w:ascii="Arial Narrow" w:eastAsia="Georgia" w:hAnsi="Arial Narrow" w:cs="Arial"/>
                <w:color w:val="auto"/>
                <w:sz w:val="18"/>
                <w:szCs w:val="18"/>
                <w:lang w:val="mk-MK"/>
              </w:rPr>
              <w:t xml:space="preserve"> Вкупно во последните пет години на Факултетот беа вклучени уште 6 визитинг професори на студиската програма за дентална медицина од прв циклус студии :</w:t>
            </w:r>
            <w:r w:rsidR="005A0CB1" w:rsidRPr="00A3537A">
              <w:rPr>
                <w:rFonts w:ascii="Arial Narrow" w:eastAsia="Georgia" w:hAnsi="Arial Narrow" w:cs="Arial"/>
                <w:color w:val="auto"/>
                <w:sz w:val="18"/>
                <w:szCs w:val="18"/>
                <w:lang w:val="mk-MK"/>
              </w:rPr>
              <w:tab/>
            </w:r>
          </w:p>
          <w:p w14:paraId="20295341" w14:textId="77777777" w:rsidR="007E2011" w:rsidRPr="00A3537A" w:rsidRDefault="007E2011" w:rsidP="00142389">
            <w:pPr>
              <w:pStyle w:val="ListParagraph"/>
              <w:numPr>
                <w:ilvl w:val="0"/>
                <w:numId w:val="17"/>
              </w:numPr>
              <w:tabs>
                <w:tab w:val="left" w:pos="426"/>
              </w:tabs>
              <w:autoSpaceDE w:val="0"/>
              <w:autoSpaceDN w:val="0"/>
              <w:jc w:val="both"/>
              <w:rPr>
                <w:rFonts w:ascii="Arial Narrow" w:eastAsia="Georgia" w:hAnsi="Arial Narrow" w:cs="Arial"/>
                <w:sz w:val="18"/>
                <w:szCs w:val="18"/>
                <w:lang w:val="mk-MK"/>
              </w:rPr>
            </w:pPr>
            <w:r w:rsidRPr="00A3537A">
              <w:rPr>
                <w:rFonts w:ascii="Arial Narrow" w:eastAsia="Georgia" w:hAnsi="Arial Narrow" w:cs="Arial"/>
                <w:sz w:val="18"/>
                <w:szCs w:val="18"/>
                <w:lang w:val="mk-MK"/>
              </w:rPr>
              <w:t xml:space="preserve">Дарије Планчак , летен </w:t>
            </w:r>
            <w:r w:rsidR="005A0CB1" w:rsidRPr="00A3537A">
              <w:rPr>
                <w:rFonts w:ascii="Arial Narrow" w:eastAsia="Georgia" w:hAnsi="Arial Narrow" w:cs="Arial"/>
                <w:sz w:val="18"/>
                <w:szCs w:val="18"/>
                <w:lang w:val="mk-MK"/>
              </w:rPr>
              <w:t xml:space="preserve"> семестар</w:t>
            </w:r>
            <w:r w:rsidRPr="00A3537A">
              <w:rPr>
                <w:rFonts w:ascii="Arial Narrow" w:eastAsia="Georgia" w:hAnsi="Arial Narrow" w:cs="Arial"/>
                <w:sz w:val="18"/>
                <w:szCs w:val="18"/>
                <w:lang w:val="mk-MK"/>
              </w:rPr>
              <w:t xml:space="preserve"> , </w:t>
            </w:r>
            <w:r w:rsidR="005A0CB1" w:rsidRPr="00A3537A">
              <w:rPr>
                <w:rFonts w:ascii="Arial Narrow" w:eastAsia="Georgia" w:hAnsi="Arial Narrow" w:cs="Arial"/>
                <w:sz w:val="18"/>
                <w:szCs w:val="18"/>
                <w:lang w:val="mk-MK"/>
              </w:rPr>
              <w:t>2022/2023</w:t>
            </w:r>
            <w:r w:rsidRPr="00A3537A">
              <w:rPr>
                <w:rFonts w:ascii="Arial Narrow" w:eastAsia="Georgia" w:hAnsi="Arial Narrow" w:cs="Arial"/>
                <w:sz w:val="18"/>
                <w:szCs w:val="18"/>
                <w:lang w:val="mk-MK"/>
              </w:rPr>
              <w:t xml:space="preserve">, од </w:t>
            </w:r>
            <w:r w:rsidR="005A0CB1" w:rsidRPr="00A3537A">
              <w:rPr>
                <w:rFonts w:ascii="Arial Narrow" w:eastAsia="Georgia" w:hAnsi="Arial Narrow" w:cs="Arial"/>
                <w:sz w:val="18"/>
                <w:szCs w:val="18"/>
                <w:lang w:val="mk-MK"/>
              </w:rPr>
              <w:t>Универзитет во Загреб</w:t>
            </w:r>
            <w:r w:rsidRPr="00A3537A">
              <w:rPr>
                <w:rFonts w:ascii="Arial Narrow" w:eastAsia="Georgia" w:hAnsi="Arial Narrow" w:cs="Arial"/>
                <w:sz w:val="18"/>
                <w:szCs w:val="18"/>
                <w:lang w:val="mk-MK"/>
              </w:rPr>
              <w:t>,</w:t>
            </w:r>
            <w:r w:rsidR="005A0CB1" w:rsidRPr="00A3537A">
              <w:rPr>
                <w:rFonts w:ascii="Arial Narrow" w:eastAsia="Georgia" w:hAnsi="Arial Narrow" w:cs="Arial"/>
                <w:sz w:val="18"/>
                <w:szCs w:val="18"/>
                <w:lang w:val="mk-MK"/>
              </w:rPr>
              <w:t xml:space="preserve"> Стоматолошки факултет – Загреб   </w:t>
            </w:r>
            <w:r w:rsidR="005A0CB1" w:rsidRPr="00A3537A">
              <w:rPr>
                <w:rFonts w:ascii="Arial Narrow" w:eastAsia="Georgia" w:hAnsi="Arial Narrow" w:cs="Arial"/>
                <w:sz w:val="18"/>
                <w:szCs w:val="18"/>
                <w:lang w:val="mk-MK"/>
              </w:rPr>
              <w:tab/>
              <w:t>Хрватска</w:t>
            </w:r>
            <w:r w:rsidR="005A0CB1" w:rsidRPr="00A3537A">
              <w:rPr>
                <w:rFonts w:ascii="Arial Narrow" w:eastAsia="Georgia" w:hAnsi="Arial Narrow" w:cs="Arial"/>
                <w:sz w:val="18"/>
                <w:szCs w:val="18"/>
                <w:lang w:val="mk-MK"/>
              </w:rPr>
              <w:tab/>
            </w:r>
          </w:p>
          <w:p w14:paraId="26338558" w14:textId="54CA962E" w:rsidR="005A0CB1" w:rsidRPr="00A3537A" w:rsidRDefault="005A0CB1" w:rsidP="00142389">
            <w:pPr>
              <w:pStyle w:val="ListParagraph"/>
              <w:numPr>
                <w:ilvl w:val="0"/>
                <w:numId w:val="17"/>
              </w:numPr>
              <w:tabs>
                <w:tab w:val="left" w:pos="426"/>
              </w:tabs>
              <w:autoSpaceDE w:val="0"/>
              <w:autoSpaceDN w:val="0"/>
              <w:jc w:val="both"/>
              <w:rPr>
                <w:rFonts w:ascii="Arial Narrow" w:eastAsia="Georgia" w:hAnsi="Arial Narrow" w:cs="Arial"/>
                <w:sz w:val="18"/>
                <w:szCs w:val="18"/>
                <w:lang w:val="mk-MK"/>
              </w:rPr>
            </w:pPr>
            <w:r w:rsidRPr="00A3537A">
              <w:rPr>
                <w:rFonts w:ascii="Arial Narrow" w:eastAsia="Georgia" w:hAnsi="Arial Narrow" w:cs="Arial"/>
                <w:sz w:val="18"/>
                <w:szCs w:val="18"/>
                <w:lang w:val="mk-MK"/>
              </w:rPr>
              <w:lastRenderedPageBreak/>
              <w:t>Драгана Габриќ</w:t>
            </w:r>
            <w:r w:rsidRPr="00A3537A">
              <w:rPr>
                <w:rFonts w:ascii="Arial Narrow" w:eastAsia="Georgia" w:hAnsi="Arial Narrow" w:cs="Arial"/>
                <w:sz w:val="18"/>
                <w:szCs w:val="18"/>
                <w:lang w:val="mk-MK"/>
              </w:rPr>
              <w:tab/>
            </w:r>
            <w:r w:rsidR="007E2011" w:rsidRPr="00A3537A">
              <w:rPr>
                <w:rFonts w:ascii="Arial Narrow" w:eastAsia="Georgia" w:hAnsi="Arial Narrow" w:cs="Arial"/>
                <w:sz w:val="18"/>
                <w:szCs w:val="18"/>
                <w:lang w:val="mk-MK"/>
              </w:rPr>
              <w:t xml:space="preserve">, </w:t>
            </w:r>
            <w:r w:rsidRPr="00A3537A">
              <w:rPr>
                <w:rFonts w:ascii="Arial Narrow" w:eastAsia="Georgia" w:hAnsi="Arial Narrow" w:cs="Arial"/>
                <w:sz w:val="18"/>
                <w:szCs w:val="18"/>
                <w:lang w:val="mk-MK"/>
              </w:rPr>
              <w:t>Летен семестар</w:t>
            </w:r>
            <w:r w:rsidR="007E2011" w:rsidRPr="00A3537A">
              <w:rPr>
                <w:rFonts w:ascii="Arial Narrow" w:eastAsia="Georgia" w:hAnsi="Arial Narrow" w:cs="Arial"/>
                <w:sz w:val="18"/>
                <w:szCs w:val="18"/>
                <w:lang w:val="mk-MK"/>
              </w:rPr>
              <w:t xml:space="preserve">, учебна </w:t>
            </w:r>
            <w:r w:rsidRPr="00A3537A">
              <w:rPr>
                <w:rFonts w:ascii="Arial Narrow" w:eastAsia="Georgia" w:hAnsi="Arial Narrow" w:cs="Arial"/>
                <w:sz w:val="18"/>
                <w:szCs w:val="18"/>
                <w:lang w:val="mk-MK"/>
              </w:rPr>
              <w:t>2022/2023</w:t>
            </w:r>
            <w:r w:rsidR="007E2011" w:rsidRPr="00A3537A">
              <w:rPr>
                <w:rFonts w:ascii="Arial Narrow" w:eastAsia="Georgia" w:hAnsi="Arial Narrow" w:cs="Arial"/>
                <w:sz w:val="18"/>
                <w:szCs w:val="18"/>
                <w:lang w:val="mk-MK"/>
              </w:rPr>
              <w:t xml:space="preserve"> година</w:t>
            </w:r>
            <w:r w:rsidR="00452170" w:rsidRPr="00A3537A">
              <w:rPr>
                <w:rFonts w:ascii="Arial Narrow" w:eastAsia="Georgia" w:hAnsi="Arial Narrow" w:cs="Arial"/>
                <w:sz w:val="18"/>
                <w:szCs w:val="18"/>
                <w:lang w:val="mk-MK"/>
              </w:rPr>
              <w:t xml:space="preserve"> </w:t>
            </w:r>
            <w:r w:rsidR="007E2011" w:rsidRPr="00A3537A">
              <w:rPr>
                <w:rFonts w:ascii="Arial Narrow" w:eastAsia="Georgia" w:hAnsi="Arial Narrow" w:cs="Arial"/>
                <w:sz w:val="18"/>
                <w:szCs w:val="18"/>
                <w:lang w:val="mk-MK"/>
              </w:rPr>
              <w:t xml:space="preserve">од </w:t>
            </w:r>
            <w:r w:rsidRPr="00A3537A">
              <w:rPr>
                <w:rFonts w:ascii="Arial Narrow" w:eastAsia="Georgia" w:hAnsi="Arial Narrow" w:cs="Arial"/>
                <w:sz w:val="18"/>
                <w:szCs w:val="18"/>
                <w:lang w:val="mk-MK"/>
              </w:rPr>
              <w:t xml:space="preserve">Универзитет во Загреб Стоматолошки факултет – Загреб   </w:t>
            </w:r>
            <w:r w:rsidRPr="00A3537A">
              <w:rPr>
                <w:rFonts w:ascii="Arial Narrow" w:eastAsia="Georgia" w:hAnsi="Arial Narrow" w:cs="Arial"/>
                <w:sz w:val="18"/>
                <w:szCs w:val="18"/>
                <w:lang w:val="mk-MK"/>
              </w:rPr>
              <w:tab/>
              <w:t>Хрватска</w:t>
            </w:r>
            <w:r w:rsidR="00452170" w:rsidRPr="00A3537A">
              <w:rPr>
                <w:rFonts w:ascii="Arial Narrow" w:eastAsia="Georgia" w:hAnsi="Arial Narrow" w:cs="Arial"/>
                <w:sz w:val="18"/>
                <w:szCs w:val="18"/>
                <w:lang w:val="mk-MK"/>
              </w:rPr>
              <w:t xml:space="preserve">, </w:t>
            </w:r>
          </w:p>
          <w:p w14:paraId="39B777F4" w14:textId="77777777" w:rsidR="00452170" w:rsidRPr="00A3537A" w:rsidRDefault="00452170" w:rsidP="00142389">
            <w:pPr>
              <w:pStyle w:val="ListParagraph"/>
              <w:numPr>
                <w:ilvl w:val="0"/>
                <w:numId w:val="17"/>
              </w:numPr>
              <w:tabs>
                <w:tab w:val="left" w:pos="426"/>
              </w:tabs>
              <w:autoSpaceDE w:val="0"/>
              <w:autoSpaceDN w:val="0"/>
              <w:jc w:val="both"/>
              <w:rPr>
                <w:rFonts w:ascii="Arial Narrow" w:eastAsia="Georgia" w:hAnsi="Arial Narrow" w:cs="Arial"/>
                <w:sz w:val="18"/>
                <w:szCs w:val="18"/>
                <w:lang w:val="mk-MK"/>
              </w:rPr>
            </w:pPr>
            <w:r w:rsidRPr="00A3537A">
              <w:rPr>
                <w:rFonts w:ascii="Arial Narrow" w:eastAsia="Georgia" w:hAnsi="Arial Narrow" w:cs="Arial"/>
                <w:sz w:val="18"/>
                <w:szCs w:val="18"/>
                <w:lang w:val="mk-MK"/>
              </w:rPr>
              <w:t xml:space="preserve">Божидар Јорданов, </w:t>
            </w:r>
            <w:r w:rsidR="005A0CB1" w:rsidRPr="00A3537A">
              <w:rPr>
                <w:rFonts w:ascii="Arial Narrow" w:eastAsia="Georgia" w:hAnsi="Arial Narrow" w:cs="Arial"/>
                <w:sz w:val="18"/>
                <w:szCs w:val="18"/>
                <w:lang w:val="mk-MK"/>
              </w:rPr>
              <w:t>Зимски семестар</w:t>
            </w:r>
            <w:r w:rsidRPr="00A3537A">
              <w:rPr>
                <w:rFonts w:ascii="Arial Narrow" w:eastAsia="Georgia" w:hAnsi="Arial Narrow" w:cs="Arial"/>
                <w:sz w:val="18"/>
                <w:szCs w:val="18"/>
                <w:lang w:val="mk-MK"/>
              </w:rPr>
              <w:t xml:space="preserve">, учебна </w:t>
            </w:r>
            <w:r w:rsidR="005A0CB1" w:rsidRPr="00A3537A">
              <w:rPr>
                <w:rFonts w:ascii="Arial Narrow" w:eastAsia="Georgia" w:hAnsi="Arial Narrow" w:cs="Arial"/>
                <w:sz w:val="18"/>
                <w:szCs w:val="18"/>
                <w:lang w:val="mk-MK"/>
              </w:rPr>
              <w:t>2021/2022</w:t>
            </w:r>
            <w:r w:rsidR="005A0CB1" w:rsidRPr="00A3537A">
              <w:rPr>
                <w:rFonts w:ascii="Arial Narrow" w:eastAsia="Georgia" w:hAnsi="Arial Narrow" w:cs="Arial"/>
                <w:sz w:val="18"/>
                <w:szCs w:val="18"/>
                <w:lang w:val="mk-MK"/>
              </w:rPr>
              <w:tab/>
            </w:r>
            <w:r w:rsidRPr="00A3537A">
              <w:rPr>
                <w:rFonts w:ascii="Arial Narrow" w:eastAsia="Georgia" w:hAnsi="Arial Narrow" w:cs="Arial"/>
                <w:sz w:val="18"/>
                <w:szCs w:val="18"/>
                <w:lang w:val="mk-MK"/>
              </w:rPr>
              <w:t xml:space="preserve">година, </w:t>
            </w:r>
            <w:r w:rsidR="005A0CB1" w:rsidRPr="00A3537A">
              <w:rPr>
                <w:rFonts w:ascii="Arial Narrow" w:eastAsia="Georgia" w:hAnsi="Arial Narrow" w:cs="Arial"/>
                <w:sz w:val="18"/>
                <w:szCs w:val="18"/>
                <w:lang w:val="mk-MK"/>
              </w:rPr>
              <w:t>Стоматолошкиот факултет при Медицинскиот универзитет во Софија</w:t>
            </w:r>
            <w:r w:rsidRPr="00A3537A">
              <w:rPr>
                <w:rFonts w:ascii="Arial Narrow" w:eastAsia="Georgia" w:hAnsi="Arial Narrow" w:cs="Arial"/>
                <w:sz w:val="18"/>
                <w:szCs w:val="18"/>
                <w:lang w:val="mk-MK"/>
              </w:rPr>
              <w:t xml:space="preserve">, </w:t>
            </w:r>
            <w:r w:rsidR="005A0CB1" w:rsidRPr="00A3537A">
              <w:rPr>
                <w:rFonts w:ascii="Arial Narrow" w:eastAsia="Georgia" w:hAnsi="Arial Narrow" w:cs="Arial"/>
                <w:sz w:val="18"/>
                <w:szCs w:val="18"/>
                <w:lang w:val="mk-MK"/>
              </w:rPr>
              <w:t>Бугарија</w:t>
            </w:r>
            <w:r w:rsidR="005A0CB1" w:rsidRPr="00A3537A">
              <w:rPr>
                <w:rFonts w:ascii="Arial Narrow" w:eastAsia="Georgia" w:hAnsi="Arial Narrow" w:cs="Arial"/>
                <w:sz w:val="18"/>
                <w:szCs w:val="18"/>
                <w:lang w:val="mk-MK"/>
              </w:rPr>
              <w:tab/>
            </w:r>
          </w:p>
          <w:p w14:paraId="3E03F64E" w14:textId="139D7DAB" w:rsidR="005A0CB1" w:rsidRPr="00A3537A" w:rsidRDefault="005A0CB1" w:rsidP="00142389">
            <w:pPr>
              <w:pStyle w:val="ListParagraph"/>
              <w:numPr>
                <w:ilvl w:val="0"/>
                <w:numId w:val="17"/>
              </w:numPr>
              <w:tabs>
                <w:tab w:val="left" w:pos="426"/>
              </w:tabs>
              <w:autoSpaceDE w:val="0"/>
              <w:autoSpaceDN w:val="0"/>
              <w:jc w:val="both"/>
              <w:rPr>
                <w:rFonts w:ascii="Arial Narrow" w:eastAsia="Georgia" w:hAnsi="Arial Narrow" w:cs="Arial"/>
                <w:sz w:val="18"/>
                <w:szCs w:val="18"/>
                <w:lang w:val="mk-MK"/>
              </w:rPr>
            </w:pPr>
            <w:r w:rsidRPr="00A3537A">
              <w:rPr>
                <w:rFonts w:ascii="Arial Narrow" w:eastAsia="Georgia" w:hAnsi="Arial Narrow" w:cs="Arial"/>
                <w:sz w:val="18"/>
                <w:szCs w:val="18"/>
                <w:lang w:val="mk-MK"/>
              </w:rPr>
              <w:t>Асја Челебиќ</w:t>
            </w:r>
            <w:r w:rsidR="00452170" w:rsidRPr="00A3537A">
              <w:rPr>
                <w:rFonts w:ascii="Arial Narrow" w:eastAsia="Georgia" w:hAnsi="Arial Narrow" w:cs="Arial"/>
                <w:sz w:val="18"/>
                <w:szCs w:val="18"/>
                <w:lang w:val="mk-MK"/>
              </w:rPr>
              <w:t xml:space="preserve">, </w:t>
            </w:r>
            <w:r w:rsidRPr="00A3537A">
              <w:rPr>
                <w:rFonts w:ascii="Arial Narrow" w:eastAsia="Georgia" w:hAnsi="Arial Narrow" w:cs="Arial"/>
                <w:sz w:val="18"/>
                <w:szCs w:val="18"/>
                <w:lang w:val="mk-MK"/>
              </w:rPr>
              <w:tab/>
              <w:t>Летен семестар</w:t>
            </w:r>
            <w:r w:rsidR="00452170" w:rsidRPr="00A3537A">
              <w:rPr>
                <w:rFonts w:ascii="Arial Narrow" w:eastAsia="Georgia" w:hAnsi="Arial Narrow" w:cs="Arial"/>
                <w:sz w:val="18"/>
                <w:szCs w:val="18"/>
                <w:lang w:val="mk-MK"/>
              </w:rPr>
              <w:t xml:space="preserve">, учебна </w:t>
            </w:r>
            <w:r w:rsidRPr="00A3537A">
              <w:rPr>
                <w:rFonts w:ascii="Arial Narrow" w:eastAsia="Georgia" w:hAnsi="Arial Narrow" w:cs="Arial"/>
                <w:sz w:val="18"/>
                <w:szCs w:val="18"/>
                <w:lang w:val="mk-MK"/>
              </w:rPr>
              <w:t>2020/2021</w:t>
            </w:r>
            <w:r w:rsidR="00452170" w:rsidRPr="00A3537A">
              <w:rPr>
                <w:rFonts w:ascii="Arial Narrow" w:eastAsia="Georgia" w:hAnsi="Arial Narrow" w:cs="Arial"/>
                <w:sz w:val="18"/>
                <w:szCs w:val="18"/>
                <w:lang w:val="mk-MK"/>
              </w:rPr>
              <w:t xml:space="preserve"> година </w:t>
            </w:r>
            <w:r w:rsidRPr="00A3537A">
              <w:rPr>
                <w:rFonts w:ascii="Arial Narrow" w:eastAsia="Georgia" w:hAnsi="Arial Narrow" w:cs="Arial"/>
                <w:sz w:val="18"/>
                <w:szCs w:val="18"/>
                <w:lang w:val="mk-MK"/>
              </w:rPr>
              <w:t>Стоматолошкиот факултет при Универзитетот во Загреб</w:t>
            </w:r>
            <w:r w:rsidRPr="00A3537A">
              <w:rPr>
                <w:rFonts w:ascii="Arial Narrow" w:eastAsia="Georgia" w:hAnsi="Arial Narrow" w:cs="Arial"/>
                <w:sz w:val="18"/>
                <w:szCs w:val="18"/>
                <w:lang w:val="mk-MK"/>
              </w:rPr>
              <w:tab/>
              <w:t>Хрватска</w:t>
            </w:r>
            <w:r w:rsidRPr="00A3537A">
              <w:rPr>
                <w:rFonts w:ascii="Arial Narrow" w:eastAsia="Georgia" w:hAnsi="Arial Narrow" w:cs="Arial"/>
                <w:sz w:val="18"/>
                <w:szCs w:val="18"/>
                <w:lang w:val="mk-MK"/>
              </w:rPr>
              <w:tab/>
            </w:r>
          </w:p>
          <w:p w14:paraId="0E414BAC" w14:textId="77777777" w:rsidR="00452170" w:rsidRPr="00A3537A" w:rsidRDefault="00452170" w:rsidP="00142389">
            <w:pPr>
              <w:pStyle w:val="ListParagraph"/>
              <w:numPr>
                <w:ilvl w:val="0"/>
                <w:numId w:val="17"/>
              </w:numPr>
              <w:tabs>
                <w:tab w:val="left" w:pos="426"/>
              </w:tabs>
              <w:autoSpaceDE w:val="0"/>
              <w:autoSpaceDN w:val="0"/>
              <w:jc w:val="both"/>
              <w:rPr>
                <w:rFonts w:ascii="Arial Narrow" w:eastAsia="Georgia" w:hAnsi="Arial Narrow" w:cs="Arial"/>
                <w:sz w:val="18"/>
                <w:szCs w:val="18"/>
                <w:lang w:val="mk-MK"/>
              </w:rPr>
            </w:pPr>
            <w:r w:rsidRPr="00A3537A">
              <w:rPr>
                <w:rFonts w:ascii="Arial Narrow" w:eastAsia="Georgia" w:hAnsi="Arial Narrow" w:cs="Arial"/>
                <w:sz w:val="18"/>
                <w:szCs w:val="18"/>
                <w:lang w:val="mk-MK"/>
              </w:rPr>
              <w:t xml:space="preserve">Мирјана Ивановиќ, </w:t>
            </w:r>
            <w:r w:rsidR="005A0CB1" w:rsidRPr="00A3537A">
              <w:rPr>
                <w:rFonts w:ascii="Arial Narrow" w:eastAsia="Georgia" w:hAnsi="Arial Narrow" w:cs="Arial"/>
                <w:sz w:val="18"/>
                <w:szCs w:val="18"/>
                <w:lang w:val="mk-MK"/>
              </w:rPr>
              <w:t xml:space="preserve">Летен семестар </w:t>
            </w:r>
            <w:r w:rsidRPr="00A3537A">
              <w:rPr>
                <w:rFonts w:ascii="Arial Narrow" w:eastAsia="Georgia" w:hAnsi="Arial Narrow" w:cs="Arial"/>
                <w:sz w:val="18"/>
                <w:szCs w:val="18"/>
                <w:lang w:val="mk-MK"/>
              </w:rPr>
              <w:t xml:space="preserve">, учебна </w:t>
            </w:r>
            <w:r w:rsidR="005A0CB1" w:rsidRPr="00A3537A">
              <w:rPr>
                <w:rFonts w:ascii="Arial Narrow" w:eastAsia="Georgia" w:hAnsi="Arial Narrow" w:cs="Arial"/>
                <w:sz w:val="18"/>
                <w:szCs w:val="18"/>
                <w:lang w:val="mk-MK"/>
              </w:rPr>
              <w:t>2019/2020</w:t>
            </w:r>
            <w:r w:rsidRPr="00A3537A">
              <w:rPr>
                <w:rFonts w:ascii="Arial Narrow" w:eastAsia="Georgia" w:hAnsi="Arial Narrow" w:cs="Arial"/>
                <w:sz w:val="18"/>
                <w:szCs w:val="18"/>
                <w:lang w:val="mk-MK"/>
              </w:rPr>
              <w:t xml:space="preserve"> година, од</w:t>
            </w:r>
            <w:r w:rsidR="005A0CB1" w:rsidRPr="00A3537A">
              <w:rPr>
                <w:rFonts w:ascii="Arial Narrow" w:eastAsia="Georgia" w:hAnsi="Arial Narrow" w:cs="Arial"/>
                <w:sz w:val="18"/>
                <w:szCs w:val="18"/>
                <w:lang w:val="mk-MK"/>
              </w:rPr>
              <w:t xml:space="preserve">  </w:t>
            </w:r>
            <w:r w:rsidR="005A0CB1" w:rsidRPr="00A3537A">
              <w:rPr>
                <w:rFonts w:ascii="Arial Narrow" w:eastAsia="Georgia" w:hAnsi="Arial Narrow" w:cs="Arial"/>
                <w:sz w:val="18"/>
                <w:szCs w:val="18"/>
                <w:lang w:val="mk-MK"/>
              </w:rPr>
              <w:tab/>
              <w:t>Стоматолошки факултет во Белград, Универзитет во Белград</w:t>
            </w:r>
            <w:r w:rsidRPr="00A3537A">
              <w:rPr>
                <w:rFonts w:ascii="Arial Narrow" w:eastAsia="Georgia" w:hAnsi="Arial Narrow" w:cs="Arial"/>
                <w:sz w:val="18"/>
                <w:szCs w:val="18"/>
                <w:lang w:val="mk-MK"/>
              </w:rPr>
              <w:t xml:space="preserve">, Република </w:t>
            </w:r>
            <w:r w:rsidR="005A0CB1" w:rsidRPr="00A3537A">
              <w:rPr>
                <w:rFonts w:ascii="Arial Narrow" w:eastAsia="Georgia" w:hAnsi="Arial Narrow" w:cs="Arial"/>
                <w:sz w:val="18"/>
                <w:szCs w:val="18"/>
                <w:lang w:val="mk-MK"/>
              </w:rPr>
              <w:t>Србија</w:t>
            </w:r>
            <w:r w:rsidR="005A0CB1" w:rsidRPr="00A3537A">
              <w:rPr>
                <w:rFonts w:ascii="Arial Narrow" w:eastAsia="Georgia" w:hAnsi="Arial Narrow" w:cs="Arial"/>
                <w:sz w:val="18"/>
                <w:szCs w:val="18"/>
                <w:lang w:val="mk-MK"/>
              </w:rPr>
              <w:tab/>
            </w:r>
          </w:p>
          <w:p w14:paraId="3CA9BC2C" w14:textId="77777777" w:rsidR="00142389" w:rsidRPr="00A3537A" w:rsidRDefault="00452170" w:rsidP="00142389">
            <w:pPr>
              <w:pStyle w:val="ListParagraph"/>
              <w:numPr>
                <w:ilvl w:val="0"/>
                <w:numId w:val="17"/>
              </w:numPr>
              <w:tabs>
                <w:tab w:val="left" w:pos="426"/>
              </w:tabs>
              <w:autoSpaceDE w:val="0"/>
              <w:autoSpaceDN w:val="0"/>
              <w:jc w:val="both"/>
              <w:rPr>
                <w:rFonts w:ascii="Arial Narrow" w:hAnsi="Arial Narrow"/>
                <w:sz w:val="18"/>
                <w:szCs w:val="18"/>
                <w:lang w:val="mk-MK"/>
              </w:rPr>
            </w:pPr>
            <w:r w:rsidRPr="00A3537A">
              <w:rPr>
                <w:rFonts w:ascii="Arial Narrow" w:eastAsia="Georgia" w:hAnsi="Arial Narrow" w:cs="Arial"/>
                <w:sz w:val="18"/>
                <w:szCs w:val="18"/>
                <w:lang w:val="mk-MK"/>
              </w:rPr>
              <w:t xml:space="preserve">Никола Ангелов, </w:t>
            </w:r>
            <w:r w:rsidR="005A0CB1" w:rsidRPr="00A3537A">
              <w:rPr>
                <w:rFonts w:ascii="Arial Narrow" w:eastAsia="Georgia" w:hAnsi="Arial Narrow" w:cs="Arial"/>
                <w:sz w:val="18"/>
                <w:szCs w:val="18"/>
                <w:lang w:val="mk-MK"/>
              </w:rPr>
              <w:t>Зимски семестар</w:t>
            </w:r>
            <w:r w:rsidRPr="00A3537A">
              <w:rPr>
                <w:rFonts w:ascii="Arial Narrow" w:eastAsia="Georgia" w:hAnsi="Arial Narrow" w:cs="Arial"/>
                <w:sz w:val="18"/>
                <w:szCs w:val="18"/>
                <w:lang w:val="mk-MK"/>
              </w:rPr>
              <w:t xml:space="preserve">,  учебна </w:t>
            </w:r>
            <w:r w:rsidR="005A0CB1" w:rsidRPr="00A3537A">
              <w:rPr>
                <w:rFonts w:ascii="Arial Narrow" w:eastAsia="Georgia" w:hAnsi="Arial Narrow" w:cs="Arial"/>
                <w:sz w:val="18"/>
                <w:szCs w:val="18"/>
                <w:lang w:val="mk-MK"/>
              </w:rPr>
              <w:t xml:space="preserve">2019/2020  </w:t>
            </w:r>
            <w:r w:rsidRPr="00A3537A">
              <w:rPr>
                <w:rFonts w:ascii="Arial Narrow" w:eastAsia="Georgia" w:hAnsi="Arial Narrow" w:cs="Arial"/>
                <w:sz w:val="18"/>
                <w:szCs w:val="18"/>
                <w:lang w:val="mk-MK"/>
              </w:rPr>
              <w:t xml:space="preserve">година, од </w:t>
            </w:r>
            <w:r w:rsidR="005A0CB1" w:rsidRPr="00A3537A">
              <w:rPr>
                <w:rFonts w:ascii="Arial Narrow" w:eastAsia="Georgia" w:hAnsi="Arial Narrow" w:cs="Arial"/>
                <w:sz w:val="18"/>
                <w:szCs w:val="18"/>
                <w:lang w:val="mk-MK"/>
              </w:rPr>
              <w:t xml:space="preserve">  </w:t>
            </w:r>
            <w:r w:rsidR="005A0CB1" w:rsidRPr="00A3537A">
              <w:rPr>
                <w:rFonts w:ascii="Arial Narrow" w:eastAsia="Georgia" w:hAnsi="Arial Narrow" w:cs="Arial"/>
                <w:sz w:val="18"/>
                <w:szCs w:val="18"/>
                <w:lang w:val="mk-MK"/>
              </w:rPr>
              <w:tab/>
              <w:t xml:space="preserve">Ut Нealth School </w:t>
            </w:r>
            <w:r w:rsidRPr="00A3537A">
              <w:rPr>
                <w:rFonts w:ascii="Arial Narrow" w:eastAsia="Georgia" w:hAnsi="Arial Narrow" w:cs="Arial"/>
                <w:sz w:val="18"/>
                <w:szCs w:val="18"/>
                <w:lang w:val="mk-MK"/>
              </w:rPr>
              <w:t>of Dentistry, Houston, Texas, Соединетите Американски Држави.</w:t>
            </w:r>
          </w:p>
          <w:p w14:paraId="761D06A9" w14:textId="5E3F15B8" w:rsidR="008C7790" w:rsidRPr="00142389" w:rsidRDefault="001F0C1F" w:rsidP="00C378A8">
            <w:pPr>
              <w:tabs>
                <w:tab w:val="left" w:pos="426"/>
              </w:tabs>
              <w:autoSpaceDE w:val="0"/>
              <w:autoSpaceDN w:val="0"/>
              <w:jc w:val="both"/>
              <w:rPr>
                <w:rFonts w:ascii="Arial Narrow" w:hAnsi="Arial Narrow"/>
                <w:sz w:val="18"/>
                <w:szCs w:val="18"/>
                <w:lang w:val="mk-MK"/>
              </w:rPr>
            </w:pPr>
            <w:r w:rsidRPr="00142389">
              <w:rPr>
                <w:rFonts w:ascii="Arial Narrow" w:hAnsi="Arial Narrow"/>
                <w:sz w:val="18"/>
                <w:szCs w:val="18"/>
                <w:lang w:val="mk-MK"/>
              </w:rPr>
              <w:t xml:space="preserve"> </w:t>
            </w:r>
            <w:r w:rsidR="00EC2C3A" w:rsidRPr="00142389">
              <w:rPr>
                <w:rFonts w:ascii="Arial" w:eastAsia="Calibri" w:hAnsi="Arial" w:cs="Arial"/>
                <w:bCs/>
                <w:sz w:val="22"/>
                <w:szCs w:val="22"/>
                <w:lang w:val="mk-MK"/>
              </w:rPr>
              <w:t xml:space="preserve"> </w:t>
            </w:r>
            <w:r w:rsidR="00EC2C3A" w:rsidRPr="00142389">
              <w:rPr>
                <w:rFonts w:ascii="Arial Narrow" w:eastAsia="Calibri" w:hAnsi="Arial Narrow" w:cs="Arial"/>
                <w:bCs/>
                <w:sz w:val="18"/>
                <w:szCs w:val="18"/>
                <w:lang w:val="mk-MK"/>
              </w:rPr>
              <w:t>Имено, меѓународната соработка и партнерството на нашиот Факултет со факултетите од Европа и светот, овозможува размена и ангажирање на визитинг професори од странство во наставно-образовниот процес. Ангажирањето на визитинг наставниците од странство  придонесува за збогатување на знаењето на студентите преку презентирање на меѓународните искуства на кадарот кој ќе биде ангажиран, но  и размена на искуства со наставно-научниот и соработничкиот кадар на Факултетот. Исто така, Факултетот организира и работилници наменети за студентите запишани на трет циклус – докторски студии, согласно студиската програма.</w:t>
            </w:r>
          </w:p>
        </w:tc>
      </w:tr>
      <w:tr w:rsidR="0075528B" w:rsidRPr="00AC7418" w14:paraId="17C030E2" w14:textId="77777777" w:rsidTr="008E1E34">
        <w:trPr>
          <w:trHeight w:val="191"/>
          <w:jc w:val="center"/>
        </w:trPr>
        <w:tc>
          <w:tcPr>
            <w:tcW w:w="9294" w:type="dxa"/>
            <w:gridSpan w:val="2"/>
            <w:shd w:val="clear" w:color="auto" w:fill="FFFFFF" w:themeFill="background1"/>
            <w:vAlign w:val="center"/>
          </w:tcPr>
          <w:p w14:paraId="4DC76EAD" w14:textId="60DC4BF2" w:rsidR="0075528B" w:rsidRPr="00E27E0D" w:rsidRDefault="0075528B" w:rsidP="006E34D4">
            <w:pPr>
              <w:jc w:val="both"/>
              <w:rPr>
                <w:rFonts w:ascii="Arial Narrow" w:hAnsi="Arial Narrow"/>
                <w:b/>
                <w:bCs/>
                <w:sz w:val="18"/>
                <w:szCs w:val="18"/>
                <w:lang w:val="mk-MK"/>
              </w:rPr>
            </w:pPr>
            <w:r w:rsidRPr="00E27E0D">
              <w:rPr>
                <w:rFonts w:ascii="Arial Narrow" w:hAnsi="Arial Narrow"/>
                <w:b/>
                <w:bCs/>
                <w:sz w:val="18"/>
                <w:szCs w:val="18"/>
                <w:lang w:val="mk-MK"/>
              </w:rPr>
              <w:lastRenderedPageBreak/>
              <w:t>Прилози</w:t>
            </w:r>
          </w:p>
          <w:p w14:paraId="27519E78" w14:textId="43108832" w:rsidR="00BA2C63" w:rsidRPr="00E27E0D" w:rsidRDefault="000379BE" w:rsidP="00BA2C63">
            <w:pPr>
              <w:jc w:val="both"/>
              <w:rPr>
                <w:rFonts w:ascii="Arial Narrow" w:hAnsi="Arial Narrow"/>
                <w:sz w:val="18"/>
                <w:szCs w:val="18"/>
                <w:lang w:val="mk-MK"/>
              </w:rPr>
            </w:pPr>
            <w:r>
              <w:rPr>
                <w:rFonts w:ascii="Arial Narrow" w:hAnsi="Arial Narrow"/>
                <w:b/>
                <w:bCs/>
                <w:sz w:val="18"/>
                <w:szCs w:val="18"/>
                <w:lang w:val="mk-MK"/>
              </w:rPr>
              <w:t xml:space="preserve">Прилог 5.7 </w:t>
            </w:r>
            <w:r w:rsidR="00BA2C63" w:rsidRPr="00E27E0D">
              <w:rPr>
                <w:rFonts w:ascii="Arial Narrow" w:hAnsi="Arial Narrow"/>
                <w:sz w:val="18"/>
                <w:szCs w:val="18"/>
                <w:lang w:val="mk-MK"/>
              </w:rPr>
              <w:t xml:space="preserve">Листа на визитинг наставници, афирмирани научници, уметници и стручњаци од практиката од земјата и странство во рамките на реализацијата на студиската програма (тип на ангажман, област/предмет и период) за последните пет години; </w:t>
            </w:r>
          </w:p>
          <w:p w14:paraId="7E5A684A" w14:textId="59994539" w:rsidR="00BC2FFC" w:rsidRPr="00405725" w:rsidRDefault="00516F60" w:rsidP="006E34D4">
            <w:pPr>
              <w:jc w:val="both"/>
              <w:rPr>
                <w:rFonts w:ascii="Arial Narrow" w:hAnsi="Arial Narrow"/>
                <w:bCs/>
                <w:color w:val="00B050"/>
                <w:sz w:val="18"/>
                <w:szCs w:val="18"/>
                <w:lang w:val="mk-MK"/>
              </w:rPr>
            </w:pPr>
            <w:hyperlink r:id="rId110" w:history="1">
              <w:r w:rsidR="00C4766E" w:rsidRPr="001B3E1D">
                <w:rPr>
                  <w:rStyle w:val="Hyperlink"/>
                  <w:rFonts w:ascii="Arial Narrow" w:hAnsi="Arial Narrow"/>
                  <w:bCs/>
                  <w:sz w:val="18"/>
                  <w:szCs w:val="18"/>
                  <w:lang w:val="mk-MK"/>
                </w:rPr>
                <w:t>https://stomfak.ukim.edu.mk/%d0%b2%d0%b8%d0%b7%d0%b8%d1%82%d0%b8%d0%bd%d0%b3-%d0%bf%d1%80%d0%be%d1%84%d0%b5%d1%81%d0%be%d1%80%d0%b8/</w:t>
              </w:r>
            </w:hyperlink>
            <w:r w:rsidR="00C4766E" w:rsidRPr="001B3E1D">
              <w:rPr>
                <w:rFonts w:ascii="Arial Narrow" w:hAnsi="Arial Narrow"/>
                <w:bCs/>
                <w:color w:val="00B050"/>
                <w:sz w:val="18"/>
                <w:szCs w:val="18"/>
                <w:lang w:val="mk-MK"/>
              </w:rPr>
              <w:t xml:space="preserve"> </w:t>
            </w:r>
          </w:p>
          <w:p w14:paraId="4D4602F1" w14:textId="3C807DDC" w:rsidR="00505132" w:rsidRPr="00405725" w:rsidRDefault="00516F60" w:rsidP="006E34D4">
            <w:pPr>
              <w:jc w:val="both"/>
              <w:rPr>
                <w:rFonts w:ascii="Arial Narrow" w:hAnsi="Arial Narrow"/>
                <w:b/>
                <w:bCs/>
                <w:color w:val="00B050"/>
                <w:sz w:val="18"/>
                <w:szCs w:val="18"/>
                <w:lang w:val="mk-MK"/>
              </w:rPr>
            </w:pPr>
            <w:hyperlink r:id="rId111" w:history="1">
              <w:r w:rsidR="00505132" w:rsidRPr="00405725">
                <w:rPr>
                  <w:rStyle w:val="Hyperlink"/>
                  <w:rFonts w:ascii="Arial Narrow" w:hAnsi="Arial Narrow"/>
                  <w:bCs/>
                  <w:sz w:val="18"/>
                  <w:szCs w:val="18"/>
                  <w:lang w:val="mk-MK"/>
                </w:rPr>
                <w:t>https://drive.google.com/file/d/1g1yTuTh3NKK_KK_3WudwuTovXfKgeq2Y/view?usp=drive_link</w:t>
              </w:r>
            </w:hyperlink>
            <w:r w:rsidR="00505132" w:rsidRPr="00405725">
              <w:rPr>
                <w:rFonts w:ascii="Arial Narrow" w:hAnsi="Arial Narrow"/>
                <w:b/>
                <w:bCs/>
                <w:color w:val="00B050"/>
                <w:sz w:val="18"/>
                <w:szCs w:val="18"/>
                <w:lang w:val="mk-MK"/>
              </w:rPr>
              <w:t xml:space="preserve"> </w:t>
            </w:r>
          </w:p>
          <w:p w14:paraId="4E7F1C61" w14:textId="77777777" w:rsidR="00BA2C63" w:rsidRPr="00E27E0D" w:rsidRDefault="00BA2C63" w:rsidP="006E34D4">
            <w:pPr>
              <w:jc w:val="both"/>
              <w:rPr>
                <w:rFonts w:ascii="Arial Narrow" w:hAnsi="Arial Narrow"/>
                <w:sz w:val="18"/>
                <w:szCs w:val="18"/>
                <w:lang w:val="mk-MK"/>
              </w:rPr>
            </w:pPr>
            <w:r w:rsidRPr="00E27E0D">
              <w:rPr>
                <w:rFonts w:ascii="Arial Narrow" w:hAnsi="Arial Narrow"/>
                <w:b/>
                <w:bCs/>
                <w:color w:val="auto"/>
                <w:sz w:val="18"/>
                <w:szCs w:val="18"/>
                <w:lang w:val="mk-MK"/>
              </w:rPr>
              <w:t>Прилог 5.7.А</w:t>
            </w:r>
            <w:r w:rsidRPr="00E27E0D">
              <w:rPr>
                <w:rFonts w:ascii="Arial Narrow" w:hAnsi="Arial Narrow"/>
                <w:b/>
                <w:bCs/>
                <w:color w:val="00B050"/>
                <w:sz w:val="18"/>
                <w:szCs w:val="18"/>
                <w:lang w:val="mk-MK"/>
              </w:rPr>
              <w:t xml:space="preserve">. </w:t>
            </w:r>
            <w:r w:rsidRPr="00E27E0D">
              <w:rPr>
                <w:rFonts w:ascii="Arial Narrow" w:hAnsi="Arial Narrow"/>
                <w:sz w:val="18"/>
                <w:szCs w:val="18"/>
                <w:lang w:val="mk-MK"/>
              </w:rPr>
              <w:t>Биографии на ангажираните визитинг наставници, афирмирани научници, уметници и стручњаци од практиката од земјата и странство во рамките на реализацијата на студиската програма на сите студиски програми (Europass формат)</w:t>
            </w:r>
          </w:p>
          <w:p w14:paraId="76EDB185" w14:textId="5D5CD436" w:rsidR="0075528B" w:rsidRPr="00405725" w:rsidRDefault="00516F60" w:rsidP="00E27E0D">
            <w:pPr>
              <w:jc w:val="both"/>
              <w:rPr>
                <w:rFonts w:ascii="Arial Narrow" w:hAnsi="Arial Narrow"/>
                <w:sz w:val="18"/>
                <w:szCs w:val="18"/>
                <w:lang w:val="mk-MK"/>
              </w:rPr>
            </w:pPr>
            <w:hyperlink r:id="rId112" w:history="1">
              <w:r w:rsidR="00505132" w:rsidRPr="00405725">
                <w:rPr>
                  <w:rStyle w:val="Hyperlink"/>
                  <w:rFonts w:ascii="Arial Narrow" w:hAnsi="Arial Narrow"/>
                  <w:sz w:val="18"/>
                  <w:szCs w:val="18"/>
                  <w:lang w:val="mk-MK"/>
                </w:rPr>
                <w:t>https://drive.google.com/drive/folders/1fEMs1w-AYmkQKZOHCPPs-XlUTvkfMOH9?usp=drive_link</w:t>
              </w:r>
            </w:hyperlink>
            <w:r w:rsidR="00505132" w:rsidRPr="00405725">
              <w:rPr>
                <w:rFonts w:ascii="Arial Narrow" w:hAnsi="Arial Narrow"/>
                <w:sz w:val="18"/>
                <w:szCs w:val="18"/>
                <w:lang w:val="mk-MK"/>
              </w:rPr>
              <w:t xml:space="preserve"> </w:t>
            </w:r>
          </w:p>
        </w:tc>
      </w:tr>
      <w:tr w:rsidR="0075528B" w:rsidRPr="00AC7418" w14:paraId="5FFF3A4B" w14:textId="77777777" w:rsidTr="008E1E34">
        <w:trPr>
          <w:trHeight w:val="191"/>
          <w:jc w:val="center"/>
        </w:trPr>
        <w:tc>
          <w:tcPr>
            <w:tcW w:w="3054" w:type="dxa"/>
            <w:shd w:val="clear" w:color="auto" w:fill="FFF2CC" w:themeFill="accent4" w:themeFillTint="33"/>
            <w:vAlign w:val="center"/>
          </w:tcPr>
          <w:p w14:paraId="4320016D" w14:textId="77777777" w:rsidR="0075528B" w:rsidRPr="00E27E0D" w:rsidRDefault="0075528B" w:rsidP="006E34D4">
            <w:pPr>
              <w:jc w:val="both"/>
              <w:rPr>
                <w:rFonts w:ascii="Arial Narrow" w:hAnsi="Arial Narrow"/>
                <w:lang w:val="mk-MK"/>
              </w:rPr>
            </w:pPr>
            <w:r w:rsidRPr="00E27E0D">
              <w:rPr>
                <w:rFonts w:ascii="Arial Narrow" w:hAnsi="Arial Narrow"/>
                <w:sz w:val="18"/>
                <w:szCs w:val="18"/>
                <w:lang w:val="mk-MK"/>
              </w:rPr>
              <w:t xml:space="preserve">5.8. Се поттикнува научна работа со цел да се зајакне поврзаноста меѓу наставата и науката. Системот добро функционира и е ефикасен. </w:t>
            </w:r>
          </w:p>
        </w:tc>
        <w:tc>
          <w:tcPr>
            <w:tcW w:w="6240" w:type="dxa"/>
            <w:shd w:val="clear" w:color="auto" w:fill="FFF2CC" w:themeFill="accent4" w:themeFillTint="33"/>
            <w:vAlign w:val="center"/>
          </w:tcPr>
          <w:p w14:paraId="3D698889" w14:textId="77777777" w:rsidR="00806B80" w:rsidRPr="00A3537A" w:rsidRDefault="0075528B" w:rsidP="006E34D4">
            <w:pPr>
              <w:rPr>
                <w:rFonts w:ascii="Arial Narrow" w:hAnsi="Arial Narrow"/>
                <w:sz w:val="18"/>
                <w:szCs w:val="18"/>
                <w:lang w:val="mk-MK"/>
              </w:rPr>
            </w:pPr>
            <w:r w:rsidRPr="00A3537A">
              <w:rPr>
                <w:rFonts w:ascii="Arial Narrow" w:hAnsi="Arial Narrow"/>
                <w:sz w:val="18"/>
                <w:szCs w:val="18"/>
                <w:lang w:val="mk-MK"/>
              </w:rPr>
              <w:t>Конкретни примери и резултати, најдобри практики</w:t>
            </w:r>
            <w:r w:rsidR="00E3130D" w:rsidRPr="00A3537A">
              <w:rPr>
                <w:rFonts w:ascii="Arial Narrow" w:hAnsi="Arial Narrow"/>
                <w:sz w:val="18"/>
                <w:szCs w:val="18"/>
                <w:lang w:val="mk-MK"/>
              </w:rPr>
              <w:t>?</w:t>
            </w:r>
          </w:p>
          <w:p w14:paraId="3DE39CB2" w14:textId="3E0D3A1B" w:rsidR="0075528B" w:rsidRPr="00A3537A" w:rsidRDefault="0075528B" w:rsidP="00A3537A">
            <w:pPr>
              <w:widowControl/>
              <w:spacing w:after="160" w:line="256" w:lineRule="auto"/>
              <w:jc w:val="both"/>
              <w:rPr>
                <w:rFonts w:ascii="Arial Narrow" w:hAnsi="Arial Narrow"/>
                <w:sz w:val="18"/>
                <w:szCs w:val="18"/>
                <w:lang w:val="mk-MK"/>
              </w:rPr>
            </w:pPr>
            <w:r w:rsidRPr="00A3537A">
              <w:rPr>
                <w:rFonts w:ascii="Arial Narrow" w:hAnsi="Arial Narrow"/>
                <w:sz w:val="18"/>
                <w:szCs w:val="18"/>
                <w:lang w:val="mk-MK"/>
              </w:rPr>
              <w:t xml:space="preserve">  </w:t>
            </w:r>
          </w:p>
        </w:tc>
      </w:tr>
      <w:tr w:rsidR="0075528B" w:rsidRPr="00AC7418" w14:paraId="18F19536" w14:textId="77777777" w:rsidTr="008E1E34">
        <w:trPr>
          <w:trHeight w:val="191"/>
          <w:jc w:val="center"/>
        </w:trPr>
        <w:tc>
          <w:tcPr>
            <w:tcW w:w="9294" w:type="dxa"/>
            <w:gridSpan w:val="2"/>
            <w:shd w:val="clear" w:color="auto" w:fill="FFFFFF" w:themeFill="background1"/>
            <w:vAlign w:val="center"/>
          </w:tcPr>
          <w:p w14:paraId="5D6C4315" w14:textId="77777777" w:rsidR="0075528B" w:rsidRPr="00575CC4" w:rsidRDefault="0075528B" w:rsidP="006E34D4">
            <w:pPr>
              <w:jc w:val="both"/>
              <w:rPr>
                <w:rFonts w:ascii="Arial Narrow" w:hAnsi="Arial Narrow"/>
                <w:i/>
                <w:iCs/>
                <w:sz w:val="18"/>
                <w:szCs w:val="18"/>
                <w:lang w:val="mk-MK"/>
              </w:rPr>
            </w:pPr>
            <w:r w:rsidRPr="00575CC4">
              <w:rPr>
                <w:rFonts w:ascii="Arial Narrow" w:hAnsi="Arial Narrow"/>
                <w:i/>
                <w:iCs/>
                <w:sz w:val="18"/>
                <w:szCs w:val="18"/>
                <w:lang w:val="mk-MK"/>
              </w:rPr>
              <w:t xml:space="preserve">Овој дел го пополнува високообразовната установа. Објаснувањето на исполнувањето на индикаторот треба да биде конкретно, концизно и поткрепено со релевантни факти, информации, документи итн.   </w:t>
            </w:r>
          </w:p>
          <w:p w14:paraId="4D2E5F7C" w14:textId="77777777" w:rsidR="0075528B" w:rsidRPr="00575CC4" w:rsidRDefault="0075528B" w:rsidP="006E34D4">
            <w:pPr>
              <w:rPr>
                <w:rFonts w:ascii="Arial Narrow" w:hAnsi="Arial Narrow"/>
                <w:sz w:val="18"/>
                <w:szCs w:val="18"/>
                <w:highlight w:val="yellow"/>
                <w:lang w:val="mk-MK"/>
              </w:rPr>
            </w:pPr>
          </w:p>
          <w:p w14:paraId="4DF5F512" w14:textId="3D43F228" w:rsidR="001A66AE" w:rsidRPr="00F9522D" w:rsidRDefault="00D66342" w:rsidP="001A66AE">
            <w:pPr>
              <w:jc w:val="both"/>
              <w:rPr>
                <w:rFonts w:ascii="Arial Narrow" w:eastAsia="Calibri" w:hAnsi="Arial Narrow" w:cs="Arial"/>
                <w:color w:val="auto"/>
                <w:sz w:val="18"/>
                <w:szCs w:val="18"/>
                <w:lang w:val="mk-MK" w:eastAsia="en-US"/>
              </w:rPr>
            </w:pPr>
            <w:r w:rsidRPr="00575CC4">
              <w:rPr>
                <w:rFonts w:ascii="Arial Narrow" w:hAnsi="Arial Narrow"/>
                <w:sz w:val="18"/>
                <w:szCs w:val="18"/>
                <w:lang w:val="mk-MK"/>
              </w:rPr>
              <w:t>Се поттикнува научна работа со цел да се зајакне поврзаноста меѓу наставата и науката.</w:t>
            </w:r>
            <w:r w:rsidR="001A66AE" w:rsidRPr="00575CC4">
              <w:rPr>
                <w:rFonts w:ascii="Arial Narrow" w:eastAsia="Calibri" w:hAnsi="Arial Narrow" w:cs="Arial"/>
                <w:color w:val="auto"/>
                <w:sz w:val="18"/>
                <w:szCs w:val="18"/>
                <w:lang w:val="mk-MK" w:eastAsia="en-US"/>
              </w:rPr>
              <w:t xml:space="preserve"> Научните истражувања се секојдневна работа на </w:t>
            </w:r>
            <w:r w:rsidR="00575CC4">
              <w:rPr>
                <w:rFonts w:ascii="Arial Narrow" w:eastAsia="Calibri" w:hAnsi="Arial Narrow" w:cs="Arial"/>
                <w:color w:val="auto"/>
                <w:sz w:val="18"/>
                <w:szCs w:val="18"/>
                <w:lang w:val="mk-MK" w:eastAsia="en-US"/>
              </w:rPr>
              <w:t xml:space="preserve">наставниот кадар на Факултетот со цел </w:t>
            </w:r>
            <w:r w:rsidR="001A66AE" w:rsidRPr="00575CC4">
              <w:rPr>
                <w:rFonts w:ascii="Arial Narrow" w:eastAsia="Calibri" w:hAnsi="Arial Narrow" w:cs="Arial"/>
                <w:color w:val="auto"/>
                <w:sz w:val="18"/>
                <w:szCs w:val="18"/>
                <w:lang w:val="mk-MK" w:eastAsia="en-US"/>
              </w:rPr>
              <w:t xml:space="preserve"> да се унапредува општото и оралното здравје на секоја индивидуа, како и да се воведат најсоодветни методи за лекување на оралните заболувања, како и примена на најсовремени б</w:t>
            </w:r>
            <w:r w:rsidR="00575CC4">
              <w:rPr>
                <w:rFonts w:ascii="Arial Narrow" w:eastAsia="Calibri" w:hAnsi="Arial Narrow" w:cs="Arial"/>
                <w:color w:val="auto"/>
                <w:sz w:val="18"/>
                <w:szCs w:val="18"/>
                <w:lang w:val="mk-MK" w:eastAsia="en-US"/>
              </w:rPr>
              <w:t>иоматеријали во стоматологијата .</w:t>
            </w:r>
            <w:r w:rsidR="00F9522D" w:rsidRPr="00F9522D">
              <w:rPr>
                <w:rFonts w:ascii="Arial" w:eastAsia="Calibri" w:hAnsi="Arial" w:cs="Arial"/>
                <w:color w:val="auto"/>
                <w:sz w:val="22"/>
                <w:szCs w:val="22"/>
                <w:lang w:val="mk-MK" w:eastAsia="en-US"/>
              </w:rPr>
              <w:t xml:space="preserve"> </w:t>
            </w:r>
            <w:r w:rsidR="00F9522D" w:rsidRPr="00F9522D">
              <w:rPr>
                <w:rFonts w:ascii="Arial Narrow" w:eastAsia="Calibri" w:hAnsi="Arial Narrow" w:cs="Arial"/>
                <w:color w:val="auto"/>
                <w:sz w:val="18"/>
                <w:szCs w:val="18"/>
                <w:lang w:val="mk-MK" w:eastAsia="en-US"/>
              </w:rPr>
              <w:t>Проектите се во функција не само за развојот на научната, туку и за унапредување на наставно-образовната и високостручната применувачка дејност на Факултетот.</w:t>
            </w:r>
          </w:p>
          <w:p w14:paraId="11DBED90" w14:textId="3D357325" w:rsidR="00806B80" w:rsidRPr="00A3537A" w:rsidRDefault="001A66AE" w:rsidP="00806B80">
            <w:pPr>
              <w:jc w:val="both"/>
              <w:rPr>
                <w:rFonts w:ascii="Arial Narrow" w:hAnsi="Arial Narrow"/>
                <w:color w:val="auto"/>
                <w:sz w:val="18"/>
                <w:szCs w:val="18"/>
                <w:lang w:val="mk-MK"/>
              </w:rPr>
            </w:pPr>
            <w:r w:rsidRPr="00575CC4">
              <w:rPr>
                <w:rFonts w:ascii="Arial Narrow" w:eastAsia="Calibri" w:hAnsi="Arial Narrow" w:cs="Arial"/>
                <w:color w:val="auto"/>
                <w:sz w:val="18"/>
                <w:szCs w:val="18"/>
                <w:lang w:val="mk-MK" w:eastAsia="en-US"/>
              </w:rPr>
              <w:t>Споделувањето на резултатите од научните истражувања е задолжително и се постигнува преку заеднички проекти, публикации и воспоставување на општоприфатени стандарди. Поради тоа, нашиот Факултет, во изминатиот период, проактивно се вклучи во унапредување на научно-истражувачкат</w:t>
            </w:r>
            <w:r w:rsidR="00575CC4">
              <w:rPr>
                <w:rFonts w:ascii="Arial Narrow" w:eastAsia="Calibri" w:hAnsi="Arial Narrow" w:cs="Arial"/>
                <w:color w:val="auto"/>
                <w:sz w:val="18"/>
                <w:szCs w:val="18"/>
                <w:lang w:val="mk-MK" w:eastAsia="en-US"/>
              </w:rPr>
              <w:t xml:space="preserve">а дејност на наставниот кадар, со посебен акцент на </w:t>
            </w:r>
            <w:r w:rsidRPr="00575CC4">
              <w:rPr>
                <w:rFonts w:ascii="Arial Narrow" w:eastAsia="Calibri" w:hAnsi="Arial Narrow" w:cs="Arial"/>
                <w:color w:val="auto"/>
                <w:sz w:val="18"/>
                <w:szCs w:val="18"/>
                <w:lang w:val="mk-MK" w:eastAsia="en-US"/>
              </w:rPr>
              <w:t>вклучување на студенти во научноистражувачките проекти</w:t>
            </w:r>
            <w:r w:rsidRPr="00A3537A">
              <w:rPr>
                <w:rFonts w:ascii="Arial Narrow" w:eastAsia="Calibri" w:hAnsi="Arial Narrow" w:cs="Arial"/>
                <w:color w:val="auto"/>
                <w:sz w:val="18"/>
                <w:szCs w:val="18"/>
                <w:lang w:val="mk-MK" w:eastAsia="en-US"/>
              </w:rPr>
              <w:t>.</w:t>
            </w:r>
            <w:r w:rsidR="00806B80" w:rsidRPr="00A3537A">
              <w:rPr>
                <w:rFonts w:ascii="Arial Narrow" w:hAnsi="Arial Narrow"/>
                <w:color w:val="auto"/>
                <w:sz w:val="18"/>
                <w:szCs w:val="18"/>
                <w:lang w:val="mk-MK"/>
              </w:rPr>
              <w:t xml:space="preserve"> Бројот на истражувачкиот тим не може да биде помал од 5 лица и во тимот задолжително учествува еден студент од прв циклус и еден студент на втор или трет циклус студии запишани на Факултетот. </w:t>
            </w:r>
          </w:p>
          <w:p w14:paraId="7D1E90C2" w14:textId="77777777" w:rsidR="00806B80" w:rsidRPr="00A3537A" w:rsidRDefault="00B0154E" w:rsidP="00806B80">
            <w:pPr>
              <w:widowControl/>
              <w:spacing w:after="160" w:line="256" w:lineRule="auto"/>
              <w:jc w:val="both"/>
              <w:rPr>
                <w:rFonts w:ascii="Arial Narrow" w:eastAsia="Calibri" w:hAnsi="Arial Narrow" w:cs="Arial"/>
                <w:color w:val="auto"/>
                <w:sz w:val="18"/>
                <w:szCs w:val="18"/>
                <w:lang w:val="mk-MK" w:eastAsia="en-US"/>
              </w:rPr>
            </w:pPr>
            <w:r w:rsidRPr="00A3537A">
              <w:rPr>
                <w:rFonts w:ascii="Arial Narrow" w:eastAsia="Calibri" w:hAnsi="Arial Narrow" w:cs="Arial"/>
                <w:color w:val="auto"/>
                <w:sz w:val="18"/>
                <w:szCs w:val="18"/>
                <w:lang w:val="mk-MK" w:eastAsia="en-US"/>
              </w:rPr>
              <w:t xml:space="preserve"> Во изминатиов период во учебна 2023/2024 година вклучени се 10 студенти во вкупно 5 научноистражувачки проекти,  од кои 5 студенти на  првиот циклус на студии , а останатите 5 студенти  од вториот и третиот циклус студи.</w:t>
            </w:r>
            <w:r w:rsidR="00806B80" w:rsidRPr="00A3537A">
              <w:rPr>
                <w:rFonts w:ascii="Arial Narrow" w:eastAsia="Calibri" w:hAnsi="Arial Narrow" w:cs="Arial"/>
                <w:color w:val="auto"/>
                <w:sz w:val="18"/>
                <w:szCs w:val="18"/>
                <w:lang w:val="mk-MK" w:eastAsia="en-US"/>
              </w:rPr>
              <w:t xml:space="preserve"> </w:t>
            </w:r>
          </w:p>
          <w:p w14:paraId="1D5675CA" w14:textId="7B8901D4" w:rsidR="00D66342" w:rsidRPr="00575CC4" w:rsidRDefault="00BA67FA" w:rsidP="00BA67FA">
            <w:pPr>
              <w:widowControl/>
              <w:spacing w:after="160" w:line="256" w:lineRule="auto"/>
              <w:jc w:val="both"/>
              <w:rPr>
                <w:rFonts w:ascii="Arial Narrow" w:hAnsi="Arial Narrow"/>
                <w:sz w:val="18"/>
                <w:szCs w:val="18"/>
                <w:highlight w:val="yellow"/>
                <w:lang w:val="mk-MK"/>
              </w:rPr>
            </w:pPr>
            <w:r>
              <w:rPr>
                <w:rFonts w:ascii="Arial Narrow" w:eastAsia="Calibri" w:hAnsi="Arial Narrow" w:cs="Arial"/>
                <w:color w:val="auto"/>
                <w:sz w:val="18"/>
                <w:szCs w:val="18"/>
                <w:lang w:val="mk-MK" w:eastAsia="en-US"/>
              </w:rPr>
              <w:t>Политиката на Факултетот е м</w:t>
            </w:r>
            <w:r w:rsidR="001A66AE" w:rsidRPr="00575CC4">
              <w:rPr>
                <w:rFonts w:ascii="Arial Narrow" w:eastAsia="Calibri" w:hAnsi="Arial Narrow" w:cs="Arial"/>
                <w:color w:val="auto"/>
                <w:sz w:val="18"/>
                <w:szCs w:val="18"/>
                <w:lang w:val="mk-MK" w:eastAsia="en-US"/>
              </w:rPr>
              <w:t xml:space="preserve">аксимално </w:t>
            </w:r>
            <w:r>
              <w:rPr>
                <w:rFonts w:ascii="Arial Narrow" w:eastAsia="Calibri" w:hAnsi="Arial Narrow" w:cs="Arial"/>
                <w:color w:val="auto"/>
                <w:sz w:val="18"/>
                <w:szCs w:val="18"/>
                <w:lang w:val="mk-MK" w:eastAsia="en-US"/>
              </w:rPr>
              <w:t xml:space="preserve">да </w:t>
            </w:r>
            <w:r w:rsidR="001A66AE" w:rsidRPr="00575CC4">
              <w:rPr>
                <w:rFonts w:ascii="Arial Narrow" w:eastAsia="Calibri" w:hAnsi="Arial Narrow" w:cs="Arial"/>
                <w:color w:val="auto"/>
                <w:sz w:val="18"/>
                <w:szCs w:val="18"/>
                <w:lang w:val="mk-MK" w:eastAsia="en-US"/>
              </w:rPr>
              <w:t>се ангажираат сите вработени (наставно-научен, научен и соработнички кадар) како и студентите на Факулте</w:t>
            </w:r>
            <w:r>
              <w:rPr>
                <w:rFonts w:ascii="Arial Narrow" w:eastAsia="Calibri" w:hAnsi="Arial Narrow" w:cs="Arial"/>
                <w:color w:val="auto"/>
                <w:sz w:val="18"/>
                <w:szCs w:val="18"/>
                <w:lang w:val="mk-MK" w:eastAsia="en-US"/>
              </w:rPr>
              <w:t>тот, во процесот на подготовка,</w:t>
            </w:r>
            <w:r w:rsidR="001A66AE" w:rsidRPr="00575CC4">
              <w:rPr>
                <w:rFonts w:ascii="Arial Narrow" w:eastAsia="Calibri" w:hAnsi="Arial Narrow" w:cs="Arial"/>
                <w:color w:val="auto"/>
                <w:sz w:val="18"/>
                <w:szCs w:val="18"/>
                <w:lang w:val="mk-MK" w:eastAsia="en-US"/>
              </w:rPr>
              <w:t xml:space="preserve">  изготвување </w:t>
            </w:r>
            <w:r>
              <w:rPr>
                <w:rFonts w:ascii="Arial Narrow" w:eastAsia="Calibri" w:hAnsi="Arial Narrow" w:cs="Arial"/>
                <w:color w:val="auto"/>
                <w:sz w:val="18"/>
                <w:szCs w:val="18"/>
                <w:lang w:val="mk-MK" w:eastAsia="en-US"/>
              </w:rPr>
              <w:t xml:space="preserve">и реализација </w:t>
            </w:r>
            <w:r w:rsidR="001A66AE" w:rsidRPr="00575CC4">
              <w:rPr>
                <w:rFonts w:ascii="Arial Narrow" w:eastAsia="Calibri" w:hAnsi="Arial Narrow" w:cs="Arial"/>
                <w:color w:val="auto"/>
                <w:sz w:val="18"/>
                <w:szCs w:val="18"/>
                <w:lang w:val="mk-MK" w:eastAsia="en-US"/>
              </w:rPr>
              <w:t xml:space="preserve">на проектите, кои ќе бидат во функција на унапредување на научно-истражувачката дејност на Факултетот и </w:t>
            </w:r>
            <w:r w:rsidR="00575CC4">
              <w:rPr>
                <w:rFonts w:ascii="Arial Narrow" w:eastAsia="Calibri" w:hAnsi="Arial Narrow" w:cs="Arial"/>
                <w:color w:val="auto"/>
                <w:sz w:val="18"/>
                <w:szCs w:val="18"/>
                <w:lang w:val="mk-MK" w:eastAsia="en-US"/>
              </w:rPr>
              <w:t xml:space="preserve"> обезбедување на поврзаност меѓ</w:t>
            </w:r>
            <w:r w:rsidR="00575CC4" w:rsidRPr="00575CC4">
              <w:rPr>
                <w:rFonts w:ascii="Arial Narrow" w:eastAsia="Calibri" w:hAnsi="Arial Narrow" w:cs="Arial"/>
                <w:color w:val="auto"/>
                <w:sz w:val="18"/>
                <w:szCs w:val="18"/>
                <w:lang w:val="mk-MK" w:eastAsia="en-US"/>
              </w:rPr>
              <w:t>у наставата и науката</w:t>
            </w:r>
            <w:r w:rsidR="001A66AE" w:rsidRPr="00575CC4">
              <w:rPr>
                <w:rFonts w:ascii="Arial Narrow" w:eastAsia="Calibri" w:hAnsi="Arial Narrow" w:cs="Arial"/>
                <w:color w:val="auto"/>
                <w:sz w:val="18"/>
                <w:szCs w:val="18"/>
                <w:lang w:val="mk-MK" w:eastAsia="en-US"/>
              </w:rPr>
              <w:t xml:space="preserve">. </w:t>
            </w:r>
          </w:p>
        </w:tc>
      </w:tr>
      <w:tr w:rsidR="0075528B" w:rsidRPr="00AC7418" w14:paraId="6E3AD6E7" w14:textId="77777777" w:rsidTr="008E1E34">
        <w:trPr>
          <w:trHeight w:val="191"/>
          <w:jc w:val="center"/>
        </w:trPr>
        <w:tc>
          <w:tcPr>
            <w:tcW w:w="9294" w:type="dxa"/>
            <w:gridSpan w:val="2"/>
            <w:shd w:val="clear" w:color="auto" w:fill="FFFFFF" w:themeFill="background1"/>
            <w:vAlign w:val="center"/>
          </w:tcPr>
          <w:p w14:paraId="06F5EF65" w14:textId="2EE80DAE" w:rsidR="0075528B" w:rsidRPr="00D83BE1" w:rsidRDefault="0075528B" w:rsidP="006E34D4">
            <w:pPr>
              <w:jc w:val="both"/>
              <w:rPr>
                <w:rFonts w:ascii="Arial Narrow" w:hAnsi="Arial Narrow"/>
                <w:b/>
                <w:bCs/>
                <w:sz w:val="18"/>
                <w:szCs w:val="18"/>
                <w:lang w:val="mk-MK"/>
              </w:rPr>
            </w:pPr>
            <w:r w:rsidRPr="00D83BE1">
              <w:rPr>
                <w:rFonts w:ascii="Arial Narrow" w:hAnsi="Arial Narrow"/>
                <w:b/>
                <w:bCs/>
                <w:sz w:val="18"/>
                <w:szCs w:val="18"/>
                <w:lang w:val="mk-MK"/>
              </w:rPr>
              <w:t>Прилози</w:t>
            </w:r>
          </w:p>
          <w:p w14:paraId="36EEF6EF" w14:textId="052A7B06" w:rsidR="00D06022" w:rsidRDefault="00BA2C63" w:rsidP="00D06022">
            <w:pPr>
              <w:rPr>
                <w:rFonts w:ascii="Arial Narrow" w:hAnsi="Arial Narrow"/>
                <w:bCs/>
                <w:sz w:val="18"/>
                <w:szCs w:val="18"/>
                <w:lang w:val="mk-MK"/>
              </w:rPr>
            </w:pPr>
            <w:r w:rsidRPr="00D83BE1">
              <w:rPr>
                <w:rFonts w:ascii="Arial Narrow" w:hAnsi="Arial Narrow"/>
                <w:b/>
                <w:bCs/>
                <w:sz w:val="18"/>
                <w:szCs w:val="18"/>
                <w:lang w:val="mk-MK"/>
              </w:rPr>
              <w:t>Прилог</w:t>
            </w:r>
            <w:r w:rsidR="006A2167" w:rsidRPr="00D83BE1">
              <w:rPr>
                <w:rFonts w:ascii="Arial Narrow" w:hAnsi="Arial Narrow"/>
                <w:b/>
                <w:bCs/>
                <w:sz w:val="18"/>
                <w:szCs w:val="18"/>
                <w:lang w:val="mk-MK"/>
              </w:rPr>
              <w:t xml:space="preserve"> 5.8.</w:t>
            </w:r>
            <w:r w:rsidR="009745A1">
              <w:rPr>
                <w:rFonts w:ascii="Arial Narrow" w:hAnsi="Arial Narrow"/>
                <w:b/>
                <w:bCs/>
                <w:sz w:val="18"/>
                <w:szCs w:val="18"/>
                <w:lang w:val="mk-MK"/>
              </w:rPr>
              <w:t xml:space="preserve"> </w:t>
            </w:r>
            <w:r w:rsidR="006A2167" w:rsidRPr="00FC27D9">
              <w:rPr>
                <w:rFonts w:ascii="Arial Narrow" w:hAnsi="Arial Narrow"/>
                <w:bCs/>
                <w:sz w:val="18"/>
                <w:szCs w:val="18"/>
                <w:lang w:val="mk-MK"/>
              </w:rPr>
              <w:t>Договор за јавна набавка на материјали и опрема за НИР</w:t>
            </w:r>
          </w:p>
          <w:p w14:paraId="17618BD4" w14:textId="4D44684F" w:rsidR="00BA2C63" w:rsidRPr="00D06022" w:rsidRDefault="00516F60" w:rsidP="00D06022">
            <w:pPr>
              <w:rPr>
                <w:rFonts w:ascii="Arial Narrow" w:hAnsi="Arial Narrow"/>
                <w:bCs/>
                <w:color w:val="00B0F0"/>
                <w:sz w:val="18"/>
                <w:szCs w:val="18"/>
                <w:lang w:val="mk-MK"/>
              </w:rPr>
            </w:pPr>
            <w:hyperlink r:id="rId113" w:history="1">
              <w:r w:rsidR="00D06022" w:rsidRPr="002B4F15">
                <w:rPr>
                  <w:rStyle w:val="Hyperlink"/>
                  <w:rFonts w:ascii="Arial Narrow" w:hAnsi="Arial Narrow"/>
                  <w:bCs/>
                  <w:sz w:val="18"/>
                  <w:szCs w:val="18"/>
                  <w:lang w:val="mk-MK"/>
                </w:rPr>
                <w:t>https://drive.google.com/file/d/1O-SIW4elXzx0Xt0IdGHCIo7iBy77g2mA/view?usp=drive_link</w:t>
              </w:r>
            </w:hyperlink>
            <w:r w:rsidR="00D06022">
              <w:rPr>
                <w:rFonts w:ascii="Arial Narrow" w:hAnsi="Arial Narrow"/>
                <w:bCs/>
                <w:sz w:val="18"/>
                <w:szCs w:val="18"/>
                <w:lang w:val="mk-MK"/>
              </w:rPr>
              <w:t xml:space="preserve"> </w:t>
            </w:r>
          </w:p>
          <w:p w14:paraId="23EDA0B4" w14:textId="5ED8ED2F" w:rsidR="0075528B" w:rsidRPr="00D06022" w:rsidRDefault="009745A1" w:rsidP="006E34D4">
            <w:pPr>
              <w:rPr>
                <w:rFonts w:ascii="Arial Narrow" w:hAnsi="Arial Narrow"/>
                <w:b/>
                <w:bCs/>
                <w:sz w:val="18"/>
                <w:szCs w:val="18"/>
                <w:lang w:val="mk-MK"/>
              </w:rPr>
            </w:pPr>
            <w:r>
              <w:rPr>
                <w:rFonts w:ascii="Arial Narrow" w:hAnsi="Arial Narrow"/>
                <w:b/>
                <w:bCs/>
                <w:sz w:val="18"/>
                <w:szCs w:val="18"/>
                <w:lang w:val="mk-MK"/>
              </w:rPr>
              <w:t xml:space="preserve">Прилог 5.8.А. </w:t>
            </w:r>
            <w:r w:rsidR="006A2167" w:rsidRPr="00FC27D9">
              <w:rPr>
                <w:rFonts w:ascii="Arial Narrow" w:hAnsi="Arial Narrow"/>
                <w:bCs/>
                <w:sz w:val="18"/>
                <w:szCs w:val="18"/>
                <w:lang w:val="mk-MK"/>
              </w:rPr>
              <w:t>Барања од катедри за потреба од опрема  за НИР</w:t>
            </w:r>
            <w:r w:rsidR="00D06022">
              <w:t xml:space="preserve"> </w:t>
            </w:r>
            <w:hyperlink r:id="rId114" w:history="1">
              <w:r w:rsidR="00D06022" w:rsidRPr="002B4F15">
                <w:rPr>
                  <w:rStyle w:val="Hyperlink"/>
                  <w:rFonts w:ascii="Arial Narrow" w:hAnsi="Arial Narrow"/>
                  <w:bCs/>
                  <w:sz w:val="18"/>
                  <w:szCs w:val="18"/>
                  <w:lang w:val="mk-MK"/>
                </w:rPr>
                <w:t>https://drive.google.com/file/d/1sJE49ipfc6PkhmyQTkNAFK6yEkn_h5En/view?usp=drive_link</w:t>
              </w:r>
            </w:hyperlink>
            <w:r w:rsidR="00D06022">
              <w:rPr>
                <w:rFonts w:ascii="Arial Narrow" w:hAnsi="Arial Narrow"/>
                <w:bCs/>
                <w:sz w:val="18"/>
                <w:szCs w:val="18"/>
                <w:lang w:val="mk-MK"/>
              </w:rPr>
              <w:t xml:space="preserve"> </w:t>
            </w:r>
          </w:p>
        </w:tc>
      </w:tr>
      <w:tr w:rsidR="0075528B" w:rsidRPr="00AC7418" w14:paraId="6A4CA71B" w14:textId="77777777" w:rsidTr="008E1E34">
        <w:trPr>
          <w:trHeight w:val="191"/>
          <w:jc w:val="center"/>
        </w:trPr>
        <w:tc>
          <w:tcPr>
            <w:tcW w:w="3054" w:type="dxa"/>
            <w:shd w:val="clear" w:color="auto" w:fill="FFF2CC" w:themeFill="accent4" w:themeFillTint="33"/>
            <w:vAlign w:val="center"/>
          </w:tcPr>
          <w:p w14:paraId="625360FD" w14:textId="77777777" w:rsidR="0075528B" w:rsidRPr="00AC7418" w:rsidRDefault="0075528B" w:rsidP="006E34D4">
            <w:pPr>
              <w:jc w:val="both"/>
              <w:rPr>
                <w:rFonts w:ascii="Arial Narrow" w:hAnsi="Arial Narrow"/>
                <w:lang w:val="mk-MK"/>
              </w:rPr>
            </w:pPr>
            <w:r>
              <w:rPr>
                <w:rFonts w:ascii="Arial Narrow" w:hAnsi="Arial Narrow"/>
                <w:sz w:val="18"/>
                <w:szCs w:val="18"/>
                <w:lang w:val="mk-MK"/>
              </w:rPr>
              <w:t xml:space="preserve">5.9. </w:t>
            </w:r>
            <w:r w:rsidRPr="00AC7418">
              <w:rPr>
                <w:rFonts w:ascii="Arial Narrow" w:hAnsi="Arial Narrow"/>
                <w:sz w:val="18"/>
                <w:szCs w:val="18"/>
                <w:lang w:val="mk-MK"/>
              </w:rPr>
              <w:t xml:space="preserve">Високообразовната установа поттикнува иновации во наставните методи и во користењето нови технологии. </w:t>
            </w:r>
          </w:p>
        </w:tc>
        <w:tc>
          <w:tcPr>
            <w:tcW w:w="6240" w:type="dxa"/>
            <w:shd w:val="clear" w:color="auto" w:fill="FFF2CC" w:themeFill="accent4" w:themeFillTint="33"/>
            <w:vAlign w:val="center"/>
          </w:tcPr>
          <w:p w14:paraId="33BCBA87"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 xml:space="preserve">Конкретни примери и резултати за воведени иновации во наставните методи и во користењето нови технологии. </w:t>
            </w:r>
          </w:p>
        </w:tc>
      </w:tr>
      <w:tr w:rsidR="0075528B" w:rsidRPr="00AC7418" w14:paraId="7A37FE9F" w14:textId="77777777" w:rsidTr="008E1E34">
        <w:trPr>
          <w:trHeight w:val="191"/>
          <w:jc w:val="center"/>
        </w:trPr>
        <w:tc>
          <w:tcPr>
            <w:tcW w:w="9294" w:type="dxa"/>
            <w:gridSpan w:val="2"/>
            <w:shd w:val="clear" w:color="auto" w:fill="FFFFFF" w:themeFill="background1"/>
            <w:vAlign w:val="center"/>
          </w:tcPr>
          <w:p w14:paraId="7CA0125F" w14:textId="79C340E2" w:rsidR="00F9522D" w:rsidRPr="00BA67FA" w:rsidRDefault="0075528B" w:rsidP="00C14BC2">
            <w:pPr>
              <w:jc w:val="both"/>
              <w:rPr>
                <w:rFonts w:ascii="Arial Narrow" w:hAnsi="Arial Narrow"/>
                <w:i/>
                <w:iCs/>
                <w:sz w:val="16"/>
                <w:szCs w:val="16"/>
                <w:lang w:val="mk-MK"/>
              </w:rPr>
            </w:pPr>
            <w:r w:rsidRPr="00BA67FA">
              <w:rPr>
                <w:rFonts w:ascii="Arial Narrow" w:hAnsi="Arial Narrow"/>
                <w:i/>
                <w:iCs/>
                <w:sz w:val="16"/>
                <w:szCs w:val="16"/>
                <w:lang w:val="mk-MK"/>
              </w:rPr>
              <w:t xml:space="preserve">Овој дел го пополнува високообразовната установа. Објаснувањето на исполнувањето на индикаторот треба да биде конкретно, концизно и поткрепено со релевантни факти, информации, документи итн.  </w:t>
            </w:r>
          </w:p>
          <w:p w14:paraId="529D0893" w14:textId="77777777" w:rsidR="000E47F2" w:rsidRPr="00C14BC2" w:rsidRDefault="000E47F2" w:rsidP="00C14BC2">
            <w:pPr>
              <w:jc w:val="both"/>
              <w:rPr>
                <w:rFonts w:ascii="Arial Narrow" w:hAnsi="Arial Narrow"/>
                <w:i/>
                <w:iCs/>
                <w:sz w:val="20"/>
                <w:szCs w:val="20"/>
                <w:lang w:val="mk-MK"/>
              </w:rPr>
            </w:pPr>
          </w:p>
          <w:p w14:paraId="1BC97FD9" w14:textId="77777777" w:rsidR="00BA67FA" w:rsidRDefault="0075528B" w:rsidP="00C14BC2">
            <w:pPr>
              <w:jc w:val="both"/>
              <w:rPr>
                <w:rFonts w:ascii="Arial Narrow" w:hAnsi="Arial Narrow"/>
                <w:sz w:val="20"/>
                <w:szCs w:val="20"/>
                <w:lang w:val="mk-MK"/>
              </w:rPr>
            </w:pPr>
            <w:r w:rsidRPr="00C14BC2">
              <w:rPr>
                <w:rFonts w:ascii="Arial Narrow" w:hAnsi="Arial Narrow"/>
                <w:i/>
                <w:iCs/>
                <w:sz w:val="20"/>
                <w:szCs w:val="20"/>
                <w:lang w:val="mk-MK"/>
              </w:rPr>
              <w:lastRenderedPageBreak/>
              <w:t xml:space="preserve"> </w:t>
            </w:r>
            <w:r w:rsidR="00F9522D" w:rsidRPr="00BA67FA">
              <w:rPr>
                <w:rFonts w:ascii="Arial Narrow" w:hAnsi="Arial Narrow"/>
                <w:iCs/>
                <w:sz w:val="20"/>
                <w:szCs w:val="20"/>
                <w:lang w:val="mk-MK"/>
              </w:rPr>
              <w:t xml:space="preserve">Стоматолошкиот факултет </w:t>
            </w:r>
            <w:r w:rsidR="00F9522D" w:rsidRPr="00BA67FA">
              <w:rPr>
                <w:rFonts w:ascii="Arial Narrow" w:hAnsi="Arial Narrow"/>
                <w:sz w:val="20"/>
                <w:szCs w:val="20"/>
                <w:lang w:val="mk-MK"/>
              </w:rPr>
              <w:t xml:space="preserve">поттикнува иновации во наставните методи </w:t>
            </w:r>
            <w:r w:rsidR="00067D0E" w:rsidRPr="00BA67FA">
              <w:rPr>
                <w:rFonts w:ascii="Arial Narrow" w:hAnsi="Arial Narrow"/>
                <w:sz w:val="20"/>
                <w:szCs w:val="20"/>
                <w:lang w:val="mk-MK"/>
              </w:rPr>
              <w:t>и во користењето нови технологии,</w:t>
            </w:r>
          </w:p>
          <w:p w14:paraId="30E39301" w14:textId="05BF6D1C" w:rsidR="000E47F2" w:rsidRPr="00BA67FA" w:rsidRDefault="00067D0E" w:rsidP="00C14BC2">
            <w:pPr>
              <w:jc w:val="both"/>
              <w:rPr>
                <w:rFonts w:ascii="Arial Narrow" w:hAnsi="Arial Narrow" w:cs="Helvetica"/>
                <w:color w:val="auto"/>
                <w:sz w:val="20"/>
                <w:szCs w:val="20"/>
                <w:lang w:val="mk-MK" w:eastAsia="en-US"/>
              </w:rPr>
            </w:pPr>
            <w:r w:rsidRPr="00BA67FA">
              <w:rPr>
                <w:rFonts w:ascii="Arial Narrow" w:hAnsi="Arial Narrow"/>
                <w:sz w:val="20"/>
                <w:szCs w:val="20"/>
                <w:lang w:val="mk-MK"/>
              </w:rPr>
              <w:t xml:space="preserve"> </w:t>
            </w:r>
            <w:r w:rsidR="00F9522D" w:rsidRPr="00BA67FA">
              <w:rPr>
                <w:rFonts w:ascii="Arial Narrow" w:hAnsi="Arial Narrow"/>
                <w:sz w:val="20"/>
                <w:szCs w:val="20"/>
                <w:lang w:val="mk-MK"/>
              </w:rPr>
              <w:t xml:space="preserve"> како што </w:t>
            </w:r>
            <w:r w:rsidRPr="00BA67FA">
              <w:rPr>
                <w:rFonts w:ascii="Arial Narrow" w:hAnsi="Arial Narrow"/>
                <w:sz w:val="20"/>
                <w:szCs w:val="20"/>
                <w:lang w:val="mk-MK"/>
              </w:rPr>
              <w:t>с</w:t>
            </w:r>
            <w:r w:rsidR="00F9522D" w:rsidRPr="00BA67FA">
              <w:rPr>
                <w:rFonts w:ascii="Arial Narrow" w:hAnsi="Arial Narrow"/>
                <w:sz w:val="20"/>
                <w:szCs w:val="20"/>
                <w:lang w:val="mk-MK"/>
              </w:rPr>
              <w:t>е</w:t>
            </w:r>
            <w:r w:rsidRPr="00BA67FA">
              <w:rPr>
                <w:rFonts w:ascii="Arial Narrow" w:hAnsi="Arial Narrow"/>
                <w:sz w:val="20"/>
                <w:szCs w:val="20"/>
                <w:lang w:val="mk-MK"/>
              </w:rPr>
              <w:t>:</w:t>
            </w:r>
          </w:p>
          <w:p w14:paraId="3CF85B78" w14:textId="77777777" w:rsidR="00BA67FA" w:rsidRPr="00A3537A" w:rsidRDefault="007738A0" w:rsidP="00C14BC2">
            <w:pPr>
              <w:jc w:val="both"/>
              <w:rPr>
                <w:rFonts w:ascii="Arial Narrow" w:hAnsi="Arial Narrow"/>
                <w:color w:val="auto"/>
                <w:sz w:val="20"/>
                <w:szCs w:val="20"/>
                <w:lang w:val="mk-MK"/>
              </w:rPr>
            </w:pPr>
            <w:r w:rsidRPr="00A3537A">
              <w:rPr>
                <w:rFonts w:ascii="Arial Narrow" w:hAnsi="Arial Narrow" w:cs="Helvetica"/>
                <w:color w:val="auto"/>
                <w:sz w:val="20"/>
                <w:szCs w:val="20"/>
                <w:lang w:val="mk-MK"/>
              </w:rPr>
              <w:t>М</w:t>
            </w:r>
            <w:r w:rsidR="005B3263" w:rsidRPr="00A3537A">
              <w:rPr>
                <w:rFonts w:ascii="Arial Narrow" w:hAnsi="Arial Narrow" w:cs="Helvetica"/>
                <w:color w:val="auto"/>
                <w:sz w:val="20"/>
                <w:szCs w:val="20"/>
                <w:lang w:val="mk-MK"/>
              </w:rPr>
              <w:t>етоди за дијагностика на оралното здравје: состојба на забите (и</w:t>
            </w:r>
            <w:r w:rsidR="000E47F2" w:rsidRPr="00A3537A">
              <w:rPr>
                <w:rFonts w:ascii="Arial Narrow" w:hAnsi="Arial Narrow" w:cs="Helvetica"/>
                <w:color w:val="auto"/>
                <w:sz w:val="20"/>
                <w:szCs w:val="20"/>
                <w:lang w:val="mk-MK"/>
              </w:rPr>
              <w:t>нтраоралн</w:t>
            </w:r>
            <w:r w:rsidR="005B3263" w:rsidRPr="00A3537A">
              <w:rPr>
                <w:rFonts w:ascii="Arial Narrow" w:hAnsi="Arial Narrow" w:cs="Helvetica"/>
                <w:color w:val="auto"/>
                <w:sz w:val="20"/>
                <w:szCs w:val="20"/>
                <w:lang w:val="mk-MK"/>
              </w:rPr>
              <w:t>и</w:t>
            </w:r>
            <w:r w:rsidR="000E47F2" w:rsidRPr="00A3537A">
              <w:rPr>
                <w:rFonts w:ascii="Arial Narrow" w:hAnsi="Arial Narrow" w:cs="Helvetica"/>
                <w:color w:val="auto"/>
                <w:sz w:val="20"/>
                <w:szCs w:val="20"/>
                <w:lang w:val="mk-MK"/>
              </w:rPr>
              <w:t xml:space="preserve"> скен</w:t>
            </w:r>
            <w:r w:rsidR="005B3263" w:rsidRPr="00A3537A">
              <w:rPr>
                <w:rFonts w:ascii="Arial Narrow" w:hAnsi="Arial Narrow" w:cs="Helvetica"/>
                <w:color w:val="auto"/>
                <w:sz w:val="20"/>
                <w:szCs w:val="20"/>
                <w:lang w:val="mk-MK"/>
              </w:rPr>
              <w:t>ери за земање на дигитални отпечатоци</w:t>
            </w:r>
            <w:r w:rsidR="000E47F2" w:rsidRPr="00A3537A">
              <w:rPr>
                <w:rFonts w:ascii="Arial Narrow" w:hAnsi="Arial Narrow" w:cs="Helvetica"/>
                <w:color w:val="auto"/>
                <w:sz w:val="20"/>
                <w:szCs w:val="20"/>
                <w:lang w:val="mk-MK"/>
              </w:rPr>
              <w:t xml:space="preserve">; </w:t>
            </w:r>
            <w:r w:rsidR="005B3263" w:rsidRPr="00A3537A">
              <w:rPr>
                <w:rFonts w:ascii="Arial Narrow" w:hAnsi="Arial Narrow" w:cs="Helvetica"/>
                <w:color w:val="auto"/>
                <w:sz w:val="20"/>
                <w:szCs w:val="20"/>
                <w:lang w:val="mk-MK"/>
              </w:rPr>
              <w:t>м</w:t>
            </w:r>
            <w:r w:rsidR="000E47F2" w:rsidRPr="00A3537A">
              <w:rPr>
                <w:rFonts w:ascii="Arial Narrow" w:hAnsi="Arial Narrow" w:cs="Helvetica"/>
                <w:color w:val="auto"/>
                <w:sz w:val="20"/>
                <w:szCs w:val="20"/>
                <w:lang w:val="mk-MK"/>
              </w:rPr>
              <w:t>обилни дигитални РТГ апарати</w:t>
            </w:r>
            <w:r w:rsidR="005B3263" w:rsidRPr="00A3537A">
              <w:rPr>
                <w:rFonts w:ascii="Arial Narrow" w:hAnsi="Arial Narrow" w:cs="Helvetica"/>
                <w:color w:val="auto"/>
                <w:sz w:val="20"/>
                <w:szCs w:val="20"/>
                <w:lang w:val="mk-MK"/>
              </w:rPr>
              <w:t xml:space="preserve">, </w:t>
            </w:r>
            <w:r w:rsidR="000E47F2" w:rsidRPr="00A3537A">
              <w:rPr>
                <w:rFonts w:ascii="Arial Narrow" w:hAnsi="Arial Narrow" w:cs="Helvetica"/>
                <w:color w:val="auto"/>
                <w:sz w:val="20"/>
                <w:szCs w:val="20"/>
                <w:lang w:val="mk-MK"/>
              </w:rPr>
              <w:t>3Д снимање и  дијагностика</w:t>
            </w:r>
            <w:r w:rsidRPr="00A3537A">
              <w:rPr>
                <w:rFonts w:ascii="Arial Narrow" w:hAnsi="Arial Narrow" w:cs="Helvetica"/>
                <w:color w:val="auto"/>
                <w:sz w:val="20"/>
                <w:szCs w:val="20"/>
                <w:lang w:val="mk-MK"/>
              </w:rPr>
              <w:t>)</w:t>
            </w:r>
            <w:r w:rsidR="005B3263" w:rsidRPr="00A3537A">
              <w:rPr>
                <w:rFonts w:ascii="Arial Narrow" w:hAnsi="Arial Narrow" w:cs="Helvetica"/>
                <w:color w:val="auto"/>
                <w:sz w:val="20"/>
                <w:szCs w:val="20"/>
                <w:lang w:val="mk-MK"/>
              </w:rPr>
              <w:t xml:space="preserve">, </w:t>
            </w:r>
            <w:r w:rsidRPr="00A3537A">
              <w:rPr>
                <w:rFonts w:ascii="Arial Narrow" w:hAnsi="Arial Narrow" w:cs="Helvetica"/>
                <w:color w:val="auto"/>
                <w:sz w:val="20"/>
                <w:szCs w:val="20"/>
                <w:lang w:val="mk-MK"/>
              </w:rPr>
              <w:t>состојба на меки</w:t>
            </w:r>
            <w:r w:rsidR="005B3263" w:rsidRPr="00A3537A">
              <w:rPr>
                <w:rFonts w:ascii="Arial Narrow" w:hAnsi="Arial Narrow" w:cs="Helvetica"/>
                <w:color w:val="auto"/>
                <w:sz w:val="20"/>
                <w:szCs w:val="20"/>
                <w:lang w:val="mk-MK"/>
              </w:rPr>
              <w:t xml:space="preserve">те ткива </w:t>
            </w:r>
            <w:r w:rsidRPr="00A3537A">
              <w:rPr>
                <w:rFonts w:ascii="Arial Narrow" w:hAnsi="Arial Narrow" w:cs="Helvetica"/>
                <w:color w:val="auto"/>
                <w:sz w:val="20"/>
                <w:szCs w:val="20"/>
                <w:lang w:val="mk-MK"/>
              </w:rPr>
              <w:t>и дијагноза на заболувања со помош на испитување на плу</w:t>
            </w:r>
            <w:r w:rsidR="0025203B" w:rsidRPr="00A3537A">
              <w:rPr>
                <w:rFonts w:ascii="Arial Narrow" w:hAnsi="Arial Narrow" w:cs="Helvetica"/>
                <w:color w:val="auto"/>
                <w:sz w:val="20"/>
                <w:szCs w:val="20"/>
                <w:lang w:val="mk-MK"/>
              </w:rPr>
              <w:t>нка</w:t>
            </w:r>
            <w:r w:rsidRPr="00A3537A">
              <w:rPr>
                <w:rFonts w:ascii="Arial Narrow" w:hAnsi="Arial Narrow" w:cs="Helvetica"/>
                <w:color w:val="auto"/>
                <w:sz w:val="20"/>
                <w:szCs w:val="20"/>
                <w:lang w:val="mk-MK"/>
              </w:rPr>
              <w:t xml:space="preserve"> (</w:t>
            </w:r>
            <w:r w:rsidRPr="00A3537A">
              <w:rPr>
                <w:rFonts w:ascii="Arial Narrow" w:hAnsi="Arial Narrow"/>
                <w:color w:val="auto"/>
                <w:sz w:val="20"/>
                <w:szCs w:val="20"/>
              </w:rPr>
              <w:t>pH</w:t>
            </w:r>
            <w:r w:rsidRPr="00A3537A">
              <w:rPr>
                <w:rFonts w:ascii="Arial Narrow" w:hAnsi="Arial Narrow"/>
                <w:color w:val="auto"/>
                <w:sz w:val="20"/>
                <w:szCs w:val="20"/>
                <w:lang w:val="mk-MK"/>
              </w:rPr>
              <w:t xml:space="preserve"> – метар, спектрофотометар, аналитичка вага, </w:t>
            </w:r>
            <w:r w:rsidR="0025203B" w:rsidRPr="00A3537A">
              <w:rPr>
                <w:rFonts w:ascii="Arial Narrow" w:hAnsi="Arial Narrow"/>
                <w:color w:val="auto"/>
                <w:sz w:val="20"/>
                <w:szCs w:val="20"/>
                <w:lang w:val="mk-MK"/>
              </w:rPr>
              <w:t>халитометрија - анализа</w:t>
            </w:r>
            <w:r w:rsidRPr="00A3537A">
              <w:rPr>
                <w:rFonts w:ascii="Arial Narrow" w:hAnsi="Arial Narrow"/>
                <w:color w:val="auto"/>
                <w:sz w:val="20"/>
                <w:szCs w:val="20"/>
                <w:lang w:val="mk-MK"/>
              </w:rPr>
              <w:t xml:space="preserve"> на халитоза</w:t>
            </w:r>
            <w:r w:rsidR="0025203B" w:rsidRPr="00A3537A">
              <w:rPr>
                <w:rFonts w:ascii="Arial Narrow" w:hAnsi="Arial Narrow"/>
                <w:color w:val="auto"/>
                <w:sz w:val="20"/>
                <w:szCs w:val="20"/>
                <w:lang w:val="mk-MK"/>
              </w:rPr>
              <w:t xml:space="preserve"> со помош на халитометар</w:t>
            </w:r>
            <w:r w:rsidRPr="00A3537A">
              <w:rPr>
                <w:rFonts w:ascii="Arial Narrow" w:hAnsi="Arial Narrow"/>
                <w:color w:val="auto"/>
                <w:sz w:val="20"/>
                <w:szCs w:val="20"/>
                <w:lang w:val="mk-MK"/>
              </w:rPr>
              <w:t>),</w:t>
            </w:r>
          </w:p>
          <w:p w14:paraId="63BF142A" w14:textId="77777777" w:rsidR="00C41BB1" w:rsidRPr="00A3537A" w:rsidRDefault="0025203B" w:rsidP="00C14BC2">
            <w:pPr>
              <w:jc w:val="both"/>
              <w:rPr>
                <w:rFonts w:ascii="Arial Narrow" w:hAnsi="Arial Narrow"/>
                <w:color w:val="auto"/>
                <w:sz w:val="20"/>
                <w:szCs w:val="20"/>
                <w:lang w:val="mk-MK"/>
              </w:rPr>
            </w:pPr>
            <w:r w:rsidRPr="00A3537A">
              <w:rPr>
                <w:rFonts w:ascii="Arial Narrow" w:hAnsi="Arial Narrow"/>
                <w:color w:val="auto"/>
                <w:sz w:val="20"/>
                <w:szCs w:val="20"/>
                <w:lang w:val="mk-MK"/>
              </w:rPr>
              <w:t xml:space="preserve">метод за спроведување на озон терапија со помош на </w:t>
            </w:r>
            <w:r w:rsidR="007738A0" w:rsidRPr="00A3537A">
              <w:rPr>
                <w:rFonts w:ascii="Arial Narrow" w:hAnsi="Arial Narrow"/>
                <w:color w:val="auto"/>
                <w:sz w:val="20"/>
                <w:szCs w:val="20"/>
                <w:lang w:val="mk-MK"/>
              </w:rPr>
              <w:t>апарат за озонира</w:t>
            </w:r>
            <w:r w:rsidRPr="00A3537A">
              <w:rPr>
                <w:rFonts w:ascii="Arial Narrow" w:hAnsi="Arial Narrow"/>
                <w:color w:val="auto"/>
                <w:sz w:val="20"/>
                <w:szCs w:val="20"/>
                <w:lang w:val="mk-MK"/>
              </w:rPr>
              <w:t>на вода),</w:t>
            </w:r>
            <w:r w:rsidR="007738A0" w:rsidRPr="00A3537A">
              <w:rPr>
                <w:rFonts w:ascii="Arial Narrow" w:hAnsi="Arial Narrow"/>
                <w:color w:val="auto"/>
                <w:sz w:val="20"/>
                <w:szCs w:val="20"/>
                <w:lang w:val="mk-MK"/>
              </w:rPr>
              <w:t xml:space="preserve"> апарат за дејонизирање на водата, современа технологија за изведување на ендодонтски третман – обработка на коренските канални системи со помош на ендодонтски микроскоп), организирани работилници за студенти </w:t>
            </w:r>
            <w:r w:rsidRPr="00A3537A">
              <w:rPr>
                <w:rFonts w:ascii="Arial Narrow" w:hAnsi="Arial Narrow"/>
                <w:color w:val="auto"/>
                <w:sz w:val="20"/>
                <w:szCs w:val="20"/>
                <w:lang w:val="mk-MK"/>
              </w:rPr>
              <w:t>за</w:t>
            </w:r>
            <w:r w:rsidR="007738A0" w:rsidRPr="00A3537A">
              <w:rPr>
                <w:rFonts w:ascii="Arial Narrow" w:hAnsi="Arial Narrow"/>
                <w:color w:val="auto"/>
                <w:sz w:val="20"/>
                <w:szCs w:val="20"/>
                <w:lang w:val="mk-MK"/>
              </w:rPr>
              <w:t xml:space="preserve"> користење на нов</w:t>
            </w:r>
            <w:r w:rsidRPr="00A3537A">
              <w:rPr>
                <w:rFonts w:ascii="Arial Narrow" w:hAnsi="Arial Narrow"/>
                <w:color w:val="auto"/>
                <w:sz w:val="20"/>
                <w:szCs w:val="20"/>
                <w:lang w:val="mk-MK"/>
              </w:rPr>
              <w:t>и</w:t>
            </w:r>
            <w:r w:rsidR="007738A0" w:rsidRPr="00A3537A">
              <w:rPr>
                <w:rFonts w:ascii="Arial Narrow" w:hAnsi="Arial Narrow"/>
                <w:color w:val="auto"/>
                <w:sz w:val="20"/>
                <w:szCs w:val="20"/>
                <w:lang w:val="mk-MK"/>
              </w:rPr>
              <w:t xml:space="preserve"> технологи</w:t>
            </w:r>
            <w:r w:rsidRPr="00A3537A">
              <w:rPr>
                <w:rFonts w:ascii="Arial Narrow" w:hAnsi="Arial Narrow"/>
                <w:color w:val="auto"/>
                <w:sz w:val="20"/>
                <w:szCs w:val="20"/>
                <w:lang w:val="mk-MK"/>
              </w:rPr>
              <w:t>и</w:t>
            </w:r>
            <w:r w:rsidR="007738A0" w:rsidRPr="00A3537A">
              <w:rPr>
                <w:rFonts w:ascii="Arial Narrow" w:hAnsi="Arial Narrow"/>
                <w:color w:val="auto"/>
                <w:sz w:val="20"/>
                <w:szCs w:val="20"/>
                <w:lang w:val="mk-MK"/>
              </w:rPr>
              <w:t xml:space="preserve"> </w:t>
            </w:r>
            <w:r w:rsidRPr="00A3537A">
              <w:rPr>
                <w:rFonts w:ascii="Arial Narrow" w:hAnsi="Arial Narrow"/>
                <w:color w:val="auto"/>
                <w:sz w:val="20"/>
                <w:szCs w:val="20"/>
                <w:lang w:val="mk-MK"/>
              </w:rPr>
              <w:t>(</w:t>
            </w:r>
            <w:r w:rsidR="00A4245D" w:rsidRPr="00A3537A">
              <w:rPr>
                <w:rFonts w:ascii="Arial Narrow" w:hAnsi="Arial Narrow"/>
                <w:color w:val="auto"/>
                <w:sz w:val="20"/>
                <w:szCs w:val="20"/>
                <w:lang w:val="mk-MK"/>
              </w:rPr>
              <w:t>примена на диоден мекоткивен ласер класа 4</w:t>
            </w:r>
            <w:r w:rsidR="007738A0" w:rsidRPr="00A3537A">
              <w:rPr>
                <w:rFonts w:ascii="Arial Narrow" w:hAnsi="Arial Narrow"/>
                <w:color w:val="auto"/>
                <w:sz w:val="20"/>
                <w:szCs w:val="20"/>
                <w:lang w:val="mk-MK"/>
              </w:rPr>
              <w:t xml:space="preserve">, примена на центрифуга за </w:t>
            </w:r>
            <w:r w:rsidR="007738A0" w:rsidRPr="00A3537A">
              <w:rPr>
                <w:rFonts w:ascii="Arial Narrow" w:hAnsi="Arial Narrow"/>
                <w:color w:val="auto"/>
                <w:sz w:val="20"/>
                <w:szCs w:val="20"/>
              </w:rPr>
              <w:t xml:space="preserve">II </w:t>
            </w:r>
            <w:r w:rsidR="007738A0" w:rsidRPr="00A3537A">
              <w:rPr>
                <w:rFonts w:ascii="Arial Narrow" w:hAnsi="Arial Narrow"/>
                <w:color w:val="auto"/>
                <w:sz w:val="20"/>
                <w:szCs w:val="20"/>
                <w:lang w:val="mk-MK"/>
              </w:rPr>
              <w:t>генерација тромбоцитно-збогатена плазма</w:t>
            </w:r>
            <w:r w:rsidRPr="00A3537A">
              <w:rPr>
                <w:rFonts w:ascii="Arial Narrow" w:hAnsi="Arial Narrow"/>
                <w:color w:val="auto"/>
                <w:sz w:val="20"/>
                <w:szCs w:val="20"/>
                <w:lang w:val="mk-MK"/>
              </w:rPr>
              <w:t>)</w:t>
            </w:r>
            <w:r w:rsidR="007738A0" w:rsidRPr="00A3537A">
              <w:rPr>
                <w:rFonts w:ascii="Arial Narrow" w:hAnsi="Arial Narrow"/>
                <w:color w:val="auto"/>
                <w:sz w:val="20"/>
                <w:szCs w:val="20"/>
                <w:lang w:val="mk-MK"/>
              </w:rPr>
              <w:t xml:space="preserve">, </w:t>
            </w:r>
          </w:p>
          <w:p w14:paraId="136A124B" w14:textId="74FA97AB" w:rsidR="005B3263" w:rsidRPr="00A3537A" w:rsidRDefault="00496113" w:rsidP="00C14BC2">
            <w:pPr>
              <w:jc w:val="both"/>
              <w:rPr>
                <w:rFonts w:ascii="Arial Narrow" w:hAnsi="Arial Narrow"/>
                <w:color w:val="auto"/>
                <w:sz w:val="20"/>
                <w:szCs w:val="20"/>
                <w:lang w:val="mk-MK"/>
              </w:rPr>
            </w:pPr>
            <w:r w:rsidRPr="00A3537A">
              <w:rPr>
                <w:rFonts w:ascii="Arial Narrow" w:hAnsi="Arial Narrow"/>
                <w:color w:val="auto"/>
                <w:sz w:val="20"/>
                <w:szCs w:val="20"/>
                <w:lang w:val="mk-MK"/>
              </w:rPr>
              <w:t xml:space="preserve">метод за лабораториско стареење на материјалите со користење на термо бања при изведување на </w:t>
            </w:r>
            <w:r w:rsidRPr="00A3537A">
              <w:rPr>
                <w:rFonts w:ascii="Arial Narrow" w:hAnsi="Arial Narrow"/>
                <w:color w:val="auto"/>
                <w:sz w:val="20"/>
                <w:szCs w:val="20"/>
              </w:rPr>
              <w:t xml:space="preserve">in-vitro </w:t>
            </w:r>
            <w:r w:rsidRPr="00A3537A">
              <w:rPr>
                <w:rFonts w:ascii="Arial Narrow" w:hAnsi="Arial Narrow"/>
                <w:color w:val="auto"/>
                <w:sz w:val="20"/>
                <w:szCs w:val="20"/>
                <w:lang w:val="mk-MK"/>
              </w:rPr>
              <w:t xml:space="preserve">студии, </w:t>
            </w:r>
            <w:r w:rsidR="00892250" w:rsidRPr="00A3537A">
              <w:rPr>
                <w:rFonts w:ascii="Arial Narrow" w:hAnsi="Arial Narrow"/>
                <w:color w:val="auto"/>
                <w:sz w:val="20"/>
                <w:szCs w:val="20"/>
                <w:lang w:val="mk-MK"/>
              </w:rPr>
              <w:t>Дигитализирање при изработка на протетички ресраврации и екстраорал</w:t>
            </w:r>
            <w:r w:rsidR="00C41BB1" w:rsidRPr="00A3537A">
              <w:rPr>
                <w:rFonts w:ascii="Arial Narrow" w:hAnsi="Arial Narrow"/>
                <w:color w:val="auto"/>
                <w:sz w:val="20"/>
                <w:szCs w:val="20"/>
                <w:lang w:val="mk-MK"/>
              </w:rPr>
              <w:t>но скенирање на работни модели .</w:t>
            </w:r>
          </w:p>
          <w:p w14:paraId="4C995EA0" w14:textId="77777777" w:rsidR="00C41BB1" w:rsidRPr="00A3537A" w:rsidRDefault="00C41BB1" w:rsidP="00C14BC2">
            <w:pPr>
              <w:jc w:val="both"/>
              <w:rPr>
                <w:rFonts w:ascii="Arial Narrow" w:hAnsi="Arial Narrow"/>
                <w:color w:val="auto"/>
                <w:sz w:val="20"/>
                <w:szCs w:val="20"/>
                <w:lang w:val="mk-MK"/>
              </w:rPr>
            </w:pPr>
          </w:p>
          <w:p w14:paraId="794AB63A" w14:textId="51B09E19" w:rsidR="005B3263" w:rsidRPr="00A3537A" w:rsidRDefault="00132D36" w:rsidP="00C14BC2">
            <w:pPr>
              <w:jc w:val="both"/>
              <w:rPr>
                <w:rFonts w:ascii="Arial Narrow" w:hAnsi="Arial Narrow" w:cs="Helvetica"/>
                <w:color w:val="auto"/>
                <w:sz w:val="20"/>
                <w:szCs w:val="20"/>
                <w:lang w:val="mk-MK"/>
              </w:rPr>
            </w:pPr>
            <w:r w:rsidRPr="00A3537A">
              <w:rPr>
                <w:rFonts w:ascii="Arial Narrow" w:hAnsi="Arial Narrow" w:cs="Helvetica"/>
                <w:color w:val="auto"/>
                <w:sz w:val="20"/>
                <w:szCs w:val="20"/>
                <w:lang w:val="mk-MK"/>
              </w:rPr>
              <w:t xml:space="preserve">Како иновативна метода во практичните вежби од оваа учебна година е вклучена и работата со ендодонтски микроскоп при ендодонтска обработка на канали, како и работа со  </w:t>
            </w:r>
            <w:r w:rsidRPr="00A3537A">
              <w:rPr>
                <w:rFonts w:ascii="Arial Narrow" w:hAnsi="Arial Narrow" w:cs="Helvetica"/>
                <w:color w:val="auto"/>
                <w:sz w:val="20"/>
                <w:szCs w:val="20"/>
              </w:rPr>
              <w:t xml:space="preserve">binocular loupes ( </w:t>
            </w:r>
            <w:r w:rsidRPr="00A3537A">
              <w:rPr>
                <w:rFonts w:ascii="Arial Narrow" w:hAnsi="Arial Narrow" w:cs="Helvetica"/>
                <w:color w:val="auto"/>
                <w:sz w:val="20"/>
                <w:szCs w:val="20"/>
                <w:lang w:val="mk-MK"/>
              </w:rPr>
              <w:t xml:space="preserve">бинокуларни леќи </w:t>
            </w:r>
            <w:r w:rsidR="00A4245D" w:rsidRPr="00A3537A">
              <w:rPr>
                <w:rFonts w:ascii="Arial Narrow" w:hAnsi="Arial Narrow" w:cs="Helvetica"/>
                <w:color w:val="auto"/>
                <w:sz w:val="20"/>
                <w:szCs w:val="20"/>
              </w:rPr>
              <w:t xml:space="preserve">), </w:t>
            </w:r>
            <w:r w:rsidR="00A4245D" w:rsidRPr="00A3537A">
              <w:rPr>
                <w:rFonts w:ascii="Arial Narrow" w:hAnsi="Arial Narrow" w:cs="Helvetica"/>
                <w:color w:val="auto"/>
                <w:sz w:val="20"/>
                <w:szCs w:val="20"/>
                <w:lang w:val="mk-MK"/>
              </w:rPr>
              <w:t>работа со уред</w:t>
            </w:r>
            <w:r w:rsidR="00A4245D" w:rsidRPr="00A3537A">
              <w:rPr>
                <w:rFonts w:ascii="Arial Narrow" w:hAnsi="Arial Narrow" w:cs="Helvetica"/>
                <w:color w:val="auto"/>
                <w:sz w:val="20"/>
                <w:szCs w:val="20"/>
              </w:rPr>
              <w:t xml:space="preserve"> за тридимензионална </w:t>
            </w:r>
            <w:r w:rsidRPr="00A3537A">
              <w:rPr>
                <w:rFonts w:ascii="Arial Narrow" w:hAnsi="Arial Narrow" w:cs="Helvetica"/>
                <w:color w:val="auto"/>
                <w:sz w:val="20"/>
                <w:szCs w:val="20"/>
                <w:lang w:val="mk-MK"/>
              </w:rPr>
              <w:t>оптурација</w:t>
            </w:r>
            <w:r w:rsidR="00A4245D" w:rsidRPr="00A3537A">
              <w:rPr>
                <w:rFonts w:ascii="Arial Narrow" w:hAnsi="Arial Narrow" w:cs="Helvetica"/>
                <w:color w:val="auto"/>
                <w:sz w:val="20"/>
                <w:szCs w:val="20"/>
                <w:lang w:val="mk-MK"/>
              </w:rPr>
              <w:t xml:space="preserve"> на коренски канали со</w:t>
            </w:r>
            <w:r w:rsidR="00C41BB1" w:rsidRPr="00A3537A">
              <w:rPr>
                <w:rFonts w:ascii="Arial Narrow" w:hAnsi="Arial Narrow" w:cs="Helvetica"/>
                <w:color w:val="auto"/>
                <w:sz w:val="20"/>
                <w:szCs w:val="20"/>
                <w:lang w:val="mk-MK"/>
              </w:rPr>
              <w:t xml:space="preserve"> </w:t>
            </w:r>
            <w:r w:rsidR="00A4245D" w:rsidRPr="00A3537A">
              <w:rPr>
                <w:rFonts w:ascii="Arial Narrow" w:hAnsi="Arial Narrow" w:cs="Helvetica"/>
                <w:color w:val="auto"/>
                <w:sz w:val="20"/>
                <w:szCs w:val="20"/>
                <w:lang w:val="mk-MK"/>
              </w:rPr>
              <w:t>течна</w:t>
            </w:r>
            <w:r w:rsidRPr="00A3537A">
              <w:rPr>
                <w:rFonts w:ascii="Arial Narrow" w:hAnsi="Arial Narrow" w:cs="Helvetica"/>
                <w:color w:val="auto"/>
                <w:sz w:val="20"/>
                <w:szCs w:val="20"/>
                <w:lang w:val="mk-MK"/>
              </w:rPr>
              <w:t xml:space="preserve"> гутаперка</w:t>
            </w:r>
            <w:r w:rsidR="00A4245D" w:rsidRPr="00A3537A">
              <w:rPr>
                <w:rFonts w:ascii="Arial Narrow" w:hAnsi="Arial Narrow" w:cs="Helvetica"/>
                <w:color w:val="auto"/>
                <w:sz w:val="20"/>
                <w:szCs w:val="20"/>
                <w:lang w:val="mk-MK"/>
              </w:rPr>
              <w:t xml:space="preserve"> и уред за топла вертикална кондензација на гутаперка штифтови</w:t>
            </w:r>
            <w:r w:rsidRPr="00A3537A">
              <w:rPr>
                <w:rFonts w:ascii="Arial Narrow" w:hAnsi="Arial Narrow" w:cs="Helvetica"/>
                <w:color w:val="auto"/>
                <w:sz w:val="20"/>
                <w:szCs w:val="20"/>
                <w:lang w:val="mk-MK"/>
              </w:rPr>
              <w:t xml:space="preserve"> </w:t>
            </w:r>
            <w:r w:rsidR="00C41BB1" w:rsidRPr="00A3537A">
              <w:rPr>
                <w:rFonts w:ascii="Arial Narrow" w:hAnsi="Arial Narrow" w:cs="Helvetica"/>
                <w:color w:val="auto"/>
                <w:sz w:val="20"/>
                <w:szCs w:val="20"/>
                <w:lang w:val="mk-MK"/>
              </w:rPr>
              <w:t xml:space="preserve">, </w:t>
            </w:r>
            <w:r w:rsidRPr="00A3537A">
              <w:rPr>
                <w:rFonts w:ascii="Arial Narrow" w:hAnsi="Arial Narrow" w:cs="Helvetica"/>
                <w:color w:val="auto"/>
                <w:sz w:val="20"/>
                <w:szCs w:val="20"/>
                <w:lang w:val="mk-MK"/>
              </w:rPr>
              <w:t>за што е набавена и соодветна апаратура.</w:t>
            </w:r>
          </w:p>
          <w:p w14:paraId="7E639312" w14:textId="77777777" w:rsidR="00EB6CBB" w:rsidRDefault="00EB6CBB" w:rsidP="00C14BC2">
            <w:pPr>
              <w:widowControl/>
              <w:rPr>
                <w:rFonts w:ascii="Arial Narrow" w:eastAsia="Arial" w:hAnsi="Arial Narrow" w:cs="Arial"/>
                <w:color w:val="auto"/>
                <w:sz w:val="20"/>
                <w:szCs w:val="20"/>
                <w:lang w:val="ru-RU" w:eastAsia="en-US"/>
              </w:rPr>
            </w:pPr>
          </w:p>
          <w:p w14:paraId="26580BDB" w14:textId="5E625BAB" w:rsidR="00C14BC2" w:rsidRPr="00EB6CBB" w:rsidRDefault="00C41BB1" w:rsidP="00C14BC2">
            <w:pPr>
              <w:widowControl/>
              <w:rPr>
                <w:rFonts w:ascii="Arial Narrow" w:eastAsia="Arial" w:hAnsi="Arial Narrow" w:cs="Arial"/>
                <w:color w:val="auto"/>
                <w:sz w:val="20"/>
                <w:szCs w:val="20"/>
                <w:lang w:val="ru-RU" w:eastAsia="en-US"/>
              </w:rPr>
            </w:pPr>
            <w:r w:rsidRPr="00EB6CBB">
              <w:rPr>
                <w:rFonts w:ascii="Arial Narrow" w:eastAsia="Arial" w:hAnsi="Arial Narrow" w:cs="Arial"/>
                <w:color w:val="auto"/>
                <w:sz w:val="20"/>
                <w:szCs w:val="20"/>
                <w:lang w:val="ru-RU" w:eastAsia="en-US"/>
              </w:rPr>
              <w:t xml:space="preserve">Во периодот од 25.08 до </w:t>
            </w:r>
            <w:r w:rsidR="00C14BC2" w:rsidRPr="00EB6CBB">
              <w:rPr>
                <w:rFonts w:ascii="Arial Narrow" w:eastAsia="Arial" w:hAnsi="Arial Narrow" w:cs="Arial"/>
                <w:color w:val="auto"/>
                <w:sz w:val="20"/>
                <w:szCs w:val="20"/>
                <w:lang w:val="ru-RU" w:eastAsia="en-US"/>
              </w:rPr>
              <w:t>31.08.2024 во рамките на Европската асоцијација на студенти по стоматологија нашите студенти успешно ја организираа првата Визитинг програма на нашиот факултет во Скопје.</w:t>
            </w:r>
          </w:p>
          <w:p w14:paraId="1ACB9738" w14:textId="77777777" w:rsidR="00C14BC2" w:rsidRPr="00EB6CBB" w:rsidRDefault="00C14BC2" w:rsidP="00C14BC2">
            <w:pPr>
              <w:widowControl/>
              <w:rPr>
                <w:rFonts w:ascii="Arial Narrow" w:eastAsia="Arial" w:hAnsi="Arial Narrow" w:cs="Arial"/>
                <w:color w:val="auto"/>
                <w:sz w:val="20"/>
                <w:szCs w:val="20"/>
                <w:lang w:val="ru-RU" w:eastAsia="en-US"/>
              </w:rPr>
            </w:pPr>
            <w:r w:rsidRPr="00EB6CBB">
              <w:rPr>
                <w:rFonts w:ascii="Arial Narrow" w:eastAsia="Arial" w:hAnsi="Arial Narrow" w:cs="Arial"/>
                <w:color w:val="auto"/>
                <w:sz w:val="20"/>
                <w:szCs w:val="20"/>
                <w:lang w:val="ru-RU" w:eastAsia="en-US"/>
              </w:rPr>
              <w:t>На овој настан учествуваа 10 студенти од Хрватска,Турција,Романија,Грција,Унгарија,Словачка и Италија.</w:t>
            </w:r>
          </w:p>
          <w:p w14:paraId="0F74FDD6" w14:textId="77777777" w:rsidR="00C14BC2" w:rsidRPr="00EB6CBB" w:rsidRDefault="00C14BC2" w:rsidP="00C14BC2">
            <w:pPr>
              <w:widowControl/>
              <w:rPr>
                <w:rFonts w:ascii="Arial Narrow" w:eastAsia="Arial" w:hAnsi="Arial Narrow" w:cs="Arial"/>
                <w:color w:val="auto"/>
                <w:sz w:val="20"/>
                <w:szCs w:val="20"/>
                <w:lang w:val="ru-RU" w:eastAsia="en-US"/>
              </w:rPr>
            </w:pPr>
            <w:r w:rsidRPr="00EB6CBB">
              <w:rPr>
                <w:rFonts w:ascii="Arial Narrow" w:eastAsia="Arial" w:hAnsi="Arial Narrow" w:cs="Arial"/>
                <w:color w:val="auto"/>
                <w:sz w:val="20"/>
                <w:szCs w:val="20"/>
                <w:lang w:val="ru-RU" w:eastAsia="en-US"/>
              </w:rPr>
              <w:t>Во просториите на нашиот факултет се одржа академскиот дел од програмата каде се одржаа следните предавања и работилници :</w:t>
            </w:r>
          </w:p>
          <w:p w14:paraId="163AC0F4" w14:textId="77777777" w:rsidR="00C14BC2" w:rsidRPr="00EB6CBB" w:rsidRDefault="00C14BC2" w:rsidP="00C14BC2">
            <w:pPr>
              <w:widowControl/>
              <w:rPr>
                <w:rFonts w:ascii="Arial Narrow" w:eastAsia="Arial" w:hAnsi="Arial Narrow" w:cs="Arial"/>
                <w:color w:val="auto"/>
                <w:sz w:val="20"/>
                <w:szCs w:val="20"/>
                <w:lang w:val="mk-MK" w:eastAsia="en-US"/>
              </w:rPr>
            </w:pPr>
            <w:r w:rsidRPr="00EB6CBB">
              <w:rPr>
                <w:rFonts w:ascii="Arial Narrow" w:eastAsia="Arial" w:hAnsi="Arial Narrow" w:cs="Arial"/>
                <w:color w:val="auto"/>
                <w:sz w:val="20"/>
                <w:szCs w:val="20"/>
                <w:lang w:val="mk-MK" w:eastAsia="en-US"/>
              </w:rPr>
              <w:t>Дигитално интраорално скенирање – Научен соработник др.Марјан Петков</w:t>
            </w:r>
          </w:p>
          <w:p w14:paraId="67090BAF" w14:textId="77777777" w:rsidR="00C14BC2" w:rsidRPr="00EB6CBB" w:rsidRDefault="00C14BC2" w:rsidP="00C14BC2">
            <w:pPr>
              <w:widowControl/>
              <w:rPr>
                <w:rFonts w:ascii="Arial Narrow" w:eastAsia="Arial" w:hAnsi="Arial Narrow" w:cs="Arial"/>
                <w:color w:val="auto"/>
                <w:sz w:val="20"/>
                <w:szCs w:val="20"/>
                <w:lang w:val="mk-MK" w:eastAsia="en-US"/>
              </w:rPr>
            </w:pPr>
            <w:r w:rsidRPr="00EB6CBB">
              <w:rPr>
                <w:rFonts w:ascii="Arial Narrow" w:eastAsia="Arial" w:hAnsi="Arial Narrow" w:cs="Arial"/>
                <w:color w:val="auto"/>
                <w:sz w:val="20"/>
                <w:szCs w:val="20"/>
                <w:lang w:val="mk-MK" w:eastAsia="en-US"/>
              </w:rPr>
              <w:t>2. Конзервативен третман на ТМД заболувања со неуромодулатори –Проф.др.Анета Мијоска</w:t>
            </w:r>
          </w:p>
          <w:p w14:paraId="61121782" w14:textId="77777777" w:rsidR="00C14BC2" w:rsidRPr="00EB6CBB" w:rsidRDefault="00C14BC2" w:rsidP="00C14BC2">
            <w:pPr>
              <w:widowControl/>
              <w:rPr>
                <w:rFonts w:ascii="Arial Narrow" w:eastAsia="Arial" w:hAnsi="Arial Narrow" w:cs="Arial"/>
                <w:color w:val="auto"/>
                <w:sz w:val="20"/>
                <w:szCs w:val="20"/>
                <w:lang w:val="mk-MK" w:eastAsia="en-US"/>
              </w:rPr>
            </w:pPr>
            <w:r w:rsidRPr="00EB6CBB">
              <w:rPr>
                <w:rFonts w:ascii="Arial Narrow" w:eastAsia="Arial" w:hAnsi="Arial Narrow" w:cs="Arial"/>
                <w:color w:val="auto"/>
                <w:sz w:val="20"/>
                <w:szCs w:val="20"/>
                <w:lang w:val="mk-MK" w:eastAsia="en-US"/>
              </w:rPr>
              <w:t>3. Реципрочна или ротирачка техника на обработка на коренски канали- која да ја одбереме ? Проф др.Марина Ефтимоска</w:t>
            </w:r>
          </w:p>
          <w:p w14:paraId="0E1CB564" w14:textId="77777777" w:rsidR="00C14BC2" w:rsidRPr="00EB6CBB" w:rsidRDefault="00C14BC2" w:rsidP="00C14BC2">
            <w:pPr>
              <w:widowControl/>
              <w:rPr>
                <w:rFonts w:ascii="Arial Narrow" w:eastAsia="Arial" w:hAnsi="Arial Narrow" w:cs="Arial"/>
                <w:color w:val="auto"/>
                <w:sz w:val="20"/>
                <w:szCs w:val="20"/>
                <w:lang w:val="mk-MK" w:eastAsia="en-US"/>
              </w:rPr>
            </w:pPr>
            <w:r w:rsidRPr="00EB6CBB">
              <w:rPr>
                <w:rFonts w:ascii="Arial Narrow" w:eastAsia="Arial" w:hAnsi="Arial Narrow" w:cs="Arial"/>
                <w:color w:val="auto"/>
                <w:sz w:val="20"/>
                <w:szCs w:val="20"/>
                <w:lang w:val="mk-MK" w:eastAsia="en-US"/>
              </w:rPr>
              <w:t>4. Цефалометриска анализа во ортодонтската дојагностичка процедура – Доц. Др.Ирена Гавриловиќ</w:t>
            </w:r>
          </w:p>
          <w:p w14:paraId="7E6764A9" w14:textId="77777777" w:rsidR="00C14BC2" w:rsidRPr="00EB6CBB" w:rsidRDefault="00C14BC2" w:rsidP="00C14BC2">
            <w:pPr>
              <w:widowControl/>
              <w:rPr>
                <w:rFonts w:ascii="Arial Narrow" w:eastAsia="Arial" w:hAnsi="Arial Narrow" w:cs="Arial"/>
                <w:color w:val="auto"/>
                <w:sz w:val="20"/>
                <w:szCs w:val="20"/>
                <w:lang w:val="mk-MK" w:eastAsia="en-US"/>
              </w:rPr>
            </w:pPr>
            <w:r w:rsidRPr="00EB6CBB">
              <w:rPr>
                <w:rFonts w:ascii="Arial Narrow" w:eastAsia="Arial" w:hAnsi="Arial Narrow" w:cs="Arial"/>
                <w:color w:val="auto"/>
                <w:sz w:val="20"/>
                <w:szCs w:val="20"/>
                <w:lang w:val="mk-MK" w:eastAsia="en-US"/>
              </w:rPr>
              <w:t>5. Типови на сутури во оралната хирургија и имплантологија-Проф.др.Даниела Велевска Стефковска</w:t>
            </w:r>
          </w:p>
          <w:p w14:paraId="5F8DB575" w14:textId="77777777" w:rsidR="00C14BC2" w:rsidRPr="00EB6CBB" w:rsidRDefault="00C14BC2" w:rsidP="00C14BC2">
            <w:pPr>
              <w:widowControl/>
              <w:rPr>
                <w:rFonts w:ascii="Arial Narrow" w:eastAsia="Arial" w:hAnsi="Arial Narrow" w:cs="Arial"/>
                <w:color w:val="auto"/>
                <w:sz w:val="20"/>
                <w:szCs w:val="20"/>
                <w:lang w:val="mk-MK" w:eastAsia="en-US"/>
              </w:rPr>
            </w:pPr>
          </w:p>
          <w:p w14:paraId="5A773254" w14:textId="77777777" w:rsidR="00C14BC2" w:rsidRPr="00EB6CBB" w:rsidRDefault="00C14BC2" w:rsidP="00C14BC2">
            <w:pPr>
              <w:widowControl/>
              <w:rPr>
                <w:rFonts w:ascii="Arial Narrow" w:eastAsia="Arial" w:hAnsi="Arial Narrow" w:cs="Arial"/>
                <w:color w:val="auto"/>
                <w:sz w:val="20"/>
                <w:szCs w:val="20"/>
                <w:lang w:val="en-US" w:eastAsia="en-US"/>
              </w:rPr>
            </w:pPr>
            <w:r w:rsidRPr="00EB6CBB">
              <w:rPr>
                <w:rFonts w:ascii="Arial Narrow" w:eastAsia="Arial" w:hAnsi="Arial Narrow" w:cs="Arial"/>
                <w:color w:val="auto"/>
                <w:sz w:val="20"/>
                <w:szCs w:val="20"/>
                <w:lang w:val="en-US" w:eastAsia="en-US"/>
              </w:rPr>
              <w:t>1. Training  for digital intraoral scanning -Research associate Dr.Marjan Petkov</w:t>
            </w:r>
          </w:p>
          <w:p w14:paraId="29D29EC7" w14:textId="77777777" w:rsidR="00C14BC2" w:rsidRPr="00EB6CBB" w:rsidRDefault="00C14BC2" w:rsidP="00C14BC2">
            <w:pPr>
              <w:widowControl/>
              <w:rPr>
                <w:rFonts w:ascii="Arial Narrow" w:eastAsia="Arial" w:hAnsi="Arial Narrow" w:cs="Arial"/>
                <w:color w:val="auto"/>
                <w:sz w:val="20"/>
                <w:szCs w:val="20"/>
                <w:lang w:val="en-US" w:eastAsia="en-US"/>
              </w:rPr>
            </w:pPr>
            <w:r w:rsidRPr="00EB6CBB">
              <w:rPr>
                <w:rFonts w:ascii="Arial Narrow" w:eastAsia="Arial" w:hAnsi="Arial Narrow" w:cs="Arial"/>
                <w:color w:val="auto"/>
                <w:sz w:val="20"/>
                <w:szCs w:val="20"/>
                <w:lang w:val="en-US" w:eastAsia="en-US"/>
              </w:rPr>
              <w:t>2. Conservative treatment of TMD with neuromodulators(botulinum toxin)- Prof.dr.Aneta Mijoska</w:t>
            </w:r>
          </w:p>
          <w:p w14:paraId="1021FF1A" w14:textId="77777777" w:rsidR="00C14BC2" w:rsidRPr="00EB6CBB" w:rsidRDefault="00C14BC2" w:rsidP="00C14BC2">
            <w:pPr>
              <w:widowControl/>
              <w:rPr>
                <w:rFonts w:ascii="Arial Narrow" w:eastAsia="Arial" w:hAnsi="Arial Narrow" w:cs="Arial"/>
                <w:color w:val="auto"/>
                <w:sz w:val="20"/>
                <w:szCs w:val="20"/>
                <w:lang w:val="en-US" w:eastAsia="en-US"/>
              </w:rPr>
            </w:pPr>
            <w:r w:rsidRPr="00EB6CBB">
              <w:rPr>
                <w:rFonts w:ascii="Arial Narrow" w:eastAsia="Arial" w:hAnsi="Arial Narrow" w:cs="Arial"/>
                <w:color w:val="auto"/>
                <w:sz w:val="20"/>
                <w:szCs w:val="20"/>
                <w:lang w:val="en-US" w:eastAsia="en-US"/>
              </w:rPr>
              <w:t>3.Reciprocal or rotary root canal treatment-which one should we choose? -Prof.dr.Marina Eftimoska</w:t>
            </w:r>
          </w:p>
          <w:p w14:paraId="034454E0" w14:textId="77777777" w:rsidR="00C14BC2" w:rsidRPr="00EB6CBB" w:rsidRDefault="00C14BC2" w:rsidP="00C14BC2">
            <w:pPr>
              <w:widowControl/>
              <w:rPr>
                <w:rFonts w:ascii="Arial Narrow" w:eastAsia="Arial" w:hAnsi="Arial Narrow" w:cs="Arial"/>
                <w:color w:val="auto"/>
                <w:sz w:val="20"/>
                <w:szCs w:val="20"/>
                <w:lang w:val="en-US" w:eastAsia="en-US"/>
              </w:rPr>
            </w:pPr>
            <w:r w:rsidRPr="00EB6CBB">
              <w:rPr>
                <w:rFonts w:ascii="Arial Narrow" w:eastAsia="Arial" w:hAnsi="Arial Narrow" w:cs="Arial"/>
                <w:color w:val="auto"/>
                <w:sz w:val="20"/>
                <w:szCs w:val="20"/>
                <w:lang w:val="en-US" w:eastAsia="en-US"/>
              </w:rPr>
              <w:t>4.Cephalometric analysis in orthodontic  diagnostic procedure-Doc.dr.Irena Gavrilovikj</w:t>
            </w:r>
          </w:p>
          <w:p w14:paraId="6F78D357" w14:textId="77777777" w:rsidR="00C14BC2" w:rsidRPr="00EB6CBB" w:rsidRDefault="00C14BC2" w:rsidP="00C14BC2">
            <w:pPr>
              <w:widowControl/>
              <w:rPr>
                <w:rFonts w:ascii="Arial Narrow" w:eastAsia="Arial" w:hAnsi="Arial Narrow" w:cs="Arial"/>
                <w:color w:val="auto"/>
                <w:sz w:val="20"/>
                <w:szCs w:val="20"/>
                <w:lang w:val="en-US" w:eastAsia="en-US"/>
              </w:rPr>
            </w:pPr>
            <w:r w:rsidRPr="00EB6CBB">
              <w:rPr>
                <w:rFonts w:ascii="Arial Narrow" w:eastAsia="Arial" w:hAnsi="Arial Narrow" w:cs="Arial"/>
                <w:color w:val="auto"/>
                <w:sz w:val="20"/>
                <w:szCs w:val="20"/>
                <w:lang w:val="en-US" w:eastAsia="en-US"/>
              </w:rPr>
              <w:t>5. Types of sutures in oral surgery and implantology-Prof.dr Daniela Velevska Stevkovska</w:t>
            </w:r>
          </w:p>
          <w:p w14:paraId="095092C4" w14:textId="77777777" w:rsidR="00C14BC2" w:rsidRPr="00EB6CBB" w:rsidRDefault="00C14BC2" w:rsidP="00C14BC2">
            <w:pPr>
              <w:widowControl/>
              <w:rPr>
                <w:rFonts w:ascii="Arial Narrow" w:eastAsia="Arial" w:hAnsi="Arial Narrow" w:cs="Arial"/>
                <w:color w:val="auto"/>
                <w:sz w:val="20"/>
                <w:szCs w:val="20"/>
                <w:lang w:val="ru-RU" w:eastAsia="en-US"/>
              </w:rPr>
            </w:pPr>
            <w:r w:rsidRPr="00EB6CBB">
              <w:rPr>
                <w:rFonts w:ascii="Arial Narrow" w:eastAsia="Arial" w:hAnsi="Arial Narrow" w:cs="Arial"/>
                <w:color w:val="auto"/>
                <w:sz w:val="20"/>
                <w:szCs w:val="20"/>
                <w:lang w:val="ru-RU" w:eastAsia="en-US"/>
              </w:rPr>
              <w:t>6.</w:t>
            </w:r>
            <w:r w:rsidRPr="00EB6CBB">
              <w:rPr>
                <w:rFonts w:ascii="Arial Narrow" w:eastAsia="Arial" w:hAnsi="Arial Narrow" w:cs="Arial"/>
                <w:color w:val="auto"/>
                <w:sz w:val="20"/>
                <w:szCs w:val="20"/>
                <w:lang w:val="en-US" w:eastAsia="en-US"/>
              </w:rPr>
              <w:t>ITOP</w:t>
            </w:r>
            <w:r w:rsidRPr="00EB6CBB">
              <w:rPr>
                <w:rFonts w:ascii="Arial Narrow" w:eastAsia="Arial" w:hAnsi="Arial Narrow" w:cs="Arial"/>
                <w:color w:val="auto"/>
                <w:sz w:val="20"/>
                <w:szCs w:val="20"/>
                <w:lang w:val="ru-RU" w:eastAsia="en-US"/>
              </w:rPr>
              <w:t xml:space="preserve"> работилница</w:t>
            </w:r>
          </w:p>
          <w:p w14:paraId="1AA9ABFE" w14:textId="4ED18F20" w:rsidR="00C14BC2" w:rsidRPr="00C14BC2" w:rsidRDefault="00C14BC2" w:rsidP="00C14BC2">
            <w:pPr>
              <w:widowControl/>
              <w:rPr>
                <w:rFonts w:ascii="Arial Narrow" w:hAnsi="Arial Narrow"/>
                <w:sz w:val="20"/>
                <w:szCs w:val="20"/>
                <w:lang w:val="mk-MK"/>
              </w:rPr>
            </w:pPr>
            <w:r w:rsidRPr="00EB6CBB">
              <w:rPr>
                <w:rFonts w:ascii="Arial Narrow" w:eastAsia="Arial" w:hAnsi="Arial Narrow" w:cs="Arial"/>
                <w:color w:val="auto"/>
                <w:sz w:val="20"/>
                <w:szCs w:val="20"/>
                <w:lang w:val="ru-RU" w:eastAsia="en-US"/>
              </w:rPr>
              <w:t>Додека социјалната програма се состоеше од посета на Музејот на Град Скопје,</w:t>
            </w:r>
            <w:r w:rsidRPr="00EB6CBB">
              <w:rPr>
                <w:rFonts w:ascii="Arial Narrow" w:eastAsia="Arial" w:hAnsi="Arial Narrow" w:cs="Arial"/>
                <w:color w:val="auto"/>
                <w:sz w:val="20"/>
                <w:szCs w:val="20"/>
                <w:lang w:val="mk-MK" w:eastAsia="en-US"/>
              </w:rPr>
              <w:t xml:space="preserve"> </w:t>
            </w:r>
            <w:r w:rsidRPr="00EB6CBB">
              <w:rPr>
                <w:rFonts w:ascii="Arial Narrow" w:eastAsia="Arial" w:hAnsi="Arial Narrow" w:cs="Arial"/>
                <w:color w:val="auto"/>
                <w:sz w:val="20"/>
                <w:szCs w:val="20"/>
                <w:lang w:val="ru-RU" w:eastAsia="en-US"/>
              </w:rPr>
              <w:t>музејот на Мајка Тереза,</w:t>
            </w:r>
            <w:r w:rsidRPr="00EB6CBB">
              <w:rPr>
                <w:rFonts w:ascii="Arial Narrow" w:eastAsia="Arial" w:hAnsi="Arial Narrow" w:cs="Arial"/>
                <w:color w:val="auto"/>
                <w:sz w:val="20"/>
                <w:szCs w:val="20"/>
                <w:lang w:val="mk-MK" w:eastAsia="en-US"/>
              </w:rPr>
              <w:t xml:space="preserve"> </w:t>
            </w:r>
            <w:r w:rsidRPr="00EB6CBB">
              <w:rPr>
                <w:rFonts w:ascii="Arial Narrow" w:eastAsia="Arial" w:hAnsi="Arial Narrow" w:cs="Arial"/>
                <w:color w:val="auto"/>
                <w:sz w:val="20"/>
                <w:szCs w:val="20"/>
                <w:lang w:val="ru-RU" w:eastAsia="en-US"/>
              </w:rPr>
              <w:t>Архиелошкиот музеј,</w:t>
            </w:r>
            <w:r w:rsidRPr="00EB6CBB">
              <w:rPr>
                <w:rFonts w:ascii="Arial Narrow" w:eastAsia="Arial" w:hAnsi="Arial Narrow" w:cs="Arial"/>
                <w:color w:val="auto"/>
                <w:sz w:val="20"/>
                <w:szCs w:val="20"/>
                <w:lang w:val="mk-MK" w:eastAsia="en-US"/>
              </w:rPr>
              <w:t xml:space="preserve"> </w:t>
            </w:r>
            <w:r w:rsidRPr="00EB6CBB">
              <w:rPr>
                <w:rFonts w:ascii="Arial Narrow" w:eastAsia="Arial" w:hAnsi="Arial Narrow" w:cs="Arial"/>
                <w:color w:val="auto"/>
                <w:sz w:val="20"/>
                <w:szCs w:val="20"/>
                <w:lang w:val="ru-RU" w:eastAsia="en-US"/>
              </w:rPr>
              <w:t xml:space="preserve"> посета на Матка и на пештерата Врело,</w:t>
            </w:r>
            <w:r w:rsidRPr="00EB6CBB">
              <w:rPr>
                <w:rFonts w:ascii="Arial Narrow" w:eastAsia="Arial" w:hAnsi="Arial Narrow" w:cs="Arial"/>
                <w:color w:val="auto"/>
                <w:sz w:val="20"/>
                <w:szCs w:val="20"/>
                <w:lang w:val="mk-MK" w:eastAsia="en-US"/>
              </w:rPr>
              <w:t xml:space="preserve"> </w:t>
            </w:r>
            <w:r w:rsidRPr="00EB6CBB">
              <w:rPr>
                <w:rFonts w:ascii="Arial Narrow" w:eastAsia="Arial" w:hAnsi="Arial Narrow" w:cs="Arial"/>
                <w:color w:val="auto"/>
                <w:sz w:val="20"/>
                <w:szCs w:val="20"/>
                <w:lang w:val="ru-RU" w:eastAsia="en-US"/>
              </w:rPr>
              <w:t>посета на Водно,</w:t>
            </w:r>
            <w:r w:rsidRPr="00EB6CBB">
              <w:rPr>
                <w:rFonts w:ascii="Arial Narrow" w:eastAsia="Arial" w:hAnsi="Arial Narrow" w:cs="Arial"/>
                <w:color w:val="auto"/>
                <w:sz w:val="20"/>
                <w:szCs w:val="20"/>
                <w:lang w:val="mk-MK" w:eastAsia="en-US"/>
              </w:rPr>
              <w:t xml:space="preserve"> </w:t>
            </w:r>
            <w:r w:rsidRPr="00EB6CBB">
              <w:rPr>
                <w:rFonts w:ascii="Arial Narrow" w:eastAsia="Arial" w:hAnsi="Arial Narrow" w:cs="Arial"/>
                <w:color w:val="auto"/>
                <w:sz w:val="20"/>
                <w:szCs w:val="20"/>
                <w:lang w:val="ru-RU" w:eastAsia="en-US"/>
              </w:rPr>
              <w:t>Градскиот парк.</w:t>
            </w:r>
          </w:p>
        </w:tc>
      </w:tr>
      <w:tr w:rsidR="0075528B" w:rsidRPr="00AC7418" w14:paraId="1194F486" w14:textId="77777777" w:rsidTr="008E1E34">
        <w:trPr>
          <w:trHeight w:val="191"/>
          <w:jc w:val="center"/>
        </w:trPr>
        <w:tc>
          <w:tcPr>
            <w:tcW w:w="9294" w:type="dxa"/>
            <w:gridSpan w:val="2"/>
            <w:shd w:val="clear" w:color="auto" w:fill="FFFFFF" w:themeFill="background1"/>
            <w:vAlign w:val="center"/>
          </w:tcPr>
          <w:p w14:paraId="39AF351A" w14:textId="3D9A056B" w:rsidR="0075528B" w:rsidRPr="00AC7418" w:rsidRDefault="0075528B" w:rsidP="00F9522D">
            <w:pPr>
              <w:jc w:val="both"/>
              <w:rPr>
                <w:rFonts w:ascii="Arial Narrow" w:hAnsi="Arial Narrow"/>
                <w:sz w:val="18"/>
                <w:szCs w:val="18"/>
                <w:lang w:val="mk-MK"/>
              </w:rPr>
            </w:pPr>
            <w:r w:rsidRPr="00AC7418">
              <w:rPr>
                <w:rFonts w:ascii="Arial Narrow" w:hAnsi="Arial Narrow"/>
                <w:b/>
                <w:bCs/>
                <w:sz w:val="18"/>
                <w:szCs w:val="18"/>
                <w:lang w:val="mk-MK"/>
              </w:rPr>
              <w:lastRenderedPageBreak/>
              <w:t>Прилози</w:t>
            </w:r>
          </w:p>
        </w:tc>
      </w:tr>
      <w:tr w:rsidR="0075528B" w:rsidRPr="00AC7418" w14:paraId="6312D45D" w14:textId="77777777" w:rsidTr="008E1E34">
        <w:trPr>
          <w:trHeight w:val="191"/>
          <w:jc w:val="center"/>
        </w:trPr>
        <w:tc>
          <w:tcPr>
            <w:tcW w:w="3054" w:type="dxa"/>
            <w:shd w:val="clear" w:color="auto" w:fill="FFF2CC" w:themeFill="accent4" w:themeFillTint="33"/>
            <w:vAlign w:val="center"/>
          </w:tcPr>
          <w:p w14:paraId="1A757680" w14:textId="77777777" w:rsidR="0075528B" w:rsidRPr="00CB569B" w:rsidRDefault="0075528B" w:rsidP="006E34D4">
            <w:pPr>
              <w:jc w:val="both"/>
              <w:rPr>
                <w:rFonts w:ascii="Arial Narrow" w:hAnsi="Arial Narrow"/>
                <w:sz w:val="18"/>
                <w:szCs w:val="18"/>
                <w:lang w:val="mk-MK"/>
              </w:rPr>
            </w:pPr>
            <w:r w:rsidRPr="00CB569B">
              <w:rPr>
                <w:rFonts w:ascii="Arial Narrow" w:hAnsi="Arial Narrow"/>
                <w:sz w:val="18"/>
                <w:szCs w:val="18"/>
                <w:lang w:val="mk-MK"/>
              </w:rPr>
              <w:t>5.10. Установата има востановен систем на академски интегритет и спречување на плагијаризам.</w:t>
            </w:r>
          </w:p>
        </w:tc>
        <w:tc>
          <w:tcPr>
            <w:tcW w:w="6240" w:type="dxa"/>
            <w:shd w:val="clear" w:color="auto" w:fill="FFF2CC" w:themeFill="accent4" w:themeFillTint="33"/>
            <w:vAlign w:val="center"/>
          </w:tcPr>
          <w:p w14:paraId="274FBA5C" w14:textId="77777777" w:rsidR="0075528B" w:rsidRPr="00CB569B" w:rsidRDefault="0075528B" w:rsidP="006E34D4">
            <w:pPr>
              <w:rPr>
                <w:rFonts w:ascii="Arial Narrow" w:hAnsi="Arial Narrow"/>
                <w:sz w:val="18"/>
                <w:szCs w:val="18"/>
                <w:lang w:val="mk-MK"/>
              </w:rPr>
            </w:pPr>
            <w:r w:rsidRPr="00CB569B">
              <w:rPr>
                <w:rFonts w:ascii="Arial Narrow" w:hAnsi="Arial Narrow"/>
                <w:sz w:val="18"/>
                <w:szCs w:val="18"/>
                <w:lang w:val="mk-MK"/>
              </w:rPr>
              <w:t xml:space="preserve">Акт на установата за или друг акт во кој е регулиран индикаторот; </w:t>
            </w:r>
          </w:p>
          <w:p w14:paraId="38AD1531" w14:textId="77777777" w:rsidR="0075528B" w:rsidRPr="00CB569B" w:rsidRDefault="0075528B" w:rsidP="006E34D4">
            <w:pPr>
              <w:jc w:val="both"/>
              <w:rPr>
                <w:rFonts w:ascii="Arial Narrow" w:hAnsi="Arial Narrow"/>
                <w:sz w:val="18"/>
                <w:szCs w:val="18"/>
                <w:lang w:val="mk-MK"/>
              </w:rPr>
            </w:pPr>
            <w:r w:rsidRPr="00CB569B">
              <w:rPr>
                <w:rFonts w:ascii="Arial Narrow" w:hAnsi="Arial Narrow"/>
                <w:sz w:val="18"/>
                <w:szCs w:val="18"/>
                <w:lang w:val="mk-MK"/>
              </w:rPr>
              <w:t xml:space="preserve">Извештаи за спроведена проверка преку системот на плагијати за учебници, учебни помагала или научни трудови </w:t>
            </w:r>
            <w:r w:rsidRPr="00CB569B">
              <w:rPr>
                <w:rFonts w:ascii="Arial Narrow" w:hAnsi="Arial Narrow"/>
                <w:sz w:val="18"/>
                <w:szCs w:val="18"/>
                <w:shd w:val="clear" w:color="auto" w:fill="FFF2CC" w:themeFill="accent4" w:themeFillTint="33"/>
                <w:lang w:val="mk-MK"/>
              </w:rPr>
              <w:t>објавени</w:t>
            </w:r>
            <w:r w:rsidRPr="00CB569B">
              <w:rPr>
                <w:rFonts w:ascii="Arial Narrow" w:hAnsi="Arial Narrow"/>
                <w:sz w:val="18"/>
                <w:szCs w:val="18"/>
                <w:lang w:val="mk-MK"/>
              </w:rPr>
              <w:t xml:space="preserve"> од установата (извештаи за најмалку 5% од објавените публикации во последните пет години).  </w:t>
            </w:r>
          </w:p>
        </w:tc>
      </w:tr>
      <w:tr w:rsidR="0075528B" w:rsidRPr="00AC7418" w14:paraId="1322AD78" w14:textId="77777777" w:rsidTr="008E1E34">
        <w:trPr>
          <w:trHeight w:val="191"/>
          <w:jc w:val="center"/>
        </w:trPr>
        <w:tc>
          <w:tcPr>
            <w:tcW w:w="9294" w:type="dxa"/>
            <w:gridSpan w:val="2"/>
            <w:shd w:val="clear" w:color="auto" w:fill="FFFFFF" w:themeFill="background1"/>
            <w:vAlign w:val="center"/>
          </w:tcPr>
          <w:p w14:paraId="507BFC2C" w14:textId="77777777" w:rsidR="00892250" w:rsidRPr="00CA4821" w:rsidRDefault="0075528B" w:rsidP="006E34D4">
            <w:pPr>
              <w:jc w:val="both"/>
              <w:rPr>
                <w:rFonts w:ascii="Arial Narrow" w:hAnsi="Arial Narrow"/>
                <w:i/>
                <w:iCs/>
                <w:color w:val="auto"/>
                <w:sz w:val="16"/>
                <w:szCs w:val="16"/>
                <w:lang w:val="mk-MK"/>
              </w:rPr>
            </w:pPr>
            <w:r w:rsidRPr="00CA4821">
              <w:rPr>
                <w:rFonts w:ascii="Arial Narrow" w:hAnsi="Arial Narrow"/>
                <w:i/>
                <w:iCs/>
                <w:color w:val="auto"/>
                <w:sz w:val="16"/>
                <w:szCs w:val="16"/>
                <w:lang w:val="mk-MK"/>
              </w:rPr>
              <w:t>Овој дел го пополнува високообразовната установа. Објаснувањето на исполнувањето на индикаторот треба да биде конкретно, концизно и поткрепено со релевантни факти, информации, документи итн</w:t>
            </w:r>
            <w:r w:rsidR="005A55E1" w:rsidRPr="00CA4821">
              <w:rPr>
                <w:rFonts w:ascii="Arial Narrow" w:hAnsi="Arial Narrow"/>
                <w:i/>
                <w:iCs/>
                <w:color w:val="auto"/>
                <w:sz w:val="16"/>
                <w:szCs w:val="16"/>
                <w:lang w:val="mk-MK"/>
              </w:rPr>
              <w:t>.</w:t>
            </w:r>
          </w:p>
          <w:p w14:paraId="663FAC05" w14:textId="633A592D" w:rsidR="008F6724" w:rsidRPr="00CA4821" w:rsidRDefault="005A55E1" w:rsidP="006E34D4">
            <w:pPr>
              <w:jc w:val="both"/>
              <w:rPr>
                <w:rFonts w:ascii="Arial Narrow" w:hAnsi="Arial Narrow"/>
                <w:i/>
                <w:iCs/>
                <w:color w:val="auto"/>
                <w:sz w:val="16"/>
                <w:szCs w:val="16"/>
                <w:lang w:val="mk-MK"/>
              </w:rPr>
            </w:pPr>
            <w:r w:rsidRPr="00CA4821">
              <w:rPr>
                <w:rFonts w:ascii="Arial Narrow" w:hAnsi="Arial Narrow"/>
                <w:i/>
                <w:iCs/>
                <w:color w:val="auto"/>
                <w:sz w:val="16"/>
                <w:szCs w:val="16"/>
                <w:lang w:val="mk-MK"/>
              </w:rPr>
              <w:t xml:space="preserve">   </w:t>
            </w:r>
          </w:p>
          <w:p w14:paraId="4B0F59E7" w14:textId="7EC0A332" w:rsidR="008A39FA" w:rsidRPr="00CA4821" w:rsidRDefault="00892250" w:rsidP="00C41BB1">
            <w:pPr>
              <w:pStyle w:val="BodyText0"/>
              <w:spacing w:before="2" w:line="242" w:lineRule="auto"/>
              <w:ind w:left="140" w:right="177"/>
              <w:jc w:val="both"/>
              <w:rPr>
                <w:rFonts w:ascii="Arial Narrow" w:eastAsia="Cambria" w:hAnsi="Arial Narrow" w:cs="Cambria"/>
                <w:color w:val="auto"/>
                <w:sz w:val="20"/>
                <w:szCs w:val="20"/>
                <w:lang w:eastAsia="en-US"/>
              </w:rPr>
            </w:pPr>
            <w:r w:rsidRPr="00CA4821">
              <w:rPr>
                <w:rFonts w:ascii="Arial Narrow" w:hAnsi="Arial Narrow"/>
                <w:color w:val="auto"/>
                <w:sz w:val="20"/>
                <w:szCs w:val="20"/>
                <w:lang w:val="mk-MK"/>
              </w:rPr>
              <w:t>На Универзитето</w:t>
            </w:r>
            <w:r w:rsidR="004F3E8C" w:rsidRPr="00CA4821">
              <w:rPr>
                <w:rFonts w:ascii="Arial Narrow" w:hAnsi="Arial Narrow"/>
                <w:color w:val="auto"/>
                <w:sz w:val="20"/>
                <w:szCs w:val="20"/>
                <w:lang w:val="mk-MK"/>
              </w:rPr>
              <w:t>т</w:t>
            </w:r>
            <w:r w:rsidR="006E6D45" w:rsidRPr="00CA4821">
              <w:rPr>
                <w:rFonts w:ascii="Arial Narrow" w:eastAsia="Cambria" w:hAnsi="Arial Narrow" w:cs="Cambria"/>
                <w:color w:val="auto"/>
                <w:w w:val="95"/>
                <w:sz w:val="20"/>
                <w:szCs w:val="20"/>
              </w:rPr>
              <w:t xml:space="preserve">„Св. Кирил и Методиј“ во Скопје, </w:t>
            </w:r>
            <w:r w:rsidRPr="00CA4821">
              <w:rPr>
                <w:rFonts w:ascii="Arial Narrow" w:hAnsi="Arial Narrow"/>
                <w:color w:val="auto"/>
                <w:sz w:val="20"/>
                <w:szCs w:val="20"/>
                <w:lang w:val="mk-MK"/>
              </w:rPr>
              <w:t xml:space="preserve"> а со тоа и на Факултето</w:t>
            </w:r>
            <w:r w:rsidR="009A2C9C" w:rsidRPr="00CA4821">
              <w:rPr>
                <w:rFonts w:ascii="Arial Narrow" w:hAnsi="Arial Narrow"/>
                <w:color w:val="auto"/>
                <w:sz w:val="20"/>
                <w:szCs w:val="20"/>
                <w:lang w:val="mk-MK"/>
              </w:rPr>
              <w:t>т</w:t>
            </w:r>
            <w:r w:rsidRPr="00CA4821">
              <w:rPr>
                <w:rFonts w:ascii="Arial Narrow" w:hAnsi="Arial Narrow"/>
                <w:color w:val="auto"/>
                <w:sz w:val="20"/>
                <w:szCs w:val="20"/>
                <w:lang w:val="mk-MK"/>
              </w:rPr>
              <w:t xml:space="preserve"> се почитува Етичкиот кодекс донесен од Универзитетсакиот сенат </w:t>
            </w:r>
            <w:r w:rsidR="004F3E8C" w:rsidRPr="00CA4821">
              <w:rPr>
                <w:rFonts w:ascii="Arial Narrow" w:hAnsi="Arial Narrow"/>
                <w:color w:val="auto"/>
                <w:sz w:val="20"/>
                <w:szCs w:val="20"/>
                <w:lang w:val="mk-MK"/>
              </w:rPr>
              <w:t xml:space="preserve">. </w:t>
            </w:r>
            <w:r w:rsidR="008A39FA" w:rsidRPr="00CA4821">
              <w:rPr>
                <w:rFonts w:ascii="Arial Narrow" w:eastAsia="Cambria" w:hAnsi="Arial Narrow" w:cs="Cambria"/>
                <w:color w:val="auto"/>
                <w:w w:val="95"/>
                <w:sz w:val="20"/>
                <w:szCs w:val="20"/>
                <w:lang w:eastAsia="en-US"/>
              </w:rPr>
              <w:t>Целта на Eтичкиот кодекс на Универзитетот е зачувување на достоинството на професијата,</w:t>
            </w:r>
            <w:r w:rsidR="008A39FA" w:rsidRPr="00CA4821">
              <w:rPr>
                <w:rFonts w:ascii="Arial Narrow" w:eastAsia="Cambria" w:hAnsi="Arial Narrow" w:cs="Cambria"/>
                <w:color w:val="auto"/>
                <w:spacing w:val="1"/>
                <w:w w:val="95"/>
                <w:sz w:val="20"/>
                <w:szCs w:val="20"/>
                <w:lang w:eastAsia="en-US"/>
              </w:rPr>
              <w:t xml:space="preserve"> </w:t>
            </w:r>
            <w:r w:rsidR="008A39FA" w:rsidRPr="00CA4821">
              <w:rPr>
                <w:rFonts w:ascii="Arial Narrow" w:eastAsia="Cambria" w:hAnsi="Arial Narrow" w:cs="Cambria"/>
                <w:color w:val="auto"/>
                <w:w w:val="90"/>
                <w:sz w:val="20"/>
                <w:szCs w:val="20"/>
                <w:lang w:eastAsia="en-US"/>
              </w:rPr>
              <w:t>зачувување на достоинството, угледот и интегритетот на личноста, како и зачувување на угледот и</w:t>
            </w:r>
            <w:r w:rsidR="008A39FA" w:rsidRPr="00CA4821">
              <w:rPr>
                <w:rFonts w:ascii="Arial Narrow" w:eastAsia="Cambria" w:hAnsi="Arial Narrow" w:cs="Cambria"/>
                <w:color w:val="auto"/>
                <w:spacing w:val="1"/>
                <w:w w:val="90"/>
                <w:sz w:val="20"/>
                <w:szCs w:val="20"/>
                <w:lang w:eastAsia="en-US"/>
              </w:rPr>
              <w:t xml:space="preserve"> </w:t>
            </w:r>
            <w:r w:rsidR="008A39FA" w:rsidRPr="00CA4821">
              <w:rPr>
                <w:rFonts w:ascii="Arial Narrow" w:eastAsia="Cambria" w:hAnsi="Arial Narrow" w:cs="Cambria"/>
                <w:color w:val="auto"/>
                <w:sz w:val="20"/>
                <w:szCs w:val="20"/>
                <w:lang w:eastAsia="en-US"/>
              </w:rPr>
              <w:t>интегритетот</w:t>
            </w:r>
            <w:r w:rsidR="008A39FA" w:rsidRPr="00CA4821">
              <w:rPr>
                <w:rFonts w:ascii="Arial Narrow" w:eastAsia="Cambria" w:hAnsi="Arial Narrow" w:cs="Cambria"/>
                <w:color w:val="auto"/>
                <w:spacing w:val="-5"/>
                <w:sz w:val="20"/>
                <w:szCs w:val="20"/>
                <w:lang w:eastAsia="en-US"/>
              </w:rPr>
              <w:t xml:space="preserve"> </w:t>
            </w:r>
            <w:r w:rsidR="008A39FA" w:rsidRPr="00CA4821">
              <w:rPr>
                <w:rFonts w:ascii="Arial Narrow" w:eastAsia="Cambria" w:hAnsi="Arial Narrow" w:cs="Cambria"/>
                <w:color w:val="auto"/>
                <w:sz w:val="20"/>
                <w:szCs w:val="20"/>
                <w:lang w:eastAsia="en-US"/>
              </w:rPr>
              <w:t>на</w:t>
            </w:r>
            <w:r w:rsidR="008A39FA" w:rsidRPr="00CA4821">
              <w:rPr>
                <w:rFonts w:ascii="Arial Narrow" w:eastAsia="Cambria" w:hAnsi="Arial Narrow" w:cs="Cambria"/>
                <w:color w:val="auto"/>
                <w:spacing w:val="-8"/>
                <w:sz w:val="20"/>
                <w:szCs w:val="20"/>
                <w:lang w:eastAsia="en-US"/>
              </w:rPr>
              <w:t xml:space="preserve"> </w:t>
            </w:r>
            <w:r w:rsidR="008A39FA" w:rsidRPr="00CA4821">
              <w:rPr>
                <w:rFonts w:ascii="Arial Narrow" w:eastAsia="Cambria" w:hAnsi="Arial Narrow" w:cs="Cambria"/>
                <w:color w:val="auto"/>
                <w:sz w:val="20"/>
                <w:szCs w:val="20"/>
                <w:lang w:eastAsia="en-US"/>
              </w:rPr>
              <w:t>Универзитетот</w:t>
            </w:r>
            <w:r w:rsidR="008A39FA" w:rsidRPr="00CA4821">
              <w:rPr>
                <w:rFonts w:ascii="Arial Narrow" w:eastAsia="Cambria" w:hAnsi="Arial Narrow" w:cs="Cambria"/>
                <w:color w:val="auto"/>
                <w:spacing w:val="-7"/>
                <w:sz w:val="20"/>
                <w:szCs w:val="20"/>
                <w:lang w:eastAsia="en-US"/>
              </w:rPr>
              <w:t xml:space="preserve"> </w:t>
            </w:r>
            <w:r w:rsidR="008A39FA" w:rsidRPr="00CA4821">
              <w:rPr>
                <w:rFonts w:ascii="Arial Narrow" w:eastAsia="Cambria" w:hAnsi="Arial Narrow" w:cs="Cambria"/>
                <w:color w:val="auto"/>
                <w:sz w:val="20"/>
                <w:szCs w:val="20"/>
                <w:lang w:eastAsia="en-US"/>
              </w:rPr>
              <w:t>и</w:t>
            </w:r>
            <w:r w:rsidR="008A39FA" w:rsidRPr="00CA4821">
              <w:rPr>
                <w:rFonts w:ascii="Arial Narrow" w:eastAsia="Cambria" w:hAnsi="Arial Narrow" w:cs="Cambria"/>
                <w:color w:val="auto"/>
                <w:spacing w:val="-6"/>
                <w:sz w:val="20"/>
                <w:szCs w:val="20"/>
                <w:lang w:eastAsia="en-US"/>
              </w:rPr>
              <w:t xml:space="preserve"> </w:t>
            </w:r>
            <w:r w:rsidR="008A39FA" w:rsidRPr="00CA4821">
              <w:rPr>
                <w:rFonts w:ascii="Arial Narrow" w:eastAsia="Cambria" w:hAnsi="Arial Narrow" w:cs="Cambria"/>
                <w:color w:val="auto"/>
                <w:sz w:val="20"/>
                <w:szCs w:val="20"/>
                <w:lang w:eastAsia="en-US"/>
              </w:rPr>
              <w:t>неговите</w:t>
            </w:r>
            <w:r w:rsidR="008A39FA" w:rsidRPr="00CA4821">
              <w:rPr>
                <w:rFonts w:ascii="Arial Narrow" w:eastAsia="Cambria" w:hAnsi="Arial Narrow" w:cs="Cambria"/>
                <w:color w:val="auto"/>
                <w:spacing w:val="-6"/>
                <w:sz w:val="20"/>
                <w:szCs w:val="20"/>
                <w:lang w:eastAsia="en-US"/>
              </w:rPr>
              <w:t xml:space="preserve"> </w:t>
            </w:r>
            <w:r w:rsidR="002919A9" w:rsidRPr="00CA4821">
              <w:rPr>
                <w:rFonts w:ascii="Arial Narrow" w:eastAsia="Cambria" w:hAnsi="Arial Narrow" w:cs="Cambria"/>
                <w:color w:val="auto"/>
                <w:sz w:val="20"/>
                <w:szCs w:val="20"/>
                <w:lang w:eastAsia="en-US"/>
              </w:rPr>
              <w:t xml:space="preserve">единици, </w:t>
            </w:r>
            <w:r w:rsidR="006E6D45" w:rsidRPr="00CA4821">
              <w:rPr>
                <w:rFonts w:ascii="Arial Narrow" w:eastAsia="Cambria" w:hAnsi="Arial Narrow" w:cs="Cambria"/>
                <w:color w:val="auto"/>
                <w:sz w:val="20"/>
                <w:szCs w:val="20"/>
                <w:lang w:val="mk-MK" w:eastAsia="en-US"/>
              </w:rPr>
              <w:t xml:space="preserve">која цел </w:t>
            </w:r>
            <w:r w:rsidR="008A39FA" w:rsidRPr="00CA4821">
              <w:rPr>
                <w:rFonts w:ascii="Arial Narrow" w:eastAsia="Cambria" w:hAnsi="Arial Narrow" w:cs="Cambria"/>
                <w:color w:val="auto"/>
                <w:w w:val="90"/>
                <w:sz w:val="20"/>
                <w:szCs w:val="20"/>
                <w:lang w:eastAsia="en-US"/>
              </w:rPr>
              <w:t>се</w:t>
            </w:r>
            <w:r w:rsidR="008A39FA" w:rsidRPr="00CA4821">
              <w:rPr>
                <w:rFonts w:ascii="Arial Narrow" w:eastAsia="Cambria" w:hAnsi="Arial Narrow" w:cs="Cambria"/>
                <w:color w:val="auto"/>
                <w:spacing w:val="19"/>
                <w:w w:val="90"/>
                <w:sz w:val="20"/>
                <w:szCs w:val="20"/>
                <w:lang w:eastAsia="en-US"/>
              </w:rPr>
              <w:t xml:space="preserve"> </w:t>
            </w:r>
            <w:r w:rsidR="008A39FA" w:rsidRPr="00CA4821">
              <w:rPr>
                <w:rFonts w:ascii="Arial Narrow" w:eastAsia="Cambria" w:hAnsi="Arial Narrow" w:cs="Cambria"/>
                <w:color w:val="auto"/>
                <w:w w:val="90"/>
                <w:sz w:val="20"/>
                <w:szCs w:val="20"/>
                <w:lang w:eastAsia="en-US"/>
              </w:rPr>
              <w:t>остварува</w:t>
            </w:r>
            <w:r w:rsidR="008A39FA" w:rsidRPr="00CA4821">
              <w:rPr>
                <w:rFonts w:ascii="Arial Narrow" w:eastAsia="Cambria" w:hAnsi="Arial Narrow" w:cs="Cambria"/>
                <w:color w:val="auto"/>
                <w:spacing w:val="19"/>
                <w:w w:val="90"/>
                <w:sz w:val="20"/>
                <w:szCs w:val="20"/>
                <w:lang w:eastAsia="en-US"/>
              </w:rPr>
              <w:t xml:space="preserve"> </w:t>
            </w:r>
            <w:r w:rsidR="008A39FA" w:rsidRPr="00CA4821">
              <w:rPr>
                <w:rFonts w:ascii="Arial Narrow" w:eastAsia="Cambria" w:hAnsi="Arial Narrow" w:cs="Cambria"/>
                <w:color w:val="auto"/>
                <w:w w:val="90"/>
                <w:sz w:val="20"/>
                <w:szCs w:val="20"/>
                <w:lang w:eastAsia="en-US"/>
              </w:rPr>
              <w:t>со</w:t>
            </w:r>
            <w:r w:rsidR="008A39FA" w:rsidRPr="00CA4821">
              <w:rPr>
                <w:rFonts w:ascii="Arial Narrow" w:eastAsia="Cambria" w:hAnsi="Arial Narrow" w:cs="Cambria"/>
                <w:color w:val="auto"/>
                <w:spacing w:val="22"/>
                <w:w w:val="90"/>
                <w:sz w:val="20"/>
                <w:szCs w:val="20"/>
                <w:lang w:eastAsia="en-US"/>
              </w:rPr>
              <w:t xml:space="preserve"> </w:t>
            </w:r>
            <w:r w:rsidR="008A39FA" w:rsidRPr="00CA4821">
              <w:rPr>
                <w:rFonts w:ascii="Arial Narrow" w:eastAsia="Cambria" w:hAnsi="Arial Narrow" w:cs="Cambria"/>
                <w:color w:val="auto"/>
                <w:w w:val="90"/>
                <w:sz w:val="20"/>
                <w:szCs w:val="20"/>
                <w:lang w:eastAsia="en-US"/>
              </w:rPr>
              <w:t>почитување</w:t>
            </w:r>
            <w:r w:rsidR="008A39FA" w:rsidRPr="00CA4821">
              <w:rPr>
                <w:rFonts w:ascii="Arial Narrow" w:eastAsia="Cambria" w:hAnsi="Arial Narrow" w:cs="Cambria"/>
                <w:color w:val="auto"/>
                <w:spacing w:val="17"/>
                <w:w w:val="90"/>
                <w:sz w:val="20"/>
                <w:szCs w:val="20"/>
                <w:lang w:eastAsia="en-US"/>
              </w:rPr>
              <w:t xml:space="preserve"> </w:t>
            </w:r>
            <w:r w:rsidR="008A39FA" w:rsidRPr="00CA4821">
              <w:rPr>
                <w:rFonts w:ascii="Arial Narrow" w:eastAsia="Cambria" w:hAnsi="Arial Narrow" w:cs="Cambria"/>
                <w:color w:val="auto"/>
                <w:w w:val="90"/>
                <w:sz w:val="20"/>
                <w:szCs w:val="20"/>
                <w:lang w:eastAsia="en-US"/>
              </w:rPr>
              <w:t>на</w:t>
            </w:r>
            <w:r w:rsidR="008A39FA" w:rsidRPr="00CA4821">
              <w:rPr>
                <w:rFonts w:ascii="Arial Narrow" w:eastAsia="Cambria" w:hAnsi="Arial Narrow" w:cs="Cambria"/>
                <w:color w:val="auto"/>
                <w:spacing w:val="18"/>
                <w:w w:val="90"/>
                <w:sz w:val="20"/>
                <w:szCs w:val="20"/>
                <w:lang w:eastAsia="en-US"/>
              </w:rPr>
              <w:t xml:space="preserve"> </w:t>
            </w:r>
            <w:r w:rsidR="008A39FA" w:rsidRPr="00CA4821">
              <w:rPr>
                <w:rFonts w:ascii="Arial Narrow" w:eastAsia="Cambria" w:hAnsi="Arial Narrow" w:cs="Cambria"/>
                <w:color w:val="auto"/>
                <w:w w:val="90"/>
                <w:sz w:val="20"/>
                <w:szCs w:val="20"/>
                <w:lang w:eastAsia="en-US"/>
              </w:rPr>
              <w:t>основните</w:t>
            </w:r>
            <w:r w:rsidR="008A39FA" w:rsidRPr="00CA4821">
              <w:rPr>
                <w:rFonts w:ascii="Arial Narrow" w:eastAsia="Cambria" w:hAnsi="Arial Narrow" w:cs="Cambria"/>
                <w:color w:val="auto"/>
                <w:spacing w:val="18"/>
                <w:w w:val="90"/>
                <w:sz w:val="20"/>
                <w:szCs w:val="20"/>
                <w:lang w:eastAsia="en-US"/>
              </w:rPr>
              <w:t xml:space="preserve"> </w:t>
            </w:r>
            <w:r w:rsidR="008A39FA" w:rsidRPr="00CA4821">
              <w:rPr>
                <w:rFonts w:ascii="Arial Narrow" w:eastAsia="Cambria" w:hAnsi="Arial Narrow" w:cs="Cambria"/>
                <w:color w:val="auto"/>
                <w:w w:val="90"/>
                <w:sz w:val="20"/>
                <w:szCs w:val="20"/>
                <w:lang w:eastAsia="en-US"/>
              </w:rPr>
              <w:t>етички</w:t>
            </w:r>
            <w:r w:rsidR="008A39FA" w:rsidRPr="00CA4821">
              <w:rPr>
                <w:rFonts w:ascii="Arial Narrow" w:eastAsia="Cambria" w:hAnsi="Arial Narrow" w:cs="Cambria"/>
                <w:color w:val="auto"/>
                <w:spacing w:val="18"/>
                <w:w w:val="90"/>
                <w:sz w:val="20"/>
                <w:szCs w:val="20"/>
                <w:lang w:eastAsia="en-US"/>
              </w:rPr>
              <w:t xml:space="preserve"> </w:t>
            </w:r>
            <w:r w:rsidR="008A39FA" w:rsidRPr="00CA4821">
              <w:rPr>
                <w:rFonts w:ascii="Arial Narrow" w:eastAsia="Cambria" w:hAnsi="Arial Narrow" w:cs="Cambria"/>
                <w:color w:val="auto"/>
                <w:w w:val="90"/>
                <w:sz w:val="20"/>
                <w:szCs w:val="20"/>
                <w:lang w:eastAsia="en-US"/>
              </w:rPr>
              <w:t>начела</w:t>
            </w:r>
            <w:r w:rsidR="008A39FA" w:rsidRPr="00CA4821">
              <w:rPr>
                <w:rFonts w:ascii="Arial Narrow" w:eastAsia="Cambria" w:hAnsi="Arial Narrow" w:cs="Cambria"/>
                <w:color w:val="auto"/>
                <w:spacing w:val="17"/>
                <w:w w:val="90"/>
                <w:sz w:val="20"/>
                <w:szCs w:val="20"/>
                <w:lang w:eastAsia="en-US"/>
              </w:rPr>
              <w:t xml:space="preserve"> </w:t>
            </w:r>
            <w:r w:rsidR="008A39FA" w:rsidRPr="00CA4821">
              <w:rPr>
                <w:rFonts w:ascii="Arial Narrow" w:eastAsia="Cambria" w:hAnsi="Arial Narrow" w:cs="Cambria"/>
                <w:color w:val="auto"/>
                <w:w w:val="90"/>
                <w:sz w:val="20"/>
                <w:szCs w:val="20"/>
                <w:lang w:eastAsia="en-US"/>
              </w:rPr>
              <w:t>од</w:t>
            </w:r>
            <w:r w:rsidR="008A39FA" w:rsidRPr="00CA4821">
              <w:rPr>
                <w:rFonts w:ascii="Arial Narrow" w:eastAsia="Cambria" w:hAnsi="Arial Narrow" w:cs="Cambria"/>
                <w:color w:val="auto"/>
                <w:spacing w:val="18"/>
                <w:w w:val="90"/>
                <w:sz w:val="20"/>
                <w:szCs w:val="20"/>
                <w:lang w:eastAsia="en-US"/>
              </w:rPr>
              <w:t xml:space="preserve"> </w:t>
            </w:r>
            <w:r w:rsidR="008A39FA" w:rsidRPr="00CA4821">
              <w:rPr>
                <w:rFonts w:ascii="Arial Narrow" w:eastAsia="Cambria" w:hAnsi="Arial Narrow" w:cs="Cambria"/>
                <w:color w:val="auto"/>
                <w:w w:val="90"/>
                <w:sz w:val="20"/>
                <w:szCs w:val="20"/>
                <w:lang w:eastAsia="en-US"/>
              </w:rPr>
              <w:t>страна</w:t>
            </w:r>
            <w:r w:rsidR="008A39FA" w:rsidRPr="00CA4821">
              <w:rPr>
                <w:rFonts w:ascii="Arial Narrow" w:eastAsia="Cambria" w:hAnsi="Arial Narrow" w:cs="Cambria"/>
                <w:color w:val="auto"/>
                <w:spacing w:val="-37"/>
                <w:w w:val="90"/>
                <w:sz w:val="20"/>
                <w:szCs w:val="20"/>
                <w:lang w:eastAsia="en-US"/>
              </w:rPr>
              <w:t xml:space="preserve"> </w:t>
            </w:r>
            <w:r w:rsidR="006E6D45" w:rsidRPr="00CA4821">
              <w:rPr>
                <w:rFonts w:ascii="Arial Narrow" w:eastAsia="Cambria" w:hAnsi="Arial Narrow" w:cs="Cambria"/>
                <w:color w:val="auto"/>
                <w:spacing w:val="-37"/>
                <w:w w:val="90"/>
                <w:sz w:val="20"/>
                <w:szCs w:val="20"/>
                <w:lang w:val="mk-MK" w:eastAsia="en-US"/>
              </w:rPr>
              <w:t xml:space="preserve"> </w:t>
            </w:r>
            <w:r w:rsidR="008A39FA" w:rsidRPr="00CA4821">
              <w:rPr>
                <w:rFonts w:ascii="Arial Narrow" w:eastAsia="Cambria" w:hAnsi="Arial Narrow" w:cs="Cambria"/>
                <w:color w:val="auto"/>
                <w:sz w:val="20"/>
                <w:szCs w:val="20"/>
                <w:lang w:eastAsia="en-US"/>
              </w:rPr>
              <w:t>на</w:t>
            </w:r>
            <w:r w:rsidR="008A39FA" w:rsidRPr="00CA4821">
              <w:rPr>
                <w:rFonts w:ascii="Arial Narrow" w:eastAsia="Cambria" w:hAnsi="Arial Narrow" w:cs="Cambria"/>
                <w:color w:val="auto"/>
                <w:spacing w:val="-6"/>
                <w:sz w:val="20"/>
                <w:szCs w:val="20"/>
                <w:lang w:eastAsia="en-US"/>
              </w:rPr>
              <w:t xml:space="preserve"> </w:t>
            </w:r>
            <w:r w:rsidR="008A39FA" w:rsidRPr="00CA4821">
              <w:rPr>
                <w:rFonts w:ascii="Arial Narrow" w:eastAsia="Cambria" w:hAnsi="Arial Narrow" w:cs="Cambria"/>
                <w:color w:val="auto"/>
                <w:sz w:val="20"/>
                <w:szCs w:val="20"/>
                <w:lang w:eastAsia="en-US"/>
              </w:rPr>
              <w:t>лицата</w:t>
            </w:r>
            <w:r w:rsidR="008A39FA" w:rsidRPr="00CA4821">
              <w:rPr>
                <w:rFonts w:ascii="Arial Narrow" w:eastAsia="Cambria" w:hAnsi="Arial Narrow" w:cs="Cambria"/>
                <w:color w:val="auto"/>
                <w:spacing w:val="-5"/>
                <w:sz w:val="20"/>
                <w:szCs w:val="20"/>
                <w:lang w:eastAsia="en-US"/>
              </w:rPr>
              <w:t xml:space="preserve"> </w:t>
            </w:r>
            <w:r w:rsidR="008A39FA" w:rsidRPr="00CA4821">
              <w:rPr>
                <w:rFonts w:ascii="Arial Narrow" w:eastAsia="Cambria" w:hAnsi="Arial Narrow" w:cs="Cambria"/>
                <w:color w:val="auto"/>
                <w:sz w:val="20"/>
                <w:szCs w:val="20"/>
                <w:lang w:eastAsia="en-US"/>
              </w:rPr>
              <w:t>утврдени</w:t>
            </w:r>
            <w:r w:rsidR="008A39FA" w:rsidRPr="00CA4821">
              <w:rPr>
                <w:rFonts w:ascii="Arial Narrow" w:eastAsia="Cambria" w:hAnsi="Arial Narrow" w:cs="Cambria"/>
                <w:color w:val="auto"/>
                <w:spacing w:val="-6"/>
                <w:sz w:val="20"/>
                <w:szCs w:val="20"/>
                <w:lang w:eastAsia="en-US"/>
              </w:rPr>
              <w:t xml:space="preserve"> </w:t>
            </w:r>
            <w:r w:rsidR="008A39FA" w:rsidRPr="00CA4821">
              <w:rPr>
                <w:rFonts w:ascii="Arial Narrow" w:eastAsia="Cambria" w:hAnsi="Arial Narrow" w:cs="Cambria"/>
                <w:color w:val="auto"/>
                <w:sz w:val="20"/>
                <w:szCs w:val="20"/>
                <w:lang w:eastAsia="en-US"/>
              </w:rPr>
              <w:t>со</w:t>
            </w:r>
            <w:r w:rsidR="008A39FA" w:rsidRPr="00CA4821">
              <w:rPr>
                <w:rFonts w:ascii="Arial Narrow" w:eastAsia="Cambria" w:hAnsi="Arial Narrow" w:cs="Cambria"/>
                <w:color w:val="auto"/>
                <w:spacing w:val="-3"/>
                <w:sz w:val="20"/>
                <w:szCs w:val="20"/>
                <w:lang w:eastAsia="en-US"/>
              </w:rPr>
              <w:t xml:space="preserve"> </w:t>
            </w:r>
            <w:r w:rsidR="008A39FA" w:rsidRPr="00CA4821">
              <w:rPr>
                <w:rFonts w:ascii="Arial Narrow" w:eastAsia="Cambria" w:hAnsi="Arial Narrow" w:cs="Cambria"/>
                <w:color w:val="auto"/>
                <w:sz w:val="20"/>
                <w:szCs w:val="20"/>
                <w:lang w:eastAsia="en-US"/>
              </w:rPr>
              <w:t>овој</w:t>
            </w:r>
            <w:r w:rsidR="008A39FA" w:rsidRPr="00CA4821">
              <w:rPr>
                <w:rFonts w:ascii="Arial Narrow" w:eastAsia="Cambria" w:hAnsi="Arial Narrow" w:cs="Cambria"/>
                <w:color w:val="auto"/>
                <w:spacing w:val="-3"/>
                <w:sz w:val="20"/>
                <w:szCs w:val="20"/>
                <w:lang w:eastAsia="en-US"/>
              </w:rPr>
              <w:t xml:space="preserve"> </w:t>
            </w:r>
            <w:r w:rsidR="008A39FA" w:rsidRPr="00CA4821">
              <w:rPr>
                <w:rFonts w:ascii="Arial Narrow" w:eastAsia="Cambria" w:hAnsi="Arial Narrow" w:cs="Cambria"/>
                <w:color w:val="auto"/>
                <w:sz w:val="20"/>
                <w:szCs w:val="20"/>
                <w:lang w:eastAsia="en-US"/>
              </w:rPr>
              <w:t>Етички</w:t>
            </w:r>
            <w:r w:rsidR="008A39FA" w:rsidRPr="00CA4821">
              <w:rPr>
                <w:rFonts w:ascii="Arial Narrow" w:eastAsia="Cambria" w:hAnsi="Arial Narrow" w:cs="Cambria"/>
                <w:color w:val="auto"/>
                <w:spacing w:val="-6"/>
                <w:sz w:val="20"/>
                <w:szCs w:val="20"/>
                <w:lang w:eastAsia="en-US"/>
              </w:rPr>
              <w:t xml:space="preserve"> </w:t>
            </w:r>
            <w:r w:rsidR="008A39FA" w:rsidRPr="00CA4821">
              <w:rPr>
                <w:rFonts w:ascii="Arial Narrow" w:eastAsia="Cambria" w:hAnsi="Arial Narrow" w:cs="Cambria"/>
                <w:color w:val="auto"/>
                <w:sz w:val="20"/>
                <w:szCs w:val="20"/>
                <w:lang w:eastAsia="en-US"/>
              </w:rPr>
              <w:t>кодекс.</w:t>
            </w:r>
          </w:p>
          <w:p w14:paraId="4921330F" w14:textId="10CD2F24" w:rsidR="008A39FA" w:rsidRPr="00CA4821" w:rsidRDefault="008A39FA" w:rsidP="00C41BB1">
            <w:pPr>
              <w:tabs>
                <w:tab w:val="left" w:pos="860"/>
              </w:tabs>
              <w:autoSpaceDE w:val="0"/>
              <w:autoSpaceDN w:val="0"/>
              <w:ind w:right="776"/>
              <w:jc w:val="both"/>
              <w:rPr>
                <w:rFonts w:ascii="Arial Narrow" w:eastAsia="Cambria" w:hAnsi="Arial Narrow" w:cs="Cambria"/>
                <w:color w:val="auto"/>
                <w:sz w:val="20"/>
                <w:szCs w:val="20"/>
                <w:lang w:eastAsia="en-US"/>
              </w:rPr>
            </w:pPr>
            <w:r w:rsidRPr="00CA4821">
              <w:rPr>
                <w:rFonts w:ascii="Arial Narrow" w:eastAsia="Cambria" w:hAnsi="Arial Narrow" w:cs="Cambria"/>
                <w:color w:val="auto"/>
                <w:w w:val="95"/>
                <w:sz w:val="20"/>
                <w:szCs w:val="20"/>
                <w:lang w:eastAsia="en-US"/>
              </w:rPr>
              <w:t>Етички</w:t>
            </w:r>
            <w:r w:rsidR="009A2C9C" w:rsidRPr="00CA4821">
              <w:rPr>
                <w:rFonts w:ascii="Arial Narrow" w:eastAsia="Cambria" w:hAnsi="Arial Narrow" w:cs="Cambria"/>
                <w:color w:val="auto"/>
                <w:w w:val="95"/>
                <w:sz w:val="20"/>
                <w:szCs w:val="20"/>
                <w:lang w:val="mk-MK" w:eastAsia="en-US"/>
              </w:rPr>
              <w:t>от</w:t>
            </w:r>
            <w:r w:rsidRPr="00CA4821">
              <w:rPr>
                <w:rFonts w:ascii="Arial Narrow" w:eastAsia="Cambria" w:hAnsi="Arial Narrow" w:cs="Cambria"/>
                <w:color w:val="auto"/>
                <w:w w:val="95"/>
                <w:sz w:val="20"/>
                <w:szCs w:val="20"/>
                <w:lang w:eastAsia="en-US"/>
              </w:rPr>
              <w:t xml:space="preserve"> кодекс се применува на лицата избрани во наставно-научни, наставно-стручни,</w:t>
            </w:r>
            <w:r w:rsidRPr="00CA4821">
              <w:rPr>
                <w:rFonts w:ascii="Arial Narrow" w:eastAsia="Cambria" w:hAnsi="Arial Narrow" w:cs="Cambria"/>
                <w:color w:val="auto"/>
                <w:spacing w:val="1"/>
                <w:w w:val="95"/>
                <w:sz w:val="20"/>
                <w:szCs w:val="20"/>
                <w:lang w:eastAsia="en-US"/>
              </w:rPr>
              <w:t xml:space="preserve"> </w:t>
            </w:r>
            <w:r w:rsidRPr="00CA4821">
              <w:rPr>
                <w:rFonts w:ascii="Arial Narrow" w:eastAsia="Cambria" w:hAnsi="Arial Narrow" w:cs="Cambria"/>
                <w:color w:val="auto"/>
                <w:w w:val="90"/>
                <w:sz w:val="20"/>
                <w:szCs w:val="20"/>
                <w:lang w:eastAsia="en-US"/>
              </w:rPr>
              <w:t xml:space="preserve">научни, </w:t>
            </w:r>
            <w:r w:rsidR="009A2C9C" w:rsidRPr="00CA4821">
              <w:rPr>
                <w:rFonts w:ascii="Arial Narrow" w:eastAsia="Cambria" w:hAnsi="Arial Narrow" w:cs="Cambria"/>
                <w:color w:val="auto"/>
                <w:w w:val="90"/>
                <w:sz w:val="20"/>
                <w:szCs w:val="20"/>
                <w:lang w:val="mk-MK" w:eastAsia="en-US"/>
              </w:rPr>
              <w:t>н</w:t>
            </w:r>
            <w:r w:rsidRPr="00CA4821">
              <w:rPr>
                <w:rFonts w:ascii="Arial Narrow" w:eastAsia="Cambria" w:hAnsi="Arial Narrow" w:cs="Cambria"/>
                <w:color w:val="auto"/>
                <w:w w:val="90"/>
                <w:sz w:val="20"/>
                <w:szCs w:val="20"/>
                <w:lang w:eastAsia="en-US"/>
              </w:rPr>
              <w:t>аставни и соработнички звања, кои вршат високообразовна дејност (во понатамошниот</w:t>
            </w:r>
            <w:r w:rsidRPr="00CA4821">
              <w:rPr>
                <w:rFonts w:ascii="Arial Narrow" w:eastAsia="Cambria" w:hAnsi="Arial Narrow" w:cs="Cambria"/>
                <w:color w:val="auto"/>
                <w:spacing w:val="1"/>
                <w:w w:val="90"/>
                <w:sz w:val="20"/>
                <w:szCs w:val="20"/>
                <w:lang w:eastAsia="en-US"/>
              </w:rPr>
              <w:t xml:space="preserve"> </w:t>
            </w:r>
            <w:r w:rsidRPr="00CA4821">
              <w:rPr>
                <w:rFonts w:ascii="Arial Narrow" w:eastAsia="Cambria" w:hAnsi="Arial Narrow" w:cs="Cambria"/>
                <w:color w:val="auto"/>
                <w:w w:val="90"/>
                <w:sz w:val="20"/>
                <w:szCs w:val="20"/>
                <w:lang w:eastAsia="en-US"/>
              </w:rPr>
              <w:t>текст: наставен кадар) и лица вработени во стручната и административната служба и помошно-</w:t>
            </w:r>
            <w:r w:rsidRPr="00CA4821">
              <w:rPr>
                <w:rFonts w:ascii="Arial Narrow" w:eastAsia="Cambria" w:hAnsi="Arial Narrow" w:cs="Cambria"/>
                <w:color w:val="auto"/>
                <w:spacing w:val="1"/>
                <w:w w:val="90"/>
                <w:sz w:val="20"/>
                <w:szCs w:val="20"/>
                <w:lang w:eastAsia="en-US"/>
              </w:rPr>
              <w:t xml:space="preserve"> </w:t>
            </w:r>
            <w:r w:rsidRPr="00CA4821">
              <w:rPr>
                <w:rFonts w:ascii="Arial Narrow" w:eastAsia="Cambria" w:hAnsi="Arial Narrow" w:cs="Cambria"/>
                <w:color w:val="auto"/>
                <w:w w:val="95"/>
                <w:sz w:val="20"/>
                <w:szCs w:val="20"/>
                <w:lang w:eastAsia="en-US"/>
              </w:rPr>
              <w:t>техничките</w:t>
            </w:r>
            <w:r w:rsidRPr="00CA4821">
              <w:rPr>
                <w:rFonts w:ascii="Arial Narrow" w:eastAsia="Cambria" w:hAnsi="Arial Narrow" w:cs="Cambria"/>
                <w:color w:val="auto"/>
                <w:spacing w:val="-9"/>
                <w:w w:val="95"/>
                <w:sz w:val="20"/>
                <w:szCs w:val="20"/>
                <w:lang w:eastAsia="en-US"/>
              </w:rPr>
              <w:t xml:space="preserve"> </w:t>
            </w:r>
            <w:r w:rsidRPr="00CA4821">
              <w:rPr>
                <w:rFonts w:ascii="Arial Narrow" w:eastAsia="Cambria" w:hAnsi="Arial Narrow" w:cs="Cambria"/>
                <w:color w:val="auto"/>
                <w:w w:val="95"/>
                <w:sz w:val="20"/>
                <w:szCs w:val="20"/>
                <w:lang w:eastAsia="en-US"/>
              </w:rPr>
              <w:t>лица</w:t>
            </w:r>
            <w:r w:rsidRPr="00CA4821">
              <w:rPr>
                <w:rFonts w:ascii="Arial Narrow" w:eastAsia="Cambria" w:hAnsi="Arial Narrow" w:cs="Cambria"/>
                <w:color w:val="auto"/>
                <w:spacing w:val="-6"/>
                <w:w w:val="95"/>
                <w:sz w:val="20"/>
                <w:szCs w:val="20"/>
                <w:lang w:eastAsia="en-US"/>
              </w:rPr>
              <w:t xml:space="preserve"> </w:t>
            </w:r>
            <w:r w:rsidRPr="00CA4821">
              <w:rPr>
                <w:rFonts w:ascii="Arial Narrow" w:eastAsia="Cambria" w:hAnsi="Arial Narrow" w:cs="Cambria"/>
                <w:color w:val="auto"/>
                <w:w w:val="95"/>
                <w:sz w:val="20"/>
                <w:szCs w:val="20"/>
                <w:lang w:eastAsia="en-US"/>
              </w:rPr>
              <w:t>(во</w:t>
            </w:r>
            <w:r w:rsidRPr="00CA4821">
              <w:rPr>
                <w:rFonts w:ascii="Arial Narrow" w:eastAsia="Cambria" w:hAnsi="Arial Narrow" w:cs="Cambria"/>
                <w:color w:val="auto"/>
                <w:spacing w:val="-7"/>
                <w:w w:val="95"/>
                <w:sz w:val="20"/>
                <w:szCs w:val="20"/>
                <w:lang w:eastAsia="en-US"/>
              </w:rPr>
              <w:t xml:space="preserve"> </w:t>
            </w:r>
            <w:r w:rsidRPr="00CA4821">
              <w:rPr>
                <w:rFonts w:ascii="Arial Narrow" w:eastAsia="Cambria" w:hAnsi="Arial Narrow" w:cs="Cambria"/>
                <w:color w:val="auto"/>
                <w:w w:val="95"/>
                <w:sz w:val="20"/>
                <w:szCs w:val="20"/>
                <w:lang w:eastAsia="en-US"/>
              </w:rPr>
              <w:t>понатамошниот</w:t>
            </w:r>
            <w:r w:rsidRPr="00CA4821">
              <w:rPr>
                <w:rFonts w:ascii="Arial Narrow" w:eastAsia="Cambria" w:hAnsi="Arial Narrow" w:cs="Cambria"/>
                <w:color w:val="auto"/>
                <w:spacing w:val="-6"/>
                <w:w w:val="95"/>
                <w:sz w:val="20"/>
                <w:szCs w:val="20"/>
                <w:lang w:eastAsia="en-US"/>
              </w:rPr>
              <w:t xml:space="preserve"> </w:t>
            </w:r>
            <w:r w:rsidRPr="00CA4821">
              <w:rPr>
                <w:rFonts w:ascii="Arial Narrow" w:eastAsia="Cambria" w:hAnsi="Arial Narrow" w:cs="Cambria"/>
                <w:color w:val="auto"/>
                <w:w w:val="95"/>
                <w:sz w:val="20"/>
                <w:szCs w:val="20"/>
                <w:lang w:eastAsia="en-US"/>
              </w:rPr>
              <w:t>текст:</w:t>
            </w:r>
            <w:r w:rsidRPr="00CA4821">
              <w:rPr>
                <w:rFonts w:ascii="Arial Narrow" w:eastAsia="Cambria" w:hAnsi="Arial Narrow" w:cs="Cambria"/>
                <w:color w:val="auto"/>
                <w:spacing w:val="-6"/>
                <w:w w:val="95"/>
                <w:sz w:val="20"/>
                <w:szCs w:val="20"/>
                <w:lang w:eastAsia="en-US"/>
              </w:rPr>
              <w:t xml:space="preserve"> </w:t>
            </w:r>
            <w:r w:rsidRPr="00CA4821">
              <w:rPr>
                <w:rFonts w:ascii="Arial Narrow" w:eastAsia="Cambria" w:hAnsi="Arial Narrow" w:cs="Cambria"/>
                <w:color w:val="auto"/>
                <w:w w:val="95"/>
                <w:sz w:val="20"/>
                <w:szCs w:val="20"/>
                <w:lang w:eastAsia="en-US"/>
              </w:rPr>
              <w:t>ненаставен</w:t>
            </w:r>
            <w:r w:rsidRPr="00CA4821">
              <w:rPr>
                <w:rFonts w:ascii="Arial Narrow" w:eastAsia="Cambria" w:hAnsi="Arial Narrow" w:cs="Cambria"/>
                <w:color w:val="auto"/>
                <w:spacing w:val="-6"/>
                <w:w w:val="95"/>
                <w:sz w:val="20"/>
                <w:szCs w:val="20"/>
                <w:lang w:eastAsia="en-US"/>
              </w:rPr>
              <w:t xml:space="preserve"> </w:t>
            </w:r>
            <w:r w:rsidRPr="00CA4821">
              <w:rPr>
                <w:rFonts w:ascii="Arial Narrow" w:eastAsia="Cambria" w:hAnsi="Arial Narrow" w:cs="Cambria"/>
                <w:color w:val="auto"/>
                <w:w w:val="95"/>
                <w:sz w:val="20"/>
                <w:szCs w:val="20"/>
                <w:lang w:eastAsia="en-US"/>
              </w:rPr>
              <w:t>кадар)</w:t>
            </w:r>
            <w:r w:rsidRPr="00CA4821">
              <w:rPr>
                <w:rFonts w:ascii="Arial Narrow" w:eastAsia="Cambria" w:hAnsi="Arial Narrow" w:cs="Cambria"/>
                <w:color w:val="auto"/>
                <w:spacing w:val="-7"/>
                <w:w w:val="95"/>
                <w:sz w:val="20"/>
                <w:szCs w:val="20"/>
                <w:lang w:eastAsia="en-US"/>
              </w:rPr>
              <w:t xml:space="preserve"> </w:t>
            </w:r>
            <w:r w:rsidRPr="00CA4821">
              <w:rPr>
                <w:rFonts w:ascii="Arial Narrow" w:eastAsia="Cambria" w:hAnsi="Arial Narrow" w:cs="Cambria"/>
                <w:color w:val="auto"/>
                <w:w w:val="95"/>
                <w:sz w:val="20"/>
                <w:szCs w:val="20"/>
                <w:lang w:eastAsia="en-US"/>
              </w:rPr>
              <w:t>на</w:t>
            </w:r>
            <w:r w:rsidRPr="00CA4821">
              <w:rPr>
                <w:rFonts w:ascii="Arial Narrow" w:eastAsia="Cambria" w:hAnsi="Arial Narrow" w:cs="Cambria"/>
                <w:color w:val="auto"/>
                <w:spacing w:val="-6"/>
                <w:w w:val="95"/>
                <w:sz w:val="20"/>
                <w:szCs w:val="20"/>
                <w:lang w:eastAsia="en-US"/>
              </w:rPr>
              <w:t xml:space="preserve"> </w:t>
            </w:r>
            <w:r w:rsidRPr="00CA4821">
              <w:rPr>
                <w:rFonts w:ascii="Arial Narrow" w:eastAsia="Cambria" w:hAnsi="Arial Narrow" w:cs="Cambria"/>
                <w:color w:val="auto"/>
                <w:w w:val="95"/>
                <w:sz w:val="20"/>
                <w:szCs w:val="20"/>
                <w:lang w:eastAsia="en-US"/>
              </w:rPr>
              <w:t>Универзитетот</w:t>
            </w:r>
            <w:r w:rsidR="006E6D45" w:rsidRPr="00CA4821">
              <w:rPr>
                <w:rFonts w:ascii="Arial Narrow" w:eastAsia="Cambria" w:hAnsi="Arial Narrow" w:cs="Cambria"/>
                <w:color w:val="auto"/>
                <w:w w:val="95"/>
                <w:sz w:val="20"/>
                <w:szCs w:val="20"/>
                <w:lang w:val="mk-MK" w:eastAsia="en-US"/>
              </w:rPr>
              <w:t xml:space="preserve">, како </w:t>
            </w:r>
            <w:r w:rsidRPr="00CA4821">
              <w:rPr>
                <w:rFonts w:ascii="Arial Narrow" w:eastAsia="Cambria" w:hAnsi="Arial Narrow" w:cs="Cambria"/>
                <w:color w:val="auto"/>
                <w:w w:val="95"/>
                <w:sz w:val="20"/>
                <w:szCs w:val="20"/>
                <w:lang w:eastAsia="en-US"/>
              </w:rPr>
              <w:t>и за други лица што</w:t>
            </w:r>
            <w:r w:rsidRPr="00CA4821">
              <w:rPr>
                <w:rFonts w:ascii="Arial Narrow" w:eastAsia="Cambria" w:hAnsi="Arial Narrow" w:cs="Cambria"/>
                <w:color w:val="auto"/>
                <w:spacing w:val="1"/>
                <w:w w:val="95"/>
                <w:sz w:val="20"/>
                <w:szCs w:val="20"/>
                <w:lang w:eastAsia="en-US"/>
              </w:rPr>
              <w:t xml:space="preserve"> </w:t>
            </w:r>
            <w:r w:rsidRPr="00CA4821">
              <w:rPr>
                <w:rFonts w:ascii="Arial Narrow" w:eastAsia="Cambria" w:hAnsi="Arial Narrow" w:cs="Cambria"/>
                <w:color w:val="auto"/>
                <w:w w:val="95"/>
                <w:sz w:val="20"/>
                <w:szCs w:val="20"/>
                <w:lang w:eastAsia="en-US"/>
              </w:rPr>
              <w:t>не се вработени на Универзитетот, доколку</w:t>
            </w:r>
            <w:r w:rsidRPr="00CA4821">
              <w:rPr>
                <w:rFonts w:ascii="Arial Narrow" w:eastAsia="Cambria" w:hAnsi="Arial Narrow" w:cs="Cambria"/>
                <w:color w:val="auto"/>
                <w:spacing w:val="1"/>
                <w:w w:val="95"/>
                <w:sz w:val="20"/>
                <w:szCs w:val="20"/>
                <w:lang w:eastAsia="en-US"/>
              </w:rPr>
              <w:t xml:space="preserve"> </w:t>
            </w:r>
            <w:r w:rsidRPr="00CA4821">
              <w:rPr>
                <w:rFonts w:ascii="Arial Narrow" w:eastAsia="Cambria" w:hAnsi="Arial Narrow" w:cs="Cambria"/>
                <w:color w:val="auto"/>
                <w:w w:val="95"/>
                <w:sz w:val="20"/>
                <w:szCs w:val="20"/>
                <w:lang w:eastAsia="en-US"/>
              </w:rPr>
              <w:t>учествуваат</w:t>
            </w:r>
            <w:r w:rsidRPr="00CA4821">
              <w:rPr>
                <w:rFonts w:ascii="Arial Narrow" w:eastAsia="Cambria" w:hAnsi="Arial Narrow" w:cs="Cambria"/>
                <w:color w:val="auto"/>
                <w:spacing w:val="1"/>
                <w:w w:val="95"/>
                <w:sz w:val="20"/>
                <w:szCs w:val="20"/>
                <w:lang w:eastAsia="en-US"/>
              </w:rPr>
              <w:t xml:space="preserve"> </w:t>
            </w:r>
            <w:r w:rsidRPr="00CA4821">
              <w:rPr>
                <w:rFonts w:ascii="Arial Narrow" w:eastAsia="Cambria" w:hAnsi="Arial Narrow" w:cs="Cambria"/>
                <w:color w:val="auto"/>
                <w:w w:val="95"/>
                <w:sz w:val="20"/>
                <w:szCs w:val="20"/>
                <w:lang w:eastAsia="en-US"/>
              </w:rPr>
              <w:t>во</w:t>
            </w:r>
            <w:r w:rsidRPr="00CA4821">
              <w:rPr>
                <w:rFonts w:ascii="Arial Narrow" w:eastAsia="Cambria" w:hAnsi="Arial Narrow" w:cs="Cambria"/>
                <w:color w:val="auto"/>
                <w:spacing w:val="1"/>
                <w:w w:val="95"/>
                <w:sz w:val="20"/>
                <w:szCs w:val="20"/>
                <w:lang w:eastAsia="en-US"/>
              </w:rPr>
              <w:t xml:space="preserve"> </w:t>
            </w:r>
            <w:r w:rsidRPr="00CA4821">
              <w:rPr>
                <w:rFonts w:ascii="Arial Narrow" w:eastAsia="Cambria" w:hAnsi="Arial Narrow" w:cs="Cambria"/>
                <w:color w:val="auto"/>
                <w:w w:val="95"/>
                <w:sz w:val="20"/>
                <w:szCs w:val="20"/>
                <w:lang w:eastAsia="en-US"/>
              </w:rPr>
              <w:t>работата</w:t>
            </w:r>
            <w:r w:rsidRPr="00CA4821">
              <w:rPr>
                <w:rFonts w:ascii="Arial Narrow" w:eastAsia="Cambria" w:hAnsi="Arial Narrow" w:cs="Cambria"/>
                <w:color w:val="auto"/>
                <w:spacing w:val="1"/>
                <w:w w:val="95"/>
                <w:sz w:val="20"/>
                <w:szCs w:val="20"/>
                <w:lang w:eastAsia="en-US"/>
              </w:rPr>
              <w:t xml:space="preserve"> </w:t>
            </w:r>
            <w:r w:rsidRPr="00CA4821">
              <w:rPr>
                <w:rFonts w:ascii="Arial Narrow" w:eastAsia="Cambria" w:hAnsi="Arial Narrow" w:cs="Cambria"/>
                <w:color w:val="auto"/>
                <w:w w:val="95"/>
                <w:sz w:val="20"/>
                <w:szCs w:val="20"/>
                <w:lang w:eastAsia="en-US"/>
              </w:rPr>
              <w:t>и</w:t>
            </w:r>
            <w:r w:rsidRPr="00CA4821">
              <w:rPr>
                <w:rFonts w:ascii="Arial Narrow" w:eastAsia="Cambria" w:hAnsi="Arial Narrow" w:cs="Cambria"/>
                <w:color w:val="auto"/>
                <w:spacing w:val="1"/>
                <w:w w:val="95"/>
                <w:sz w:val="20"/>
                <w:szCs w:val="20"/>
                <w:lang w:eastAsia="en-US"/>
              </w:rPr>
              <w:t xml:space="preserve"> </w:t>
            </w:r>
            <w:r w:rsidRPr="00CA4821">
              <w:rPr>
                <w:rFonts w:ascii="Arial Narrow" w:eastAsia="Cambria" w:hAnsi="Arial Narrow" w:cs="Cambria"/>
                <w:color w:val="auto"/>
                <w:w w:val="95"/>
                <w:sz w:val="20"/>
                <w:szCs w:val="20"/>
                <w:lang w:eastAsia="en-US"/>
              </w:rPr>
              <w:t>дејноста</w:t>
            </w:r>
            <w:r w:rsidRPr="00CA4821">
              <w:rPr>
                <w:rFonts w:ascii="Arial Narrow" w:eastAsia="Cambria" w:hAnsi="Arial Narrow" w:cs="Cambria"/>
                <w:color w:val="auto"/>
                <w:spacing w:val="1"/>
                <w:w w:val="95"/>
                <w:sz w:val="20"/>
                <w:szCs w:val="20"/>
                <w:lang w:eastAsia="en-US"/>
              </w:rPr>
              <w:t xml:space="preserve"> </w:t>
            </w:r>
            <w:r w:rsidRPr="00CA4821">
              <w:rPr>
                <w:rFonts w:ascii="Arial Narrow" w:eastAsia="Cambria" w:hAnsi="Arial Narrow" w:cs="Cambria"/>
                <w:color w:val="auto"/>
                <w:w w:val="95"/>
                <w:sz w:val="20"/>
                <w:szCs w:val="20"/>
                <w:lang w:eastAsia="en-US"/>
              </w:rPr>
              <w:t>на</w:t>
            </w:r>
            <w:r w:rsidRPr="00CA4821">
              <w:rPr>
                <w:rFonts w:ascii="Arial Narrow" w:eastAsia="Cambria" w:hAnsi="Arial Narrow" w:cs="Cambria"/>
                <w:color w:val="auto"/>
                <w:spacing w:val="1"/>
                <w:w w:val="95"/>
                <w:sz w:val="20"/>
                <w:szCs w:val="20"/>
                <w:lang w:eastAsia="en-US"/>
              </w:rPr>
              <w:t xml:space="preserve"> </w:t>
            </w:r>
            <w:r w:rsidRPr="00CA4821">
              <w:rPr>
                <w:rFonts w:ascii="Arial Narrow" w:eastAsia="Cambria" w:hAnsi="Arial Narrow" w:cs="Cambria"/>
                <w:color w:val="auto"/>
                <w:w w:val="95"/>
                <w:sz w:val="20"/>
                <w:szCs w:val="20"/>
                <w:lang w:eastAsia="en-US"/>
              </w:rPr>
              <w:t>Универзитетот,</w:t>
            </w:r>
            <w:r w:rsidRPr="00CA4821">
              <w:rPr>
                <w:rFonts w:ascii="Arial Narrow" w:eastAsia="Cambria" w:hAnsi="Arial Narrow" w:cs="Cambria"/>
                <w:color w:val="auto"/>
                <w:spacing w:val="1"/>
                <w:w w:val="95"/>
                <w:sz w:val="20"/>
                <w:szCs w:val="20"/>
                <w:lang w:eastAsia="en-US"/>
              </w:rPr>
              <w:t xml:space="preserve"> </w:t>
            </w:r>
            <w:r w:rsidRPr="00CA4821">
              <w:rPr>
                <w:rFonts w:ascii="Arial Narrow" w:eastAsia="Cambria" w:hAnsi="Arial Narrow" w:cs="Cambria"/>
                <w:color w:val="auto"/>
                <w:w w:val="95"/>
                <w:sz w:val="20"/>
                <w:szCs w:val="20"/>
                <w:lang w:eastAsia="en-US"/>
              </w:rPr>
              <w:t>како</w:t>
            </w:r>
            <w:r w:rsidRPr="00CA4821">
              <w:rPr>
                <w:rFonts w:ascii="Arial Narrow" w:eastAsia="Cambria" w:hAnsi="Arial Narrow" w:cs="Cambria"/>
                <w:color w:val="auto"/>
                <w:spacing w:val="1"/>
                <w:w w:val="95"/>
                <w:sz w:val="20"/>
                <w:szCs w:val="20"/>
                <w:lang w:eastAsia="en-US"/>
              </w:rPr>
              <w:t xml:space="preserve"> </w:t>
            </w:r>
            <w:r w:rsidRPr="00CA4821">
              <w:rPr>
                <w:rFonts w:ascii="Arial Narrow" w:eastAsia="Cambria" w:hAnsi="Arial Narrow" w:cs="Cambria"/>
                <w:color w:val="auto"/>
                <w:w w:val="95"/>
                <w:sz w:val="20"/>
                <w:szCs w:val="20"/>
                <w:lang w:eastAsia="en-US"/>
              </w:rPr>
              <w:t>и</w:t>
            </w:r>
            <w:r w:rsidRPr="00CA4821">
              <w:rPr>
                <w:rFonts w:ascii="Arial Narrow" w:eastAsia="Cambria" w:hAnsi="Arial Narrow" w:cs="Cambria"/>
                <w:color w:val="auto"/>
                <w:spacing w:val="1"/>
                <w:w w:val="95"/>
                <w:sz w:val="20"/>
                <w:szCs w:val="20"/>
                <w:lang w:eastAsia="en-US"/>
              </w:rPr>
              <w:t xml:space="preserve"> </w:t>
            </w:r>
            <w:r w:rsidRPr="00CA4821">
              <w:rPr>
                <w:rFonts w:ascii="Arial Narrow" w:eastAsia="Cambria" w:hAnsi="Arial Narrow" w:cs="Cambria"/>
                <w:color w:val="auto"/>
                <w:w w:val="95"/>
                <w:sz w:val="20"/>
                <w:szCs w:val="20"/>
                <w:lang w:eastAsia="en-US"/>
              </w:rPr>
              <w:t>на</w:t>
            </w:r>
            <w:r w:rsidRPr="00CA4821">
              <w:rPr>
                <w:rFonts w:ascii="Arial Narrow" w:eastAsia="Cambria" w:hAnsi="Arial Narrow" w:cs="Cambria"/>
                <w:color w:val="auto"/>
                <w:spacing w:val="1"/>
                <w:w w:val="95"/>
                <w:sz w:val="20"/>
                <w:szCs w:val="20"/>
                <w:lang w:eastAsia="en-US"/>
              </w:rPr>
              <w:t xml:space="preserve"> </w:t>
            </w:r>
            <w:r w:rsidRPr="00CA4821">
              <w:rPr>
                <w:rFonts w:ascii="Arial Narrow" w:eastAsia="Cambria" w:hAnsi="Arial Narrow" w:cs="Cambria"/>
                <w:color w:val="auto"/>
                <w:w w:val="95"/>
                <w:sz w:val="20"/>
                <w:szCs w:val="20"/>
                <w:lang w:eastAsia="en-US"/>
              </w:rPr>
              <w:t>институциите</w:t>
            </w:r>
            <w:r w:rsidRPr="00CA4821">
              <w:rPr>
                <w:rFonts w:ascii="Arial Narrow" w:eastAsia="Cambria" w:hAnsi="Arial Narrow" w:cs="Cambria"/>
                <w:color w:val="auto"/>
                <w:spacing w:val="1"/>
                <w:w w:val="95"/>
                <w:sz w:val="20"/>
                <w:szCs w:val="20"/>
                <w:lang w:eastAsia="en-US"/>
              </w:rPr>
              <w:t xml:space="preserve"> </w:t>
            </w:r>
            <w:r w:rsidRPr="00CA4821">
              <w:rPr>
                <w:rFonts w:ascii="Arial Narrow" w:eastAsia="Cambria" w:hAnsi="Arial Narrow" w:cs="Cambria"/>
                <w:color w:val="auto"/>
                <w:w w:val="95"/>
                <w:sz w:val="20"/>
                <w:szCs w:val="20"/>
                <w:lang w:eastAsia="en-US"/>
              </w:rPr>
              <w:t>со</w:t>
            </w:r>
            <w:r w:rsidRPr="00CA4821">
              <w:rPr>
                <w:rFonts w:ascii="Arial Narrow" w:eastAsia="Cambria" w:hAnsi="Arial Narrow" w:cs="Cambria"/>
                <w:color w:val="auto"/>
                <w:spacing w:val="1"/>
                <w:w w:val="95"/>
                <w:sz w:val="20"/>
                <w:szCs w:val="20"/>
                <w:lang w:eastAsia="en-US"/>
              </w:rPr>
              <w:t xml:space="preserve"> </w:t>
            </w:r>
            <w:r w:rsidRPr="00CA4821">
              <w:rPr>
                <w:rFonts w:ascii="Arial Narrow" w:eastAsia="Cambria" w:hAnsi="Arial Narrow" w:cs="Cambria"/>
                <w:color w:val="auto"/>
                <w:w w:val="95"/>
                <w:sz w:val="20"/>
                <w:szCs w:val="20"/>
                <w:lang w:eastAsia="en-US"/>
              </w:rPr>
              <w:t>кои</w:t>
            </w:r>
            <w:r w:rsidRPr="00CA4821">
              <w:rPr>
                <w:rFonts w:ascii="Arial Narrow" w:eastAsia="Cambria" w:hAnsi="Arial Narrow" w:cs="Cambria"/>
                <w:color w:val="auto"/>
                <w:spacing w:val="1"/>
                <w:w w:val="95"/>
                <w:sz w:val="20"/>
                <w:szCs w:val="20"/>
                <w:lang w:eastAsia="en-US"/>
              </w:rPr>
              <w:t xml:space="preserve"> </w:t>
            </w:r>
            <w:r w:rsidRPr="00CA4821">
              <w:rPr>
                <w:rFonts w:ascii="Arial Narrow" w:eastAsia="Cambria" w:hAnsi="Arial Narrow" w:cs="Cambria"/>
                <w:color w:val="auto"/>
                <w:sz w:val="20"/>
                <w:szCs w:val="20"/>
                <w:lang w:eastAsia="en-US"/>
              </w:rPr>
              <w:t>Универзитетот</w:t>
            </w:r>
            <w:r w:rsidRPr="00CA4821">
              <w:rPr>
                <w:rFonts w:ascii="Arial Narrow" w:eastAsia="Cambria" w:hAnsi="Arial Narrow" w:cs="Cambria"/>
                <w:color w:val="auto"/>
                <w:spacing w:val="-8"/>
                <w:sz w:val="20"/>
                <w:szCs w:val="20"/>
                <w:lang w:eastAsia="en-US"/>
              </w:rPr>
              <w:t xml:space="preserve"> </w:t>
            </w:r>
            <w:r w:rsidRPr="00CA4821">
              <w:rPr>
                <w:rFonts w:ascii="Arial Narrow" w:eastAsia="Cambria" w:hAnsi="Arial Narrow" w:cs="Cambria"/>
                <w:color w:val="auto"/>
                <w:sz w:val="20"/>
                <w:szCs w:val="20"/>
                <w:lang w:eastAsia="en-US"/>
              </w:rPr>
              <w:t>има</w:t>
            </w:r>
            <w:r w:rsidRPr="00CA4821">
              <w:rPr>
                <w:rFonts w:ascii="Arial Narrow" w:eastAsia="Cambria" w:hAnsi="Arial Narrow" w:cs="Cambria"/>
                <w:color w:val="auto"/>
                <w:spacing w:val="-7"/>
                <w:sz w:val="20"/>
                <w:szCs w:val="20"/>
                <w:lang w:eastAsia="en-US"/>
              </w:rPr>
              <w:t xml:space="preserve"> </w:t>
            </w:r>
            <w:r w:rsidRPr="00CA4821">
              <w:rPr>
                <w:rFonts w:ascii="Arial Narrow" w:eastAsia="Cambria" w:hAnsi="Arial Narrow" w:cs="Cambria"/>
                <w:color w:val="auto"/>
                <w:sz w:val="20"/>
                <w:szCs w:val="20"/>
                <w:lang w:eastAsia="en-US"/>
              </w:rPr>
              <w:t>склучени</w:t>
            </w:r>
            <w:r w:rsidRPr="00CA4821">
              <w:rPr>
                <w:rFonts w:ascii="Arial Narrow" w:eastAsia="Cambria" w:hAnsi="Arial Narrow" w:cs="Cambria"/>
                <w:color w:val="auto"/>
                <w:spacing w:val="-8"/>
                <w:sz w:val="20"/>
                <w:szCs w:val="20"/>
                <w:lang w:eastAsia="en-US"/>
              </w:rPr>
              <w:t xml:space="preserve"> </w:t>
            </w:r>
            <w:r w:rsidRPr="00CA4821">
              <w:rPr>
                <w:rFonts w:ascii="Arial Narrow" w:eastAsia="Cambria" w:hAnsi="Arial Narrow" w:cs="Cambria"/>
                <w:color w:val="auto"/>
                <w:sz w:val="20"/>
                <w:szCs w:val="20"/>
                <w:lang w:eastAsia="en-US"/>
              </w:rPr>
              <w:t>договори</w:t>
            </w:r>
            <w:r w:rsidRPr="00CA4821">
              <w:rPr>
                <w:rFonts w:ascii="Arial Narrow" w:eastAsia="Cambria" w:hAnsi="Arial Narrow" w:cs="Cambria"/>
                <w:color w:val="auto"/>
                <w:spacing w:val="-6"/>
                <w:sz w:val="20"/>
                <w:szCs w:val="20"/>
                <w:lang w:eastAsia="en-US"/>
              </w:rPr>
              <w:t xml:space="preserve"> </w:t>
            </w:r>
            <w:r w:rsidRPr="00CA4821">
              <w:rPr>
                <w:rFonts w:ascii="Arial Narrow" w:eastAsia="Cambria" w:hAnsi="Arial Narrow" w:cs="Cambria"/>
                <w:color w:val="auto"/>
                <w:sz w:val="20"/>
                <w:szCs w:val="20"/>
                <w:lang w:eastAsia="en-US"/>
              </w:rPr>
              <w:t>за</w:t>
            </w:r>
            <w:r w:rsidRPr="00CA4821">
              <w:rPr>
                <w:rFonts w:ascii="Arial Narrow" w:eastAsia="Cambria" w:hAnsi="Arial Narrow" w:cs="Cambria"/>
                <w:color w:val="auto"/>
                <w:spacing w:val="-9"/>
                <w:sz w:val="20"/>
                <w:szCs w:val="20"/>
                <w:lang w:eastAsia="en-US"/>
              </w:rPr>
              <w:t xml:space="preserve"> </w:t>
            </w:r>
            <w:r w:rsidRPr="00CA4821">
              <w:rPr>
                <w:rFonts w:ascii="Arial Narrow" w:eastAsia="Cambria" w:hAnsi="Arial Narrow" w:cs="Cambria"/>
                <w:color w:val="auto"/>
                <w:sz w:val="20"/>
                <w:szCs w:val="20"/>
                <w:lang w:eastAsia="en-US"/>
              </w:rPr>
              <w:t>меѓусебна</w:t>
            </w:r>
            <w:r w:rsidRPr="00CA4821">
              <w:rPr>
                <w:rFonts w:ascii="Arial Narrow" w:eastAsia="Cambria" w:hAnsi="Arial Narrow" w:cs="Cambria"/>
                <w:color w:val="auto"/>
                <w:spacing w:val="-5"/>
                <w:sz w:val="20"/>
                <w:szCs w:val="20"/>
                <w:lang w:eastAsia="en-US"/>
              </w:rPr>
              <w:t xml:space="preserve"> </w:t>
            </w:r>
            <w:r w:rsidRPr="00CA4821">
              <w:rPr>
                <w:rFonts w:ascii="Arial Narrow" w:eastAsia="Cambria" w:hAnsi="Arial Narrow" w:cs="Cambria"/>
                <w:color w:val="auto"/>
                <w:sz w:val="20"/>
                <w:szCs w:val="20"/>
                <w:lang w:eastAsia="en-US"/>
              </w:rPr>
              <w:lastRenderedPageBreak/>
              <w:t>соработка.</w:t>
            </w:r>
          </w:p>
          <w:p w14:paraId="0EE6DD5A" w14:textId="3FB32CC0" w:rsidR="002919A9" w:rsidRPr="00CA4821" w:rsidRDefault="009A2C9C" w:rsidP="002919A9">
            <w:pPr>
              <w:tabs>
                <w:tab w:val="left" w:pos="860"/>
              </w:tabs>
              <w:autoSpaceDE w:val="0"/>
              <w:autoSpaceDN w:val="0"/>
              <w:spacing w:line="268" w:lineRule="exact"/>
              <w:jc w:val="both"/>
              <w:rPr>
                <w:rFonts w:ascii="Arial Narrow" w:eastAsia="Cambria" w:hAnsi="Arial Narrow" w:cs="Cambria"/>
                <w:color w:val="auto"/>
                <w:sz w:val="20"/>
                <w:szCs w:val="20"/>
                <w:lang w:eastAsia="en-US"/>
              </w:rPr>
            </w:pPr>
            <w:r w:rsidRPr="00CA4821">
              <w:rPr>
                <w:rFonts w:ascii="Arial Narrow" w:eastAsia="Cambria" w:hAnsi="Arial Narrow" w:cs="Cambria"/>
                <w:color w:val="auto"/>
                <w:w w:val="90"/>
                <w:sz w:val="20"/>
                <w:szCs w:val="20"/>
                <w:lang w:val="mk-MK" w:eastAsia="en-US"/>
              </w:rPr>
              <w:t>Во соглсност со Етичкиот кодекс, с</w:t>
            </w:r>
            <w:r w:rsidR="002919A9" w:rsidRPr="00CA4821">
              <w:rPr>
                <w:rFonts w:ascii="Arial Narrow" w:eastAsia="Cambria" w:hAnsi="Arial Narrow" w:cs="Cambria"/>
                <w:color w:val="auto"/>
                <w:w w:val="90"/>
                <w:sz w:val="20"/>
                <w:szCs w:val="20"/>
                <w:lang w:eastAsia="en-US"/>
              </w:rPr>
              <w:t>екоја</w:t>
            </w:r>
            <w:r w:rsidR="002919A9" w:rsidRPr="00CA4821">
              <w:rPr>
                <w:rFonts w:ascii="Arial Narrow" w:eastAsia="Cambria" w:hAnsi="Arial Narrow" w:cs="Cambria"/>
                <w:color w:val="auto"/>
                <w:spacing w:val="9"/>
                <w:w w:val="90"/>
                <w:sz w:val="20"/>
                <w:szCs w:val="20"/>
                <w:lang w:eastAsia="en-US"/>
              </w:rPr>
              <w:t xml:space="preserve"> </w:t>
            </w:r>
            <w:r w:rsidR="002919A9" w:rsidRPr="00CA4821">
              <w:rPr>
                <w:rFonts w:ascii="Arial Narrow" w:eastAsia="Cambria" w:hAnsi="Arial Narrow" w:cs="Cambria"/>
                <w:color w:val="auto"/>
                <w:w w:val="90"/>
                <w:sz w:val="20"/>
                <w:szCs w:val="20"/>
                <w:lang w:eastAsia="en-US"/>
              </w:rPr>
              <w:t>форма</w:t>
            </w:r>
            <w:r w:rsidR="002919A9" w:rsidRPr="00CA4821">
              <w:rPr>
                <w:rFonts w:ascii="Arial Narrow" w:eastAsia="Cambria" w:hAnsi="Arial Narrow" w:cs="Cambria"/>
                <w:color w:val="auto"/>
                <w:spacing w:val="13"/>
                <w:w w:val="90"/>
                <w:sz w:val="20"/>
                <w:szCs w:val="20"/>
                <w:lang w:eastAsia="en-US"/>
              </w:rPr>
              <w:t xml:space="preserve"> </w:t>
            </w:r>
            <w:r w:rsidR="002919A9" w:rsidRPr="00CA4821">
              <w:rPr>
                <w:rFonts w:ascii="Arial Narrow" w:eastAsia="Cambria" w:hAnsi="Arial Narrow" w:cs="Cambria"/>
                <w:color w:val="auto"/>
                <w:w w:val="90"/>
                <w:sz w:val="20"/>
                <w:szCs w:val="20"/>
                <w:lang w:eastAsia="en-US"/>
              </w:rPr>
              <w:t>на</w:t>
            </w:r>
            <w:r w:rsidR="002919A9" w:rsidRPr="00CA4821">
              <w:rPr>
                <w:rFonts w:ascii="Arial Narrow" w:eastAsia="Cambria" w:hAnsi="Arial Narrow" w:cs="Cambria"/>
                <w:color w:val="auto"/>
                <w:spacing w:val="9"/>
                <w:w w:val="90"/>
                <w:sz w:val="20"/>
                <w:szCs w:val="20"/>
                <w:lang w:eastAsia="en-US"/>
              </w:rPr>
              <w:t xml:space="preserve"> </w:t>
            </w:r>
            <w:r w:rsidR="002919A9" w:rsidRPr="00CA4821">
              <w:rPr>
                <w:rFonts w:ascii="Arial Narrow" w:eastAsia="Cambria" w:hAnsi="Arial Narrow" w:cs="Cambria"/>
                <w:color w:val="auto"/>
                <w:w w:val="90"/>
                <w:sz w:val="20"/>
                <w:szCs w:val="20"/>
                <w:lang w:eastAsia="en-US"/>
              </w:rPr>
              <w:t>плагијат</w:t>
            </w:r>
            <w:r w:rsidR="002919A9" w:rsidRPr="00CA4821">
              <w:rPr>
                <w:rFonts w:ascii="Arial Narrow" w:eastAsia="Cambria" w:hAnsi="Arial Narrow" w:cs="Cambria"/>
                <w:color w:val="auto"/>
                <w:spacing w:val="14"/>
                <w:w w:val="90"/>
                <w:sz w:val="20"/>
                <w:szCs w:val="20"/>
                <w:lang w:eastAsia="en-US"/>
              </w:rPr>
              <w:t xml:space="preserve"> </w:t>
            </w:r>
            <w:r w:rsidR="002919A9" w:rsidRPr="00CA4821">
              <w:rPr>
                <w:rFonts w:ascii="Arial Narrow" w:eastAsia="Cambria" w:hAnsi="Arial Narrow" w:cs="Cambria"/>
                <w:color w:val="auto"/>
                <w:w w:val="90"/>
                <w:sz w:val="20"/>
                <w:szCs w:val="20"/>
                <w:lang w:eastAsia="en-US"/>
              </w:rPr>
              <w:t>на</w:t>
            </w:r>
            <w:r w:rsidR="002919A9" w:rsidRPr="00CA4821">
              <w:rPr>
                <w:rFonts w:ascii="Arial Narrow" w:eastAsia="Cambria" w:hAnsi="Arial Narrow" w:cs="Cambria"/>
                <w:color w:val="auto"/>
                <w:spacing w:val="13"/>
                <w:w w:val="90"/>
                <w:sz w:val="20"/>
                <w:szCs w:val="20"/>
                <w:lang w:eastAsia="en-US"/>
              </w:rPr>
              <w:t xml:space="preserve"> </w:t>
            </w:r>
            <w:r w:rsidR="002919A9" w:rsidRPr="00CA4821">
              <w:rPr>
                <w:rFonts w:ascii="Arial Narrow" w:eastAsia="Cambria" w:hAnsi="Arial Narrow" w:cs="Cambria"/>
                <w:color w:val="auto"/>
                <w:w w:val="90"/>
                <w:sz w:val="20"/>
                <w:szCs w:val="20"/>
                <w:lang w:eastAsia="en-US"/>
              </w:rPr>
              <w:t>дела</w:t>
            </w:r>
            <w:r w:rsidR="002919A9" w:rsidRPr="00CA4821">
              <w:rPr>
                <w:rFonts w:ascii="Arial Narrow" w:eastAsia="Cambria" w:hAnsi="Arial Narrow" w:cs="Cambria"/>
                <w:color w:val="auto"/>
                <w:spacing w:val="9"/>
                <w:w w:val="90"/>
                <w:sz w:val="20"/>
                <w:szCs w:val="20"/>
                <w:lang w:eastAsia="en-US"/>
              </w:rPr>
              <w:t xml:space="preserve"> </w:t>
            </w:r>
            <w:r w:rsidR="002919A9" w:rsidRPr="00CA4821">
              <w:rPr>
                <w:rFonts w:ascii="Arial Narrow" w:eastAsia="Cambria" w:hAnsi="Arial Narrow" w:cs="Cambria"/>
                <w:color w:val="auto"/>
                <w:w w:val="90"/>
                <w:sz w:val="20"/>
                <w:szCs w:val="20"/>
                <w:lang w:eastAsia="en-US"/>
              </w:rPr>
              <w:t>и</w:t>
            </w:r>
            <w:r w:rsidR="002919A9" w:rsidRPr="00CA4821">
              <w:rPr>
                <w:rFonts w:ascii="Arial Narrow" w:eastAsia="Cambria" w:hAnsi="Arial Narrow" w:cs="Cambria"/>
                <w:color w:val="auto"/>
                <w:spacing w:val="11"/>
                <w:w w:val="90"/>
                <w:sz w:val="20"/>
                <w:szCs w:val="20"/>
                <w:lang w:eastAsia="en-US"/>
              </w:rPr>
              <w:t xml:space="preserve"> </w:t>
            </w:r>
            <w:r w:rsidR="002919A9" w:rsidRPr="00CA4821">
              <w:rPr>
                <w:rFonts w:ascii="Arial Narrow" w:eastAsia="Cambria" w:hAnsi="Arial Narrow" w:cs="Cambria"/>
                <w:color w:val="auto"/>
                <w:w w:val="90"/>
                <w:sz w:val="20"/>
                <w:szCs w:val="20"/>
                <w:lang w:eastAsia="en-US"/>
              </w:rPr>
              <w:t>идеи</w:t>
            </w:r>
            <w:r w:rsidR="002919A9" w:rsidRPr="00CA4821">
              <w:rPr>
                <w:rFonts w:ascii="Arial Narrow" w:eastAsia="Cambria" w:hAnsi="Arial Narrow" w:cs="Cambria"/>
                <w:color w:val="auto"/>
                <w:spacing w:val="9"/>
                <w:w w:val="90"/>
                <w:sz w:val="20"/>
                <w:szCs w:val="20"/>
                <w:lang w:eastAsia="en-US"/>
              </w:rPr>
              <w:t xml:space="preserve"> </w:t>
            </w:r>
            <w:r w:rsidR="002919A9" w:rsidRPr="00CA4821">
              <w:rPr>
                <w:rFonts w:ascii="Arial Narrow" w:eastAsia="Cambria" w:hAnsi="Arial Narrow" w:cs="Cambria"/>
                <w:color w:val="auto"/>
                <w:w w:val="90"/>
                <w:sz w:val="20"/>
                <w:szCs w:val="20"/>
                <w:lang w:eastAsia="en-US"/>
              </w:rPr>
              <w:t>е</w:t>
            </w:r>
            <w:r w:rsidR="002919A9" w:rsidRPr="00CA4821">
              <w:rPr>
                <w:rFonts w:ascii="Arial Narrow" w:eastAsia="Cambria" w:hAnsi="Arial Narrow" w:cs="Cambria"/>
                <w:color w:val="auto"/>
                <w:spacing w:val="17"/>
                <w:w w:val="90"/>
                <w:sz w:val="20"/>
                <w:szCs w:val="20"/>
                <w:lang w:eastAsia="en-US"/>
              </w:rPr>
              <w:t xml:space="preserve"> </w:t>
            </w:r>
            <w:r w:rsidR="002919A9" w:rsidRPr="00CA4821">
              <w:rPr>
                <w:rFonts w:ascii="Arial Narrow" w:eastAsia="Cambria" w:hAnsi="Arial Narrow" w:cs="Cambria"/>
                <w:color w:val="auto"/>
                <w:w w:val="90"/>
                <w:sz w:val="20"/>
                <w:szCs w:val="20"/>
                <w:lang w:eastAsia="en-US"/>
              </w:rPr>
              <w:t>во</w:t>
            </w:r>
            <w:r w:rsidR="002919A9" w:rsidRPr="00CA4821">
              <w:rPr>
                <w:rFonts w:ascii="Arial Narrow" w:eastAsia="Cambria" w:hAnsi="Arial Narrow" w:cs="Cambria"/>
                <w:color w:val="auto"/>
                <w:spacing w:val="11"/>
                <w:w w:val="90"/>
                <w:sz w:val="20"/>
                <w:szCs w:val="20"/>
                <w:lang w:eastAsia="en-US"/>
              </w:rPr>
              <w:t xml:space="preserve"> </w:t>
            </w:r>
            <w:r w:rsidR="002919A9" w:rsidRPr="00CA4821">
              <w:rPr>
                <w:rFonts w:ascii="Arial Narrow" w:eastAsia="Cambria" w:hAnsi="Arial Narrow" w:cs="Cambria"/>
                <w:color w:val="auto"/>
                <w:w w:val="90"/>
                <w:sz w:val="20"/>
                <w:szCs w:val="20"/>
                <w:lang w:eastAsia="en-US"/>
              </w:rPr>
              <w:t>спротивност</w:t>
            </w:r>
            <w:r w:rsidR="002919A9" w:rsidRPr="00CA4821">
              <w:rPr>
                <w:rFonts w:ascii="Arial Narrow" w:eastAsia="Cambria" w:hAnsi="Arial Narrow" w:cs="Cambria"/>
                <w:color w:val="auto"/>
                <w:spacing w:val="11"/>
                <w:w w:val="90"/>
                <w:sz w:val="20"/>
                <w:szCs w:val="20"/>
                <w:lang w:eastAsia="en-US"/>
              </w:rPr>
              <w:t xml:space="preserve"> </w:t>
            </w:r>
            <w:r w:rsidR="002919A9" w:rsidRPr="00CA4821">
              <w:rPr>
                <w:rFonts w:ascii="Arial Narrow" w:eastAsia="Cambria" w:hAnsi="Arial Narrow" w:cs="Cambria"/>
                <w:color w:val="auto"/>
                <w:w w:val="90"/>
                <w:sz w:val="20"/>
                <w:szCs w:val="20"/>
                <w:lang w:eastAsia="en-US"/>
              </w:rPr>
              <w:t>на</w:t>
            </w:r>
            <w:r w:rsidR="002919A9" w:rsidRPr="00CA4821">
              <w:rPr>
                <w:rFonts w:ascii="Arial Narrow" w:eastAsia="Cambria" w:hAnsi="Arial Narrow" w:cs="Cambria"/>
                <w:color w:val="auto"/>
                <w:spacing w:val="12"/>
                <w:w w:val="90"/>
                <w:sz w:val="20"/>
                <w:szCs w:val="20"/>
                <w:lang w:eastAsia="en-US"/>
              </w:rPr>
              <w:t xml:space="preserve"> </w:t>
            </w:r>
            <w:r w:rsidR="002919A9" w:rsidRPr="00CA4821">
              <w:rPr>
                <w:rFonts w:ascii="Arial Narrow" w:eastAsia="Cambria" w:hAnsi="Arial Narrow" w:cs="Cambria"/>
                <w:color w:val="auto"/>
                <w:w w:val="90"/>
                <w:sz w:val="20"/>
                <w:szCs w:val="20"/>
                <w:lang w:eastAsia="en-US"/>
              </w:rPr>
              <w:t>етичките</w:t>
            </w:r>
            <w:r w:rsidR="002919A9" w:rsidRPr="00CA4821">
              <w:rPr>
                <w:rFonts w:ascii="Arial Narrow" w:eastAsia="Cambria" w:hAnsi="Arial Narrow" w:cs="Cambria"/>
                <w:color w:val="auto"/>
                <w:spacing w:val="11"/>
                <w:w w:val="90"/>
                <w:sz w:val="20"/>
                <w:szCs w:val="20"/>
                <w:lang w:eastAsia="en-US"/>
              </w:rPr>
              <w:t xml:space="preserve"> </w:t>
            </w:r>
            <w:r w:rsidR="002919A9" w:rsidRPr="00CA4821">
              <w:rPr>
                <w:rFonts w:ascii="Arial Narrow" w:eastAsia="Cambria" w:hAnsi="Arial Narrow" w:cs="Cambria"/>
                <w:color w:val="auto"/>
                <w:w w:val="90"/>
                <w:sz w:val="20"/>
                <w:szCs w:val="20"/>
                <w:lang w:eastAsia="en-US"/>
              </w:rPr>
              <w:t>начела.</w:t>
            </w:r>
          </w:p>
          <w:p w14:paraId="49C67799" w14:textId="77777777" w:rsidR="002919A9" w:rsidRPr="00CA4821" w:rsidRDefault="002919A9" w:rsidP="00C41BB1">
            <w:pPr>
              <w:tabs>
                <w:tab w:val="left" w:pos="860"/>
              </w:tabs>
              <w:autoSpaceDE w:val="0"/>
              <w:autoSpaceDN w:val="0"/>
              <w:ind w:right="778"/>
              <w:jc w:val="both"/>
              <w:rPr>
                <w:rFonts w:ascii="Arial Narrow" w:eastAsia="Cambria" w:hAnsi="Arial Narrow" w:cs="Cambria"/>
                <w:color w:val="auto"/>
                <w:sz w:val="20"/>
                <w:szCs w:val="20"/>
                <w:lang w:eastAsia="en-US"/>
              </w:rPr>
            </w:pPr>
            <w:r w:rsidRPr="00CA4821">
              <w:rPr>
                <w:rFonts w:ascii="Arial Narrow" w:eastAsia="Cambria" w:hAnsi="Arial Narrow" w:cs="Cambria"/>
                <w:color w:val="auto"/>
                <w:w w:val="90"/>
                <w:sz w:val="20"/>
                <w:szCs w:val="20"/>
                <w:lang w:eastAsia="en-US"/>
              </w:rPr>
              <w:t>Членовите на академската заедница кои учествуваат во научноистражувачка и уметничка работа</w:t>
            </w:r>
            <w:r w:rsidRPr="00CA4821">
              <w:rPr>
                <w:rFonts w:ascii="Arial Narrow" w:eastAsia="Cambria" w:hAnsi="Arial Narrow" w:cs="Cambria"/>
                <w:color w:val="auto"/>
                <w:spacing w:val="1"/>
                <w:w w:val="90"/>
                <w:sz w:val="20"/>
                <w:szCs w:val="20"/>
                <w:lang w:eastAsia="en-US"/>
              </w:rPr>
              <w:t xml:space="preserve"> </w:t>
            </w:r>
            <w:r w:rsidRPr="00CA4821">
              <w:rPr>
                <w:rFonts w:ascii="Arial Narrow" w:eastAsia="Cambria" w:hAnsi="Arial Narrow" w:cs="Cambria"/>
                <w:color w:val="auto"/>
                <w:w w:val="95"/>
                <w:sz w:val="20"/>
                <w:szCs w:val="20"/>
                <w:lang w:eastAsia="en-US"/>
              </w:rPr>
              <w:t>мора да ја гарантираат оригиналноста на објавените научни трудови и уметнички дела, како и</w:t>
            </w:r>
            <w:r w:rsidRPr="00CA4821">
              <w:rPr>
                <w:rFonts w:ascii="Arial Narrow" w:eastAsia="Cambria" w:hAnsi="Arial Narrow" w:cs="Cambria"/>
                <w:color w:val="auto"/>
                <w:spacing w:val="1"/>
                <w:w w:val="95"/>
                <w:sz w:val="20"/>
                <w:szCs w:val="20"/>
                <w:lang w:eastAsia="en-US"/>
              </w:rPr>
              <w:t xml:space="preserve"> </w:t>
            </w:r>
            <w:r w:rsidRPr="00CA4821">
              <w:rPr>
                <w:rFonts w:ascii="Arial Narrow" w:eastAsia="Cambria" w:hAnsi="Arial Narrow" w:cs="Cambria"/>
                <w:color w:val="auto"/>
                <w:w w:val="90"/>
                <w:sz w:val="20"/>
                <w:szCs w:val="20"/>
                <w:lang w:eastAsia="en-US"/>
              </w:rPr>
              <w:t>авторството што им се припишува, но и точноста и искреноста при презентирање и наведување</w:t>
            </w:r>
            <w:r w:rsidRPr="00CA4821">
              <w:rPr>
                <w:rFonts w:ascii="Arial Narrow" w:eastAsia="Cambria" w:hAnsi="Arial Narrow" w:cs="Cambria"/>
                <w:color w:val="auto"/>
                <w:spacing w:val="1"/>
                <w:w w:val="90"/>
                <w:sz w:val="20"/>
                <w:szCs w:val="20"/>
                <w:lang w:eastAsia="en-US"/>
              </w:rPr>
              <w:t xml:space="preserve"> </w:t>
            </w:r>
            <w:r w:rsidRPr="00CA4821">
              <w:rPr>
                <w:rFonts w:ascii="Arial Narrow" w:eastAsia="Cambria" w:hAnsi="Arial Narrow" w:cs="Cambria"/>
                <w:color w:val="auto"/>
                <w:sz w:val="20"/>
                <w:szCs w:val="20"/>
                <w:lang w:eastAsia="en-US"/>
              </w:rPr>
              <w:t>информации</w:t>
            </w:r>
            <w:r w:rsidRPr="00CA4821">
              <w:rPr>
                <w:rFonts w:ascii="Arial Narrow" w:eastAsia="Cambria" w:hAnsi="Arial Narrow" w:cs="Cambria"/>
                <w:color w:val="auto"/>
                <w:spacing w:val="-9"/>
                <w:sz w:val="20"/>
                <w:szCs w:val="20"/>
                <w:lang w:eastAsia="en-US"/>
              </w:rPr>
              <w:t xml:space="preserve"> </w:t>
            </w:r>
            <w:r w:rsidRPr="00CA4821">
              <w:rPr>
                <w:rFonts w:ascii="Arial Narrow" w:eastAsia="Cambria" w:hAnsi="Arial Narrow" w:cs="Cambria"/>
                <w:color w:val="auto"/>
                <w:sz w:val="20"/>
                <w:szCs w:val="20"/>
                <w:lang w:eastAsia="en-US"/>
              </w:rPr>
              <w:t>за</w:t>
            </w:r>
            <w:r w:rsidRPr="00CA4821">
              <w:rPr>
                <w:rFonts w:ascii="Arial Narrow" w:eastAsia="Cambria" w:hAnsi="Arial Narrow" w:cs="Cambria"/>
                <w:color w:val="auto"/>
                <w:spacing w:val="-9"/>
                <w:sz w:val="20"/>
                <w:szCs w:val="20"/>
                <w:lang w:eastAsia="en-US"/>
              </w:rPr>
              <w:t xml:space="preserve"> </w:t>
            </w:r>
            <w:r w:rsidRPr="00CA4821">
              <w:rPr>
                <w:rFonts w:ascii="Arial Narrow" w:eastAsia="Cambria" w:hAnsi="Arial Narrow" w:cs="Cambria"/>
                <w:color w:val="auto"/>
                <w:sz w:val="20"/>
                <w:szCs w:val="20"/>
                <w:lang w:eastAsia="en-US"/>
              </w:rPr>
              <w:t>потеклото</w:t>
            </w:r>
            <w:r w:rsidRPr="00CA4821">
              <w:rPr>
                <w:rFonts w:ascii="Arial Narrow" w:eastAsia="Cambria" w:hAnsi="Arial Narrow" w:cs="Cambria"/>
                <w:color w:val="auto"/>
                <w:spacing w:val="-9"/>
                <w:sz w:val="20"/>
                <w:szCs w:val="20"/>
                <w:lang w:eastAsia="en-US"/>
              </w:rPr>
              <w:t xml:space="preserve"> </w:t>
            </w:r>
            <w:r w:rsidRPr="00CA4821">
              <w:rPr>
                <w:rFonts w:ascii="Arial Narrow" w:eastAsia="Cambria" w:hAnsi="Arial Narrow" w:cs="Cambria"/>
                <w:color w:val="auto"/>
                <w:sz w:val="20"/>
                <w:szCs w:val="20"/>
                <w:lang w:eastAsia="en-US"/>
              </w:rPr>
              <w:t>на</w:t>
            </w:r>
            <w:r w:rsidRPr="00CA4821">
              <w:rPr>
                <w:rFonts w:ascii="Arial Narrow" w:eastAsia="Cambria" w:hAnsi="Arial Narrow" w:cs="Cambria"/>
                <w:color w:val="auto"/>
                <w:spacing w:val="-8"/>
                <w:sz w:val="20"/>
                <w:szCs w:val="20"/>
                <w:lang w:eastAsia="en-US"/>
              </w:rPr>
              <w:t xml:space="preserve"> </w:t>
            </w:r>
            <w:r w:rsidRPr="00CA4821">
              <w:rPr>
                <w:rFonts w:ascii="Arial Narrow" w:eastAsia="Cambria" w:hAnsi="Arial Narrow" w:cs="Cambria"/>
                <w:color w:val="auto"/>
                <w:sz w:val="20"/>
                <w:szCs w:val="20"/>
                <w:lang w:eastAsia="en-US"/>
              </w:rPr>
              <w:t>идеите</w:t>
            </w:r>
            <w:r w:rsidRPr="00CA4821">
              <w:rPr>
                <w:rFonts w:ascii="Arial Narrow" w:eastAsia="Cambria" w:hAnsi="Arial Narrow" w:cs="Cambria"/>
                <w:color w:val="auto"/>
                <w:spacing w:val="-9"/>
                <w:sz w:val="20"/>
                <w:szCs w:val="20"/>
                <w:lang w:eastAsia="en-US"/>
              </w:rPr>
              <w:t xml:space="preserve"> </w:t>
            </w:r>
            <w:r w:rsidRPr="00CA4821">
              <w:rPr>
                <w:rFonts w:ascii="Arial Narrow" w:eastAsia="Cambria" w:hAnsi="Arial Narrow" w:cs="Cambria"/>
                <w:color w:val="auto"/>
                <w:sz w:val="20"/>
                <w:szCs w:val="20"/>
                <w:lang w:eastAsia="en-US"/>
              </w:rPr>
              <w:t>и</w:t>
            </w:r>
            <w:r w:rsidRPr="00CA4821">
              <w:rPr>
                <w:rFonts w:ascii="Arial Narrow" w:eastAsia="Cambria" w:hAnsi="Arial Narrow" w:cs="Cambria"/>
                <w:color w:val="auto"/>
                <w:spacing w:val="-7"/>
                <w:sz w:val="20"/>
                <w:szCs w:val="20"/>
                <w:lang w:eastAsia="en-US"/>
              </w:rPr>
              <w:t xml:space="preserve"> </w:t>
            </w:r>
            <w:r w:rsidRPr="00CA4821">
              <w:rPr>
                <w:rFonts w:ascii="Arial Narrow" w:eastAsia="Cambria" w:hAnsi="Arial Narrow" w:cs="Cambria"/>
                <w:color w:val="auto"/>
                <w:sz w:val="20"/>
                <w:szCs w:val="20"/>
                <w:lang w:eastAsia="en-US"/>
              </w:rPr>
              <w:t>наводите,</w:t>
            </w:r>
            <w:r w:rsidRPr="00CA4821">
              <w:rPr>
                <w:rFonts w:ascii="Arial Narrow" w:eastAsia="Cambria" w:hAnsi="Arial Narrow" w:cs="Cambria"/>
                <w:color w:val="auto"/>
                <w:spacing w:val="-9"/>
                <w:sz w:val="20"/>
                <w:szCs w:val="20"/>
                <w:lang w:eastAsia="en-US"/>
              </w:rPr>
              <w:t xml:space="preserve"> </w:t>
            </w:r>
            <w:r w:rsidRPr="00CA4821">
              <w:rPr>
                <w:rFonts w:ascii="Arial Narrow" w:eastAsia="Cambria" w:hAnsi="Arial Narrow" w:cs="Cambria"/>
                <w:color w:val="auto"/>
                <w:sz w:val="20"/>
                <w:szCs w:val="20"/>
                <w:lang w:eastAsia="en-US"/>
              </w:rPr>
              <w:t>користени</w:t>
            </w:r>
            <w:r w:rsidRPr="00CA4821">
              <w:rPr>
                <w:rFonts w:ascii="Arial Narrow" w:eastAsia="Cambria" w:hAnsi="Arial Narrow" w:cs="Cambria"/>
                <w:color w:val="auto"/>
                <w:spacing w:val="-9"/>
                <w:sz w:val="20"/>
                <w:szCs w:val="20"/>
                <w:lang w:eastAsia="en-US"/>
              </w:rPr>
              <w:t xml:space="preserve"> </w:t>
            </w:r>
            <w:r w:rsidRPr="00CA4821">
              <w:rPr>
                <w:rFonts w:ascii="Arial Narrow" w:eastAsia="Cambria" w:hAnsi="Arial Narrow" w:cs="Cambria"/>
                <w:color w:val="auto"/>
                <w:sz w:val="20"/>
                <w:szCs w:val="20"/>
                <w:lang w:eastAsia="en-US"/>
              </w:rPr>
              <w:t>во</w:t>
            </w:r>
            <w:r w:rsidRPr="00CA4821">
              <w:rPr>
                <w:rFonts w:ascii="Arial Narrow" w:eastAsia="Cambria" w:hAnsi="Arial Narrow" w:cs="Cambria"/>
                <w:color w:val="auto"/>
                <w:spacing w:val="-9"/>
                <w:sz w:val="20"/>
                <w:szCs w:val="20"/>
                <w:lang w:eastAsia="en-US"/>
              </w:rPr>
              <w:t xml:space="preserve"> </w:t>
            </w:r>
            <w:r w:rsidRPr="00CA4821">
              <w:rPr>
                <w:rFonts w:ascii="Arial Narrow" w:eastAsia="Cambria" w:hAnsi="Arial Narrow" w:cs="Cambria"/>
                <w:color w:val="auto"/>
                <w:sz w:val="20"/>
                <w:szCs w:val="20"/>
                <w:lang w:eastAsia="en-US"/>
              </w:rPr>
              <w:t>трудот.</w:t>
            </w:r>
          </w:p>
          <w:p w14:paraId="5DE7015F" w14:textId="77777777" w:rsidR="002919A9" w:rsidRPr="00CA4821" w:rsidRDefault="002919A9" w:rsidP="002919A9">
            <w:pPr>
              <w:tabs>
                <w:tab w:val="left" w:pos="860"/>
              </w:tabs>
              <w:autoSpaceDE w:val="0"/>
              <w:autoSpaceDN w:val="0"/>
              <w:spacing w:line="235" w:lineRule="auto"/>
              <w:ind w:right="781"/>
              <w:jc w:val="both"/>
              <w:rPr>
                <w:rFonts w:ascii="Arial Narrow" w:eastAsia="Cambria" w:hAnsi="Arial Narrow" w:cs="Cambria"/>
                <w:color w:val="auto"/>
                <w:sz w:val="20"/>
                <w:szCs w:val="20"/>
                <w:lang w:eastAsia="en-US"/>
              </w:rPr>
            </w:pPr>
            <w:r w:rsidRPr="00CA4821">
              <w:rPr>
                <w:rFonts w:ascii="Arial Narrow" w:eastAsia="Cambria" w:hAnsi="Arial Narrow" w:cs="Cambria"/>
                <w:color w:val="auto"/>
                <w:w w:val="95"/>
                <w:sz w:val="20"/>
                <w:szCs w:val="20"/>
                <w:lang w:eastAsia="en-US"/>
              </w:rPr>
              <w:t>Од членовите на универзитетската заедница се очекува да ги наведат како автори сите и само</w:t>
            </w:r>
            <w:r w:rsidRPr="00CA4821">
              <w:rPr>
                <w:rFonts w:ascii="Arial Narrow" w:eastAsia="Cambria" w:hAnsi="Arial Narrow" w:cs="Cambria"/>
                <w:color w:val="auto"/>
                <w:spacing w:val="1"/>
                <w:w w:val="95"/>
                <w:sz w:val="20"/>
                <w:szCs w:val="20"/>
                <w:lang w:eastAsia="en-US"/>
              </w:rPr>
              <w:t xml:space="preserve"> </w:t>
            </w:r>
            <w:r w:rsidRPr="00CA4821">
              <w:rPr>
                <w:rFonts w:ascii="Arial Narrow" w:eastAsia="Cambria" w:hAnsi="Arial Narrow" w:cs="Cambria"/>
                <w:color w:val="auto"/>
                <w:w w:val="90"/>
                <w:sz w:val="20"/>
                <w:szCs w:val="20"/>
                <w:lang w:eastAsia="en-US"/>
              </w:rPr>
              <w:t>оние</w:t>
            </w:r>
            <w:r w:rsidRPr="00CA4821">
              <w:rPr>
                <w:rFonts w:ascii="Arial Narrow" w:eastAsia="Cambria" w:hAnsi="Arial Narrow" w:cs="Cambria"/>
                <w:color w:val="auto"/>
                <w:spacing w:val="9"/>
                <w:w w:val="90"/>
                <w:sz w:val="20"/>
                <w:szCs w:val="20"/>
                <w:lang w:eastAsia="en-US"/>
              </w:rPr>
              <w:t xml:space="preserve"> </w:t>
            </w:r>
            <w:r w:rsidRPr="00CA4821">
              <w:rPr>
                <w:rFonts w:ascii="Arial Narrow" w:eastAsia="Cambria" w:hAnsi="Arial Narrow" w:cs="Cambria"/>
                <w:color w:val="auto"/>
                <w:w w:val="90"/>
                <w:sz w:val="20"/>
                <w:szCs w:val="20"/>
                <w:lang w:eastAsia="en-US"/>
              </w:rPr>
              <w:t>учесници</w:t>
            </w:r>
            <w:r w:rsidRPr="00CA4821">
              <w:rPr>
                <w:rFonts w:ascii="Arial Narrow" w:eastAsia="Cambria" w:hAnsi="Arial Narrow" w:cs="Cambria"/>
                <w:color w:val="auto"/>
                <w:spacing w:val="8"/>
                <w:w w:val="90"/>
                <w:sz w:val="20"/>
                <w:szCs w:val="20"/>
                <w:lang w:eastAsia="en-US"/>
              </w:rPr>
              <w:t xml:space="preserve"> </w:t>
            </w:r>
            <w:r w:rsidRPr="00CA4821">
              <w:rPr>
                <w:rFonts w:ascii="Arial Narrow" w:eastAsia="Cambria" w:hAnsi="Arial Narrow" w:cs="Cambria"/>
                <w:color w:val="auto"/>
                <w:w w:val="90"/>
                <w:sz w:val="20"/>
                <w:szCs w:val="20"/>
                <w:lang w:eastAsia="en-US"/>
              </w:rPr>
              <w:t>во</w:t>
            </w:r>
            <w:r w:rsidRPr="00CA4821">
              <w:rPr>
                <w:rFonts w:ascii="Arial Narrow" w:eastAsia="Cambria" w:hAnsi="Arial Narrow" w:cs="Cambria"/>
                <w:color w:val="auto"/>
                <w:spacing w:val="12"/>
                <w:w w:val="90"/>
                <w:sz w:val="20"/>
                <w:szCs w:val="20"/>
                <w:lang w:eastAsia="en-US"/>
              </w:rPr>
              <w:t xml:space="preserve"> </w:t>
            </w:r>
            <w:r w:rsidRPr="00CA4821">
              <w:rPr>
                <w:rFonts w:ascii="Arial Narrow" w:eastAsia="Cambria" w:hAnsi="Arial Narrow" w:cs="Cambria"/>
                <w:color w:val="auto"/>
                <w:w w:val="90"/>
                <w:sz w:val="20"/>
                <w:szCs w:val="20"/>
                <w:lang w:eastAsia="en-US"/>
              </w:rPr>
              <w:t>процесот</w:t>
            </w:r>
            <w:r w:rsidRPr="00CA4821">
              <w:rPr>
                <w:rFonts w:ascii="Arial Narrow" w:eastAsia="Cambria" w:hAnsi="Arial Narrow" w:cs="Cambria"/>
                <w:color w:val="auto"/>
                <w:spacing w:val="12"/>
                <w:w w:val="90"/>
                <w:sz w:val="20"/>
                <w:szCs w:val="20"/>
                <w:lang w:eastAsia="en-US"/>
              </w:rPr>
              <w:t xml:space="preserve"> </w:t>
            </w:r>
            <w:r w:rsidRPr="00CA4821">
              <w:rPr>
                <w:rFonts w:ascii="Arial Narrow" w:eastAsia="Cambria" w:hAnsi="Arial Narrow" w:cs="Cambria"/>
                <w:color w:val="auto"/>
                <w:w w:val="90"/>
                <w:sz w:val="20"/>
                <w:szCs w:val="20"/>
                <w:lang w:eastAsia="en-US"/>
              </w:rPr>
              <w:t>на</w:t>
            </w:r>
            <w:r w:rsidRPr="00CA4821">
              <w:rPr>
                <w:rFonts w:ascii="Arial Narrow" w:eastAsia="Cambria" w:hAnsi="Arial Narrow" w:cs="Cambria"/>
                <w:color w:val="auto"/>
                <w:spacing w:val="10"/>
                <w:w w:val="90"/>
                <w:sz w:val="20"/>
                <w:szCs w:val="20"/>
                <w:lang w:eastAsia="en-US"/>
              </w:rPr>
              <w:t xml:space="preserve"> </w:t>
            </w:r>
            <w:r w:rsidRPr="00CA4821">
              <w:rPr>
                <w:rFonts w:ascii="Arial Narrow" w:eastAsia="Cambria" w:hAnsi="Arial Narrow" w:cs="Cambria"/>
                <w:color w:val="auto"/>
                <w:w w:val="90"/>
                <w:sz w:val="20"/>
                <w:szCs w:val="20"/>
                <w:lang w:eastAsia="en-US"/>
              </w:rPr>
              <w:t>создавање</w:t>
            </w:r>
            <w:r w:rsidRPr="00CA4821">
              <w:rPr>
                <w:rFonts w:ascii="Arial Narrow" w:eastAsia="Cambria" w:hAnsi="Arial Narrow" w:cs="Cambria"/>
                <w:color w:val="auto"/>
                <w:spacing w:val="12"/>
                <w:w w:val="90"/>
                <w:sz w:val="20"/>
                <w:szCs w:val="20"/>
                <w:lang w:eastAsia="en-US"/>
              </w:rPr>
              <w:t xml:space="preserve"> </w:t>
            </w:r>
            <w:r w:rsidRPr="00CA4821">
              <w:rPr>
                <w:rFonts w:ascii="Arial Narrow" w:eastAsia="Cambria" w:hAnsi="Arial Narrow" w:cs="Cambria"/>
                <w:color w:val="auto"/>
                <w:w w:val="90"/>
                <w:sz w:val="20"/>
                <w:szCs w:val="20"/>
                <w:lang w:eastAsia="en-US"/>
              </w:rPr>
              <w:t>на</w:t>
            </w:r>
            <w:r w:rsidRPr="00CA4821">
              <w:rPr>
                <w:rFonts w:ascii="Arial Narrow" w:eastAsia="Cambria" w:hAnsi="Arial Narrow" w:cs="Cambria"/>
                <w:color w:val="auto"/>
                <w:spacing w:val="8"/>
                <w:w w:val="90"/>
                <w:sz w:val="20"/>
                <w:szCs w:val="20"/>
                <w:lang w:eastAsia="en-US"/>
              </w:rPr>
              <w:t xml:space="preserve"> </w:t>
            </w:r>
            <w:r w:rsidRPr="00CA4821">
              <w:rPr>
                <w:rFonts w:ascii="Arial Narrow" w:eastAsia="Cambria" w:hAnsi="Arial Narrow" w:cs="Cambria"/>
                <w:color w:val="auto"/>
                <w:w w:val="90"/>
                <w:sz w:val="20"/>
                <w:szCs w:val="20"/>
                <w:lang w:eastAsia="en-US"/>
              </w:rPr>
              <w:t>научниот</w:t>
            </w:r>
            <w:r w:rsidRPr="00CA4821">
              <w:rPr>
                <w:rFonts w:ascii="Arial Narrow" w:eastAsia="Cambria" w:hAnsi="Arial Narrow" w:cs="Cambria"/>
                <w:color w:val="auto"/>
                <w:spacing w:val="9"/>
                <w:w w:val="90"/>
                <w:sz w:val="20"/>
                <w:szCs w:val="20"/>
                <w:lang w:eastAsia="en-US"/>
              </w:rPr>
              <w:t xml:space="preserve"> </w:t>
            </w:r>
            <w:r w:rsidRPr="00CA4821">
              <w:rPr>
                <w:rFonts w:ascii="Arial Narrow" w:eastAsia="Cambria" w:hAnsi="Arial Narrow" w:cs="Cambria"/>
                <w:color w:val="auto"/>
                <w:w w:val="90"/>
                <w:sz w:val="20"/>
                <w:szCs w:val="20"/>
                <w:lang w:eastAsia="en-US"/>
              </w:rPr>
              <w:t>труд</w:t>
            </w:r>
            <w:r w:rsidRPr="00CA4821">
              <w:rPr>
                <w:rFonts w:ascii="Arial Narrow" w:eastAsia="Cambria" w:hAnsi="Arial Narrow" w:cs="Cambria"/>
                <w:color w:val="auto"/>
                <w:spacing w:val="10"/>
                <w:w w:val="90"/>
                <w:sz w:val="20"/>
                <w:szCs w:val="20"/>
                <w:lang w:eastAsia="en-US"/>
              </w:rPr>
              <w:t xml:space="preserve"> </w:t>
            </w:r>
            <w:r w:rsidRPr="00CA4821">
              <w:rPr>
                <w:rFonts w:ascii="Arial Narrow" w:eastAsia="Cambria" w:hAnsi="Arial Narrow" w:cs="Cambria"/>
                <w:color w:val="auto"/>
                <w:w w:val="90"/>
                <w:sz w:val="20"/>
                <w:szCs w:val="20"/>
                <w:lang w:eastAsia="en-US"/>
              </w:rPr>
              <w:t>кои</w:t>
            </w:r>
            <w:r w:rsidRPr="00CA4821">
              <w:rPr>
                <w:rFonts w:ascii="Arial Narrow" w:eastAsia="Cambria" w:hAnsi="Arial Narrow" w:cs="Cambria"/>
                <w:color w:val="auto"/>
                <w:spacing w:val="8"/>
                <w:w w:val="90"/>
                <w:sz w:val="20"/>
                <w:szCs w:val="20"/>
                <w:lang w:eastAsia="en-US"/>
              </w:rPr>
              <w:t xml:space="preserve"> </w:t>
            </w:r>
            <w:r w:rsidRPr="00CA4821">
              <w:rPr>
                <w:rFonts w:ascii="Arial Narrow" w:eastAsia="Cambria" w:hAnsi="Arial Narrow" w:cs="Cambria"/>
                <w:color w:val="auto"/>
                <w:w w:val="90"/>
                <w:sz w:val="20"/>
                <w:szCs w:val="20"/>
                <w:lang w:eastAsia="en-US"/>
              </w:rPr>
              <w:t>интелектуално</w:t>
            </w:r>
            <w:r w:rsidRPr="00CA4821">
              <w:rPr>
                <w:rFonts w:ascii="Arial Narrow" w:eastAsia="Cambria" w:hAnsi="Arial Narrow" w:cs="Cambria"/>
                <w:color w:val="auto"/>
                <w:spacing w:val="7"/>
                <w:w w:val="90"/>
                <w:sz w:val="20"/>
                <w:szCs w:val="20"/>
                <w:lang w:eastAsia="en-US"/>
              </w:rPr>
              <w:t xml:space="preserve"> </w:t>
            </w:r>
            <w:r w:rsidRPr="00CA4821">
              <w:rPr>
                <w:rFonts w:ascii="Arial Narrow" w:eastAsia="Cambria" w:hAnsi="Arial Narrow" w:cs="Cambria"/>
                <w:color w:val="auto"/>
                <w:w w:val="90"/>
                <w:sz w:val="20"/>
                <w:szCs w:val="20"/>
                <w:lang w:eastAsia="en-US"/>
              </w:rPr>
              <w:t>придонеле</w:t>
            </w:r>
            <w:r w:rsidRPr="00CA4821">
              <w:rPr>
                <w:rFonts w:ascii="Arial Narrow" w:eastAsia="Cambria" w:hAnsi="Arial Narrow" w:cs="Cambria"/>
                <w:color w:val="auto"/>
                <w:spacing w:val="11"/>
                <w:w w:val="90"/>
                <w:sz w:val="20"/>
                <w:szCs w:val="20"/>
                <w:lang w:eastAsia="en-US"/>
              </w:rPr>
              <w:t xml:space="preserve"> </w:t>
            </w:r>
            <w:r w:rsidRPr="00CA4821">
              <w:rPr>
                <w:rFonts w:ascii="Arial Narrow" w:eastAsia="Cambria" w:hAnsi="Arial Narrow" w:cs="Cambria"/>
                <w:color w:val="auto"/>
                <w:w w:val="90"/>
                <w:sz w:val="20"/>
                <w:szCs w:val="20"/>
                <w:lang w:eastAsia="en-US"/>
              </w:rPr>
              <w:t>за</w:t>
            </w:r>
            <w:r w:rsidRPr="00CA4821">
              <w:rPr>
                <w:rFonts w:ascii="Arial Narrow" w:eastAsia="Cambria" w:hAnsi="Arial Narrow" w:cs="Cambria"/>
                <w:color w:val="auto"/>
                <w:spacing w:val="8"/>
                <w:w w:val="90"/>
                <w:sz w:val="20"/>
                <w:szCs w:val="20"/>
                <w:lang w:eastAsia="en-US"/>
              </w:rPr>
              <w:t xml:space="preserve"> </w:t>
            </w:r>
            <w:r w:rsidRPr="00CA4821">
              <w:rPr>
                <w:rFonts w:ascii="Arial Narrow" w:eastAsia="Cambria" w:hAnsi="Arial Narrow" w:cs="Cambria"/>
                <w:color w:val="auto"/>
                <w:w w:val="90"/>
                <w:sz w:val="20"/>
                <w:szCs w:val="20"/>
                <w:lang w:eastAsia="en-US"/>
              </w:rPr>
              <w:t>него.</w:t>
            </w:r>
          </w:p>
          <w:p w14:paraId="022C7CB9" w14:textId="77777777" w:rsidR="002919A9" w:rsidRPr="00CA4821" w:rsidRDefault="002919A9" w:rsidP="002919A9">
            <w:pPr>
              <w:tabs>
                <w:tab w:val="left" w:pos="860"/>
              </w:tabs>
              <w:autoSpaceDE w:val="0"/>
              <w:autoSpaceDN w:val="0"/>
              <w:ind w:right="778"/>
              <w:jc w:val="both"/>
              <w:rPr>
                <w:rFonts w:ascii="Arial Narrow" w:eastAsia="Cambria" w:hAnsi="Arial Narrow" w:cs="Cambria"/>
                <w:color w:val="auto"/>
                <w:sz w:val="20"/>
                <w:szCs w:val="20"/>
                <w:lang w:eastAsia="en-US"/>
              </w:rPr>
            </w:pPr>
            <w:r w:rsidRPr="00CA4821">
              <w:rPr>
                <w:rFonts w:ascii="Arial Narrow" w:eastAsia="Cambria" w:hAnsi="Arial Narrow" w:cs="Cambria"/>
                <w:color w:val="auto"/>
                <w:w w:val="95"/>
                <w:sz w:val="20"/>
                <w:szCs w:val="20"/>
                <w:lang w:eastAsia="en-US"/>
              </w:rPr>
              <w:t>Неопходно</w:t>
            </w:r>
            <w:r w:rsidRPr="00CA4821">
              <w:rPr>
                <w:rFonts w:ascii="Arial Narrow" w:eastAsia="Cambria" w:hAnsi="Arial Narrow" w:cs="Cambria"/>
                <w:color w:val="auto"/>
                <w:spacing w:val="1"/>
                <w:w w:val="95"/>
                <w:sz w:val="20"/>
                <w:szCs w:val="20"/>
                <w:lang w:eastAsia="en-US"/>
              </w:rPr>
              <w:t xml:space="preserve"> </w:t>
            </w:r>
            <w:r w:rsidRPr="00CA4821">
              <w:rPr>
                <w:rFonts w:ascii="Arial Narrow" w:eastAsia="Cambria" w:hAnsi="Arial Narrow" w:cs="Cambria"/>
                <w:color w:val="auto"/>
                <w:w w:val="95"/>
                <w:sz w:val="20"/>
                <w:szCs w:val="20"/>
                <w:lang w:eastAsia="en-US"/>
              </w:rPr>
              <w:t>е</w:t>
            </w:r>
            <w:r w:rsidRPr="00CA4821">
              <w:rPr>
                <w:rFonts w:ascii="Arial Narrow" w:eastAsia="Cambria" w:hAnsi="Arial Narrow" w:cs="Cambria"/>
                <w:color w:val="auto"/>
                <w:spacing w:val="1"/>
                <w:w w:val="95"/>
                <w:sz w:val="20"/>
                <w:szCs w:val="20"/>
                <w:lang w:eastAsia="en-US"/>
              </w:rPr>
              <w:t xml:space="preserve"> </w:t>
            </w:r>
            <w:r w:rsidRPr="00CA4821">
              <w:rPr>
                <w:rFonts w:ascii="Arial Narrow" w:eastAsia="Cambria" w:hAnsi="Arial Narrow" w:cs="Cambria"/>
                <w:color w:val="auto"/>
                <w:w w:val="95"/>
                <w:sz w:val="20"/>
                <w:szCs w:val="20"/>
                <w:lang w:eastAsia="en-US"/>
              </w:rPr>
              <w:t>да</w:t>
            </w:r>
            <w:r w:rsidRPr="00CA4821">
              <w:rPr>
                <w:rFonts w:ascii="Arial Narrow" w:eastAsia="Cambria" w:hAnsi="Arial Narrow" w:cs="Cambria"/>
                <w:color w:val="auto"/>
                <w:spacing w:val="1"/>
                <w:w w:val="95"/>
                <w:sz w:val="20"/>
                <w:szCs w:val="20"/>
                <w:lang w:eastAsia="en-US"/>
              </w:rPr>
              <w:t xml:space="preserve"> </w:t>
            </w:r>
            <w:r w:rsidRPr="00CA4821">
              <w:rPr>
                <w:rFonts w:ascii="Arial Narrow" w:eastAsia="Cambria" w:hAnsi="Arial Narrow" w:cs="Cambria"/>
                <w:color w:val="auto"/>
                <w:w w:val="95"/>
                <w:sz w:val="20"/>
                <w:szCs w:val="20"/>
                <w:lang w:eastAsia="en-US"/>
              </w:rPr>
              <w:t>се</w:t>
            </w:r>
            <w:r w:rsidRPr="00CA4821">
              <w:rPr>
                <w:rFonts w:ascii="Arial Narrow" w:eastAsia="Cambria" w:hAnsi="Arial Narrow" w:cs="Cambria"/>
                <w:color w:val="auto"/>
                <w:spacing w:val="1"/>
                <w:w w:val="95"/>
                <w:sz w:val="20"/>
                <w:szCs w:val="20"/>
                <w:lang w:eastAsia="en-US"/>
              </w:rPr>
              <w:t xml:space="preserve"> </w:t>
            </w:r>
            <w:r w:rsidRPr="00CA4821">
              <w:rPr>
                <w:rFonts w:ascii="Arial Narrow" w:eastAsia="Cambria" w:hAnsi="Arial Narrow" w:cs="Cambria"/>
                <w:color w:val="auto"/>
                <w:w w:val="95"/>
                <w:sz w:val="20"/>
                <w:szCs w:val="20"/>
                <w:lang w:eastAsia="en-US"/>
              </w:rPr>
              <w:t>заштити</w:t>
            </w:r>
            <w:r w:rsidRPr="00CA4821">
              <w:rPr>
                <w:rFonts w:ascii="Arial Narrow" w:eastAsia="Cambria" w:hAnsi="Arial Narrow" w:cs="Cambria"/>
                <w:color w:val="auto"/>
                <w:spacing w:val="1"/>
                <w:w w:val="95"/>
                <w:sz w:val="20"/>
                <w:szCs w:val="20"/>
                <w:lang w:eastAsia="en-US"/>
              </w:rPr>
              <w:t xml:space="preserve"> </w:t>
            </w:r>
            <w:r w:rsidRPr="00CA4821">
              <w:rPr>
                <w:rFonts w:ascii="Arial Narrow" w:eastAsia="Cambria" w:hAnsi="Arial Narrow" w:cs="Cambria"/>
                <w:color w:val="auto"/>
                <w:w w:val="95"/>
                <w:sz w:val="20"/>
                <w:szCs w:val="20"/>
                <w:lang w:eastAsia="en-US"/>
              </w:rPr>
              <w:t>правото</w:t>
            </w:r>
            <w:r w:rsidRPr="00CA4821">
              <w:rPr>
                <w:rFonts w:ascii="Arial Narrow" w:eastAsia="Cambria" w:hAnsi="Arial Narrow" w:cs="Cambria"/>
                <w:color w:val="auto"/>
                <w:spacing w:val="1"/>
                <w:w w:val="95"/>
                <w:sz w:val="20"/>
                <w:szCs w:val="20"/>
                <w:lang w:eastAsia="en-US"/>
              </w:rPr>
              <w:t xml:space="preserve"> </w:t>
            </w:r>
            <w:r w:rsidRPr="00CA4821">
              <w:rPr>
                <w:rFonts w:ascii="Arial Narrow" w:eastAsia="Cambria" w:hAnsi="Arial Narrow" w:cs="Cambria"/>
                <w:color w:val="auto"/>
                <w:w w:val="95"/>
                <w:sz w:val="20"/>
                <w:szCs w:val="20"/>
                <w:lang w:eastAsia="en-US"/>
              </w:rPr>
              <w:t>на</w:t>
            </w:r>
            <w:r w:rsidRPr="00CA4821">
              <w:rPr>
                <w:rFonts w:ascii="Arial Narrow" w:eastAsia="Cambria" w:hAnsi="Arial Narrow" w:cs="Cambria"/>
                <w:color w:val="auto"/>
                <w:spacing w:val="1"/>
                <w:w w:val="95"/>
                <w:sz w:val="20"/>
                <w:szCs w:val="20"/>
                <w:lang w:eastAsia="en-US"/>
              </w:rPr>
              <w:t xml:space="preserve"> </w:t>
            </w:r>
            <w:r w:rsidRPr="00CA4821">
              <w:rPr>
                <w:rFonts w:ascii="Arial Narrow" w:eastAsia="Cambria" w:hAnsi="Arial Narrow" w:cs="Cambria"/>
                <w:color w:val="auto"/>
                <w:w w:val="95"/>
                <w:sz w:val="20"/>
                <w:szCs w:val="20"/>
                <w:lang w:eastAsia="en-US"/>
              </w:rPr>
              <w:t>интелектуална</w:t>
            </w:r>
            <w:r w:rsidRPr="00CA4821">
              <w:rPr>
                <w:rFonts w:ascii="Arial Narrow" w:eastAsia="Cambria" w:hAnsi="Arial Narrow" w:cs="Cambria"/>
                <w:color w:val="auto"/>
                <w:spacing w:val="1"/>
                <w:w w:val="95"/>
                <w:sz w:val="20"/>
                <w:szCs w:val="20"/>
                <w:lang w:eastAsia="en-US"/>
              </w:rPr>
              <w:t xml:space="preserve"> </w:t>
            </w:r>
            <w:r w:rsidRPr="00CA4821">
              <w:rPr>
                <w:rFonts w:ascii="Arial Narrow" w:eastAsia="Cambria" w:hAnsi="Arial Narrow" w:cs="Cambria"/>
                <w:color w:val="auto"/>
                <w:w w:val="95"/>
                <w:sz w:val="20"/>
                <w:szCs w:val="20"/>
                <w:lang w:eastAsia="en-US"/>
              </w:rPr>
              <w:t>сопственост</w:t>
            </w:r>
            <w:r w:rsidRPr="00CA4821">
              <w:rPr>
                <w:rFonts w:ascii="Arial Narrow" w:eastAsia="Cambria" w:hAnsi="Arial Narrow" w:cs="Cambria"/>
                <w:color w:val="auto"/>
                <w:spacing w:val="1"/>
                <w:w w:val="95"/>
                <w:sz w:val="20"/>
                <w:szCs w:val="20"/>
                <w:lang w:eastAsia="en-US"/>
              </w:rPr>
              <w:t xml:space="preserve"> </w:t>
            </w:r>
            <w:r w:rsidRPr="00CA4821">
              <w:rPr>
                <w:rFonts w:ascii="Arial Narrow" w:eastAsia="Cambria" w:hAnsi="Arial Narrow" w:cs="Cambria"/>
                <w:color w:val="auto"/>
                <w:w w:val="95"/>
                <w:sz w:val="20"/>
                <w:szCs w:val="20"/>
                <w:lang w:eastAsia="en-US"/>
              </w:rPr>
              <w:t>над</w:t>
            </w:r>
            <w:r w:rsidRPr="00CA4821">
              <w:rPr>
                <w:rFonts w:ascii="Arial Narrow" w:eastAsia="Cambria" w:hAnsi="Arial Narrow" w:cs="Cambria"/>
                <w:color w:val="auto"/>
                <w:spacing w:val="1"/>
                <w:w w:val="95"/>
                <w:sz w:val="20"/>
                <w:szCs w:val="20"/>
                <w:lang w:eastAsia="en-US"/>
              </w:rPr>
              <w:t xml:space="preserve"> </w:t>
            </w:r>
            <w:r w:rsidRPr="00CA4821">
              <w:rPr>
                <w:rFonts w:ascii="Arial Narrow" w:eastAsia="Cambria" w:hAnsi="Arial Narrow" w:cs="Cambria"/>
                <w:color w:val="auto"/>
                <w:w w:val="95"/>
                <w:sz w:val="20"/>
                <w:szCs w:val="20"/>
                <w:lang w:eastAsia="en-US"/>
              </w:rPr>
              <w:t>резултатите</w:t>
            </w:r>
            <w:r w:rsidRPr="00CA4821">
              <w:rPr>
                <w:rFonts w:ascii="Arial Narrow" w:eastAsia="Cambria" w:hAnsi="Arial Narrow" w:cs="Cambria"/>
                <w:color w:val="auto"/>
                <w:spacing w:val="1"/>
                <w:w w:val="95"/>
                <w:sz w:val="20"/>
                <w:szCs w:val="20"/>
                <w:lang w:eastAsia="en-US"/>
              </w:rPr>
              <w:t xml:space="preserve"> </w:t>
            </w:r>
            <w:r w:rsidRPr="00CA4821">
              <w:rPr>
                <w:rFonts w:ascii="Arial Narrow" w:eastAsia="Cambria" w:hAnsi="Arial Narrow" w:cs="Cambria"/>
                <w:color w:val="auto"/>
                <w:w w:val="95"/>
                <w:sz w:val="20"/>
                <w:szCs w:val="20"/>
                <w:lang w:eastAsia="en-US"/>
              </w:rPr>
              <w:t>од</w:t>
            </w:r>
            <w:r w:rsidRPr="00CA4821">
              <w:rPr>
                <w:rFonts w:ascii="Arial Narrow" w:eastAsia="Cambria" w:hAnsi="Arial Narrow" w:cs="Cambria"/>
                <w:color w:val="auto"/>
                <w:spacing w:val="1"/>
                <w:w w:val="95"/>
                <w:sz w:val="20"/>
                <w:szCs w:val="20"/>
                <w:lang w:eastAsia="en-US"/>
              </w:rPr>
              <w:t xml:space="preserve"> </w:t>
            </w:r>
            <w:r w:rsidRPr="00CA4821">
              <w:rPr>
                <w:rFonts w:ascii="Arial Narrow" w:eastAsia="Cambria" w:hAnsi="Arial Narrow" w:cs="Cambria"/>
                <w:color w:val="auto"/>
                <w:w w:val="95"/>
                <w:sz w:val="20"/>
                <w:szCs w:val="20"/>
                <w:lang w:eastAsia="en-US"/>
              </w:rPr>
              <w:t>истражувањето</w:t>
            </w:r>
            <w:r w:rsidRPr="00CA4821">
              <w:rPr>
                <w:rFonts w:ascii="Arial Narrow" w:eastAsia="Cambria" w:hAnsi="Arial Narrow" w:cs="Cambria"/>
                <w:color w:val="auto"/>
                <w:spacing w:val="-8"/>
                <w:w w:val="95"/>
                <w:sz w:val="20"/>
                <w:szCs w:val="20"/>
                <w:lang w:eastAsia="en-US"/>
              </w:rPr>
              <w:t xml:space="preserve"> </w:t>
            </w:r>
            <w:r w:rsidRPr="00CA4821">
              <w:rPr>
                <w:rFonts w:ascii="Arial Narrow" w:eastAsia="Cambria" w:hAnsi="Arial Narrow" w:cs="Cambria"/>
                <w:color w:val="auto"/>
                <w:w w:val="95"/>
                <w:sz w:val="20"/>
                <w:szCs w:val="20"/>
                <w:lang w:eastAsia="en-US"/>
              </w:rPr>
              <w:t>и</w:t>
            </w:r>
            <w:r w:rsidRPr="00CA4821">
              <w:rPr>
                <w:rFonts w:ascii="Arial Narrow" w:eastAsia="Cambria" w:hAnsi="Arial Narrow" w:cs="Cambria"/>
                <w:color w:val="auto"/>
                <w:spacing w:val="-6"/>
                <w:w w:val="95"/>
                <w:sz w:val="20"/>
                <w:szCs w:val="20"/>
                <w:lang w:eastAsia="en-US"/>
              </w:rPr>
              <w:t xml:space="preserve"> </w:t>
            </w:r>
            <w:r w:rsidRPr="00CA4821">
              <w:rPr>
                <w:rFonts w:ascii="Arial Narrow" w:eastAsia="Cambria" w:hAnsi="Arial Narrow" w:cs="Cambria"/>
                <w:color w:val="auto"/>
                <w:w w:val="95"/>
                <w:sz w:val="20"/>
                <w:szCs w:val="20"/>
                <w:lang w:eastAsia="en-US"/>
              </w:rPr>
              <w:t>собраните</w:t>
            </w:r>
            <w:r w:rsidRPr="00CA4821">
              <w:rPr>
                <w:rFonts w:ascii="Arial Narrow" w:eastAsia="Cambria" w:hAnsi="Arial Narrow" w:cs="Cambria"/>
                <w:color w:val="auto"/>
                <w:spacing w:val="-7"/>
                <w:w w:val="95"/>
                <w:sz w:val="20"/>
                <w:szCs w:val="20"/>
                <w:lang w:eastAsia="en-US"/>
              </w:rPr>
              <w:t xml:space="preserve"> </w:t>
            </w:r>
            <w:r w:rsidRPr="00CA4821">
              <w:rPr>
                <w:rFonts w:ascii="Arial Narrow" w:eastAsia="Cambria" w:hAnsi="Arial Narrow" w:cs="Cambria"/>
                <w:color w:val="auto"/>
                <w:w w:val="95"/>
                <w:sz w:val="20"/>
                <w:szCs w:val="20"/>
                <w:lang w:eastAsia="en-US"/>
              </w:rPr>
              <w:t>податоци</w:t>
            </w:r>
            <w:r w:rsidRPr="00CA4821">
              <w:rPr>
                <w:rFonts w:ascii="Arial Narrow" w:eastAsia="Cambria" w:hAnsi="Arial Narrow" w:cs="Cambria"/>
                <w:color w:val="auto"/>
                <w:spacing w:val="-8"/>
                <w:w w:val="95"/>
                <w:sz w:val="20"/>
                <w:szCs w:val="20"/>
                <w:lang w:eastAsia="en-US"/>
              </w:rPr>
              <w:t xml:space="preserve"> </w:t>
            </w:r>
            <w:r w:rsidRPr="00CA4821">
              <w:rPr>
                <w:rFonts w:ascii="Arial Narrow" w:eastAsia="Cambria" w:hAnsi="Arial Narrow" w:cs="Cambria"/>
                <w:color w:val="auto"/>
                <w:w w:val="95"/>
                <w:sz w:val="20"/>
                <w:szCs w:val="20"/>
                <w:lang w:eastAsia="en-US"/>
              </w:rPr>
              <w:t>на</w:t>
            </w:r>
            <w:r w:rsidRPr="00CA4821">
              <w:rPr>
                <w:rFonts w:ascii="Arial Narrow" w:eastAsia="Cambria" w:hAnsi="Arial Narrow" w:cs="Cambria"/>
                <w:color w:val="auto"/>
                <w:spacing w:val="-5"/>
                <w:w w:val="95"/>
                <w:sz w:val="20"/>
                <w:szCs w:val="20"/>
                <w:lang w:eastAsia="en-US"/>
              </w:rPr>
              <w:t xml:space="preserve"> </w:t>
            </w:r>
            <w:r w:rsidRPr="00CA4821">
              <w:rPr>
                <w:rFonts w:ascii="Arial Narrow" w:eastAsia="Cambria" w:hAnsi="Arial Narrow" w:cs="Cambria"/>
                <w:color w:val="auto"/>
                <w:w w:val="95"/>
                <w:sz w:val="20"/>
                <w:szCs w:val="20"/>
                <w:lang w:eastAsia="en-US"/>
              </w:rPr>
              <w:t>сите</w:t>
            </w:r>
            <w:r w:rsidRPr="00CA4821">
              <w:rPr>
                <w:rFonts w:ascii="Arial Narrow" w:eastAsia="Cambria" w:hAnsi="Arial Narrow" w:cs="Cambria"/>
                <w:color w:val="auto"/>
                <w:spacing w:val="-7"/>
                <w:w w:val="95"/>
                <w:sz w:val="20"/>
                <w:szCs w:val="20"/>
                <w:lang w:eastAsia="en-US"/>
              </w:rPr>
              <w:t xml:space="preserve"> </w:t>
            </w:r>
            <w:r w:rsidRPr="00CA4821">
              <w:rPr>
                <w:rFonts w:ascii="Arial Narrow" w:eastAsia="Cambria" w:hAnsi="Arial Narrow" w:cs="Cambria"/>
                <w:color w:val="auto"/>
                <w:w w:val="95"/>
                <w:sz w:val="20"/>
                <w:szCs w:val="20"/>
                <w:lang w:eastAsia="en-US"/>
              </w:rPr>
              <w:t>членови</w:t>
            </w:r>
            <w:r w:rsidRPr="00CA4821">
              <w:rPr>
                <w:rFonts w:ascii="Arial Narrow" w:eastAsia="Cambria" w:hAnsi="Arial Narrow" w:cs="Cambria"/>
                <w:color w:val="auto"/>
                <w:spacing w:val="-8"/>
                <w:w w:val="95"/>
                <w:sz w:val="20"/>
                <w:szCs w:val="20"/>
                <w:lang w:eastAsia="en-US"/>
              </w:rPr>
              <w:t xml:space="preserve"> </w:t>
            </w:r>
            <w:r w:rsidRPr="00CA4821">
              <w:rPr>
                <w:rFonts w:ascii="Arial Narrow" w:eastAsia="Cambria" w:hAnsi="Arial Narrow" w:cs="Cambria"/>
                <w:color w:val="auto"/>
                <w:w w:val="95"/>
                <w:sz w:val="20"/>
                <w:szCs w:val="20"/>
                <w:lang w:eastAsia="en-US"/>
              </w:rPr>
              <w:t>на</w:t>
            </w:r>
            <w:r w:rsidRPr="00CA4821">
              <w:rPr>
                <w:rFonts w:ascii="Arial Narrow" w:eastAsia="Cambria" w:hAnsi="Arial Narrow" w:cs="Cambria"/>
                <w:color w:val="auto"/>
                <w:spacing w:val="-6"/>
                <w:w w:val="95"/>
                <w:sz w:val="20"/>
                <w:szCs w:val="20"/>
                <w:lang w:eastAsia="en-US"/>
              </w:rPr>
              <w:t xml:space="preserve"> </w:t>
            </w:r>
            <w:r w:rsidRPr="00CA4821">
              <w:rPr>
                <w:rFonts w:ascii="Arial Narrow" w:eastAsia="Cambria" w:hAnsi="Arial Narrow" w:cs="Cambria"/>
                <w:color w:val="auto"/>
                <w:w w:val="95"/>
                <w:sz w:val="20"/>
                <w:szCs w:val="20"/>
                <w:lang w:eastAsia="en-US"/>
              </w:rPr>
              <w:t>универзитетската</w:t>
            </w:r>
            <w:r w:rsidRPr="00CA4821">
              <w:rPr>
                <w:rFonts w:ascii="Arial Narrow" w:eastAsia="Cambria" w:hAnsi="Arial Narrow" w:cs="Cambria"/>
                <w:color w:val="auto"/>
                <w:spacing w:val="-6"/>
                <w:w w:val="95"/>
                <w:sz w:val="20"/>
                <w:szCs w:val="20"/>
                <w:lang w:eastAsia="en-US"/>
              </w:rPr>
              <w:t xml:space="preserve"> </w:t>
            </w:r>
            <w:r w:rsidRPr="00CA4821">
              <w:rPr>
                <w:rFonts w:ascii="Arial Narrow" w:eastAsia="Cambria" w:hAnsi="Arial Narrow" w:cs="Cambria"/>
                <w:color w:val="auto"/>
                <w:w w:val="95"/>
                <w:sz w:val="20"/>
                <w:szCs w:val="20"/>
                <w:lang w:eastAsia="en-US"/>
              </w:rPr>
              <w:t>заедница.</w:t>
            </w:r>
          </w:p>
          <w:p w14:paraId="7FB96533" w14:textId="77777777" w:rsidR="002919A9" w:rsidRPr="00CA4821" w:rsidRDefault="002919A9" w:rsidP="002919A9">
            <w:pPr>
              <w:tabs>
                <w:tab w:val="left" w:pos="860"/>
              </w:tabs>
              <w:autoSpaceDE w:val="0"/>
              <w:autoSpaceDN w:val="0"/>
              <w:ind w:right="777"/>
              <w:jc w:val="both"/>
              <w:rPr>
                <w:rFonts w:ascii="Arial Narrow" w:eastAsia="Cambria" w:hAnsi="Arial Narrow" w:cs="Cambria"/>
                <w:color w:val="auto"/>
                <w:sz w:val="20"/>
                <w:szCs w:val="20"/>
                <w:lang w:eastAsia="en-US"/>
              </w:rPr>
            </w:pPr>
            <w:r w:rsidRPr="00CA4821">
              <w:rPr>
                <w:rFonts w:ascii="Arial Narrow" w:eastAsia="Cambria" w:hAnsi="Arial Narrow" w:cs="Cambria"/>
                <w:color w:val="auto"/>
                <w:w w:val="95"/>
                <w:sz w:val="20"/>
                <w:szCs w:val="20"/>
                <w:lang w:eastAsia="en-US"/>
              </w:rPr>
              <w:t>При избор или повторен избор за наставно – научни, наставно – стручни, наставни, научни и</w:t>
            </w:r>
            <w:r w:rsidRPr="00CA4821">
              <w:rPr>
                <w:rFonts w:ascii="Arial Narrow" w:eastAsia="Cambria" w:hAnsi="Arial Narrow" w:cs="Cambria"/>
                <w:color w:val="auto"/>
                <w:spacing w:val="1"/>
                <w:w w:val="95"/>
                <w:sz w:val="20"/>
                <w:szCs w:val="20"/>
                <w:lang w:eastAsia="en-US"/>
              </w:rPr>
              <w:t xml:space="preserve"> </w:t>
            </w:r>
            <w:r w:rsidRPr="00CA4821">
              <w:rPr>
                <w:rFonts w:ascii="Arial Narrow" w:eastAsia="Cambria" w:hAnsi="Arial Narrow" w:cs="Cambria"/>
                <w:color w:val="auto"/>
                <w:w w:val="90"/>
                <w:sz w:val="20"/>
                <w:szCs w:val="20"/>
                <w:lang w:eastAsia="en-US"/>
              </w:rPr>
              <w:t>соработнички звања,</w:t>
            </w:r>
            <w:r w:rsidRPr="00CA4821">
              <w:rPr>
                <w:rFonts w:ascii="Arial Narrow" w:eastAsia="Cambria" w:hAnsi="Arial Narrow" w:cs="Cambria"/>
                <w:color w:val="auto"/>
                <w:spacing w:val="1"/>
                <w:w w:val="90"/>
                <w:sz w:val="20"/>
                <w:szCs w:val="20"/>
                <w:lang w:eastAsia="en-US"/>
              </w:rPr>
              <w:t xml:space="preserve"> </w:t>
            </w:r>
            <w:r w:rsidRPr="00CA4821">
              <w:rPr>
                <w:rFonts w:ascii="Arial Narrow" w:eastAsia="Cambria" w:hAnsi="Arial Narrow" w:cs="Cambria"/>
                <w:color w:val="auto"/>
                <w:w w:val="90"/>
                <w:sz w:val="20"/>
                <w:szCs w:val="20"/>
                <w:lang w:eastAsia="en-US"/>
              </w:rPr>
              <w:t>кандидатите треба</w:t>
            </w:r>
            <w:r w:rsidRPr="00CA4821">
              <w:rPr>
                <w:rFonts w:ascii="Arial Narrow" w:eastAsia="Cambria" w:hAnsi="Arial Narrow" w:cs="Cambria"/>
                <w:color w:val="auto"/>
                <w:spacing w:val="1"/>
                <w:w w:val="90"/>
                <w:sz w:val="20"/>
                <w:szCs w:val="20"/>
                <w:lang w:eastAsia="en-US"/>
              </w:rPr>
              <w:t xml:space="preserve"> </w:t>
            </w:r>
            <w:r w:rsidRPr="00CA4821">
              <w:rPr>
                <w:rFonts w:ascii="Arial Narrow" w:eastAsia="Cambria" w:hAnsi="Arial Narrow" w:cs="Cambria"/>
                <w:color w:val="auto"/>
                <w:w w:val="90"/>
                <w:sz w:val="20"/>
                <w:szCs w:val="20"/>
                <w:lang w:eastAsia="en-US"/>
              </w:rPr>
              <w:t>да</w:t>
            </w:r>
            <w:r w:rsidRPr="00CA4821">
              <w:rPr>
                <w:rFonts w:ascii="Arial Narrow" w:eastAsia="Cambria" w:hAnsi="Arial Narrow" w:cs="Cambria"/>
                <w:color w:val="auto"/>
                <w:spacing w:val="1"/>
                <w:w w:val="90"/>
                <w:sz w:val="20"/>
                <w:szCs w:val="20"/>
                <w:lang w:eastAsia="en-US"/>
              </w:rPr>
              <w:t xml:space="preserve"> </w:t>
            </w:r>
            <w:r w:rsidRPr="00CA4821">
              <w:rPr>
                <w:rFonts w:ascii="Arial Narrow" w:eastAsia="Cambria" w:hAnsi="Arial Narrow" w:cs="Cambria"/>
                <w:color w:val="auto"/>
                <w:w w:val="90"/>
                <w:sz w:val="20"/>
                <w:szCs w:val="20"/>
                <w:lang w:eastAsia="en-US"/>
              </w:rPr>
              <w:t>достават</w:t>
            </w:r>
            <w:r w:rsidRPr="00CA4821">
              <w:rPr>
                <w:rFonts w:ascii="Arial Narrow" w:eastAsia="Cambria" w:hAnsi="Arial Narrow" w:cs="Cambria"/>
                <w:color w:val="auto"/>
                <w:spacing w:val="1"/>
                <w:w w:val="90"/>
                <w:sz w:val="20"/>
                <w:szCs w:val="20"/>
                <w:lang w:eastAsia="en-US"/>
              </w:rPr>
              <w:t xml:space="preserve"> </w:t>
            </w:r>
            <w:r w:rsidRPr="00CA4821">
              <w:rPr>
                <w:rFonts w:ascii="Arial Narrow" w:eastAsia="Cambria" w:hAnsi="Arial Narrow" w:cs="Cambria"/>
                <w:color w:val="auto"/>
                <w:w w:val="90"/>
                <w:sz w:val="20"/>
                <w:szCs w:val="20"/>
                <w:lang w:eastAsia="en-US"/>
              </w:rPr>
              <w:t>изјава за оригиналност</w:t>
            </w:r>
            <w:r w:rsidRPr="00CA4821">
              <w:rPr>
                <w:rFonts w:ascii="Arial Narrow" w:eastAsia="Cambria" w:hAnsi="Arial Narrow" w:cs="Cambria"/>
                <w:color w:val="auto"/>
                <w:spacing w:val="1"/>
                <w:w w:val="90"/>
                <w:sz w:val="20"/>
                <w:szCs w:val="20"/>
                <w:lang w:eastAsia="en-US"/>
              </w:rPr>
              <w:t xml:space="preserve"> </w:t>
            </w:r>
            <w:r w:rsidRPr="00CA4821">
              <w:rPr>
                <w:rFonts w:ascii="Arial Narrow" w:eastAsia="Cambria" w:hAnsi="Arial Narrow" w:cs="Cambria"/>
                <w:color w:val="auto"/>
                <w:w w:val="90"/>
                <w:sz w:val="20"/>
                <w:szCs w:val="20"/>
                <w:lang w:eastAsia="en-US"/>
              </w:rPr>
              <w:t>со</w:t>
            </w:r>
            <w:r w:rsidRPr="00CA4821">
              <w:rPr>
                <w:rFonts w:ascii="Arial Narrow" w:eastAsia="Cambria" w:hAnsi="Arial Narrow" w:cs="Cambria"/>
                <w:color w:val="auto"/>
                <w:spacing w:val="35"/>
                <w:sz w:val="20"/>
                <w:szCs w:val="20"/>
                <w:lang w:eastAsia="en-US"/>
              </w:rPr>
              <w:t xml:space="preserve"> </w:t>
            </w:r>
            <w:r w:rsidRPr="00CA4821">
              <w:rPr>
                <w:rFonts w:ascii="Arial Narrow" w:eastAsia="Cambria" w:hAnsi="Arial Narrow" w:cs="Cambria"/>
                <w:color w:val="auto"/>
                <w:w w:val="90"/>
                <w:sz w:val="20"/>
                <w:szCs w:val="20"/>
                <w:lang w:eastAsia="en-US"/>
              </w:rPr>
              <w:t>која ќе потврдат</w:t>
            </w:r>
            <w:r w:rsidRPr="00CA4821">
              <w:rPr>
                <w:rFonts w:ascii="Arial Narrow" w:eastAsia="Cambria" w:hAnsi="Arial Narrow" w:cs="Cambria"/>
                <w:color w:val="auto"/>
                <w:spacing w:val="1"/>
                <w:w w:val="90"/>
                <w:sz w:val="20"/>
                <w:szCs w:val="20"/>
                <w:lang w:eastAsia="en-US"/>
              </w:rPr>
              <w:t xml:space="preserve"> </w:t>
            </w:r>
            <w:r w:rsidRPr="00CA4821">
              <w:rPr>
                <w:rFonts w:ascii="Arial Narrow" w:eastAsia="Cambria" w:hAnsi="Arial Narrow" w:cs="Cambria"/>
                <w:color w:val="auto"/>
                <w:w w:val="90"/>
                <w:sz w:val="20"/>
                <w:szCs w:val="20"/>
                <w:lang w:eastAsia="en-US"/>
              </w:rPr>
              <w:t>дека секој нивни труд и достигнување на кои се повикуваат се оригинални резултати од нивната</w:t>
            </w:r>
            <w:r w:rsidRPr="00CA4821">
              <w:rPr>
                <w:rFonts w:ascii="Arial Narrow" w:eastAsia="Cambria" w:hAnsi="Arial Narrow" w:cs="Cambria"/>
                <w:color w:val="auto"/>
                <w:spacing w:val="1"/>
                <w:w w:val="90"/>
                <w:sz w:val="20"/>
                <w:szCs w:val="20"/>
                <w:lang w:eastAsia="en-US"/>
              </w:rPr>
              <w:t xml:space="preserve"> </w:t>
            </w:r>
            <w:r w:rsidRPr="00CA4821">
              <w:rPr>
                <w:rFonts w:ascii="Arial Narrow" w:eastAsia="Cambria" w:hAnsi="Arial Narrow" w:cs="Cambria"/>
                <w:color w:val="auto"/>
                <w:w w:val="95"/>
                <w:sz w:val="20"/>
                <w:szCs w:val="20"/>
                <w:lang w:eastAsia="en-US"/>
              </w:rPr>
              <w:t>работа</w:t>
            </w:r>
            <w:r w:rsidRPr="00CA4821">
              <w:rPr>
                <w:rFonts w:ascii="Arial Narrow" w:eastAsia="Cambria" w:hAnsi="Arial Narrow" w:cs="Cambria"/>
                <w:color w:val="auto"/>
                <w:spacing w:val="-3"/>
                <w:w w:val="95"/>
                <w:sz w:val="20"/>
                <w:szCs w:val="20"/>
                <w:lang w:eastAsia="en-US"/>
              </w:rPr>
              <w:t xml:space="preserve"> </w:t>
            </w:r>
            <w:r w:rsidRPr="00CA4821">
              <w:rPr>
                <w:rFonts w:ascii="Arial Narrow" w:eastAsia="Cambria" w:hAnsi="Arial Narrow" w:cs="Cambria"/>
                <w:color w:val="auto"/>
                <w:w w:val="95"/>
                <w:sz w:val="20"/>
                <w:szCs w:val="20"/>
                <w:lang w:eastAsia="en-US"/>
              </w:rPr>
              <w:t>и</w:t>
            </w:r>
            <w:r w:rsidRPr="00CA4821">
              <w:rPr>
                <w:rFonts w:ascii="Arial Narrow" w:eastAsia="Cambria" w:hAnsi="Arial Narrow" w:cs="Cambria"/>
                <w:color w:val="auto"/>
                <w:spacing w:val="-3"/>
                <w:w w:val="95"/>
                <w:sz w:val="20"/>
                <w:szCs w:val="20"/>
                <w:lang w:eastAsia="en-US"/>
              </w:rPr>
              <w:t xml:space="preserve"> </w:t>
            </w:r>
            <w:r w:rsidRPr="00CA4821">
              <w:rPr>
                <w:rFonts w:ascii="Arial Narrow" w:eastAsia="Cambria" w:hAnsi="Arial Narrow" w:cs="Cambria"/>
                <w:color w:val="auto"/>
                <w:w w:val="95"/>
                <w:sz w:val="20"/>
                <w:szCs w:val="20"/>
                <w:lang w:eastAsia="en-US"/>
              </w:rPr>
              <w:t>дека</w:t>
            </w:r>
            <w:r w:rsidRPr="00CA4821">
              <w:rPr>
                <w:rFonts w:ascii="Arial Narrow" w:eastAsia="Cambria" w:hAnsi="Arial Narrow" w:cs="Cambria"/>
                <w:color w:val="auto"/>
                <w:spacing w:val="-5"/>
                <w:w w:val="95"/>
                <w:sz w:val="20"/>
                <w:szCs w:val="20"/>
                <w:lang w:eastAsia="en-US"/>
              </w:rPr>
              <w:t xml:space="preserve"> </w:t>
            </w:r>
            <w:r w:rsidRPr="00CA4821">
              <w:rPr>
                <w:rFonts w:ascii="Arial Narrow" w:eastAsia="Cambria" w:hAnsi="Arial Narrow" w:cs="Cambria"/>
                <w:color w:val="auto"/>
                <w:w w:val="95"/>
                <w:sz w:val="20"/>
                <w:szCs w:val="20"/>
                <w:lang w:eastAsia="en-US"/>
              </w:rPr>
              <w:t>тој</w:t>
            </w:r>
            <w:r w:rsidRPr="00CA4821">
              <w:rPr>
                <w:rFonts w:ascii="Arial Narrow" w:eastAsia="Cambria" w:hAnsi="Arial Narrow" w:cs="Cambria"/>
                <w:color w:val="auto"/>
                <w:spacing w:val="-3"/>
                <w:w w:val="95"/>
                <w:sz w:val="20"/>
                <w:szCs w:val="20"/>
                <w:lang w:eastAsia="en-US"/>
              </w:rPr>
              <w:t xml:space="preserve"> </w:t>
            </w:r>
            <w:r w:rsidRPr="00CA4821">
              <w:rPr>
                <w:rFonts w:ascii="Arial Narrow" w:eastAsia="Cambria" w:hAnsi="Arial Narrow" w:cs="Cambria"/>
                <w:color w:val="auto"/>
                <w:w w:val="95"/>
                <w:sz w:val="20"/>
                <w:szCs w:val="20"/>
                <w:lang w:eastAsia="en-US"/>
              </w:rPr>
              <w:t>труд</w:t>
            </w:r>
            <w:r w:rsidRPr="00CA4821">
              <w:rPr>
                <w:rFonts w:ascii="Arial Narrow" w:eastAsia="Cambria" w:hAnsi="Arial Narrow" w:cs="Cambria"/>
                <w:color w:val="auto"/>
                <w:spacing w:val="-5"/>
                <w:w w:val="95"/>
                <w:sz w:val="20"/>
                <w:szCs w:val="20"/>
                <w:lang w:eastAsia="en-US"/>
              </w:rPr>
              <w:t xml:space="preserve"> </w:t>
            </w:r>
            <w:r w:rsidRPr="00CA4821">
              <w:rPr>
                <w:rFonts w:ascii="Arial Narrow" w:eastAsia="Cambria" w:hAnsi="Arial Narrow" w:cs="Cambria"/>
                <w:color w:val="auto"/>
                <w:w w:val="95"/>
                <w:sz w:val="20"/>
                <w:szCs w:val="20"/>
                <w:lang w:eastAsia="en-US"/>
              </w:rPr>
              <w:t>не</w:t>
            </w:r>
            <w:r w:rsidRPr="00CA4821">
              <w:rPr>
                <w:rFonts w:ascii="Arial Narrow" w:eastAsia="Cambria" w:hAnsi="Arial Narrow" w:cs="Cambria"/>
                <w:color w:val="auto"/>
                <w:spacing w:val="1"/>
                <w:w w:val="95"/>
                <w:sz w:val="20"/>
                <w:szCs w:val="20"/>
                <w:lang w:eastAsia="en-US"/>
              </w:rPr>
              <w:t xml:space="preserve"> </w:t>
            </w:r>
            <w:r w:rsidRPr="00CA4821">
              <w:rPr>
                <w:rFonts w:ascii="Arial Narrow" w:eastAsia="Cambria" w:hAnsi="Arial Narrow" w:cs="Cambria"/>
                <w:color w:val="auto"/>
                <w:w w:val="95"/>
                <w:sz w:val="20"/>
                <w:szCs w:val="20"/>
                <w:lang w:eastAsia="en-US"/>
              </w:rPr>
              <w:t>содржи</w:t>
            </w:r>
            <w:r w:rsidRPr="00CA4821">
              <w:rPr>
                <w:rFonts w:ascii="Arial Narrow" w:eastAsia="Cambria" w:hAnsi="Arial Narrow" w:cs="Cambria"/>
                <w:color w:val="auto"/>
                <w:spacing w:val="-3"/>
                <w:w w:val="95"/>
                <w:sz w:val="20"/>
                <w:szCs w:val="20"/>
                <w:lang w:eastAsia="en-US"/>
              </w:rPr>
              <w:t xml:space="preserve"> </w:t>
            </w:r>
            <w:r w:rsidRPr="00CA4821">
              <w:rPr>
                <w:rFonts w:ascii="Arial Narrow" w:eastAsia="Cambria" w:hAnsi="Arial Narrow" w:cs="Cambria"/>
                <w:color w:val="auto"/>
                <w:w w:val="95"/>
                <w:sz w:val="20"/>
                <w:szCs w:val="20"/>
                <w:lang w:eastAsia="en-US"/>
              </w:rPr>
              <w:t>други</w:t>
            </w:r>
            <w:r w:rsidRPr="00CA4821">
              <w:rPr>
                <w:rFonts w:ascii="Arial Narrow" w:eastAsia="Cambria" w:hAnsi="Arial Narrow" w:cs="Cambria"/>
                <w:color w:val="auto"/>
                <w:spacing w:val="-1"/>
                <w:w w:val="95"/>
                <w:sz w:val="20"/>
                <w:szCs w:val="20"/>
                <w:lang w:eastAsia="en-US"/>
              </w:rPr>
              <w:t xml:space="preserve"> </w:t>
            </w:r>
            <w:r w:rsidRPr="00CA4821">
              <w:rPr>
                <w:rFonts w:ascii="Arial Narrow" w:eastAsia="Cambria" w:hAnsi="Arial Narrow" w:cs="Cambria"/>
                <w:color w:val="auto"/>
                <w:w w:val="95"/>
                <w:sz w:val="20"/>
                <w:szCs w:val="20"/>
                <w:lang w:eastAsia="en-US"/>
              </w:rPr>
              <w:t>извори,</w:t>
            </w:r>
            <w:r w:rsidRPr="00CA4821">
              <w:rPr>
                <w:rFonts w:ascii="Arial Narrow" w:eastAsia="Cambria" w:hAnsi="Arial Narrow" w:cs="Cambria"/>
                <w:color w:val="auto"/>
                <w:spacing w:val="-5"/>
                <w:w w:val="95"/>
                <w:sz w:val="20"/>
                <w:szCs w:val="20"/>
                <w:lang w:eastAsia="en-US"/>
              </w:rPr>
              <w:t xml:space="preserve"> </w:t>
            </w:r>
            <w:r w:rsidRPr="00CA4821">
              <w:rPr>
                <w:rFonts w:ascii="Arial Narrow" w:eastAsia="Cambria" w:hAnsi="Arial Narrow" w:cs="Cambria"/>
                <w:color w:val="auto"/>
                <w:w w:val="95"/>
                <w:sz w:val="20"/>
                <w:szCs w:val="20"/>
                <w:lang w:eastAsia="en-US"/>
              </w:rPr>
              <w:t>освен</w:t>
            </w:r>
            <w:r w:rsidRPr="00CA4821">
              <w:rPr>
                <w:rFonts w:ascii="Arial Narrow" w:eastAsia="Cambria" w:hAnsi="Arial Narrow" w:cs="Cambria"/>
                <w:color w:val="auto"/>
                <w:spacing w:val="-4"/>
                <w:w w:val="95"/>
                <w:sz w:val="20"/>
                <w:szCs w:val="20"/>
                <w:lang w:eastAsia="en-US"/>
              </w:rPr>
              <w:t xml:space="preserve"> </w:t>
            </w:r>
            <w:r w:rsidRPr="00CA4821">
              <w:rPr>
                <w:rFonts w:ascii="Arial Narrow" w:eastAsia="Cambria" w:hAnsi="Arial Narrow" w:cs="Cambria"/>
                <w:color w:val="auto"/>
                <w:w w:val="95"/>
                <w:sz w:val="20"/>
                <w:szCs w:val="20"/>
                <w:lang w:eastAsia="en-US"/>
              </w:rPr>
              <w:t>наведените</w:t>
            </w:r>
            <w:r w:rsidRPr="00CA4821">
              <w:rPr>
                <w:rFonts w:ascii="Arial Narrow" w:eastAsia="Cambria" w:hAnsi="Arial Narrow" w:cs="Cambria"/>
                <w:color w:val="auto"/>
                <w:spacing w:val="-3"/>
                <w:w w:val="95"/>
                <w:sz w:val="20"/>
                <w:szCs w:val="20"/>
                <w:lang w:eastAsia="en-US"/>
              </w:rPr>
              <w:t xml:space="preserve"> </w:t>
            </w:r>
            <w:r w:rsidRPr="00CA4821">
              <w:rPr>
                <w:rFonts w:ascii="Arial Narrow" w:eastAsia="Cambria" w:hAnsi="Arial Narrow" w:cs="Cambria"/>
                <w:color w:val="auto"/>
                <w:w w:val="95"/>
                <w:sz w:val="20"/>
                <w:szCs w:val="20"/>
                <w:lang w:eastAsia="en-US"/>
              </w:rPr>
              <w:t>во</w:t>
            </w:r>
            <w:r w:rsidRPr="00CA4821">
              <w:rPr>
                <w:rFonts w:ascii="Arial Narrow" w:eastAsia="Cambria" w:hAnsi="Arial Narrow" w:cs="Cambria"/>
                <w:color w:val="auto"/>
                <w:spacing w:val="-3"/>
                <w:w w:val="95"/>
                <w:sz w:val="20"/>
                <w:szCs w:val="20"/>
                <w:lang w:eastAsia="en-US"/>
              </w:rPr>
              <w:t xml:space="preserve"> </w:t>
            </w:r>
            <w:r w:rsidRPr="00CA4821">
              <w:rPr>
                <w:rFonts w:ascii="Arial Narrow" w:eastAsia="Cambria" w:hAnsi="Arial Narrow" w:cs="Cambria"/>
                <w:color w:val="auto"/>
                <w:w w:val="95"/>
                <w:sz w:val="20"/>
                <w:szCs w:val="20"/>
                <w:lang w:eastAsia="en-US"/>
              </w:rPr>
              <w:t>трудот.</w:t>
            </w:r>
          </w:p>
          <w:p w14:paraId="3331A84F" w14:textId="3DD6743A" w:rsidR="0075528B" w:rsidRPr="00CA4821" w:rsidRDefault="008F6724" w:rsidP="00C41BB1">
            <w:pPr>
              <w:jc w:val="both"/>
              <w:rPr>
                <w:rFonts w:ascii="Arial Narrow" w:hAnsi="Arial Narrow"/>
                <w:color w:val="auto"/>
                <w:sz w:val="20"/>
                <w:szCs w:val="20"/>
                <w:lang w:val="mk-MK"/>
              </w:rPr>
            </w:pPr>
            <w:r w:rsidRPr="00CA4821">
              <w:rPr>
                <w:rFonts w:ascii="Arial Narrow" w:hAnsi="Arial Narrow"/>
                <w:color w:val="auto"/>
                <w:sz w:val="20"/>
                <w:szCs w:val="20"/>
                <w:lang w:val="mk-MK"/>
              </w:rPr>
              <w:t xml:space="preserve"> Факултето</w:t>
            </w:r>
            <w:r w:rsidR="00CB569B" w:rsidRPr="00CA4821">
              <w:rPr>
                <w:rFonts w:ascii="Arial Narrow" w:hAnsi="Arial Narrow"/>
                <w:color w:val="auto"/>
                <w:sz w:val="20"/>
                <w:szCs w:val="20"/>
                <w:lang w:val="mk-MK"/>
              </w:rPr>
              <w:t xml:space="preserve">т </w:t>
            </w:r>
            <w:r w:rsidRPr="00CA4821">
              <w:rPr>
                <w:rFonts w:ascii="Arial Narrow" w:hAnsi="Arial Narrow"/>
                <w:color w:val="auto"/>
                <w:sz w:val="20"/>
                <w:szCs w:val="20"/>
                <w:lang w:val="mk-MK"/>
              </w:rPr>
              <w:t xml:space="preserve"> ќе</w:t>
            </w:r>
            <w:r w:rsidR="00CB569B" w:rsidRPr="00CA4821">
              <w:rPr>
                <w:rFonts w:ascii="Arial Narrow" w:hAnsi="Arial Narrow"/>
                <w:color w:val="auto"/>
                <w:sz w:val="20"/>
                <w:szCs w:val="20"/>
                <w:lang w:val="mk-MK"/>
              </w:rPr>
              <w:t xml:space="preserve"> настојува да </w:t>
            </w:r>
            <w:r w:rsidRPr="00CA4821">
              <w:rPr>
                <w:rFonts w:ascii="Arial Narrow" w:hAnsi="Arial Narrow"/>
                <w:color w:val="auto"/>
                <w:sz w:val="20"/>
                <w:szCs w:val="20"/>
                <w:lang w:val="mk-MK"/>
              </w:rPr>
              <w:t xml:space="preserve"> пристапи </w:t>
            </w:r>
            <w:r w:rsidR="00CB569B" w:rsidRPr="00CA4821">
              <w:rPr>
                <w:rFonts w:ascii="Arial Narrow" w:hAnsi="Arial Narrow"/>
                <w:color w:val="auto"/>
                <w:sz w:val="20"/>
                <w:szCs w:val="20"/>
                <w:lang w:val="mk-MK"/>
              </w:rPr>
              <w:t>кон</w:t>
            </w:r>
            <w:r w:rsidRPr="00CA4821">
              <w:rPr>
                <w:rFonts w:ascii="Arial Narrow" w:hAnsi="Arial Narrow"/>
                <w:color w:val="auto"/>
                <w:sz w:val="20"/>
                <w:szCs w:val="20"/>
                <w:lang w:val="mk-MK"/>
              </w:rPr>
              <w:t xml:space="preserve"> изготвување на ваков акто со кој ке бидат превземени, оддносно </w:t>
            </w:r>
            <w:r w:rsidR="00CB569B" w:rsidRPr="00CA4821">
              <w:rPr>
                <w:rFonts w:ascii="Arial Narrow" w:hAnsi="Arial Narrow"/>
                <w:color w:val="auto"/>
                <w:sz w:val="20"/>
                <w:szCs w:val="20"/>
                <w:lang w:val="mk-MK"/>
              </w:rPr>
              <w:t>предложени конкретни мерки за заштита на авторските права на нашиот наставен кадар во согласнст со постоечките законси прописи.</w:t>
            </w:r>
          </w:p>
          <w:p w14:paraId="49CE8720" w14:textId="45DDD87B" w:rsidR="00CB569B" w:rsidRPr="00CA4821" w:rsidRDefault="00CB569B" w:rsidP="00C41BB1">
            <w:pPr>
              <w:jc w:val="both"/>
              <w:rPr>
                <w:rFonts w:ascii="Arial Narrow" w:hAnsi="Arial Narrow"/>
                <w:color w:val="auto"/>
                <w:sz w:val="20"/>
                <w:szCs w:val="20"/>
                <w:lang w:val="mk-MK"/>
              </w:rPr>
            </w:pPr>
            <w:r w:rsidRPr="00CA4821">
              <w:rPr>
                <w:rFonts w:ascii="Arial Narrow" w:hAnsi="Arial Narrow"/>
                <w:color w:val="auto"/>
                <w:sz w:val="20"/>
                <w:szCs w:val="20"/>
                <w:lang w:val="mk-MK"/>
              </w:rPr>
              <w:t xml:space="preserve"> На факултетот задолжително се спроведува проверка на плагијаризам на изготвените дипломски работи, магистерски, стручни и докторски трудови согласно студиските програми и законските прописи кои ја регулираат оваа материја во областа на високото образование.</w:t>
            </w:r>
          </w:p>
        </w:tc>
      </w:tr>
      <w:tr w:rsidR="0075528B" w:rsidRPr="00AC7418" w14:paraId="51E01DD0" w14:textId="77777777" w:rsidTr="008E1E34">
        <w:trPr>
          <w:trHeight w:val="191"/>
          <w:jc w:val="center"/>
        </w:trPr>
        <w:tc>
          <w:tcPr>
            <w:tcW w:w="9294" w:type="dxa"/>
            <w:gridSpan w:val="2"/>
            <w:shd w:val="clear" w:color="auto" w:fill="FFFFFF" w:themeFill="background1"/>
            <w:vAlign w:val="center"/>
          </w:tcPr>
          <w:p w14:paraId="392169AE" w14:textId="7087CD5F" w:rsidR="0075528B" w:rsidRPr="005A55E1" w:rsidRDefault="0075528B" w:rsidP="00CB569B">
            <w:pPr>
              <w:jc w:val="both"/>
              <w:rPr>
                <w:rFonts w:ascii="Arial Narrow" w:hAnsi="Arial Narrow"/>
                <w:b/>
                <w:bCs/>
                <w:sz w:val="18"/>
                <w:szCs w:val="18"/>
                <w:lang w:val="mk-MK"/>
              </w:rPr>
            </w:pPr>
            <w:r w:rsidRPr="00CB569B">
              <w:rPr>
                <w:rFonts w:ascii="Arial Narrow" w:hAnsi="Arial Narrow"/>
                <w:b/>
                <w:bCs/>
                <w:sz w:val="18"/>
                <w:szCs w:val="18"/>
                <w:lang w:val="mk-MK"/>
              </w:rPr>
              <w:lastRenderedPageBreak/>
              <w:t>Прилози</w:t>
            </w:r>
          </w:p>
        </w:tc>
      </w:tr>
      <w:tr w:rsidR="0075528B" w:rsidRPr="00AC7418" w14:paraId="304A5B3F" w14:textId="77777777" w:rsidTr="008E1E34">
        <w:trPr>
          <w:trHeight w:val="191"/>
          <w:jc w:val="center"/>
        </w:trPr>
        <w:tc>
          <w:tcPr>
            <w:tcW w:w="3054" w:type="dxa"/>
            <w:shd w:val="clear" w:color="auto" w:fill="FFF2CC" w:themeFill="accent4" w:themeFillTint="33"/>
            <w:vAlign w:val="center"/>
          </w:tcPr>
          <w:p w14:paraId="1DE49A18" w14:textId="77777777" w:rsidR="0075528B" w:rsidRPr="006A2167" w:rsidRDefault="0075528B" w:rsidP="006E34D4">
            <w:pPr>
              <w:jc w:val="both"/>
              <w:rPr>
                <w:rFonts w:ascii="Arial Narrow" w:hAnsi="Arial Narrow"/>
                <w:sz w:val="18"/>
                <w:szCs w:val="18"/>
                <w:highlight w:val="yellow"/>
                <w:lang w:val="mk-MK"/>
              </w:rPr>
            </w:pPr>
            <w:r w:rsidRPr="00BF3005">
              <w:rPr>
                <w:rFonts w:ascii="Arial Narrow" w:hAnsi="Arial Narrow"/>
                <w:sz w:val="18"/>
                <w:szCs w:val="18"/>
                <w:lang w:val="mk-MK"/>
              </w:rPr>
              <w:t xml:space="preserve">5.11. Установата има политика /документ/акт за научноистражувачка работа. Индикаторите за научно-истражувачката работа се утврдени и редовно се следат. </w:t>
            </w:r>
          </w:p>
        </w:tc>
        <w:tc>
          <w:tcPr>
            <w:tcW w:w="6240" w:type="dxa"/>
            <w:shd w:val="clear" w:color="auto" w:fill="FFF2CC" w:themeFill="accent4" w:themeFillTint="33"/>
            <w:vAlign w:val="center"/>
          </w:tcPr>
          <w:p w14:paraId="65F842EA" w14:textId="77777777" w:rsidR="0075528B" w:rsidRPr="00BF3005" w:rsidRDefault="0075528B" w:rsidP="006E34D4">
            <w:pPr>
              <w:jc w:val="both"/>
              <w:rPr>
                <w:rFonts w:ascii="Arial Narrow" w:hAnsi="Arial Narrow"/>
                <w:sz w:val="18"/>
                <w:szCs w:val="18"/>
                <w:lang w:val="mk-MK"/>
              </w:rPr>
            </w:pPr>
            <w:r w:rsidRPr="00BF3005">
              <w:rPr>
                <w:rFonts w:ascii="Arial Narrow" w:hAnsi="Arial Narrow"/>
                <w:sz w:val="18"/>
                <w:szCs w:val="18"/>
                <w:lang w:val="mk-MK"/>
              </w:rPr>
              <w:t xml:space="preserve">Акт на установата за или друг акт во кој е регулирана научноистражувачката работа и/или се утврдени индикаторите за научноистражувачката работа. </w:t>
            </w:r>
          </w:p>
          <w:p w14:paraId="002BEDB1" w14:textId="77777777" w:rsidR="0075528B" w:rsidRPr="006A2167" w:rsidRDefault="0075528B" w:rsidP="006E34D4">
            <w:pPr>
              <w:jc w:val="both"/>
              <w:rPr>
                <w:rFonts w:ascii="Arial Narrow" w:hAnsi="Arial Narrow"/>
                <w:sz w:val="18"/>
                <w:szCs w:val="18"/>
                <w:highlight w:val="yellow"/>
                <w:lang w:val="mk-MK"/>
              </w:rPr>
            </w:pPr>
            <w:r w:rsidRPr="00BF3005">
              <w:rPr>
                <w:rFonts w:ascii="Arial Narrow" w:hAnsi="Arial Narrow"/>
                <w:sz w:val="18"/>
                <w:szCs w:val="18"/>
                <w:lang w:val="mk-MK"/>
              </w:rPr>
              <w:t>Извештај/анализа за исполнување на индикаторите за научноистражувачката работа (доколку е применливо).</w:t>
            </w:r>
          </w:p>
        </w:tc>
      </w:tr>
      <w:tr w:rsidR="0075528B" w:rsidRPr="00AC7418" w14:paraId="5D289F91" w14:textId="77777777" w:rsidTr="008E1E34">
        <w:trPr>
          <w:trHeight w:val="191"/>
          <w:jc w:val="center"/>
        </w:trPr>
        <w:tc>
          <w:tcPr>
            <w:tcW w:w="9294" w:type="dxa"/>
            <w:gridSpan w:val="2"/>
            <w:shd w:val="clear" w:color="auto" w:fill="FFFFFF" w:themeFill="background1"/>
            <w:vAlign w:val="center"/>
          </w:tcPr>
          <w:p w14:paraId="0D2B87B4" w14:textId="5092CFA5" w:rsidR="00A12C0B" w:rsidRPr="00CA4821" w:rsidRDefault="00DF5929" w:rsidP="00E847AB">
            <w:pPr>
              <w:jc w:val="both"/>
              <w:rPr>
                <w:rFonts w:ascii="Arial Narrow" w:hAnsi="Arial Narrow"/>
                <w:color w:val="auto"/>
                <w:sz w:val="20"/>
                <w:szCs w:val="20"/>
                <w:lang w:val="mk-MK"/>
              </w:rPr>
            </w:pPr>
            <w:r w:rsidRPr="00CA4821">
              <w:rPr>
                <w:rFonts w:ascii="Arial Narrow" w:hAnsi="Arial Narrow"/>
                <w:color w:val="auto"/>
                <w:sz w:val="20"/>
                <w:szCs w:val="20"/>
                <w:lang w:val="mk-MK"/>
              </w:rPr>
              <w:t>Наставнонаучниот совет на Стоматолошкиот факултет во Скопје на 26.редовна седница одржана на 24.4.2020 год</w:t>
            </w:r>
            <w:r w:rsidR="00CA4821">
              <w:rPr>
                <w:rFonts w:ascii="Arial Narrow" w:hAnsi="Arial Narrow"/>
                <w:color w:val="auto"/>
                <w:sz w:val="20"/>
                <w:szCs w:val="20"/>
                <w:lang w:val="en-US"/>
              </w:rPr>
              <w:t>.</w:t>
            </w:r>
            <w:r w:rsidRPr="00CA4821">
              <w:rPr>
                <w:rFonts w:ascii="Arial Narrow" w:hAnsi="Arial Narrow"/>
                <w:color w:val="auto"/>
                <w:sz w:val="20"/>
                <w:szCs w:val="20"/>
                <w:lang w:val="mk-MK"/>
              </w:rPr>
              <w:t xml:space="preserve"> го донесе Правилникот за начинот и постапката за финансирање на научноистражувачки проекти </w:t>
            </w:r>
            <w:r w:rsidR="00142389" w:rsidRPr="00CA4821">
              <w:rPr>
                <w:rFonts w:ascii="Arial Narrow" w:hAnsi="Arial Narrow"/>
                <w:color w:val="auto"/>
                <w:sz w:val="20"/>
                <w:szCs w:val="20"/>
                <w:lang w:val="mk-MK"/>
              </w:rPr>
              <w:t>на Стонматолошкиот факултет во С</w:t>
            </w:r>
            <w:r w:rsidRPr="00CA4821">
              <w:rPr>
                <w:rFonts w:ascii="Arial Narrow" w:hAnsi="Arial Narrow"/>
                <w:color w:val="auto"/>
                <w:sz w:val="20"/>
                <w:szCs w:val="20"/>
                <w:lang w:val="mk-MK"/>
              </w:rPr>
              <w:t xml:space="preserve">копје </w:t>
            </w:r>
            <w:r w:rsidR="00CA4821">
              <w:rPr>
                <w:rFonts w:ascii="Arial Narrow" w:hAnsi="Arial Narrow"/>
                <w:color w:val="auto"/>
                <w:sz w:val="20"/>
                <w:szCs w:val="20"/>
                <w:lang w:val="mk-MK"/>
              </w:rPr>
              <w:t>во состав на Универзитето ,,Св.</w:t>
            </w:r>
            <w:r w:rsidR="00CA4821">
              <w:rPr>
                <w:rFonts w:ascii="Arial Narrow" w:hAnsi="Arial Narrow"/>
                <w:color w:val="auto"/>
                <w:sz w:val="20"/>
                <w:szCs w:val="20"/>
                <w:lang w:val="en-US"/>
              </w:rPr>
              <w:t>K</w:t>
            </w:r>
            <w:r w:rsidRPr="00CA4821">
              <w:rPr>
                <w:rFonts w:ascii="Arial Narrow" w:hAnsi="Arial Narrow"/>
                <w:color w:val="auto"/>
                <w:sz w:val="20"/>
                <w:szCs w:val="20"/>
                <w:lang w:val="mk-MK"/>
              </w:rPr>
              <w:t>ирил и Методиј во Скопје во кој е регулиран начинот</w:t>
            </w:r>
            <w:r w:rsidR="00142389" w:rsidRPr="00CA4821">
              <w:rPr>
                <w:rFonts w:ascii="Arial Narrow" w:hAnsi="Arial Narrow"/>
                <w:color w:val="auto"/>
                <w:sz w:val="20"/>
                <w:szCs w:val="20"/>
                <w:lang w:val="mk-MK"/>
              </w:rPr>
              <w:t xml:space="preserve"> </w:t>
            </w:r>
            <w:r w:rsidRPr="00CA4821">
              <w:rPr>
                <w:rFonts w:ascii="Arial Narrow" w:hAnsi="Arial Narrow"/>
                <w:color w:val="auto"/>
                <w:sz w:val="20"/>
                <w:szCs w:val="20"/>
                <w:lang w:val="mk-MK"/>
              </w:rPr>
              <w:t>и постапката за финансирање на научноистражувачки проекти</w:t>
            </w:r>
            <w:r w:rsidR="004600A6" w:rsidRPr="00CA4821">
              <w:rPr>
                <w:rFonts w:ascii="Arial Narrow" w:hAnsi="Arial Narrow"/>
                <w:color w:val="auto"/>
                <w:sz w:val="20"/>
                <w:szCs w:val="20"/>
                <w:lang w:val="mk-MK"/>
              </w:rPr>
              <w:t xml:space="preserve"> </w:t>
            </w:r>
            <w:r w:rsidR="00A51816" w:rsidRPr="00CA4821">
              <w:rPr>
                <w:rFonts w:ascii="Arial Narrow" w:hAnsi="Arial Narrow"/>
                <w:color w:val="auto"/>
                <w:sz w:val="20"/>
                <w:szCs w:val="20"/>
                <w:lang w:val="mk-MK"/>
              </w:rPr>
              <w:t>со цел потикнување и помагање на научноистражувачката дејност на Факултетот. Правилникот предвидува висина на средства од 2.000 000, 00 денари за период од 2 години кои средства опфаќаат дел од финансиите добиени од партиципациите на студентите и дел од приходите кои Факултетот ги добива  по основ на самофинансирање.Овие средства се наменети исклучиво за научноистражувачки проекти и се третираат како фонд за научноистражувачка работа на Факултетот.</w:t>
            </w:r>
          </w:p>
          <w:p w14:paraId="1EB77CF2" w14:textId="0BD4EE64" w:rsidR="00E847AB" w:rsidRPr="00CA4821" w:rsidRDefault="00E847AB" w:rsidP="00DF5929">
            <w:pPr>
              <w:jc w:val="both"/>
              <w:rPr>
                <w:rFonts w:ascii="Arial Narrow" w:hAnsi="Arial Narrow"/>
                <w:color w:val="auto"/>
                <w:sz w:val="20"/>
                <w:szCs w:val="20"/>
                <w:lang w:val="mk-MK"/>
              </w:rPr>
            </w:pPr>
            <w:r w:rsidRPr="00CA4821">
              <w:rPr>
                <w:rFonts w:ascii="Arial Narrow" w:hAnsi="Arial Narrow"/>
                <w:color w:val="auto"/>
                <w:sz w:val="20"/>
                <w:szCs w:val="20"/>
                <w:lang w:val="mk-MK"/>
              </w:rPr>
              <w:t>Постапката за одобрување и доделување средства за научноистражувачки проект започнува со формирање на Конкурсна комисија која од 5 члена која објавува интерен конкурс за доделување средства за реализација на научноистражувачки проект, кој конкурс задолжително се објавува на веб страната на Факултетот и на огласна табла  и трае 30 дена од денот на објавување.</w:t>
            </w:r>
          </w:p>
          <w:p w14:paraId="77FBF15F" w14:textId="3290480A" w:rsidR="00E847AB" w:rsidRPr="00CA4821" w:rsidRDefault="00E847AB" w:rsidP="00E847AB">
            <w:pPr>
              <w:jc w:val="both"/>
              <w:rPr>
                <w:rFonts w:ascii="Arial Narrow" w:hAnsi="Arial Narrow"/>
                <w:color w:val="auto"/>
                <w:sz w:val="20"/>
                <w:szCs w:val="20"/>
                <w:lang w:val="mk-MK"/>
              </w:rPr>
            </w:pPr>
            <w:r w:rsidRPr="00CA4821">
              <w:rPr>
                <w:rFonts w:ascii="Arial Narrow" w:hAnsi="Arial Narrow"/>
                <w:color w:val="auto"/>
                <w:sz w:val="20"/>
                <w:szCs w:val="20"/>
                <w:lang w:val="mk-MK"/>
              </w:rPr>
              <w:t xml:space="preserve"> Право на апликација какко раководител на проектот имаат лица избрани во наставно-научни и научни звања  вработени на Факултетот, кои во последните пет години имаат објавено најмалку три научни труда во списание  што го издава Стоматолошкиот факултет – Македонски стоматолошки преглед и најмалку два научни труда во  во други списаниа со меѓународен уредувачки одбор. Во истражувачкиот тим можат да се вклучат и лица избрани во звање, истакнати стручњаци од други факултети  во состав на Универзитетот, студенти запишани на сите три циклуси студии, како и лица од странски високообразовни и научни установи со цел интернационализација на проектите.</w:t>
            </w:r>
          </w:p>
          <w:p w14:paraId="1767B749" w14:textId="77777777" w:rsidR="00E847AB" w:rsidRPr="00CA4821" w:rsidRDefault="00E847AB" w:rsidP="00E847AB">
            <w:pPr>
              <w:jc w:val="both"/>
              <w:rPr>
                <w:rFonts w:ascii="Arial Narrow" w:hAnsi="Arial Narrow"/>
                <w:color w:val="auto"/>
                <w:sz w:val="20"/>
                <w:szCs w:val="20"/>
                <w:lang w:val="mk-MK"/>
              </w:rPr>
            </w:pPr>
            <w:r w:rsidRPr="00CA4821">
              <w:rPr>
                <w:rFonts w:ascii="Arial Narrow" w:hAnsi="Arial Narrow"/>
                <w:color w:val="auto"/>
                <w:sz w:val="20"/>
                <w:szCs w:val="20"/>
                <w:lang w:val="mk-MK"/>
              </w:rPr>
              <w:t xml:space="preserve">Бројот на истражувачкиот тим не може да биде помал од 5 лица и во тимот задолжително учествува еден студент од прв циклус и еден студент на втор или трет циклус студии запишани на Факултетот. </w:t>
            </w:r>
          </w:p>
          <w:p w14:paraId="188F1818" w14:textId="77777777" w:rsidR="00E847AB" w:rsidRPr="00CA4821" w:rsidRDefault="00A12C0B" w:rsidP="00DF5929">
            <w:pPr>
              <w:jc w:val="both"/>
              <w:rPr>
                <w:rFonts w:ascii="Arial Narrow" w:hAnsi="Arial Narrow"/>
                <w:color w:val="auto"/>
                <w:sz w:val="20"/>
                <w:szCs w:val="20"/>
                <w:lang w:val="mk-MK"/>
              </w:rPr>
            </w:pPr>
            <w:r w:rsidRPr="00CA4821">
              <w:rPr>
                <w:rFonts w:ascii="Arial Narrow" w:hAnsi="Arial Narrow"/>
                <w:color w:val="auto"/>
                <w:sz w:val="20"/>
                <w:szCs w:val="20"/>
                <w:lang w:val="mk-MK"/>
              </w:rPr>
              <w:t>Предлог проектите се рецензираат од тричлена комисија составена од лица избрани во наставно-научни или научни звања од иста или сродна научна о</w:t>
            </w:r>
            <w:r w:rsidR="00E847AB" w:rsidRPr="00CA4821">
              <w:rPr>
                <w:rFonts w:ascii="Arial Narrow" w:hAnsi="Arial Narrow"/>
                <w:color w:val="auto"/>
                <w:sz w:val="20"/>
                <w:szCs w:val="20"/>
                <w:lang w:val="mk-MK"/>
              </w:rPr>
              <w:t>бласт од областа на истражување,</w:t>
            </w:r>
            <w:r w:rsidRPr="00CA4821">
              <w:rPr>
                <w:rFonts w:ascii="Arial Narrow" w:hAnsi="Arial Narrow"/>
                <w:color w:val="auto"/>
                <w:sz w:val="20"/>
                <w:szCs w:val="20"/>
                <w:lang w:val="mk-MK"/>
              </w:rPr>
              <w:t xml:space="preserve"> во која не може да биде член учесник во проектот</w:t>
            </w:r>
            <w:r w:rsidR="00E847AB" w:rsidRPr="00CA4821">
              <w:rPr>
                <w:rFonts w:ascii="Arial Narrow" w:hAnsi="Arial Narrow"/>
                <w:color w:val="auto"/>
                <w:sz w:val="20"/>
                <w:szCs w:val="20"/>
                <w:lang w:val="mk-MK"/>
              </w:rPr>
              <w:t>. Рецензентите доставуваат извештај за проектот во рок од 30 дена кој содржи предлог за прифаќање или не прифаќање на проектот.</w:t>
            </w:r>
          </w:p>
          <w:p w14:paraId="33040521" w14:textId="6E3B6930" w:rsidR="004600A6" w:rsidRPr="00CA4821" w:rsidRDefault="00E847AB" w:rsidP="00DF5929">
            <w:pPr>
              <w:jc w:val="both"/>
              <w:rPr>
                <w:rFonts w:ascii="Arial Narrow" w:hAnsi="Arial Narrow"/>
                <w:color w:val="auto"/>
                <w:sz w:val="20"/>
                <w:szCs w:val="20"/>
                <w:lang w:val="mk-MK"/>
              </w:rPr>
            </w:pPr>
            <w:r w:rsidRPr="00CA4821">
              <w:rPr>
                <w:rFonts w:ascii="Arial Narrow" w:hAnsi="Arial Narrow"/>
                <w:color w:val="auto"/>
                <w:sz w:val="20"/>
                <w:szCs w:val="20"/>
                <w:lang w:val="mk-MK"/>
              </w:rPr>
              <w:t xml:space="preserve">Конечна одлука за бројот на прифатени проекти </w:t>
            </w:r>
            <w:r w:rsidR="00A51816" w:rsidRPr="00CA4821">
              <w:rPr>
                <w:rFonts w:ascii="Arial Narrow" w:hAnsi="Arial Narrow"/>
                <w:color w:val="auto"/>
                <w:sz w:val="20"/>
                <w:szCs w:val="20"/>
                <w:lang w:val="mk-MK"/>
              </w:rPr>
              <w:t xml:space="preserve">донесува Наставно-научниот совет на Факултетот согласно со висината на средствата </w:t>
            </w:r>
            <w:r w:rsidR="004600A6" w:rsidRPr="00CA4821">
              <w:rPr>
                <w:rFonts w:ascii="Arial Narrow" w:hAnsi="Arial Narrow"/>
                <w:color w:val="auto"/>
                <w:sz w:val="20"/>
                <w:szCs w:val="20"/>
                <w:lang w:val="mk-MK"/>
              </w:rPr>
              <w:t xml:space="preserve"> </w:t>
            </w:r>
            <w:r w:rsidR="008F3CFB" w:rsidRPr="00CA4821">
              <w:rPr>
                <w:rFonts w:ascii="Arial Narrow" w:hAnsi="Arial Narrow"/>
                <w:color w:val="auto"/>
                <w:sz w:val="20"/>
                <w:szCs w:val="20"/>
                <w:lang w:val="mk-MK"/>
              </w:rPr>
              <w:t>од фондот за  научноистражувачка работа на Факултетот.</w:t>
            </w:r>
          </w:p>
          <w:p w14:paraId="783F4E52" w14:textId="38ABC563" w:rsidR="008F3CFB" w:rsidRPr="00CA4821" w:rsidRDefault="008F3CFB" w:rsidP="00DF5929">
            <w:pPr>
              <w:jc w:val="both"/>
              <w:rPr>
                <w:rFonts w:ascii="Arial Narrow" w:hAnsi="Arial Narrow"/>
                <w:color w:val="auto"/>
                <w:sz w:val="20"/>
                <w:szCs w:val="20"/>
                <w:lang w:val="mk-MK"/>
              </w:rPr>
            </w:pPr>
            <w:r w:rsidRPr="00CA4821">
              <w:rPr>
                <w:rFonts w:ascii="Arial Narrow" w:hAnsi="Arial Narrow"/>
                <w:color w:val="auto"/>
                <w:sz w:val="20"/>
                <w:szCs w:val="20"/>
                <w:lang w:val="mk-MK"/>
              </w:rPr>
              <w:t xml:space="preserve"> Раководителот на прифатениот проект потпишува договор со Факултето за регулирање на правата  и обврските за негова реализација.</w:t>
            </w:r>
          </w:p>
          <w:p w14:paraId="6734B194" w14:textId="77777777" w:rsidR="00DD37F0" w:rsidRPr="00CA4821" w:rsidRDefault="008F3CFB" w:rsidP="00C41BB1">
            <w:pPr>
              <w:jc w:val="both"/>
              <w:rPr>
                <w:rFonts w:ascii="Arial Narrow" w:hAnsi="Arial Narrow"/>
                <w:color w:val="auto"/>
                <w:sz w:val="20"/>
                <w:szCs w:val="20"/>
                <w:lang w:val="mk-MK"/>
              </w:rPr>
            </w:pPr>
            <w:r w:rsidRPr="00CA4821">
              <w:rPr>
                <w:rFonts w:ascii="Arial Narrow" w:hAnsi="Arial Narrow"/>
                <w:color w:val="auto"/>
                <w:sz w:val="20"/>
                <w:szCs w:val="20"/>
                <w:lang w:val="mk-MK"/>
              </w:rPr>
              <w:t>По реализацијата на проектот, раководителот на проектот е должен да достави завршен извештај во рок од 6 месеци од завршувањето на проектот кој подлежи на оценка од КОмисија составена од 3 члена  од соодветната облас</w:t>
            </w:r>
            <w:r w:rsidR="00DD37F0" w:rsidRPr="00CA4821">
              <w:rPr>
                <w:rFonts w:ascii="Arial Narrow" w:hAnsi="Arial Narrow"/>
                <w:color w:val="auto"/>
                <w:sz w:val="20"/>
                <w:szCs w:val="20"/>
                <w:lang w:val="mk-MK"/>
              </w:rPr>
              <w:t>т</w:t>
            </w:r>
            <w:r w:rsidRPr="00CA4821">
              <w:rPr>
                <w:rFonts w:ascii="Arial Narrow" w:hAnsi="Arial Narrow"/>
                <w:color w:val="auto"/>
                <w:sz w:val="20"/>
                <w:szCs w:val="20"/>
                <w:lang w:val="mk-MK"/>
              </w:rPr>
              <w:t xml:space="preserve">  од </w:t>
            </w:r>
            <w:r w:rsidRPr="00CA4821">
              <w:rPr>
                <w:rFonts w:ascii="Arial Narrow" w:hAnsi="Arial Narrow"/>
                <w:color w:val="auto"/>
                <w:sz w:val="20"/>
                <w:szCs w:val="20"/>
                <w:lang w:val="mk-MK"/>
              </w:rPr>
              <w:lastRenderedPageBreak/>
              <w:t>која е проектот.</w:t>
            </w:r>
            <w:r w:rsidR="00DD37F0" w:rsidRPr="00CA4821">
              <w:rPr>
                <w:rFonts w:ascii="Arial Narrow" w:hAnsi="Arial Narrow"/>
                <w:color w:val="auto"/>
                <w:sz w:val="20"/>
                <w:szCs w:val="20"/>
                <w:lang w:val="mk-MK"/>
              </w:rPr>
              <w:t xml:space="preserve"> </w:t>
            </w:r>
            <w:r w:rsidRPr="00CA4821">
              <w:rPr>
                <w:rFonts w:ascii="Arial Narrow" w:hAnsi="Arial Narrow"/>
                <w:color w:val="auto"/>
                <w:sz w:val="20"/>
                <w:szCs w:val="20"/>
                <w:lang w:val="mk-MK"/>
              </w:rPr>
              <w:t>Комисијата за</w:t>
            </w:r>
            <w:r w:rsidR="00DD37F0" w:rsidRPr="00CA4821">
              <w:rPr>
                <w:rFonts w:ascii="Arial Narrow" w:hAnsi="Arial Narrow"/>
                <w:color w:val="auto"/>
                <w:sz w:val="20"/>
                <w:szCs w:val="20"/>
                <w:lang w:val="mk-MK"/>
              </w:rPr>
              <w:t xml:space="preserve"> оценка на завршниот проект до Н</w:t>
            </w:r>
            <w:r w:rsidRPr="00CA4821">
              <w:rPr>
                <w:rFonts w:ascii="Arial Narrow" w:hAnsi="Arial Narrow"/>
                <w:color w:val="auto"/>
                <w:sz w:val="20"/>
                <w:szCs w:val="20"/>
                <w:lang w:val="mk-MK"/>
              </w:rPr>
              <w:t>ставно-научниот совет  доставува предлог извештај со оценка за проектот која може да биде ,,позитивна, со која се прифаќа извештајот или ,,негативна со која не се прифаќа извештајот</w:t>
            </w:r>
            <w:r w:rsidR="00DD37F0" w:rsidRPr="00CA4821">
              <w:rPr>
                <w:rFonts w:ascii="Arial Narrow" w:hAnsi="Arial Narrow"/>
                <w:color w:val="auto"/>
                <w:sz w:val="20"/>
                <w:szCs w:val="20"/>
                <w:lang w:val="mk-MK"/>
              </w:rPr>
              <w:t xml:space="preserve">, а конечна одлука носи Наставно-научниот совет.За позитивно завршен научноистражувачки проект се смета само оној проект, за чие времетраење : </w:t>
            </w:r>
          </w:p>
          <w:p w14:paraId="30C03FC2" w14:textId="780ADB06" w:rsidR="008F3CFB" w:rsidRPr="00CA4821" w:rsidRDefault="00DD37F0" w:rsidP="00C41BB1">
            <w:pPr>
              <w:pStyle w:val="ListParagraph"/>
              <w:numPr>
                <w:ilvl w:val="0"/>
                <w:numId w:val="17"/>
              </w:numPr>
              <w:spacing w:after="0" w:line="240" w:lineRule="auto"/>
              <w:jc w:val="both"/>
              <w:rPr>
                <w:rFonts w:ascii="Arial Narrow" w:hAnsi="Arial Narrow"/>
                <w:sz w:val="20"/>
                <w:szCs w:val="20"/>
                <w:lang w:val="mk-MK"/>
              </w:rPr>
            </w:pPr>
            <w:r w:rsidRPr="00CA4821">
              <w:rPr>
                <w:rFonts w:ascii="Arial Narrow" w:hAnsi="Arial Narrow"/>
                <w:sz w:val="20"/>
                <w:szCs w:val="20"/>
                <w:lang w:val="mk-MK"/>
              </w:rPr>
              <w:t xml:space="preserve">ќе биде </w:t>
            </w:r>
            <w:r w:rsidR="008F3CFB" w:rsidRPr="00CA4821">
              <w:rPr>
                <w:rFonts w:ascii="Arial Narrow" w:hAnsi="Arial Narrow"/>
                <w:sz w:val="20"/>
                <w:szCs w:val="20"/>
                <w:lang w:val="mk-MK"/>
              </w:rPr>
              <w:t>.</w:t>
            </w:r>
            <w:r w:rsidRPr="00CA4821">
              <w:rPr>
                <w:rFonts w:ascii="Arial Narrow" w:hAnsi="Arial Narrow"/>
                <w:sz w:val="20"/>
                <w:szCs w:val="20"/>
                <w:lang w:val="mk-MK"/>
              </w:rPr>
              <w:t xml:space="preserve">објавена или прифатена за објавување најмалку една публикација во МСП (Македноски стоматолошки преглед) меѓународно научно списание на Факултетот, </w:t>
            </w:r>
          </w:p>
          <w:p w14:paraId="53815C6E" w14:textId="3D00AE89" w:rsidR="00DD37F0" w:rsidRPr="00CA4821" w:rsidRDefault="00DD37F0" w:rsidP="00C41BB1">
            <w:pPr>
              <w:pStyle w:val="ListParagraph"/>
              <w:numPr>
                <w:ilvl w:val="0"/>
                <w:numId w:val="17"/>
              </w:numPr>
              <w:spacing w:after="0" w:line="240" w:lineRule="auto"/>
              <w:jc w:val="both"/>
              <w:rPr>
                <w:rFonts w:ascii="Arial Narrow" w:hAnsi="Arial Narrow"/>
                <w:sz w:val="20"/>
                <w:szCs w:val="20"/>
                <w:lang w:val="mk-MK"/>
              </w:rPr>
            </w:pPr>
            <w:r w:rsidRPr="00CA4821">
              <w:rPr>
                <w:rFonts w:ascii="Arial Narrow" w:hAnsi="Arial Narrow"/>
                <w:sz w:val="20"/>
                <w:szCs w:val="20"/>
                <w:lang w:val="mk-MK"/>
              </w:rPr>
              <w:t>Ќе биде објавена  или прифатена за објавување една публикација  во  друго меѓународно научно списание, не сметајќи го Македноски стоматолошки преглед;</w:t>
            </w:r>
          </w:p>
          <w:p w14:paraId="5E348E17" w14:textId="2F07EB5B" w:rsidR="00DD37F0" w:rsidRPr="00CA4821" w:rsidRDefault="00DD37F0" w:rsidP="00C41BB1">
            <w:pPr>
              <w:pStyle w:val="ListParagraph"/>
              <w:numPr>
                <w:ilvl w:val="0"/>
                <w:numId w:val="17"/>
              </w:numPr>
              <w:spacing w:after="0" w:line="240" w:lineRule="auto"/>
              <w:jc w:val="both"/>
              <w:rPr>
                <w:rFonts w:ascii="Arial Narrow" w:hAnsi="Arial Narrow"/>
                <w:sz w:val="20"/>
                <w:szCs w:val="20"/>
                <w:lang w:val="mk-MK"/>
              </w:rPr>
            </w:pPr>
            <w:r w:rsidRPr="00CA4821">
              <w:rPr>
                <w:rFonts w:ascii="Arial Narrow" w:hAnsi="Arial Narrow"/>
                <w:sz w:val="20"/>
                <w:szCs w:val="20"/>
                <w:lang w:val="mk-MK"/>
              </w:rPr>
              <w:t>Потрошените средства да соодветствуваат  со проектните активности наведени во предлог-проектот.</w:t>
            </w:r>
          </w:p>
          <w:p w14:paraId="30612686" w14:textId="43480634" w:rsidR="001453A0" w:rsidRPr="00CA4821" w:rsidRDefault="001453A0" w:rsidP="00C41BB1">
            <w:pPr>
              <w:jc w:val="both"/>
              <w:rPr>
                <w:rFonts w:ascii="Arial Narrow" w:hAnsi="Arial Narrow"/>
                <w:color w:val="auto"/>
                <w:sz w:val="20"/>
                <w:szCs w:val="20"/>
                <w:lang w:val="mk-MK"/>
              </w:rPr>
            </w:pPr>
            <w:r w:rsidRPr="00CA4821">
              <w:rPr>
                <w:rFonts w:ascii="Arial Narrow" w:hAnsi="Arial Narrow"/>
                <w:color w:val="auto"/>
                <w:sz w:val="20"/>
                <w:szCs w:val="20"/>
                <w:lang w:val="mk-MK"/>
              </w:rPr>
              <w:t xml:space="preserve"> </w:t>
            </w:r>
            <w:r w:rsidR="00755367" w:rsidRPr="00CA4821">
              <w:rPr>
                <w:rFonts w:ascii="Arial Narrow" w:hAnsi="Arial Narrow"/>
                <w:color w:val="auto"/>
                <w:sz w:val="20"/>
                <w:szCs w:val="20"/>
                <w:lang w:val="mk-MK"/>
              </w:rPr>
              <w:t>За позитивно оценетите завршни извештаи за проектите се врши јавна презентација на резултатите од проектот пред членовите на Наставно-научниот совет, останатите вработени , како и претставници од други високообразовни, научни установи и бизнис заедницата.</w:t>
            </w:r>
          </w:p>
          <w:p w14:paraId="71DA4226" w14:textId="6BBCAC54" w:rsidR="00DF5929" w:rsidRPr="00CA4821" w:rsidRDefault="00755367" w:rsidP="00C41BB1">
            <w:pPr>
              <w:jc w:val="both"/>
              <w:rPr>
                <w:rFonts w:ascii="Arial Narrow" w:hAnsi="Arial Narrow"/>
                <w:color w:val="auto"/>
                <w:sz w:val="20"/>
                <w:szCs w:val="20"/>
                <w:highlight w:val="yellow"/>
                <w:lang w:val="mk-MK"/>
              </w:rPr>
            </w:pPr>
            <w:r w:rsidRPr="00CA4821">
              <w:rPr>
                <w:rFonts w:ascii="Arial Narrow" w:hAnsi="Arial Narrow"/>
                <w:color w:val="auto"/>
                <w:sz w:val="20"/>
                <w:szCs w:val="20"/>
                <w:lang w:val="mk-MK"/>
              </w:rPr>
              <w:t xml:space="preserve">Правилникот редвидува финансиска подршка во вид на авторски хонорар во висина од 10% од вкупната вредност на проектот доколку има објавено најмалку една публикација во во списание со фактор на влијание од базата на </w:t>
            </w:r>
            <w:r w:rsidRPr="00CA4821">
              <w:rPr>
                <w:rFonts w:ascii="Arial Narrow" w:hAnsi="Arial Narrow"/>
                <w:color w:val="auto"/>
                <w:sz w:val="20"/>
                <w:szCs w:val="20"/>
                <w:lang w:val="en-US"/>
              </w:rPr>
              <w:t>Web</w:t>
            </w:r>
            <w:r w:rsidRPr="00CA4821">
              <w:rPr>
                <w:rFonts w:ascii="Arial Narrow" w:hAnsi="Arial Narrow"/>
                <w:color w:val="auto"/>
                <w:sz w:val="20"/>
                <w:szCs w:val="20"/>
                <w:lang w:val="ru-RU"/>
              </w:rPr>
              <w:t xml:space="preserve"> </w:t>
            </w:r>
            <w:r w:rsidRPr="00CA4821">
              <w:rPr>
                <w:rFonts w:ascii="Arial Narrow" w:hAnsi="Arial Narrow"/>
                <w:color w:val="auto"/>
                <w:sz w:val="20"/>
                <w:szCs w:val="20"/>
                <w:lang w:val="en-US"/>
              </w:rPr>
              <w:t>of</w:t>
            </w:r>
            <w:r w:rsidRPr="00CA4821">
              <w:rPr>
                <w:rFonts w:ascii="Arial Narrow" w:hAnsi="Arial Narrow"/>
                <w:color w:val="auto"/>
                <w:sz w:val="20"/>
                <w:szCs w:val="20"/>
                <w:lang w:val="ru-RU"/>
              </w:rPr>
              <w:t xml:space="preserve"> </w:t>
            </w:r>
            <w:r w:rsidRPr="00CA4821">
              <w:rPr>
                <w:rFonts w:ascii="Arial Narrow" w:hAnsi="Arial Narrow"/>
                <w:color w:val="auto"/>
                <w:sz w:val="20"/>
                <w:szCs w:val="20"/>
                <w:lang w:val="en-US"/>
              </w:rPr>
              <w:t>Sciense</w:t>
            </w:r>
            <w:r w:rsidRPr="00CA4821">
              <w:rPr>
                <w:rFonts w:ascii="Arial Narrow" w:hAnsi="Arial Narrow"/>
                <w:color w:val="auto"/>
                <w:sz w:val="20"/>
                <w:szCs w:val="20"/>
                <w:lang w:val="ru-RU"/>
              </w:rPr>
              <w:t>.</w:t>
            </w:r>
            <w:r w:rsidR="001453A0" w:rsidRPr="00CA4821">
              <w:rPr>
                <w:rFonts w:ascii="Arial Narrow" w:hAnsi="Arial Narrow"/>
                <w:color w:val="auto"/>
                <w:sz w:val="20"/>
                <w:szCs w:val="20"/>
                <w:lang w:val="mk-MK"/>
              </w:rPr>
              <w:t xml:space="preserve"> </w:t>
            </w:r>
          </w:p>
        </w:tc>
      </w:tr>
      <w:tr w:rsidR="0075528B" w:rsidRPr="00AC7418" w14:paraId="16CA8FE0" w14:textId="77777777" w:rsidTr="008E1E34">
        <w:trPr>
          <w:trHeight w:val="191"/>
          <w:jc w:val="center"/>
        </w:trPr>
        <w:tc>
          <w:tcPr>
            <w:tcW w:w="9294" w:type="dxa"/>
            <w:gridSpan w:val="2"/>
            <w:shd w:val="clear" w:color="auto" w:fill="FFFFFF" w:themeFill="background1"/>
            <w:vAlign w:val="center"/>
          </w:tcPr>
          <w:p w14:paraId="2F22C4AD" w14:textId="77777777" w:rsidR="0041699A" w:rsidRPr="00975D0C" w:rsidRDefault="0075528B" w:rsidP="006E34D4">
            <w:pPr>
              <w:jc w:val="both"/>
              <w:rPr>
                <w:rFonts w:ascii="Arial Narrow" w:hAnsi="Arial Narrow"/>
                <w:b/>
                <w:bCs/>
                <w:sz w:val="18"/>
                <w:szCs w:val="18"/>
                <w:lang w:val="mk-MK"/>
              </w:rPr>
            </w:pPr>
            <w:r w:rsidRPr="00975D0C">
              <w:rPr>
                <w:rFonts w:ascii="Arial Narrow" w:hAnsi="Arial Narrow"/>
                <w:b/>
                <w:bCs/>
                <w:sz w:val="18"/>
                <w:szCs w:val="18"/>
                <w:lang w:val="mk-MK"/>
              </w:rPr>
              <w:lastRenderedPageBreak/>
              <w:t>Прилози</w:t>
            </w:r>
          </w:p>
          <w:p w14:paraId="0BBA0284" w14:textId="3E2357BB" w:rsidR="005A55E1" w:rsidRDefault="009745A1" w:rsidP="005A55E1">
            <w:pPr>
              <w:rPr>
                <w:rFonts w:ascii="Arial Narrow" w:hAnsi="Arial Narrow"/>
                <w:bCs/>
                <w:color w:val="00B0F0"/>
                <w:sz w:val="18"/>
                <w:szCs w:val="18"/>
                <w:lang w:val="mk-MK"/>
              </w:rPr>
            </w:pPr>
            <w:r>
              <w:rPr>
                <w:rFonts w:ascii="Arial Narrow" w:hAnsi="Arial Narrow"/>
                <w:b/>
                <w:bCs/>
                <w:sz w:val="18"/>
                <w:szCs w:val="18"/>
                <w:lang w:val="mk-MK"/>
              </w:rPr>
              <w:t xml:space="preserve">Прилог 5.11 </w:t>
            </w:r>
            <w:r w:rsidR="00E27E0D">
              <w:rPr>
                <w:rFonts w:ascii="Arial Narrow" w:hAnsi="Arial Narrow"/>
                <w:sz w:val="18"/>
                <w:szCs w:val="18"/>
                <w:lang w:val="mk-MK"/>
              </w:rPr>
              <w:t>Правилникот за начинот и постапката за финансирање на научноистражувачки проекти на Стонматолошкиот факултет во скопје во состав на Универзитет</w:t>
            </w:r>
            <w:r w:rsidR="00755367">
              <w:rPr>
                <w:rFonts w:ascii="Arial Narrow" w:hAnsi="Arial Narrow"/>
                <w:sz w:val="18"/>
                <w:szCs w:val="18"/>
                <w:lang w:val="mk-MK"/>
              </w:rPr>
              <w:t>о ,,Св.кирил и Методиј</w:t>
            </w:r>
            <w:r w:rsidR="00014542">
              <w:rPr>
                <w:rFonts w:ascii="Arial Narrow" w:hAnsi="Arial Narrow"/>
                <w:sz w:val="18"/>
                <w:szCs w:val="18"/>
                <w:lang w:val="mk-MK"/>
              </w:rPr>
              <w:t xml:space="preserve">,, </w:t>
            </w:r>
            <w:r w:rsidR="00755367">
              <w:rPr>
                <w:rFonts w:ascii="Arial Narrow" w:hAnsi="Arial Narrow"/>
                <w:sz w:val="18"/>
                <w:szCs w:val="18"/>
                <w:lang w:val="mk-MK"/>
              </w:rPr>
              <w:t xml:space="preserve"> во Скопјe </w:t>
            </w:r>
            <w:r w:rsidR="00755367" w:rsidRPr="00574D0E">
              <w:rPr>
                <w:rFonts w:ascii="Arial Narrow" w:hAnsi="Arial Narrow"/>
                <w:sz w:val="18"/>
                <w:szCs w:val="18"/>
                <w:lang w:val="ru-RU"/>
              </w:rPr>
              <w:t xml:space="preserve">( </w:t>
            </w:r>
            <w:r w:rsidR="00755367">
              <w:rPr>
                <w:rFonts w:ascii="Arial Narrow" w:hAnsi="Arial Narrow"/>
                <w:sz w:val="18"/>
                <w:szCs w:val="18"/>
                <w:lang w:val="mk-MK"/>
              </w:rPr>
              <w:t xml:space="preserve">Универзитетски </w:t>
            </w:r>
            <w:r w:rsidR="00014542">
              <w:rPr>
                <w:rFonts w:ascii="Arial Narrow" w:hAnsi="Arial Narrow"/>
                <w:sz w:val="18"/>
                <w:szCs w:val="18"/>
                <w:lang w:val="mk-MK"/>
              </w:rPr>
              <w:t>гласник бр.507/2020)</w:t>
            </w:r>
          </w:p>
          <w:p w14:paraId="7A7E6FF0" w14:textId="79FF3D38" w:rsidR="0075528B" w:rsidRPr="00405725" w:rsidRDefault="00516F60" w:rsidP="005A55E1">
            <w:pPr>
              <w:rPr>
                <w:rFonts w:ascii="Arial Narrow" w:hAnsi="Arial Narrow"/>
                <w:b/>
                <w:bCs/>
                <w:color w:val="00B0F0"/>
                <w:sz w:val="18"/>
                <w:szCs w:val="18"/>
                <w:lang w:val="mk-MK"/>
              </w:rPr>
            </w:pPr>
            <w:hyperlink r:id="rId115" w:history="1">
              <w:r w:rsidR="00FC27D9" w:rsidRPr="00405725">
                <w:rPr>
                  <w:rStyle w:val="Hyperlink"/>
                  <w:rFonts w:ascii="Arial Narrow" w:hAnsi="Arial Narrow"/>
                  <w:bCs/>
                  <w:sz w:val="18"/>
                  <w:szCs w:val="18"/>
                  <w:lang w:val="mk-MK"/>
                </w:rPr>
                <w:t>https://stomfak.ukim.edu.mk/wp-content/uploads/2021/01/%D0%9F%D1%80%D0%B0%D0%B2%D0%B8%D0%BB%D0%BD%D0%B8%D0%BA-%D0%B7%D0%B0-%D0%BD%D0%B0%D1%87%D0%B8%D0%BD%D0%BE%D1%82-%D0%B8-%D0%BF%D0%BE%D1%81%D1%82%D0%B0%D0%BF%D0%BA%D0%B0-%D0%B7%D0%B0-%D1%84%D0%B8%D0%BD%D0%B0%D0%BD%D1%81%D0%B8%D1%80%D0%B0%D1%9A%D0%B5-%D0%BD%D0%B0%D1%83%D1%87%D0%BD%D0%BE%D0%B8%D1%81%D1%82%D1%80%D0%B0%D0%B6%D1%83%D0%B2%D0%B0%D1%87%D0%BA%D0%B8-%D0%BF%D1%80%D0%BE%D0%B5%D0%BA%D1%82%D0%B8-%D0%A1%D0%A4%D0%A1.pdf</w:t>
              </w:r>
            </w:hyperlink>
            <w:r w:rsidR="00FC27D9" w:rsidRPr="00405725">
              <w:rPr>
                <w:rFonts w:ascii="Arial Narrow" w:hAnsi="Arial Narrow"/>
                <w:bCs/>
                <w:color w:val="00B0F0"/>
                <w:sz w:val="18"/>
                <w:szCs w:val="18"/>
                <w:lang w:val="mk-MK"/>
              </w:rPr>
              <w:t xml:space="preserve"> </w:t>
            </w:r>
          </w:p>
          <w:p w14:paraId="5F994A77" w14:textId="77777777" w:rsidR="0075528B" w:rsidRPr="0041699A" w:rsidRDefault="0075528B" w:rsidP="0061231F">
            <w:pPr>
              <w:jc w:val="both"/>
              <w:rPr>
                <w:rFonts w:ascii="Arial Narrow" w:hAnsi="Arial Narrow"/>
                <w:sz w:val="18"/>
                <w:szCs w:val="18"/>
                <w:highlight w:val="green"/>
                <w:lang w:val="mk-MK"/>
              </w:rPr>
            </w:pPr>
          </w:p>
        </w:tc>
      </w:tr>
      <w:tr w:rsidR="0075528B" w:rsidRPr="00AC7418" w14:paraId="2D486670" w14:textId="77777777" w:rsidTr="008E1E34">
        <w:trPr>
          <w:trHeight w:val="191"/>
          <w:jc w:val="center"/>
        </w:trPr>
        <w:tc>
          <w:tcPr>
            <w:tcW w:w="3054" w:type="dxa"/>
            <w:shd w:val="clear" w:color="auto" w:fill="FFF2CC" w:themeFill="accent4" w:themeFillTint="33"/>
            <w:vAlign w:val="center"/>
          </w:tcPr>
          <w:p w14:paraId="73FE3347" w14:textId="38414862" w:rsidR="0075528B" w:rsidRPr="00575CC4" w:rsidRDefault="0075528B" w:rsidP="006E34D4">
            <w:pPr>
              <w:jc w:val="both"/>
              <w:rPr>
                <w:rFonts w:ascii="Arial Narrow" w:hAnsi="Arial Narrow"/>
                <w:lang w:val="mk-MK"/>
              </w:rPr>
            </w:pPr>
            <w:r w:rsidRPr="00575CC4">
              <w:rPr>
                <w:rFonts w:ascii="Arial Narrow" w:hAnsi="Arial Narrow"/>
                <w:sz w:val="18"/>
                <w:szCs w:val="18"/>
                <w:lang w:val="mk-MK"/>
              </w:rPr>
              <w:t xml:space="preserve">5.12. Научноистражувачката работа кореспондира со локалните, регионалните и/или националните развојни цели како и социо-економскиот и културниот контекст. Ефектот од научноистражувачката работа на локалните, регионалните и/или </w:t>
            </w:r>
            <w:r w:rsidR="00511AA2">
              <w:rPr>
                <w:rFonts w:ascii="Arial Narrow" w:hAnsi="Arial Narrow"/>
                <w:sz w:val="18"/>
                <w:szCs w:val="18"/>
                <w:lang w:val="mk-MK"/>
              </w:rPr>
              <w:t xml:space="preserve"> </w:t>
            </w:r>
            <w:r w:rsidRPr="00575CC4">
              <w:rPr>
                <w:rFonts w:ascii="Arial Narrow" w:hAnsi="Arial Narrow"/>
                <w:sz w:val="18"/>
                <w:szCs w:val="18"/>
                <w:lang w:val="mk-MK"/>
              </w:rPr>
              <w:t>националните развојни цели редовно се следи, врз основа на кој се вршат соодветни подобрувања.</w:t>
            </w:r>
          </w:p>
        </w:tc>
        <w:tc>
          <w:tcPr>
            <w:tcW w:w="6240" w:type="dxa"/>
            <w:shd w:val="clear" w:color="auto" w:fill="FFF2CC" w:themeFill="accent4" w:themeFillTint="33"/>
            <w:vAlign w:val="center"/>
          </w:tcPr>
          <w:p w14:paraId="7A021FC1" w14:textId="77777777" w:rsidR="0075528B" w:rsidRPr="00575CC4" w:rsidRDefault="0075528B" w:rsidP="006E34D4">
            <w:pPr>
              <w:rPr>
                <w:rFonts w:ascii="Arial Narrow" w:hAnsi="Arial Narrow"/>
                <w:sz w:val="18"/>
                <w:szCs w:val="18"/>
                <w:lang w:val="mk-MK"/>
              </w:rPr>
            </w:pPr>
            <w:r w:rsidRPr="00575CC4">
              <w:rPr>
                <w:rFonts w:ascii="Arial Narrow" w:hAnsi="Arial Narrow"/>
                <w:sz w:val="18"/>
                <w:szCs w:val="18"/>
                <w:lang w:val="mk-MK"/>
              </w:rPr>
              <w:t xml:space="preserve">Конкретни примери и резултати, најдобри практики;  </w:t>
            </w:r>
          </w:p>
          <w:p w14:paraId="3E891DC8" w14:textId="77777777" w:rsidR="0075528B" w:rsidRPr="00575CC4" w:rsidRDefault="0075528B" w:rsidP="006E34D4">
            <w:pPr>
              <w:rPr>
                <w:rFonts w:ascii="Arial Narrow" w:hAnsi="Arial Narrow"/>
                <w:sz w:val="18"/>
                <w:szCs w:val="18"/>
                <w:lang w:val="mk-MK"/>
              </w:rPr>
            </w:pPr>
            <w:r w:rsidRPr="00575CC4">
              <w:rPr>
                <w:rFonts w:ascii="Arial Narrow" w:hAnsi="Arial Narrow"/>
                <w:sz w:val="18"/>
                <w:szCs w:val="18"/>
                <w:lang w:val="mk-MK"/>
              </w:rPr>
              <w:t>Релевантни извештаи или препораки</w:t>
            </w:r>
          </w:p>
        </w:tc>
      </w:tr>
      <w:tr w:rsidR="0075528B" w:rsidRPr="005D0370" w14:paraId="7F44FAAE" w14:textId="77777777" w:rsidTr="008E1E34">
        <w:trPr>
          <w:trHeight w:val="191"/>
          <w:jc w:val="center"/>
        </w:trPr>
        <w:tc>
          <w:tcPr>
            <w:tcW w:w="9294" w:type="dxa"/>
            <w:gridSpan w:val="2"/>
            <w:shd w:val="clear" w:color="auto" w:fill="FFFFFF" w:themeFill="background1"/>
            <w:vAlign w:val="center"/>
          </w:tcPr>
          <w:p w14:paraId="672731C0" w14:textId="75CFBC06" w:rsidR="00F9522D" w:rsidRPr="00CA4821" w:rsidRDefault="003472C6" w:rsidP="00084CD3">
            <w:pPr>
              <w:jc w:val="both"/>
              <w:rPr>
                <w:rFonts w:ascii="Arial Narrow" w:eastAsia="Calibri" w:hAnsi="Arial Narrow" w:cs="Arial"/>
                <w:color w:val="auto"/>
                <w:sz w:val="20"/>
                <w:szCs w:val="20"/>
                <w:lang w:val="mk-MK" w:eastAsia="en-US"/>
              </w:rPr>
            </w:pPr>
            <w:r w:rsidRPr="00CA4821">
              <w:rPr>
                <w:rFonts w:ascii="Arial Narrow" w:eastAsia="Calibri" w:hAnsi="Arial Narrow" w:cs="Arial"/>
                <w:color w:val="auto"/>
                <w:sz w:val="20"/>
                <w:szCs w:val="20"/>
                <w:lang w:val="mk-MK" w:eastAsia="en-US"/>
              </w:rPr>
              <w:t xml:space="preserve">Стоматолошкиот факултет </w:t>
            </w:r>
            <w:r w:rsidR="00511AA2" w:rsidRPr="00CA4821">
              <w:rPr>
                <w:rFonts w:ascii="Arial Narrow" w:eastAsia="Calibri" w:hAnsi="Arial Narrow" w:cs="Arial"/>
                <w:color w:val="auto"/>
                <w:sz w:val="20"/>
                <w:szCs w:val="20"/>
                <w:lang w:val="mk-MK" w:eastAsia="en-US"/>
              </w:rPr>
              <w:t xml:space="preserve">настојува да </w:t>
            </w:r>
            <w:r w:rsidRPr="00CA4821">
              <w:rPr>
                <w:rFonts w:ascii="Arial Narrow" w:eastAsia="Calibri" w:hAnsi="Arial Narrow" w:cs="Arial"/>
                <w:color w:val="auto"/>
                <w:sz w:val="20"/>
                <w:szCs w:val="20"/>
                <w:lang w:val="mk-MK" w:eastAsia="en-US"/>
              </w:rPr>
              <w:t>ја зајакн</w:t>
            </w:r>
            <w:r w:rsidR="00511AA2" w:rsidRPr="00CA4821">
              <w:rPr>
                <w:rFonts w:ascii="Arial Narrow" w:eastAsia="Calibri" w:hAnsi="Arial Narrow" w:cs="Arial"/>
                <w:color w:val="auto"/>
                <w:sz w:val="20"/>
                <w:szCs w:val="20"/>
                <w:lang w:val="mk-MK" w:eastAsia="en-US"/>
              </w:rPr>
              <w:t>е</w:t>
            </w:r>
            <w:r w:rsidRPr="00CA4821">
              <w:rPr>
                <w:rFonts w:ascii="Arial Narrow" w:eastAsia="Calibri" w:hAnsi="Arial Narrow" w:cs="Arial"/>
                <w:color w:val="auto"/>
                <w:sz w:val="20"/>
                <w:szCs w:val="20"/>
                <w:lang w:val="mk-MK" w:eastAsia="en-US"/>
              </w:rPr>
              <w:t xml:space="preserve"> соработката со стопанството</w:t>
            </w:r>
            <w:r w:rsidR="00511AA2" w:rsidRPr="00CA4821">
              <w:rPr>
                <w:rFonts w:ascii="Arial Narrow" w:eastAsia="Calibri" w:hAnsi="Arial Narrow" w:cs="Arial"/>
                <w:color w:val="auto"/>
                <w:sz w:val="20"/>
                <w:szCs w:val="20"/>
                <w:lang w:val="mk-MK" w:eastAsia="en-US"/>
              </w:rPr>
              <w:t xml:space="preserve"> </w:t>
            </w:r>
            <w:r w:rsidRPr="00CA4821">
              <w:rPr>
                <w:rFonts w:ascii="Arial Narrow" w:eastAsia="Calibri" w:hAnsi="Arial Narrow" w:cs="Arial"/>
                <w:color w:val="auto"/>
                <w:sz w:val="20"/>
                <w:szCs w:val="20"/>
                <w:lang w:val="mk-MK" w:eastAsia="en-US"/>
              </w:rPr>
              <w:t>и други правни лица со цел зголемување на бројот на научно-истражувачки проекти, чии носители ќе бидат наставниците и с</w:t>
            </w:r>
            <w:r w:rsidR="00511AA2" w:rsidRPr="00CA4821">
              <w:rPr>
                <w:rFonts w:ascii="Arial Narrow" w:eastAsia="Calibri" w:hAnsi="Arial Narrow" w:cs="Arial"/>
                <w:color w:val="auto"/>
                <w:sz w:val="20"/>
                <w:szCs w:val="20"/>
                <w:lang w:val="mk-MK" w:eastAsia="en-US"/>
              </w:rPr>
              <w:t xml:space="preserve">оработниците на нашиот Факултет. </w:t>
            </w:r>
            <w:r w:rsidR="008924B1" w:rsidRPr="00CA4821">
              <w:rPr>
                <w:rFonts w:ascii="Arial Narrow" w:eastAsia="Calibri" w:hAnsi="Arial Narrow" w:cs="Arial"/>
                <w:color w:val="auto"/>
                <w:sz w:val="20"/>
                <w:szCs w:val="20"/>
                <w:lang w:val="mk-MK" w:eastAsia="en-US"/>
              </w:rPr>
              <w:t>Дел од н</w:t>
            </w:r>
            <w:r w:rsidR="00511AA2" w:rsidRPr="00CA4821">
              <w:rPr>
                <w:rFonts w:ascii="Arial Narrow" w:eastAsia="Calibri" w:hAnsi="Arial Narrow" w:cs="Arial"/>
                <w:color w:val="auto"/>
                <w:sz w:val="20"/>
                <w:szCs w:val="20"/>
                <w:lang w:val="mk-MK" w:eastAsia="en-US"/>
              </w:rPr>
              <w:t xml:space="preserve">аучноистражувачките проекти </w:t>
            </w:r>
            <w:r w:rsidR="008924B1" w:rsidRPr="00CA4821">
              <w:rPr>
                <w:rFonts w:ascii="Arial Narrow" w:eastAsia="Calibri" w:hAnsi="Arial Narrow" w:cs="Arial"/>
                <w:color w:val="auto"/>
                <w:sz w:val="20"/>
                <w:szCs w:val="20"/>
                <w:lang w:val="mk-MK" w:eastAsia="en-US"/>
              </w:rPr>
              <w:t xml:space="preserve">освен што </w:t>
            </w:r>
            <w:r w:rsidR="00511AA2" w:rsidRPr="00CA4821">
              <w:rPr>
                <w:rFonts w:ascii="Arial Narrow" w:eastAsia="Calibri" w:hAnsi="Arial Narrow" w:cs="Arial"/>
                <w:color w:val="auto"/>
                <w:sz w:val="20"/>
                <w:szCs w:val="20"/>
                <w:lang w:val="mk-MK" w:eastAsia="en-US"/>
              </w:rPr>
              <w:t>имаат научноистражувачка</w:t>
            </w:r>
            <w:r w:rsidR="008924B1" w:rsidRPr="00CA4821">
              <w:rPr>
                <w:rFonts w:ascii="Arial Narrow" w:eastAsia="Calibri" w:hAnsi="Arial Narrow" w:cs="Arial"/>
                <w:color w:val="auto"/>
                <w:sz w:val="20"/>
                <w:szCs w:val="20"/>
                <w:lang w:val="mk-MK" w:eastAsia="en-US"/>
              </w:rPr>
              <w:t xml:space="preserve"> вредност, имаат и клиничко апликативна </w:t>
            </w:r>
            <w:r w:rsidR="00511AA2" w:rsidRPr="00CA4821">
              <w:rPr>
                <w:rFonts w:ascii="Arial Narrow" w:eastAsia="Calibri" w:hAnsi="Arial Narrow" w:cs="Arial"/>
                <w:color w:val="auto"/>
                <w:sz w:val="20"/>
                <w:szCs w:val="20"/>
                <w:lang w:val="mk-MK" w:eastAsia="en-US"/>
              </w:rPr>
              <w:t xml:space="preserve"> вредност</w:t>
            </w:r>
            <w:r w:rsidR="008924B1" w:rsidRPr="00CA4821">
              <w:rPr>
                <w:rFonts w:ascii="Arial Narrow" w:eastAsia="Calibri" w:hAnsi="Arial Narrow" w:cs="Arial"/>
                <w:color w:val="auto"/>
                <w:sz w:val="20"/>
                <w:szCs w:val="20"/>
                <w:lang w:val="mk-MK" w:eastAsia="en-US"/>
              </w:rPr>
              <w:t>и и имаат социоекономско значење.</w:t>
            </w:r>
          </w:p>
          <w:p w14:paraId="3E70C35F" w14:textId="0FB899E3" w:rsidR="005D0370" w:rsidRPr="00CA4821" w:rsidRDefault="00F9522D" w:rsidP="00084CD3">
            <w:pPr>
              <w:jc w:val="both"/>
              <w:rPr>
                <w:rFonts w:ascii="Arial Narrow" w:eastAsia="Calibri" w:hAnsi="Arial Narrow" w:cs="Arial"/>
                <w:color w:val="auto"/>
                <w:sz w:val="20"/>
                <w:szCs w:val="20"/>
                <w:lang w:val="mk-MK" w:eastAsia="en-US"/>
              </w:rPr>
            </w:pPr>
            <w:r w:rsidRPr="00CA4821">
              <w:rPr>
                <w:rFonts w:ascii="Arial Narrow" w:eastAsia="Calibri" w:hAnsi="Arial Narrow" w:cs="Arial"/>
                <w:color w:val="auto"/>
                <w:sz w:val="20"/>
                <w:szCs w:val="20"/>
                <w:lang w:val="mk-MK" w:eastAsia="en-US"/>
              </w:rPr>
              <w:t>Факултет</w:t>
            </w:r>
            <w:r w:rsidR="005D0370" w:rsidRPr="00CA4821">
              <w:rPr>
                <w:rFonts w:ascii="Arial Narrow" w:eastAsia="Calibri" w:hAnsi="Arial Narrow" w:cs="Arial"/>
                <w:color w:val="auto"/>
                <w:sz w:val="20"/>
                <w:szCs w:val="20"/>
                <w:lang w:val="mk-MK" w:eastAsia="en-US"/>
              </w:rPr>
              <w:t>от</w:t>
            </w:r>
            <w:r w:rsidRPr="00CA4821">
              <w:rPr>
                <w:rFonts w:ascii="Arial Narrow" w:eastAsia="Calibri" w:hAnsi="Arial Narrow" w:cs="Arial"/>
                <w:color w:val="auto"/>
                <w:sz w:val="20"/>
                <w:szCs w:val="20"/>
                <w:lang w:val="mk-MK" w:eastAsia="en-US"/>
              </w:rPr>
              <w:t>, во изминатиот</w:t>
            </w:r>
            <w:r w:rsidR="00BA20BF" w:rsidRPr="00CA4821">
              <w:rPr>
                <w:rFonts w:ascii="Arial Narrow" w:eastAsia="Calibri" w:hAnsi="Arial Narrow" w:cs="Arial"/>
                <w:color w:val="auto"/>
                <w:sz w:val="20"/>
                <w:szCs w:val="20"/>
                <w:lang w:val="mk-MK" w:eastAsia="en-US"/>
              </w:rPr>
              <w:t xml:space="preserve"> период, п</w:t>
            </w:r>
            <w:r w:rsidRPr="00CA4821">
              <w:rPr>
                <w:rFonts w:ascii="Arial Narrow" w:eastAsia="Calibri" w:hAnsi="Arial Narrow" w:cs="Arial"/>
                <w:color w:val="auto"/>
                <w:sz w:val="20"/>
                <w:szCs w:val="20"/>
                <w:lang w:val="mk-MK" w:eastAsia="en-US"/>
              </w:rPr>
              <w:t xml:space="preserve">оактивно се вклучи во унапредување на научно-истражувачката дејност на наставниот кадар. </w:t>
            </w:r>
          </w:p>
          <w:p w14:paraId="7CDC446B" w14:textId="3EB7346A" w:rsidR="005D0370" w:rsidRPr="00CA4821" w:rsidRDefault="005D0370" w:rsidP="00084CD3">
            <w:pPr>
              <w:widowControl/>
              <w:jc w:val="both"/>
              <w:rPr>
                <w:rFonts w:ascii="Arial Narrow" w:eastAsia="Impact" w:hAnsi="Arial Narrow" w:cs="Arial"/>
                <w:bCs/>
                <w:color w:val="auto"/>
                <w:sz w:val="20"/>
                <w:szCs w:val="20"/>
                <w:lang w:val="ru-RU" w:eastAsia="en-US"/>
              </w:rPr>
            </w:pPr>
            <w:r w:rsidRPr="00CA4821">
              <w:rPr>
                <w:rFonts w:ascii="Arial Narrow" w:eastAsia="Impact" w:hAnsi="Arial Narrow" w:cs="Arial"/>
                <w:bCs/>
                <w:color w:val="auto"/>
                <w:sz w:val="20"/>
                <w:szCs w:val="20"/>
                <w:lang w:val="mk-MK" w:eastAsia="en-US"/>
              </w:rPr>
              <w:t xml:space="preserve">Согласно </w:t>
            </w:r>
            <w:r w:rsidRPr="00CA4821">
              <w:rPr>
                <w:rFonts w:ascii="Arial Narrow" w:eastAsia="Impact" w:hAnsi="Arial Narrow" w:cs="Arial"/>
                <w:color w:val="auto"/>
                <w:sz w:val="20"/>
                <w:szCs w:val="20"/>
                <w:lang w:val="mk-MK" w:eastAsia="en-US"/>
              </w:rPr>
              <w:t>Програмата за научно-истражувачка работа на Стоматолошки факултет – Скопје, за периодот 2020 – 2024</w:t>
            </w:r>
            <w:r w:rsidRPr="00CA4821">
              <w:rPr>
                <w:rFonts w:ascii="Arial Narrow" w:eastAsia="Impact" w:hAnsi="Arial Narrow" w:cs="Arial"/>
                <w:bCs/>
                <w:color w:val="auto"/>
                <w:sz w:val="20"/>
                <w:szCs w:val="20"/>
                <w:lang w:val="mk-MK" w:eastAsia="en-US"/>
              </w:rPr>
              <w:t xml:space="preserve">, кој е стратешки документ на Факултетот и </w:t>
            </w:r>
            <w:r w:rsidRPr="00CA4821">
              <w:rPr>
                <w:rFonts w:ascii="Arial Narrow" w:eastAsia="Impact" w:hAnsi="Arial Narrow" w:cs="Arial"/>
                <w:color w:val="auto"/>
                <w:sz w:val="20"/>
                <w:szCs w:val="20"/>
                <w:lang w:val="mk-MK" w:eastAsia="en-US"/>
              </w:rPr>
              <w:t>Правилникот за начинот и постапката за финансирање на научно-истражувачки проекти на Стоматолошкиот факултет во Скопје</w:t>
            </w:r>
            <w:r w:rsidRPr="00CA4821">
              <w:rPr>
                <w:rFonts w:ascii="Arial Narrow" w:eastAsia="Impact" w:hAnsi="Arial Narrow" w:cs="Arial"/>
                <w:bCs/>
                <w:color w:val="auto"/>
                <w:sz w:val="20"/>
                <w:szCs w:val="20"/>
                <w:lang w:val="mk-MK" w:eastAsia="en-US"/>
              </w:rPr>
              <w:t>, успешно беа реализирани и беа одржани јавни презентации на добиените резултати од следните проекти</w:t>
            </w:r>
            <w:r w:rsidRPr="00CA4821">
              <w:rPr>
                <w:rFonts w:ascii="Arial Narrow" w:eastAsia="Impact" w:hAnsi="Arial Narrow" w:cs="Arial"/>
                <w:bCs/>
                <w:color w:val="auto"/>
                <w:sz w:val="20"/>
                <w:szCs w:val="20"/>
                <w:lang w:val="ru-RU" w:eastAsia="en-US"/>
              </w:rPr>
              <w:t>:</w:t>
            </w:r>
          </w:p>
          <w:p w14:paraId="2939A626" w14:textId="4590A47D" w:rsidR="005D0370" w:rsidRPr="00CA4821" w:rsidRDefault="0090575D" w:rsidP="00084CD3">
            <w:pPr>
              <w:widowControl/>
              <w:numPr>
                <w:ilvl w:val="0"/>
                <w:numId w:val="25"/>
              </w:numPr>
              <w:contextualSpacing/>
              <w:jc w:val="both"/>
              <w:rPr>
                <w:rFonts w:ascii="Arial Narrow" w:eastAsia="Impact" w:hAnsi="Arial Narrow" w:cs="Arial"/>
                <w:bCs/>
                <w:color w:val="auto"/>
                <w:sz w:val="20"/>
                <w:szCs w:val="20"/>
                <w:lang w:val="ru-RU" w:eastAsia="en-US"/>
              </w:rPr>
            </w:pPr>
            <w:r w:rsidRPr="00CA4821">
              <w:rPr>
                <w:rFonts w:ascii="Arial Narrow" w:eastAsia="Impact" w:hAnsi="Arial Narrow" w:cs="Arial"/>
                <w:bCs/>
                <w:color w:val="auto"/>
                <w:sz w:val="20"/>
                <w:szCs w:val="20"/>
                <w:lang w:val="ru-RU" w:eastAsia="en-US"/>
              </w:rPr>
              <w:t>„</w:t>
            </w:r>
            <w:r w:rsidR="005D0370" w:rsidRPr="00CA4821">
              <w:rPr>
                <w:rFonts w:ascii="Arial Narrow" w:eastAsia="Impact" w:hAnsi="Arial Narrow" w:cs="Arial"/>
                <w:bCs/>
                <w:color w:val="auto"/>
                <w:sz w:val="20"/>
                <w:szCs w:val="20"/>
                <w:lang w:val="ru-RU" w:eastAsia="en-US"/>
              </w:rPr>
              <w:t xml:space="preserve">Евалуација на ефектите од озон терапијата кај пародонталната болест и ерозивно-улцерозните лезии во усната празнина”, </w:t>
            </w:r>
            <w:r w:rsidR="005D0370" w:rsidRPr="00CA4821">
              <w:rPr>
                <w:rFonts w:ascii="Arial Narrow" w:eastAsia="Impact" w:hAnsi="Arial Narrow" w:cs="Arial"/>
                <w:bCs/>
                <w:color w:val="auto"/>
                <w:sz w:val="20"/>
                <w:szCs w:val="20"/>
                <w:lang w:val="mk-MK" w:eastAsia="en-US"/>
              </w:rPr>
              <w:t>во кој</w:t>
            </w:r>
            <w:r w:rsidR="005D0370" w:rsidRPr="00CA4821">
              <w:rPr>
                <w:rFonts w:ascii="Arial Narrow" w:eastAsia="Impact" w:hAnsi="Arial Narrow" w:cs="Arial"/>
                <w:bCs/>
                <w:color w:val="auto"/>
                <w:sz w:val="20"/>
                <w:szCs w:val="20"/>
                <w:lang w:val="ru-RU" w:eastAsia="en-US"/>
              </w:rPr>
              <w:t xml:space="preserve"> главен истражувач </w:t>
            </w:r>
            <w:r w:rsidR="005D0370" w:rsidRPr="00CA4821">
              <w:rPr>
                <w:rFonts w:ascii="Arial Narrow" w:eastAsia="Impact" w:hAnsi="Arial Narrow" w:cs="Arial"/>
                <w:bCs/>
                <w:color w:val="auto"/>
                <w:sz w:val="20"/>
                <w:szCs w:val="20"/>
                <w:lang w:val="mk-MK" w:eastAsia="en-US"/>
              </w:rPr>
              <w:t>беше</w:t>
            </w:r>
            <w:r w:rsidR="005D0370" w:rsidRPr="00CA4821">
              <w:rPr>
                <w:rFonts w:ascii="Arial Narrow" w:eastAsia="Impact" w:hAnsi="Arial Narrow" w:cs="Arial"/>
                <w:bCs/>
                <w:color w:val="auto"/>
                <w:sz w:val="20"/>
                <w:szCs w:val="20"/>
                <w:lang w:val="ru-RU" w:eastAsia="en-US"/>
              </w:rPr>
              <w:t xml:space="preserve"> проф. д-р Емилија Стефановска;</w:t>
            </w:r>
          </w:p>
          <w:p w14:paraId="23A7BB3A" w14:textId="77777777" w:rsidR="005D0370" w:rsidRPr="00CA4821" w:rsidRDefault="005D0370" w:rsidP="00084CD3">
            <w:pPr>
              <w:widowControl/>
              <w:numPr>
                <w:ilvl w:val="0"/>
                <w:numId w:val="25"/>
              </w:numPr>
              <w:contextualSpacing/>
              <w:jc w:val="both"/>
              <w:rPr>
                <w:rFonts w:ascii="Arial Narrow" w:eastAsia="Impact" w:hAnsi="Arial Narrow" w:cs="Arial"/>
                <w:bCs/>
                <w:color w:val="auto"/>
                <w:sz w:val="20"/>
                <w:szCs w:val="20"/>
                <w:lang w:val="ru-RU" w:eastAsia="en-US"/>
              </w:rPr>
            </w:pPr>
            <w:r w:rsidRPr="00CA4821">
              <w:rPr>
                <w:rFonts w:ascii="Arial Narrow" w:eastAsia="Impact" w:hAnsi="Arial Narrow" w:cs="Arial"/>
                <w:bCs/>
                <w:color w:val="auto"/>
                <w:sz w:val="20"/>
                <w:szCs w:val="20"/>
                <w:lang w:val="ru-RU" w:eastAsia="en-US"/>
              </w:rPr>
              <w:t xml:space="preserve">Проценка на саливарни биомаркери кај деца со различно ниво на кариес-ризик”, </w:t>
            </w:r>
            <w:r w:rsidRPr="00CA4821">
              <w:rPr>
                <w:rFonts w:ascii="Arial Narrow" w:eastAsia="Impact" w:hAnsi="Arial Narrow" w:cs="Arial"/>
                <w:bCs/>
                <w:color w:val="auto"/>
                <w:sz w:val="20"/>
                <w:szCs w:val="20"/>
                <w:lang w:val="mk-MK" w:eastAsia="en-US"/>
              </w:rPr>
              <w:t>во кој главен истражувач беше проф. д-р Мери Павлевска;</w:t>
            </w:r>
          </w:p>
          <w:p w14:paraId="74C6551E" w14:textId="77777777" w:rsidR="005D0370" w:rsidRPr="00CA4821" w:rsidRDefault="005D0370" w:rsidP="00084CD3">
            <w:pPr>
              <w:widowControl/>
              <w:numPr>
                <w:ilvl w:val="0"/>
                <w:numId w:val="25"/>
              </w:numPr>
              <w:contextualSpacing/>
              <w:jc w:val="both"/>
              <w:rPr>
                <w:rFonts w:ascii="Arial Narrow" w:eastAsia="Impact" w:hAnsi="Arial Narrow" w:cs="Arial"/>
                <w:bCs/>
                <w:color w:val="auto"/>
                <w:sz w:val="20"/>
                <w:szCs w:val="20"/>
                <w:lang w:val="ru-RU" w:eastAsia="en-US"/>
              </w:rPr>
            </w:pPr>
            <w:r w:rsidRPr="00CA4821">
              <w:rPr>
                <w:rFonts w:ascii="Arial Narrow" w:eastAsia="Impact" w:hAnsi="Arial Narrow" w:cs="Arial"/>
                <w:bCs/>
                <w:color w:val="auto"/>
                <w:sz w:val="20"/>
                <w:szCs w:val="20"/>
                <w:lang w:val="ru-RU" w:eastAsia="en-US"/>
              </w:rPr>
              <w:t xml:space="preserve">,,Влијанието на современите методи и техники врз успехот на ендодонтската терапија”, </w:t>
            </w:r>
            <w:r w:rsidRPr="00CA4821">
              <w:rPr>
                <w:rFonts w:ascii="Arial Narrow" w:eastAsia="Impact" w:hAnsi="Arial Narrow" w:cs="Arial"/>
                <w:bCs/>
                <w:color w:val="auto"/>
                <w:sz w:val="20"/>
                <w:szCs w:val="20"/>
                <w:lang w:val="mk-MK" w:eastAsia="en-US"/>
              </w:rPr>
              <w:t>во кој главен истражувач беше проф. д-р Василка Ренџова;</w:t>
            </w:r>
          </w:p>
          <w:p w14:paraId="77BC50D0" w14:textId="77777777" w:rsidR="005D0370" w:rsidRPr="00CA4821" w:rsidRDefault="005D0370" w:rsidP="00084CD3">
            <w:pPr>
              <w:widowControl/>
              <w:numPr>
                <w:ilvl w:val="0"/>
                <w:numId w:val="25"/>
              </w:numPr>
              <w:contextualSpacing/>
              <w:jc w:val="both"/>
              <w:rPr>
                <w:rFonts w:ascii="Arial Narrow" w:eastAsia="Calibri" w:hAnsi="Arial Narrow" w:cs="Arial"/>
                <w:color w:val="auto"/>
                <w:sz w:val="20"/>
                <w:szCs w:val="20"/>
                <w:u w:val="single"/>
                <w:lang w:val="mk-MK" w:eastAsia="en-US"/>
              </w:rPr>
            </w:pPr>
            <w:r w:rsidRPr="00CA4821">
              <w:rPr>
                <w:rFonts w:ascii="Arial Narrow" w:eastAsia="Calibri" w:hAnsi="Arial Narrow" w:cs="Arial"/>
                <w:color w:val="auto"/>
                <w:sz w:val="20"/>
                <w:szCs w:val="20"/>
                <w:lang w:val="mk-MK" w:eastAsia="en-US"/>
              </w:rPr>
              <w:t>,,Влијание на социо-економските фактори врз бројот на екстрахирани заби кај населението од урбани и рурални средини на територијата на Република Северна Македонија</w:t>
            </w:r>
            <w:r w:rsidRPr="00CA4821">
              <w:rPr>
                <w:rFonts w:ascii="Arial Narrow" w:eastAsia="Calibri" w:hAnsi="Arial Narrow" w:cs="Arial"/>
                <w:color w:val="auto"/>
                <w:sz w:val="20"/>
                <w:szCs w:val="20"/>
                <w:lang w:val="ru-RU" w:eastAsia="en-US"/>
              </w:rPr>
              <w:t xml:space="preserve">”, </w:t>
            </w:r>
            <w:r w:rsidRPr="00CA4821">
              <w:rPr>
                <w:rFonts w:ascii="Arial Narrow" w:eastAsia="Calibri" w:hAnsi="Arial Narrow" w:cs="Arial"/>
                <w:color w:val="auto"/>
                <w:sz w:val="20"/>
                <w:szCs w:val="20"/>
                <w:lang w:val="mk-MK" w:eastAsia="en-US"/>
              </w:rPr>
              <w:t xml:space="preserve"> во кој главен истражувач е  проф. д-р Гордана Апостолова ;</w:t>
            </w:r>
          </w:p>
          <w:p w14:paraId="0E753194" w14:textId="77777777" w:rsidR="005D0370" w:rsidRPr="00CA4821" w:rsidRDefault="005D0370" w:rsidP="00084CD3">
            <w:pPr>
              <w:widowControl/>
              <w:numPr>
                <w:ilvl w:val="0"/>
                <w:numId w:val="25"/>
              </w:numPr>
              <w:contextualSpacing/>
              <w:jc w:val="both"/>
              <w:rPr>
                <w:rFonts w:ascii="Arial Narrow" w:eastAsia="Calibri" w:hAnsi="Arial Narrow" w:cs="Arial"/>
                <w:color w:val="auto"/>
                <w:sz w:val="20"/>
                <w:szCs w:val="20"/>
                <w:u w:val="single"/>
                <w:lang w:val="mk-MK" w:eastAsia="en-US"/>
              </w:rPr>
            </w:pPr>
            <w:r w:rsidRPr="00CA4821">
              <w:rPr>
                <w:rFonts w:ascii="Arial Narrow" w:eastAsia="Calibri" w:hAnsi="Arial Narrow" w:cs="Arial"/>
                <w:color w:val="auto"/>
                <w:sz w:val="20"/>
                <w:szCs w:val="20"/>
                <w:lang w:val="mk-MK" w:eastAsia="en-US"/>
              </w:rPr>
              <w:t>,,Евалуација на јачината на врската помеѓу ортодонските брекери и керамичките реставрации по различни третмани</w:t>
            </w:r>
            <w:r w:rsidRPr="00CA4821">
              <w:rPr>
                <w:rFonts w:ascii="Arial Narrow" w:eastAsia="Calibri" w:hAnsi="Arial Narrow" w:cs="Arial"/>
                <w:color w:val="auto"/>
                <w:sz w:val="20"/>
                <w:szCs w:val="20"/>
                <w:lang w:val="ru-RU" w:eastAsia="en-US"/>
              </w:rPr>
              <w:t>”</w:t>
            </w:r>
            <w:r w:rsidRPr="00CA4821">
              <w:rPr>
                <w:rFonts w:ascii="Arial Narrow" w:eastAsia="Calibri" w:hAnsi="Arial Narrow" w:cs="Arial"/>
                <w:color w:val="auto"/>
                <w:sz w:val="20"/>
                <w:szCs w:val="20"/>
                <w:lang w:val="mk-MK" w:eastAsia="en-US"/>
              </w:rPr>
              <w:t>, во кој главен истражувач е  проф.д-р Емилија Бајрактарова Ваљакова .</w:t>
            </w:r>
          </w:p>
          <w:p w14:paraId="40FBB18A" w14:textId="5360EB93" w:rsidR="005D0370" w:rsidRPr="00CA4821" w:rsidRDefault="005D0370" w:rsidP="00084CD3">
            <w:pPr>
              <w:widowControl/>
              <w:jc w:val="both"/>
              <w:rPr>
                <w:rFonts w:ascii="Arial Narrow" w:eastAsia="Impact" w:hAnsi="Arial Narrow" w:cs="Arial"/>
                <w:bCs/>
                <w:color w:val="auto"/>
                <w:sz w:val="20"/>
                <w:szCs w:val="20"/>
                <w:lang w:val="mk-MK" w:eastAsia="en-US"/>
              </w:rPr>
            </w:pPr>
            <w:r w:rsidRPr="00CA4821">
              <w:rPr>
                <w:rFonts w:ascii="Arial Narrow" w:eastAsia="Impact" w:hAnsi="Arial Narrow" w:cs="Arial"/>
                <w:bCs/>
                <w:color w:val="auto"/>
                <w:sz w:val="20"/>
                <w:szCs w:val="20"/>
                <w:lang w:val="mk-MK" w:eastAsia="en-US"/>
              </w:rPr>
              <w:t xml:space="preserve">До крајот на учебната година потребно е да се одржи  јавна презентација на уште еден проект финансиран од </w:t>
            </w:r>
            <w:r w:rsidRPr="00CA4821">
              <w:rPr>
                <w:rFonts w:ascii="Arial Narrow" w:eastAsia="Impact" w:hAnsi="Arial Narrow" w:cs="Arial"/>
                <w:bCs/>
                <w:color w:val="auto"/>
                <w:sz w:val="20"/>
                <w:szCs w:val="20"/>
                <w:lang w:val="mk-MK" w:eastAsia="en-US"/>
              </w:rPr>
              <w:lastRenderedPageBreak/>
              <w:t>сопствените средства на Факултетот, а кој има позитивен рецензентски извештај : ,, Пиозохирургија во денталната импламнтологија,, каде главен истражувач е проф.д-р Марија Пеева Петреска.</w:t>
            </w:r>
          </w:p>
          <w:p w14:paraId="241C0D26" w14:textId="13B06B28" w:rsidR="00D22804" w:rsidRPr="00CA4821" w:rsidRDefault="00D22804" w:rsidP="00084CD3">
            <w:pPr>
              <w:jc w:val="both"/>
              <w:rPr>
                <w:rFonts w:ascii="Arial Narrow" w:eastAsia="Impact" w:hAnsi="Arial Narrow" w:cs="Arial"/>
                <w:bCs/>
                <w:color w:val="auto"/>
                <w:sz w:val="20"/>
                <w:szCs w:val="20"/>
                <w:lang w:val="mk-MK" w:eastAsia="en-US"/>
              </w:rPr>
            </w:pPr>
            <w:r w:rsidRPr="00CA4821">
              <w:rPr>
                <w:rFonts w:ascii="Arial Narrow" w:eastAsia="Calibri" w:hAnsi="Arial Narrow" w:cs="Arial"/>
                <w:color w:val="auto"/>
                <w:sz w:val="20"/>
                <w:szCs w:val="20"/>
                <w:lang w:val="mk-MK" w:eastAsia="en-US"/>
              </w:rPr>
              <w:t xml:space="preserve">Во извештајниот период, се одобрени уште пет проекти, кои Факултетот ги финансира од сопствените приходи </w:t>
            </w:r>
            <w:r w:rsidRPr="00CA4821">
              <w:rPr>
                <w:rFonts w:ascii="Arial Narrow" w:eastAsia="Impact" w:hAnsi="Arial Narrow" w:cs="Arial"/>
                <w:bCs/>
                <w:color w:val="auto"/>
                <w:sz w:val="20"/>
                <w:szCs w:val="20"/>
                <w:lang w:val="mk-MK" w:eastAsia="en-US"/>
              </w:rPr>
              <w:t>и тоа</w:t>
            </w:r>
            <w:r w:rsidRPr="00CA4821">
              <w:rPr>
                <w:rFonts w:ascii="Arial Narrow" w:eastAsia="Impact" w:hAnsi="Arial Narrow" w:cs="Arial"/>
                <w:bCs/>
                <w:color w:val="auto"/>
                <w:sz w:val="20"/>
                <w:szCs w:val="20"/>
                <w:lang w:val="ru-RU" w:eastAsia="en-US"/>
              </w:rPr>
              <w:t xml:space="preserve">: </w:t>
            </w:r>
          </w:p>
          <w:p w14:paraId="63312C5D" w14:textId="77777777" w:rsidR="00D22804" w:rsidRPr="00CA4821" w:rsidRDefault="00D22804" w:rsidP="00084CD3">
            <w:pPr>
              <w:widowControl/>
              <w:numPr>
                <w:ilvl w:val="0"/>
                <w:numId w:val="25"/>
              </w:numPr>
              <w:contextualSpacing/>
              <w:jc w:val="both"/>
              <w:rPr>
                <w:rFonts w:ascii="Arial Narrow" w:eastAsia="Impact" w:hAnsi="Arial Narrow" w:cs="Arial"/>
                <w:bCs/>
                <w:color w:val="auto"/>
                <w:sz w:val="20"/>
                <w:szCs w:val="20"/>
                <w:lang w:val="mk-MK" w:eastAsia="en-US"/>
              </w:rPr>
            </w:pPr>
            <w:r w:rsidRPr="00CA4821">
              <w:rPr>
                <w:rFonts w:ascii="Arial Narrow" w:eastAsia="Impact" w:hAnsi="Arial Narrow" w:cs="Arial"/>
                <w:bCs/>
                <w:i/>
                <w:iCs/>
                <w:color w:val="auto"/>
                <w:sz w:val="20"/>
                <w:szCs w:val="20"/>
                <w:lang w:val="ru-RU" w:eastAsia="en-US"/>
              </w:rPr>
              <w:t>,,Неензимско редуцирање на оксидативниот стрес кај орален мукозитис индуциран со хемотерапија-анимален модел’’, пријавен од проф. д-р Ќиро Ивановски како главен истражувач</w:t>
            </w:r>
            <w:r w:rsidRPr="00CA4821">
              <w:rPr>
                <w:rFonts w:ascii="Arial Narrow" w:eastAsia="Impact" w:hAnsi="Arial Narrow" w:cs="Arial"/>
                <w:bCs/>
                <w:color w:val="auto"/>
                <w:sz w:val="20"/>
                <w:szCs w:val="20"/>
                <w:lang w:val="ru-RU" w:eastAsia="en-US"/>
              </w:rPr>
              <w:t xml:space="preserve"> во соработка со истражувачки тим</w:t>
            </w:r>
            <w:r w:rsidRPr="00CA4821">
              <w:rPr>
                <w:rFonts w:ascii="Arial Narrow" w:eastAsia="Impact" w:hAnsi="Arial Narrow" w:cs="Arial"/>
                <w:bCs/>
                <w:color w:val="auto"/>
                <w:sz w:val="20"/>
                <w:szCs w:val="20"/>
                <w:lang w:val="mk-MK" w:eastAsia="en-US"/>
              </w:rPr>
              <w:t>; </w:t>
            </w:r>
          </w:p>
          <w:p w14:paraId="707FE983" w14:textId="77777777" w:rsidR="00D22804" w:rsidRPr="00CA4821" w:rsidRDefault="00D22804" w:rsidP="00084CD3">
            <w:pPr>
              <w:widowControl/>
              <w:numPr>
                <w:ilvl w:val="0"/>
                <w:numId w:val="25"/>
              </w:numPr>
              <w:contextualSpacing/>
              <w:jc w:val="both"/>
              <w:rPr>
                <w:rFonts w:ascii="Arial Narrow" w:eastAsia="Impact" w:hAnsi="Arial Narrow" w:cs="Arial"/>
                <w:bCs/>
                <w:color w:val="auto"/>
                <w:sz w:val="20"/>
                <w:szCs w:val="20"/>
                <w:lang w:val="mk-MK" w:eastAsia="en-US"/>
              </w:rPr>
            </w:pPr>
            <w:r w:rsidRPr="00CA4821">
              <w:rPr>
                <w:rFonts w:ascii="Arial Narrow" w:eastAsia="Impact" w:hAnsi="Arial Narrow" w:cs="Arial"/>
                <w:bCs/>
                <w:i/>
                <w:iCs/>
                <w:color w:val="auto"/>
                <w:sz w:val="20"/>
                <w:szCs w:val="20"/>
                <w:lang w:val="ru-RU" w:eastAsia="en-US"/>
              </w:rPr>
              <w:t>,,Примена на ласери за дезинфекција на коренски канали во текот на ендодонтската терапија”,</w:t>
            </w:r>
            <w:r w:rsidRPr="00CA4821">
              <w:rPr>
                <w:rFonts w:ascii="Arial Narrow" w:eastAsia="Impact" w:hAnsi="Arial Narrow" w:cs="Arial"/>
                <w:bCs/>
                <w:i/>
                <w:iCs/>
                <w:color w:val="auto"/>
                <w:sz w:val="20"/>
                <w:szCs w:val="20"/>
                <w:lang w:val="en-US" w:eastAsia="en-US"/>
              </w:rPr>
              <w:t> </w:t>
            </w:r>
            <w:r w:rsidRPr="00CA4821">
              <w:rPr>
                <w:rFonts w:ascii="Arial Narrow" w:eastAsia="Impact" w:hAnsi="Arial Narrow" w:cs="Arial"/>
                <w:bCs/>
                <w:i/>
                <w:iCs/>
                <w:color w:val="auto"/>
                <w:sz w:val="20"/>
                <w:szCs w:val="20"/>
                <w:lang w:val="ru-RU" w:eastAsia="en-US"/>
              </w:rPr>
              <w:t xml:space="preserve"> пријавен од проф. д-р Марина Ефтимоска како главен истражувач</w:t>
            </w:r>
            <w:r w:rsidRPr="00CA4821">
              <w:rPr>
                <w:rFonts w:ascii="Arial Narrow" w:eastAsia="Impact" w:hAnsi="Arial Narrow" w:cs="Arial"/>
                <w:bCs/>
                <w:color w:val="auto"/>
                <w:sz w:val="20"/>
                <w:szCs w:val="20"/>
                <w:lang w:val="ru-RU" w:eastAsia="en-US"/>
              </w:rPr>
              <w:t xml:space="preserve"> во соработка со истражувачки тим </w:t>
            </w:r>
            <w:r w:rsidRPr="00CA4821">
              <w:rPr>
                <w:rFonts w:ascii="Arial Narrow" w:eastAsia="Impact" w:hAnsi="Arial Narrow" w:cs="Arial"/>
                <w:bCs/>
                <w:color w:val="auto"/>
                <w:sz w:val="20"/>
                <w:szCs w:val="20"/>
                <w:lang w:val="mk-MK" w:eastAsia="en-US"/>
              </w:rPr>
              <w:t>. </w:t>
            </w:r>
          </w:p>
          <w:p w14:paraId="762E3ED9" w14:textId="77777777" w:rsidR="00D22804" w:rsidRPr="00CA4821" w:rsidRDefault="00D22804" w:rsidP="00084CD3">
            <w:pPr>
              <w:widowControl/>
              <w:numPr>
                <w:ilvl w:val="0"/>
                <w:numId w:val="25"/>
              </w:numPr>
              <w:contextualSpacing/>
              <w:jc w:val="both"/>
              <w:rPr>
                <w:rFonts w:ascii="Arial Narrow" w:eastAsia="Impact" w:hAnsi="Arial Narrow" w:cs="Arial"/>
                <w:bCs/>
                <w:color w:val="auto"/>
                <w:sz w:val="20"/>
                <w:szCs w:val="20"/>
                <w:lang w:val="mk-MK" w:eastAsia="en-US"/>
              </w:rPr>
            </w:pPr>
            <w:r w:rsidRPr="00CA4821">
              <w:rPr>
                <w:rFonts w:ascii="Arial Narrow" w:eastAsia="Impact" w:hAnsi="Arial Narrow" w:cs="Arial"/>
                <w:bCs/>
                <w:color w:val="auto"/>
                <w:sz w:val="20"/>
                <w:szCs w:val="20"/>
                <w:lang w:val="mk-MK" w:eastAsia="en-US"/>
              </w:rPr>
              <w:t xml:space="preserve">,,Присуство на кандида видовите во оралниот микробиом и нивно влијание врз зараснување на екстракционите алвеоли. Перспективи во модулирање на постоперативниот морбидитет со регенеративни орофарингеални раствори“, пријавен од проф. д-р Даниела Велеска Стевковска како главен истражувач во соработка со истражувачки тим. </w:t>
            </w:r>
          </w:p>
          <w:p w14:paraId="672DF933" w14:textId="77777777" w:rsidR="00D22804" w:rsidRPr="00CA4821" w:rsidRDefault="00D22804" w:rsidP="00084CD3">
            <w:pPr>
              <w:widowControl/>
              <w:numPr>
                <w:ilvl w:val="0"/>
                <w:numId w:val="25"/>
              </w:numPr>
              <w:contextualSpacing/>
              <w:jc w:val="both"/>
              <w:rPr>
                <w:rFonts w:ascii="Arial Narrow" w:eastAsia="Impact" w:hAnsi="Arial Narrow" w:cs="Arial"/>
                <w:bCs/>
                <w:color w:val="auto"/>
                <w:sz w:val="20"/>
                <w:szCs w:val="20"/>
                <w:lang w:val="mk-MK" w:eastAsia="en-US"/>
              </w:rPr>
            </w:pPr>
            <w:r w:rsidRPr="00CA4821">
              <w:rPr>
                <w:rFonts w:ascii="Arial Narrow" w:eastAsia="Impact" w:hAnsi="Arial Narrow" w:cs="Arial"/>
                <w:bCs/>
                <w:color w:val="auto"/>
                <w:sz w:val="20"/>
                <w:szCs w:val="20"/>
                <w:lang w:val="mk-MK" w:eastAsia="en-US"/>
              </w:rPr>
              <w:t>,,Евалуација на нивото на саливарни и серумски биомаркери кај пациенти со орален планоцелуларен  карцином”, пријавен од проф. д-р Даница Поповиќ Монеска, како главен истражувач</w:t>
            </w:r>
            <w:r w:rsidRPr="00CA4821">
              <w:rPr>
                <w:rFonts w:ascii="Arial Narrow" w:eastAsia="Impact" w:hAnsi="Arial Narrow" w:cs="Arial"/>
                <w:color w:val="auto"/>
                <w:sz w:val="20"/>
                <w:szCs w:val="20"/>
                <w:lang w:val="mk-MK" w:eastAsia="en-US"/>
              </w:rPr>
              <w:t xml:space="preserve"> </w:t>
            </w:r>
            <w:r w:rsidRPr="00CA4821">
              <w:rPr>
                <w:rFonts w:ascii="Arial Narrow" w:eastAsia="Impact" w:hAnsi="Arial Narrow" w:cs="Arial"/>
                <w:bCs/>
                <w:color w:val="auto"/>
                <w:sz w:val="20"/>
                <w:szCs w:val="20"/>
                <w:lang w:val="mk-MK" w:eastAsia="en-US"/>
              </w:rPr>
              <w:t>во соработка со истражувачки тим.</w:t>
            </w:r>
          </w:p>
          <w:p w14:paraId="69BE08CB" w14:textId="77777777" w:rsidR="00D22804" w:rsidRPr="00CA4821" w:rsidRDefault="00D22804" w:rsidP="00084CD3">
            <w:pPr>
              <w:widowControl/>
              <w:numPr>
                <w:ilvl w:val="0"/>
                <w:numId w:val="25"/>
              </w:numPr>
              <w:contextualSpacing/>
              <w:jc w:val="both"/>
              <w:rPr>
                <w:rFonts w:ascii="Arial Narrow" w:eastAsia="Impact" w:hAnsi="Arial Narrow" w:cs="Arial"/>
                <w:bCs/>
                <w:color w:val="auto"/>
                <w:sz w:val="20"/>
                <w:szCs w:val="20"/>
                <w:lang w:val="mk-MK" w:eastAsia="en-US"/>
              </w:rPr>
            </w:pPr>
            <w:r w:rsidRPr="00CA4821">
              <w:rPr>
                <w:rFonts w:ascii="Arial Narrow" w:eastAsia="Impact" w:hAnsi="Arial Narrow" w:cs="Arial"/>
                <w:bCs/>
                <w:color w:val="auto"/>
                <w:sz w:val="20"/>
                <w:szCs w:val="20"/>
                <w:lang w:val="mk-MK" w:eastAsia="en-US"/>
              </w:rPr>
              <w:t>,, Оралното зравје кај институционализирани стари лица:јавно здравствен пристап</w:t>
            </w:r>
            <w:r w:rsidRPr="00CA4821">
              <w:rPr>
                <w:rFonts w:ascii="Arial Narrow" w:eastAsia="Impact" w:hAnsi="Arial Narrow" w:cs="Arial"/>
                <w:bCs/>
                <w:color w:val="auto"/>
                <w:sz w:val="20"/>
                <w:szCs w:val="20"/>
                <w:lang w:val="ru-RU" w:eastAsia="en-US"/>
              </w:rPr>
              <w:t xml:space="preserve">”, пријавен од нас.доц. д-р </w:t>
            </w:r>
            <w:r w:rsidRPr="00CA4821">
              <w:rPr>
                <w:rFonts w:ascii="Arial Narrow" w:eastAsia="Impact" w:hAnsi="Arial Narrow" w:cs="Arial"/>
                <w:bCs/>
                <w:color w:val="auto"/>
                <w:sz w:val="20"/>
                <w:szCs w:val="20"/>
                <w:lang w:val="mk-MK" w:eastAsia="en-US"/>
              </w:rPr>
              <w:t>Влатко Коклански како главен истражувач  во соработка со истражувачки тим.</w:t>
            </w:r>
          </w:p>
          <w:p w14:paraId="71B10A70" w14:textId="40628155" w:rsidR="00D22804" w:rsidRPr="00CA4821" w:rsidRDefault="00D22804" w:rsidP="00084CD3">
            <w:pPr>
              <w:widowControl/>
              <w:contextualSpacing/>
              <w:jc w:val="both"/>
              <w:rPr>
                <w:rFonts w:ascii="Arial Narrow" w:eastAsia="Impact" w:hAnsi="Arial Narrow" w:cs="Arial"/>
                <w:bCs/>
                <w:color w:val="auto"/>
                <w:sz w:val="20"/>
                <w:szCs w:val="20"/>
                <w:lang w:val="mk-MK" w:eastAsia="en-US"/>
              </w:rPr>
            </w:pPr>
            <w:r w:rsidRPr="00CA4821">
              <w:rPr>
                <w:rFonts w:ascii="Arial Narrow" w:eastAsia="Impact" w:hAnsi="Arial Narrow" w:cs="Arial"/>
                <w:i/>
                <w:iCs/>
                <w:color w:val="auto"/>
                <w:sz w:val="20"/>
                <w:szCs w:val="20"/>
                <w:lang w:val="mk-MK" w:eastAsia="en-US"/>
              </w:rPr>
              <w:t>П</w:t>
            </w:r>
            <w:r w:rsidRPr="00CA4821">
              <w:rPr>
                <w:rFonts w:ascii="Arial Narrow" w:eastAsia="Impact" w:hAnsi="Arial Narrow" w:cs="Arial"/>
                <w:bCs/>
                <w:color w:val="auto"/>
                <w:sz w:val="20"/>
                <w:szCs w:val="20"/>
                <w:lang w:val="mk-MK" w:eastAsia="en-US"/>
              </w:rPr>
              <w:t>роектот</w:t>
            </w:r>
            <w:r w:rsidRPr="00CA4821">
              <w:rPr>
                <w:rFonts w:ascii="Arial Narrow" w:eastAsia="Impact" w:hAnsi="Arial Narrow" w:cs="Arial"/>
                <w:i/>
                <w:iCs/>
                <w:color w:val="auto"/>
                <w:sz w:val="20"/>
                <w:szCs w:val="20"/>
                <w:lang w:val="mk-MK" w:eastAsia="en-US"/>
              </w:rPr>
              <w:t xml:space="preserve"> одобрен од Универзитетот, </w:t>
            </w:r>
            <w:r w:rsidRPr="00CA4821">
              <w:rPr>
                <w:rFonts w:ascii="Arial Narrow" w:eastAsia="Impact" w:hAnsi="Arial Narrow" w:cs="Arial"/>
                <w:bCs/>
                <w:color w:val="auto"/>
                <w:sz w:val="20"/>
                <w:szCs w:val="20"/>
                <w:lang w:val="mk-MK" w:eastAsia="en-US"/>
              </w:rPr>
              <w:t xml:space="preserve"> со наслов</w:t>
            </w:r>
            <w:r w:rsidRPr="00CA4821">
              <w:rPr>
                <w:rFonts w:ascii="Arial Narrow" w:eastAsia="Impact" w:hAnsi="Arial Narrow" w:cs="Arial"/>
                <w:b/>
                <w:color w:val="auto"/>
                <w:sz w:val="20"/>
                <w:szCs w:val="20"/>
                <w:lang w:val="mk-MK" w:eastAsia="en-US"/>
              </w:rPr>
              <w:t xml:space="preserve"> „</w:t>
            </w:r>
            <w:r w:rsidRPr="00CA4821">
              <w:rPr>
                <w:rFonts w:ascii="Arial Narrow" w:eastAsia="Impact" w:hAnsi="Arial Narrow" w:cs="Arial"/>
                <w:color w:val="auto"/>
                <w:sz w:val="20"/>
                <w:szCs w:val="20"/>
                <w:lang w:val="mk-MK" w:eastAsia="en-US"/>
              </w:rPr>
              <w:t xml:space="preserve">Проценка на вредноста на КЕП-индексот кај 12 годишни деца во Република Северна Македонија”, </w:t>
            </w:r>
            <w:r w:rsidRPr="00CA4821">
              <w:rPr>
                <w:rFonts w:ascii="Arial Narrow" w:eastAsia="Impact" w:hAnsi="Arial Narrow" w:cs="Arial"/>
                <w:bCs/>
                <w:color w:val="auto"/>
                <w:sz w:val="20"/>
                <w:szCs w:val="20"/>
                <w:lang w:val="mk-MK" w:eastAsia="en-US"/>
              </w:rPr>
              <w:t>во кој главен истражувач е проф. д-р Елизабета Ѓоргиевска, е во завршна фаза и се очекува извештајот да биде усвоен до крајот на календарската 2024 година.</w:t>
            </w:r>
          </w:p>
          <w:p w14:paraId="721A8A9F" w14:textId="4EEC90D8" w:rsidR="00E3130D" w:rsidRPr="00CA4821" w:rsidRDefault="00E3130D" w:rsidP="00084CD3">
            <w:pPr>
              <w:widowControl/>
              <w:jc w:val="both"/>
              <w:rPr>
                <w:rFonts w:ascii="Arial Narrow" w:hAnsi="Arial Narrow"/>
                <w:color w:val="auto"/>
                <w:sz w:val="20"/>
                <w:szCs w:val="20"/>
                <w:lang w:val="mk-MK"/>
              </w:rPr>
            </w:pPr>
            <w:r w:rsidRPr="00CA4821">
              <w:rPr>
                <w:rFonts w:ascii="Arial Narrow" w:eastAsia="Calibri" w:hAnsi="Arial Narrow" w:cs="Arial"/>
                <w:color w:val="auto"/>
                <w:sz w:val="20"/>
                <w:szCs w:val="20"/>
                <w:lang w:val="mk-MK" w:eastAsia="en-US"/>
              </w:rPr>
              <w:t>Во периодот кој се евалуира обезбеден е бесплатниот пристап на наставниот кадар до електронските бази на податоци на научно-истражувачки трудови, кои ги обезбедуваат Факултетот и Универзитетот.</w:t>
            </w:r>
          </w:p>
        </w:tc>
      </w:tr>
      <w:tr w:rsidR="0075528B" w:rsidRPr="00AC7418" w14:paraId="2D9B71DA" w14:textId="77777777" w:rsidTr="008E1E34">
        <w:trPr>
          <w:trHeight w:val="191"/>
          <w:jc w:val="center"/>
        </w:trPr>
        <w:tc>
          <w:tcPr>
            <w:tcW w:w="9294" w:type="dxa"/>
            <w:gridSpan w:val="2"/>
            <w:shd w:val="clear" w:color="auto" w:fill="FFFFFF" w:themeFill="background1"/>
            <w:vAlign w:val="center"/>
          </w:tcPr>
          <w:p w14:paraId="1451EE68" w14:textId="0CB2A353" w:rsidR="0075528B" w:rsidRDefault="0075528B" w:rsidP="006E34D4">
            <w:pPr>
              <w:jc w:val="both"/>
              <w:rPr>
                <w:rFonts w:ascii="Arial Narrow" w:hAnsi="Arial Narrow"/>
                <w:b/>
                <w:bCs/>
                <w:sz w:val="18"/>
                <w:szCs w:val="18"/>
                <w:lang w:val="mk-MK"/>
              </w:rPr>
            </w:pPr>
            <w:r w:rsidRPr="00AC7418">
              <w:rPr>
                <w:rFonts w:ascii="Arial Narrow" w:hAnsi="Arial Narrow"/>
                <w:b/>
                <w:bCs/>
                <w:sz w:val="18"/>
                <w:szCs w:val="18"/>
                <w:lang w:val="mk-MK"/>
              </w:rPr>
              <w:lastRenderedPageBreak/>
              <w:t>Прилози</w:t>
            </w:r>
          </w:p>
          <w:p w14:paraId="1B12210E" w14:textId="77777777" w:rsidR="0023230C" w:rsidRDefault="0061231F" w:rsidP="006E34D4">
            <w:pPr>
              <w:jc w:val="both"/>
              <w:rPr>
                <w:rFonts w:ascii="Arial Narrow" w:hAnsi="Arial Narrow"/>
                <w:bCs/>
                <w:sz w:val="18"/>
                <w:szCs w:val="18"/>
                <w:lang w:val="mk-MK"/>
              </w:rPr>
            </w:pPr>
            <w:r>
              <w:rPr>
                <w:rFonts w:ascii="Arial Narrow" w:hAnsi="Arial Narrow"/>
                <w:b/>
                <w:bCs/>
                <w:sz w:val="18"/>
                <w:szCs w:val="18"/>
                <w:lang w:val="mk-MK"/>
              </w:rPr>
              <w:t xml:space="preserve">Прилог 5.12. </w:t>
            </w:r>
            <w:r w:rsidRPr="00E27E0D">
              <w:rPr>
                <w:rFonts w:ascii="Arial Narrow" w:hAnsi="Arial Narrow"/>
                <w:bCs/>
                <w:sz w:val="18"/>
                <w:szCs w:val="18"/>
                <w:lang w:val="mk-MK"/>
              </w:rPr>
              <w:t xml:space="preserve">Завршни извештаи за реализирани научно-истражувачки </w:t>
            </w:r>
            <w:r w:rsidR="00575CC4">
              <w:rPr>
                <w:rFonts w:ascii="Arial Narrow" w:hAnsi="Arial Narrow"/>
                <w:bCs/>
                <w:sz w:val="18"/>
                <w:szCs w:val="18"/>
                <w:lang w:val="mk-MK"/>
              </w:rPr>
              <w:t>проекти</w:t>
            </w:r>
            <w:r w:rsidR="0023230C">
              <w:rPr>
                <w:rFonts w:ascii="Arial Narrow" w:hAnsi="Arial Narrow"/>
                <w:bCs/>
                <w:sz w:val="18"/>
                <w:szCs w:val="18"/>
                <w:lang w:val="mk-MK"/>
              </w:rPr>
              <w:t xml:space="preserve"> </w:t>
            </w:r>
          </w:p>
          <w:p w14:paraId="2633D5BD" w14:textId="4FDC812F" w:rsidR="0075528B" w:rsidRPr="005A55E1" w:rsidRDefault="00516F60" w:rsidP="005A55E1">
            <w:pPr>
              <w:jc w:val="both"/>
              <w:rPr>
                <w:rFonts w:ascii="Arial Narrow" w:hAnsi="Arial Narrow"/>
                <w:bCs/>
                <w:color w:val="00B0F0"/>
                <w:sz w:val="18"/>
                <w:szCs w:val="18"/>
                <w:lang w:val="mk-MK"/>
              </w:rPr>
            </w:pPr>
            <w:hyperlink r:id="rId116" w:history="1">
              <w:r w:rsidR="0023230C" w:rsidRPr="002B4F15">
                <w:rPr>
                  <w:rStyle w:val="Hyperlink"/>
                  <w:rFonts w:ascii="Arial Narrow" w:hAnsi="Arial Narrow"/>
                  <w:bCs/>
                  <w:sz w:val="18"/>
                  <w:szCs w:val="18"/>
                  <w:lang w:val="mk-MK"/>
                </w:rPr>
                <w:t>https://drive.google.com/file/d/1-ra8d7ZrdNVfEALOjSmSaLz8Xnbd61Go/view?usp=drive_link</w:t>
              </w:r>
            </w:hyperlink>
            <w:r w:rsidR="0023230C">
              <w:rPr>
                <w:rFonts w:ascii="Arial Narrow" w:hAnsi="Arial Narrow"/>
                <w:bCs/>
                <w:sz w:val="18"/>
                <w:szCs w:val="18"/>
                <w:lang w:val="mk-MK"/>
              </w:rPr>
              <w:t xml:space="preserve"> </w:t>
            </w:r>
          </w:p>
        </w:tc>
      </w:tr>
    </w:tbl>
    <w:p w14:paraId="3F6B88E5" w14:textId="77777777" w:rsidR="0075528B" w:rsidRPr="00AC7418" w:rsidRDefault="0075528B" w:rsidP="0075528B">
      <w:pPr>
        <w:rPr>
          <w:rFonts w:ascii="Segoe UI Black" w:hAnsi="Segoe UI Black"/>
          <w:lang w:val="mk-MK"/>
        </w:rPr>
      </w:pPr>
    </w:p>
    <w:p w14:paraId="1B6F84B9" w14:textId="77777777" w:rsidR="0075528B" w:rsidRPr="00DF5929" w:rsidRDefault="0075528B" w:rsidP="0075528B">
      <w:pPr>
        <w:rPr>
          <w:rFonts w:ascii="Segoe UI Black" w:hAnsi="Segoe UI Black"/>
          <w:sz w:val="18"/>
          <w:szCs w:val="18"/>
          <w:lang w:val="mk-MK"/>
        </w:rPr>
      </w:pPr>
      <w:r w:rsidRPr="00DF5929">
        <w:rPr>
          <w:rFonts w:ascii="Segoe UI Black" w:hAnsi="Segoe UI Black"/>
          <w:sz w:val="18"/>
          <w:szCs w:val="18"/>
          <w:lang w:val="mk-MK"/>
        </w:rPr>
        <w:t>Стандард 6</w:t>
      </w:r>
    </w:p>
    <w:p w14:paraId="20436448" w14:textId="77777777" w:rsidR="0075528B" w:rsidRPr="00DF5929" w:rsidRDefault="0075528B" w:rsidP="0075528B">
      <w:pPr>
        <w:rPr>
          <w:rFonts w:ascii="Segoe UI Black" w:hAnsi="Segoe UI Black"/>
          <w:sz w:val="18"/>
          <w:szCs w:val="18"/>
          <w:lang w:val="mk-MK"/>
        </w:rPr>
      </w:pPr>
    </w:p>
    <w:tbl>
      <w:tblPr>
        <w:tblW w:w="8931" w:type="dxa"/>
        <w:jc w:val="center"/>
        <w:tbl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insideH w:val="single" w:sz="2" w:space="0" w:color="9CC2E5" w:themeColor="accent5" w:themeTint="99"/>
          <w:insideV w:val="single" w:sz="2" w:space="0" w:color="9CC2E5" w:themeColor="accent5" w:themeTint="99"/>
        </w:tblBorders>
        <w:tblLayout w:type="fixed"/>
        <w:tblCellMar>
          <w:left w:w="57" w:type="dxa"/>
          <w:right w:w="57" w:type="dxa"/>
        </w:tblCellMar>
        <w:tblLook w:val="0000" w:firstRow="0" w:lastRow="0" w:firstColumn="0" w:lastColumn="0" w:noHBand="0" w:noVBand="0"/>
      </w:tblPr>
      <w:tblGrid>
        <w:gridCol w:w="3541"/>
        <w:gridCol w:w="5390"/>
      </w:tblGrid>
      <w:tr w:rsidR="0075528B" w:rsidRPr="00DF5929" w14:paraId="23E18408" w14:textId="77777777" w:rsidTr="006E34D4">
        <w:trPr>
          <w:trHeight w:val="191"/>
          <w:jc w:val="center"/>
        </w:trPr>
        <w:tc>
          <w:tcPr>
            <w:tcW w:w="8931" w:type="dxa"/>
            <w:gridSpan w:val="2"/>
            <w:shd w:val="clear" w:color="auto" w:fill="C00000"/>
            <w:vAlign w:val="center"/>
          </w:tcPr>
          <w:p w14:paraId="546AE50A" w14:textId="77777777" w:rsidR="0075528B" w:rsidRPr="00DF5929" w:rsidRDefault="0075528B" w:rsidP="006E34D4">
            <w:pPr>
              <w:jc w:val="center"/>
              <w:rPr>
                <w:rFonts w:ascii="Segoe UI Semibold" w:hAnsi="Segoe UI Semibold" w:cs="Segoe UI Semibold"/>
                <w:color w:val="FFFFFF" w:themeColor="background1"/>
                <w:sz w:val="18"/>
                <w:szCs w:val="18"/>
                <w:lang w:val="mk-MK"/>
              </w:rPr>
            </w:pPr>
            <w:r w:rsidRPr="00DF5929">
              <w:rPr>
                <w:rFonts w:ascii="Segoe UI Semibold" w:hAnsi="Segoe UI Semibold" w:cs="Segoe UI Semibold"/>
                <w:color w:val="FFFFFF" w:themeColor="background1"/>
                <w:sz w:val="18"/>
                <w:szCs w:val="18"/>
                <w:lang w:val="mk-MK"/>
              </w:rPr>
              <w:t>СТАНДАРД 6: РЕСУРСИ ЗА УЧЕЊЕ И ПОДДРШКА НА СТУДЕНТИТЕ</w:t>
            </w:r>
          </w:p>
        </w:tc>
      </w:tr>
      <w:tr w:rsidR="0075528B" w:rsidRPr="00DF5929" w14:paraId="6FDB8686" w14:textId="77777777" w:rsidTr="006E34D4">
        <w:trPr>
          <w:trHeight w:val="191"/>
          <w:jc w:val="center"/>
        </w:trPr>
        <w:tc>
          <w:tcPr>
            <w:tcW w:w="3541" w:type="dxa"/>
            <w:shd w:val="clear" w:color="auto" w:fill="FFCCCC"/>
            <w:vAlign w:val="center"/>
          </w:tcPr>
          <w:p w14:paraId="1D92E0C1" w14:textId="77777777" w:rsidR="0075528B" w:rsidRPr="00DF5929" w:rsidRDefault="0075528B" w:rsidP="006E34D4">
            <w:pPr>
              <w:jc w:val="center"/>
              <w:rPr>
                <w:rFonts w:ascii="Segoe UI Semibold" w:hAnsi="Segoe UI Semibold" w:cs="Segoe UI Semibold"/>
                <w:sz w:val="18"/>
                <w:szCs w:val="18"/>
                <w:lang w:val="mk-MK"/>
              </w:rPr>
            </w:pPr>
            <w:r w:rsidRPr="00DF5929">
              <w:rPr>
                <w:rFonts w:ascii="Segoe UI Semibold" w:hAnsi="Segoe UI Semibold" w:cs="Segoe UI Semibold"/>
                <w:smallCaps/>
                <w:sz w:val="18"/>
                <w:szCs w:val="18"/>
                <w:lang w:val="mk-MK"/>
              </w:rPr>
              <w:t>Индикатор</w:t>
            </w:r>
          </w:p>
        </w:tc>
        <w:tc>
          <w:tcPr>
            <w:tcW w:w="5390" w:type="dxa"/>
            <w:shd w:val="clear" w:color="auto" w:fill="FFCCCC"/>
            <w:vAlign w:val="bottom"/>
          </w:tcPr>
          <w:p w14:paraId="26C50848" w14:textId="77777777" w:rsidR="0075528B" w:rsidRPr="00DF5929" w:rsidRDefault="0075528B" w:rsidP="006E34D4">
            <w:pPr>
              <w:jc w:val="center"/>
              <w:rPr>
                <w:rFonts w:ascii="Segoe UI Semibold" w:hAnsi="Segoe UI Semibold" w:cs="Segoe UI Semibold"/>
                <w:smallCaps/>
                <w:sz w:val="18"/>
                <w:szCs w:val="18"/>
                <w:lang w:val="mk-MK"/>
              </w:rPr>
            </w:pPr>
            <w:r w:rsidRPr="00DF5929">
              <w:rPr>
                <w:rFonts w:ascii="Segoe UI Semibold" w:hAnsi="Segoe UI Semibold" w:cs="Segoe UI Semibold"/>
                <w:smallCaps/>
                <w:sz w:val="18"/>
                <w:szCs w:val="18"/>
                <w:lang w:val="mk-MK"/>
              </w:rPr>
              <w:t>Документација</w:t>
            </w:r>
          </w:p>
        </w:tc>
      </w:tr>
      <w:tr w:rsidR="0075528B" w:rsidRPr="00DF5929" w14:paraId="6AE1102F" w14:textId="77777777" w:rsidTr="006E34D4">
        <w:trPr>
          <w:trHeight w:val="191"/>
          <w:jc w:val="center"/>
        </w:trPr>
        <w:tc>
          <w:tcPr>
            <w:tcW w:w="3541" w:type="dxa"/>
            <w:shd w:val="clear" w:color="auto" w:fill="FFF2CC" w:themeFill="accent4" w:themeFillTint="33"/>
            <w:vAlign w:val="center"/>
          </w:tcPr>
          <w:p w14:paraId="53C4B0C0" w14:textId="77777777" w:rsidR="0075528B" w:rsidRPr="00DF5929" w:rsidRDefault="0075528B" w:rsidP="006E34D4">
            <w:pPr>
              <w:jc w:val="both"/>
              <w:rPr>
                <w:rFonts w:ascii="Arial Narrow" w:hAnsi="Arial Narrow"/>
                <w:sz w:val="18"/>
                <w:szCs w:val="18"/>
                <w:lang w:val="mk-MK"/>
              </w:rPr>
            </w:pPr>
            <w:r w:rsidRPr="00DF5929">
              <w:rPr>
                <w:rFonts w:ascii="Arial Narrow" w:hAnsi="Arial Narrow"/>
                <w:sz w:val="18"/>
                <w:szCs w:val="18"/>
                <w:lang w:val="mk-MK"/>
              </w:rPr>
              <w:t>6.1. Установата обезбедува соодветно финансирање на активностите за учење и настава и на тој начин овозможува соодветни и лесно достапни ресурси за учење и поддршка на студентите. Системот за финансирање на установата односно студиските програми е ефикасен и се базира на потребите на студентите. Установата располага со систем за финансирање на научноистражувачка дејност кој сеопфатен и ефикасен.</w:t>
            </w:r>
          </w:p>
        </w:tc>
        <w:tc>
          <w:tcPr>
            <w:tcW w:w="5390" w:type="dxa"/>
            <w:shd w:val="clear" w:color="auto" w:fill="FFF2CC" w:themeFill="accent4" w:themeFillTint="33"/>
            <w:vAlign w:val="center"/>
          </w:tcPr>
          <w:p w14:paraId="3BBD8925" w14:textId="77777777" w:rsidR="0075528B" w:rsidRPr="00DF5929" w:rsidRDefault="0075528B" w:rsidP="006E34D4">
            <w:pPr>
              <w:rPr>
                <w:rFonts w:ascii="Arial Narrow" w:hAnsi="Arial Narrow"/>
                <w:sz w:val="18"/>
                <w:szCs w:val="18"/>
                <w:lang w:val="mk-MK"/>
              </w:rPr>
            </w:pPr>
            <w:r w:rsidRPr="00DF5929">
              <w:rPr>
                <w:rFonts w:ascii="Arial Narrow" w:hAnsi="Arial Narrow"/>
                <w:sz w:val="18"/>
                <w:szCs w:val="18"/>
                <w:lang w:val="mk-MK"/>
              </w:rPr>
              <w:t xml:space="preserve">Финансиски план од претходните пет години </w:t>
            </w:r>
          </w:p>
          <w:p w14:paraId="714330A6" w14:textId="77777777" w:rsidR="0075528B" w:rsidRPr="00DF5929" w:rsidRDefault="0075528B" w:rsidP="006E34D4">
            <w:pPr>
              <w:rPr>
                <w:rFonts w:ascii="Arial Narrow" w:hAnsi="Arial Narrow"/>
                <w:sz w:val="18"/>
                <w:szCs w:val="18"/>
                <w:lang w:val="mk-MK"/>
              </w:rPr>
            </w:pPr>
            <w:r w:rsidRPr="00DF5929">
              <w:rPr>
                <w:rFonts w:ascii="Arial Narrow" w:hAnsi="Arial Narrow"/>
                <w:sz w:val="18"/>
                <w:szCs w:val="18"/>
                <w:lang w:val="mk-MK"/>
              </w:rPr>
              <w:t xml:space="preserve">Финансиски извештаи од претходните пет години </w:t>
            </w:r>
          </w:p>
          <w:p w14:paraId="39AE32D6" w14:textId="77777777" w:rsidR="0075528B" w:rsidRPr="00DF5929" w:rsidRDefault="0075528B" w:rsidP="006E34D4">
            <w:pPr>
              <w:jc w:val="both"/>
              <w:rPr>
                <w:sz w:val="18"/>
                <w:szCs w:val="18"/>
                <w:lang w:val="mk-MK"/>
              </w:rPr>
            </w:pPr>
            <w:r w:rsidRPr="00DF5929">
              <w:rPr>
                <w:rFonts w:ascii="Arial Narrow" w:hAnsi="Arial Narrow"/>
                <w:sz w:val="18"/>
                <w:szCs w:val="18"/>
                <w:lang w:val="mk-MK"/>
              </w:rPr>
              <w:t>Приказ на финансирање на научноистражувачката дејност (со наведен процент од вкупните/сопствените приходи кој се издвојува за научноистражувачка работа )</w:t>
            </w:r>
          </w:p>
        </w:tc>
      </w:tr>
      <w:tr w:rsidR="0075528B" w:rsidRPr="00DF5929" w14:paraId="1DCD40A8" w14:textId="77777777" w:rsidTr="006E34D4">
        <w:trPr>
          <w:trHeight w:val="191"/>
          <w:jc w:val="center"/>
        </w:trPr>
        <w:tc>
          <w:tcPr>
            <w:tcW w:w="8931" w:type="dxa"/>
            <w:gridSpan w:val="2"/>
            <w:shd w:val="clear" w:color="auto" w:fill="FFFFFF" w:themeFill="background1"/>
            <w:vAlign w:val="center"/>
          </w:tcPr>
          <w:p w14:paraId="39680220" w14:textId="3F2B37B4" w:rsidR="00A924C4" w:rsidRPr="00DF5929" w:rsidRDefault="00A924C4" w:rsidP="00A924C4">
            <w:pPr>
              <w:jc w:val="both"/>
              <w:rPr>
                <w:rFonts w:ascii="Arial Narrow" w:hAnsi="Arial Narrow"/>
                <w:iCs/>
                <w:color w:val="auto"/>
                <w:sz w:val="18"/>
                <w:szCs w:val="18"/>
                <w:lang w:val="mk-MK"/>
              </w:rPr>
            </w:pPr>
            <w:r w:rsidRPr="00DF5929">
              <w:rPr>
                <w:rFonts w:ascii="Arial Narrow" w:hAnsi="Arial Narrow"/>
                <w:iCs/>
                <w:color w:val="auto"/>
                <w:sz w:val="18"/>
                <w:szCs w:val="18"/>
                <w:lang w:val="mk-MK"/>
              </w:rPr>
              <w:t>Стоматолошкиот факултет при Универзитетот ,,Св. Кирил и Методиј’’ во Скопје, во смисла на прописите кои ги уредуваат финаниското и материјалното работење, претставува единка корисник на буџетскиот корисник – Универзитетот ,,Св. Кирил и Методиј’’ во Скопје.</w:t>
            </w:r>
          </w:p>
          <w:p w14:paraId="662664C8" w14:textId="77777777" w:rsidR="00A924C4" w:rsidRPr="00DF5929" w:rsidRDefault="00A924C4" w:rsidP="00A924C4">
            <w:pPr>
              <w:jc w:val="both"/>
              <w:rPr>
                <w:rFonts w:ascii="Arial Narrow" w:hAnsi="Arial Narrow"/>
                <w:iCs/>
                <w:color w:val="auto"/>
                <w:sz w:val="18"/>
                <w:szCs w:val="18"/>
                <w:lang w:val="mk-MK"/>
              </w:rPr>
            </w:pPr>
            <w:r w:rsidRPr="00DF5929">
              <w:rPr>
                <w:rFonts w:ascii="Arial Narrow" w:hAnsi="Arial Narrow"/>
                <w:iCs/>
                <w:color w:val="auto"/>
                <w:sz w:val="18"/>
                <w:szCs w:val="18"/>
                <w:lang w:val="mk-MK"/>
              </w:rPr>
              <w:t>Фиансирањето на високообразовната дејност на Факултетот се врши преку две сметки: 603 – сметка на основниот буџет и 788 – сметка за самофинансирачки активности. Сите наведени сметки подлежат на трезорското работење односно со нив Факултетот располага на начин што се изготвуваат и одобруваат финансиски планови, при што расходите на Факултетот се движат во рамки на одобрениот финансиски план.</w:t>
            </w:r>
          </w:p>
          <w:p w14:paraId="69F540B8" w14:textId="6F6789E0" w:rsidR="00A924C4" w:rsidRPr="00DF5929" w:rsidRDefault="00A924C4" w:rsidP="00A924C4">
            <w:pPr>
              <w:jc w:val="both"/>
              <w:rPr>
                <w:rFonts w:ascii="Arial Narrow" w:hAnsi="Arial Narrow"/>
                <w:iCs/>
                <w:color w:val="auto"/>
                <w:sz w:val="18"/>
                <w:szCs w:val="18"/>
                <w:lang w:val="mk-MK"/>
              </w:rPr>
            </w:pPr>
            <w:r w:rsidRPr="00DF5929">
              <w:rPr>
                <w:rFonts w:ascii="Arial Narrow" w:hAnsi="Arial Narrow"/>
                <w:iCs/>
                <w:color w:val="auto"/>
                <w:sz w:val="18"/>
                <w:szCs w:val="18"/>
                <w:lang w:val="mk-MK"/>
              </w:rPr>
              <w:t xml:space="preserve"> Факултетот, на наведените сметки, стекнува средства врз основ на:</w:t>
            </w:r>
          </w:p>
          <w:p w14:paraId="00C0BA8C" w14:textId="77777777" w:rsidR="00A924C4" w:rsidRPr="00DF5929" w:rsidRDefault="00A924C4" w:rsidP="00A924C4">
            <w:pPr>
              <w:jc w:val="both"/>
              <w:rPr>
                <w:rFonts w:ascii="Arial Narrow" w:hAnsi="Arial Narrow"/>
                <w:iCs/>
                <w:color w:val="auto"/>
                <w:sz w:val="18"/>
                <w:szCs w:val="18"/>
                <w:lang w:val="mk-MK"/>
              </w:rPr>
            </w:pPr>
            <w:r w:rsidRPr="00DF5929">
              <w:rPr>
                <w:rFonts w:ascii="Arial Narrow" w:hAnsi="Arial Narrow"/>
                <w:iCs/>
                <w:color w:val="auto"/>
                <w:sz w:val="18"/>
                <w:szCs w:val="18"/>
                <w:lang w:val="mk-MK"/>
              </w:rPr>
              <w:t>-</w:t>
            </w:r>
            <w:r w:rsidRPr="00DF5929">
              <w:rPr>
                <w:rFonts w:ascii="Arial Narrow" w:hAnsi="Arial Narrow"/>
                <w:iCs/>
                <w:color w:val="auto"/>
                <w:sz w:val="18"/>
                <w:szCs w:val="18"/>
                <w:lang w:val="mk-MK"/>
              </w:rPr>
              <w:tab/>
              <w:t>Приходи од Министерството за образование и наука за исплата на дел од платите и надоместоците на плати на вработените на Факултетот</w:t>
            </w:r>
          </w:p>
          <w:p w14:paraId="7CC14F51" w14:textId="77777777" w:rsidR="00A924C4" w:rsidRPr="00DF5929" w:rsidRDefault="00A924C4" w:rsidP="00A924C4">
            <w:pPr>
              <w:jc w:val="both"/>
              <w:rPr>
                <w:rFonts w:ascii="Arial Narrow" w:hAnsi="Arial Narrow"/>
                <w:iCs/>
                <w:color w:val="auto"/>
                <w:sz w:val="18"/>
                <w:szCs w:val="18"/>
                <w:lang w:val="mk-MK"/>
              </w:rPr>
            </w:pPr>
            <w:r w:rsidRPr="00DF5929">
              <w:rPr>
                <w:rFonts w:ascii="Arial Narrow" w:hAnsi="Arial Narrow"/>
                <w:iCs/>
                <w:color w:val="auto"/>
                <w:sz w:val="18"/>
                <w:szCs w:val="18"/>
                <w:lang w:val="mk-MK"/>
              </w:rPr>
              <w:t>-</w:t>
            </w:r>
            <w:r w:rsidRPr="00DF5929">
              <w:rPr>
                <w:rFonts w:ascii="Arial Narrow" w:hAnsi="Arial Narrow"/>
                <w:iCs/>
                <w:color w:val="auto"/>
                <w:sz w:val="18"/>
                <w:szCs w:val="18"/>
                <w:lang w:val="mk-MK"/>
              </w:rPr>
              <w:tab/>
              <w:t>Приходи од Министерството за образование и наука за покривање на дел од режиските трошоци на Факултетот</w:t>
            </w:r>
          </w:p>
          <w:p w14:paraId="1F0CDB0D" w14:textId="77777777" w:rsidR="00A924C4" w:rsidRPr="00DF5929" w:rsidRDefault="00A924C4" w:rsidP="00A924C4">
            <w:pPr>
              <w:jc w:val="both"/>
              <w:rPr>
                <w:rFonts w:ascii="Arial Narrow" w:hAnsi="Arial Narrow"/>
                <w:iCs/>
                <w:color w:val="auto"/>
                <w:sz w:val="18"/>
                <w:szCs w:val="18"/>
                <w:lang w:val="mk-MK"/>
              </w:rPr>
            </w:pPr>
            <w:r w:rsidRPr="00DF5929">
              <w:rPr>
                <w:rFonts w:ascii="Arial Narrow" w:hAnsi="Arial Narrow"/>
                <w:iCs/>
                <w:color w:val="auto"/>
                <w:sz w:val="18"/>
                <w:szCs w:val="18"/>
                <w:lang w:val="mk-MK"/>
              </w:rPr>
              <w:t>-</w:t>
            </w:r>
            <w:r w:rsidRPr="00DF5929">
              <w:rPr>
                <w:rFonts w:ascii="Arial Narrow" w:hAnsi="Arial Narrow"/>
                <w:iCs/>
                <w:color w:val="auto"/>
                <w:sz w:val="18"/>
                <w:szCs w:val="18"/>
                <w:lang w:val="mk-MK"/>
              </w:rPr>
              <w:tab/>
              <w:t>Школарина, партиципации и административни надоместоци, уплатени од страна на студентите од прв, втор и трет циклус на студии</w:t>
            </w:r>
          </w:p>
          <w:p w14:paraId="4B3C5412" w14:textId="77777777" w:rsidR="00A924C4" w:rsidRPr="00DF5929" w:rsidRDefault="00A924C4" w:rsidP="00A924C4">
            <w:pPr>
              <w:jc w:val="both"/>
              <w:rPr>
                <w:rFonts w:ascii="Arial Narrow" w:hAnsi="Arial Narrow"/>
                <w:iCs/>
                <w:color w:val="auto"/>
                <w:sz w:val="18"/>
                <w:szCs w:val="18"/>
                <w:lang w:val="mk-MK"/>
              </w:rPr>
            </w:pPr>
            <w:r w:rsidRPr="00DF5929">
              <w:rPr>
                <w:rFonts w:ascii="Arial Narrow" w:hAnsi="Arial Narrow"/>
                <w:iCs/>
                <w:color w:val="auto"/>
                <w:sz w:val="18"/>
                <w:szCs w:val="18"/>
                <w:lang w:val="mk-MK"/>
              </w:rPr>
              <w:t>-</w:t>
            </w:r>
            <w:r w:rsidRPr="00DF5929">
              <w:rPr>
                <w:rFonts w:ascii="Arial Narrow" w:hAnsi="Arial Narrow"/>
                <w:iCs/>
                <w:color w:val="auto"/>
                <w:sz w:val="18"/>
                <w:szCs w:val="18"/>
                <w:lang w:val="mk-MK"/>
              </w:rPr>
              <w:tab/>
              <w:t>Надоместок за специјализации, на кандидати на кои им е одобрена специјализација</w:t>
            </w:r>
          </w:p>
          <w:p w14:paraId="647201EA" w14:textId="77777777" w:rsidR="00A924C4" w:rsidRPr="00DF5929" w:rsidRDefault="00A924C4" w:rsidP="00A924C4">
            <w:pPr>
              <w:jc w:val="both"/>
              <w:rPr>
                <w:rFonts w:ascii="Arial Narrow" w:hAnsi="Arial Narrow"/>
                <w:iCs/>
                <w:color w:val="auto"/>
                <w:sz w:val="18"/>
                <w:szCs w:val="18"/>
                <w:lang w:val="mk-MK"/>
              </w:rPr>
            </w:pPr>
            <w:r w:rsidRPr="00DF5929">
              <w:rPr>
                <w:rFonts w:ascii="Arial Narrow" w:hAnsi="Arial Narrow"/>
                <w:iCs/>
                <w:color w:val="auto"/>
                <w:sz w:val="18"/>
                <w:szCs w:val="18"/>
                <w:lang w:val="mk-MK"/>
              </w:rPr>
              <w:t>-</w:t>
            </w:r>
            <w:r w:rsidRPr="00DF5929">
              <w:rPr>
                <w:rFonts w:ascii="Arial Narrow" w:hAnsi="Arial Narrow"/>
                <w:iCs/>
                <w:color w:val="auto"/>
                <w:sz w:val="18"/>
                <w:szCs w:val="18"/>
                <w:lang w:val="mk-MK"/>
              </w:rPr>
              <w:tab/>
              <w:t>Организирање на научни собири</w:t>
            </w:r>
          </w:p>
          <w:p w14:paraId="04C063E0" w14:textId="00399616" w:rsidR="00A924C4" w:rsidRPr="00DF5929" w:rsidRDefault="00084CD3" w:rsidP="00084CD3">
            <w:pPr>
              <w:jc w:val="both"/>
              <w:rPr>
                <w:rFonts w:ascii="Arial Narrow" w:hAnsi="Arial Narrow"/>
                <w:iCs/>
                <w:color w:val="auto"/>
                <w:sz w:val="18"/>
                <w:szCs w:val="18"/>
                <w:lang w:val="mk-MK"/>
              </w:rPr>
            </w:pPr>
            <w:r>
              <w:rPr>
                <w:rFonts w:ascii="Arial Narrow" w:hAnsi="Arial Narrow"/>
                <w:iCs/>
                <w:color w:val="auto"/>
                <w:sz w:val="18"/>
                <w:szCs w:val="18"/>
                <w:lang w:val="mk-MK"/>
              </w:rPr>
              <w:t>-</w:t>
            </w:r>
            <w:r>
              <w:rPr>
                <w:rFonts w:ascii="Arial Narrow" w:hAnsi="Arial Narrow"/>
                <w:iCs/>
                <w:color w:val="auto"/>
                <w:sz w:val="18"/>
                <w:szCs w:val="18"/>
                <w:lang w:val="mk-MK"/>
              </w:rPr>
              <w:tab/>
              <w:t>Научно-истражувачки проекти,</w:t>
            </w:r>
            <w:r>
              <w:rPr>
                <w:rFonts w:ascii="Arial Narrow" w:hAnsi="Arial Narrow"/>
                <w:iCs/>
                <w:color w:val="auto"/>
                <w:sz w:val="18"/>
                <w:szCs w:val="18"/>
                <w:lang w:val="mk-MK"/>
              </w:rPr>
              <w:tab/>
              <w:t>прифатени и финансирани од страна</w:t>
            </w:r>
            <w:r w:rsidR="00730599">
              <w:rPr>
                <w:rFonts w:ascii="Arial Narrow" w:hAnsi="Arial Narrow"/>
                <w:iCs/>
                <w:color w:val="auto"/>
                <w:sz w:val="18"/>
                <w:szCs w:val="18"/>
                <w:lang w:val="mk-MK"/>
              </w:rPr>
              <w:t xml:space="preserve"> </w:t>
            </w:r>
            <w:r>
              <w:rPr>
                <w:rFonts w:ascii="Arial Narrow" w:hAnsi="Arial Narrow"/>
                <w:iCs/>
                <w:color w:val="auto"/>
                <w:sz w:val="18"/>
                <w:szCs w:val="18"/>
                <w:lang w:val="mk-MK"/>
              </w:rPr>
              <w:t>на</w:t>
            </w:r>
            <w:r w:rsidR="00730599">
              <w:rPr>
                <w:rFonts w:ascii="Arial Narrow" w:hAnsi="Arial Narrow"/>
                <w:iCs/>
                <w:color w:val="auto"/>
                <w:sz w:val="18"/>
                <w:szCs w:val="18"/>
                <w:lang w:val="mk-MK"/>
              </w:rPr>
              <w:t xml:space="preserve"> </w:t>
            </w:r>
            <w:r w:rsidR="00A924C4" w:rsidRPr="00DF5929">
              <w:rPr>
                <w:rFonts w:ascii="Arial Narrow" w:hAnsi="Arial Narrow"/>
                <w:iCs/>
                <w:color w:val="auto"/>
                <w:sz w:val="18"/>
                <w:szCs w:val="18"/>
                <w:lang w:val="mk-MK"/>
              </w:rPr>
              <w:t>Универзитетот и Министерството за образование и наука.</w:t>
            </w:r>
          </w:p>
          <w:p w14:paraId="63C43122" w14:textId="77777777" w:rsidR="00A924C4" w:rsidRPr="00DF5929" w:rsidRDefault="00A924C4" w:rsidP="00080B68">
            <w:pPr>
              <w:jc w:val="both"/>
              <w:rPr>
                <w:rFonts w:ascii="Arial Narrow" w:hAnsi="Arial Narrow"/>
                <w:iCs/>
                <w:color w:val="auto"/>
                <w:sz w:val="18"/>
                <w:szCs w:val="18"/>
                <w:lang w:val="mk-MK"/>
              </w:rPr>
            </w:pPr>
            <w:r w:rsidRPr="00DF5929">
              <w:rPr>
                <w:rFonts w:ascii="Arial Narrow" w:hAnsi="Arial Narrow"/>
                <w:iCs/>
                <w:color w:val="auto"/>
                <w:sz w:val="18"/>
                <w:szCs w:val="18"/>
                <w:lang w:val="mk-MK"/>
              </w:rPr>
              <w:t>-</w:t>
            </w:r>
            <w:r w:rsidRPr="00DF5929">
              <w:rPr>
                <w:rFonts w:ascii="Arial Narrow" w:hAnsi="Arial Narrow"/>
                <w:iCs/>
                <w:color w:val="auto"/>
                <w:sz w:val="18"/>
                <w:szCs w:val="18"/>
                <w:lang w:val="mk-MK"/>
              </w:rPr>
              <w:tab/>
              <w:t>Други приходи</w:t>
            </w:r>
          </w:p>
          <w:p w14:paraId="5B6856AC" w14:textId="70CF01F6" w:rsidR="00A924C4" w:rsidRPr="00DF5929" w:rsidRDefault="00730599" w:rsidP="00A924C4">
            <w:pPr>
              <w:jc w:val="both"/>
              <w:rPr>
                <w:rFonts w:ascii="Arial Narrow" w:hAnsi="Arial Narrow"/>
                <w:iCs/>
                <w:color w:val="auto"/>
                <w:sz w:val="18"/>
                <w:szCs w:val="18"/>
                <w:lang w:val="mk-MK"/>
              </w:rPr>
            </w:pPr>
            <w:r>
              <w:rPr>
                <w:rFonts w:ascii="Arial Narrow" w:hAnsi="Arial Narrow"/>
                <w:iCs/>
                <w:color w:val="auto"/>
                <w:sz w:val="18"/>
                <w:szCs w:val="18"/>
                <w:lang w:val="mk-MK"/>
              </w:rPr>
              <w:lastRenderedPageBreak/>
              <w:t xml:space="preserve">    </w:t>
            </w:r>
            <w:r w:rsidR="00A924C4" w:rsidRPr="00DF5929">
              <w:rPr>
                <w:rFonts w:ascii="Arial Narrow" w:hAnsi="Arial Narrow"/>
                <w:iCs/>
                <w:color w:val="auto"/>
                <w:sz w:val="18"/>
                <w:szCs w:val="18"/>
                <w:lang w:val="mk-MK"/>
              </w:rPr>
              <w:t>Значајно е да напоменеме дека од 2018 година, согласно новиот Закон за високото образование е утврдено дека тековните трошоци (комунални трошоци, одржување, опрема и потрошен материјал за реализирање на студиските програми и за работењето на високообразовната установа) се надоместуваат во целост од Буџетот на Републиката. Сепак, во практика, само дел од трошоците се надоместуваат.</w:t>
            </w:r>
          </w:p>
          <w:p w14:paraId="4994E9FC" w14:textId="6D79252E" w:rsidR="00A924C4" w:rsidRPr="00DF5929" w:rsidRDefault="00A924C4" w:rsidP="00A924C4">
            <w:pPr>
              <w:jc w:val="both"/>
              <w:rPr>
                <w:rFonts w:ascii="Arial Narrow" w:hAnsi="Arial Narrow"/>
                <w:iCs/>
                <w:color w:val="auto"/>
                <w:sz w:val="18"/>
                <w:szCs w:val="18"/>
                <w:lang w:val="mk-MK"/>
              </w:rPr>
            </w:pPr>
            <w:r w:rsidRPr="00DF5929">
              <w:rPr>
                <w:rFonts w:ascii="Arial Narrow" w:hAnsi="Arial Narrow"/>
                <w:iCs/>
                <w:color w:val="auto"/>
                <w:sz w:val="18"/>
                <w:szCs w:val="18"/>
                <w:lang w:val="mk-MK"/>
              </w:rPr>
              <w:t xml:space="preserve"> </w:t>
            </w:r>
            <w:r w:rsidR="00730599">
              <w:rPr>
                <w:rFonts w:ascii="Arial Narrow" w:hAnsi="Arial Narrow"/>
                <w:iCs/>
                <w:color w:val="auto"/>
                <w:sz w:val="18"/>
                <w:szCs w:val="18"/>
                <w:lang w:val="mk-MK"/>
              </w:rPr>
              <w:t xml:space="preserve">    </w:t>
            </w:r>
            <w:r w:rsidRPr="00DF5929">
              <w:rPr>
                <w:rFonts w:ascii="Arial Narrow" w:hAnsi="Arial Narrow"/>
                <w:iCs/>
                <w:color w:val="auto"/>
                <w:sz w:val="18"/>
                <w:szCs w:val="18"/>
                <w:lang w:val="mk-MK"/>
              </w:rPr>
              <w:t>Друга важна компонента во системот на функционирање на високообразовната дејност претставува и висината на надоместокот што го плаќаат студентите запишани на прв циклус на студии. Имено, износот на партиципацијата за редовните студенти изнесува 200 евра (државна квота), а 400 евра (со кофинансирање) на годишно ниво која е многу мала. Во оваа смисла мора да се нагласи дека висината на школарината е еднаква со Факултети кои имаат непсоредливо помали трошоци за обавување на квалитет наставен процес во однос на Стоматолошкиот факултет. Наведеното дотолку повеќе што за квалитетно профилирање на стоматолошки кадар (особено за стручни забни техничари и доктори по дентална медицина), се потребни значителни средства со оглед на неопходната опрема, технички помагала, потребен ситен инвентар и потрошни материјали.</w:t>
            </w:r>
          </w:p>
          <w:p w14:paraId="0E017307" w14:textId="697179DF" w:rsidR="00A924C4" w:rsidRPr="00DF5929" w:rsidRDefault="00730599" w:rsidP="00A924C4">
            <w:pPr>
              <w:jc w:val="both"/>
              <w:rPr>
                <w:rFonts w:ascii="Arial Narrow" w:hAnsi="Arial Narrow"/>
                <w:iCs/>
                <w:color w:val="auto"/>
                <w:sz w:val="18"/>
                <w:szCs w:val="18"/>
                <w:lang w:val="mk-MK"/>
              </w:rPr>
            </w:pPr>
            <w:r>
              <w:rPr>
                <w:rFonts w:ascii="Arial Narrow" w:hAnsi="Arial Narrow"/>
                <w:iCs/>
                <w:color w:val="auto"/>
                <w:sz w:val="18"/>
                <w:szCs w:val="18"/>
                <w:lang w:val="mk-MK"/>
              </w:rPr>
              <w:t xml:space="preserve">     </w:t>
            </w:r>
            <w:r w:rsidR="00A924C4" w:rsidRPr="00DF5929">
              <w:rPr>
                <w:rFonts w:ascii="Arial Narrow" w:hAnsi="Arial Narrow"/>
                <w:iCs/>
                <w:color w:val="auto"/>
                <w:sz w:val="18"/>
                <w:szCs w:val="18"/>
                <w:lang w:val="mk-MK"/>
              </w:rPr>
              <w:t>Сите податоци во врска со финансиското работење на Факултетот за наведениот извештаен период се презентирани во завршните сметки кои се достапни на веб страната на Факултетот.</w:t>
            </w:r>
          </w:p>
          <w:p w14:paraId="68A68152" w14:textId="3028A6E3" w:rsidR="00A924C4" w:rsidRPr="00DF5929" w:rsidRDefault="00730599" w:rsidP="00A924C4">
            <w:pPr>
              <w:jc w:val="both"/>
              <w:rPr>
                <w:rFonts w:ascii="Arial Narrow" w:hAnsi="Arial Narrow"/>
                <w:iCs/>
                <w:color w:val="auto"/>
                <w:sz w:val="18"/>
                <w:szCs w:val="18"/>
                <w:lang w:val="mk-MK"/>
              </w:rPr>
            </w:pPr>
            <w:r>
              <w:rPr>
                <w:rFonts w:ascii="Arial Narrow" w:hAnsi="Arial Narrow"/>
                <w:iCs/>
                <w:color w:val="auto"/>
                <w:sz w:val="18"/>
                <w:szCs w:val="18"/>
                <w:lang w:val="mk-MK"/>
              </w:rPr>
              <w:t xml:space="preserve">    </w:t>
            </w:r>
            <w:r w:rsidR="00A924C4" w:rsidRPr="00DF5929">
              <w:rPr>
                <w:rFonts w:ascii="Arial Narrow" w:hAnsi="Arial Narrow"/>
                <w:iCs/>
                <w:color w:val="auto"/>
                <w:sz w:val="18"/>
                <w:szCs w:val="18"/>
                <w:lang w:val="mk-MK"/>
              </w:rPr>
              <w:t xml:space="preserve">Врз основа на детална анализа, се забележува  максимално искористување на одобрените средства по ставки, согласно донесените финансиски планови, а  особено на средствата за капитални инвестиции. </w:t>
            </w:r>
          </w:p>
          <w:p w14:paraId="4FFB814F" w14:textId="56BC2651" w:rsidR="00A924C4" w:rsidRPr="00DF5929" w:rsidRDefault="00A924C4" w:rsidP="00A924C4">
            <w:pPr>
              <w:jc w:val="both"/>
              <w:rPr>
                <w:rFonts w:ascii="Arial Narrow" w:hAnsi="Arial Narrow"/>
                <w:iCs/>
                <w:color w:val="auto"/>
                <w:sz w:val="18"/>
                <w:szCs w:val="18"/>
                <w:lang w:val="mk-MK"/>
              </w:rPr>
            </w:pPr>
            <w:r w:rsidRPr="00DF5929">
              <w:rPr>
                <w:rFonts w:ascii="Arial Narrow" w:hAnsi="Arial Narrow"/>
                <w:iCs/>
                <w:color w:val="auto"/>
                <w:sz w:val="18"/>
                <w:szCs w:val="18"/>
                <w:lang w:val="mk-MK"/>
              </w:rPr>
              <w:t>Сето тоа влијае на инвестицискиот циклус на Факултетот во поглед на обновување на градежната инфраструктура, опремата и основните средства (стоматолошка и лабораториска опрема и машини, мебел, надледни средства и сл.) на Факултетот, а кои се од суштинска важност за реализирање на студиските програми, квалитетна едукација на нашите студенти , што е всушност основен предизвик во целокупното работење на Факултетот.</w:t>
            </w:r>
          </w:p>
          <w:p w14:paraId="2B14511A" w14:textId="77777777" w:rsidR="003B4ECC" w:rsidRPr="00DF5929" w:rsidRDefault="0075528B" w:rsidP="003B4ECC">
            <w:pPr>
              <w:jc w:val="both"/>
              <w:rPr>
                <w:rFonts w:ascii="Arial Narrow" w:eastAsia="Calibri" w:hAnsi="Arial Narrow" w:cs="Arial"/>
                <w:color w:val="auto"/>
                <w:sz w:val="18"/>
                <w:szCs w:val="18"/>
                <w:lang w:val="mk-MK" w:eastAsia="en-US"/>
              </w:rPr>
            </w:pPr>
            <w:r w:rsidRPr="00DF5929">
              <w:rPr>
                <w:rFonts w:ascii="Arial Narrow" w:hAnsi="Arial Narrow"/>
                <w:iCs/>
                <w:color w:val="auto"/>
                <w:sz w:val="18"/>
                <w:szCs w:val="18"/>
                <w:lang w:val="mk-MK"/>
              </w:rPr>
              <w:t xml:space="preserve"> </w:t>
            </w:r>
            <w:r w:rsidR="003B4ECC" w:rsidRPr="00DF5929">
              <w:rPr>
                <w:rFonts w:ascii="Arial Narrow" w:eastAsia="Calibri" w:hAnsi="Arial Narrow" w:cs="Arial"/>
                <w:color w:val="auto"/>
                <w:sz w:val="18"/>
                <w:szCs w:val="18"/>
                <w:lang w:val="mk-MK" w:eastAsia="en-US"/>
              </w:rPr>
              <w:t>Во изминатиот период:</w:t>
            </w:r>
          </w:p>
          <w:p w14:paraId="45780D57" w14:textId="01225613" w:rsidR="003B4ECC" w:rsidRPr="00DF5929" w:rsidRDefault="003B4ECC" w:rsidP="000250D3">
            <w:pPr>
              <w:widowControl/>
              <w:numPr>
                <w:ilvl w:val="0"/>
                <w:numId w:val="4"/>
              </w:numPr>
              <w:spacing w:after="160" w:line="256" w:lineRule="auto"/>
              <w:contextualSpacing/>
              <w:jc w:val="both"/>
              <w:rPr>
                <w:rFonts w:ascii="Arial Narrow" w:eastAsia="Calibri" w:hAnsi="Arial Narrow" w:cs="Arial"/>
                <w:b/>
                <w:bCs/>
                <w:color w:val="auto"/>
                <w:sz w:val="18"/>
                <w:szCs w:val="18"/>
                <w:lang w:val="mk-MK" w:eastAsia="en-US"/>
              </w:rPr>
            </w:pPr>
            <w:r w:rsidRPr="00DF5929">
              <w:rPr>
                <w:rFonts w:ascii="Arial Narrow" w:eastAsia="Calibri" w:hAnsi="Arial Narrow" w:cs="Arial"/>
                <w:color w:val="auto"/>
                <w:sz w:val="18"/>
                <w:szCs w:val="18"/>
                <w:lang w:val="mk-MK" w:eastAsia="en-US"/>
              </w:rPr>
              <w:t>Целосно се реновираа и се опремија два амфитеатри и две училници за теоретска настава</w:t>
            </w:r>
            <w:r w:rsidR="00BA3DCF">
              <w:rPr>
                <w:rFonts w:ascii="Arial Narrow" w:eastAsia="Calibri" w:hAnsi="Arial Narrow" w:cs="Arial"/>
                <w:color w:val="auto"/>
                <w:sz w:val="18"/>
                <w:szCs w:val="18"/>
                <w:lang w:val="mk-MK" w:eastAsia="en-US"/>
              </w:rPr>
              <w:t>,</w:t>
            </w:r>
          </w:p>
          <w:p w14:paraId="29A4939B" w14:textId="79415F48" w:rsidR="003B4ECC" w:rsidRPr="00DF5929" w:rsidRDefault="003B4ECC" w:rsidP="000250D3">
            <w:pPr>
              <w:widowControl/>
              <w:numPr>
                <w:ilvl w:val="0"/>
                <w:numId w:val="4"/>
              </w:numPr>
              <w:spacing w:after="160" w:line="256" w:lineRule="auto"/>
              <w:contextualSpacing/>
              <w:jc w:val="both"/>
              <w:rPr>
                <w:rFonts w:ascii="Arial Narrow" w:eastAsia="Calibri" w:hAnsi="Arial Narrow" w:cs="Arial"/>
                <w:b/>
                <w:bCs/>
                <w:color w:val="auto"/>
                <w:sz w:val="18"/>
                <w:szCs w:val="18"/>
                <w:lang w:val="mk-MK" w:eastAsia="en-US"/>
              </w:rPr>
            </w:pPr>
            <w:r w:rsidRPr="00DF5929">
              <w:rPr>
                <w:rFonts w:ascii="Arial Narrow" w:eastAsia="Calibri" w:hAnsi="Arial Narrow" w:cs="Arial"/>
                <w:color w:val="auto"/>
                <w:sz w:val="18"/>
                <w:szCs w:val="18"/>
                <w:lang w:val="mk-MK" w:eastAsia="en-US"/>
              </w:rPr>
              <w:t>Целосно се реновираа лабораторијата за фиксна протетика, биохемиската лабораторија и три клинички сали за практична настава, а во останатите лаборатории и сали се извршија потребните градежно-занаетчиски работи</w:t>
            </w:r>
            <w:r w:rsidR="00BA3DCF">
              <w:rPr>
                <w:rFonts w:ascii="Arial Narrow" w:eastAsia="Calibri" w:hAnsi="Arial Narrow" w:cs="Arial"/>
                <w:color w:val="auto"/>
                <w:sz w:val="18"/>
                <w:szCs w:val="18"/>
                <w:lang w:val="mk-MK" w:eastAsia="en-US"/>
              </w:rPr>
              <w:t>,</w:t>
            </w:r>
          </w:p>
          <w:p w14:paraId="29BF6259" w14:textId="0FE211A2" w:rsidR="003B4ECC" w:rsidRPr="00DF5929" w:rsidRDefault="003B4ECC" w:rsidP="000250D3">
            <w:pPr>
              <w:widowControl/>
              <w:numPr>
                <w:ilvl w:val="0"/>
                <w:numId w:val="4"/>
              </w:numPr>
              <w:spacing w:after="160" w:line="256" w:lineRule="auto"/>
              <w:contextualSpacing/>
              <w:jc w:val="both"/>
              <w:rPr>
                <w:rFonts w:ascii="Arial Narrow" w:eastAsia="Calibri" w:hAnsi="Arial Narrow" w:cs="Arial"/>
                <w:b/>
                <w:bCs/>
                <w:color w:val="auto"/>
                <w:sz w:val="18"/>
                <w:szCs w:val="18"/>
                <w:lang w:val="mk-MK" w:eastAsia="en-US"/>
              </w:rPr>
            </w:pPr>
            <w:r w:rsidRPr="00DF5929">
              <w:rPr>
                <w:rFonts w:ascii="Arial Narrow" w:eastAsia="Calibri" w:hAnsi="Arial Narrow" w:cs="Arial"/>
                <w:color w:val="auto"/>
                <w:sz w:val="18"/>
                <w:szCs w:val="18"/>
                <w:lang w:val="mk-MK" w:eastAsia="en-US"/>
              </w:rPr>
              <w:t>Набавени се два сервери, над 100 компјутери (персонални и лаптоп), печатари и друга ИТ опрема и софтвер</w:t>
            </w:r>
            <w:r w:rsidR="00BA3DCF">
              <w:rPr>
                <w:rFonts w:ascii="Arial Narrow" w:eastAsia="Calibri" w:hAnsi="Arial Narrow" w:cs="Arial"/>
                <w:color w:val="auto"/>
                <w:sz w:val="18"/>
                <w:szCs w:val="18"/>
                <w:lang w:val="mk-MK" w:eastAsia="en-US"/>
              </w:rPr>
              <w:t>,</w:t>
            </w:r>
          </w:p>
          <w:p w14:paraId="2E2CBD49" w14:textId="65125775" w:rsidR="003B4ECC" w:rsidRPr="00DF5929" w:rsidRDefault="003B4ECC" w:rsidP="000250D3">
            <w:pPr>
              <w:widowControl/>
              <w:numPr>
                <w:ilvl w:val="0"/>
                <w:numId w:val="4"/>
              </w:numPr>
              <w:spacing w:after="160" w:line="256" w:lineRule="auto"/>
              <w:contextualSpacing/>
              <w:jc w:val="both"/>
              <w:rPr>
                <w:rFonts w:ascii="Arial Narrow" w:eastAsia="Calibri" w:hAnsi="Arial Narrow" w:cs="Arial"/>
                <w:b/>
                <w:bCs/>
                <w:color w:val="auto"/>
                <w:sz w:val="18"/>
                <w:szCs w:val="18"/>
                <w:lang w:val="mk-MK" w:eastAsia="en-US"/>
              </w:rPr>
            </w:pPr>
            <w:r w:rsidRPr="00DF5929">
              <w:rPr>
                <w:rFonts w:ascii="Arial Narrow" w:eastAsia="Calibri" w:hAnsi="Arial Narrow" w:cs="Arial"/>
                <w:color w:val="auto"/>
                <w:sz w:val="18"/>
                <w:szCs w:val="18"/>
                <w:lang w:val="mk-MK" w:eastAsia="en-US"/>
              </w:rPr>
              <w:t xml:space="preserve">Во континуитет се набавува стоматолошка и лабораториска опрема, инструментариум и материјали за практична настава и научно-истражувачка работа </w:t>
            </w:r>
            <w:r w:rsidR="00BA3DCF">
              <w:rPr>
                <w:rFonts w:ascii="Arial Narrow" w:eastAsia="Calibri" w:hAnsi="Arial Narrow" w:cs="Arial"/>
                <w:color w:val="auto"/>
                <w:sz w:val="18"/>
                <w:szCs w:val="18"/>
                <w:lang w:val="mk-MK" w:eastAsia="en-US"/>
              </w:rPr>
              <w:t>,</w:t>
            </w:r>
          </w:p>
          <w:p w14:paraId="056661E7" w14:textId="52A2B91E" w:rsidR="003B4ECC" w:rsidRPr="00DF5929" w:rsidRDefault="003B4ECC" w:rsidP="000250D3">
            <w:pPr>
              <w:widowControl/>
              <w:numPr>
                <w:ilvl w:val="0"/>
                <w:numId w:val="4"/>
              </w:numPr>
              <w:spacing w:after="160" w:line="256" w:lineRule="auto"/>
              <w:contextualSpacing/>
              <w:jc w:val="both"/>
              <w:rPr>
                <w:rFonts w:ascii="Arial Narrow" w:eastAsia="Calibri" w:hAnsi="Arial Narrow" w:cs="Arial"/>
                <w:b/>
                <w:bCs/>
                <w:color w:val="auto"/>
                <w:sz w:val="18"/>
                <w:szCs w:val="18"/>
                <w:lang w:val="mk-MK" w:eastAsia="en-US"/>
              </w:rPr>
            </w:pPr>
            <w:r w:rsidRPr="00DF5929">
              <w:rPr>
                <w:rFonts w:ascii="Arial Narrow" w:eastAsia="Calibri" w:hAnsi="Arial Narrow" w:cs="Arial"/>
                <w:color w:val="auto"/>
                <w:sz w:val="18"/>
                <w:szCs w:val="18"/>
                <w:lang w:val="mk-MK" w:eastAsia="en-US"/>
              </w:rPr>
              <w:t>Наместо од сметката за самофинансирачки активности, режиските трошоци на Факултетот во целост се покриваат од средствата доделени од Министерството за образование и наука</w:t>
            </w:r>
            <w:r w:rsidR="00BA3DCF">
              <w:rPr>
                <w:rFonts w:ascii="Arial Narrow" w:eastAsia="Calibri" w:hAnsi="Arial Narrow" w:cs="Arial"/>
                <w:color w:val="auto"/>
                <w:sz w:val="18"/>
                <w:szCs w:val="18"/>
                <w:lang w:val="mk-MK" w:eastAsia="en-US"/>
              </w:rPr>
              <w:t>.,</w:t>
            </w:r>
          </w:p>
          <w:p w14:paraId="43C6A03A" w14:textId="786CABB0" w:rsidR="003B4ECC" w:rsidRPr="00DF5929" w:rsidRDefault="003B4ECC" w:rsidP="000250D3">
            <w:pPr>
              <w:widowControl/>
              <w:numPr>
                <w:ilvl w:val="0"/>
                <w:numId w:val="4"/>
              </w:numPr>
              <w:spacing w:after="160" w:line="256" w:lineRule="auto"/>
              <w:contextualSpacing/>
              <w:jc w:val="both"/>
              <w:rPr>
                <w:rFonts w:ascii="Arial Narrow" w:eastAsia="Calibri" w:hAnsi="Arial Narrow" w:cs="Arial"/>
                <w:b/>
                <w:bCs/>
                <w:color w:val="auto"/>
                <w:sz w:val="18"/>
                <w:szCs w:val="18"/>
                <w:lang w:val="mk-MK" w:eastAsia="en-US"/>
              </w:rPr>
            </w:pPr>
            <w:r w:rsidRPr="00DF5929">
              <w:rPr>
                <w:rFonts w:ascii="Arial Narrow" w:eastAsia="Calibri" w:hAnsi="Arial Narrow" w:cs="Arial"/>
                <w:color w:val="auto"/>
                <w:sz w:val="18"/>
                <w:szCs w:val="18"/>
                <w:lang w:val="mk-MK" w:eastAsia="en-US"/>
              </w:rPr>
              <w:t>За прв пат се користеа средства од интегративните функции на Универзитетот</w:t>
            </w:r>
            <w:r w:rsidR="00BA3DCF">
              <w:rPr>
                <w:rFonts w:ascii="Arial Narrow" w:eastAsia="Calibri" w:hAnsi="Arial Narrow" w:cs="Arial"/>
                <w:color w:val="auto"/>
                <w:sz w:val="18"/>
                <w:szCs w:val="18"/>
                <w:lang w:val="mk-MK" w:eastAsia="en-US"/>
              </w:rPr>
              <w:t>.</w:t>
            </w:r>
          </w:p>
          <w:p w14:paraId="6CDAB7E2" w14:textId="5470DB22" w:rsidR="00C86443" w:rsidRPr="00DF5929" w:rsidRDefault="003B4ECC" w:rsidP="00084CD3">
            <w:pPr>
              <w:jc w:val="both"/>
              <w:rPr>
                <w:rFonts w:ascii="Arial Narrow" w:hAnsi="Arial Narrow"/>
                <w:color w:val="auto"/>
                <w:sz w:val="18"/>
                <w:szCs w:val="18"/>
                <w:lang w:val="mk-MK"/>
              </w:rPr>
            </w:pPr>
            <w:r w:rsidRPr="00DF5929">
              <w:rPr>
                <w:rFonts w:ascii="Arial Narrow" w:eastAsia="Calibri" w:hAnsi="Arial Narrow" w:cs="Arial"/>
                <w:color w:val="auto"/>
                <w:sz w:val="18"/>
                <w:szCs w:val="18"/>
                <w:lang w:val="mk-MK" w:eastAsia="en-US"/>
              </w:rPr>
              <w:t>Се пристапи на воспоставување на систем за јавна внатрешна финансиска контрола</w:t>
            </w:r>
            <w:r w:rsidR="00BA3DCF">
              <w:rPr>
                <w:rFonts w:ascii="Arial Narrow" w:eastAsia="Calibri" w:hAnsi="Arial Narrow" w:cs="Arial"/>
                <w:color w:val="auto"/>
                <w:sz w:val="18"/>
                <w:szCs w:val="18"/>
                <w:lang w:val="mk-MK" w:eastAsia="en-US"/>
              </w:rPr>
              <w:t>.</w:t>
            </w:r>
            <w:r w:rsidRPr="00DF5929">
              <w:rPr>
                <w:rFonts w:ascii="Arial" w:eastAsia="Calibri" w:hAnsi="Arial" w:cs="Arial"/>
                <w:color w:val="auto"/>
                <w:sz w:val="18"/>
                <w:szCs w:val="18"/>
                <w:lang w:val="mk-MK" w:eastAsia="en-US"/>
              </w:rPr>
              <w:t xml:space="preserve"> </w:t>
            </w:r>
          </w:p>
        </w:tc>
      </w:tr>
      <w:tr w:rsidR="0075528B" w:rsidRPr="00DF5929" w14:paraId="3BB8AB32" w14:textId="77777777" w:rsidTr="006E34D4">
        <w:trPr>
          <w:trHeight w:val="191"/>
          <w:jc w:val="center"/>
        </w:trPr>
        <w:tc>
          <w:tcPr>
            <w:tcW w:w="8931" w:type="dxa"/>
            <w:gridSpan w:val="2"/>
            <w:shd w:val="clear" w:color="auto" w:fill="FFFFFF" w:themeFill="background1"/>
            <w:vAlign w:val="center"/>
          </w:tcPr>
          <w:p w14:paraId="663621B4" w14:textId="059AB609" w:rsidR="0075528B" w:rsidRPr="00DF5929" w:rsidRDefault="0075528B" w:rsidP="006E34D4">
            <w:pPr>
              <w:jc w:val="both"/>
              <w:rPr>
                <w:rFonts w:ascii="Arial Narrow" w:hAnsi="Arial Narrow"/>
                <w:b/>
                <w:bCs/>
                <w:sz w:val="18"/>
                <w:szCs w:val="18"/>
                <w:lang w:val="mk-MK"/>
              </w:rPr>
            </w:pPr>
            <w:r w:rsidRPr="00DF5929">
              <w:rPr>
                <w:rFonts w:ascii="Arial Narrow" w:hAnsi="Arial Narrow"/>
                <w:b/>
                <w:bCs/>
                <w:sz w:val="18"/>
                <w:szCs w:val="18"/>
                <w:lang w:val="mk-MK"/>
              </w:rPr>
              <w:lastRenderedPageBreak/>
              <w:t>Прилози</w:t>
            </w:r>
          </w:p>
          <w:p w14:paraId="1B463084" w14:textId="2223FF0D" w:rsidR="00015191" w:rsidRPr="00405725" w:rsidRDefault="00015191" w:rsidP="006E34D4">
            <w:pPr>
              <w:jc w:val="both"/>
              <w:rPr>
                <w:rFonts w:ascii="Arial Narrow" w:hAnsi="Arial Narrow"/>
                <w:bCs/>
                <w:sz w:val="18"/>
                <w:szCs w:val="18"/>
              </w:rPr>
            </w:pPr>
            <w:r w:rsidRPr="00DF5929">
              <w:rPr>
                <w:rFonts w:ascii="Arial Narrow" w:hAnsi="Arial Narrow"/>
                <w:b/>
                <w:bCs/>
                <w:sz w:val="18"/>
                <w:szCs w:val="18"/>
                <w:lang w:val="mk-MK"/>
              </w:rPr>
              <w:t>Прилог 6.1.</w:t>
            </w:r>
            <w:r w:rsidR="009745A1">
              <w:rPr>
                <w:rFonts w:ascii="Arial Narrow" w:hAnsi="Arial Narrow"/>
                <w:b/>
                <w:bCs/>
                <w:sz w:val="18"/>
                <w:szCs w:val="18"/>
                <w:lang w:val="mk-MK"/>
              </w:rPr>
              <w:t xml:space="preserve"> </w:t>
            </w:r>
            <w:r w:rsidRPr="00DF5929">
              <w:rPr>
                <w:rFonts w:ascii="Arial Narrow" w:hAnsi="Arial Narrow"/>
                <w:bCs/>
                <w:sz w:val="18"/>
                <w:szCs w:val="18"/>
                <w:lang w:val="mk-MK"/>
              </w:rPr>
              <w:t>Финансиски план</w:t>
            </w:r>
            <w:r w:rsidR="00A80C70" w:rsidRPr="00DF5929">
              <w:rPr>
                <w:rFonts w:ascii="Arial Narrow" w:hAnsi="Arial Narrow"/>
                <w:b/>
                <w:bCs/>
                <w:sz w:val="18"/>
                <w:szCs w:val="18"/>
                <w:lang w:val="mk-MK"/>
              </w:rPr>
              <w:t xml:space="preserve"> </w:t>
            </w:r>
            <w:r w:rsidR="00344FFB">
              <w:rPr>
                <w:rFonts w:ascii="Arial Narrow" w:hAnsi="Arial Narrow"/>
                <w:bCs/>
                <w:sz w:val="18"/>
                <w:szCs w:val="18"/>
                <w:lang w:val="mk-MK"/>
              </w:rPr>
              <w:t>(</w:t>
            </w:r>
            <w:hyperlink r:id="rId117" w:history="1">
              <w:r w:rsidR="00344FFB" w:rsidRPr="00485FBE">
                <w:rPr>
                  <w:rStyle w:val="Hyperlink"/>
                  <w:rFonts w:ascii="Arial Narrow" w:hAnsi="Arial Narrow"/>
                  <w:bCs/>
                  <w:sz w:val="18"/>
                  <w:szCs w:val="18"/>
                  <w:lang w:val="mk-MK"/>
                </w:rPr>
                <w:t>https://drive.google.com/file/d/1z37xFrbHAxyNKKFsuCswzJCxkSmvCQeH/view?usp=drive_link</w:t>
              </w:r>
            </w:hyperlink>
            <w:r w:rsidR="00344FFB" w:rsidRPr="00405725">
              <w:rPr>
                <w:rFonts w:ascii="Arial Narrow" w:hAnsi="Arial Narrow"/>
                <w:bCs/>
                <w:sz w:val="18"/>
                <w:szCs w:val="18"/>
              </w:rPr>
              <w:t xml:space="preserve"> </w:t>
            </w:r>
          </w:p>
          <w:p w14:paraId="45AE0D57" w14:textId="46C3DAE8" w:rsidR="00015191" w:rsidRPr="00405725" w:rsidRDefault="00015191" w:rsidP="00015191">
            <w:pPr>
              <w:rPr>
                <w:rFonts w:ascii="Arial Narrow" w:hAnsi="Arial Narrow"/>
                <w:color w:val="00B050"/>
                <w:sz w:val="18"/>
                <w:szCs w:val="18"/>
              </w:rPr>
            </w:pPr>
            <w:r w:rsidRPr="00DF5929">
              <w:rPr>
                <w:rFonts w:ascii="Arial Narrow" w:hAnsi="Arial Narrow"/>
                <w:b/>
                <w:bCs/>
                <w:sz w:val="18"/>
                <w:szCs w:val="18"/>
                <w:lang w:val="mk-MK"/>
              </w:rPr>
              <w:t>Прилог 61.А</w:t>
            </w:r>
            <w:r w:rsidR="009745A1">
              <w:rPr>
                <w:rFonts w:ascii="Arial Narrow" w:hAnsi="Arial Narrow"/>
                <w:sz w:val="18"/>
                <w:szCs w:val="18"/>
                <w:lang w:val="mk-MK"/>
              </w:rPr>
              <w:t xml:space="preserve">. </w:t>
            </w:r>
            <w:r w:rsidRPr="00DF5929">
              <w:rPr>
                <w:rFonts w:ascii="Arial Narrow" w:hAnsi="Arial Narrow"/>
                <w:sz w:val="18"/>
                <w:szCs w:val="18"/>
                <w:lang w:val="mk-MK"/>
              </w:rPr>
              <w:t xml:space="preserve">Финансиски извештај </w:t>
            </w:r>
            <w:r w:rsidR="00DF35C1" w:rsidRPr="00DF5929">
              <w:rPr>
                <w:rFonts w:ascii="Arial Narrow" w:hAnsi="Arial Narrow"/>
                <w:sz w:val="18"/>
                <w:szCs w:val="18"/>
                <w:lang w:val="mk-MK"/>
              </w:rPr>
              <w:t>(завршна сметка)</w:t>
            </w:r>
            <w:r w:rsidR="00FC27D9" w:rsidRPr="00405725">
              <w:rPr>
                <w:rFonts w:ascii="Arial Narrow" w:hAnsi="Arial Narrow"/>
                <w:color w:val="00B0F0"/>
                <w:sz w:val="18"/>
                <w:szCs w:val="18"/>
              </w:rPr>
              <w:t xml:space="preserve"> </w:t>
            </w:r>
            <w:hyperlink r:id="rId118" w:history="1">
              <w:r w:rsidR="00FC27D9" w:rsidRPr="00E65A61">
                <w:rPr>
                  <w:rStyle w:val="Hyperlink"/>
                  <w:rFonts w:ascii="Arial Narrow" w:hAnsi="Arial Narrow"/>
                  <w:sz w:val="18"/>
                  <w:szCs w:val="18"/>
                  <w:lang w:val="en-US"/>
                </w:rPr>
                <w:t>https</w:t>
              </w:r>
              <w:r w:rsidR="00FC27D9" w:rsidRPr="00405725">
                <w:rPr>
                  <w:rStyle w:val="Hyperlink"/>
                  <w:rFonts w:ascii="Arial Narrow" w:hAnsi="Arial Narrow"/>
                  <w:sz w:val="18"/>
                  <w:szCs w:val="18"/>
                </w:rPr>
                <w:t>://</w:t>
              </w:r>
              <w:r w:rsidR="00FC27D9" w:rsidRPr="00E65A61">
                <w:rPr>
                  <w:rStyle w:val="Hyperlink"/>
                  <w:rFonts w:ascii="Arial Narrow" w:hAnsi="Arial Narrow"/>
                  <w:sz w:val="18"/>
                  <w:szCs w:val="18"/>
                  <w:lang w:val="en-US"/>
                </w:rPr>
                <w:t>stomfak</w:t>
              </w:r>
              <w:r w:rsidR="00FC27D9" w:rsidRPr="00405725">
                <w:rPr>
                  <w:rStyle w:val="Hyperlink"/>
                  <w:rFonts w:ascii="Arial Narrow" w:hAnsi="Arial Narrow"/>
                  <w:sz w:val="18"/>
                  <w:szCs w:val="18"/>
                </w:rPr>
                <w:t>.</w:t>
              </w:r>
              <w:r w:rsidR="00FC27D9" w:rsidRPr="00E65A61">
                <w:rPr>
                  <w:rStyle w:val="Hyperlink"/>
                  <w:rFonts w:ascii="Arial Narrow" w:hAnsi="Arial Narrow"/>
                  <w:sz w:val="18"/>
                  <w:szCs w:val="18"/>
                  <w:lang w:val="en-US"/>
                </w:rPr>
                <w:t>ukim</w:t>
              </w:r>
              <w:r w:rsidR="00FC27D9" w:rsidRPr="00405725">
                <w:rPr>
                  <w:rStyle w:val="Hyperlink"/>
                  <w:rFonts w:ascii="Arial Narrow" w:hAnsi="Arial Narrow"/>
                  <w:sz w:val="18"/>
                  <w:szCs w:val="18"/>
                </w:rPr>
                <w:t>.</w:t>
              </w:r>
              <w:r w:rsidR="00FC27D9" w:rsidRPr="00E65A61">
                <w:rPr>
                  <w:rStyle w:val="Hyperlink"/>
                  <w:rFonts w:ascii="Arial Narrow" w:hAnsi="Arial Narrow"/>
                  <w:sz w:val="18"/>
                  <w:szCs w:val="18"/>
                  <w:lang w:val="en-US"/>
                </w:rPr>
                <w:t>edu</w:t>
              </w:r>
              <w:r w:rsidR="00FC27D9" w:rsidRPr="00405725">
                <w:rPr>
                  <w:rStyle w:val="Hyperlink"/>
                  <w:rFonts w:ascii="Arial Narrow" w:hAnsi="Arial Narrow"/>
                  <w:sz w:val="18"/>
                  <w:szCs w:val="18"/>
                </w:rPr>
                <w:t>.</w:t>
              </w:r>
              <w:r w:rsidR="00FC27D9" w:rsidRPr="00E65A61">
                <w:rPr>
                  <w:rStyle w:val="Hyperlink"/>
                  <w:rFonts w:ascii="Arial Narrow" w:hAnsi="Arial Narrow"/>
                  <w:sz w:val="18"/>
                  <w:szCs w:val="18"/>
                  <w:lang w:val="en-US"/>
                </w:rPr>
                <w:t>mk</w:t>
              </w:r>
              <w:r w:rsidR="00FC27D9" w:rsidRPr="00405725">
                <w:rPr>
                  <w:rStyle w:val="Hyperlink"/>
                  <w:rFonts w:ascii="Arial Narrow" w:hAnsi="Arial Narrow"/>
                  <w:sz w:val="18"/>
                  <w:szCs w:val="18"/>
                </w:rPr>
                <w:t>/</w:t>
              </w:r>
              <w:r w:rsidR="00FC27D9" w:rsidRPr="00E65A61">
                <w:rPr>
                  <w:rStyle w:val="Hyperlink"/>
                  <w:rFonts w:ascii="Arial Narrow" w:hAnsi="Arial Narrow"/>
                  <w:sz w:val="18"/>
                  <w:szCs w:val="18"/>
                  <w:lang w:val="en-US"/>
                </w:rPr>
                <w:t>wp</w:t>
              </w:r>
              <w:r w:rsidR="00FC27D9" w:rsidRPr="00405725">
                <w:rPr>
                  <w:rStyle w:val="Hyperlink"/>
                  <w:rFonts w:ascii="Arial Narrow" w:hAnsi="Arial Narrow"/>
                  <w:sz w:val="18"/>
                  <w:szCs w:val="18"/>
                </w:rPr>
                <w:t>-</w:t>
              </w:r>
              <w:r w:rsidR="00FC27D9" w:rsidRPr="00E65A61">
                <w:rPr>
                  <w:rStyle w:val="Hyperlink"/>
                  <w:rFonts w:ascii="Arial Narrow" w:hAnsi="Arial Narrow"/>
                  <w:sz w:val="18"/>
                  <w:szCs w:val="18"/>
                  <w:lang w:val="en-US"/>
                </w:rPr>
                <w:t>content</w:t>
              </w:r>
              <w:r w:rsidR="00FC27D9" w:rsidRPr="00405725">
                <w:rPr>
                  <w:rStyle w:val="Hyperlink"/>
                  <w:rFonts w:ascii="Arial Narrow" w:hAnsi="Arial Narrow"/>
                  <w:sz w:val="18"/>
                  <w:szCs w:val="18"/>
                </w:rPr>
                <w:t>/</w:t>
              </w:r>
              <w:r w:rsidR="00FC27D9" w:rsidRPr="00E65A61">
                <w:rPr>
                  <w:rStyle w:val="Hyperlink"/>
                  <w:rFonts w:ascii="Arial Narrow" w:hAnsi="Arial Narrow"/>
                  <w:sz w:val="18"/>
                  <w:szCs w:val="18"/>
                  <w:lang w:val="en-US"/>
                </w:rPr>
                <w:t>uploads</w:t>
              </w:r>
              <w:r w:rsidR="00FC27D9" w:rsidRPr="00405725">
                <w:rPr>
                  <w:rStyle w:val="Hyperlink"/>
                  <w:rFonts w:ascii="Arial Narrow" w:hAnsi="Arial Narrow"/>
                  <w:sz w:val="18"/>
                  <w:szCs w:val="18"/>
                </w:rPr>
                <w:t>/2024/03/%</w:t>
              </w:r>
              <w:r w:rsidR="00FC27D9" w:rsidRPr="00E65A61">
                <w:rPr>
                  <w:rStyle w:val="Hyperlink"/>
                  <w:rFonts w:ascii="Arial Narrow" w:hAnsi="Arial Narrow"/>
                  <w:sz w:val="18"/>
                  <w:szCs w:val="18"/>
                  <w:lang w:val="en-US"/>
                </w:rPr>
                <w:t>D</w:t>
              </w:r>
              <w:r w:rsidR="00FC27D9" w:rsidRPr="00405725">
                <w:rPr>
                  <w:rStyle w:val="Hyperlink"/>
                  <w:rFonts w:ascii="Arial Narrow" w:hAnsi="Arial Narrow"/>
                  <w:sz w:val="18"/>
                  <w:szCs w:val="18"/>
                </w:rPr>
                <w:t>0%97%</w:t>
              </w:r>
              <w:r w:rsidR="00FC27D9" w:rsidRPr="00E65A61">
                <w:rPr>
                  <w:rStyle w:val="Hyperlink"/>
                  <w:rFonts w:ascii="Arial Narrow" w:hAnsi="Arial Narrow"/>
                  <w:sz w:val="18"/>
                  <w:szCs w:val="18"/>
                  <w:lang w:val="en-US"/>
                </w:rPr>
                <w:t>D</w:t>
              </w:r>
              <w:r w:rsidR="00FC27D9" w:rsidRPr="00405725">
                <w:rPr>
                  <w:rStyle w:val="Hyperlink"/>
                  <w:rFonts w:ascii="Arial Narrow" w:hAnsi="Arial Narrow"/>
                  <w:sz w:val="18"/>
                  <w:szCs w:val="18"/>
                </w:rPr>
                <w:t>0%</w:t>
              </w:r>
              <w:r w:rsidR="00FC27D9" w:rsidRPr="00E65A61">
                <w:rPr>
                  <w:rStyle w:val="Hyperlink"/>
                  <w:rFonts w:ascii="Arial Narrow" w:hAnsi="Arial Narrow"/>
                  <w:sz w:val="18"/>
                  <w:szCs w:val="18"/>
                  <w:lang w:val="en-US"/>
                </w:rPr>
                <w:t>B</w:t>
              </w:r>
              <w:r w:rsidR="00FC27D9" w:rsidRPr="00405725">
                <w:rPr>
                  <w:rStyle w:val="Hyperlink"/>
                  <w:rFonts w:ascii="Arial Narrow" w:hAnsi="Arial Narrow"/>
                  <w:sz w:val="18"/>
                  <w:szCs w:val="18"/>
                </w:rPr>
                <w:t>0%</w:t>
              </w:r>
              <w:r w:rsidR="00FC27D9" w:rsidRPr="00E65A61">
                <w:rPr>
                  <w:rStyle w:val="Hyperlink"/>
                  <w:rFonts w:ascii="Arial Narrow" w:hAnsi="Arial Narrow"/>
                  <w:sz w:val="18"/>
                  <w:szCs w:val="18"/>
                  <w:lang w:val="en-US"/>
                </w:rPr>
                <w:t>D</w:t>
              </w:r>
              <w:r w:rsidR="00FC27D9" w:rsidRPr="00405725">
                <w:rPr>
                  <w:rStyle w:val="Hyperlink"/>
                  <w:rFonts w:ascii="Arial Narrow" w:hAnsi="Arial Narrow"/>
                  <w:sz w:val="18"/>
                  <w:szCs w:val="18"/>
                </w:rPr>
                <w:t>0%</w:t>
              </w:r>
              <w:r w:rsidR="00FC27D9" w:rsidRPr="00E65A61">
                <w:rPr>
                  <w:rStyle w:val="Hyperlink"/>
                  <w:rFonts w:ascii="Arial Narrow" w:hAnsi="Arial Narrow"/>
                  <w:sz w:val="18"/>
                  <w:szCs w:val="18"/>
                  <w:lang w:val="en-US"/>
                </w:rPr>
                <w:t>B</w:t>
              </w:r>
              <w:r w:rsidR="00FC27D9" w:rsidRPr="00405725">
                <w:rPr>
                  <w:rStyle w:val="Hyperlink"/>
                  <w:rFonts w:ascii="Arial Narrow" w:hAnsi="Arial Narrow"/>
                  <w:sz w:val="18"/>
                  <w:szCs w:val="18"/>
                </w:rPr>
                <w:t>2%</w:t>
              </w:r>
              <w:r w:rsidR="00FC27D9" w:rsidRPr="00E65A61">
                <w:rPr>
                  <w:rStyle w:val="Hyperlink"/>
                  <w:rFonts w:ascii="Arial Narrow" w:hAnsi="Arial Narrow"/>
                  <w:sz w:val="18"/>
                  <w:szCs w:val="18"/>
                  <w:lang w:val="en-US"/>
                </w:rPr>
                <w:t>D</w:t>
              </w:r>
              <w:r w:rsidR="00FC27D9" w:rsidRPr="00405725">
                <w:rPr>
                  <w:rStyle w:val="Hyperlink"/>
                  <w:rFonts w:ascii="Arial Narrow" w:hAnsi="Arial Narrow"/>
                  <w:sz w:val="18"/>
                  <w:szCs w:val="18"/>
                </w:rPr>
                <w:t>1%80%</w:t>
              </w:r>
              <w:r w:rsidR="00FC27D9" w:rsidRPr="00E65A61">
                <w:rPr>
                  <w:rStyle w:val="Hyperlink"/>
                  <w:rFonts w:ascii="Arial Narrow" w:hAnsi="Arial Narrow"/>
                  <w:sz w:val="18"/>
                  <w:szCs w:val="18"/>
                  <w:lang w:val="en-US"/>
                </w:rPr>
                <w:t>D</w:t>
              </w:r>
              <w:r w:rsidR="00FC27D9" w:rsidRPr="00405725">
                <w:rPr>
                  <w:rStyle w:val="Hyperlink"/>
                  <w:rFonts w:ascii="Arial Narrow" w:hAnsi="Arial Narrow"/>
                  <w:sz w:val="18"/>
                  <w:szCs w:val="18"/>
                </w:rPr>
                <w:t>1%88%</w:t>
              </w:r>
              <w:r w:rsidR="00FC27D9" w:rsidRPr="00E65A61">
                <w:rPr>
                  <w:rStyle w:val="Hyperlink"/>
                  <w:rFonts w:ascii="Arial Narrow" w:hAnsi="Arial Narrow"/>
                  <w:sz w:val="18"/>
                  <w:szCs w:val="18"/>
                  <w:lang w:val="en-US"/>
                </w:rPr>
                <w:t>D</w:t>
              </w:r>
              <w:r w:rsidR="00FC27D9" w:rsidRPr="00405725">
                <w:rPr>
                  <w:rStyle w:val="Hyperlink"/>
                  <w:rFonts w:ascii="Arial Narrow" w:hAnsi="Arial Narrow"/>
                  <w:sz w:val="18"/>
                  <w:szCs w:val="18"/>
                </w:rPr>
                <w:t>0%</w:t>
              </w:r>
              <w:r w:rsidR="00FC27D9" w:rsidRPr="00E65A61">
                <w:rPr>
                  <w:rStyle w:val="Hyperlink"/>
                  <w:rFonts w:ascii="Arial Narrow" w:hAnsi="Arial Narrow"/>
                  <w:sz w:val="18"/>
                  <w:szCs w:val="18"/>
                  <w:lang w:val="en-US"/>
                </w:rPr>
                <w:t>BD</w:t>
              </w:r>
              <w:r w:rsidR="00FC27D9" w:rsidRPr="00405725">
                <w:rPr>
                  <w:rStyle w:val="Hyperlink"/>
                  <w:rFonts w:ascii="Arial Narrow" w:hAnsi="Arial Narrow"/>
                  <w:sz w:val="18"/>
                  <w:szCs w:val="18"/>
                </w:rPr>
                <w:t>%</w:t>
              </w:r>
              <w:r w:rsidR="00FC27D9" w:rsidRPr="00E65A61">
                <w:rPr>
                  <w:rStyle w:val="Hyperlink"/>
                  <w:rFonts w:ascii="Arial Narrow" w:hAnsi="Arial Narrow"/>
                  <w:sz w:val="18"/>
                  <w:szCs w:val="18"/>
                  <w:lang w:val="en-US"/>
                </w:rPr>
                <w:t>D</w:t>
              </w:r>
              <w:r w:rsidR="00FC27D9" w:rsidRPr="00405725">
                <w:rPr>
                  <w:rStyle w:val="Hyperlink"/>
                  <w:rFonts w:ascii="Arial Narrow" w:hAnsi="Arial Narrow"/>
                  <w:sz w:val="18"/>
                  <w:szCs w:val="18"/>
                </w:rPr>
                <w:t>0%</w:t>
              </w:r>
              <w:r w:rsidR="00FC27D9" w:rsidRPr="00E65A61">
                <w:rPr>
                  <w:rStyle w:val="Hyperlink"/>
                  <w:rFonts w:ascii="Arial Narrow" w:hAnsi="Arial Narrow"/>
                  <w:sz w:val="18"/>
                  <w:szCs w:val="18"/>
                  <w:lang w:val="en-US"/>
                </w:rPr>
                <w:t>B</w:t>
              </w:r>
              <w:r w:rsidR="00FC27D9" w:rsidRPr="00405725">
                <w:rPr>
                  <w:rStyle w:val="Hyperlink"/>
                  <w:rFonts w:ascii="Arial Narrow" w:hAnsi="Arial Narrow"/>
                  <w:sz w:val="18"/>
                  <w:szCs w:val="18"/>
                </w:rPr>
                <w:t>0-%</w:t>
              </w:r>
              <w:r w:rsidR="00FC27D9" w:rsidRPr="00E65A61">
                <w:rPr>
                  <w:rStyle w:val="Hyperlink"/>
                  <w:rFonts w:ascii="Arial Narrow" w:hAnsi="Arial Narrow"/>
                  <w:sz w:val="18"/>
                  <w:szCs w:val="18"/>
                  <w:lang w:val="en-US"/>
                </w:rPr>
                <w:t>D</w:t>
              </w:r>
              <w:r w:rsidR="00FC27D9" w:rsidRPr="00405725">
                <w:rPr>
                  <w:rStyle w:val="Hyperlink"/>
                  <w:rFonts w:ascii="Arial Narrow" w:hAnsi="Arial Narrow"/>
                  <w:sz w:val="18"/>
                  <w:szCs w:val="18"/>
                </w:rPr>
                <w:t>1%81%</w:t>
              </w:r>
              <w:r w:rsidR="00FC27D9" w:rsidRPr="00E65A61">
                <w:rPr>
                  <w:rStyle w:val="Hyperlink"/>
                  <w:rFonts w:ascii="Arial Narrow" w:hAnsi="Arial Narrow"/>
                  <w:sz w:val="18"/>
                  <w:szCs w:val="18"/>
                  <w:lang w:val="en-US"/>
                </w:rPr>
                <w:t>D</w:t>
              </w:r>
              <w:r w:rsidR="00FC27D9" w:rsidRPr="00405725">
                <w:rPr>
                  <w:rStyle w:val="Hyperlink"/>
                  <w:rFonts w:ascii="Arial Narrow" w:hAnsi="Arial Narrow"/>
                  <w:sz w:val="18"/>
                  <w:szCs w:val="18"/>
                </w:rPr>
                <w:t>0%</w:t>
              </w:r>
              <w:r w:rsidR="00FC27D9" w:rsidRPr="00E65A61">
                <w:rPr>
                  <w:rStyle w:val="Hyperlink"/>
                  <w:rFonts w:ascii="Arial Narrow" w:hAnsi="Arial Narrow"/>
                  <w:sz w:val="18"/>
                  <w:szCs w:val="18"/>
                  <w:lang w:val="en-US"/>
                </w:rPr>
                <w:t>BC</w:t>
              </w:r>
              <w:r w:rsidR="00FC27D9" w:rsidRPr="00405725">
                <w:rPr>
                  <w:rStyle w:val="Hyperlink"/>
                  <w:rFonts w:ascii="Arial Narrow" w:hAnsi="Arial Narrow"/>
                  <w:sz w:val="18"/>
                  <w:szCs w:val="18"/>
                </w:rPr>
                <w:t>%</w:t>
              </w:r>
              <w:r w:rsidR="00FC27D9" w:rsidRPr="00E65A61">
                <w:rPr>
                  <w:rStyle w:val="Hyperlink"/>
                  <w:rFonts w:ascii="Arial Narrow" w:hAnsi="Arial Narrow"/>
                  <w:sz w:val="18"/>
                  <w:szCs w:val="18"/>
                  <w:lang w:val="en-US"/>
                </w:rPr>
                <w:t>D</w:t>
              </w:r>
              <w:r w:rsidR="00FC27D9" w:rsidRPr="00405725">
                <w:rPr>
                  <w:rStyle w:val="Hyperlink"/>
                  <w:rFonts w:ascii="Arial Narrow" w:hAnsi="Arial Narrow"/>
                  <w:sz w:val="18"/>
                  <w:szCs w:val="18"/>
                </w:rPr>
                <w:t>0%</w:t>
              </w:r>
              <w:r w:rsidR="00FC27D9" w:rsidRPr="00E65A61">
                <w:rPr>
                  <w:rStyle w:val="Hyperlink"/>
                  <w:rFonts w:ascii="Arial Narrow" w:hAnsi="Arial Narrow"/>
                  <w:sz w:val="18"/>
                  <w:szCs w:val="18"/>
                  <w:lang w:val="en-US"/>
                </w:rPr>
                <w:t>B</w:t>
              </w:r>
              <w:r w:rsidR="00FC27D9" w:rsidRPr="00405725">
                <w:rPr>
                  <w:rStyle w:val="Hyperlink"/>
                  <w:rFonts w:ascii="Arial Narrow" w:hAnsi="Arial Narrow"/>
                  <w:sz w:val="18"/>
                  <w:szCs w:val="18"/>
                </w:rPr>
                <w:t>5%</w:t>
              </w:r>
              <w:r w:rsidR="00FC27D9" w:rsidRPr="00E65A61">
                <w:rPr>
                  <w:rStyle w:val="Hyperlink"/>
                  <w:rFonts w:ascii="Arial Narrow" w:hAnsi="Arial Narrow"/>
                  <w:sz w:val="18"/>
                  <w:szCs w:val="18"/>
                  <w:lang w:val="en-US"/>
                </w:rPr>
                <w:t>D</w:t>
              </w:r>
              <w:r w:rsidR="00FC27D9" w:rsidRPr="00405725">
                <w:rPr>
                  <w:rStyle w:val="Hyperlink"/>
                  <w:rFonts w:ascii="Arial Narrow" w:hAnsi="Arial Narrow"/>
                  <w:sz w:val="18"/>
                  <w:szCs w:val="18"/>
                </w:rPr>
                <w:t>1%82%</w:t>
              </w:r>
              <w:r w:rsidR="00FC27D9" w:rsidRPr="00E65A61">
                <w:rPr>
                  <w:rStyle w:val="Hyperlink"/>
                  <w:rFonts w:ascii="Arial Narrow" w:hAnsi="Arial Narrow"/>
                  <w:sz w:val="18"/>
                  <w:szCs w:val="18"/>
                  <w:lang w:val="en-US"/>
                </w:rPr>
                <w:t>D</w:t>
              </w:r>
              <w:r w:rsidR="00FC27D9" w:rsidRPr="00405725">
                <w:rPr>
                  <w:rStyle w:val="Hyperlink"/>
                  <w:rFonts w:ascii="Arial Narrow" w:hAnsi="Arial Narrow"/>
                  <w:sz w:val="18"/>
                  <w:szCs w:val="18"/>
                </w:rPr>
                <w:t>0%</w:t>
              </w:r>
              <w:r w:rsidR="00FC27D9" w:rsidRPr="00E65A61">
                <w:rPr>
                  <w:rStyle w:val="Hyperlink"/>
                  <w:rFonts w:ascii="Arial Narrow" w:hAnsi="Arial Narrow"/>
                  <w:sz w:val="18"/>
                  <w:szCs w:val="18"/>
                  <w:lang w:val="en-US"/>
                </w:rPr>
                <w:t>BA</w:t>
              </w:r>
              <w:r w:rsidR="00FC27D9" w:rsidRPr="00405725">
                <w:rPr>
                  <w:rStyle w:val="Hyperlink"/>
                  <w:rFonts w:ascii="Arial Narrow" w:hAnsi="Arial Narrow"/>
                  <w:sz w:val="18"/>
                  <w:szCs w:val="18"/>
                </w:rPr>
                <w:t>%</w:t>
              </w:r>
              <w:r w:rsidR="00FC27D9" w:rsidRPr="00E65A61">
                <w:rPr>
                  <w:rStyle w:val="Hyperlink"/>
                  <w:rFonts w:ascii="Arial Narrow" w:hAnsi="Arial Narrow"/>
                  <w:sz w:val="18"/>
                  <w:szCs w:val="18"/>
                  <w:lang w:val="en-US"/>
                </w:rPr>
                <w:t>D</w:t>
              </w:r>
              <w:r w:rsidR="00FC27D9" w:rsidRPr="00405725">
                <w:rPr>
                  <w:rStyle w:val="Hyperlink"/>
                  <w:rFonts w:ascii="Arial Narrow" w:hAnsi="Arial Narrow"/>
                  <w:sz w:val="18"/>
                  <w:szCs w:val="18"/>
                </w:rPr>
                <w:t>0%</w:t>
              </w:r>
              <w:r w:rsidR="00FC27D9" w:rsidRPr="00E65A61">
                <w:rPr>
                  <w:rStyle w:val="Hyperlink"/>
                  <w:rFonts w:ascii="Arial Narrow" w:hAnsi="Arial Narrow"/>
                  <w:sz w:val="18"/>
                  <w:szCs w:val="18"/>
                  <w:lang w:val="en-US"/>
                </w:rPr>
                <w:t>B</w:t>
              </w:r>
              <w:r w:rsidR="00FC27D9" w:rsidRPr="00405725">
                <w:rPr>
                  <w:rStyle w:val="Hyperlink"/>
                  <w:rFonts w:ascii="Arial Narrow" w:hAnsi="Arial Narrow"/>
                  <w:sz w:val="18"/>
                  <w:szCs w:val="18"/>
                </w:rPr>
                <w:t>0-603-%</w:t>
              </w:r>
              <w:r w:rsidR="00FC27D9" w:rsidRPr="00E65A61">
                <w:rPr>
                  <w:rStyle w:val="Hyperlink"/>
                  <w:rFonts w:ascii="Arial Narrow" w:hAnsi="Arial Narrow"/>
                  <w:sz w:val="18"/>
                  <w:szCs w:val="18"/>
                  <w:lang w:val="en-US"/>
                </w:rPr>
                <w:t>D</w:t>
              </w:r>
              <w:r w:rsidR="00FC27D9" w:rsidRPr="00405725">
                <w:rPr>
                  <w:rStyle w:val="Hyperlink"/>
                  <w:rFonts w:ascii="Arial Narrow" w:hAnsi="Arial Narrow"/>
                  <w:sz w:val="18"/>
                  <w:szCs w:val="18"/>
                </w:rPr>
                <w:t>0%</w:t>
              </w:r>
              <w:r w:rsidR="00FC27D9" w:rsidRPr="00E65A61">
                <w:rPr>
                  <w:rStyle w:val="Hyperlink"/>
                  <w:rFonts w:ascii="Arial Narrow" w:hAnsi="Arial Narrow"/>
                  <w:sz w:val="18"/>
                  <w:szCs w:val="18"/>
                  <w:lang w:val="en-US"/>
                </w:rPr>
                <w:t>B</w:t>
              </w:r>
              <w:r w:rsidR="00FC27D9" w:rsidRPr="00405725">
                <w:rPr>
                  <w:rStyle w:val="Hyperlink"/>
                  <w:rFonts w:ascii="Arial Narrow" w:hAnsi="Arial Narrow"/>
                  <w:sz w:val="18"/>
                  <w:szCs w:val="18"/>
                </w:rPr>
                <w:t>7%</w:t>
              </w:r>
              <w:r w:rsidR="00FC27D9" w:rsidRPr="00E65A61">
                <w:rPr>
                  <w:rStyle w:val="Hyperlink"/>
                  <w:rFonts w:ascii="Arial Narrow" w:hAnsi="Arial Narrow"/>
                  <w:sz w:val="18"/>
                  <w:szCs w:val="18"/>
                  <w:lang w:val="en-US"/>
                </w:rPr>
                <w:t>D</w:t>
              </w:r>
              <w:r w:rsidR="00FC27D9" w:rsidRPr="00405725">
                <w:rPr>
                  <w:rStyle w:val="Hyperlink"/>
                  <w:rFonts w:ascii="Arial Narrow" w:hAnsi="Arial Narrow"/>
                  <w:sz w:val="18"/>
                  <w:szCs w:val="18"/>
                </w:rPr>
                <w:t>0%</w:t>
              </w:r>
              <w:r w:rsidR="00FC27D9" w:rsidRPr="00E65A61">
                <w:rPr>
                  <w:rStyle w:val="Hyperlink"/>
                  <w:rFonts w:ascii="Arial Narrow" w:hAnsi="Arial Narrow"/>
                  <w:sz w:val="18"/>
                  <w:szCs w:val="18"/>
                  <w:lang w:val="en-US"/>
                </w:rPr>
                <w:t>B</w:t>
              </w:r>
              <w:r w:rsidR="00FC27D9" w:rsidRPr="00405725">
                <w:rPr>
                  <w:rStyle w:val="Hyperlink"/>
                  <w:rFonts w:ascii="Arial Narrow" w:hAnsi="Arial Narrow"/>
                  <w:sz w:val="18"/>
                  <w:szCs w:val="18"/>
                </w:rPr>
                <w:t>0-2023-%</w:t>
              </w:r>
              <w:r w:rsidR="00FC27D9" w:rsidRPr="00E65A61">
                <w:rPr>
                  <w:rStyle w:val="Hyperlink"/>
                  <w:rFonts w:ascii="Arial Narrow" w:hAnsi="Arial Narrow"/>
                  <w:sz w:val="18"/>
                  <w:szCs w:val="18"/>
                  <w:lang w:val="en-US"/>
                </w:rPr>
                <w:t>D</w:t>
              </w:r>
              <w:r w:rsidR="00FC27D9" w:rsidRPr="00405725">
                <w:rPr>
                  <w:rStyle w:val="Hyperlink"/>
                  <w:rFonts w:ascii="Arial Narrow" w:hAnsi="Arial Narrow"/>
                  <w:sz w:val="18"/>
                  <w:szCs w:val="18"/>
                </w:rPr>
                <w:t>0%</w:t>
              </w:r>
              <w:r w:rsidR="00FC27D9" w:rsidRPr="00E65A61">
                <w:rPr>
                  <w:rStyle w:val="Hyperlink"/>
                  <w:rFonts w:ascii="Arial Narrow" w:hAnsi="Arial Narrow"/>
                  <w:sz w:val="18"/>
                  <w:szCs w:val="18"/>
                  <w:lang w:val="en-US"/>
                </w:rPr>
                <w:t>B</w:t>
              </w:r>
              <w:r w:rsidR="00FC27D9" w:rsidRPr="00405725">
                <w:rPr>
                  <w:rStyle w:val="Hyperlink"/>
                  <w:rFonts w:ascii="Arial Narrow" w:hAnsi="Arial Narrow"/>
                  <w:sz w:val="18"/>
                  <w:szCs w:val="18"/>
                </w:rPr>
                <w:t>3%</w:t>
              </w:r>
              <w:r w:rsidR="00FC27D9" w:rsidRPr="00E65A61">
                <w:rPr>
                  <w:rStyle w:val="Hyperlink"/>
                  <w:rFonts w:ascii="Arial Narrow" w:hAnsi="Arial Narrow"/>
                  <w:sz w:val="18"/>
                  <w:szCs w:val="18"/>
                  <w:lang w:val="en-US"/>
                </w:rPr>
                <w:t>D</w:t>
              </w:r>
              <w:r w:rsidR="00FC27D9" w:rsidRPr="00405725">
                <w:rPr>
                  <w:rStyle w:val="Hyperlink"/>
                  <w:rFonts w:ascii="Arial Narrow" w:hAnsi="Arial Narrow"/>
                  <w:sz w:val="18"/>
                  <w:szCs w:val="18"/>
                </w:rPr>
                <w:t>0%</w:t>
              </w:r>
              <w:r w:rsidR="00FC27D9" w:rsidRPr="00E65A61">
                <w:rPr>
                  <w:rStyle w:val="Hyperlink"/>
                  <w:rFonts w:ascii="Arial Narrow" w:hAnsi="Arial Narrow"/>
                  <w:sz w:val="18"/>
                  <w:szCs w:val="18"/>
                  <w:lang w:val="en-US"/>
                </w:rPr>
                <w:t>BE</w:t>
              </w:r>
              <w:r w:rsidR="00FC27D9" w:rsidRPr="00405725">
                <w:rPr>
                  <w:rStyle w:val="Hyperlink"/>
                  <w:rFonts w:ascii="Arial Narrow" w:hAnsi="Arial Narrow"/>
                  <w:sz w:val="18"/>
                  <w:szCs w:val="18"/>
                </w:rPr>
                <w:t>%</w:t>
              </w:r>
              <w:r w:rsidR="00FC27D9" w:rsidRPr="00E65A61">
                <w:rPr>
                  <w:rStyle w:val="Hyperlink"/>
                  <w:rFonts w:ascii="Arial Narrow" w:hAnsi="Arial Narrow"/>
                  <w:sz w:val="18"/>
                  <w:szCs w:val="18"/>
                  <w:lang w:val="en-US"/>
                </w:rPr>
                <w:t>D</w:t>
              </w:r>
              <w:r w:rsidR="00FC27D9" w:rsidRPr="00405725">
                <w:rPr>
                  <w:rStyle w:val="Hyperlink"/>
                  <w:rFonts w:ascii="Arial Narrow" w:hAnsi="Arial Narrow"/>
                  <w:sz w:val="18"/>
                  <w:szCs w:val="18"/>
                </w:rPr>
                <w:t>0%</w:t>
              </w:r>
              <w:r w:rsidR="00FC27D9" w:rsidRPr="00E65A61">
                <w:rPr>
                  <w:rStyle w:val="Hyperlink"/>
                  <w:rFonts w:ascii="Arial Narrow" w:hAnsi="Arial Narrow"/>
                  <w:sz w:val="18"/>
                  <w:szCs w:val="18"/>
                  <w:lang w:val="en-US"/>
                </w:rPr>
                <w:t>B</w:t>
              </w:r>
              <w:r w:rsidR="00FC27D9" w:rsidRPr="00405725">
                <w:rPr>
                  <w:rStyle w:val="Hyperlink"/>
                  <w:rFonts w:ascii="Arial Narrow" w:hAnsi="Arial Narrow"/>
                  <w:sz w:val="18"/>
                  <w:szCs w:val="18"/>
                </w:rPr>
                <w:t>4%</w:t>
              </w:r>
              <w:r w:rsidR="00FC27D9" w:rsidRPr="00E65A61">
                <w:rPr>
                  <w:rStyle w:val="Hyperlink"/>
                  <w:rFonts w:ascii="Arial Narrow" w:hAnsi="Arial Narrow"/>
                  <w:sz w:val="18"/>
                  <w:szCs w:val="18"/>
                  <w:lang w:val="en-US"/>
                </w:rPr>
                <w:t>D</w:t>
              </w:r>
              <w:r w:rsidR="00FC27D9" w:rsidRPr="00405725">
                <w:rPr>
                  <w:rStyle w:val="Hyperlink"/>
                  <w:rFonts w:ascii="Arial Narrow" w:hAnsi="Arial Narrow"/>
                  <w:sz w:val="18"/>
                  <w:szCs w:val="18"/>
                </w:rPr>
                <w:t>0%</w:t>
              </w:r>
              <w:r w:rsidR="00FC27D9" w:rsidRPr="00E65A61">
                <w:rPr>
                  <w:rStyle w:val="Hyperlink"/>
                  <w:rFonts w:ascii="Arial Narrow" w:hAnsi="Arial Narrow"/>
                  <w:sz w:val="18"/>
                  <w:szCs w:val="18"/>
                  <w:lang w:val="en-US"/>
                </w:rPr>
                <w:t>B</w:t>
              </w:r>
              <w:r w:rsidR="00FC27D9" w:rsidRPr="00405725">
                <w:rPr>
                  <w:rStyle w:val="Hyperlink"/>
                  <w:rFonts w:ascii="Arial Narrow" w:hAnsi="Arial Narrow"/>
                  <w:sz w:val="18"/>
                  <w:szCs w:val="18"/>
                </w:rPr>
                <w:t>8%</w:t>
              </w:r>
              <w:r w:rsidR="00FC27D9" w:rsidRPr="00E65A61">
                <w:rPr>
                  <w:rStyle w:val="Hyperlink"/>
                  <w:rFonts w:ascii="Arial Narrow" w:hAnsi="Arial Narrow"/>
                  <w:sz w:val="18"/>
                  <w:szCs w:val="18"/>
                  <w:lang w:val="en-US"/>
                </w:rPr>
                <w:t>D</w:t>
              </w:r>
              <w:r w:rsidR="00FC27D9" w:rsidRPr="00405725">
                <w:rPr>
                  <w:rStyle w:val="Hyperlink"/>
                  <w:rFonts w:ascii="Arial Narrow" w:hAnsi="Arial Narrow"/>
                  <w:sz w:val="18"/>
                  <w:szCs w:val="18"/>
                </w:rPr>
                <w:t>0%</w:t>
              </w:r>
              <w:r w:rsidR="00FC27D9" w:rsidRPr="00E65A61">
                <w:rPr>
                  <w:rStyle w:val="Hyperlink"/>
                  <w:rFonts w:ascii="Arial Narrow" w:hAnsi="Arial Narrow"/>
                  <w:sz w:val="18"/>
                  <w:szCs w:val="18"/>
                  <w:lang w:val="en-US"/>
                </w:rPr>
                <w:t>BD</w:t>
              </w:r>
              <w:r w:rsidR="00FC27D9" w:rsidRPr="00405725">
                <w:rPr>
                  <w:rStyle w:val="Hyperlink"/>
                  <w:rFonts w:ascii="Arial Narrow" w:hAnsi="Arial Narrow"/>
                  <w:sz w:val="18"/>
                  <w:szCs w:val="18"/>
                </w:rPr>
                <w:t>%</w:t>
              </w:r>
              <w:r w:rsidR="00FC27D9" w:rsidRPr="00E65A61">
                <w:rPr>
                  <w:rStyle w:val="Hyperlink"/>
                  <w:rFonts w:ascii="Arial Narrow" w:hAnsi="Arial Narrow"/>
                  <w:sz w:val="18"/>
                  <w:szCs w:val="18"/>
                  <w:lang w:val="en-US"/>
                </w:rPr>
                <w:t>D</w:t>
              </w:r>
              <w:r w:rsidR="00FC27D9" w:rsidRPr="00405725">
                <w:rPr>
                  <w:rStyle w:val="Hyperlink"/>
                  <w:rFonts w:ascii="Arial Narrow" w:hAnsi="Arial Narrow"/>
                  <w:sz w:val="18"/>
                  <w:szCs w:val="18"/>
                </w:rPr>
                <w:t>0%</w:t>
              </w:r>
              <w:r w:rsidR="00FC27D9" w:rsidRPr="00E65A61">
                <w:rPr>
                  <w:rStyle w:val="Hyperlink"/>
                  <w:rFonts w:ascii="Arial Narrow" w:hAnsi="Arial Narrow"/>
                  <w:sz w:val="18"/>
                  <w:szCs w:val="18"/>
                  <w:lang w:val="en-US"/>
                </w:rPr>
                <w:t>B</w:t>
              </w:r>
              <w:r w:rsidR="00FC27D9" w:rsidRPr="00405725">
                <w:rPr>
                  <w:rStyle w:val="Hyperlink"/>
                  <w:rFonts w:ascii="Arial Narrow" w:hAnsi="Arial Narrow"/>
                  <w:sz w:val="18"/>
                  <w:szCs w:val="18"/>
                </w:rPr>
                <w:t>0.</w:t>
              </w:r>
              <w:r w:rsidR="00FC27D9" w:rsidRPr="00E65A61">
                <w:rPr>
                  <w:rStyle w:val="Hyperlink"/>
                  <w:rFonts w:ascii="Arial Narrow" w:hAnsi="Arial Narrow"/>
                  <w:sz w:val="18"/>
                  <w:szCs w:val="18"/>
                  <w:lang w:val="en-US"/>
                </w:rPr>
                <w:t>pdf</w:t>
              </w:r>
            </w:hyperlink>
            <w:r w:rsidR="00FC27D9" w:rsidRPr="00405725">
              <w:rPr>
                <w:rFonts w:ascii="Arial Narrow" w:hAnsi="Arial Narrow"/>
                <w:color w:val="00B050"/>
                <w:sz w:val="18"/>
                <w:szCs w:val="18"/>
              </w:rPr>
              <w:t xml:space="preserve"> </w:t>
            </w:r>
          </w:p>
          <w:p w14:paraId="38AA8CB2" w14:textId="77777777" w:rsidR="00FC27D9" w:rsidRPr="00405725" w:rsidRDefault="00FC27D9" w:rsidP="00015191">
            <w:pPr>
              <w:rPr>
                <w:rFonts w:ascii="Arial Narrow" w:hAnsi="Arial Narrow"/>
                <w:color w:val="00B050"/>
                <w:sz w:val="18"/>
                <w:szCs w:val="18"/>
              </w:rPr>
            </w:pPr>
          </w:p>
          <w:p w14:paraId="1FFA7210" w14:textId="7C25A3CB" w:rsidR="00FC27D9" w:rsidRPr="00405725" w:rsidRDefault="00516F60" w:rsidP="00015191">
            <w:pPr>
              <w:rPr>
                <w:rFonts w:ascii="Arial Narrow" w:hAnsi="Arial Narrow"/>
                <w:color w:val="00B050"/>
                <w:sz w:val="18"/>
                <w:szCs w:val="18"/>
              </w:rPr>
            </w:pPr>
            <w:hyperlink r:id="rId119" w:history="1">
              <w:r w:rsidR="00FC27D9" w:rsidRPr="00E65A61">
                <w:rPr>
                  <w:rStyle w:val="Hyperlink"/>
                  <w:rFonts w:ascii="Arial Narrow" w:hAnsi="Arial Narrow"/>
                  <w:sz w:val="18"/>
                  <w:szCs w:val="18"/>
                  <w:lang w:val="en-US"/>
                </w:rPr>
                <w:t>https</w:t>
              </w:r>
              <w:r w:rsidR="00FC27D9" w:rsidRPr="00405725">
                <w:rPr>
                  <w:rStyle w:val="Hyperlink"/>
                  <w:rFonts w:ascii="Arial Narrow" w:hAnsi="Arial Narrow"/>
                  <w:sz w:val="18"/>
                  <w:szCs w:val="18"/>
                </w:rPr>
                <w:t>://</w:t>
              </w:r>
              <w:r w:rsidR="00FC27D9" w:rsidRPr="00E65A61">
                <w:rPr>
                  <w:rStyle w:val="Hyperlink"/>
                  <w:rFonts w:ascii="Arial Narrow" w:hAnsi="Arial Narrow"/>
                  <w:sz w:val="18"/>
                  <w:szCs w:val="18"/>
                  <w:lang w:val="en-US"/>
                </w:rPr>
                <w:t>stomfak</w:t>
              </w:r>
              <w:r w:rsidR="00FC27D9" w:rsidRPr="00405725">
                <w:rPr>
                  <w:rStyle w:val="Hyperlink"/>
                  <w:rFonts w:ascii="Arial Narrow" w:hAnsi="Arial Narrow"/>
                  <w:sz w:val="18"/>
                  <w:szCs w:val="18"/>
                </w:rPr>
                <w:t>.</w:t>
              </w:r>
              <w:r w:rsidR="00FC27D9" w:rsidRPr="00E65A61">
                <w:rPr>
                  <w:rStyle w:val="Hyperlink"/>
                  <w:rFonts w:ascii="Arial Narrow" w:hAnsi="Arial Narrow"/>
                  <w:sz w:val="18"/>
                  <w:szCs w:val="18"/>
                  <w:lang w:val="en-US"/>
                </w:rPr>
                <w:t>ukim</w:t>
              </w:r>
              <w:r w:rsidR="00FC27D9" w:rsidRPr="00405725">
                <w:rPr>
                  <w:rStyle w:val="Hyperlink"/>
                  <w:rFonts w:ascii="Arial Narrow" w:hAnsi="Arial Narrow"/>
                  <w:sz w:val="18"/>
                  <w:szCs w:val="18"/>
                </w:rPr>
                <w:t>.</w:t>
              </w:r>
              <w:r w:rsidR="00FC27D9" w:rsidRPr="00E65A61">
                <w:rPr>
                  <w:rStyle w:val="Hyperlink"/>
                  <w:rFonts w:ascii="Arial Narrow" w:hAnsi="Arial Narrow"/>
                  <w:sz w:val="18"/>
                  <w:szCs w:val="18"/>
                  <w:lang w:val="en-US"/>
                </w:rPr>
                <w:t>edu</w:t>
              </w:r>
              <w:r w:rsidR="00FC27D9" w:rsidRPr="00405725">
                <w:rPr>
                  <w:rStyle w:val="Hyperlink"/>
                  <w:rFonts w:ascii="Arial Narrow" w:hAnsi="Arial Narrow"/>
                  <w:sz w:val="18"/>
                  <w:szCs w:val="18"/>
                </w:rPr>
                <w:t>.</w:t>
              </w:r>
              <w:r w:rsidR="00FC27D9" w:rsidRPr="00E65A61">
                <w:rPr>
                  <w:rStyle w:val="Hyperlink"/>
                  <w:rFonts w:ascii="Arial Narrow" w:hAnsi="Arial Narrow"/>
                  <w:sz w:val="18"/>
                  <w:szCs w:val="18"/>
                  <w:lang w:val="en-US"/>
                </w:rPr>
                <w:t>mk</w:t>
              </w:r>
              <w:r w:rsidR="00FC27D9" w:rsidRPr="00405725">
                <w:rPr>
                  <w:rStyle w:val="Hyperlink"/>
                  <w:rFonts w:ascii="Arial Narrow" w:hAnsi="Arial Narrow"/>
                  <w:sz w:val="18"/>
                  <w:szCs w:val="18"/>
                </w:rPr>
                <w:t>/</w:t>
              </w:r>
              <w:r w:rsidR="00FC27D9" w:rsidRPr="00E65A61">
                <w:rPr>
                  <w:rStyle w:val="Hyperlink"/>
                  <w:rFonts w:ascii="Arial Narrow" w:hAnsi="Arial Narrow"/>
                  <w:sz w:val="18"/>
                  <w:szCs w:val="18"/>
                  <w:lang w:val="en-US"/>
                </w:rPr>
                <w:t>wp</w:t>
              </w:r>
              <w:r w:rsidR="00FC27D9" w:rsidRPr="00405725">
                <w:rPr>
                  <w:rStyle w:val="Hyperlink"/>
                  <w:rFonts w:ascii="Arial Narrow" w:hAnsi="Arial Narrow"/>
                  <w:sz w:val="18"/>
                  <w:szCs w:val="18"/>
                </w:rPr>
                <w:t>-</w:t>
              </w:r>
              <w:r w:rsidR="00FC27D9" w:rsidRPr="00E65A61">
                <w:rPr>
                  <w:rStyle w:val="Hyperlink"/>
                  <w:rFonts w:ascii="Arial Narrow" w:hAnsi="Arial Narrow"/>
                  <w:sz w:val="18"/>
                  <w:szCs w:val="18"/>
                  <w:lang w:val="en-US"/>
                </w:rPr>
                <w:t>content</w:t>
              </w:r>
              <w:r w:rsidR="00FC27D9" w:rsidRPr="00405725">
                <w:rPr>
                  <w:rStyle w:val="Hyperlink"/>
                  <w:rFonts w:ascii="Arial Narrow" w:hAnsi="Arial Narrow"/>
                  <w:sz w:val="18"/>
                  <w:szCs w:val="18"/>
                </w:rPr>
                <w:t>/</w:t>
              </w:r>
              <w:r w:rsidR="00FC27D9" w:rsidRPr="00E65A61">
                <w:rPr>
                  <w:rStyle w:val="Hyperlink"/>
                  <w:rFonts w:ascii="Arial Narrow" w:hAnsi="Arial Narrow"/>
                  <w:sz w:val="18"/>
                  <w:szCs w:val="18"/>
                  <w:lang w:val="en-US"/>
                </w:rPr>
                <w:t>uploads</w:t>
              </w:r>
              <w:r w:rsidR="00FC27D9" w:rsidRPr="00405725">
                <w:rPr>
                  <w:rStyle w:val="Hyperlink"/>
                  <w:rFonts w:ascii="Arial Narrow" w:hAnsi="Arial Narrow"/>
                  <w:sz w:val="18"/>
                  <w:szCs w:val="18"/>
                </w:rPr>
                <w:t>/2024/03/%</w:t>
              </w:r>
              <w:r w:rsidR="00FC27D9" w:rsidRPr="00E65A61">
                <w:rPr>
                  <w:rStyle w:val="Hyperlink"/>
                  <w:rFonts w:ascii="Arial Narrow" w:hAnsi="Arial Narrow"/>
                  <w:sz w:val="18"/>
                  <w:szCs w:val="18"/>
                  <w:lang w:val="en-US"/>
                </w:rPr>
                <w:t>D</w:t>
              </w:r>
              <w:r w:rsidR="00FC27D9" w:rsidRPr="00405725">
                <w:rPr>
                  <w:rStyle w:val="Hyperlink"/>
                  <w:rFonts w:ascii="Arial Narrow" w:hAnsi="Arial Narrow"/>
                  <w:sz w:val="18"/>
                  <w:szCs w:val="18"/>
                </w:rPr>
                <w:t>0%97%</w:t>
              </w:r>
              <w:r w:rsidR="00FC27D9" w:rsidRPr="00E65A61">
                <w:rPr>
                  <w:rStyle w:val="Hyperlink"/>
                  <w:rFonts w:ascii="Arial Narrow" w:hAnsi="Arial Narrow"/>
                  <w:sz w:val="18"/>
                  <w:szCs w:val="18"/>
                  <w:lang w:val="en-US"/>
                </w:rPr>
                <w:t>D</w:t>
              </w:r>
              <w:r w:rsidR="00FC27D9" w:rsidRPr="00405725">
                <w:rPr>
                  <w:rStyle w:val="Hyperlink"/>
                  <w:rFonts w:ascii="Arial Narrow" w:hAnsi="Arial Narrow"/>
                  <w:sz w:val="18"/>
                  <w:szCs w:val="18"/>
                </w:rPr>
                <w:t>0%</w:t>
              </w:r>
              <w:r w:rsidR="00FC27D9" w:rsidRPr="00E65A61">
                <w:rPr>
                  <w:rStyle w:val="Hyperlink"/>
                  <w:rFonts w:ascii="Arial Narrow" w:hAnsi="Arial Narrow"/>
                  <w:sz w:val="18"/>
                  <w:szCs w:val="18"/>
                  <w:lang w:val="en-US"/>
                </w:rPr>
                <w:t>B</w:t>
              </w:r>
              <w:r w:rsidR="00FC27D9" w:rsidRPr="00405725">
                <w:rPr>
                  <w:rStyle w:val="Hyperlink"/>
                  <w:rFonts w:ascii="Arial Narrow" w:hAnsi="Arial Narrow"/>
                  <w:sz w:val="18"/>
                  <w:szCs w:val="18"/>
                </w:rPr>
                <w:t>0%</w:t>
              </w:r>
              <w:r w:rsidR="00FC27D9" w:rsidRPr="00E65A61">
                <w:rPr>
                  <w:rStyle w:val="Hyperlink"/>
                  <w:rFonts w:ascii="Arial Narrow" w:hAnsi="Arial Narrow"/>
                  <w:sz w:val="18"/>
                  <w:szCs w:val="18"/>
                  <w:lang w:val="en-US"/>
                </w:rPr>
                <w:t>D</w:t>
              </w:r>
              <w:r w:rsidR="00FC27D9" w:rsidRPr="00405725">
                <w:rPr>
                  <w:rStyle w:val="Hyperlink"/>
                  <w:rFonts w:ascii="Arial Narrow" w:hAnsi="Arial Narrow"/>
                  <w:sz w:val="18"/>
                  <w:szCs w:val="18"/>
                </w:rPr>
                <w:t>0%</w:t>
              </w:r>
              <w:r w:rsidR="00FC27D9" w:rsidRPr="00E65A61">
                <w:rPr>
                  <w:rStyle w:val="Hyperlink"/>
                  <w:rFonts w:ascii="Arial Narrow" w:hAnsi="Arial Narrow"/>
                  <w:sz w:val="18"/>
                  <w:szCs w:val="18"/>
                  <w:lang w:val="en-US"/>
                </w:rPr>
                <w:t>B</w:t>
              </w:r>
              <w:r w:rsidR="00FC27D9" w:rsidRPr="00405725">
                <w:rPr>
                  <w:rStyle w:val="Hyperlink"/>
                  <w:rFonts w:ascii="Arial Narrow" w:hAnsi="Arial Narrow"/>
                  <w:sz w:val="18"/>
                  <w:szCs w:val="18"/>
                </w:rPr>
                <w:t>2%</w:t>
              </w:r>
              <w:r w:rsidR="00FC27D9" w:rsidRPr="00E65A61">
                <w:rPr>
                  <w:rStyle w:val="Hyperlink"/>
                  <w:rFonts w:ascii="Arial Narrow" w:hAnsi="Arial Narrow"/>
                  <w:sz w:val="18"/>
                  <w:szCs w:val="18"/>
                  <w:lang w:val="en-US"/>
                </w:rPr>
                <w:t>D</w:t>
              </w:r>
              <w:r w:rsidR="00FC27D9" w:rsidRPr="00405725">
                <w:rPr>
                  <w:rStyle w:val="Hyperlink"/>
                  <w:rFonts w:ascii="Arial Narrow" w:hAnsi="Arial Narrow"/>
                  <w:sz w:val="18"/>
                  <w:szCs w:val="18"/>
                </w:rPr>
                <w:t>1%80%</w:t>
              </w:r>
              <w:r w:rsidR="00FC27D9" w:rsidRPr="00E65A61">
                <w:rPr>
                  <w:rStyle w:val="Hyperlink"/>
                  <w:rFonts w:ascii="Arial Narrow" w:hAnsi="Arial Narrow"/>
                  <w:sz w:val="18"/>
                  <w:szCs w:val="18"/>
                  <w:lang w:val="en-US"/>
                </w:rPr>
                <w:t>D</w:t>
              </w:r>
              <w:r w:rsidR="00FC27D9" w:rsidRPr="00405725">
                <w:rPr>
                  <w:rStyle w:val="Hyperlink"/>
                  <w:rFonts w:ascii="Arial Narrow" w:hAnsi="Arial Narrow"/>
                  <w:sz w:val="18"/>
                  <w:szCs w:val="18"/>
                </w:rPr>
                <w:t>1%88%</w:t>
              </w:r>
              <w:r w:rsidR="00FC27D9" w:rsidRPr="00E65A61">
                <w:rPr>
                  <w:rStyle w:val="Hyperlink"/>
                  <w:rFonts w:ascii="Arial Narrow" w:hAnsi="Arial Narrow"/>
                  <w:sz w:val="18"/>
                  <w:szCs w:val="18"/>
                  <w:lang w:val="en-US"/>
                </w:rPr>
                <w:t>D</w:t>
              </w:r>
              <w:r w:rsidR="00FC27D9" w:rsidRPr="00405725">
                <w:rPr>
                  <w:rStyle w:val="Hyperlink"/>
                  <w:rFonts w:ascii="Arial Narrow" w:hAnsi="Arial Narrow"/>
                  <w:sz w:val="18"/>
                  <w:szCs w:val="18"/>
                </w:rPr>
                <w:t>0%</w:t>
              </w:r>
              <w:r w:rsidR="00FC27D9" w:rsidRPr="00E65A61">
                <w:rPr>
                  <w:rStyle w:val="Hyperlink"/>
                  <w:rFonts w:ascii="Arial Narrow" w:hAnsi="Arial Narrow"/>
                  <w:sz w:val="18"/>
                  <w:szCs w:val="18"/>
                  <w:lang w:val="en-US"/>
                </w:rPr>
                <w:t>BD</w:t>
              </w:r>
              <w:r w:rsidR="00FC27D9" w:rsidRPr="00405725">
                <w:rPr>
                  <w:rStyle w:val="Hyperlink"/>
                  <w:rFonts w:ascii="Arial Narrow" w:hAnsi="Arial Narrow"/>
                  <w:sz w:val="18"/>
                  <w:szCs w:val="18"/>
                </w:rPr>
                <w:t>%</w:t>
              </w:r>
              <w:r w:rsidR="00FC27D9" w:rsidRPr="00E65A61">
                <w:rPr>
                  <w:rStyle w:val="Hyperlink"/>
                  <w:rFonts w:ascii="Arial Narrow" w:hAnsi="Arial Narrow"/>
                  <w:sz w:val="18"/>
                  <w:szCs w:val="18"/>
                  <w:lang w:val="en-US"/>
                </w:rPr>
                <w:t>D</w:t>
              </w:r>
              <w:r w:rsidR="00FC27D9" w:rsidRPr="00405725">
                <w:rPr>
                  <w:rStyle w:val="Hyperlink"/>
                  <w:rFonts w:ascii="Arial Narrow" w:hAnsi="Arial Narrow"/>
                  <w:sz w:val="18"/>
                  <w:szCs w:val="18"/>
                </w:rPr>
                <w:t>0%</w:t>
              </w:r>
              <w:r w:rsidR="00FC27D9" w:rsidRPr="00E65A61">
                <w:rPr>
                  <w:rStyle w:val="Hyperlink"/>
                  <w:rFonts w:ascii="Arial Narrow" w:hAnsi="Arial Narrow"/>
                  <w:sz w:val="18"/>
                  <w:szCs w:val="18"/>
                  <w:lang w:val="en-US"/>
                </w:rPr>
                <w:t>B</w:t>
              </w:r>
              <w:r w:rsidR="00FC27D9" w:rsidRPr="00405725">
                <w:rPr>
                  <w:rStyle w:val="Hyperlink"/>
                  <w:rFonts w:ascii="Arial Narrow" w:hAnsi="Arial Narrow"/>
                  <w:sz w:val="18"/>
                  <w:szCs w:val="18"/>
                </w:rPr>
                <w:t>0-%</w:t>
              </w:r>
              <w:r w:rsidR="00FC27D9" w:rsidRPr="00E65A61">
                <w:rPr>
                  <w:rStyle w:val="Hyperlink"/>
                  <w:rFonts w:ascii="Arial Narrow" w:hAnsi="Arial Narrow"/>
                  <w:sz w:val="18"/>
                  <w:szCs w:val="18"/>
                  <w:lang w:val="en-US"/>
                </w:rPr>
                <w:t>D</w:t>
              </w:r>
              <w:r w:rsidR="00FC27D9" w:rsidRPr="00405725">
                <w:rPr>
                  <w:rStyle w:val="Hyperlink"/>
                  <w:rFonts w:ascii="Arial Narrow" w:hAnsi="Arial Narrow"/>
                  <w:sz w:val="18"/>
                  <w:szCs w:val="18"/>
                </w:rPr>
                <w:t>1%81%</w:t>
              </w:r>
              <w:r w:rsidR="00FC27D9" w:rsidRPr="00E65A61">
                <w:rPr>
                  <w:rStyle w:val="Hyperlink"/>
                  <w:rFonts w:ascii="Arial Narrow" w:hAnsi="Arial Narrow"/>
                  <w:sz w:val="18"/>
                  <w:szCs w:val="18"/>
                  <w:lang w:val="en-US"/>
                </w:rPr>
                <w:t>D</w:t>
              </w:r>
              <w:r w:rsidR="00FC27D9" w:rsidRPr="00405725">
                <w:rPr>
                  <w:rStyle w:val="Hyperlink"/>
                  <w:rFonts w:ascii="Arial Narrow" w:hAnsi="Arial Narrow"/>
                  <w:sz w:val="18"/>
                  <w:szCs w:val="18"/>
                </w:rPr>
                <w:t>0%</w:t>
              </w:r>
              <w:r w:rsidR="00FC27D9" w:rsidRPr="00E65A61">
                <w:rPr>
                  <w:rStyle w:val="Hyperlink"/>
                  <w:rFonts w:ascii="Arial Narrow" w:hAnsi="Arial Narrow"/>
                  <w:sz w:val="18"/>
                  <w:szCs w:val="18"/>
                  <w:lang w:val="en-US"/>
                </w:rPr>
                <w:t>BC</w:t>
              </w:r>
              <w:r w:rsidR="00FC27D9" w:rsidRPr="00405725">
                <w:rPr>
                  <w:rStyle w:val="Hyperlink"/>
                  <w:rFonts w:ascii="Arial Narrow" w:hAnsi="Arial Narrow"/>
                  <w:sz w:val="18"/>
                  <w:szCs w:val="18"/>
                </w:rPr>
                <w:t>%</w:t>
              </w:r>
              <w:r w:rsidR="00FC27D9" w:rsidRPr="00E65A61">
                <w:rPr>
                  <w:rStyle w:val="Hyperlink"/>
                  <w:rFonts w:ascii="Arial Narrow" w:hAnsi="Arial Narrow"/>
                  <w:sz w:val="18"/>
                  <w:szCs w:val="18"/>
                  <w:lang w:val="en-US"/>
                </w:rPr>
                <w:t>D</w:t>
              </w:r>
              <w:r w:rsidR="00FC27D9" w:rsidRPr="00405725">
                <w:rPr>
                  <w:rStyle w:val="Hyperlink"/>
                  <w:rFonts w:ascii="Arial Narrow" w:hAnsi="Arial Narrow"/>
                  <w:sz w:val="18"/>
                  <w:szCs w:val="18"/>
                </w:rPr>
                <w:t>0%</w:t>
              </w:r>
              <w:r w:rsidR="00FC27D9" w:rsidRPr="00E65A61">
                <w:rPr>
                  <w:rStyle w:val="Hyperlink"/>
                  <w:rFonts w:ascii="Arial Narrow" w:hAnsi="Arial Narrow"/>
                  <w:sz w:val="18"/>
                  <w:szCs w:val="18"/>
                  <w:lang w:val="en-US"/>
                </w:rPr>
                <w:t>B</w:t>
              </w:r>
              <w:r w:rsidR="00FC27D9" w:rsidRPr="00405725">
                <w:rPr>
                  <w:rStyle w:val="Hyperlink"/>
                  <w:rFonts w:ascii="Arial Narrow" w:hAnsi="Arial Narrow"/>
                  <w:sz w:val="18"/>
                  <w:szCs w:val="18"/>
                </w:rPr>
                <w:t>5%</w:t>
              </w:r>
              <w:r w:rsidR="00FC27D9" w:rsidRPr="00E65A61">
                <w:rPr>
                  <w:rStyle w:val="Hyperlink"/>
                  <w:rFonts w:ascii="Arial Narrow" w:hAnsi="Arial Narrow"/>
                  <w:sz w:val="18"/>
                  <w:szCs w:val="18"/>
                  <w:lang w:val="en-US"/>
                </w:rPr>
                <w:t>D</w:t>
              </w:r>
              <w:r w:rsidR="00FC27D9" w:rsidRPr="00405725">
                <w:rPr>
                  <w:rStyle w:val="Hyperlink"/>
                  <w:rFonts w:ascii="Arial Narrow" w:hAnsi="Arial Narrow"/>
                  <w:sz w:val="18"/>
                  <w:szCs w:val="18"/>
                </w:rPr>
                <w:t>1%82%</w:t>
              </w:r>
              <w:r w:rsidR="00FC27D9" w:rsidRPr="00E65A61">
                <w:rPr>
                  <w:rStyle w:val="Hyperlink"/>
                  <w:rFonts w:ascii="Arial Narrow" w:hAnsi="Arial Narrow"/>
                  <w:sz w:val="18"/>
                  <w:szCs w:val="18"/>
                  <w:lang w:val="en-US"/>
                </w:rPr>
                <w:t>D</w:t>
              </w:r>
              <w:r w:rsidR="00FC27D9" w:rsidRPr="00405725">
                <w:rPr>
                  <w:rStyle w:val="Hyperlink"/>
                  <w:rFonts w:ascii="Arial Narrow" w:hAnsi="Arial Narrow"/>
                  <w:sz w:val="18"/>
                  <w:szCs w:val="18"/>
                </w:rPr>
                <w:t>0%</w:t>
              </w:r>
              <w:r w:rsidR="00FC27D9" w:rsidRPr="00E65A61">
                <w:rPr>
                  <w:rStyle w:val="Hyperlink"/>
                  <w:rFonts w:ascii="Arial Narrow" w:hAnsi="Arial Narrow"/>
                  <w:sz w:val="18"/>
                  <w:szCs w:val="18"/>
                  <w:lang w:val="en-US"/>
                </w:rPr>
                <w:t>BA</w:t>
              </w:r>
              <w:r w:rsidR="00FC27D9" w:rsidRPr="00405725">
                <w:rPr>
                  <w:rStyle w:val="Hyperlink"/>
                  <w:rFonts w:ascii="Arial Narrow" w:hAnsi="Arial Narrow"/>
                  <w:sz w:val="18"/>
                  <w:szCs w:val="18"/>
                </w:rPr>
                <w:t>%</w:t>
              </w:r>
              <w:r w:rsidR="00FC27D9" w:rsidRPr="00E65A61">
                <w:rPr>
                  <w:rStyle w:val="Hyperlink"/>
                  <w:rFonts w:ascii="Arial Narrow" w:hAnsi="Arial Narrow"/>
                  <w:sz w:val="18"/>
                  <w:szCs w:val="18"/>
                  <w:lang w:val="en-US"/>
                </w:rPr>
                <w:t>D</w:t>
              </w:r>
              <w:r w:rsidR="00FC27D9" w:rsidRPr="00405725">
                <w:rPr>
                  <w:rStyle w:val="Hyperlink"/>
                  <w:rFonts w:ascii="Arial Narrow" w:hAnsi="Arial Narrow"/>
                  <w:sz w:val="18"/>
                  <w:szCs w:val="18"/>
                </w:rPr>
                <w:t>0%</w:t>
              </w:r>
              <w:r w:rsidR="00FC27D9" w:rsidRPr="00E65A61">
                <w:rPr>
                  <w:rStyle w:val="Hyperlink"/>
                  <w:rFonts w:ascii="Arial Narrow" w:hAnsi="Arial Narrow"/>
                  <w:sz w:val="18"/>
                  <w:szCs w:val="18"/>
                  <w:lang w:val="en-US"/>
                </w:rPr>
                <w:t>B</w:t>
              </w:r>
              <w:r w:rsidR="00FC27D9" w:rsidRPr="00405725">
                <w:rPr>
                  <w:rStyle w:val="Hyperlink"/>
                  <w:rFonts w:ascii="Arial Narrow" w:hAnsi="Arial Narrow"/>
                  <w:sz w:val="18"/>
                  <w:szCs w:val="18"/>
                </w:rPr>
                <w:t>0-788-%</w:t>
              </w:r>
              <w:r w:rsidR="00FC27D9" w:rsidRPr="00E65A61">
                <w:rPr>
                  <w:rStyle w:val="Hyperlink"/>
                  <w:rFonts w:ascii="Arial Narrow" w:hAnsi="Arial Narrow"/>
                  <w:sz w:val="18"/>
                  <w:szCs w:val="18"/>
                  <w:lang w:val="en-US"/>
                </w:rPr>
                <w:t>D</w:t>
              </w:r>
              <w:r w:rsidR="00FC27D9" w:rsidRPr="00405725">
                <w:rPr>
                  <w:rStyle w:val="Hyperlink"/>
                  <w:rFonts w:ascii="Arial Narrow" w:hAnsi="Arial Narrow"/>
                  <w:sz w:val="18"/>
                  <w:szCs w:val="18"/>
                </w:rPr>
                <w:t>0%</w:t>
              </w:r>
              <w:r w:rsidR="00FC27D9" w:rsidRPr="00E65A61">
                <w:rPr>
                  <w:rStyle w:val="Hyperlink"/>
                  <w:rFonts w:ascii="Arial Narrow" w:hAnsi="Arial Narrow"/>
                  <w:sz w:val="18"/>
                  <w:szCs w:val="18"/>
                  <w:lang w:val="en-US"/>
                </w:rPr>
                <w:t>B</w:t>
              </w:r>
              <w:r w:rsidR="00FC27D9" w:rsidRPr="00405725">
                <w:rPr>
                  <w:rStyle w:val="Hyperlink"/>
                  <w:rFonts w:ascii="Arial Narrow" w:hAnsi="Arial Narrow"/>
                  <w:sz w:val="18"/>
                  <w:szCs w:val="18"/>
                </w:rPr>
                <w:t>7%</w:t>
              </w:r>
              <w:r w:rsidR="00FC27D9" w:rsidRPr="00E65A61">
                <w:rPr>
                  <w:rStyle w:val="Hyperlink"/>
                  <w:rFonts w:ascii="Arial Narrow" w:hAnsi="Arial Narrow"/>
                  <w:sz w:val="18"/>
                  <w:szCs w:val="18"/>
                  <w:lang w:val="en-US"/>
                </w:rPr>
                <w:t>D</w:t>
              </w:r>
              <w:r w:rsidR="00FC27D9" w:rsidRPr="00405725">
                <w:rPr>
                  <w:rStyle w:val="Hyperlink"/>
                  <w:rFonts w:ascii="Arial Narrow" w:hAnsi="Arial Narrow"/>
                  <w:sz w:val="18"/>
                  <w:szCs w:val="18"/>
                </w:rPr>
                <w:t>0%</w:t>
              </w:r>
              <w:r w:rsidR="00FC27D9" w:rsidRPr="00E65A61">
                <w:rPr>
                  <w:rStyle w:val="Hyperlink"/>
                  <w:rFonts w:ascii="Arial Narrow" w:hAnsi="Arial Narrow"/>
                  <w:sz w:val="18"/>
                  <w:szCs w:val="18"/>
                  <w:lang w:val="en-US"/>
                </w:rPr>
                <w:t>B</w:t>
              </w:r>
              <w:r w:rsidR="00FC27D9" w:rsidRPr="00405725">
                <w:rPr>
                  <w:rStyle w:val="Hyperlink"/>
                  <w:rFonts w:ascii="Arial Narrow" w:hAnsi="Arial Narrow"/>
                  <w:sz w:val="18"/>
                  <w:szCs w:val="18"/>
                </w:rPr>
                <w:t>0-2023-%</w:t>
              </w:r>
              <w:r w:rsidR="00FC27D9" w:rsidRPr="00E65A61">
                <w:rPr>
                  <w:rStyle w:val="Hyperlink"/>
                  <w:rFonts w:ascii="Arial Narrow" w:hAnsi="Arial Narrow"/>
                  <w:sz w:val="18"/>
                  <w:szCs w:val="18"/>
                  <w:lang w:val="en-US"/>
                </w:rPr>
                <w:t>D</w:t>
              </w:r>
              <w:r w:rsidR="00FC27D9" w:rsidRPr="00405725">
                <w:rPr>
                  <w:rStyle w:val="Hyperlink"/>
                  <w:rFonts w:ascii="Arial Narrow" w:hAnsi="Arial Narrow"/>
                  <w:sz w:val="18"/>
                  <w:szCs w:val="18"/>
                </w:rPr>
                <w:t>0%</w:t>
              </w:r>
              <w:r w:rsidR="00FC27D9" w:rsidRPr="00E65A61">
                <w:rPr>
                  <w:rStyle w:val="Hyperlink"/>
                  <w:rFonts w:ascii="Arial Narrow" w:hAnsi="Arial Narrow"/>
                  <w:sz w:val="18"/>
                  <w:szCs w:val="18"/>
                  <w:lang w:val="en-US"/>
                </w:rPr>
                <w:t>B</w:t>
              </w:r>
              <w:r w:rsidR="00FC27D9" w:rsidRPr="00405725">
                <w:rPr>
                  <w:rStyle w:val="Hyperlink"/>
                  <w:rFonts w:ascii="Arial Narrow" w:hAnsi="Arial Narrow"/>
                  <w:sz w:val="18"/>
                  <w:szCs w:val="18"/>
                </w:rPr>
                <w:t>3%</w:t>
              </w:r>
              <w:r w:rsidR="00FC27D9" w:rsidRPr="00E65A61">
                <w:rPr>
                  <w:rStyle w:val="Hyperlink"/>
                  <w:rFonts w:ascii="Arial Narrow" w:hAnsi="Arial Narrow"/>
                  <w:sz w:val="18"/>
                  <w:szCs w:val="18"/>
                  <w:lang w:val="en-US"/>
                </w:rPr>
                <w:t>D</w:t>
              </w:r>
              <w:r w:rsidR="00FC27D9" w:rsidRPr="00405725">
                <w:rPr>
                  <w:rStyle w:val="Hyperlink"/>
                  <w:rFonts w:ascii="Arial Narrow" w:hAnsi="Arial Narrow"/>
                  <w:sz w:val="18"/>
                  <w:szCs w:val="18"/>
                </w:rPr>
                <w:t>0%</w:t>
              </w:r>
              <w:r w:rsidR="00FC27D9" w:rsidRPr="00E65A61">
                <w:rPr>
                  <w:rStyle w:val="Hyperlink"/>
                  <w:rFonts w:ascii="Arial Narrow" w:hAnsi="Arial Narrow"/>
                  <w:sz w:val="18"/>
                  <w:szCs w:val="18"/>
                  <w:lang w:val="en-US"/>
                </w:rPr>
                <w:t>BE</w:t>
              </w:r>
              <w:r w:rsidR="00FC27D9" w:rsidRPr="00405725">
                <w:rPr>
                  <w:rStyle w:val="Hyperlink"/>
                  <w:rFonts w:ascii="Arial Narrow" w:hAnsi="Arial Narrow"/>
                  <w:sz w:val="18"/>
                  <w:szCs w:val="18"/>
                </w:rPr>
                <w:t>%</w:t>
              </w:r>
              <w:r w:rsidR="00FC27D9" w:rsidRPr="00E65A61">
                <w:rPr>
                  <w:rStyle w:val="Hyperlink"/>
                  <w:rFonts w:ascii="Arial Narrow" w:hAnsi="Arial Narrow"/>
                  <w:sz w:val="18"/>
                  <w:szCs w:val="18"/>
                  <w:lang w:val="en-US"/>
                </w:rPr>
                <w:t>D</w:t>
              </w:r>
              <w:r w:rsidR="00FC27D9" w:rsidRPr="00405725">
                <w:rPr>
                  <w:rStyle w:val="Hyperlink"/>
                  <w:rFonts w:ascii="Arial Narrow" w:hAnsi="Arial Narrow"/>
                  <w:sz w:val="18"/>
                  <w:szCs w:val="18"/>
                </w:rPr>
                <w:t>0%</w:t>
              </w:r>
              <w:r w:rsidR="00FC27D9" w:rsidRPr="00E65A61">
                <w:rPr>
                  <w:rStyle w:val="Hyperlink"/>
                  <w:rFonts w:ascii="Arial Narrow" w:hAnsi="Arial Narrow"/>
                  <w:sz w:val="18"/>
                  <w:szCs w:val="18"/>
                  <w:lang w:val="en-US"/>
                </w:rPr>
                <w:t>B</w:t>
              </w:r>
              <w:r w:rsidR="00FC27D9" w:rsidRPr="00405725">
                <w:rPr>
                  <w:rStyle w:val="Hyperlink"/>
                  <w:rFonts w:ascii="Arial Narrow" w:hAnsi="Arial Narrow"/>
                  <w:sz w:val="18"/>
                  <w:szCs w:val="18"/>
                </w:rPr>
                <w:t>4%</w:t>
              </w:r>
              <w:r w:rsidR="00FC27D9" w:rsidRPr="00E65A61">
                <w:rPr>
                  <w:rStyle w:val="Hyperlink"/>
                  <w:rFonts w:ascii="Arial Narrow" w:hAnsi="Arial Narrow"/>
                  <w:sz w:val="18"/>
                  <w:szCs w:val="18"/>
                  <w:lang w:val="en-US"/>
                </w:rPr>
                <w:t>D</w:t>
              </w:r>
              <w:r w:rsidR="00FC27D9" w:rsidRPr="00405725">
                <w:rPr>
                  <w:rStyle w:val="Hyperlink"/>
                  <w:rFonts w:ascii="Arial Narrow" w:hAnsi="Arial Narrow"/>
                  <w:sz w:val="18"/>
                  <w:szCs w:val="18"/>
                </w:rPr>
                <w:t>0%</w:t>
              </w:r>
              <w:r w:rsidR="00FC27D9" w:rsidRPr="00E65A61">
                <w:rPr>
                  <w:rStyle w:val="Hyperlink"/>
                  <w:rFonts w:ascii="Arial Narrow" w:hAnsi="Arial Narrow"/>
                  <w:sz w:val="18"/>
                  <w:szCs w:val="18"/>
                  <w:lang w:val="en-US"/>
                </w:rPr>
                <w:t>B</w:t>
              </w:r>
              <w:r w:rsidR="00FC27D9" w:rsidRPr="00405725">
                <w:rPr>
                  <w:rStyle w:val="Hyperlink"/>
                  <w:rFonts w:ascii="Arial Narrow" w:hAnsi="Arial Narrow"/>
                  <w:sz w:val="18"/>
                  <w:szCs w:val="18"/>
                </w:rPr>
                <w:t>8%</w:t>
              </w:r>
              <w:r w:rsidR="00FC27D9" w:rsidRPr="00E65A61">
                <w:rPr>
                  <w:rStyle w:val="Hyperlink"/>
                  <w:rFonts w:ascii="Arial Narrow" w:hAnsi="Arial Narrow"/>
                  <w:sz w:val="18"/>
                  <w:szCs w:val="18"/>
                  <w:lang w:val="en-US"/>
                </w:rPr>
                <w:t>D</w:t>
              </w:r>
              <w:r w:rsidR="00FC27D9" w:rsidRPr="00405725">
                <w:rPr>
                  <w:rStyle w:val="Hyperlink"/>
                  <w:rFonts w:ascii="Arial Narrow" w:hAnsi="Arial Narrow"/>
                  <w:sz w:val="18"/>
                  <w:szCs w:val="18"/>
                </w:rPr>
                <w:t>0%</w:t>
              </w:r>
              <w:r w:rsidR="00FC27D9" w:rsidRPr="00E65A61">
                <w:rPr>
                  <w:rStyle w:val="Hyperlink"/>
                  <w:rFonts w:ascii="Arial Narrow" w:hAnsi="Arial Narrow"/>
                  <w:sz w:val="18"/>
                  <w:szCs w:val="18"/>
                  <w:lang w:val="en-US"/>
                </w:rPr>
                <w:t>BD</w:t>
              </w:r>
              <w:r w:rsidR="00FC27D9" w:rsidRPr="00405725">
                <w:rPr>
                  <w:rStyle w:val="Hyperlink"/>
                  <w:rFonts w:ascii="Arial Narrow" w:hAnsi="Arial Narrow"/>
                  <w:sz w:val="18"/>
                  <w:szCs w:val="18"/>
                </w:rPr>
                <w:t>%</w:t>
              </w:r>
              <w:r w:rsidR="00FC27D9" w:rsidRPr="00E65A61">
                <w:rPr>
                  <w:rStyle w:val="Hyperlink"/>
                  <w:rFonts w:ascii="Arial Narrow" w:hAnsi="Arial Narrow"/>
                  <w:sz w:val="18"/>
                  <w:szCs w:val="18"/>
                  <w:lang w:val="en-US"/>
                </w:rPr>
                <w:t>D</w:t>
              </w:r>
              <w:r w:rsidR="00FC27D9" w:rsidRPr="00405725">
                <w:rPr>
                  <w:rStyle w:val="Hyperlink"/>
                  <w:rFonts w:ascii="Arial Narrow" w:hAnsi="Arial Narrow"/>
                  <w:sz w:val="18"/>
                  <w:szCs w:val="18"/>
                </w:rPr>
                <w:t>0%</w:t>
              </w:r>
              <w:r w:rsidR="00FC27D9" w:rsidRPr="00E65A61">
                <w:rPr>
                  <w:rStyle w:val="Hyperlink"/>
                  <w:rFonts w:ascii="Arial Narrow" w:hAnsi="Arial Narrow"/>
                  <w:sz w:val="18"/>
                  <w:szCs w:val="18"/>
                  <w:lang w:val="en-US"/>
                </w:rPr>
                <w:t>B</w:t>
              </w:r>
              <w:r w:rsidR="00FC27D9" w:rsidRPr="00405725">
                <w:rPr>
                  <w:rStyle w:val="Hyperlink"/>
                  <w:rFonts w:ascii="Arial Narrow" w:hAnsi="Arial Narrow"/>
                  <w:sz w:val="18"/>
                  <w:szCs w:val="18"/>
                </w:rPr>
                <w:t>0.</w:t>
              </w:r>
              <w:r w:rsidR="00FC27D9" w:rsidRPr="00E65A61">
                <w:rPr>
                  <w:rStyle w:val="Hyperlink"/>
                  <w:rFonts w:ascii="Arial Narrow" w:hAnsi="Arial Narrow"/>
                  <w:sz w:val="18"/>
                  <w:szCs w:val="18"/>
                  <w:lang w:val="en-US"/>
                </w:rPr>
                <w:t>pdf</w:t>
              </w:r>
            </w:hyperlink>
            <w:r w:rsidR="00FC27D9" w:rsidRPr="00405725">
              <w:rPr>
                <w:rFonts w:ascii="Arial Narrow" w:hAnsi="Arial Narrow"/>
                <w:color w:val="00B050"/>
                <w:sz w:val="18"/>
                <w:szCs w:val="18"/>
              </w:rPr>
              <w:t xml:space="preserve"> </w:t>
            </w:r>
          </w:p>
          <w:p w14:paraId="2F85AFAB" w14:textId="58C5ABFE" w:rsidR="00015191" w:rsidRPr="00405725" w:rsidRDefault="00015191" w:rsidP="00015191">
            <w:pPr>
              <w:rPr>
                <w:rFonts w:ascii="Arial Narrow" w:hAnsi="Arial Narrow"/>
                <w:sz w:val="18"/>
                <w:szCs w:val="18"/>
              </w:rPr>
            </w:pPr>
            <w:r w:rsidRPr="00DF5929">
              <w:rPr>
                <w:rFonts w:ascii="Arial Narrow" w:hAnsi="Arial Narrow"/>
                <w:b/>
                <w:sz w:val="18"/>
                <w:szCs w:val="18"/>
                <w:lang w:val="mk-MK"/>
              </w:rPr>
              <w:t>Прилог 6.1.Б</w:t>
            </w:r>
            <w:r w:rsidR="009745A1">
              <w:rPr>
                <w:rFonts w:ascii="Arial Narrow" w:hAnsi="Arial Narrow"/>
                <w:b/>
                <w:sz w:val="18"/>
                <w:szCs w:val="18"/>
                <w:lang w:val="mk-MK"/>
              </w:rPr>
              <w:t>.</w:t>
            </w:r>
            <w:r w:rsidRPr="00DF5929">
              <w:rPr>
                <w:rFonts w:ascii="Arial Narrow" w:hAnsi="Arial Narrow"/>
                <w:iCs/>
                <w:color w:val="00B0F0"/>
                <w:sz w:val="18"/>
                <w:szCs w:val="18"/>
                <w:lang w:val="mk-MK"/>
              </w:rPr>
              <w:t xml:space="preserve"> </w:t>
            </w:r>
            <w:r w:rsidR="00DF5929">
              <w:rPr>
                <w:rFonts w:ascii="Arial Narrow" w:hAnsi="Arial Narrow"/>
                <w:iCs/>
                <w:color w:val="000000" w:themeColor="text1"/>
                <w:sz w:val="18"/>
                <w:szCs w:val="18"/>
                <w:lang w:val="mk-MK"/>
              </w:rPr>
              <w:t>Приказ на финансирање на научноистражувачката д</w:t>
            </w:r>
            <w:r w:rsidRPr="00DF5929">
              <w:rPr>
                <w:rFonts w:ascii="Arial Narrow" w:hAnsi="Arial Narrow"/>
                <w:iCs/>
                <w:color w:val="000000" w:themeColor="text1"/>
                <w:sz w:val="18"/>
                <w:szCs w:val="18"/>
                <w:lang w:val="mk-MK"/>
              </w:rPr>
              <w:t>ејност со наведен процент од вкупните /сопствените приходи кои се издвојуваат за Н</w:t>
            </w:r>
            <w:r w:rsidR="00DF5929">
              <w:rPr>
                <w:rFonts w:ascii="Arial Narrow" w:hAnsi="Arial Narrow"/>
                <w:iCs/>
                <w:color w:val="000000" w:themeColor="text1"/>
                <w:sz w:val="18"/>
                <w:szCs w:val="18"/>
                <w:lang w:val="mk-MK"/>
              </w:rPr>
              <w:t>аучноистражувачката ра</w:t>
            </w:r>
            <w:r w:rsidRPr="00DF5929">
              <w:rPr>
                <w:rFonts w:ascii="Arial Narrow" w:hAnsi="Arial Narrow"/>
                <w:iCs/>
                <w:color w:val="000000" w:themeColor="text1"/>
                <w:sz w:val="18"/>
                <w:szCs w:val="18"/>
                <w:lang w:val="mk-MK"/>
              </w:rPr>
              <w:t>бота.</w:t>
            </w:r>
            <w:r w:rsidR="00C86443" w:rsidRPr="00DF5929">
              <w:rPr>
                <w:rFonts w:ascii="Arial Narrow" w:hAnsi="Arial Narrow"/>
                <w:iCs/>
                <w:color w:val="00B0F0"/>
                <w:sz w:val="18"/>
                <w:szCs w:val="18"/>
                <w:lang w:val="mk-MK"/>
              </w:rPr>
              <w:t xml:space="preserve"> </w:t>
            </w:r>
            <w:hyperlink r:id="rId120" w:history="1">
              <w:r w:rsidR="00344FFB" w:rsidRPr="00485FBE">
                <w:rPr>
                  <w:rStyle w:val="Hyperlink"/>
                  <w:rFonts w:ascii="Arial Narrow" w:hAnsi="Arial Narrow"/>
                  <w:iCs/>
                  <w:sz w:val="18"/>
                  <w:szCs w:val="18"/>
                  <w:lang w:val="mk-MK"/>
                </w:rPr>
                <w:t>https://drive.google.com/file/d/1Chn1w3Fao82BIvnpJRk3BrBjWJEawro8/view?usp=drive_link</w:t>
              </w:r>
            </w:hyperlink>
            <w:r w:rsidR="00344FFB" w:rsidRPr="00405725">
              <w:rPr>
                <w:rFonts w:ascii="Arial Narrow" w:hAnsi="Arial Narrow"/>
                <w:iCs/>
                <w:color w:val="00B0F0"/>
                <w:sz w:val="18"/>
                <w:szCs w:val="18"/>
              </w:rPr>
              <w:t xml:space="preserve"> </w:t>
            </w:r>
          </w:p>
          <w:p w14:paraId="45B7EAD4" w14:textId="77777777" w:rsidR="0075528B" w:rsidRPr="00DF5929" w:rsidRDefault="0075528B" w:rsidP="006E34D4">
            <w:pPr>
              <w:rPr>
                <w:rFonts w:ascii="Arial Narrow" w:hAnsi="Arial Narrow"/>
                <w:sz w:val="18"/>
                <w:szCs w:val="18"/>
                <w:lang w:val="mk-MK"/>
              </w:rPr>
            </w:pPr>
          </w:p>
        </w:tc>
      </w:tr>
      <w:tr w:rsidR="0075528B" w:rsidRPr="00A924C4" w14:paraId="58179667" w14:textId="77777777" w:rsidTr="006E34D4">
        <w:trPr>
          <w:trHeight w:val="191"/>
          <w:jc w:val="center"/>
        </w:trPr>
        <w:tc>
          <w:tcPr>
            <w:tcW w:w="3541" w:type="dxa"/>
            <w:shd w:val="clear" w:color="auto" w:fill="FFF2CC" w:themeFill="accent4" w:themeFillTint="33"/>
            <w:vAlign w:val="center"/>
          </w:tcPr>
          <w:p w14:paraId="368C7162" w14:textId="77777777" w:rsidR="0075528B" w:rsidRPr="00CA4821" w:rsidRDefault="0075528B" w:rsidP="006E34D4">
            <w:pPr>
              <w:jc w:val="both"/>
              <w:rPr>
                <w:rFonts w:ascii="Arial Narrow" w:hAnsi="Arial Narrow"/>
                <w:sz w:val="18"/>
                <w:szCs w:val="18"/>
                <w:lang w:val="mk-MK"/>
              </w:rPr>
            </w:pPr>
            <w:r w:rsidRPr="00CA4821">
              <w:rPr>
                <w:rFonts w:ascii="Arial Narrow" w:hAnsi="Arial Narrow"/>
                <w:sz w:val="18"/>
                <w:szCs w:val="18"/>
                <w:lang w:val="mk-MK"/>
              </w:rPr>
              <w:t xml:space="preserve">6.2. Техничките ресурси на установата (библиотеки, лаборатории, простории за работа,  информатичка опрема и др.) се соодветни за реализација на студиската програма. Студентите и наставниот кадар вклучувајќи ги и лицата со посебни потреби имаат пристап до сите ресурси. Установата располага со соодветна инфраструктура за учење на далечина. Техничките ресурси се предмет на редовен мониторинг во установата.  </w:t>
            </w:r>
          </w:p>
        </w:tc>
        <w:tc>
          <w:tcPr>
            <w:tcW w:w="5390" w:type="dxa"/>
            <w:shd w:val="clear" w:color="auto" w:fill="FFF2CC" w:themeFill="accent4" w:themeFillTint="33"/>
            <w:vAlign w:val="center"/>
          </w:tcPr>
          <w:p w14:paraId="44E69CBC" w14:textId="77777777" w:rsidR="0075528B" w:rsidRPr="00CA4821" w:rsidRDefault="0075528B" w:rsidP="006E34D4">
            <w:pPr>
              <w:rPr>
                <w:rFonts w:ascii="Arial Narrow" w:hAnsi="Arial Narrow" w:cs="Calibri"/>
                <w:sz w:val="18"/>
                <w:szCs w:val="18"/>
                <w:lang w:val="mk-MK"/>
              </w:rPr>
            </w:pPr>
            <w:r w:rsidRPr="00CA4821">
              <w:rPr>
                <w:rFonts w:ascii="Arial Narrow" w:hAnsi="Arial Narrow" w:cs="Calibri"/>
                <w:sz w:val="18"/>
                <w:szCs w:val="18"/>
                <w:lang w:val="mk-MK"/>
              </w:rPr>
              <w:t>Вкупна површина (во сопственост и изнајмен простор) со површина на објектите (амфитеатри, училници, лаборатории, организациони единици, служби);</w:t>
            </w:r>
          </w:p>
          <w:p w14:paraId="5E17B3DC" w14:textId="77777777" w:rsidR="0075528B" w:rsidRPr="00CA4821" w:rsidRDefault="0075528B" w:rsidP="006E34D4">
            <w:pPr>
              <w:jc w:val="both"/>
              <w:rPr>
                <w:rFonts w:ascii="Arial Narrow" w:hAnsi="Arial Narrow" w:cs="Calibri"/>
                <w:sz w:val="18"/>
                <w:szCs w:val="18"/>
                <w:lang w:val="mk-MK"/>
              </w:rPr>
            </w:pPr>
            <w:r w:rsidRPr="00CA4821">
              <w:rPr>
                <w:rFonts w:ascii="Arial Narrow" w:hAnsi="Arial Narrow" w:cs="Calibri"/>
                <w:sz w:val="18"/>
                <w:szCs w:val="18"/>
                <w:lang w:val="mk-MK"/>
              </w:rPr>
              <w:t xml:space="preserve">Попис на функционална информатичка опрема наменета исклучиво за студентите;  </w:t>
            </w:r>
          </w:p>
          <w:p w14:paraId="4E5BD769" w14:textId="77777777" w:rsidR="0075528B" w:rsidRPr="00CA4821" w:rsidRDefault="0075528B" w:rsidP="006E34D4">
            <w:pPr>
              <w:jc w:val="both"/>
              <w:rPr>
                <w:rFonts w:ascii="Arial Narrow" w:hAnsi="Arial Narrow"/>
                <w:sz w:val="18"/>
                <w:szCs w:val="18"/>
                <w:lang w:val="mk-MK"/>
              </w:rPr>
            </w:pPr>
            <w:r w:rsidRPr="00CA4821">
              <w:rPr>
                <w:rFonts w:ascii="Arial Narrow" w:hAnsi="Arial Narrow"/>
                <w:sz w:val="18"/>
                <w:szCs w:val="18"/>
                <w:lang w:val="mk-MK"/>
              </w:rPr>
              <w:t xml:space="preserve">Попис на библиотечен фонд на установата како и попис на библиотечен фонд, набавен во последните пет години (се оценува релевантноста на библиотечниот фонд за секоја студиска програма);   </w:t>
            </w:r>
          </w:p>
          <w:p w14:paraId="3463C4D7" w14:textId="77777777" w:rsidR="0075528B" w:rsidRPr="00CA4821" w:rsidRDefault="0075528B" w:rsidP="006E34D4">
            <w:pPr>
              <w:rPr>
                <w:rFonts w:ascii="Arial Narrow" w:hAnsi="Arial Narrow" w:cs="Calibri"/>
                <w:sz w:val="18"/>
                <w:szCs w:val="18"/>
                <w:lang w:val="mk-MK"/>
              </w:rPr>
            </w:pPr>
            <w:r w:rsidRPr="00CA4821">
              <w:rPr>
                <w:rFonts w:ascii="Arial Narrow" w:hAnsi="Arial Narrow" w:cs="Calibri"/>
                <w:sz w:val="18"/>
                <w:szCs w:val="18"/>
                <w:lang w:val="mk-MK"/>
              </w:rPr>
              <w:t xml:space="preserve">Попис на информатички ресурси за учење на далечина;  </w:t>
            </w:r>
          </w:p>
          <w:p w14:paraId="728342F2" w14:textId="77777777" w:rsidR="0075528B" w:rsidRPr="00CA4821" w:rsidRDefault="0075528B" w:rsidP="006E34D4">
            <w:pPr>
              <w:rPr>
                <w:rFonts w:ascii="Arial Narrow" w:hAnsi="Arial Narrow" w:cs="Calibri"/>
                <w:sz w:val="18"/>
                <w:szCs w:val="18"/>
                <w:lang w:val="mk-MK"/>
              </w:rPr>
            </w:pPr>
            <w:r w:rsidRPr="00CA4821">
              <w:rPr>
                <w:rFonts w:ascii="Arial Narrow" w:hAnsi="Arial Narrow" w:cs="Calibri"/>
                <w:sz w:val="18"/>
                <w:szCs w:val="18"/>
                <w:lang w:val="mk-MK"/>
              </w:rPr>
              <w:t xml:space="preserve">Информација за ресурси достапни на лицата со посебни потреби;  </w:t>
            </w:r>
          </w:p>
          <w:p w14:paraId="30AC2BC3" w14:textId="77777777" w:rsidR="0075528B" w:rsidRPr="00CA4821" w:rsidRDefault="0075528B" w:rsidP="006E34D4">
            <w:pPr>
              <w:rPr>
                <w:rFonts w:ascii="Arial Narrow" w:hAnsi="Arial Narrow"/>
                <w:sz w:val="18"/>
                <w:szCs w:val="18"/>
                <w:lang w:val="mk-MK"/>
              </w:rPr>
            </w:pPr>
            <w:r w:rsidRPr="00CA4821">
              <w:rPr>
                <w:rFonts w:ascii="Arial Narrow" w:hAnsi="Arial Narrow" w:cs="Calibri"/>
                <w:sz w:val="18"/>
                <w:szCs w:val="18"/>
                <w:lang w:val="mk-MK"/>
              </w:rPr>
              <w:t xml:space="preserve">Информација за мониторинг на техничките ресурси во установата. </w:t>
            </w:r>
            <w:r w:rsidRPr="00CA4821">
              <w:rPr>
                <w:rFonts w:cs="Calibri"/>
                <w:sz w:val="18"/>
                <w:szCs w:val="18"/>
                <w:lang w:val="mk-MK"/>
              </w:rPr>
              <w:t xml:space="preserve"> </w:t>
            </w:r>
          </w:p>
        </w:tc>
      </w:tr>
      <w:tr w:rsidR="00525BF9" w:rsidRPr="00A924C4" w14:paraId="7B5B9A30" w14:textId="77777777" w:rsidTr="006E34D4">
        <w:trPr>
          <w:trHeight w:val="191"/>
          <w:jc w:val="center"/>
        </w:trPr>
        <w:tc>
          <w:tcPr>
            <w:tcW w:w="8931" w:type="dxa"/>
            <w:gridSpan w:val="2"/>
            <w:shd w:val="clear" w:color="auto" w:fill="FFFFFF" w:themeFill="background1"/>
            <w:vAlign w:val="center"/>
          </w:tcPr>
          <w:p w14:paraId="611E5316" w14:textId="77777777" w:rsidR="00525BF9" w:rsidRPr="008D43E4" w:rsidRDefault="00525BF9" w:rsidP="00525BF9">
            <w:pPr>
              <w:jc w:val="both"/>
              <w:rPr>
                <w:rFonts w:ascii="Arial Narrow" w:hAnsi="Arial Narrow"/>
                <w:i/>
                <w:iCs/>
                <w:color w:val="auto"/>
                <w:sz w:val="16"/>
                <w:szCs w:val="16"/>
                <w:lang w:val="mk-MK"/>
              </w:rPr>
            </w:pPr>
            <w:r w:rsidRPr="008D43E4">
              <w:rPr>
                <w:rFonts w:ascii="Arial Narrow" w:hAnsi="Arial Narrow"/>
                <w:i/>
                <w:iCs/>
                <w:color w:val="auto"/>
                <w:sz w:val="16"/>
                <w:szCs w:val="16"/>
                <w:lang w:val="mk-MK"/>
              </w:rPr>
              <w:t xml:space="preserve">Овој дел го пополнува високообразовната установа. Објаснувањето на исполнувањето на индикаторот треба да биде конкретно, концизно и поткрепено со релевантни факти, информации, документи итн.   </w:t>
            </w:r>
          </w:p>
          <w:p w14:paraId="63665C1D" w14:textId="77777777" w:rsidR="00525BF9" w:rsidRPr="008D43E4" w:rsidRDefault="00525BF9" w:rsidP="00525BF9">
            <w:pPr>
              <w:jc w:val="both"/>
              <w:rPr>
                <w:rFonts w:ascii="Arial Narrow" w:hAnsi="Arial Narrow"/>
                <w:i/>
                <w:iCs/>
                <w:color w:val="FF0000"/>
                <w:sz w:val="16"/>
                <w:szCs w:val="16"/>
                <w:lang w:val="mk-MK"/>
              </w:rPr>
            </w:pPr>
          </w:p>
          <w:p w14:paraId="70C16122" w14:textId="3DFDBFB6" w:rsidR="004971DE" w:rsidRPr="008D43E4" w:rsidRDefault="005839FF" w:rsidP="00525BF9">
            <w:pPr>
              <w:widowControl/>
              <w:suppressAutoHyphens/>
              <w:jc w:val="both"/>
              <w:rPr>
                <w:rFonts w:ascii="Arial Narrow" w:hAnsi="Arial Narrow"/>
                <w:color w:val="auto"/>
                <w:sz w:val="20"/>
                <w:szCs w:val="20"/>
                <w:lang w:val="mk-MK"/>
              </w:rPr>
            </w:pPr>
            <w:r w:rsidRPr="008D43E4">
              <w:rPr>
                <w:rFonts w:ascii="Arial Narrow" w:hAnsi="Arial Narrow"/>
                <w:color w:val="auto"/>
                <w:sz w:val="20"/>
                <w:szCs w:val="20"/>
                <w:lang w:val="mk-MK"/>
              </w:rPr>
              <w:t xml:space="preserve">Стоматолошкиот факултет во Скопје располога со сите потребни технички ресурси </w:t>
            </w:r>
            <w:r w:rsidR="00922F55" w:rsidRPr="008D43E4">
              <w:rPr>
                <w:rFonts w:ascii="Arial Narrow" w:hAnsi="Arial Narrow"/>
                <w:color w:val="auto"/>
                <w:sz w:val="20"/>
                <w:szCs w:val="20"/>
                <w:lang w:val="mk-MK"/>
              </w:rPr>
              <w:t xml:space="preserve"> (библиотеки, лаборатории, простории за работа,  информатичка опрема и др.) </w:t>
            </w:r>
            <w:r w:rsidRPr="008D43E4">
              <w:rPr>
                <w:rFonts w:ascii="Arial Narrow" w:hAnsi="Arial Narrow"/>
                <w:color w:val="auto"/>
                <w:sz w:val="20"/>
                <w:szCs w:val="20"/>
                <w:lang w:val="mk-MK"/>
              </w:rPr>
              <w:t xml:space="preserve"> кои се </w:t>
            </w:r>
            <w:r w:rsidR="00922F55" w:rsidRPr="008D43E4">
              <w:rPr>
                <w:rFonts w:ascii="Arial Narrow" w:hAnsi="Arial Narrow"/>
                <w:color w:val="auto"/>
                <w:sz w:val="20"/>
                <w:szCs w:val="20"/>
                <w:lang w:val="mk-MK"/>
              </w:rPr>
              <w:t xml:space="preserve"> соодветни за </w:t>
            </w:r>
            <w:r w:rsidRPr="008D43E4">
              <w:rPr>
                <w:rFonts w:ascii="Arial Narrow" w:hAnsi="Arial Narrow"/>
                <w:color w:val="auto"/>
                <w:sz w:val="20"/>
                <w:szCs w:val="20"/>
                <w:lang w:val="mk-MK"/>
              </w:rPr>
              <w:t xml:space="preserve">квалитетна реализација на студиските </w:t>
            </w:r>
            <w:r w:rsidR="00922F55" w:rsidRPr="008D43E4">
              <w:rPr>
                <w:rFonts w:ascii="Arial Narrow" w:hAnsi="Arial Narrow"/>
                <w:color w:val="auto"/>
                <w:sz w:val="20"/>
                <w:szCs w:val="20"/>
                <w:lang w:val="mk-MK"/>
              </w:rPr>
              <w:t xml:space="preserve"> </w:t>
            </w:r>
            <w:r w:rsidR="00922F55" w:rsidRPr="008D43E4">
              <w:rPr>
                <w:rFonts w:ascii="Arial Narrow" w:hAnsi="Arial Narrow"/>
                <w:color w:val="auto"/>
                <w:sz w:val="20"/>
                <w:szCs w:val="20"/>
                <w:lang w:val="mk-MK"/>
              </w:rPr>
              <w:lastRenderedPageBreak/>
              <w:t>програм</w:t>
            </w:r>
            <w:r w:rsidRPr="008D43E4">
              <w:rPr>
                <w:rFonts w:ascii="Arial Narrow" w:hAnsi="Arial Narrow"/>
                <w:color w:val="auto"/>
                <w:sz w:val="20"/>
                <w:szCs w:val="20"/>
                <w:lang w:val="mk-MK"/>
              </w:rPr>
              <w:t>и</w:t>
            </w:r>
            <w:r w:rsidR="00922F55" w:rsidRPr="008D43E4">
              <w:rPr>
                <w:rFonts w:ascii="Arial Narrow" w:hAnsi="Arial Narrow"/>
                <w:color w:val="auto"/>
                <w:sz w:val="20"/>
                <w:szCs w:val="20"/>
                <w:lang w:val="mk-MK"/>
              </w:rPr>
              <w:t>. Студентите и наставниот кадар имаат пристап до сите ресурси.</w:t>
            </w:r>
          </w:p>
          <w:p w14:paraId="75214FE9" w14:textId="77777777" w:rsidR="0066654F" w:rsidRPr="00CA4821" w:rsidRDefault="0066654F" w:rsidP="00525BF9">
            <w:pPr>
              <w:widowControl/>
              <w:suppressAutoHyphens/>
              <w:jc w:val="both"/>
              <w:rPr>
                <w:rFonts w:ascii="Arial Narrow" w:hAnsi="Arial Narrow"/>
                <w:color w:val="auto"/>
                <w:sz w:val="20"/>
                <w:szCs w:val="20"/>
                <w:lang w:val="mk-MK"/>
              </w:rPr>
            </w:pPr>
            <w:r w:rsidRPr="00CA4821">
              <w:rPr>
                <w:rFonts w:ascii="Arial Narrow" w:hAnsi="Arial Narrow"/>
                <w:color w:val="auto"/>
                <w:sz w:val="20"/>
                <w:szCs w:val="20"/>
                <w:lang w:val="mk-MK"/>
              </w:rPr>
              <w:t>Библиотеката располага со 2975 примероци на учебници, учебни помагала, практикуми , списанија аборници,и сл. кои се на достап на студентите од сите три циклуси , специјализантите и наставниот и соработнички кадар.</w:t>
            </w:r>
          </w:p>
          <w:p w14:paraId="4AB08341" w14:textId="5C6993CD" w:rsidR="0066654F" w:rsidRPr="00CA4821" w:rsidRDefault="0066654F" w:rsidP="00525BF9">
            <w:pPr>
              <w:widowControl/>
              <w:suppressAutoHyphens/>
              <w:jc w:val="both"/>
              <w:rPr>
                <w:rFonts w:ascii="Arial Narrow" w:hAnsi="Arial Narrow"/>
                <w:color w:val="auto"/>
                <w:sz w:val="20"/>
                <w:szCs w:val="20"/>
                <w:lang w:val="mk-MK"/>
              </w:rPr>
            </w:pPr>
            <w:r w:rsidRPr="00CA4821">
              <w:rPr>
                <w:rFonts w:ascii="Arial Narrow" w:hAnsi="Arial Narrow"/>
                <w:color w:val="auto"/>
                <w:sz w:val="20"/>
                <w:szCs w:val="20"/>
                <w:lang w:val="mk-MK"/>
              </w:rPr>
              <w:t>Библиотеката располага со читална. Но Факултето</w:t>
            </w:r>
            <w:r w:rsidR="008D43E4" w:rsidRPr="00CA4821">
              <w:rPr>
                <w:rFonts w:ascii="Arial Narrow" w:hAnsi="Arial Narrow"/>
                <w:color w:val="auto"/>
                <w:sz w:val="20"/>
                <w:szCs w:val="20"/>
                <w:lang w:val="mk-MK"/>
              </w:rPr>
              <w:t>т</w:t>
            </w:r>
            <w:r w:rsidRPr="00CA4821">
              <w:rPr>
                <w:rFonts w:ascii="Arial Narrow" w:hAnsi="Arial Narrow"/>
                <w:color w:val="auto"/>
                <w:sz w:val="20"/>
                <w:szCs w:val="20"/>
                <w:lang w:val="mk-MK"/>
              </w:rPr>
              <w:t xml:space="preserve"> се соочува со недостаток</w:t>
            </w:r>
            <w:r w:rsidR="008D43E4" w:rsidRPr="00CA4821">
              <w:rPr>
                <w:rFonts w:ascii="Arial Narrow" w:hAnsi="Arial Narrow"/>
                <w:color w:val="auto"/>
                <w:sz w:val="20"/>
                <w:szCs w:val="20"/>
                <w:lang w:val="mk-MK"/>
              </w:rPr>
              <w:t xml:space="preserve"> </w:t>
            </w:r>
            <w:r w:rsidRPr="00CA4821">
              <w:rPr>
                <w:rFonts w:ascii="Arial Narrow" w:hAnsi="Arial Narrow"/>
                <w:color w:val="auto"/>
                <w:sz w:val="20"/>
                <w:szCs w:val="20"/>
                <w:lang w:val="mk-MK"/>
              </w:rPr>
              <w:t>од вработен библиотекар . Опслужувањето на заинтересираните корисници на библиотечниот фонд и читалната се одвива отежнато, со тоа што услугите ги пружа некој од вработените во административ</w:t>
            </w:r>
            <w:r w:rsidR="008D43E4" w:rsidRPr="00CA4821">
              <w:rPr>
                <w:rFonts w:ascii="Arial Narrow" w:hAnsi="Arial Narrow"/>
                <w:color w:val="auto"/>
                <w:sz w:val="20"/>
                <w:szCs w:val="20"/>
                <w:lang w:val="mk-MK"/>
              </w:rPr>
              <w:t>но- технички и помош</w:t>
            </w:r>
            <w:r w:rsidRPr="00CA4821">
              <w:rPr>
                <w:rFonts w:ascii="Arial Narrow" w:hAnsi="Arial Narrow"/>
                <w:color w:val="auto"/>
                <w:sz w:val="20"/>
                <w:szCs w:val="20"/>
                <w:lang w:val="mk-MK"/>
              </w:rPr>
              <w:t xml:space="preserve">ен персонал . </w:t>
            </w:r>
          </w:p>
          <w:p w14:paraId="1E115BF5" w14:textId="341CBFC2" w:rsidR="004971DE" w:rsidRPr="008D43E4" w:rsidRDefault="00922F55" w:rsidP="004971DE">
            <w:pPr>
              <w:jc w:val="both"/>
              <w:rPr>
                <w:rFonts w:ascii="Arial Narrow" w:hAnsi="Arial Narrow" w:cs="Calibri"/>
                <w:color w:val="auto"/>
                <w:sz w:val="20"/>
                <w:szCs w:val="20"/>
                <w:lang w:val="mk-MK"/>
              </w:rPr>
            </w:pPr>
            <w:r w:rsidRPr="00CA4821">
              <w:rPr>
                <w:rFonts w:ascii="Arial Narrow" w:hAnsi="Arial Narrow"/>
                <w:color w:val="auto"/>
                <w:sz w:val="20"/>
                <w:szCs w:val="20"/>
                <w:lang w:val="mk-MK"/>
              </w:rPr>
              <w:t xml:space="preserve"> </w:t>
            </w:r>
            <w:r w:rsidR="005839FF" w:rsidRPr="00CA4821">
              <w:rPr>
                <w:rFonts w:ascii="Arial Narrow" w:hAnsi="Arial Narrow"/>
                <w:color w:val="auto"/>
                <w:sz w:val="20"/>
                <w:szCs w:val="20"/>
                <w:lang w:val="mk-MK"/>
              </w:rPr>
              <w:t>Факултетот</w:t>
            </w:r>
            <w:r w:rsidRPr="00CA4821">
              <w:rPr>
                <w:rFonts w:ascii="Arial Narrow" w:hAnsi="Arial Narrow"/>
                <w:color w:val="auto"/>
                <w:sz w:val="20"/>
                <w:szCs w:val="20"/>
                <w:lang w:val="mk-MK"/>
              </w:rPr>
              <w:t xml:space="preserve"> располага со соодветна инфр</w:t>
            </w:r>
            <w:r w:rsidR="004971DE" w:rsidRPr="00CA4821">
              <w:rPr>
                <w:rFonts w:ascii="Arial Narrow" w:hAnsi="Arial Narrow"/>
                <w:color w:val="auto"/>
                <w:sz w:val="20"/>
                <w:szCs w:val="20"/>
                <w:lang w:val="mk-MK"/>
              </w:rPr>
              <w:t>аструктура за учење на далечина :</w:t>
            </w:r>
            <w:r w:rsidR="004971DE" w:rsidRPr="00CA4821">
              <w:rPr>
                <w:rFonts w:ascii="Arial Narrow" w:hAnsi="Arial Narrow" w:cs="Calibri"/>
                <w:color w:val="auto"/>
                <w:sz w:val="20"/>
                <w:szCs w:val="20"/>
                <w:lang w:val="mk-MK"/>
              </w:rPr>
              <w:t xml:space="preserve"> Тeams програм и Ilearn </w:t>
            </w:r>
            <w:r w:rsidR="004971DE" w:rsidRPr="008D43E4">
              <w:rPr>
                <w:rFonts w:ascii="Arial Narrow" w:hAnsi="Arial Narrow" w:cs="Calibri"/>
                <w:color w:val="auto"/>
                <w:sz w:val="20"/>
                <w:szCs w:val="20"/>
                <w:lang w:val="mk-MK"/>
              </w:rPr>
              <w:t>program</w:t>
            </w:r>
          </w:p>
          <w:p w14:paraId="219F7C89" w14:textId="76D4058E" w:rsidR="00660A50" w:rsidRPr="008D43E4" w:rsidRDefault="00922F55" w:rsidP="00660A50">
            <w:pPr>
              <w:widowControl/>
              <w:spacing w:after="160" w:line="256" w:lineRule="auto"/>
              <w:jc w:val="both"/>
              <w:rPr>
                <w:rFonts w:ascii="Arial Narrow" w:eastAsia="Calibri" w:hAnsi="Arial Narrow" w:cs="Arial"/>
                <w:color w:val="auto"/>
                <w:sz w:val="20"/>
                <w:szCs w:val="20"/>
                <w:lang w:val="mk-MK" w:eastAsia="en-US"/>
              </w:rPr>
            </w:pPr>
            <w:r w:rsidRPr="008D43E4">
              <w:rPr>
                <w:rFonts w:ascii="Arial Narrow" w:hAnsi="Arial Narrow"/>
                <w:color w:val="auto"/>
                <w:sz w:val="20"/>
                <w:szCs w:val="20"/>
                <w:lang w:val="mk-MK"/>
              </w:rPr>
              <w:t>Техничките ресурси се предмет на редовен мониторинг во установата.</w:t>
            </w:r>
            <w:r w:rsidR="00660A50" w:rsidRPr="008D43E4">
              <w:rPr>
                <w:rFonts w:ascii="Arial Narrow" w:eastAsia="Calibri" w:hAnsi="Arial Narrow" w:cs="Arial"/>
                <w:color w:val="auto"/>
                <w:sz w:val="20"/>
                <w:szCs w:val="20"/>
                <w:lang w:val="mk-MK" w:eastAsia="en-US"/>
              </w:rPr>
              <w:t xml:space="preserve"> Во континуитет се спровдуваат  активностите за сервисирање на постоечката целокупна стоматолошка и информатичка опрема. </w:t>
            </w:r>
          </w:p>
          <w:p w14:paraId="294FF44B" w14:textId="7C4997B0" w:rsidR="00525BF9" w:rsidRPr="00A924C4" w:rsidRDefault="00922F55" w:rsidP="008D43E4">
            <w:pPr>
              <w:widowControl/>
              <w:suppressAutoHyphens/>
              <w:jc w:val="both"/>
              <w:rPr>
                <w:rFonts w:ascii="Arial Narrow" w:hAnsi="Arial Narrow" w:cs="Calibri"/>
                <w:lang w:val="mk-MK"/>
              </w:rPr>
            </w:pPr>
            <w:r w:rsidRPr="008D43E4">
              <w:rPr>
                <w:rFonts w:ascii="Arial Narrow" w:hAnsi="Arial Narrow"/>
                <w:color w:val="auto"/>
                <w:sz w:val="20"/>
                <w:szCs w:val="20"/>
                <w:lang w:val="mk-MK"/>
              </w:rPr>
              <w:t xml:space="preserve">  </w:t>
            </w:r>
            <w:r w:rsidR="00856D32" w:rsidRPr="00CA4821">
              <w:rPr>
                <w:rFonts w:ascii="Arial Narrow" w:hAnsi="Arial Narrow" w:cs="Calibri"/>
                <w:color w:val="auto"/>
                <w:sz w:val="20"/>
                <w:szCs w:val="20"/>
                <w:lang w:val="mk-MK"/>
              </w:rPr>
              <w:t xml:space="preserve">Факултетот не располааг со  ресурси достапни на лицата со посебни потреби. </w:t>
            </w:r>
            <w:r w:rsidR="00BA20BF" w:rsidRPr="00CA4821">
              <w:rPr>
                <w:rFonts w:ascii="Arial Narrow" w:hAnsi="Arial Narrow" w:cs="Calibri"/>
                <w:color w:val="auto"/>
                <w:sz w:val="20"/>
                <w:szCs w:val="20"/>
                <w:lang w:val="mk-MK"/>
              </w:rPr>
              <w:t>Поради</w:t>
            </w:r>
            <w:r w:rsidR="00150B88" w:rsidRPr="00CA4821">
              <w:rPr>
                <w:rFonts w:ascii="Arial Narrow" w:hAnsi="Arial Narrow" w:cs="Calibri"/>
                <w:color w:val="auto"/>
                <w:sz w:val="20"/>
                <w:szCs w:val="20"/>
                <w:lang w:val="mk-MK"/>
              </w:rPr>
              <w:t xml:space="preserve"> природата на профилот кој се еду</w:t>
            </w:r>
            <w:r w:rsidR="002D204C" w:rsidRPr="00CA4821">
              <w:rPr>
                <w:rFonts w:ascii="Arial Narrow" w:hAnsi="Arial Narrow" w:cs="Calibri"/>
                <w:color w:val="auto"/>
                <w:sz w:val="20"/>
                <w:szCs w:val="20"/>
                <w:lang w:val="mk-MK"/>
              </w:rPr>
              <w:t>цира на Стоматолошкиот факултет</w:t>
            </w:r>
            <w:r w:rsidR="00150B88" w:rsidRPr="00CA4821">
              <w:rPr>
                <w:rFonts w:ascii="Arial Narrow" w:hAnsi="Arial Narrow" w:cs="Calibri"/>
                <w:color w:val="auto"/>
                <w:sz w:val="20"/>
                <w:szCs w:val="20"/>
                <w:lang w:val="mk-MK"/>
              </w:rPr>
              <w:t>, а кој изискува целосна психофизичка способност на студентите (мануелна работа со</w:t>
            </w:r>
            <w:r w:rsidR="002D204C" w:rsidRPr="00CA4821">
              <w:rPr>
                <w:rFonts w:ascii="Arial Narrow" w:hAnsi="Arial Narrow" w:cs="Calibri"/>
                <w:color w:val="auto"/>
                <w:sz w:val="20"/>
                <w:szCs w:val="20"/>
                <w:lang w:val="mk-MK"/>
              </w:rPr>
              <w:t xml:space="preserve"> </w:t>
            </w:r>
            <w:r w:rsidR="00150B88" w:rsidRPr="00CA4821">
              <w:rPr>
                <w:rFonts w:ascii="Arial Narrow" w:hAnsi="Arial Narrow" w:cs="Calibri"/>
                <w:color w:val="auto"/>
                <w:sz w:val="20"/>
                <w:szCs w:val="20"/>
                <w:lang w:val="mk-MK"/>
              </w:rPr>
              <w:t>две раце, нужна мобилност, движење, вид, слух</w:t>
            </w:r>
            <w:r w:rsidR="002D204C" w:rsidRPr="00CA4821">
              <w:rPr>
                <w:rFonts w:ascii="Arial Narrow" w:hAnsi="Arial Narrow" w:cs="Calibri"/>
                <w:color w:val="auto"/>
                <w:sz w:val="20"/>
                <w:szCs w:val="20"/>
                <w:lang w:val="mk-MK"/>
              </w:rPr>
              <w:t xml:space="preserve"> итн.) на студиските програми на Факултетот не се запишуваат лица со посебни потреби.</w:t>
            </w:r>
          </w:p>
        </w:tc>
      </w:tr>
      <w:tr w:rsidR="00525BF9" w:rsidRPr="00A924C4" w14:paraId="7C6869E2" w14:textId="77777777" w:rsidTr="006E34D4">
        <w:trPr>
          <w:trHeight w:val="191"/>
          <w:jc w:val="center"/>
        </w:trPr>
        <w:tc>
          <w:tcPr>
            <w:tcW w:w="8931" w:type="dxa"/>
            <w:gridSpan w:val="2"/>
            <w:shd w:val="clear" w:color="auto" w:fill="FFFFFF" w:themeFill="background1"/>
            <w:vAlign w:val="center"/>
          </w:tcPr>
          <w:p w14:paraId="04372571" w14:textId="18DC8FE7" w:rsidR="00525BF9" w:rsidRPr="00DF5929" w:rsidRDefault="00525BF9" w:rsidP="00525BF9">
            <w:pPr>
              <w:jc w:val="both"/>
              <w:rPr>
                <w:rFonts w:ascii="Arial Narrow" w:hAnsi="Arial Narrow"/>
                <w:b/>
                <w:bCs/>
                <w:sz w:val="18"/>
                <w:szCs w:val="18"/>
                <w:lang w:val="mk-MK"/>
              </w:rPr>
            </w:pPr>
            <w:r w:rsidRPr="00DF5929">
              <w:rPr>
                <w:rFonts w:ascii="Arial Narrow" w:hAnsi="Arial Narrow"/>
                <w:b/>
                <w:bCs/>
                <w:sz w:val="18"/>
                <w:szCs w:val="18"/>
                <w:lang w:val="mk-MK"/>
              </w:rPr>
              <w:lastRenderedPageBreak/>
              <w:t>Прилози</w:t>
            </w:r>
          </w:p>
          <w:p w14:paraId="11354F94" w14:textId="3FFF7CDA" w:rsidR="00525BF9" w:rsidRPr="00405725" w:rsidRDefault="00525BF9" w:rsidP="005A55E1">
            <w:pPr>
              <w:widowControl/>
              <w:suppressAutoHyphens/>
              <w:spacing w:after="60"/>
              <w:ind w:right="780"/>
              <w:rPr>
                <w:rFonts w:ascii="Arial Narrow" w:eastAsia="Calibri" w:hAnsi="Arial Narrow" w:cs="Times New Roman"/>
                <w:color w:val="00B0F0"/>
                <w:sz w:val="18"/>
                <w:szCs w:val="18"/>
                <w:lang w:eastAsia="zh-CN"/>
              </w:rPr>
            </w:pPr>
            <w:r w:rsidRPr="00DF5929">
              <w:rPr>
                <w:rFonts w:ascii="Arial Narrow" w:hAnsi="Arial Narrow"/>
                <w:b/>
                <w:bCs/>
                <w:sz w:val="18"/>
                <w:szCs w:val="18"/>
                <w:lang w:val="mk-MK"/>
              </w:rPr>
              <w:t>Прилог 6.2.</w:t>
            </w:r>
            <w:r w:rsidR="00132207" w:rsidRPr="00DF5929">
              <w:rPr>
                <w:rFonts w:ascii="Arial Narrow" w:hAnsi="Arial Narrow"/>
                <w:b/>
                <w:bCs/>
                <w:sz w:val="18"/>
                <w:szCs w:val="18"/>
                <w:lang w:val="mk-MK"/>
              </w:rPr>
              <w:t xml:space="preserve"> </w:t>
            </w:r>
            <w:r w:rsidR="000A106F" w:rsidRPr="00DF5929">
              <w:rPr>
                <w:rFonts w:ascii="Arial Narrow" w:hAnsi="Arial Narrow"/>
                <w:bCs/>
                <w:sz w:val="18"/>
                <w:szCs w:val="18"/>
                <w:lang w:val="mk-MK"/>
              </w:rPr>
              <w:t xml:space="preserve">Вкупна површина на </w:t>
            </w:r>
            <w:r w:rsidR="00132207" w:rsidRPr="00DF5929">
              <w:rPr>
                <w:rFonts w:ascii="Arial Narrow" w:hAnsi="Arial Narrow"/>
                <w:bCs/>
                <w:sz w:val="18"/>
                <w:szCs w:val="18"/>
                <w:lang w:val="mk-MK"/>
              </w:rPr>
              <w:t>Објекти /п</w:t>
            </w:r>
            <w:r w:rsidRPr="00DF5929">
              <w:rPr>
                <w:rFonts w:ascii="Arial Narrow" w:eastAsia="Calibri" w:hAnsi="Arial Narrow" w:cs="Times New Roman"/>
                <w:color w:val="auto"/>
                <w:sz w:val="18"/>
                <w:szCs w:val="18"/>
                <w:lang w:val="sr-Cyrl-RS" w:eastAsia="zh-CN"/>
              </w:rPr>
              <w:t xml:space="preserve">ростории </w:t>
            </w:r>
            <w:r w:rsidRPr="00DF5929">
              <w:rPr>
                <w:rFonts w:ascii="Arial Narrow" w:eastAsia="Calibri" w:hAnsi="Arial Narrow" w:cs="Times New Roman"/>
                <w:color w:val="auto"/>
                <w:sz w:val="18"/>
                <w:szCs w:val="18"/>
                <w:lang w:val="mk-MK" w:eastAsia="zh-CN"/>
              </w:rPr>
              <w:t>со кои располага</w:t>
            </w:r>
            <w:r w:rsidRPr="00DF5929">
              <w:rPr>
                <w:rFonts w:ascii="Arial Narrow" w:eastAsia="Calibri" w:hAnsi="Arial Narrow" w:cs="Times New Roman"/>
                <w:color w:val="auto"/>
                <w:sz w:val="18"/>
                <w:szCs w:val="18"/>
                <w:lang w:val="sr-Cyrl-RS" w:eastAsia="zh-CN"/>
              </w:rPr>
              <w:t xml:space="preserve"> </w:t>
            </w:r>
            <w:r w:rsidR="00344FFB">
              <w:rPr>
                <w:rFonts w:ascii="Arial Narrow" w:hAnsi="Arial Narrow" w:cs="Times New Roman"/>
                <w:color w:val="auto"/>
                <w:sz w:val="18"/>
                <w:szCs w:val="18"/>
                <w:lang w:val="mk-MK" w:eastAsia="zh-CN"/>
              </w:rPr>
              <w:t>Факултетот (</w:t>
            </w:r>
            <w:hyperlink r:id="rId121" w:history="1">
              <w:r w:rsidR="00344FFB" w:rsidRPr="00485FBE">
                <w:rPr>
                  <w:rStyle w:val="Hyperlink"/>
                  <w:rFonts w:ascii="Arial Narrow" w:hAnsi="Arial Narrow" w:cs="Times New Roman"/>
                  <w:sz w:val="18"/>
                  <w:szCs w:val="18"/>
                  <w:lang w:val="mk-MK" w:eastAsia="zh-CN"/>
                </w:rPr>
                <w:t>https://drive.google.com/file/d/1ZsOF70kG2sfSfljUQNpO4943JSX2k-jA/view?usp=drive_link</w:t>
              </w:r>
            </w:hyperlink>
            <w:r w:rsidR="00344FFB" w:rsidRPr="00405725">
              <w:rPr>
                <w:rFonts w:ascii="Arial Narrow" w:hAnsi="Arial Narrow" w:cs="Times New Roman"/>
                <w:color w:val="auto"/>
                <w:sz w:val="18"/>
                <w:szCs w:val="18"/>
                <w:lang w:eastAsia="zh-CN"/>
              </w:rPr>
              <w:t xml:space="preserve"> </w:t>
            </w:r>
          </w:p>
          <w:p w14:paraId="2E45063E" w14:textId="326A6564" w:rsidR="004971DE" w:rsidRPr="00405725" w:rsidRDefault="00525BF9" w:rsidP="005A55E1">
            <w:pPr>
              <w:rPr>
                <w:rFonts w:ascii="Arial Narrow" w:hAnsi="Arial Narrow" w:cs="Calibri"/>
                <w:color w:val="00B0F0"/>
                <w:sz w:val="18"/>
                <w:szCs w:val="18"/>
              </w:rPr>
            </w:pPr>
            <w:r w:rsidRPr="00DF5929">
              <w:rPr>
                <w:rFonts w:ascii="Arial Narrow" w:hAnsi="Arial Narrow"/>
                <w:b/>
                <w:bCs/>
                <w:sz w:val="18"/>
                <w:szCs w:val="18"/>
                <w:lang w:val="mk-MK"/>
              </w:rPr>
              <w:t xml:space="preserve">Прилог 6. 2.А. </w:t>
            </w:r>
            <w:r w:rsidRPr="00DF5929">
              <w:rPr>
                <w:rFonts w:ascii="Arial Narrow" w:eastAsia="Calibri" w:hAnsi="Arial Narrow" w:cs="Times New Roman"/>
                <w:color w:val="auto"/>
                <w:sz w:val="18"/>
                <w:szCs w:val="18"/>
                <w:lang w:val="sr-Cyrl-CS" w:eastAsia="zh-CN"/>
              </w:rPr>
              <w:t xml:space="preserve"> </w:t>
            </w:r>
            <w:r w:rsidR="004971DE" w:rsidRPr="00DF5929">
              <w:rPr>
                <w:rFonts w:ascii="Arial Narrow" w:hAnsi="Arial Narrow" w:cs="Calibri"/>
                <w:sz w:val="18"/>
                <w:szCs w:val="18"/>
                <w:lang w:val="mk-MK"/>
              </w:rPr>
              <w:t>Попис на функционална информатичка опрема нам</w:t>
            </w:r>
            <w:r w:rsidR="00344FFB">
              <w:rPr>
                <w:rFonts w:ascii="Arial Narrow" w:hAnsi="Arial Narrow" w:cs="Calibri"/>
                <w:sz w:val="18"/>
                <w:szCs w:val="18"/>
                <w:lang w:val="mk-MK"/>
              </w:rPr>
              <w:t>енета исклучиво за студентите;</w:t>
            </w:r>
            <w:r w:rsidR="00344FFB">
              <w:t xml:space="preserve"> </w:t>
            </w:r>
            <w:hyperlink r:id="rId122" w:history="1">
              <w:r w:rsidR="00344FFB" w:rsidRPr="00485FBE">
                <w:rPr>
                  <w:rStyle w:val="Hyperlink"/>
                  <w:rFonts w:ascii="Arial Narrow" w:hAnsi="Arial Narrow" w:cs="Calibri"/>
                  <w:sz w:val="18"/>
                  <w:szCs w:val="18"/>
                  <w:lang w:val="mk-MK"/>
                </w:rPr>
                <w:t>https://drive.google.com/file/d/1tzJQvCOD5aS24B3SB5TvH0Zn4RKp4a77/view?usp=drive_link</w:t>
              </w:r>
            </w:hyperlink>
            <w:r w:rsidR="00344FFB" w:rsidRPr="00405725">
              <w:rPr>
                <w:rFonts w:ascii="Arial Narrow" w:hAnsi="Arial Narrow" w:cs="Calibri"/>
                <w:sz w:val="18"/>
                <w:szCs w:val="18"/>
              </w:rPr>
              <w:t xml:space="preserve"> </w:t>
            </w:r>
          </w:p>
          <w:p w14:paraId="52A41938" w14:textId="26A81C84" w:rsidR="004E1672" w:rsidRPr="00405725" w:rsidRDefault="00525BF9" w:rsidP="005A55E1">
            <w:pPr>
              <w:rPr>
                <w:rFonts w:ascii="Arial Narrow" w:hAnsi="Arial Narrow"/>
                <w:sz w:val="18"/>
                <w:szCs w:val="18"/>
              </w:rPr>
            </w:pPr>
            <w:r w:rsidRPr="00DF5929">
              <w:rPr>
                <w:rFonts w:ascii="Arial Narrow" w:hAnsi="Arial Narrow"/>
                <w:b/>
                <w:bCs/>
                <w:sz w:val="18"/>
                <w:szCs w:val="18"/>
                <w:lang w:val="mk-MK"/>
              </w:rPr>
              <w:t xml:space="preserve">Прилог 6. 2.Б. </w:t>
            </w:r>
            <w:r w:rsidR="004971DE" w:rsidRPr="00DF5929">
              <w:rPr>
                <w:rFonts w:ascii="Arial Narrow" w:hAnsi="Arial Narrow"/>
                <w:sz w:val="18"/>
                <w:szCs w:val="18"/>
                <w:lang w:val="mk-MK"/>
              </w:rPr>
              <w:t>Попис на библиотечен фонд на установата како и попис на библиотечен фонд, набавен во последните пет години (се оценува релевантноста на библиотечниот фонд за секоја студиска програма)</w:t>
            </w:r>
            <w:r w:rsidR="00856D32" w:rsidRPr="00DF5929">
              <w:rPr>
                <w:rFonts w:ascii="Arial Narrow" w:hAnsi="Arial Narrow" w:cs="Times New Roman"/>
                <w:color w:val="00B0F0"/>
                <w:sz w:val="18"/>
                <w:szCs w:val="18"/>
                <w:lang w:val="mk-MK" w:eastAsia="zh-CN"/>
              </w:rPr>
              <w:t xml:space="preserve"> </w:t>
            </w:r>
            <w:hyperlink r:id="rId123" w:history="1">
              <w:r w:rsidR="00344FFB" w:rsidRPr="00485FBE">
                <w:rPr>
                  <w:rStyle w:val="Hyperlink"/>
                  <w:rFonts w:ascii="Arial Narrow" w:hAnsi="Arial Narrow" w:cs="Times New Roman"/>
                  <w:sz w:val="18"/>
                  <w:szCs w:val="18"/>
                  <w:lang w:val="mk-MK" w:eastAsia="zh-CN"/>
                </w:rPr>
                <w:t>https://drive.google.com/file/d/1WMsykAUOyRmp_Ok521LPDFy_5doBDu3H/view?usp=drive_link</w:t>
              </w:r>
            </w:hyperlink>
          </w:p>
        </w:tc>
      </w:tr>
      <w:tr w:rsidR="00525BF9" w:rsidRPr="00A924C4" w14:paraId="544EFC72" w14:textId="77777777" w:rsidTr="006E34D4">
        <w:trPr>
          <w:trHeight w:val="191"/>
          <w:jc w:val="center"/>
        </w:trPr>
        <w:tc>
          <w:tcPr>
            <w:tcW w:w="3541" w:type="dxa"/>
            <w:shd w:val="clear" w:color="auto" w:fill="FFF2CC" w:themeFill="accent4" w:themeFillTint="33"/>
            <w:vAlign w:val="center"/>
          </w:tcPr>
          <w:p w14:paraId="4CB2FC8F" w14:textId="77777777" w:rsidR="00525BF9" w:rsidRPr="00DF5929" w:rsidRDefault="00525BF9" w:rsidP="00525BF9">
            <w:pPr>
              <w:jc w:val="both"/>
              <w:rPr>
                <w:rFonts w:ascii="Arial Narrow" w:hAnsi="Arial Narrow"/>
                <w:sz w:val="18"/>
                <w:szCs w:val="18"/>
                <w:lang w:val="mk-MK"/>
              </w:rPr>
            </w:pPr>
            <w:r w:rsidRPr="00DF5929">
              <w:rPr>
                <w:rFonts w:ascii="Arial Narrow" w:hAnsi="Arial Narrow"/>
                <w:sz w:val="18"/>
                <w:szCs w:val="18"/>
                <w:lang w:val="mk-MK"/>
              </w:rPr>
              <w:t xml:space="preserve">6.3. Работата на помошните/административните служби е соодветно организирана и е во функција на внатрешното обезбедување на квалитет. Службите во својата работа ги земаат предвид флексибилните начини на учење и настава како и потребите на различната студентска популација (на пример, студентите постари од 25 години, вонредните и вработените студенти, студентите од странство и студентите со посебни потреби). Бројот на вработени во помошните/администра-тивните служби и нивниот профил е соодветен за бројот на студенти на сите видови на студии. Помошниот и административен кадар има можност за развој на сопствените компетенции. </w:t>
            </w:r>
          </w:p>
        </w:tc>
        <w:tc>
          <w:tcPr>
            <w:tcW w:w="5390" w:type="dxa"/>
            <w:shd w:val="clear" w:color="auto" w:fill="FFF2CC" w:themeFill="accent4" w:themeFillTint="33"/>
            <w:vAlign w:val="center"/>
          </w:tcPr>
          <w:p w14:paraId="098FE4BA" w14:textId="77777777" w:rsidR="00525BF9" w:rsidRPr="00DF5929" w:rsidRDefault="00525BF9" w:rsidP="00525BF9">
            <w:pPr>
              <w:jc w:val="both"/>
              <w:rPr>
                <w:rFonts w:ascii="Arial Narrow" w:hAnsi="Arial Narrow"/>
                <w:sz w:val="18"/>
                <w:szCs w:val="18"/>
                <w:lang w:val="mk-MK"/>
              </w:rPr>
            </w:pPr>
            <w:r w:rsidRPr="00DF5929">
              <w:rPr>
                <w:rFonts w:ascii="Arial Narrow" w:hAnsi="Arial Narrow"/>
                <w:sz w:val="18"/>
                <w:szCs w:val="18"/>
                <w:lang w:val="mk-MK"/>
              </w:rPr>
              <w:t>Приказ на можностите кои постојат во рамките на помошните/административните служби  за потребите на различната студентска популација студентите постари од 25 години, вонредните и вработените студенти, студентите од странство и студентите со посебни потреби;</w:t>
            </w:r>
          </w:p>
          <w:p w14:paraId="704660D3" w14:textId="77777777" w:rsidR="00525BF9" w:rsidRPr="00DF5929" w:rsidRDefault="00525BF9" w:rsidP="00525BF9">
            <w:pPr>
              <w:jc w:val="both"/>
              <w:rPr>
                <w:rFonts w:ascii="Arial Narrow" w:hAnsi="Arial Narrow"/>
                <w:sz w:val="18"/>
                <w:szCs w:val="18"/>
                <w:lang w:val="mk-MK"/>
              </w:rPr>
            </w:pPr>
            <w:r w:rsidRPr="00DF5929">
              <w:rPr>
                <w:rFonts w:ascii="Arial Narrow" w:hAnsi="Arial Narrow"/>
                <w:sz w:val="18"/>
                <w:szCs w:val="18"/>
                <w:lang w:val="mk-MK"/>
              </w:rPr>
              <w:t xml:space="preserve">Приказ на број на вработени и нивниот профил во помошните/административните служби;  </w:t>
            </w:r>
          </w:p>
          <w:p w14:paraId="56FD73C4" w14:textId="77777777" w:rsidR="00525BF9" w:rsidRPr="00DF5929" w:rsidRDefault="00525BF9" w:rsidP="00525BF9">
            <w:pPr>
              <w:jc w:val="both"/>
              <w:rPr>
                <w:rFonts w:ascii="Arial Narrow" w:hAnsi="Arial Narrow"/>
                <w:sz w:val="18"/>
                <w:szCs w:val="18"/>
                <w:lang w:val="mk-MK"/>
              </w:rPr>
            </w:pPr>
            <w:r w:rsidRPr="00DF5929">
              <w:rPr>
                <w:rFonts w:ascii="Arial Narrow" w:hAnsi="Arial Narrow"/>
                <w:sz w:val="18"/>
                <w:szCs w:val="18"/>
                <w:lang w:val="mk-MK"/>
              </w:rPr>
              <w:t xml:space="preserve">Листа на вработени во помошниот и административниот кадар кои посетувале обука за развој на сопствените компетенции во изминатите пет години (со наведен период). </w:t>
            </w:r>
          </w:p>
        </w:tc>
      </w:tr>
      <w:tr w:rsidR="00525BF9" w:rsidRPr="00A924C4" w14:paraId="2282CA29" w14:textId="77777777" w:rsidTr="006E34D4">
        <w:trPr>
          <w:trHeight w:val="191"/>
          <w:jc w:val="center"/>
        </w:trPr>
        <w:tc>
          <w:tcPr>
            <w:tcW w:w="8931" w:type="dxa"/>
            <w:gridSpan w:val="2"/>
            <w:shd w:val="clear" w:color="auto" w:fill="FFFFFF" w:themeFill="background1"/>
            <w:vAlign w:val="center"/>
          </w:tcPr>
          <w:p w14:paraId="760AE4D0" w14:textId="77777777" w:rsidR="00525BF9" w:rsidRPr="00DF5929" w:rsidRDefault="00525BF9" w:rsidP="00525BF9">
            <w:pPr>
              <w:jc w:val="both"/>
              <w:rPr>
                <w:rFonts w:ascii="Arial Narrow" w:hAnsi="Arial Narrow"/>
                <w:i/>
                <w:iCs/>
                <w:color w:val="auto"/>
                <w:sz w:val="18"/>
                <w:szCs w:val="18"/>
                <w:lang w:val="mk-MK"/>
              </w:rPr>
            </w:pPr>
            <w:r w:rsidRPr="008D43E4">
              <w:rPr>
                <w:rFonts w:ascii="Arial Narrow" w:hAnsi="Arial Narrow"/>
                <w:i/>
                <w:iCs/>
                <w:color w:val="auto"/>
                <w:sz w:val="16"/>
                <w:szCs w:val="16"/>
                <w:lang w:val="mk-MK"/>
              </w:rPr>
              <w:t>Овој дел го пополнува високообразовната установа. Објаснувањето на исполнувањето на индикаторот треба да биде конкретно, концизно и поткрепено со релевантни факти, информации, документи итн</w:t>
            </w:r>
            <w:r w:rsidRPr="00DF5929">
              <w:rPr>
                <w:rFonts w:ascii="Arial Narrow" w:hAnsi="Arial Narrow"/>
                <w:i/>
                <w:iCs/>
                <w:color w:val="auto"/>
                <w:sz w:val="18"/>
                <w:szCs w:val="18"/>
                <w:lang w:val="mk-MK"/>
              </w:rPr>
              <w:t xml:space="preserve">.   </w:t>
            </w:r>
          </w:p>
          <w:p w14:paraId="6FCE2566" w14:textId="77777777" w:rsidR="00525BF9" w:rsidRPr="00405725" w:rsidRDefault="00525BF9" w:rsidP="00525BF9">
            <w:pPr>
              <w:tabs>
                <w:tab w:val="left" w:pos="426"/>
              </w:tabs>
              <w:autoSpaceDE w:val="0"/>
              <w:autoSpaceDN w:val="0"/>
              <w:jc w:val="both"/>
              <w:rPr>
                <w:rFonts w:ascii="Arial Narrow" w:eastAsia="Georgia" w:hAnsi="Arial Narrow" w:cs="Arial"/>
                <w:color w:val="FF0000"/>
                <w:sz w:val="18"/>
                <w:szCs w:val="18"/>
                <w:lang w:val="mk-MK" w:eastAsia="en-US"/>
              </w:rPr>
            </w:pPr>
          </w:p>
          <w:p w14:paraId="1B6F6280" w14:textId="67398702" w:rsidR="00525BF9" w:rsidRPr="008D43E4" w:rsidRDefault="00525BF9" w:rsidP="00525BF9">
            <w:pPr>
              <w:tabs>
                <w:tab w:val="left" w:pos="426"/>
              </w:tabs>
              <w:autoSpaceDE w:val="0"/>
              <w:autoSpaceDN w:val="0"/>
              <w:jc w:val="both"/>
              <w:rPr>
                <w:rFonts w:ascii="Arial Narrow" w:eastAsia="Georgia" w:hAnsi="Arial Narrow" w:cs="Arial"/>
                <w:color w:val="auto"/>
                <w:sz w:val="20"/>
                <w:szCs w:val="20"/>
                <w:lang w:val="mk-MK" w:eastAsia="en-US"/>
              </w:rPr>
            </w:pPr>
            <w:r w:rsidRPr="008D43E4">
              <w:rPr>
                <w:rFonts w:ascii="Arial Narrow" w:eastAsia="Georgia" w:hAnsi="Arial Narrow" w:cs="Arial"/>
                <w:color w:val="auto"/>
                <w:sz w:val="20"/>
                <w:szCs w:val="20"/>
                <w:lang w:val="mk-MK" w:eastAsia="en-US"/>
              </w:rPr>
              <w:t>Стручната</w:t>
            </w:r>
            <w:r w:rsidRPr="008D43E4">
              <w:rPr>
                <w:rFonts w:ascii="Arial Narrow" w:eastAsia="Georgia" w:hAnsi="Arial Narrow" w:cs="Arial"/>
                <w:color w:val="auto"/>
                <w:spacing w:val="12"/>
                <w:sz w:val="20"/>
                <w:szCs w:val="20"/>
                <w:lang w:val="mk-MK" w:eastAsia="en-US"/>
              </w:rPr>
              <w:t xml:space="preserve"> </w:t>
            </w:r>
            <w:r w:rsidRPr="008D43E4">
              <w:rPr>
                <w:rFonts w:ascii="Arial Narrow" w:eastAsia="Georgia" w:hAnsi="Arial Narrow" w:cs="Arial"/>
                <w:color w:val="auto"/>
                <w:sz w:val="20"/>
                <w:szCs w:val="20"/>
                <w:lang w:val="mk-MK" w:eastAsia="en-US"/>
              </w:rPr>
              <w:t>и</w:t>
            </w:r>
            <w:r w:rsidRPr="008D43E4">
              <w:rPr>
                <w:rFonts w:ascii="Arial Narrow" w:eastAsia="Georgia" w:hAnsi="Arial Narrow" w:cs="Arial"/>
                <w:color w:val="auto"/>
                <w:spacing w:val="12"/>
                <w:sz w:val="20"/>
                <w:szCs w:val="20"/>
                <w:lang w:val="mk-MK" w:eastAsia="en-US"/>
              </w:rPr>
              <w:t xml:space="preserve"> </w:t>
            </w:r>
            <w:r w:rsidRPr="008D43E4">
              <w:rPr>
                <w:rFonts w:ascii="Arial Narrow" w:eastAsia="Georgia" w:hAnsi="Arial Narrow" w:cs="Arial"/>
                <w:color w:val="auto"/>
                <w:sz w:val="20"/>
                <w:szCs w:val="20"/>
                <w:lang w:val="mk-MK" w:eastAsia="en-US"/>
              </w:rPr>
              <w:t>административна</w:t>
            </w:r>
            <w:r w:rsidRPr="008D43E4">
              <w:rPr>
                <w:rFonts w:ascii="Arial Narrow" w:eastAsia="Georgia" w:hAnsi="Arial Narrow" w:cs="Arial"/>
                <w:color w:val="auto"/>
                <w:spacing w:val="12"/>
                <w:sz w:val="20"/>
                <w:szCs w:val="20"/>
                <w:lang w:val="mk-MK" w:eastAsia="en-US"/>
              </w:rPr>
              <w:t xml:space="preserve"> </w:t>
            </w:r>
            <w:r w:rsidRPr="008D43E4">
              <w:rPr>
                <w:rFonts w:ascii="Arial Narrow" w:eastAsia="Georgia" w:hAnsi="Arial Narrow" w:cs="Arial"/>
                <w:color w:val="auto"/>
                <w:sz w:val="20"/>
                <w:szCs w:val="20"/>
                <w:lang w:val="mk-MK" w:eastAsia="en-US"/>
              </w:rPr>
              <w:t>служба</w:t>
            </w:r>
            <w:r w:rsidRPr="008D43E4">
              <w:rPr>
                <w:rFonts w:ascii="Arial Narrow" w:eastAsia="Georgia" w:hAnsi="Arial Narrow" w:cs="Arial"/>
                <w:color w:val="auto"/>
                <w:spacing w:val="11"/>
                <w:sz w:val="20"/>
                <w:szCs w:val="20"/>
                <w:lang w:val="mk-MK" w:eastAsia="en-US"/>
              </w:rPr>
              <w:t xml:space="preserve"> </w:t>
            </w:r>
            <w:r w:rsidRPr="008D43E4">
              <w:rPr>
                <w:rFonts w:ascii="Arial Narrow" w:eastAsia="Georgia" w:hAnsi="Arial Narrow" w:cs="Arial"/>
                <w:color w:val="auto"/>
                <w:sz w:val="20"/>
                <w:szCs w:val="20"/>
                <w:lang w:val="mk-MK" w:eastAsia="en-US"/>
              </w:rPr>
              <w:t>на</w:t>
            </w:r>
            <w:r w:rsidRPr="008D43E4">
              <w:rPr>
                <w:rFonts w:ascii="Arial Narrow" w:eastAsia="Georgia" w:hAnsi="Arial Narrow" w:cs="Arial"/>
                <w:color w:val="auto"/>
                <w:spacing w:val="12"/>
                <w:sz w:val="20"/>
                <w:szCs w:val="20"/>
                <w:lang w:val="mk-MK" w:eastAsia="en-US"/>
              </w:rPr>
              <w:t xml:space="preserve"> </w:t>
            </w:r>
            <w:r w:rsidRPr="008D43E4">
              <w:rPr>
                <w:rFonts w:ascii="Arial Narrow" w:eastAsia="Georgia" w:hAnsi="Arial Narrow" w:cs="Arial"/>
                <w:color w:val="auto"/>
                <w:sz w:val="20"/>
                <w:szCs w:val="20"/>
                <w:lang w:val="mk-MK" w:eastAsia="en-US"/>
              </w:rPr>
              <w:t>факултетот</w:t>
            </w:r>
            <w:r w:rsidRPr="008D43E4">
              <w:rPr>
                <w:rFonts w:ascii="Arial Narrow" w:eastAsia="Georgia" w:hAnsi="Arial Narrow" w:cs="Arial"/>
                <w:color w:val="auto"/>
                <w:spacing w:val="12"/>
                <w:sz w:val="20"/>
                <w:szCs w:val="20"/>
                <w:lang w:val="mk-MK" w:eastAsia="en-US"/>
              </w:rPr>
              <w:t xml:space="preserve"> </w:t>
            </w:r>
            <w:r w:rsidRPr="008D43E4">
              <w:rPr>
                <w:rFonts w:ascii="Arial Narrow" w:eastAsia="Georgia" w:hAnsi="Arial Narrow" w:cs="Arial"/>
                <w:color w:val="auto"/>
                <w:sz w:val="20"/>
                <w:szCs w:val="20"/>
                <w:lang w:val="mk-MK" w:eastAsia="en-US"/>
              </w:rPr>
              <w:t>е</w:t>
            </w:r>
            <w:r w:rsidRPr="008D43E4">
              <w:rPr>
                <w:rFonts w:ascii="Arial Narrow" w:eastAsia="Georgia" w:hAnsi="Arial Narrow" w:cs="Arial"/>
                <w:color w:val="auto"/>
                <w:spacing w:val="13"/>
                <w:sz w:val="20"/>
                <w:szCs w:val="20"/>
                <w:lang w:val="mk-MK" w:eastAsia="en-US"/>
              </w:rPr>
              <w:t xml:space="preserve"> </w:t>
            </w:r>
            <w:r w:rsidRPr="008D43E4">
              <w:rPr>
                <w:rFonts w:ascii="Arial Narrow" w:eastAsia="Georgia" w:hAnsi="Arial Narrow" w:cs="Arial"/>
                <w:color w:val="auto"/>
                <w:sz w:val="20"/>
                <w:szCs w:val="20"/>
                <w:lang w:val="mk-MK" w:eastAsia="en-US"/>
              </w:rPr>
              <w:t>сместена</w:t>
            </w:r>
            <w:r w:rsidRPr="008D43E4">
              <w:rPr>
                <w:rFonts w:ascii="Arial Narrow" w:eastAsia="Georgia" w:hAnsi="Arial Narrow" w:cs="Arial"/>
                <w:color w:val="auto"/>
                <w:spacing w:val="12"/>
                <w:sz w:val="20"/>
                <w:szCs w:val="20"/>
                <w:lang w:val="mk-MK" w:eastAsia="en-US"/>
              </w:rPr>
              <w:t xml:space="preserve"> </w:t>
            </w:r>
            <w:r w:rsidRPr="008D43E4">
              <w:rPr>
                <w:rFonts w:ascii="Arial Narrow" w:eastAsia="Georgia" w:hAnsi="Arial Narrow" w:cs="Arial"/>
                <w:color w:val="auto"/>
                <w:sz w:val="20"/>
                <w:szCs w:val="20"/>
                <w:lang w:val="mk-MK" w:eastAsia="en-US"/>
              </w:rPr>
              <w:t>во</w:t>
            </w:r>
            <w:r w:rsidRPr="008D43E4">
              <w:rPr>
                <w:rFonts w:ascii="Arial Narrow" w:eastAsia="Georgia" w:hAnsi="Arial Narrow" w:cs="Arial"/>
                <w:color w:val="auto"/>
                <w:spacing w:val="11"/>
                <w:sz w:val="20"/>
                <w:szCs w:val="20"/>
                <w:lang w:val="mk-MK" w:eastAsia="en-US"/>
              </w:rPr>
              <w:t xml:space="preserve"> </w:t>
            </w:r>
            <w:r w:rsidRPr="008D43E4">
              <w:rPr>
                <w:rFonts w:ascii="Arial Narrow" w:eastAsia="Georgia" w:hAnsi="Arial Narrow" w:cs="Arial"/>
                <w:color w:val="auto"/>
                <w:sz w:val="20"/>
                <w:szCs w:val="20"/>
                <w:lang w:val="mk-MK" w:eastAsia="en-US"/>
              </w:rPr>
              <w:t>објектот</w:t>
            </w:r>
            <w:r w:rsidRPr="008D43E4">
              <w:rPr>
                <w:rFonts w:ascii="Arial Narrow" w:eastAsia="Georgia" w:hAnsi="Arial Narrow" w:cs="Arial"/>
                <w:color w:val="auto"/>
                <w:spacing w:val="11"/>
                <w:sz w:val="20"/>
                <w:szCs w:val="20"/>
                <w:lang w:val="mk-MK" w:eastAsia="en-US"/>
              </w:rPr>
              <w:t xml:space="preserve"> </w:t>
            </w:r>
            <w:r w:rsidRPr="008D43E4">
              <w:rPr>
                <w:rFonts w:ascii="Arial Narrow" w:eastAsia="Georgia" w:hAnsi="Arial Narrow" w:cs="Arial"/>
                <w:color w:val="auto"/>
                <w:sz w:val="20"/>
                <w:szCs w:val="20"/>
                <w:lang w:val="mk-MK" w:eastAsia="en-US"/>
              </w:rPr>
              <w:t>на Деканатот</w:t>
            </w:r>
            <w:r w:rsidRPr="008D43E4">
              <w:rPr>
                <w:rFonts w:ascii="Arial Narrow" w:eastAsia="Georgia" w:hAnsi="Arial Narrow" w:cs="Arial"/>
                <w:color w:val="auto"/>
                <w:spacing w:val="-51"/>
                <w:sz w:val="20"/>
                <w:szCs w:val="20"/>
                <w:lang w:val="mk-MK" w:eastAsia="en-US"/>
              </w:rPr>
              <w:t xml:space="preserve"> </w:t>
            </w:r>
            <w:r w:rsidRPr="008D43E4">
              <w:rPr>
                <w:rFonts w:ascii="Arial Narrow" w:eastAsia="Georgia" w:hAnsi="Arial Narrow" w:cs="Arial"/>
                <w:color w:val="auto"/>
                <w:sz w:val="20"/>
                <w:szCs w:val="20"/>
                <w:lang w:val="mk-MK" w:eastAsia="en-US"/>
              </w:rPr>
              <w:t>и</w:t>
            </w:r>
            <w:r w:rsidRPr="008D43E4">
              <w:rPr>
                <w:rFonts w:ascii="Arial Narrow" w:eastAsia="Georgia" w:hAnsi="Arial Narrow" w:cs="Arial"/>
                <w:color w:val="auto"/>
                <w:spacing w:val="1"/>
                <w:sz w:val="20"/>
                <w:szCs w:val="20"/>
                <w:lang w:val="mk-MK" w:eastAsia="en-US"/>
              </w:rPr>
              <w:t xml:space="preserve"> </w:t>
            </w:r>
            <w:r w:rsidRPr="008D43E4">
              <w:rPr>
                <w:rFonts w:ascii="Arial Narrow" w:eastAsia="Georgia" w:hAnsi="Arial Narrow" w:cs="Arial"/>
                <w:color w:val="auto"/>
                <w:sz w:val="20"/>
                <w:szCs w:val="20"/>
                <w:lang w:val="mk-MK" w:eastAsia="en-US"/>
              </w:rPr>
              <w:t>е</w:t>
            </w:r>
            <w:r w:rsidRPr="008D43E4">
              <w:rPr>
                <w:rFonts w:ascii="Arial Narrow" w:eastAsia="Georgia" w:hAnsi="Arial Narrow" w:cs="Arial"/>
                <w:color w:val="auto"/>
                <w:spacing w:val="1"/>
                <w:sz w:val="20"/>
                <w:szCs w:val="20"/>
                <w:lang w:val="mk-MK" w:eastAsia="en-US"/>
              </w:rPr>
              <w:t xml:space="preserve"> </w:t>
            </w:r>
            <w:r w:rsidRPr="008D43E4">
              <w:rPr>
                <w:rFonts w:ascii="Arial Narrow" w:eastAsia="Georgia" w:hAnsi="Arial Narrow" w:cs="Arial"/>
                <w:color w:val="auto"/>
                <w:sz w:val="20"/>
                <w:szCs w:val="20"/>
                <w:lang w:val="mk-MK" w:eastAsia="en-US"/>
              </w:rPr>
              <w:t>организирана</w:t>
            </w:r>
            <w:r w:rsidRPr="008D43E4">
              <w:rPr>
                <w:rFonts w:ascii="Arial Narrow" w:eastAsia="Georgia" w:hAnsi="Arial Narrow" w:cs="Arial"/>
                <w:color w:val="auto"/>
                <w:spacing w:val="1"/>
                <w:sz w:val="20"/>
                <w:szCs w:val="20"/>
                <w:lang w:val="mk-MK" w:eastAsia="en-US"/>
              </w:rPr>
              <w:t xml:space="preserve"> </w:t>
            </w:r>
            <w:r w:rsidRPr="008D43E4">
              <w:rPr>
                <w:rFonts w:ascii="Arial Narrow" w:eastAsia="Georgia" w:hAnsi="Arial Narrow" w:cs="Arial"/>
                <w:color w:val="auto"/>
                <w:sz w:val="20"/>
                <w:szCs w:val="20"/>
                <w:lang w:val="mk-MK" w:eastAsia="en-US"/>
              </w:rPr>
              <w:t>во</w:t>
            </w:r>
            <w:r w:rsidRPr="008D43E4">
              <w:rPr>
                <w:rFonts w:ascii="Arial Narrow" w:eastAsia="Georgia" w:hAnsi="Arial Narrow" w:cs="Arial"/>
                <w:color w:val="auto"/>
                <w:spacing w:val="1"/>
                <w:sz w:val="20"/>
                <w:szCs w:val="20"/>
                <w:lang w:val="mk-MK" w:eastAsia="en-US"/>
              </w:rPr>
              <w:t xml:space="preserve"> </w:t>
            </w:r>
            <w:r w:rsidRPr="008D43E4">
              <w:rPr>
                <w:rFonts w:ascii="Arial Narrow" w:eastAsia="Georgia" w:hAnsi="Arial Narrow" w:cs="Arial"/>
                <w:color w:val="auto"/>
                <w:sz w:val="20"/>
                <w:szCs w:val="20"/>
                <w:lang w:val="mk-MK" w:eastAsia="en-US"/>
              </w:rPr>
              <w:t>2</w:t>
            </w:r>
            <w:r w:rsidRPr="008D43E4">
              <w:rPr>
                <w:rFonts w:ascii="Arial Narrow" w:eastAsia="Georgia" w:hAnsi="Arial Narrow" w:cs="Arial"/>
                <w:color w:val="auto"/>
                <w:spacing w:val="1"/>
                <w:sz w:val="20"/>
                <w:szCs w:val="20"/>
                <w:lang w:val="mk-MK" w:eastAsia="en-US"/>
              </w:rPr>
              <w:t xml:space="preserve"> </w:t>
            </w:r>
            <w:r w:rsidRPr="008D43E4">
              <w:rPr>
                <w:rFonts w:ascii="Arial Narrow" w:eastAsia="Georgia" w:hAnsi="Arial Narrow" w:cs="Arial"/>
                <w:color w:val="auto"/>
                <w:sz w:val="20"/>
                <w:szCs w:val="20"/>
                <w:lang w:val="mk-MK" w:eastAsia="en-US"/>
              </w:rPr>
              <w:t>одделенија:</w:t>
            </w:r>
            <w:r w:rsidRPr="008D43E4">
              <w:rPr>
                <w:rFonts w:ascii="Arial Narrow" w:eastAsia="Georgia" w:hAnsi="Arial Narrow" w:cs="Arial"/>
                <w:color w:val="auto"/>
                <w:spacing w:val="1"/>
                <w:sz w:val="20"/>
                <w:szCs w:val="20"/>
                <w:lang w:val="mk-MK" w:eastAsia="en-US"/>
              </w:rPr>
              <w:t xml:space="preserve"> </w:t>
            </w:r>
            <w:r w:rsidRPr="008D43E4">
              <w:rPr>
                <w:rFonts w:ascii="Arial Narrow" w:eastAsia="Georgia" w:hAnsi="Arial Narrow" w:cs="Arial"/>
                <w:color w:val="auto"/>
                <w:sz w:val="20"/>
                <w:szCs w:val="20"/>
                <w:lang w:val="mk-MK" w:eastAsia="en-US"/>
              </w:rPr>
              <w:t>одделение</w:t>
            </w:r>
            <w:r w:rsidRPr="008D43E4">
              <w:rPr>
                <w:rFonts w:ascii="Arial Narrow" w:eastAsia="Georgia" w:hAnsi="Arial Narrow" w:cs="Arial"/>
                <w:color w:val="auto"/>
                <w:spacing w:val="1"/>
                <w:sz w:val="20"/>
                <w:szCs w:val="20"/>
                <w:lang w:val="mk-MK" w:eastAsia="en-US"/>
              </w:rPr>
              <w:t xml:space="preserve"> </w:t>
            </w:r>
            <w:r w:rsidRPr="008D43E4">
              <w:rPr>
                <w:rFonts w:ascii="Arial Narrow" w:eastAsia="Georgia" w:hAnsi="Arial Narrow" w:cs="Arial"/>
                <w:color w:val="auto"/>
                <w:sz w:val="20"/>
                <w:szCs w:val="20"/>
                <w:lang w:val="mk-MK" w:eastAsia="en-US"/>
              </w:rPr>
              <w:t>за</w:t>
            </w:r>
            <w:r w:rsidRPr="008D43E4">
              <w:rPr>
                <w:rFonts w:ascii="Arial Narrow" w:eastAsia="Georgia" w:hAnsi="Arial Narrow" w:cs="Arial"/>
                <w:color w:val="auto"/>
                <w:spacing w:val="1"/>
                <w:sz w:val="20"/>
                <w:szCs w:val="20"/>
                <w:lang w:val="mk-MK" w:eastAsia="en-US"/>
              </w:rPr>
              <w:t xml:space="preserve"> </w:t>
            </w:r>
            <w:r w:rsidRPr="008D43E4">
              <w:rPr>
                <w:rFonts w:ascii="Arial Narrow" w:eastAsia="Georgia" w:hAnsi="Arial Narrow" w:cs="Arial"/>
                <w:color w:val="auto"/>
                <w:sz w:val="20"/>
                <w:szCs w:val="20"/>
                <w:lang w:val="mk-MK" w:eastAsia="en-US"/>
              </w:rPr>
              <w:t>правни</w:t>
            </w:r>
            <w:r w:rsidRPr="008D43E4">
              <w:rPr>
                <w:rFonts w:ascii="Arial Narrow" w:eastAsia="Georgia" w:hAnsi="Arial Narrow" w:cs="Arial"/>
                <w:color w:val="auto"/>
                <w:spacing w:val="1"/>
                <w:sz w:val="20"/>
                <w:szCs w:val="20"/>
                <w:lang w:val="mk-MK" w:eastAsia="en-US"/>
              </w:rPr>
              <w:t xml:space="preserve"> </w:t>
            </w:r>
            <w:r w:rsidRPr="008D43E4">
              <w:rPr>
                <w:rFonts w:ascii="Arial Narrow" w:eastAsia="Georgia" w:hAnsi="Arial Narrow" w:cs="Arial"/>
                <w:color w:val="auto"/>
                <w:sz w:val="20"/>
                <w:szCs w:val="20"/>
                <w:lang w:val="mk-MK" w:eastAsia="en-US"/>
              </w:rPr>
              <w:t>и</w:t>
            </w:r>
            <w:r w:rsidRPr="008D43E4">
              <w:rPr>
                <w:rFonts w:ascii="Arial Narrow" w:eastAsia="Georgia" w:hAnsi="Arial Narrow" w:cs="Arial"/>
                <w:color w:val="auto"/>
                <w:spacing w:val="1"/>
                <w:sz w:val="20"/>
                <w:szCs w:val="20"/>
                <w:lang w:val="mk-MK" w:eastAsia="en-US"/>
              </w:rPr>
              <w:t xml:space="preserve"> </w:t>
            </w:r>
            <w:r w:rsidRPr="008D43E4">
              <w:rPr>
                <w:rFonts w:ascii="Arial Narrow" w:eastAsia="Georgia" w:hAnsi="Arial Narrow" w:cs="Arial"/>
                <w:color w:val="auto"/>
                <w:sz w:val="20"/>
                <w:szCs w:val="20"/>
                <w:lang w:val="mk-MK" w:eastAsia="en-US"/>
              </w:rPr>
              <w:t>општи</w:t>
            </w:r>
            <w:r w:rsidRPr="008D43E4">
              <w:rPr>
                <w:rFonts w:ascii="Arial Narrow" w:eastAsia="Georgia" w:hAnsi="Arial Narrow" w:cs="Arial"/>
                <w:color w:val="auto"/>
                <w:spacing w:val="1"/>
                <w:sz w:val="20"/>
                <w:szCs w:val="20"/>
                <w:lang w:val="mk-MK" w:eastAsia="en-US"/>
              </w:rPr>
              <w:t xml:space="preserve"> </w:t>
            </w:r>
            <w:r w:rsidRPr="008D43E4">
              <w:rPr>
                <w:rFonts w:ascii="Arial Narrow" w:eastAsia="Georgia" w:hAnsi="Arial Narrow" w:cs="Arial"/>
                <w:color w:val="auto"/>
                <w:sz w:val="20"/>
                <w:szCs w:val="20"/>
                <w:lang w:val="mk-MK" w:eastAsia="en-US"/>
              </w:rPr>
              <w:t>работи</w:t>
            </w:r>
            <w:r w:rsidRPr="008D43E4">
              <w:rPr>
                <w:rFonts w:ascii="Arial Narrow" w:eastAsia="Georgia" w:hAnsi="Arial Narrow" w:cs="Arial"/>
                <w:color w:val="auto"/>
                <w:spacing w:val="1"/>
                <w:sz w:val="20"/>
                <w:szCs w:val="20"/>
                <w:lang w:val="mk-MK" w:eastAsia="en-US"/>
              </w:rPr>
              <w:t xml:space="preserve"> </w:t>
            </w:r>
            <w:r w:rsidRPr="008D43E4">
              <w:rPr>
                <w:rFonts w:ascii="Arial Narrow" w:eastAsia="Georgia" w:hAnsi="Arial Narrow" w:cs="Arial"/>
                <w:color w:val="auto"/>
                <w:sz w:val="20"/>
                <w:szCs w:val="20"/>
                <w:lang w:val="mk-MK" w:eastAsia="en-US"/>
              </w:rPr>
              <w:t>и</w:t>
            </w:r>
            <w:r w:rsidRPr="008D43E4">
              <w:rPr>
                <w:rFonts w:ascii="Arial Narrow" w:eastAsia="Georgia" w:hAnsi="Arial Narrow" w:cs="Arial"/>
                <w:color w:val="auto"/>
                <w:spacing w:val="1"/>
                <w:sz w:val="20"/>
                <w:szCs w:val="20"/>
                <w:lang w:val="mk-MK" w:eastAsia="en-US"/>
              </w:rPr>
              <w:t xml:space="preserve"> </w:t>
            </w:r>
            <w:r w:rsidRPr="008D43E4">
              <w:rPr>
                <w:rFonts w:ascii="Arial Narrow" w:eastAsia="Georgia" w:hAnsi="Arial Narrow" w:cs="Arial"/>
                <w:color w:val="auto"/>
                <w:sz w:val="20"/>
                <w:szCs w:val="20"/>
                <w:lang w:val="mk-MK" w:eastAsia="en-US"/>
              </w:rPr>
              <w:t>одделение</w:t>
            </w:r>
            <w:r w:rsidRPr="008D43E4">
              <w:rPr>
                <w:rFonts w:ascii="Arial Narrow" w:eastAsia="Georgia" w:hAnsi="Arial Narrow" w:cs="Arial"/>
                <w:color w:val="auto"/>
                <w:spacing w:val="1"/>
                <w:sz w:val="20"/>
                <w:szCs w:val="20"/>
                <w:lang w:val="mk-MK" w:eastAsia="en-US"/>
              </w:rPr>
              <w:t xml:space="preserve"> </w:t>
            </w:r>
            <w:r w:rsidRPr="008D43E4">
              <w:rPr>
                <w:rFonts w:ascii="Arial Narrow" w:eastAsia="Georgia" w:hAnsi="Arial Narrow" w:cs="Arial"/>
                <w:color w:val="auto"/>
                <w:sz w:val="20"/>
                <w:szCs w:val="20"/>
                <w:lang w:val="mk-MK" w:eastAsia="en-US"/>
              </w:rPr>
              <w:t>за</w:t>
            </w:r>
            <w:r w:rsidRPr="008D43E4">
              <w:rPr>
                <w:rFonts w:ascii="Arial Narrow" w:eastAsia="Georgia" w:hAnsi="Arial Narrow" w:cs="Arial"/>
                <w:color w:val="auto"/>
                <w:spacing w:val="1"/>
                <w:sz w:val="20"/>
                <w:szCs w:val="20"/>
                <w:lang w:val="mk-MK" w:eastAsia="en-US"/>
              </w:rPr>
              <w:t xml:space="preserve"> </w:t>
            </w:r>
            <w:r w:rsidRPr="008D43E4">
              <w:rPr>
                <w:rFonts w:ascii="Arial Narrow" w:eastAsia="Georgia" w:hAnsi="Arial Narrow" w:cs="Arial"/>
                <w:color w:val="auto"/>
                <w:sz w:val="20"/>
                <w:szCs w:val="20"/>
                <w:lang w:val="mk-MK" w:eastAsia="en-US"/>
              </w:rPr>
              <w:t>финансиско,</w:t>
            </w:r>
            <w:r w:rsidRPr="008D43E4">
              <w:rPr>
                <w:rFonts w:ascii="Arial Narrow" w:eastAsia="Georgia" w:hAnsi="Arial Narrow" w:cs="Arial"/>
                <w:color w:val="auto"/>
                <w:spacing w:val="-1"/>
                <w:sz w:val="20"/>
                <w:szCs w:val="20"/>
                <w:lang w:val="mk-MK" w:eastAsia="en-US"/>
              </w:rPr>
              <w:t xml:space="preserve"> </w:t>
            </w:r>
            <w:r w:rsidRPr="008D43E4">
              <w:rPr>
                <w:rFonts w:ascii="Arial Narrow" w:eastAsia="Georgia" w:hAnsi="Arial Narrow" w:cs="Arial"/>
                <w:color w:val="auto"/>
                <w:sz w:val="20"/>
                <w:szCs w:val="20"/>
                <w:lang w:val="mk-MK" w:eastAsia="en-US"/>
              </w:rPr>
              <w:t>сметководствено и</w:t>
            </w:r>
            <w:r w:rsidRPr="008D43E4">
              <w:rPr>
                <w:rFonts w:ascii="Arial Narrow" w:eastAsia="Georgia" w:hAnsi="Arial Narrow" w:cs="Arial"/>
                <w:color w:val="auto"/>
                <w:spacing w:val="-1"/>
                <w:sz w:val="20"/>
                <w:szCs w:val="20"/>
                <w:lang w:val="mk-MK" w:eastAsia="en-US"/>
              </w:rPr>
              <w:t xml:space="preserve"> </w:t>
            </w:r>
            <w:r w:rsidRPr="008D43E4">
              <w:rPr>
                <w:rFonts w:ascii="Arial Narrow" w:eastAsia="Georgia" w:hAnsi="Arial Narrow" w:cs="Arial"/>
                <w:color w:val="auto"/>
                <w:sz w:val="20"/>
                <w:szCs w:val="20"/>
                <w:lang w:val="mk-MK" w:eastAsia="en-US"/>
              </w:rPr>
              <w:t>материјално</w:t>
            </w:r>
            <w:r w:rsidRPr="008D43E4">
              <w:rPr>
                <w:rFonts w:ascii="Arial Narrow" w:eastAsia="Georgia" w:hAnsi="Arial Narrow" w:cs="Arial"/>
                <w:color w:val="auto"/>
                <w:spacing w:val="-1"/>
                <w:sz w:val="20"/>
                <w:szCs w:val="20"/>
                <w:lang w:val="mk-MK" w:eastAsia="en-US"/>
              </w:rPr>
              <w:t xml:space="preserve"> </w:t>
            </w:r>
            <w:r w:rsidRPr="008D43E4">
              <w:rPr>
                <w:rFonts w:ascii="Arial Narrow" w:eastAsia="Georgia" w:hAnsi="Arial Narrow" w:cs="Arial"/>
                <w:color w:val="auto"/>
                <w:sz w:val="20"/>
                <w:szCs w:val="20"/>
                <w:lang w:val="mk-MK" w:eastAsia="en-US"/>
              </w:rPr>
              <w:t>работење. Запишувањето на семестрите, пријавувањето на испитите и добивањето наинформации</w:t>
            </w:r>
            <w:r w:rsidRPr="008D43E4">
              <w:rPr>
                <w:rFonts w:ascii="Arial Narrow" w:eastAsia="Georgia" w:hAnsi="Arial Narrow" w:cs="Arial"/>
                <w:color w:val="auto"/>
                <w:spacing w:val="1"/>
                <w:sz w:val="20"/>
                <w:szCs w:val="20"/>
                <w:lang w:val="mk-MK" w:eastAsia="en-US"/>
              </w:rPr>
              <w:t xml:space="preserve"> </w:t>
            </w:r>
            <w:r w:rsidRPr="008D43E4">
              <w:rPr>
                <w:rFonts w:ascii="Arial Narrow" w:eastAsia="Georgia" w:hAnsi="Arial Narrow" w:cs="Arial"/>
                <w:color w:val="auto"/>
                <w:sz w:val="20"/>
                <w:szCs w:val="20"/>
                <w:lang w:val="mk-MK" w:eastAsia="en-US"/>
              </w:rPr>
              <w:t>поврзани со студирањето се одвива на шалтерите во просториите на деканот во службата за  студенстките</w:t>
            </w:r>
            <w:r w:rsidRPr="008D43E4">
              <w:rPr>
                <w:rFonts w:ascii="Arial Narrow" w:eastAsia="Georgia" w:hAnsi="Arial Narrow" w:cs="Arial"/>
                <w:color w:val="auto"/>
                <w:spacing w:val="1"/>
                <w:sz w:val="20"/>
                <w:szCs w:val="20"/>
                <w:lang w:val="mk-MK" w:eastAsia="en-US"/>
              </w:rPr>
              <w:t xml:space="preserve"> </w:t>
            </w:r>
            <w:r w:rsidRPr="008D43E4">
              <w:rPr>
                <w:rFonts w:ascii="Arial Narrow" w:eastAsia="Georgia" w:hAnsi="Arial Narrow" w:cs="Arial"/>
                <w:color w:val="auto"/>
                <w:sz w:val="20"/>
                <w:szCs w:val="20"/>
                <w:lang w:val="mk-MK" w:eastAsia="en-US"/>
              </w:rPr>
              <w:t>прашања</w:t>
            </w:r>
            <w:r w:rsidRPr="008D43E4">
              <w:rPr>
                <w:rFonts w:ascii="Arial Narrow" w:eastAsia="Georgia" w:hAnsi="Arial Narrow" w:cs="Arial"/>
                <w:color w:val="auto"/>
                <w:spacing w:val="-2"/>
                <w:sz w:val="20"/>
                <w:szCs w:val="20"/>
                <w:lang w:val="mk-MK" w:eastAsia="en-US"/>
              </w:rPr>
              <w:t xml:space="preserve"> </w:t>
            </w:r>
            <w:r w:rsidRPr="008D43E4">
              <w:rPr>
                <w:rFonts w:ascii="Arial Narrow" w:eastAsia="Georgia" w:hAnsi="Arial Narrow" w:cs="Arial"/>
                <w:color w:val="auto"/>
                <w:sz w:val="20"/>
                <w:szCs w:val="20"/>
                <w:lang w:val="mk-MK" w:eastAsia="en-US"/>
              </w:rPr>
              <w:t>кои</w:t>
            </w:r>
            <w:r w:rsidRPr="008D43E4">
              <w:rPr>
                <w:rFonts w:ascii="Arial Narrow" w:eastAsia="Georgia" w:hAnsi="Arial Narrow" w:cs="Arial"/>
                <w:color w:val="auto"/>
                <w:spacing w:val="-1"/>
                <w:sz w:val="20"/>
                <w:szCs w:val="20"/>
                <w:lang w:val="mk-MK" w:eastAsia="en-US"/>
              </w:rPr>
              <w:t xml:space="preserve"> </w:t>
            </w:r>
            <w:r w:rsidRPr="008D43E4">
              <w:rPr>
                <w:rFonts w:ascii="Arial Narrow" w:eastAsia="Georgia" w:hAnsi="Arial Narrow" w:cs="Arial"/>
                <w:color w:val="auto"/>
                <w:sz w:val="20"/>
                <w:szCs w:val="20"/>
                <w:lang w:val="mk-MK" w:eastAsia="en-US"/>
              </w:rPr>
              <w:t>се</w:t>
            </w:r>
            <w:r w:rsidRPr="008D43E4">
              <w:rPr>
                <w:rFonts w:ascii="Arial Narrow" w:eastAsia="Georgia" w:hAnsi="Arial Narrow" w:cs="Arial"/>
                <w:color w:val="auto"/>
                <w:spacing w:val="-1"/>
                <w:sz w:val="20"/>
                <w:szCs w:val="20"/>
                <w:lang w:val="mk-MK" w:eastAsia="en-US"/>
              </w:rPr>
              <w:t xml:space="preserve"> </w:t>
            </w:r>
            <w:r w:rsidRPr="008D43E4">
              <w:rPr>
                <w:rFonts w:ascii="Arial Narrow" w:eastAsia="Georgia" w:hAnsi="Arial Narrow" w:cs="Arial"/>
                <w:color w:val="auto"/>
                <w:sz w:val="20"/>
                <w:szCs w:val="20"/>
                <w:lang w:val="mk-MK" w:eastAsia="en-US"/>
              </w:rPr>
              <w:t>дел</w:t>
            </w:r>
            <w:r w:rsidRPr="008D43E4">
              <w:rPr>
                <w:rFonts w:ascii="Arial Narrow" w:eastAsia="Georgia" w:hAnsi="Arial Narrow" w:cs="Arial"/>
                <w:color w:val="auto"/>
                <w:spacing w:val="-1"/>
                <w:sz w:val="20"/>
                <w:szCs w:val="20"/>
                <w:lang w:val="mk-MK" w:eastAsia="en-US"/>
              </w:rPr>
              <w:t xml:space="preserve"> </w:t>
            </w:r>
            <w:r w:rsidRPr="008D43E4">
              <w:rPr>
                <w:rFonts w:ascii="Arial Narrow" w:eastAsia="Georgia" w:hAnsi="Arial Narrow" w:cs="Arial"/>
                <w:color w:val="auto"/>
                <w:sz w:val="20"/>
                <w:szCs w:val="20"/>
                <w:lang w:val="mk-MK" w:eastAsia="en-US"/>
              </w:rPr>
              <w:t>од одделението за</w:t>
            </w:r>
            <w:r w:rsidRPr="008D43E4">
              <w:rPr>
                <w:rFonts w:ascii="Arial Narrow" w:eastAsia="Georgia" w:hAnsi="Arial Narrow" w:cs="Arial"/>
                <w:color w:val="auto"/>
                <w:spacing w:val="-2"/>
                <w:sz w:val="20"/>
                <w:szCs w:val="20"/>
                <w:lang w:val="mk-MK" w:eastAsia="en-US"/>
              </w:rPr>
              <w:t xml:space="preserve"> </w:t>
            </w:r>
            <w:r w:rsidRPr="008D43E4">
              <w:rPr>
                <w:rFonts w:ascii="Arial Narrow" w:eastAsia="Georgia" w:hAnsi="Arial Narrow" w:cs="Arial"/>
                <w:color w:val="auto"/>
                <w:sz w:val="20"/>
                <w:szCs w:val="20"/>
                <w:lang w:val="mk-MK" w:eastAsia="en-US"/>
              </w:rPr>
              <w:t>правни</w:t>
            </w:r>
            <w:r w:rsidRPr="008D43E4">
              <w:rPr>
                <w:rFonts w:ascii="Arial Narrow" w:eastAsia="Georgia" w:hAnsi="Arial Narrow" w:cs="Arial"/>
                <w:color w:val="auto"/>
                <w:spacing w:val="-1"/>
                <w:sz w:val="20"/>
                <w:szCs w:val="20"/>
                <w:lang w:val="mk-MK" w:eastAsia="en-US"/>
              </w:rPr>
              <w:t xml:space="preserve"> </w:t>
            </w:r>
            <w:r w:rsidRPr="008D43E4">
              <w:rPr>
                <w:rFonts w:ascii="Arial Narrow" w:eastAsia="Georgia" w:hAnsi="Arial Narrow" w:cs="Arial"/>
                <w:color w:val="auto"/>
                <w:sz w:val="20"/>
                <w:szCs w:val="20"/>
                <w:lang w:val="mk-MK" w:eastAsia="en-US"/>
              </w:rPr>
              <w:t>и</w:t>
            </w:r>
            <w:r w:rsidRPr="008D43E4">
              <w:rPr>
                <w:rFonts w:ascii="Arial Narrow" w:eastAsia="Georgia" w:hAnsi="Arial Narrow" w:cs="Arial"/>
                <w:color w:val="auto"/>
                <w:spacing w:val="-2"/>
                <w:sz w:val="20"/>
                <w:szCs w:val="20"/>
                <w:lang w:val="mk-MK" w:eastAsia="en-US"/>
              </w:rPr>
              <w:t xml:space="preserve"> </w:t>
            </w:r>
            <w:r w:rsidRPr="008D43E4">
              <w:rPr>
                <w:rFonts w:ascii="Arial Narrow" w:eastAsia="Georgia" w:hAnsi="Arial Narrow" w:cs="Arial"/>
                <w:color w:val="auto"/>
                <w:sz w:val="20"/>
                <w:szCs w:val="20"/>
                <w:lang w:val="mk-MK" w:eastAsia="en-US"/>
              </w:rPr>
              <w:t>општи</w:t>
            </w:r>
            <w:r w:rsidRPr="008D43E4">
              <w:rPr>
                <w:rFonts w:ascii="Arial Narrow" w:eastAsia="Georgia" w:hAnsi="Arial Narrow" w:cs="Arial"/>
                <w:color w:val="auto"/>
                <w:spacing w:val="-1"/>
                <w:sz w:val="20"/>
                <w:szCs w:val="20"/>
                <w:lang w:val="mk-MK" w:eastAsia="en-US"/>
              </w:rPr>
              <w:t xml:space="preserve"> </w:t>
            </w:r>
            <w:r w:rsidRPr="008D43E4">
              <w:rPr>
                <w:rFonts w:ascii="Arial Narrow" w:eastAsia="Georgia" w:hAnsi="Arial Narrow" w:cs="Arial"/>
                <w:color w:val="auto"/>
                <w:sz w:val="20"/>
                <w:szCs w:val="20"/>
                <w:lang w:val="mk-MK" w:eastAsia="en-US"/>
              </w:rPr>
              <w:t>работи.</w:t>
            </w:r>
          </w:p>
          <w:p w14:paraId="47B127B5" w14:textId="77777777" w:rsidR="005839FF" w:rsidRPr="008D43E4" w:rsidRDefault="00525BF9" w:rsidP="00525BF9">
            <w:pPr>
              <w:tabs>
                <w:tab w:val="left" w:pos="426"/>
              </w:tabs>
              <w:autoSpaceDE w:val="0"/>
              <w:autoSpaceDN w:val="0"/>
              <w:jc w:val="both"/>
              <w:rPr>
                <w:rFonts w:ascii="Arial Narrow" w:hAnsi="Arial Narrow"/>
                <w:color w:val="auto"/>
                <w:sz w:val="20"/>
                <w:szCs w:val="20"/>
                <w:lang w:val="mk-MK"/>
              </w:rPr>
            </w:pPr>
            <w:r w:rsidRPr="008D43E4">
              <w:rPr>
                <w:rFonts w:ascii="Arial Narrow" w:hAnsi="Arial Narrow"/>
                <w:color w:val="auto"/>
                <w:sz w:val="20"/>
                <w:szCs w:val="20"/>
                <w:lang w:val="mk-MK"/>
              </w:rPr>
              <w:t xml:space="preserve">Работата на </w:t>
            </w:r>
            <w:r w:rsidRPr="008D43E4">
              <w:rPr>
                <w:rFonts w:ascii="Arial Narrow" w:eastAsia="Georgia" w:hAnsi="Arial Narrow" w:cs="Arial"/>
                <w:color w:val="auto"/>
                <w:sz w:val="20"/>
                <w:szCs w:val="20"/>
                <w:lang w:val="mk-MK" w:eastAsia="en-US"/>
              </w:rPr>
              <w:t>Стручната</w:t>
            </w:r>
            <w:r w:rsidRPr="008D43E4">
              <w:rPr>
                <w:rFonts w:ascii="Arial Narrow" w:eastAsia="Georgia" w:hAnsi="Arial Narrow" w:cs="Arial"/>
                <w:color w:val="auto"/>
                <w:spacing w:val="12"/>
                <w:sz w:val="20"/>
                <w:szCs w:val="20"/>
                <w:lang w:val="mk-MK" w:eastAsia="en-US"/>
              </w:rPr>
              <w:t xml:space="preserve"> </w:t>
            </w:r>
            <w:r w:rsidRPr="008D43E4">
              <w:rPr>
                <w:rFonts w:ascii="Arial Narrow" w:eastAsia="Georgia" w:hAnsi="Arial Narrow" w:cs="Arial"/>
                <w:color w:val="auto"/>
                <w:sz w:val="20"/>
                <w:szCs w:val="20"/>
                <w:lang w:val="mk-MK" w:eastAsia="en-US"/>
              </w:rPr>
              <w:t>и</w:t>
            </w:r>
            <w:r w:rsidRPr="008D43E4">
              <w:rPr>
                <w:rFonts w:ascii="Arial Narrow" w:eastAsia="Georgia" w:hAnsi="Arial Narrow" w:cs="Arial"/>
                <w:color w:val="auto"/>
                <w:spacing w:val="12"/>
                <w:sz w:val="20"/>
                <w:szCs w:val="20"/>
                <w:lang w:val="mk-MK" w:eastAsia="en-US"/>
              </w:rPr>
              <w:t xml:space="preserve"> </w:t>
            </w:r>
            <w:r w:rsidRPr="008D43E4">
              <w:rPr>
                <w:rFonts w:ascii="Arial Narrow" w:eastAsia="Georgia" w:hAnsi="Arial Narrow" w:cs="Arial"/>
                <w:color w:val="auto"/>
                <w:sz w:val="20"/>
                <w:szCs w:val="20"/>
                <w:lang w:val="mk-MK" w:eastAsia="en-US"/>
              </w:rPr>
              <w:t>административна</w:t>
            </w:r>
            <w:r w:rsidRPr="008D43E4">
              <w:rPr>
                <w:rFonts w:ascii="Arial Narrow" w:eastAsia="Georgia" w:hAnsi="Arial Narrow" w:cs="Arial"/>
                <w:color w:val="auto"/>
                <w:spacing w:val="12"/>
                <w:sz w:val="20"/>
                <w:szCs w:val="20"/>
                <w:lang w:val="mk-MK" w:eastAsia="en-US"/>
              </w:rPr>
              <w:t xml:space="preserve"> </w:t>
            </w:r>
            <w:r w:rsidRPr="008D43E4">
              <w:rPr>
                <w:rFonts w:ascii="Arial Narrow" w:eastAsia="Georgia" w:hAnsi="Arial Narrow" w:cs="Arial"/>
                <w:color w:val="auto"/>
                <w:sz w:val="20"/>
                <w:szCs w:val="20"/>
                <w:lang w:val="mk-MK" w:eastAsia="en-US"/>
              </w:rPr>
              <w:t>служба</w:t>
            </w:r>
            <w:r w:rsidRPr="008D43E4">
              <w:rPr>
                <w:rFonts w:ascii="Arial Narrow" w:eastAsia="Georgia" w:hAnsi="Arial Narrow" w:cs="Arial"/>
                <w:color w:val="auto"/>
                <w:spacing w:val="11"/>
                <w:sz w:val="20"/>
                <w:szCs w:val="20"/>
                <w:lang w:val="mk-MK" w:eastAsia="en-US"/>
              </w:rPr>
              <w:t xml:space="preserve"> </w:t>
            </w:r>
            <w:r w:rsidRPr="008D43E4">
              <w:rPr>
                <w:rFonts w:ascii="Arial Narrow" w:eastAsia="Georgia" w:hAnsi="Arial Narrow" w:cs="Arial"/>
                <w:color w:val="auto"/>
                <w:sz w:val="20"/>
                <w:szCs w:val="20"/>
                <w:lang w:val="mk-MK" w:eastAsia="en-US"/>
              </w:rPr>
              <w:t>на</w:t>
            </w:r>
            <w:r w:rsidRPr="008D43E4">
              <w:rPr>
                <w:rFonts w:ascii="Arial Narrow" w:eastAsia="Georgia" w:hAnsi="Arial Narrow" w:cs="Arial"/>
                <w:color w:val="auto"/>
                <w:spacing w:val="12"/>
                <w:sz w:val="20"/>
                <w:szCs w:val="20"/>
                <w:lang w:val="mk-MK" w:eastAsia="en-US"/>
              </w:rPr>
              <w:t xml:space="preserve"> </w:t>
            </w:r>
            <w:r w:rsidRPr="008D43E4">
              <w:rPr>
                <w:rFonts w:ascii="Arial Narrow" w:eastAsia="Georgia" w:hAnsi="Arial Narrow" w:cs="Arial"/>
                <w:color w:val="auto"/>
                <w:sz w:val="20"/>
                <w:szCs w:val="20"/>
                <w:lang w:val="mk-MK" w:eastAsia="en-US"/>
              </w:rPr>
              <w:t>факултетот, иако мала на број,</w:t>
            </w:r>
            <w:r w:rsidRPr="008D43E4">
              <w:rPr>
                <w:rFonts w:ascii="Arial Narrow" w:eastAsia="Georgia" w:hAnsi="Arial Narrow" w:cs="Arial"/>
                <w:color w:val="auto"/>
                <w:spacing w:val="12"/>
                <w:sz w:val="20"/>
                <w:szCs w:val="20"/>
                <w:lang w:val="mk-MK" w:eastAsia="en-US"/>
              </w:rPr>
              <w:t xml:space="preserve"> </w:t>
            </w:r>
            <w:r w:rsidRPr="008D43E4">
              <w:rPr>
                <w:rFonts w:ascii="Arial Narrow" w:hAnsi="Arial Narrow"/>
                <w:color w:val="auto"/>
                <w:sz w:val="20"/>
                <w:szCs w:val="20"/>
                <w:lang w:val="mk-MK"/>
              </w:rPr>
              <w:t xml:space="preserve">е соодветно организирана и е во функција на внатрешното обезбедување на квалитет. Службата во својата работа ги зема предвид флексибилните начини на учење и настава како и потребите на различната студентска популација, посебно странските студенти кои во почеток на студирањето не го познаваат доволно македонскиот јазик. </w:t>
            </w:r>
          </w:p>
          <w:p w14:paraId="592AF3CB" w14:textId="62E0D4F9" w:rsidR="00525BF9" w:rsidRPr="008D43E4" w:rsidRDefault="00525BF9" w:rsidP="00525BF9">
            <w:pPr>
              <w:tabs>
                <w:tab w:val="left" w:pos="426"/>
              </w:tabs>
              <w:autoSpaceDE w:val="0"/>
              <w:autoSpaceDN w:val="0"/>
              <w:jc w:val="both"/>
              <w:rPr>
                <w:rFonts w:ascii="Arial Narrow" w:hAnsi="Arial Narrow"/>
                <w:color w:val="auto"/>
                <w:sz w:val="20"/>
                <w:szCs w:val="20"/>
                <w:lang w:val="mk-MK"/>
              </w:rPr>
            </w:pPr>
            <w:r w:rsidRPr="008D43E4">
              <w:rPr>
                <w:rFonts w:ascii="Arial Narrow" w:hAnsi="Arial Narrow"/>
                <w:color w:val="auto"/>
                <w:sz w:val="20"/>
                <w:szCs w:val="20"/>
                <w:lang w:val="mk-MK"/>
              </w:rPr>
              <w:t>На Факултетот нема вонредни и вработени студенти и студенти со посебни потреби и не постојат ресурси достапни на лица со посебни потреби поради пр</w:t>
            </w:r>
            <w:r w:rsidR="005839FF" w:rsidRPr="008D43E4">
              <w:rPr>
                <w:rFonts w:ascii="Arial Narrow" w:hAnsi="Arial Narrow"/>
                <w:color w:val="auto"/>
                <w:sz w:val="20"/>
                <w:szCs w:val="20"/>
                <w:lang w:val="mk-MK"/>
              </w:rPr>
              <w:t>иродата на студиските програми.</w:t>
            </w:r>
          </w:p>
          <w:p w14:paraId="5FD7998C" w14:textId="77777777" w:rsidR="00525BF9" w:rsidRPr="008D43E4" w:rsidRDefault="00525BF9" w:rsidP="00525BF9">
            <w:pPr>
              <w:tabs>
                <w:tab w:val="left" w:pos="426"/>
              </w:tabs>
              <w:autoSpaceDE w:val="0"/>
              <w:autoSpaceDN w:val="0"/>
              <w:jc w:val="both"/>
              <w:rPr>
                <w:rFonts w:ascii="Arial Narrow" w:hAnsi="Arial Narrow"/>
                <w:color w:val="auto"/>
                <w:sz w:val="20"/>
                <w:szCs w:val="20"/>
                <w:lang w:val="mk-MK"/>
              </w:rPr>
            </w:pPr>
            <w:r w:rsidRPr="008D43E4">
              <w:rPr>
                <w:rFonts w:ascii="Arial Narrow" w:hAnsi="Arial Narrow"/>
                <w:color w:val="auto"/>
                <w:sz w:val="20"/>
                <w:szCs w:val="20"/>
                <w:lang w:val="mk-MK"/>
              </w:rPr>
              <w:t>Помошниот и административен кадар има можност за развој на сопствените компетенции.</w:t>
            </w:r>
          </w:p>
          <w:p w14:paraId="6D2A71CA" w14:textId="2ECEA4DD" w:rsidR="00525BF9" w:rsidRPr="00CA4821" w:rsidRDefault="00EE0269" w:rsidP="00525BF9">
            <w:pPr>
              <w:tabs>
                <w:tab w:val="left" w:pos="426"/>
              </w:tabs>
              <w:autoSpaceDE w:val="0"/>
              <w:autoSpaceDN w:val="0"/>
              <w:jc w:val="both"/>
              <w:rPr>
                <w:rFonts w:ascii="Arial Narrow" w:eastAsia="Georgia" w:hAnsi="Arial Narrow" w:cs="Arial"/>
                <w:color w:val="auto"/>
                <w:sz w:val="20"/>
                <w:szCs w:val="20"/>
                <w:lang w:val="mk-MK" w:eastAsia="en-US"/>
              </w:rPr>
            </w:pPr>
            <w:r w:rsidRPr="00CA4821">
              <w:rPr>
                <w:rFonts w:ascii="Arial Narrow" w:eastAsia="Georgia" w:hAnsi="Arial Narrow" w:cs="Arial"/>
                <w:color w:val="auto"/>
                <w:sz w:val="20"/>
                <w:szCs w:val="20"/>
                <w:lang w:val="mk-MK" w:eastAsia="en-US"/>
              </w:rPr>
              <w:t>Сите вработени посетуваат обуки согласно со потребите  за унапредување на знаењето и компетенциите заради доследно исполнување на обврските кои произлегуваат од работното место а се со цел добро функционирање на административно стручното работење и административно-стручна подршка на наставниот кадар и студентите.</w:t>
            </w:r>
          </w:p>
          <w:p w14:paraId="48978096" w14:textId="0778610A" w:rsidR="00EE0269" w:rsidRPr="00CA4821" w:rsidRDefault="00EE0269" w:rsidP="00525BF9">
            <w:pPr>
              <w:tabs>
                <w:tab w:val="left" w:pos="426"/>
              </w:tabs>
              <w:autoSpaceDE w:val="0"/>
              <w:autoSpaceDN w:val="0"/>
              <w:jc w:val="both"/>
              <w:rPr>
                <w:rFonts w:ascii="Arial Narrow" w:eastAsia="Georgia" w:hAnsi="Arial Narrow" w:cs="Arial"/>
                <w:color w:val="auto"/>
                <w:sz w:val="20"/>
                <w:szCs w:val="20"/>
                <w:lang w:val="mk-MK" w:eastAsia="en-US"/>
              </w:rPr>
            </w:pPr>
            <w:r w:rsidRPr="00CA4821">
              <w:rPr>
                <w:rFonts w:ascii="Arial Narrow" w:eastAsia="Georgia" w:hAnsi="Arial Narrow" w:cs="Arial"/>
                <w:color w:val="auto"/>
                <w:sz w:val="20"/>
                <w:szCs w:val="20"/>
                <w:lang w:val="mk-MK" w:eastAsia="en-US"/>
              </w:rPr>
              <w:t xml:space="preserve">Во изминатиот период остварени се повеке обуки и тоа: </w:t>
            </w:r>
          </w:p>
          <w:p w14:paraId="7A670EB2" w14:textId="56837EBA" w:rsidR="002B19DD" w:rsidRPr="00CA4821" w:rsidRDefault="002B19DD" w:rsidP="002B19DD">
            <w:pPr>
              <w:pStyle w:val="ListParagraph"/>
              <w:numPr>
                <w:ilvl w:val="0"/>
                <w:numId w:val="4"/>
              </w:numPr>
              <w:tabs>
                <w:tab w:val="left" w:pos="426"/>
              </w:tabs>
              <w:autoSpaceDE w:val="0"/>
              <w:autoSpaceDN w:val="0"/>
              <w:jc w:val="both"/>
              <w:rPr>
                <w:rFonts w:ascii="Arial Narrow" w:eastAsia="Georgia" w:hAnsi="Arial Narrow" w:cs="Arial"/>
                <w:sz w:val="20"/>
                <w:szCs w:val="20"/>
                <w:lang w:val="mk-MK"/>
              </w:rPr>
            </w:pPr>
            <w:r w:rsidRPr="00CA4821">
              <w:rPr>
                <w:rFonts w:ascii="Arial Narrow" w:eastAsia="Georgia" w:hAnsi="Arial Narrow" w:cs="Arial"/>
                <w:sz w:val="20"/>
                <w:szCs w:val="20"/>
                <w:lang w:val="mk-MK"/>
              </w:rPr>
              <w:t>Обука за безбедност и здравје при работа,</w:t>
            </w:r>
          </w:p>
          <w:p w14:paraId="5EABC08B" w14:textId="004AFC1D" w:rsidR="002B19DD" w:rsidRPr="00CA4821" w:rsidRDefault="002B19DD" w:rsidP="008D43E4">
            <w:pPr>
              <w:pStyle w:val="ListParagraph"/>
              <w:numPr>
                <w:ilvl w:val="0"/>
                <w:numId w:val="4"/>
              </w:numPr>
              <w:tabs>
                <w:tab w:val="left" w:pos="426"/>
              </w:tabs>
              <w:autoSpaceDE w:val="0"/>
              <w:autoSpaceDN w:val="0"/>
              <w:spacing w:after="0" w:line="240" w:lineRule="auto"/>
              <w:jc w:val="both"/>
              <w:rPr>
                <w:rFonts w:ascii="Arial Narrow" w:eastAsia="Georgia" w:hAnsi="Arial Narrow" w:cs="Arial"/>
                <w:sz w:val="20"/>
                <w:szCs w:val="20"/>
                <w:lang w:val="mk-MK"/>
              </w:rPr>
            </w:pPr>
            <w:r w:rsidRPr="00CA4821">
              <w:rPr>
                <w:rFonts w:ascii="Arial Narrow" w:eastAsia="Georgia" w:hAnsi="Arial Narrow" w:cs="Arial"/>
                <w:sz w:val="20"/>
                <w:szCs w:val="20"/>
                <w:lang w:val="mk-MK"/>
              </w:rPr>
              <w:t>Обука за сметководство, даноци, законска регулатива</w:t>
            </w:r>
          </w:p>
          <w:p w14:paraId="13F77CE1" w14:textId="429AFE9C" w:rsidR="00EE0269" w:rsidRPr="00CA4821" w:rsidRDefault="00EE0269" w:rsidP="008D43E4">
            <w:pPr>
              <w:pStyle w:val="ListParagraph"/>
              <w:numPr>
                <w:ilvl w:val="0"/>
                <w:numId w:val="4"/>
              </w:numPr>
              <w:suppressAutoHyphens/>
              <w:spacing w:after="0" w:line="240" w:lineRule="auto"/>
              <w:rPr>
                <w:rFonts w:ascii="Arial Narrow" w:hAnsi="Arial Narrow"/>
                <w:sz w:val="20"/>
                <w:szCs w:val="20"/>
                <w:lang w:val="mk-MK" w:eastAsia="zh-CN"/>
              </w:rPr>
            </w:pPr>
            <w:r w:rsidRPr="00CA4821">
              <w:rPr>
                <w:rFonts w:ascii="Arial Narrow" w:hAnsi="Arial Narrow"/>
                <w:sz w:val="20"/>
                <w:szCs w:val="20"/>
                <w:lang w:val="mk-MK" w:eastAsia="zh-CN"/>
              </w:rPr>
              <w:lastRenderedPageBreak/>
              <w:t>Обука за Електронски пазар за набавки од мала вредност (е-Пазар);</w:t>
            </w:r>
          </w:p>
          <w:p w14:paraId="4711D8EF" w14:textId="5314B022" w:rsidR="00EE0269" w:rsidRPr="00CA4821" w:rsidRDefault="00EE0269" w:rsidP="008D43E4">
            <w:pPr>
              <w:pStyle w:val="ListParagraph"/>
              <w:numPr>
                <w:ilvl w:val="0"/>
                <w:numId w:val="4"/>
              </w:numPr>
              <w:suppressAutoHyphens/>
              <w:spacing w:after="0" w:line="240" w:lineRule="auto"/>
              <w:rPr>
                <w:rFonts w:ascii="Arial Narrow" w:hAnsi="Arial Narrow"/>
                <w:sz w:val="20"/>
                <w:szCs w:val="20"/>
                <w:lang w:val="mk-MK" w:eastAsia="zh-CN"/>
              </w:rPr>
            </w:pPr>
            <w:r w:rsidRPr="00CA4821">
              <w:rPr>
                <w:rFonts w:ascii="Arial Narrow" w:hAnsi="Arial Narrow"/>
                <w:sz w:val="20"/>
                <w:szCs w:val="20"/>
                <w:lang w:val="mk-MK" w:eastAsia="zh-CN"/>
              </w:rPr>
              <w:t>Oбукa за електронско плаќање во IKNOW од страна на студентите од I циклус</w:t>
            </w:r>
          </w:p>
          <w:p w14:paraId="5BB5F0E0" w14:textId="77777777" w:rsidR="008D43E4" w:rsidRPr="008D43E4" w:rsidRDefault="008D43E4" w:rsidP="008D43E4">
            <w:pPr>
              <w:suppressAutoHyphens/>
              <w:rPr>
                <w:rFonts w:ascii="Arial Narrow" w:hAnsi="Arial Narrow"/>
                <w:color w:val="FF0000"/>
                <w:sz w:val="20"/>
                <w:szCs w:val="20"/>
                <w:lang w:val="mk-MK" w:eastAsia="zh-CN"/>
              </w:rPr>
            </w:pPr>
          </w:p>
          <w:p w14:paraId="105C3BBC" w14:textId="6D6AA2BB" w:rsidR="00525BF9" w:rsidRPr="008D43E4" w:rsidRDefault="00EE0269" w:rsidP="008D43E4">
            <w:pPr>
              <w:widowControl/>
              <w:suppressAutoHyphens/>
              <w:rPr>
                <w:rFonts w:ascii="Arial Narrow" w:eastAsia="Calibri" w:hAnsi="Arial Narrow" w:cs="Times New Roman"/>
                <w:color w:val="auto"/>
                <w:sz w:val="20"/>
                <w:szCs w:val="20"/>
                <w:lang w:val="sr-Cyrl-RS" w:eastAsia="zh-CN"/>
              </w:rPr>
            </w:pPr>
            <w:r w:rsidRPr="008D43E4">
              <w:rPr>
                <w:rFonts w:ascii="Arial Narrow" w:hAnsi="Arial Narrow" w:cs="Times New Roman"/>
                <w:color w:val="auto"/>
                <w:sz w:val="20"/>
                <w:szCs w:val="20"/>
                <w:lang w:val="mk-MK" w:eastAsia="zh-CN"/>
              </w:rPr>
              <w:t>П</w:t>
            </w:r>
            <w:r w:rsidR="00525BF9" w:rsidRPr="008D43E4">
              <w:rPr>
                <w:rFonts w:ascii="Arial Narrow" w:hAnsi="Arial Narrow" w:cs="Times New Roman"/>
                <w:color w:val="auto"/>
                <w:sz w:val="20"/>
                <w:szCs w:val="20"/>
                <w:lang w:val="mk-MK" w:eastAsia="zh-CN"/>
              </w:rPr>
              <w:t xml:space="preserve">риказ на број на вработени ненаставен/административен кадар и нивниот профил </w:t>
            </w:r>
            <w:r w:rsidR="00632AB5" w:rsidRPr="008D43E4">
              <w:rPr>
                <w:rFonts w:ascii="Arial Narrow" w:hAnsi="Arial Narrow" w:cs="Times New Roman"/>
                <w:color w:val="auto"/>
                <w:sz w:val="20"/>
                <w:szCs w:val="20"/>
                <w:lang w:val="mk-MK" w:eastAsia="zh-CN"/>
              </w:rPr>
              <w:t>:</w:t>
            </w:r>
          </w:p>
          <w:tbl>
            <w:tblPr>
              <w:tblW w:w="0" w:type="auto"/>
              <w:tblLayout w:type="fixed"/>
              <w:tblLook w:val="04A0" w:firstRow="1" w:lastRow="0" w:firstColumn="1" w:lastColumn="0" w:noHBand="0" w:noVBand="1"/>
            </w:tblPr>
            <w:tblGrid>
              <w:gridCol w:w="3777"/>
              <w:gridCol w:w="2700"/>
              <w:gridCol w:w="2237"/>
            </w:tblGrid>
            <w:tr w:rsidR="00525BF9" w:rsidRPr="00DF5929" w14:paraId="6FA61E05" w14:textId="77777777" w:rsidTr="00856328">
              <w:tc>
                <w:tcPr>
                  <w:tcW w:w="3777" w:type="dxa"/>
                  <w:tcBorders>
                    <w:top w:val="single" w:sz="4" w:space="0" w:color="000000"/>
                    <w:left w:val="single" w:sz="4" w:space="0" w:color="000000"/>
                    <w:bottom w:val="single" w:sz="4" w:space="0" w:color="000000"/>
                    <w:right w:val="nil"/>
                  </w:tcBorders>
                  <w:hideMark/>
                </w:tcPr>
                <w:p w14:paraId="3D6C5DC2" w14:textId="77777777" w:rsidR="00525BF9" w:rsidRPr="00DF5929" w:rsidRDefault="00525BF9" w:rsidP="00525BF9">
                  <w:pPr>
                    <w:widowControl/>
                    <w:tabs>
                      <w:tab w:val="left" w:pos="567"/>
                    </w:tabs>
                    <w:suppressAutoHyphens/>
                    <w:spacing w:after="60"/>
                    <w:jc w:val="center"/>
                    <w:rPr>
                      <w:rFonts w:ascii="Arial Narrow" w:eastAsia="Calibri" w:hAnsi="Arial Narrow" w:cs="Times New Roman"/>
                      <w:color w:val="auto"/>
                      <w:sz w:val="18"/>
                      <w:szCs w:val="18"/>
                      <w:lang w:val="sr-Cyrl-RS" w:eastAsia="zh-CN"/>
                    </w:rPr>
                  </w:pPr>
                  <w:r w:rsidRPr="00DF5929">
                    <w:rPr>
                      <w:rFonts w:ascii="Arial Narrow" w:eastAsia="Calibri" w:hAnsi="Arial Narrow" w:cs="Times New Roman"/>
                      <w:b/>
                      <w:bCs/>
                      <w:color w:val="auto"/>
                      <w:sz w:val="18"/>
                      <w:szCs w:val="18"/>
                      <w:lang w:val="sr-Cyrl-CS" w:eastAsia="zh-CN"/>
                    </w:rPr>
                    <w:t>Опис на работно место</w:t>
                  </w:r>
                </w:p>
              </w:tc>
              <w:tc>
                <w:tcPr>
                  <w:tcW w:w="2700" w:type="dxa"/>
                  <w:tcBorders>
                    <w:top w:val="single" w:sz="4" w:space="0" w:color="000000"/>
                    <w:left w:val="single" w:sz="4" w:space="0" w:color="000000"/>
                    <w:bottom w:val="single" w:sz="4" w:space="0" w:color="000000"/>
                    <w:right w:val="nil"/>
                  </w:tcBorders>
                  <w:hideMark/>
                </w:tcPr>
                <w:p w14:paraId="0155B9BE" w14:textId="77777777" w:rsidR="00525BF9" w:rsidRPr="00DF5929" w:rsidRDefault="00525BF9" w:rsidP="00525BF9">
                  <w:pPr>
                    <w:widowControl/>
                    <w:tabs>
                      <w:tab w:val="left" w:pos="567"/>
                    </w:tabs>
                    <w:suppressAutoHyphens/>
                    <w:spacing w:after="60"/>
                    <w:jc w:val="center"/>
                    <w:rPr>
                      <w:rFonts w:ascii="Arial Narrow" w:eastAsia="Calibri" w:hAnsi="Arial Narrow" w:cs="Times New Roman"/>
                      <w:color w:val="auto"/>
                      <w:sz w:val="18"/>
                      <w:szCs w:val="18"/>
                      <w:lang w:val="sr-Cyrl-RS" w:eastAsia="zh-CN"/>
                    </w:rPr>
                  </w:pPr>
                  <w:r w:rsidRPr="00DF5929">
                    <w:rPr>
                      <w:rFonts w:ascii="Arial Narrow" w:eastAsia="Calibri" w:hAnsi="Arial Narrow" w:cs="Times New Roman"/>
                      <w:b/>
                      <w:bCs/>
                      <w:color w:val="auto"/>
                      <w:sz w:val="18"/>
                      <w:szCs w:val="18"/>
                      <w:lang w:val="sr-Cyrl-CS" w:eastAsia="zh-CN"/>
                    </w:rPr>
                    <w:t>Квалификација</w:t>
                  </w:r>
                </w:p>
              </w:tc>
              <w:tc>
                <w:tcPr>
                  <w:tcW w:w="2237" w:type="dxa"/>
                  <w:tcBorders>
                    <w:top w:val="single" w:sz="4" w:space="0" w:color="000000"/>
                    <w:left w:val="single" w:sz="4" w:space="0" w:color="000000"/>
                    <w:bottom w:val="single" w:sz="4" w:space="0" w:color="000000"/>
                    <w:right w:val="single" w:sz="4" w:space="0" w:color="000000"/>
                  </w:tcBorders>
                  <w:hideMark/>
                </w:tcPr>
                <w:p w14:paraId="50C34E77" w14:textId="77777777" w:rsidR="00525BF9" w:rsidRPr="00DF5929" w:rsidRDefault="00525BF9" w:rsidP="00525BF9">
                  <w:pPr>
                    <w:widowControl/>
                    <w:tabs>
                      <w:tab w:val="left" w:pos="567"/>
                    </w:tabs>
                    <w:suppressAutoHyphens/>
                    <w:spacing w:after="60"/>
                    <w:jc w:val="center"/>
                    <w:rPr>
                      <w:rFonts w:ascii="Arial Narrow" w:eastAsia="Calibri" w:hAnsi="Arial Narrow" w:cs="Times New Roman"/>
                      <w:color w:val="auto"/>
                      <w:sz w:val="18"/>
                      <w:szCs w:val="18"/>
                      <w:lang w:val="sr-Cyrl-RS" w:eastAsia="zh-CN"/>
                    </w:rPr>
                  </w:pPr>
                  <w:r w:rsidRPr="00DF5929">
                    <w:rPr>
                      <w:rFonts w:ascii="Arial Narrow" w:eastAsia="Calibri" w:hAnsi="Arial Narrow" w:cs="Times New Roman"/>
                      <w:b/>
                      <w:bCs/>
                      <w:color w:val="auto"/>
                      <w:sz w:val="18"/>
                      <w:szCs w:val="18"/>
                      <w:lang w:val="sr-Cyrl-CS" w:eastAsia="zh-CN"/>
                    </w:rPr>
                    <w:t>Број на лица</w:t>
                  </w:r>
                </w:p>
              </w:tc>
            </w:tr>
            <w:tr w:rsidR="00525BF9" w:rsidRPr="00DF5929" w14:paraId="05FCC54C" w14:textId="77777777" w:rsidTr="00856328">
              <w:tc>
                <w:tcPr>
                  <w:tcW w:w="3777" w:type="dxa"/>
                  <w:tcBorders>
                    <w:top w:val="single" w:sz="4" w:space="0" w:color="000000"/>
                    <w:left w:val="single" w:sz="4" w:space="0" w:color="000000"/>
                    <w:bottom w:val="single" w:sz="4" w:space="0" w:color="000000"/>
                    <w:right w:val="nil"/>
                  </w:tcBorders>
                  <w:hideMark/>
                </w:tcPr>
                <w:p w14:paraId="52DA959C" w14:textId="77777777" w:rsidR="00525BF9" w:rsidRPr="00DF5929" w:rsidRDefault="00525BF9" w:rsidP="00525BF9">
                  <w:pPr>
                    <w:widowControl/>
                    <w:tabs>
                      <w:tab w:val="left" w:pos="567"/>
                    </w:tabs>
                    <w:suppressAutoHyphens/>
                    <w:spacing w:after="60"/>
                    <w:rPr>
                      <w:rFonts w:ascii="Arial Narrow" w:eastAsia="Calibri" w:hAnsi="Arial Narrow" w:cs="Times New Roman"/>
                      <w:color w:val="auto"/>
                      <w:sz w:val="18"/>
                      <w:szCs w:val="18"/>
                      <w:lang w:val="sr-Cyrl-RS" w:eastAsia="zh-CN"/>
                    </w:rPr>
                  </w:pPr>
                  <w:r w:rsidRPr="00DF5929">
                    <w:rPr>
                      <w:rFonts w:ascii="Arial Narrow" w:eastAsia="Calibri" w:hAnsi="Arial Narrow" w:cs="Times New Roman"/>
                      <w:bCs/>
                      <w:color w:val="auto"/>
                      <w:sz w:val="18"/>
                      <w:szCs w:val="18"/>
                      <w:lang w:val="sr-Cyrl-CS" w:eastAsia="zh-CN"/>
                    </w:rPr>
                    <w:t>Секретар на факултет</w:t>
                  </w:r>
                </w:p>
              </w:tc>
              <w:tc>
                <w:tcPr>
                  <w:tcW w:w="2700" w:type="dxa"/>
                  <w:tcBorders>
                    <w:top w:val="single" w:sz="4" w:space="0" w:color="000000"/>
                    <w:left w:val="single" w:sz="4" w:space="0" w:color="000000"/>
                    <w:bottom w:val="single" w:sz="4" w:space="0" w:color="000000"/>
                    <w:right w:val="nil"/>
                  </w:tcBorders>
                  <w:hideMark/>
                </w:tcPr>
                <w:p w14:paraId="26AA5BD0" w14:textId="77777777" w:rsidR="00525BF9" w:rsidRPr="00DF5929" w:rsidRDefault="00525BF9" w:rsidP="00525BF9">
                  <w:pPr>
                    <w:widowControl/>
                    <w:tabs>
                      <w:tab w:val="left" w:pos="567"/>
                    </w:tabs>
                    <w:suppressAutoHyphens/>
                    <w:spacing w:after="60"/>
                    <w:jc w:val="center"/>
                    <w:rPr>
                      <w:rFonts w:ascii="Arial Narrow" w:eastAsia="Calibri" w:hAnsi="Arial Narrow" w:cs="Times New Roman"/>
                      <w:color w:val="auto"/>
                      <w:sz w:val="18"/>
                      <w:szCs w:val="18"/>
                      <w:lang w:val="sr-Cyrl-RS" w:eastAsia="zh-CN"/>
                    </w:rPr>
                  </w:pPr>
                  <w:r w:rsidRPr="00DF5929">
                    <w:rPr>
                      <w:rFonts w:ascii="Arial Narrow" w:eastAsia="Calibri" w:hAnsi="Arial Narrow" w:cs="Times New Roman"/>
                      <w:bCs/>
                      <w:color w:val="auto"/>
                      <w:sz w:val="18"/>
                      <w:szCs w:val="18"/>
                      <w:lang w:val="sr-Cyrl-CS" w:eastAsia="zh-CN"/>
                    </w:rPr>
                    <w:t>Всс, докотор на науки од областа на јавно здравство</w:t>
                  </w:r>
                </w:p>
              </w:tc>
              <w:tc>
                <w:tcPr>
                  <w:tcW w:w="2237" w:type="dxa"/>
                  <w:tcBorders>
                    <w:top w:val="single" w:sz="4" w:space="0" w:color="000000"/>
                    <w:left w:val="single" w:sz="4" w:space="0" w:color="000000"/>
                    <w:bottom w:val="single" w:sz="4" w:space="0" w:color="000000"/>
                    <w:right w:val="single" w:sz="4" w:space="0" w:color="000000"/>
                  </w:tcBorders>
                  <w:hideMark/>
                </w:tcPr>
                <w:p w14:paraId="709101BE" w14:textId="77777777" w:rsidR="00525BF9" w:rsidRPr="00DF5929" w:rsidRDefault="00525BF9" w:rsidP="00525BF9">
                  <w:pPr>
                    <w:widowControl/>
                    <w:tabs>
                      <w:tab w:val="left" w:pos="567"/>
                    </w:tabs>
                    <w:suppressAutoHyphens/>
                    <w:spacing w:after="60"/>
                    <w:jc w:val="center"/>
                    <w:rPr>
                      <w:rFonts w:ascii="Arial Narrow" w:eastAsia="Calibri" w:hAnsi="Arial Narrow" w:cs="Times New Roman"/>
                      <w:color w:val="auto"/>
                      <w:sz w:val="18"/>
                      <w:szCs w:val="18"/>
                      <w:lang w:val="sr-Cyrl-RS" w:eastAsia="zh-CN"/>
                    </w:rPr>
                  </w:pPr>
                  <w:r w:rsidRPr="00DF5929">
                    <w:rPr>
                      <w:rFonts w:ascii="Arial Narrow" w:eastAsia="Calibri" w:hAnsi="Arial Narrow" w:cs="Times New Roman"/>
                      <w:bCs/>
                      <w:color w:val="auto"/>
                      <w:sz w:val="18"/>
                      <w:szCs w:val="18"/>
                      <w:lang w:val="sr-Cyrl-CS" w:eastAsia="zh-CN"/>
                    </w:rPr>
                    <w:t>1</w:t>
                  </w:r>
                </w:p>
              </w:tc>
            </w:tr>
            <w:tr w:rsidR="00525BF9" w:rsidRPr="00DF5929" w14:paraId="50053D84" w14:textId="77777777" w:rsidTr="00856328">
              <w:tc>
                <w:tcPr>
                  <w:tcW w:w="3777" w:type="dxa"/>
                  <w:tcBorders>
                    <w:top w:val="single" w:sz="4" w:space="0" w:color="000000"/>
                    <w:left w:val="single" w:sz="4" w:space="0" w:color="000000"/>
                    <w:bottom w:val="single" w:sz="4" w:space="0" w:color="000000"/>
                    <w:right w:val="nil"/>
                  </w:tcBorders>
                  <w:hideMark/>
                </w:tcPr>
                <w:p w14:paraId="0786A738" w14:textId="77777777" w:rsidR="00525BF9" w:rsidRPr="00DF5929" w:rsidRDefault="00525BF9" w:rsidP="00525BF9">
                  <w:pPr>
                    <w:widowControl/>
                    <w:tabs>
                      <w:tab w:val="left" w:pos="567"/>
                    </w:tabs>
                    <w:suppressAutoHyphens/>
                    <w:spacing w:after="60"/>
                    <w:rPr>
                      <w:rFonts w:ascii="Arial Narrow" w:eastAsia="Calibri" w:hAnsi="Arial Narrow" w:cs="Times New Roman"/>
                      <w:color w:val="auto"/>
                      <w:sz w:val="18"/>
                      <w:szCs w:val="18"/>
                      <w:lang w:val="sr-Cyrl-RS" w:eastAsia="zh-CN"/>
                    </w:rPr>
                  </w:pPr>
                  <w:r w:rsidRPr="00DF5929">
                    <w:rPr>
                      <w:rFonts w:ascii="Arial Narrow" w:eastAsia="Calibri" w:hAnsi="Arial Narrow" w:cs="Times New Roman"/>
                      <w:color w:val="auto"/>
                      <w:sz w:val="18"/>
                      <w:szCs w:val="18"/>
                      <w:lang w:val="sr-Cyrl-RS" w:eastAsia="zh-CN"/>
                    </w:rPr>
                    <w:t>Одделение за студентски</w:t>
                  </w:r>
                  <w:r w:rsidRPr="00DF5929">
                    <w:rPr>
                      <w:rFonts w:ascii="Arial Narrow" w:eastAsia="Calibri" w:hAnsi="Arial Narrow" w:cs="Times New Roman"/>
                      <w:color w:val="auto"/>
                      <w:sz w:val="18"/>
                      <w:szCs w:val="18"/>
                      <w:lang w:val="mk-MK" w:eastAsia="zh-CN"/>
                    </w:rPr>
                    <w:t xml:space="preserve"> </w:t>
                  </w:r>
                  <w:r w:rsidRPr="00DF5929">
                    <w:rPr>
                      <w:rFonts w:ascii="Arial Narrow" w:eastAsia="Calibri" w:hAnsi="Arial Narrow" w:cs="Times New Roman"/>
                      <w:color w:val="auto"/>
                      <w:sz w:val="18"/>
                      <w:szCs w:val="18"/>
                      <w:lang w:val="sr-Cyrl-RS" w:eastAsia="zh-CN"/>
                    </w:rPr>
                    <w:t>прашања</w:t>
                  </w:r>
                </w:p>
              </w:tc>
              <w:tc>
                <w:tcPr>
                  <w:tcW w:w="2700" w:type="dxa"/>
                  <w:tcBorders>
                    <w:top w:val="single" w:sz="4" w:space="0" w:color="000000"/>
                    <w:left w:val="single" w:sz="4" w:space="0" w:color="000000"/>
                    <w:bottom w:val="single" w:sz="4" w:space="0" w:color="000000"/>
                    <w:right w:val="nil"/>
                  </w:tcBorders>
                  <w:hideMark/>
                </w:tcPr>
                <w:p w14:paraId="53C9B3E8" w14:textId="1600F1C4" w:rsidR="00525BF9" w:rsidRPr="00DF5929" w:rsidRDefault="00525BF9" w:rsidP="00525BF9">
                  <w:pPr>
                    <w:widowControl/>
                    <w:tabs>
                      <w:tab w:val="left" w:pos="567"/>
                    </w:tabs>
                    <w:suppressAutoHyphens/>
                    <w:spacing w:after="60"/>
                    <w:jc w:val="center"/>
                    <w:rPr>
                      <w:rFonts w:ascii="Arial Narrow" w:eastAsia="Calibri" w:hAnsi="Arial Narrow" w:cs="Times New Roman"/>
                      <w:color w:val="auto"/>
                      <w:sz w:val="18"/>
                      <w:szCs w:val="18"/>
                      <w:lang w:val="sr-Cyrl-RS" w:eastAsia="zh-CN"/>
                    </w:rPr>
                  </w:pPr>
                  <w:r w:rsidRPr="00DF5929">
                    <w:rPr>
                      <w:rFonts w:ascii="Arial Narrow" w:eastAsia="Calibri" w:hAnsi="Arial Narrow" w:cs="Times New Roman"/>
                      <w:bCs/>
                      <w:color w:val="auto"/>
                      <w:sz w:val="18"/>
                      <w:szCs w:val="18"/>
                      <w:lang w:val="sr-Cyrl-CS" w:eastAsia="zh-CN"/>
                    </w:rPr>
                    <w:t>Всс</w:t>
                  </w:r>
                  <w:r w:rsidR="00DF3241" w:rsidRPr="00DF5929">
                    <w:rPr>
                      <w:rFonts w:ascii="Arial Narrow" w:eastAsia="Calibri" w:hAnsi="Arial Narrow" w:cs="Times New Roman"/>
                      <w:bCs/>
                      <w:color w:val="auto"/>
                      <w:sz w:val="18"/>
                      <w:szCs w:val="18"/>
                      <w:lang w:val="sr-Cyrl-CS" w:eastAsia="zh-CN"/>
                    </w:rPr>
                    <w:t xml:space="preserve"> </w:t>
                  </w:r>
                </w:p>
              </w:tc>
              <w:tc>
                <w:tcPr>
                  <w:tcW w:w="2237" w:type="dxa"/>
                  <w:tcBorders>
                    <w:top w:val="single" w:sz="4" w:space="0" w:color="000000"/>
                    <w:left w:val="single" w:sz="4" w:space="0" w:color="000000"/>
                    <w:bottom w:val="single" w:sz="4" w:space="0" w:color="000000"/>
                    <w:right w:val="single" w:sz="4" w:space="0" w:color="000000"/>
                  </w:tcBorders>
                  <w:hideMark/>
                </w:tcPr>
                <w:p w14:paraId="7C07BDB2" w14:textId="77777777" w:rsidR="00525BF9" w:rsidRPr="00DF5929" w:rsidRDefault="00525BF9" w:rsidP="00525BF9">
                  <w:pPr>
                    <w:widowControl/>
                    <w:tabs>
                      <w:tab w:val="left" w:pos="567"/>
                    </w:tabs>
                    <w:suppressAutoHyphens/>
                    <w:spacing w:after="60"/>
                    <w:jc w:val="center"/>
                    <w:rPr>
                      <w:rFonts w:ascii="Arial Narrow" w:eastAsia="Calibri" w:hAnsi="Arial Narrow" w:cs="Times New Roman"/>
                      <w:color w:val="auto"/>
                      <w:sz w:val="18"/>
                      <w:szCs w:val="18"/>
                      <w:lang w:val="sr-Cyrl-RS" w:eastAsia="zh-CN"/>
                    </w:rPr>
                  </w:pPr>
                  <w:r w:rsidRPr="00DF5929">
                    <w:rPr>
                      <w:rFonts w:ascii="Arial Narrow" w:eastAsia="Calibri" w:hAnsi="Arial Narrow" w:cs="Times New Roman"/>
                      <w:bCs/>
                      <w:color w:val="auto"/>
                      <w:sz w:val="18"/>
                      <w:szCs w:val="18"/>
                      <w:lang w:val="sr-Cyrl-CS" w:eastAsia="zh-CN"/>
                    </w:rPr>
                    <w:t>2</w:t>
                  </w:r>
                </w:p>
              </w:tc>
            </w:tr>
            <w:tr w:rsidR="00525BF9" w:rsidRPr="00DF5929" w14:paraId="3168B02B" w14:textId="77777777" w:rsidTr="00856328">
              <w:tc>
                <w:tcPr>
                  <w:tcW w:w="3777" w:type="dxa"/>
                  <w:tcBorders>
                    <w:top w:val="single" w:sz="4" w:space="0" w:color="000000"/>
                    <w:left w:val="single" w:sz="4" w:space="0" w:color="000000"/>
                    <w:bottom w:val="single" w:sz="4" w:space="0" w:color="000000"/>
                    <w:right w:val="nil"/>
                  </w:tcBorders>
                  <w:hideMark/>
                </w:tcPr>
                <w:p w14:paraId="7415C180" w14:textId="77777777" w:rsidR="00525BF9" w:rsidRPr="00DF5929" w:rsidRDefault="00525BF9" w:rsidP="00525BF9">
                  <w:pPr>
                    <w:widowControl/>
                    <w:tabs>
                      <w:tab w:val="left" w:pos="567"/>
                    </w:tabs>
                    <w:suppressAutoHyphens/>
                    <w:spacing w:after="60"/>
                    <w:rPr>
                      <w:rFonts w:ascii="Arial Narrow" w:eastAsia="Calibri" w:hAnsi="Arial Narrow" w:cs="Times New Roman"/>
                      <w:color w:val="auto"/>
                      <w:sz w:val="18"/>
                      <w:szCs w:val="18"/>
                      <w:lang w:val="sr-Cyrl-RS" w:eastAsia="zh-CN"/>
                    </w:rPr>
                  </w:pPr>
                  <w:r w:rsidRPr="00DF5929">
                    <w:rPr>
                      <w:rFonts w:ascii="Arial Narrow" w:eastAsia="Calibri" w:hAnsi="Arial Narrow" w:cs="Times New Roman"/>
                      <w:color w:val="auto"/>
                      <w:sz w:val="18"/>
                      <w:szCs w:val="18"/>
                      <w:lang w:val="sr-Cyrl-RS" w:eastAsia="zh-CN"/>
                    </w:rPr>
                    <w:t>помошно</w:t>
                  </w:r>
                  <w:r w:rsidRPr="00DF5929">
                    <w:rPr>
                      <w:rFonts w:ascii="Arial Narrow" w:eastAsia="Calibri" w:hAnsi="Arial Narrow" w:cs="Times New Roman"/>
                      <w:color w:val="auto"/>
                      <w:sz w:val="18"/>
                      <w:szCs w:val="18"/>
                      <w:lang w:val="mk-MK" w:eastAsia="zh-CN"/>
                    </w:rPr>
                    <w:t>-</w:t>
                  </w:r>
                  <w:r w:rsidRPr="00DF5929">
                    <w:rPr>
                      <w:rFonts w:ascii="Arial Narrow" w:eastAsia="Calibri" w:hAnsi="Arial Narrow" w:cs="Times New Roman"/>
                      <w:color w:val="auto"/>
                      <w:sz w:val="18"/>
                      <w:szCs w:val="18"/>
                      <w:lang w:val="sr-Cyrl-RS" w:eastAsia="zh-CN"/>
                    </w:rPr>
                    <w:t>технички кадар/ хигиеничар</w:t>
                  </w:r>
                </w:p>
              </w:tc>
              <w:tc>
                <w:tcPr>
                  <w:tcW w:w="2700" w:type="dxa"/>
                  <w:tcBorders>
                    <w:top w:val="single" w:sz="4" w:space="0" w:color="000000"/>
                    <w:left w:val="single" w:sz="4" w:space="0" w:color="000000"/>
                    <w:bottom w:val="single" w:sz="4" w:space="0" w:color="000000"/>
                    <w:right w:val="nil"/>
                  </w:tcBorders>
                </w:tcPr>
                <w:p w14:paraId="01AD2F75" w14:textId="77777777" w:rsidR="00525BF9" w:rsidRPr="00DF5929" w:rsidRDefault="00525BF9" w:rsidP="00525BF9">
                  <w:pPr>
                    <w:widowControl/>
                    <w:tabs>
                      <w:tab w:val="left" w:pos="567"/>
                    </w:tabs>
                    <w:suppressAutoHyphens/>
                    <w:snapToGrid w:val="0"/>
                    <w:spacing w:after="60"/>
                    <w:jc w:val="center"/>
                    <w:rPr>
                      <w:rFonts w:ascii="Arial Narrow" w:eastAsia="Calibri" w:hAnsi="Arial Narrow" w:cs="Times New Roman"/>
                      <w:bCs/>
                      <w:color w:val="auto"/>
                      <w:sz w:val="18"/>
                      <w:szCs w:val="18"/>
                      <w:lang w:val="sr-Cyrl-CS" w:eastAsia="zh-CN"/>
                    </w:rPr>
                  </w:pPr>
                  <w:r w:rsidRPr="00DF5929">
                    <w:rPr>
                      <w:rFonts w:ascii="Arial Narrow" w:eastAsia="Calibri" w:hAnsi="Arial Narrow" w:cs="Times New Roman"/>
                      <w:bCs/>
                      <w:color w:val="auto"/>
                      <w:sz w:val="18"/>
                      <w:szCs w:val="18"/>
                      <w:lang w:val="sr-Cyrl-CS" w:eastAsia="zh-CN"/>
                    </w:rPr>
                    <w:t xml:space="preserve">Основно образование </w:t>
                  </w:r>
                </w:p>
              </w:tc>
              <w:tc>
                <w:tcPr>
                  <w:tcW w:w="2237" w:type="dxa"/>
                  <w:tcBorders>
                    <w:top w:val="single" w:sz="4" w:space="0" w:color="000000"/>
                    <w:left w:val="single" w:sz="4" w:space="0" w:color="000000"/>
                    <w:bottom w:val="single" w:sz="4" w:space="0" w:color="000000"/>
                    <w:right w:val="single" w:sz="4" w:space="0" w:color="000000"/>
                  </w:tcBorders>
                  <w:hideMark/>
                </w:tcPr>
                <w:p w14:paraId="6C025AF7" w14:textId="77777777" w:rsidR="00525BF9" w:rsidRPr="00DF5929" w:rsidRDefault="00525BF9" w:rsidP="00525BF9">
                  <w:pPr>
                    <w:widowControl/>
                    <w:tabs>
                      <w:tab w:val="left" w:pos="567"/>
                    </w:tabs>
                    <w:suppressAutoHyphens/>
                    <w:spacing w:after="60"/>
                    <w:jc w:val="center"/>
                    <w:rPr>
                      <w:rFonts w:ascii="Arial Narrow" w:eastAsia="Calibri" w:hAnsi="Arial Narrow" w:cs="Times New Roman"/>
                      <w:color w:val="auto"/>
                      <w:sz w:val="18"/>
                      <w:szCs w:val="18"/>
                      <w:lang w:val="sr-Cyrl-RS" w:eastAsia="zh-CN"/>
                    </w:rPr>
                  </w:pPr>
                  <w:r w:rsidRPr="00DF5929">
                    <w:rPr>
                      <w:rFonts w:ascii="Arial Narrow" w:eastAsia="Calibri" w:hAnsi="Arial Narrow" w:cs="Times New Roman"/>
                      <w:bCs/>
                      <w:color w:val="auto"/>
                      <w:sz w:val="18"/>
                      <w:szCs w:val="18"/>
                      <w:lang w:val="sr-Cyrl-CS" w:eastAsia="zh-CN"/>
                    </w:rPr>
                    <w:t>1</w:t>
                  </w:r>
                </w:p>
              </w:tc>
            </w:tr>
            <w:tr w:rsidR="00525BF9" w:rsidRPr="00DF5929" w14:paraId="2ED3B6DC" w14:textId="77777777" w:rsidTr="00856328">
              <w:tc>
                <w:tcPr>
                  <w:tcW w:w="3777" w:type="dxa"/>
                  <w:tcBorders>
                    <w:top w:val="single" w:sz="4" w:space="0" w:color="000000"/>
                    <w:left w:val="single" w:sz="4" w:space="0" w:color="000000"/>
                    <w:bottom w:val="single" w:sz="4" w:space="0" w:color="000000"/>
                    <w:right w:val="nil"/>
                  </w:tcBorders>
                  <w:hideMark/>
                </w:tcPr>
                <w:p w14:paraId="183B2489" w14:textId="77777777" w:rsidR="00525BF9" w:rsidRPr="00DF5929" w:rsidRDefault="00525BF9" w:rsidP="00525BF9">
                  <w:pPr>
                    <w:widowControl/>
                    <w:tabs>
                      <w:tab w:val="left" w:pos="567"/>
                    </w:tabs>
                    <w:suppressAutoHyphens/>
                    <w:spacing w:after="60"/>
                    <w:rPr>
                      <w:rFonts w:ascii="Arial Narrow" w:eastAsia="Calibri" w:hAnsi="Arial Narrow" w:cs="Times New Roman"/>
                      <w:color w:val="auto"/>
                      <w:sz w:val="18"/>
                      <w:szCs w:val="18"/>
                      <w:lang w:val="sr-Cyrl-RS" w:eastAsia="zh-CN"/>
                    </w:rPr>
                  </w:pPr>
                  <w:r w:rsidRPr="00DF5929">
                    <w:rPr>
                      <w:rFonts w:ascii="Arial Narrow" w:eastAsia="Calibri" w:hAnsi="Arial Narrow" w:cs="Times New Roman"/>
                      <w:color w:val="auto"/>
                      <w:sz w:val="18"/>
                      <w:szCs w:val="18"/>
                      <w:lang w:val="mk-MK" w:eastAsia="zh-CN"/>
                    </w:rPr>
                    <w:t>Одделение  за материјално и финансиско работење</w:t>
                  </w:r>
                </w:p>
              </w:tc>
              <w:tc>
                <w:tcPr>
                  <w:tcW w:w="2700" w:type="dxa"/>
                  <w:tcBorders>
                    <w:top w:val="single" w:sz="4" w:space="0" w:color="000000"/>
                    <w:left w:val="single" w:sz="4" w:space="0" w:color="000000"/>
                    <w:bottom w:val="single" w:sz="4" w:space="0" w:color="000000"/>
                    <w:right w:val="nil"/>
                  </w:tcBorders>
                  <w:hideMark/>
                </w:tcPr>
                <w:p w14:paraId="2FF5571D" w14:textId="3D66B464" w:rsidR="00525BF9" w:rsidRPr="00DF5929" w:rsidRDefault="00DF3241" w:rsidP="00525BF9">
                  <w:pPr>
                    <w:widowControl/>
                    <w:tabs>
                      <w:tab w:val="left" w:pos="567"/>
                    </w:tabs>
                    <w:suppressAutoHyphens/>
                    <w:spacing w:after="60"/>
                    <w:jc w:val="center"/>
                    <w:rPr>
                      <w:rFonts w:ascii="Arial Narrow" w:eastAsia="Calibri" w:hAnsi="Arial Narrow" w:cs="Times New Roman"/>
                      <w:color w:val="auto"/>
                      <w:sz w:val="18"/>
                      <w:szCs w:val="18"/>
                      <w:lang w:val="sr-Cyrl-RS" w:eastAsia="zh-CN"/>
                    </w:rPr>
                  </w:pPr>
                  <w:r w:rsidRPr="00DF5929">
                    <w:rPr>
                      <w:rFonts w:ascii="Arial Narrow" w:eastAsia="Calibri" w:hAnsi="Arial Narrow" w:cs="Times New Roman"/>
                      <w:bCs/>
                      <w:color w:val="auto"/>
                      <w:sz w:val="18"/>
                      <w:szCs w:val="18"/>
                      <w:lang w:val="sr-Cyrl-CS" w:eastAsia="zh-CN"/>
                    </w:rPr>
                    <w:t>В</w:t>
                  </w:r>
                  <w:r w:rsidR="00525BF9" w:rsidRPr="00DF5929">
                    <w:rPr>
                      <w:rFonts w:ascii="Arial Narrow" w:eastAsia="Calibri" w:hAnsi="Arial Narrow" w:cs="Times New Roman"/>
                      <w:bCs/>
                      <w:color w:val="auto"/>
                      <w:sz w:val="18"/>
                      <w:szCs w:val="18"/>
                      <w:lang w:val="sr-Cyrl-CS" w:eastAsia="zh-CN"/>
                    </w:rPr>
                    <w:t>сс</w:t>
                  </w:r>
                  <w:r w:rsidRPr="00DF5929">
                    <w:rPr>
                      <w:rFonts w:ascii="Arial Narrow" w:eastAsia="Calibri" w:hAnsi="Arial Narrow" w:cs="Times New Roman"/>
                      <w:bCs/>
                      <w:color w:val="auto"/>
                      <w:sz w:val="18"/>
                      <w:szCs w:val="18"/>
                      <w:lang w:val="sr-Cyrl-CS" w:eastAsia="zh-CN"/>
                    </w:rPr>
                    <w:t xml:space="preserve">/ </w:t>
                  </w:r>
                  <w:r w:rsidR="005839FF" w:rsidRPr="00DF5929">
                    <w:rPr>
                      <w:rFonts w:ascii="Arial Narrow" w:eastAsia="Calibri" w:hAnsi="Arial Narrow" w:cs="Times New Roman"/>
                      <w:bCs/>
                      <w:color w:val="auto"/>
                      <w:sz w:val="18"/>
                      <w:szCs w:val="18"/>
                      <w:lang w:val="sr-Cyrl-CS" w:eastAsia="zh-CN"/>
                    </w:rPr>
                    <w:t>дипл.економист</w:t>
                  </w:r>
                </w:p>
              </w:tc>
              <w:tc>
                <w:tcPr>
                  <w:tcW w:w="2237" w:type="dxa"/>
                  <w:tcBorders>
                    <w:top w:val="single" w:sz="4" w:space="0" w:color="000000"/>
                    <w:left w:val="single" w:sz="4" w:space="0" w:color="000000"/>
                    <w:bottom w:val="single" w:sz="4" w:space="0" w:color="000000"/>
                    <w:right w:val="single" w:sz="4" w:space="0" w:color="000000"/>
                  </w:tcBorders>
                  <w:hideMark/>
                </w:tcPr>
                <w:p w14:paraId="721BC7FA" w14:textId="77777777" w:rsidR="00525BF9" w:rsidRPr="00DF5929" w:rsidRDefault="00525BF9" w:rsidP="00525BF9">
                  <w:pPr>
                    <w:widowControl/>
                    <w:tabs>
                      <w:tab w:val="left" w:pos="567"/>
                    </w:tabs>
                    <w:suppressAutoHyphens/>
                    <w:spacing w:after="60"/>
                    <w:jc w:val="center"/>
                    <w:rPr>
                      <w:rFonts w:ascii="Arial Narrow" w:eastAsia="Calibri" w:hAnsi="Arial Narrow" w:cs="Times New Roman"/>
                      <w:color w:val="auto"/>
                      <w:sz w:val="18"/>
                      <w:szCs w:val="18"/>
                      <w:lang w:val="sr-Cyrl-RS" w:eastAsia="zh-CN"/>
                    </w:rPr>
                  </w:pPr>
                  <w:r w:rsidRPr="00DF5929">
                    <w:rPr>
                      <w:rFonts w:ascii="Arial Narrow" w:eastAsia="Calibri" w:hAnsi="Arial Narrow" w:cs="Times New Roman"/>
                      <w:bCs/>
                      <w:color w:val="auto"/>
                      <w:sz w:val="18"/>
                      <w:szCs w:val="18"/>
                      <w:lang w:val="sr-Cyrl-CS" w:eastAsia="zh-CN"/>
                    </w:rPr>
                    <w:t>1</w:t>
                  </w:r>
                </w:p>
              </w:tc>
            </w:tr>
            <w:tr w:rsidR="00525BF9" w:rsidRPr="00DF5929" w14:paraId="0D016606" w14:textId="77777777" w:rsidTr="00856328">
              <w:tc>
                <w:tcPr>
                  <w:tcW w:w="3777" w:type="dxa"/>
                  <w:tcBorders>
                    <w:top w:val="single" w:sz="4" w:space="0" w:color="000000"/>
                    <w:left w:val="single" w:sz="4" w:space="0" w:color="000000"/>
                    <w:bottom w:val="single" w:sz="4" w:space="0" w:color="000000"/>
                    <w:right w:val="nil"/>
                  </w:tcBorders>
                  <w:hideMark/>
                </w:tcPr>
                <w:p w14:paraId="0B1AE546" w14:textId="77777777" w:rsidR="00525BF9" w:rsidRPr="00DF5929" w:rsidRDefault="00525BF9" w:rsidP="00525BF9">
                  <w:pPr>
                    <w:widowControl/>
                    <w:tabs>
                      <w:tab w:val="left" w:pos="567"/>
                    </w:tabs>
                    <w:suppressAutoHyphens/>
                    <w:spacing w:after="60"/>
                    <w:rPr>
                      <w:rFonts w:ascii="Arial Narrow" w:eastAsia="Calibri" w:hAnsi="Arial Narrow" w:cs="Times New Roman"/>
                      <w:color w:val="auto"/>
                      <w:sz w:val="18"/>
                      <w:szCs w:val="18"/>
                      <w:lang w:val="sr-Cyrl-RS" w:eastAsia="zh-CN"/>
                    </w:rPr>
                  </w:pPr>
                  <w:r w:rsidRPr="00DF5929">
                    <w:rPr>
                      <w:rFonts w:ascii="Arial Narrow" w:eastAsia="Calibri" w:hAnsi="Arial Narrow" w:cs="Times New Roman"/>
                      <w:color w:val="auto"/>
                      <w:sz w:val="18"/>
                      <w:szCs w:val="18"/>
                      <w:lang w:val="mk-MK" w:eastAsia="zh-CN"/>
                    </w:rPr>
                    <w:t>Одделение  за правни и општи работи</w:t>
                  </w:r>
                </w:p>
              </w:tc>
              <w:tc>
                <w:tcPr>
                  <w:tcW w:w="2700" w:type="dxa"/>
                  <w:tcBorders>
                    <w:top w:val="single" w:sz="4" w:space="0" w:color="000000"/>
                    <w:left w:val="single" w:sz="4" w:space="0" w:color="000000"/>
                    <w:bottom w:val="single" w:sz="4" w:space="0" w:color="000000"/>
                    <w:right w:val="nil"/>
                  </w:tcBorders>
                  <w:hideMark/>
                </w:tcPr>
                <w:p w14:paraId="21DA6F9F" w14:textId="6541C512" w:rsidR="00525BF9" w:rsidRPr="00DF5929" w:rsidRDefault="00DF3241" w:rsidP="00525BF9">
                  <w:pPr>
                    <w:widowControl/>
                    <w:tabs>
                      <w:tab w:val="left" w:pos="567"/>
                    </w:tabs>
                    <w:suppressAutoHyphens/>
                    <w:spacing w:after="60"/>
                    <w:jc w:val="center"/>
                    <w:rPr>
                      <w:rFonts w:ascii="Arial Narrow" w:eastAsia="Calibri" w:hAnsi="Arial Narrow" w:cs="Times New Roman"/>
                      <w:color w:val="auto"/>
                      <w:sz w:val="18"/>
                      <w:szCs w:val="18"/>
                      <w:lang w:val="sr-Cyrl-RS" w:eastAsia="zh-CN"/>
                    </w:rPr>
                  </w:pPr>
                  <w:r w:rsidRPr="00DF5929">
                    <w:rPr>
                      <w:rFonts w:ascii="Arial Narrow" w:eastAsia="Calibri" w:hAnsi="Arial Narrow" w:cs="Times New Roman"/>
                      <w:bCs/>
                      <w:color w:val="auto"/>
                      <w:sz w:val="18"/>
                      <w:szCs w:val="18"/>
                      <w:lang w:val="sr-Cyrl-CS" w:eastAsia="zh-CN"/>
                    </w:rPr>
                    <w:t>В</w:t>
                  </w:r>
                  <w:r w:rsidR="00525BF9" w:rsidRPr="00DF5929">
                    <w:rPr>
                      <w:rFonts w:ascii="Arial Narrow" w:eastAsia="Calibri" w:hAnsi="Arial Narrow" w:cs="Times New Roman"/>
                      <w:bCs/>
                      <w:color w:val="auto"/>
                      <w:sz w:val="18"/>
                      <w:szCs w:val="18"/>
                      <w:lang w:val="sr-Cyrl-CS" w:eastAsia="zh-CN"/>
                    </w:rPr>
                    <w:t>сс</w:t>
                  </w:r>
                  <w:r w:rsidRPr="00DF5929">
                    <w:rPr>
                      <w:rFonts w:ascii="Arial Narrow" w:eastAsia="Calibri" w:hAnsi="Arial Narrow" w:cs="Times New Roman"/>
                      <w:bCs/>
                      <w:color w:val="auto"/>
                      <w:sz w:val="18"/>
                      <w:szCs w:val="18"/>
                      <w:lang w:val="sr-Cyrl-CS" w:eastAsia="zh-CN"/>
                    </w:rPr>
                    <w:t xml:space="preserve">/ </w:t>
                  </w:r>
                  <w:r w:rsidR="005839FF" w:rsidRPr="00DF5929">
                    <w:rPr>
                      <w:rFonts w:ascii="Arial Narrow" w:eastAsia="Calibri" w:hAnsi="Arial Narrow" w:cs="Times New Roman"/>
                      <w:bCs/>
                      <w:color w:val="auto"/>
                      <w:sz w:val="18"/>
                      <w:szCs w:val="18"/>
                      <w:lang w:val="sr-Cyrl-CS" w:eastAsia="zh-CN"/>
                    </w:rPr>
                    <w:t>дипл.правник</w:t>
                  </w:r>
                </w:p>
              </w:tc>
              <w:tc>
                <w:tcPr>
                  <w:tcW w:w="2237" w:type="dxa"/>
                  <w:tcBorders>
                    <w:top w:val="single" w:sz="4" w:space="0" w:color="000000"/>
                    <w:left w:val="single" w:sz="4" w:space="0" w:color="000000"/>
                    <w:bottom w:val="single" w:sz="4" w:space="0" w:color="000000"/>
                    <w:right w:val="single" w:sz="4" w:space="0" w:color="000000"/>
                  </w:tcBorders>
                  <w:hideMark/>
                </w:tcPr>
                <w:p w14:paraId="53F8DB49" w14:textId="77777777" w:rsidR="00525BF9" w:rsidRPr="00DF5929" w:rsidRDefault="00525BF9" w:rsidP="00525BF9">
                  <w:pPr>
                    <w:widowControl/>
                    <w:tabs>
                      <w:tab w:val="left" w:pos="567"/>
                    </w:tabs>
                    <w:suppressAutoHyphens/>
                    <w:spacing w:after="60"/>
                    <w:jc w:val="center"/>
                    <w:rPr>
                      <w:rFonts w:ascii="Arial Narrow" w:eastAsia="Calibri" w:hAnsi="Arial Narrow" w:cs="Times New Roman"/>
                      <w:color w:val="auto"/>
                      <w:sz w:val="18"/>
                      <w:szCs w:val="18"/>
                      <w:lang w:val="sr-Cyrl-RS" w:eastAsia="zh-CN"/>
                    </w:rPr>
                  </w:pPr>
                  <w:r w:rsidRPr="00DF5929">
                    <w:rPr>
                      <w:rFonts w:ascii="Arial Narrow" w:eastAsia="Calibri" w:hAnsi="Arial Narrow" w:cs="Times New Roman"/>
                      <w:bCs/>
                      <w:color w:val="auto"/>
                      <w:sz w:val="18"/>
                      <w:szCs w:val="18"/>
                      <w:lang w:val="sr-Cyrl-CS" w:eastAsia="zh-CN"/>
                    </w:rPr>
                    <w:t>1</w:t>
                  </w:r>
                </w:p>
              </w:tc>
            </w:tr>
            <w:tr w:rsidR="008D43E4" w:rsidRPr="00DF5929" w14:paraId="74EF8CA5" w14:textId="77777777" w:rsidTr="00856328">
              <w:tc>
                <w:tcPr>
                  <w:tcW w:w="3777" w:type="dxa"/>
                  <w:tcBorders>
                    <w:top w:val="single" w:sz="4" w:space="0" w:color="000000"/>
                    <w:left w:val="single" w:sz="4" w:space="0" w:color="000000"/>
                    <w:bottom w:val="single" w:sz="4" w:space="0" w:color="000000"/>
                    <w:right w:val="nil"/>
                  </w:tcBorders>
                </w:tcPr>
                <w:p w14:paraId="4AB7FB1A" w14:textId="77777777" w:rsidR="008D43E4" w:rsidRPr="00DF5929" w:rsidRDefault="008D43E4" w:rsidP="00525BF9">
                  <w:pPr>
                    <w:widowControl/>
                    <w:tabs>
                      <w:tab w:val="left" w:pos="567"/>
                    </w:tabs>
                    <w:suppressAutoHyphens/>
                    <w:spacing w:after="60"/>
                    <w:rPr>
                      <w:rFonts w:ascii="Arial Narrow" w:eastAsia="Calibri" w:hAnsi="Arial Narrow" w:cs="Times New Roman"/>
                      <w:color w:val="auto"/>
                      <w:sz w:val="18"/>
                      <w:szCs w:val="18"/>
                      <w:lang w:val="mk-MK" w:eastAsia="zh-CN"/>
                    </w:rPr>
                  </w:pPr>
                </w:p>
              </w:tc>
              <w:tc>
                <w:tcPr>
                  <w:tcW w:w="2700" w:type="dxa"/>
                  <w:tcBorders>
                    <w:top w:val="single" w:sz="4" w:space="0" w:color="000000"/>
                    <w:left w:val="single" w:sz="4" w:space="0" w:color="000000"/>
                    <w:bottom w:val="single" w:sz="4" w:space="0" w:color="000000"/>
                    <w:right w:val="nil"/>
                  </w:tcBorders>
                </w:tcPr>
                <w:p w14:paraId="0F28F841" w14:textId="77777777" w:rsidR="008D43E4" w:rsidRPr="00DF5929" w:rsidRDefault="008D43E4" w:rsidP="00525BF9">
                  <w:pPr>
                    <w:widowControl/>
                    <w:tabs>
                      <w:tab w:val="left" w:pos="567"/>
                    </w:tabs>
                    <w:suppressAutoHyphens/>
                    <w:spacing w:after="60"/>
                    <w:jc w:val="center"/>
                    <w:rPr>
                      <w:rFonts w:ascii="Arial Narrow" w:eastAsia="Calibri" w:hAnsi="Arial Narrow" w:cs="Times New Roman"/>
                      <w:bCs/>
                      <w:color w:val="auto"/>
                      <w:sz w:val="18"/>
                      <w:szCs w:val="18"/>
                      <w:lang w:val="sr-Cyrl-CS" w:eastAsia="zh-CN"/>
                    </w:rPr>
                  </w:pPr>
                </w:p>
              </w:tc>
              <w:tc>
                <w:tcPr>
                  <w:tcW w:w="2237" w:type="dxa"/>
                  <w:tcBorders>
                    <w:top w:val="single" w:sz="4" w:space="0" w:color="000000"/>
                    <w:left w:val="single" w:sz="4" w:space="0" w:color="000000"/>
                    <w:bottom w:val="single" w:sz="4" w:space="0" w:color="000000"/>
                    <w:right w:val="single" w:sz="4" w:space="0" w:color="000000"/>
                  </w:tcBorders>
                </w:tcPr>
                <w:p w14:paraId="31C886FE" w14:textId="77777777" w:rsidR="008D43E4" w:rsidRPr="00DF5929" w:rsidRDefault="008D43E4" w:rsidP="00525BF9">
                  <w:pPr>
                    <w:widowControl/>
                    <w:tabs>
                      <w:tab w:val="left" w:pos="567"/>
                    </w:tabs>
                    <w:suppressAutoHyphens/>
                    <w:spacing w:after="60"/>
                    <w:jc w:val="center"/>
                    <w:rPr>
                      <w:rFonts w:ascii="Arial Narrow" w:eastAsia="Calibri" w:hAnsi="Arial Narrow" w:cs="Times New Roman"/>
                      <w:bCs/>
                      <w:color w:val="auto"/>
                      <w:sz w:val="18"/>
                      <w:szCs w:val="18"/>
                      <w:lang w:val="sr-Cyrl-CS" w:eastAsia="zh-CN"/>
                    </w:rPr>
                  </w:pPr>
                </w:p>
              </w:tc>
            </w:tr>
          </w:tbl>
          <w:p w14:paraId="6CE4D9C2" w14:textId="77777777" w:rsidR="00525BF9" w:rsidRPr="00DF5929" w:rsidRDefault="00525BF9" w:rsidP="00DF5929">
            <w:pPr>
              <w:keepNext/>
              <w:widowControl/>
              <w:suppressAutoHyphens/>
              <w:spacing w:after="60"/>
              <w:jc w:val="both"/>
              <w:rPr>
                <w:rFonts w:ascii="Arial Narrow" w:hAnsi="Arial Narrow"/>
                <w:color w:val="FF0000"/>
                <w:sz w:val="18"/>
                <w:szCs w:val="18"/>
                <w:lang w:val="mk-MK"/>
              </w:rPr>
            </w:pPr>
          </w:p>
        </w:tc>
      </w:tr>
      <w:tr w:rsidR="00525BF9" w:rsidRPr="00A924C4" w14:paraId="3EF8AC00" w14:textId="77777777" w:rsidTr="006E34D4">
        <w:trPr>
          <w:trHeight w:val="191"/>
          <w:jc w:val="center"/>
        </w:trPr>
        <w:tc>
          <w:tcPr>
            <w:tcW w:w="8931" w:type="dxa"/>
            <w:gridSpan w:val="2"/>
            <w:shd w:val="clear" w:color="auto" w:fill="FFFFFF" w:themeFill="background1"/>
            <w:vAlign w:val="center"/>
          </w:tcPr>
          <w:p w14:paraId="454D42E7" w14:textId="77777777" w:rsidR="00525BF9" w:rsidRPr="00DD49ED" w:rsidRDefault="00525BF9" w:rsidP="00525BF9">
            <w:pPr>
              <w:jc w:val="both"/>
              <w:rPr>
                <w:rFonts w:ascii="Arial Narrow" w:hAnsi="Arial Narrow"/>
                <w:b/>
                <w:bCs/>
                <w:sz w:val="18"/>
                <w:szCs w:val="18"/>
                <w:lang w:val="mk-MK"/>
              </w:rPr>
            </w:pPr>
            <w:r w:rsidRPr="00DD49ED">
              <w:rPr>
                <w:rFonts w:ascii="Arial Narrow" w:hAnsi="Arial Narrow"/>
                <w:b/>
                <w:bCs/>
                <w:sz w:val="18"/>
                <w:szCs w:val="18"/>
                <w:lang w:val="mk-MK"/>
              </w:rPr>
              <w:lastRenderedPageBreak/>
              <w:t>Прилози</w:t>
            </w:r>
          </w:p>
          <w:p w14:paraId="1E65F8AD" w14:textId="77777777" w:rsidR="005A55E1" w:rsidRDefault="00525BF9" w:rsidP="00525BF9">
            <w:pPr>
              <w:jc w:val="both"/>
              <w:rPr>
                <w:rFonts w:ascii="Arial Narrow" w:hAnsi="Arial Narrow"/>
                <w:sz w:val="18"/>
                <w:szCs w:val="18"/>
              </w:rPr>
            </w:pPr>
            <w:r w:rsidRPr="00DD49ED">
              <w:rPr>
                <w:rFonts w:ascii="Arial Narrow" w:hAnsi="Arial Narrow"/>
                <w:b/>
                <w:bCs/>
                <w:sz w:val="18"/>
                <w:szCs w:val="18"/>
                <w:lang w:val="mk-MK"/>
              </w:rPr>
              <w:t xml:space="preserve">Прилог 6.3. </w:t>
            </w:r>
            <w:r w:rsidRPr="00DD49ED">
              <w:rPr>
                <w:rFonts w:ascii="Arial Narrow" w:hAnsi="Arial Narrow"/>
                <w:bCs/>
                <w:sz w:val="18"/>
                <w:szCs w:val="18"/>
                <w:lang w:val="mk-MK"/>
              </w:rPr>
              <w:t>Листа на вработени во помошниот и административен кадар кој посетувале обуки за развој на сопствените компетенции</w:t>
            </w:r>
            <w:r w:rsidR="00344FFB" w:rsidRPr="001512DC">
              <w:rPr>
                <w:rFonts w:ascii="Arial Narrow" w:hAnsi="Arial Narrow"/>
                <w:sz w:val="18"/>
                <w:szCs w:val="18"/>
              </w:rPr>
              <w:t xml:space="preserve"> </w:t>
            </w:r>
            <w:hyperlink r:id="rId124" w:history="1">
              <w:r w:rsidR="00344FFB" w:rsidRPr="00485FBE">
                <w:rPr>
                  <w:rStyle w:val="Hyperlink"/>
                  <w:rFonts w:ascii="Arial Narrow" w:hAnsi="Arial Narrow"/>
                  <w:sz w:val="18"/>
                  <w:szCs w:val="18"/>
                  <w:lang w:val="en-US"/>
                </w:rPr>
                <w:t>https</w:t>
              </w:r>
              <w:r w:rsidR="00344FFB" w:rsidRPr="001512DC">
                <w:rPr>
                  <w:rStyle w:val="Hyperlink"/>
                  <w:rFonts w:ascii="Arial Narrow" w:hAnsi="Arial Narrow"/>
                  <w:sz w:val="18"/>
                  <w:szCs w:val="18"/>
                </w:rPr>
                <w:t>://</w:t>
              </w:r>
              <w:r w:rsidR="00344FFB" w:rsidRPr="00485FBE">
                <w:rPr>
                  <w:rStyle w:val="Hyperlink"/>
                  <w:rFonts w:ascii="Arial Narrow" w:hAnsi="Arial Narrow"/>
                  <w:sz w:val="18"/>
                  <w:szCs w:val="18"/>
                  <w:lang w:val="en-US"/>
                </w:rPr>
                <w:t>drive</w:t>
              </w:r>
              <w:r w:rsidR="00344FFB" w:rsidRPr="001512DC">
                <w:rPr>
                  <w:rStyle w:val="Hyperlink"/>
                  <w:rFonts w:ascii="Arial Narrow" w:hAnsi="Arial Narrow"/>
                  <w:sz w:val="18"/>
                  <w:szCs w:val="18"/>
                </w:rPr>
                <w:t>.</w:t>
              </w:r>
              <w:r w:rsidR="00344FFB" w:rsidRPr="00485FBE">
                <w:rPr>
                  <w:rStyle w:val="Hyperlink"/>
                  <w:rFonts w:ascii="Arial Narrow" w:hAnsi="Arial Narrow"/>
                  <w:sz w:val="18"/>
                  <w:szCs w:val="18"/>
                  <w:lang w:val="en-US"/>
                </w:rPr>
                <w:t>google</w:t>
              </w:r>
              <w:r w:rsidR="00344FFB" w:rsidRPr="001512DC">
                <w:rPr>
                  <w:rStyle w:val="Hyperlink"/>
                  <w:rFonts w:ascii="Arial Narrow" w:hAnsi="Arial Narrow"/>
                  <w:sz w:val="18"/>
                  <w:szCs w:val="18"/>
                </w:rPr>
                <w:t>.</w:t>
              </w:r>
              <w:r w:rsidR="00344FFB" w:rsidRPr="00485FBE">
                <w:rPr>
                  <w:rStyle w:val="Hyperlink"/>
                  <w:rFonts w:ascii="Arial Narrow" w:hAnsi="Arial Narrow"/>
                  <w:sz w:val="18"/>
                  <w:szCs w:val="18"/>
                  <w:lang w:val="en-US"/>
                </w:rPr>
                <w:t>com</w:t>
              </w:r>
              <w:r w:rsidR="00344FFB" w:rsidRPr="001512DC">
                <w:rPr>
                  <w:rStyle w:val="Hyperlink"/>
                  <w:rFonts w:ascii="Arial Narrow" w:hAnsi="Arial Narrow"/>
                  <w:sz w:val="18"/>
                  <w:szCs w:val="18"/>
                </w:rPr>
                <w:t>/</w:t>
              </w:r>
              <w:r w:rsidR="00344FFB" w:rsidRPr="00485FBE">
                <w:rPr>
                  <w:rStyle w:val="Hyperlink"/>
                  <w:rFonts w:ascii="Arial Narrow" w:hAnsi="Arial Narrow"/>
                  <w:sz w:val="18"/>
                  <w:szCs w:val="18"/>
                  <w:lang w:val="en-US"/>
                </w:rPr>
                <w:t>file</w:t>
              </w:r>
              <w:r w:rsidR="00344FFB" w:rsidRPr="001512DC">
                <w:rPr>
                  <w:rStyle w:val="Hyperlink"/>
                  <w:rFonts w:ascii="Arial Narrow" w:hAnsi="Arial Narrow"/>
                  <w:sz w:val="18"/>
                  <w:szCs w:val="18"/>
                </w:rPr>
                <w:t>/</w:t>
              </w:r>
              <w:r w:rsidR="00344FFB" w:rsidRPr="00485FBE">
                <w:rPr>
                  <w:rStyle w:val="Hyperlink"/>
                  <w:rFonts w:ascii="Arial Narrow" w:hAnsi="Arial Narrow"/>
                  <w:sz w:val="18"/>
                  <w:szCs w:val="18"/>
                  <w:lang w:val="en-US"/>
                </w:rPr>
                <w:t>d</w:t>
              </w:r>
              <w:r w:rsidR="00344FFB" w:rsidRPr="001512DC">
                <w:rPr>
                  <w:rStyle w:val="Hyperlink"/>
                  <w:rFonts w:ascii="Arial Narrow" w:hAnsi="Arial Narrow"/>
                  <w:sz w:val="18"/>
                  <w:szCs w:val="18"/>
                </w:rPr>
                <w:t>/16</w:t>
              </w:r>
              <w:r w:rsidR="00344FFB" w:rsidRPr="00485FBE">
                <w:rPr>
                  <w:rStyle w:val="Hyperlink"/>
                  <w:rFonts w:ascii="Arial Narrow" w:hAnsi="Arial Narrow"/>
                  <w:sz w:val="18"/>
                  <w:szCs w:val="18"/>
                  <w:lang w:val="en-US"/>
                </w:rPr>
                <w:t>MNTenlYp</w:t>
              </w:r>
              <w:r w:rsidR="00344FFB" w:rsidRPr="001512DC">
                <w:rPr>
                  <w:rStyle w:val="Hyperlink"/>
                  <w:rFonts w:ascii="Arial Narrow" w:hAnsi="Arial Narrow"/>
                  <w:sz w:val="18"/>
                  <w:szCs w:val="18"/>
                </w:rPr>
                <w:t>76</w:t>
              </w:r>
              <w:r w:rsidR="00344FFB" w:rsidRPr="00485FBE">
                <w:rPr>
                  <w:rStyle w:val="Hyperlink"/>
                  <w:rFonts w:ascii="Arial Narrow" w:hAnsi="Arial Narrow"/>
                  <w:sz w:val="18"/>
                  <w:szCs w:val="18"/>
                  <w:lang w:val="en-US"/>
                </w:rPr>
                <w:t>BaIsifguzVrz</w:t>
              </w:r>
              <w:r w:rsidR="00344FFB" w:rsidRPr="001512DC">
                <w:rPr>
                  <w:rStyle w:val="Hyperlink"/>
                  <w:rFonts w:ascii="Arial Narrow" w:hAnsi="Arial Narrow"/>
                  <w:sz w:val="18"/>
                  <w:szCs w:val="18"/>
                </w:rPr>
                <w:t>1</w:t>
              </w:r>
              <w:r w:rsidR="00344FFB" w:rsidRPr="00485FBE">
                <w:rPr>
                  <w:rStyle w:val="Hyperlink"/>
                  <w:rFonts w:ascii="Arial Narrow" w:hAnsi="Arial Narrow"/>
                  <w:sz w:val="18"/>
                  <w:szCs w:val="18"/>
                  <w:lang w:val="en-US"/>
                </w:rPr>
                <w:t>IrAjTtw</w:t>
              </w:r>
              <w:r w:rsidR="00344FFB" w:rsidRPr="001512DC">
                <w:rPr>
                  <w:rStyle w:val="Hyperlink"/>
                  <w:rFonts w:ascii="Arial Narrow" w:hAnsi="Arial Narrow"/>
                  <w:sz w:val="18"/>
                  <w:szCs w:val="18"/>
                </w:rPr>
                <w:t>1/</w:t>
              </w:r>
              <w:r w:rsidR="00344FFB" w:rsidRPr="00485FBE">
                <w:rPr>
                  <w:rStyle w:val="Hyperlink"/>
                  <w:rFonts w:ascii="Arial Narrow" w:hAnsi="Arial Narrow"/>
                  <w:sz w:val="18"/>
                  <w:szCs w:val="18"/>
                  <w:lang w:val="en-US"/>
                </w:rPr>
                <w:t>view</w:t>
              </w:r>
              <w:r w:rsidR="00344FFB" w:rsidRPr="001512DC">
                <w:rPr>
                  <w:rStyle w:val="Hyperlink"/>
                  <w:rFonts w:ascii="Arial Narrow" w:hAnsi="Arial Narrow"/>
                  <w:sz w:val="18"/>
                  <w:szCs w:val="18"/>
                </w:rPr>
                <w:t>?</w:t>
              </w:r>
              <w:r w:rsidR="00344FFB" w:rsidRPr="00485FBE">
                <w:rPr>
                  <w:rStyle w:val="Hyperlink"/>
                  <w:rFonts w:ascii="Arial Narrow" w:hAnsi="Arial Narrow"/>
                  <w:sz w:val="18"/>
                  <w:szCs w:val="18"/>
                  <w:lang w:val="en-US"/>
                </w:rPr>
                <w:t>usp</w:t>
              </w:r>
              <w:r w:rsidR="00344FFB" w:rsidRPr="001512DC">
                <w:rPr>
                  <w:rStyle w:val="Hyperlink"/>
                  <w:rFonts w:ascii="Arial Narrow" w:hAnsi="Arial Narrow"/>
                  <w:sz w:val="18"/>
                  <w:szCs w:val="18"/>
                </w:rPr>
                <w:t>=</w:t>
              </w:r>
              <w:r w:rsidR="00344FFB" w:rsidRPr="00485FBE">
                <w:rPr>
                  <w:rStyle w:val="Hyperlink"/>
                  <w:rFonts w:ascii="Arial Narrow" w:hAnsi="Arial Narrow"/>
                  <w:sz w:val="18"/>
                  <w:szCs w:val="18"/>
                  <w:lang w:val="en-US"/>
                </w:rPr>
                <w:t>drive</w:t>
              </w:r>
              <w:r w:rsidR="00344FFB" w:rsidRPr="001512DC">
                <w:rPr>
                  <w:rStyle w:val="Hyperlink"/>
                  <w:rFonts w:ascii="Arial Narrow" w:hAnsi="Arial Narrow"/>
                  <w:sz w:val="18"/>
                  <w:szCs w:val="18"/>
                </w:rPr>
                <w:t>_</w:t>
              </w:r>
              <w:r w:rsidR="00344FFB" w:rsidRPr="00485FBE">
                <w:rPr>
                  <w:rStyle w:val="Hyperlink"/>
                  <w:rFonts w:ascii="Arial Narrow" w:hAnsi="Arial Narrow"/>
                  <w:sz w:val="18"/>
                  <w:szCs w:val="18"/>
                  <w:lang w:val="en-US"/>
                </w:rPr>
                <w:t>link</w:t>
              </w:r>
            </w:hyperlink>
            <w:r w:rsidR="00344FFB" w:rsidRPr="001512DC">
              <w:rPr>
                <w:rFonts w:ascii="Arial Narrow" w:hAnsi="Arial Narrow"/>
                <w:sz w:val="18"/>
                <w:szCs w:val="18"/>
              </w:rPr>
              <w:t xml:space="preserve"> </w:t>
            </w:r>
          </w:p>
          <w:p w14:paraId="1C1DD171" w14:textId="4FFFAB93" w:rsidR="00CA4821" w:rsidRPr="005A55E1" w:rsidRDefault="00CA4821" w:rsidP="00525BF9">
            <w:pPr>
              <w:jc w:val="both"/>
              <w:rPr>
                <w:rFonts w:ascii="Arial Narrow" w:hAnsi="Arial Narrow"/>
                <w:b/>
                <w:bCs/>
                <w:color w:val="00B0F0"/>
                <w:sz w:val="18"/>
                <w:szCs w:val="18"/>
                <w:lang w:val="mk-MK"/>
              </w:rPr>
            </w:pPr>
          </w:p>
        </w:tc>
      </w:tr>
      <w:tr w:rsidR="00525BF9" w:rsidRPr="00A924C4" w14:paraId="3E207D22" w14:textId="77777777" w:rsidTr="006E34D4">
        <w:trPr>
          <w:trHeight w:val="191"/>
          <w:jc w:val="center"/>
        </w:trPr>
        <w:tc>
          <w:tcPr>
            <w:tcW w:w="3541" w:type="dxa"/>
            <w:shd w:val="clear" w:color="auto" w:fill="FFF2CC" w:themeFill="accent4" w:themeFillTint="33"/>
            <w:vAlign w:val="center"/>
          </w:tcPr>
          <w:p w14:paraId="64EB4E92" w14:textId="77777777" w:rsidR="00525BF9" w:rsidRPr="00DD49ED" w:rsidRDefault="00525BF9" w:rsidP="00525BF9">
            <w:pPr>
              <w:jc w:val="both"/>
              <w:rPr>
                <w:rFonts w:ascii="Arial Narrow" w:hAnsi="Arial Narrow"/>
                <w:sz w:val="18"/>
                <w:szCs w:val="18"/>
                <w:lang w:val="mk-MK"/>
              </w:rPr>
            </w:pPr>
            <w:r w:rsidRPr="00DD49ED">
              <w:rPr>
                <w:rFonts w:ascii="Arial Narrow" w:hAnsi="Arial Narrow"/>
                <w:sz w:val="18"/>
                <w:szCs w:val="18"/>
                <w:lang w:val="mk-MK"/>
              </w:rPr>
              <w:t xml:space="preserve">6.4. Установата го поттикнува вклучувањето на студентите во научноистражувачки проекти на сите циклуси на студии. </w:t>
            </w:r>
          </w:p>
        </w:tc>
        <w:tc>
          <w:tcPr>
            <w:tcW w:w="5390" w:type="dxa"/>
            <w:shd w:val="clear" w:color="auto" w:fill="FFF2CC" w:themeFill="accent4" w:themeFillTint="33"/>
            <w:vAlign w:val="center"/>
          </w:tcPr>
          <w:p w14:paraId="32321753" w14:textId="77777777" w:rsidR="00525BF9" w:rsidRPr="00DD49ED" w:rsidRDefault="00525BF9" w:rsidP="00525BF9">
            <w:pPr>
              <w:jc w:val="both"/>
              <w:rPr>
                <w:rFonts w:ascii="Arial Narrow" w:hAnsi="Arial Narrow"/>
                <w:sz w:val="18"/>
                <w:szCs w:val="18"/>
                <w:lang w:val="mk-MK"/>
              </w:rPr>
            </w:pPr>
            <w:r w:rsidRPr="00DD49ED">
              <w:rPr>
                <w:rFonts w:ascii="Arial Narrow" w:hAnsi="Arial Narrow"/>
                <w:sz w:val="18"/>
                <w:szCs w:val="18"/>
                <w:lang w:val="mk-MK"/>
              </w:rPr>
              <w:t xml:space="preserve">Листа на студенти кои биле ангажирани во научноистражувачки проект на сите циклуси на студии во изминатите пет години (со назив на проектот, имплементатор на проектот, информација за финансирање и линк до резултатите од проектот);   </w:t>
            </w:r>
          </w:p>
          <w:p w14:paraId="46B58E4A" w14:textId="77777777" w:rsidR="00525BF9" w:rsidRPr="00DD49ED" w:rsidRDefault="00525BF9" w:rsidP="00525BF9">
            <w:pPr>
              <w:jc w:val="both"/>
              <w:rPr>
                <w:rFonts w:ascii="Arial Narrow" w:hAnsi="Arial Narrow"/>
                <w:sz w:val="18"/>
                <w:szCs w:val="18"/>
                <w:lang w:val="mk-MK"/>
              </w:rPr>
            </w:pPr>
            <w:r w:rsidRPr="00DD49ED">
              <w:rPr>
                <w:rFonts w:ascii="Arial Narrow" w:hAnsi="Arial Narrow"/>
                <w:sz w:val="18"/>
                <w:szCs w:val="18"/>
                <w:lang w:val="mk-MK"/>
              </w:rPr>
              <w:t xml:space="preserve">Процент на студенти вклучени во научноистражувачки проекти во однос на вкупниот број на студенти по циклуси на студии.  </w:t>
            </w:r>
          </w:p>
        </w:tc>
      </w:tr>
      <w:tr w:rsidR="00525BF9" w:rsidRPr="00A924C4" w14:paraId="06634B57" w14:textId="77777777" w:rsidTr="006E34D4">
        <w:trPr>
          <w:trHeight w:val="191"/>
          <w:jc w:val="center"/>
        </w:trPr>
        <w:tc>
          <w:tcPr>
            <w:tcW w:w="8931" w:type="dxa"/>
            <w:gridSpan w:val="2"/>
            <w:shd w:val="clear" w:color="auto" w:fill="FFFFFF" w:themeFill="background1"/>
            <w:vAlign w:val="center"/>
          </w:tcPr>
          <w:p w14:paraId="7F6D496E" w14:textId="5264A206" w:rsidR="00525BF9" w:rsidRPr="00BA4D23" w:rsidRDefault="00525BF9" w:rsidP="00BA4D23">
            <w:pPr>
              <w:jc w:val="both"/>
              <w:rPr>
                <w:rFonts w:ascii="Arial Narrow" w:hAnsi="Arial Narrow"/>
                <w:i/>
                <w:iCs/>
                <w:color w:val="auto"/>
                <w:sz w:val="16"/>
                <w:szCs w:val="16"/>
                <w:lang w:val="mk-MK"/>
              </w:rPr>
            </w:pPr>
            <w:r w:rsidRPr="00BA4D23">
              <w:rPr>
                <w:rFonts w:ascii="Arial Narrow" w:hAnsi="Arial Narrow"/>
                <w:i/>
                <w:iCs/>
                <w:color w:val="auto"/>
                <w:sz w:val="16"/>
                <w:szCs w:val="16"/>
                <w:lang w:val="mk-MK"/>
              </w:rPr>
              <w:t xml:space="preserve">Овој дел го пополнува високообразовната установа. Објаснувањето на исполнувањето на индикаторот треба да биде конкретно, концизно и поткрепено со релевантни факти, информации, документи итн.   </w:t>
            </w:r>
          </w:p>
          <w:p w14:paraId="0C50C146" w14:textId="77777777" w:rsidR="00BA4D23" w:rsidRDefault="00BA4D23" w:rsidP="00BA4D23">
            <w:pPr>
              <w:jc w:val="both"/>
              <w:rPr>
                <w:rFonts w:ascii="Arial Narrow" w:hAnsi="Arial Narrow" w:cs="Times New Roman"/>
                <w:color w:val="auto"/>
                <w:sz w:val="20"/>
                <w:szCs w:val="20"/>
                <w:lang w:val="mk-MK" w:eastAsia="zh-CN"/>
              </w:rPr>
            </w:pPr>
          </w:p>
          <w:p w14:paraId="3CF3742E" w14:textId="121D624C" w:rsidR="006217A5" w:rsidRPr="00BA4D23" w:rsidRDefault="002A6825" w:rsidP="00BA4D23">
            <w:pPr>
              <w:jc w:val="both"/>
              <w:rPr>
                <w:rFonts w:ascii="Arial Narrow" w:eastAsia="Impact" w:hAnsi="Arial Narrow" w:cs="Arial"/>
                <w:bCs/>
                <w:color w:val="auto"/>
                <w:sz w:val="20"/>
                <w:szCs w:val="20"/>
                <w:lang w:val="mk-MK" w:eastAsia="en-US"/>
              </w:rPr>
            </w:pPr>
            <w:r w:rsidRPr="00BA4D23">
              <w:rPr>
                <w:rFonts w:ascii="Arial Narrow" w:hAnsi="Arial Narrow" w:cs="Times New Roman"/>
                <w:color w:val="auto"/>
                <w:sz w:val="20"/>
                <w:szCs w:val="20"/>
                <w:lang w:val="mk-MK" w:eastAsia="zh-CN"/>
              </w:rPr>
              <w:t xml:space="preserve"> </w:t>
            </w:r>
            <w:r w:rsidR="00525BF9" w:rsidRPr="00BA4D23">
              <w:rPr>
                <w:rFonts w:ascii="Arial Narrow" w:hAnsi="Arial Narrow" w:cs="Times New Roman"/>
                <w:color w:val="auto"/>
                <w:sz w:val="20"/>
                <w:szCs w:val="20"/>
                <w:lang w:val="mk-MK" w:eastAsia="zh-CN"/>
              </w:rPr>
              <w:t xml:space="preserve"> </w:t>
            </w:r>
            <w:r w:rsidR="006217A5" w:rsidRPr="00BA4D23">
              <w:rPr>
                <w:rFonts w:ascii="Arial Narrow" w:eastAsia="Impact" w:hAnsi="Arial Narrow" w:cs="Arial"/>
                <w:bCs/>
                <w:color w:val="auto"/>
                <w:sz w:val="20"/>
                <w:szCs w:val="20"/>
                <w:lang w:val="mk-MK" w:eastAsia="en-US"/>
              </w:rPr>
              <w:t>Во извештајниот период беа преземени низа активности за унапредување на научно-истражувачката дејност на Стоматолошкиот факултет која е составен дел од дејноста на Факултетот и е од клучно значење за неговата меѓународна репутација, репутацијата на Универзитетот, како и за подигнување на квалитетот на наставата.</w:t>
            </w:r>
          </w:p>
          <w:p w14:paraId="2281CAB4" w14:textId="329EABD2" w:rsidR="002A6825" w:rsidRPr="00BA4D23" w:rsidRDefault="002A6825" w:rsidP="00BA4D23">
            <w:pPr>
              <w:widowControl/>
              <w:suppressAutoHyphens/>
              <w:ind w:firstLine="720"/>
              <w:jc w:val="both"/>
              <w:rPr>
                <w:rFonts w:ascii="Arial Narrow" w:hAnsi="Arial Narrow" w:cs="Times New Roman"/>
                <w:color w:val="auto"/>
                <w:sz w:val="20"/>
                <w:szCs w:val="20"/>
                <w:lang w:val="mk-MK" w:eastAsia="zh-CN"/>
              </w:rPr>
            </w:pPr>
            <w:r w:rsidRPr="00BA4D23">
              <w:rPr>
                <w:rFonts w:ascii="Arial Narrow" w:hAnsi="Arial Narrow" w:cs="Times New Roman"/>
                <w:color w:val="auto"/>
                <w:sz w:val="20"/>
                <w:szCs w:val="20"/>
                <w:lang w:val="mk-MK" w:eastAsia="zh-CN"/>
              </w:rPr>
              <w:t xml:space="preserve"> О</w:t>
            </w:r>
            <w:r w:rsidR="00796BBC" w:rsidRPr="00BA4D23">
              <w:rPr>
                <w:rFonts w:ascii="Arial Narrow" w:hAnsi="Arial Narrow" w:cs="Times New Roman"/>
                <w:color w:val="auto"/>
                <w:sz w:val="20"/>
                <w:szCs w:val="20"/>
                <w:lang w:val="mk-MK" w:eastAsia="zh-CN"/>
              </w:rPr>
              <w:t xml:space="preserve">свен </w:t>
            </w:r>
            <w:r w:rsidR="006217A5" w:rsidRPr="00BA4D23">
              <w:rPr>
                <w:rFonts w:ascii="Arial Narrow" w:hAnsi="Arial Narrow" w:cs="Times New Roman"/>
                <w:color w:val="auto"/>
                <w:sz w:val="20"/>
                <w:szCs w:val="20"/>
                <w:lang w:val="mk-MK" w:eastAsia="zh-CN"/>
              </w:rPr>
              <w:t>наставниот и соработнички</w:t>
            </w:r>
            <w:r w:rsidR="00796BBC" w:rsidRPr="00BA4D23">
              <w:rPr>
                <w:rFonts w:ascii="Arial Narrow" w:hAnsi="Arial Narrow" w:cs="Times New Roman"/>
                <w:color w:val="auto"/>
                <w:sz w:val="20"/>
                <w:szCs w:val="20"/>
                <w:lang w:val="mk-MK" w:eastAsia="zh-CN"/>
              </w:rPr>
              <w:t xml:space="preserve"> кад</w:t>
            </w:r>
            <w:r w:rsidR="006217A5" w:rsidRPr="00BA4D23">
              <w:rPr>
                <w:rFonts w:ascii="Arial Narrow" w:hAnsi="Arial Narrow" w:cs="Times New Roman"/>
                <w:color w:val="auto"/>
                <w:sz w:val="20"/>
                <w:szCs w:val="20"/>
                <w:lang w:val="mk-MK" w:eastAsia="zh-CN"/>
              </w:rPr>
              <w:t>ар,</w:t>
            </w:r>
            <w:r w:rsidRPr="00BA4D23">
              <w:rPr>
                <w:rFonts w:ascii="Arial Narrow" w:hAnsi="Arial Narrow" w:cs="Times New Roman"/>
                <w:color w:val="auto"/>
                <w:sz w:val="20"/>
                <w:szCs w:val="20"/>
                <w:lang w:val="mk-MK" w:eastAsia="zh-CN"/>
              </w:rPr>
              <w:t xml:space="preserve"> </w:t>
            </w:r>
            <w:r w:rsidR="00525BF9" w:rsidRPr="00BA4D23">
              <w:rPr>
                <w:rFonts w:ascii="Arial Narrow" w:hAnsi="Arial Narrow" w:cs="Times New Roman"/>
                <w:color w:val="auto"/>
                <w:sz w:val="20"/>
                <w:szCs w:val="20"/>
                <w:lang w:val="mk-MK" w:eastAsia="zh-CN"/>
              </w:rPr>
              <w:t>во реализација на научно-</w:t>
            </w:r>
            <w:r w:rsidR="00796BBC" w:rsidRPr="00BA4D23">
              <w:rPr>
                <w:rFonts w:ascii="Arial Narrow" w:hAnsi="Arial Narrow" w:cs="Times New Roman"/>
                <w:color w:val="auto"/>
                <w:sz w:val="20"/>
                <w:szCs w:val="20"/>
                <w:lang w:val="mk-MK" w:eastAsia="zh-CN"/>
              </w:rPr>
              <w:t>истражувачки проекти</w:t>
            </w:r>
            <w:r w:rsidRPr="00BA4D23">
              <w:rPr>
                <w:rFonts w:ascii="Arial Narrow" w:hAnsi="Arial Narrow" w:cs="Times New Roman"/>
                <w:color w:val="auto"/>
                <w:sz w:val="20"/>
                <w:szCs w:val="20"/>
                <w:lang w:val="mk-MK" w:eastAsia="zh-CN"/>
              </w:rPr>
              <w:t xml:space="preserve"> се вклучени и студентите. Во овој контекст студентите се активно вклучени  и на разни собири (конгреси, симпозиуми, семинари, работилници и слично), на кои преку орални или постер-презентации, ги презентираат наодите од спроведените научни истражувања. </w:t>
            </w:r>
          </w:p>
          <w:p w14:paraId="59FD14C0" w14:textId="03C7625D" w:rsidR="00525BF9" w:rsidRPr="00BA4D23" w:rsidRDefault="00525BF9" w:rsidP="00BA4D23">
            <w:pPr>
              <w:widowControl/>
              <w:suppressAutoHyphens/>
              <w:ind w:firstLine="720"/>
              <w:jc w:val="both"/>
              <w:rPr>
                <w:rFonts w:ascii="Arial Narrow" w:hAnsi="Arial Narrow" w:cs="Times New Roman"/>
                <w:color w:val="auto"/>
                <w:sz w:val="20"/>
                <w:szCs w:val="20"/>
                <w:lang w:val="mk-MK" w:eastAsia="zh-CN"/>
              </w:rPr>
            </w:pPr>
            <w:r w:rsidRPr="00BA4D23">
              <w:rPr>
                <w:rFonts w:ascii="Arial Narrow" w:hAnsi="Arial Narrow" w:cs="Times New Roman"/>
                <w:color w:val="auto"/>
                <w:sz w:val="20"/>
                <w:szCs w:val="20"/>
                <w:lang w:val="mk-MK" w:eastAsia="zh-CN"/>
              </w:rPr>
              <w:t xml:space="preserve"> Резултатите од истражувањата спроведени во рамките на реализираните проекти се применуваат како за целите на науката, така и за унапредување на наставно-образовниот процес</w:t>
            </w:r>
            <w:r w:rsidR="002A6825" w:rsidRPr="00BA4D23">
              <w:rPr>
                <w:rFonts w:ascii="Arial Narrow" w:hAnsi="Arial Narrow" w:cs="Times New Roman"/>
                <w:color w:val="auto"/>
                <w:sz w:val="20"/>
                <w:szCs w:val="20"/>
                <w:lang w:val="mk-MK" w:eastAsia="zh-CN"/>
              </w:rPr>
              <w:t>.</w:t>
            </w:r>
          </w:p>
          <w:p w14:paraId="5D11F891" w14:textId="0F171A6C" w:rsidR="00525BF9" w:rsidRPr="00BA4D23" w:rsidRDefault="006217A5" w:rsidP="00BA4D23">
            <w:pPr>
              <w:widowControl/>
              <w:suppressAutoHyphens/>
              <w:ind w:firstLine="720"/>
              <w:jc w:val="both"/>
              <w:rPr>
                <w:rFonts w:ascii="Arial Narrow" w:hAnsi="Arial Narrow" w:cs="Times New Roman"/>
                <w:color w:val="auto"/>
                <w:sz w:val="20"/>
                <w:szCs w:val="20"/>
                <w:lang w:val="mk-MK" w:eastAsia="zh-CN"/>
              </w:rPr>
            </w:pPr>
            <w:r w:rsidRPr="00BA4D23">
              <w:rPr>
                <w:rFonts w:ascii="Arial Narrow" w:hAnsi="Arial Narrow" w:cs="Times New Roman"/>
                <w:color w:val="auto"/>
                <w:sz w:val="20"/>
                <w:szCs w:val="20"/>
                <w:lang w:val="mk-MK" w:eastAsia="zh-CN"/>
              </w:rPr>
              <w:t xml:space="preserve">Истовремено </w:t>
            </w:r>
            <w:r w:rsidR="00525BF9" w:rsidRPr="00BA4D23">
              <w:rPr>
                <w:rFonts w:ascii="Arial Narrow" w:hAnsi="Arial Narrow" w:cs="Times New Roman"/>
                <w:color w:val="auto"/>
                <w:sz w:val="20"/>
                <w:szCs w:val="20"/>
                <w:lang w:val="mk-MK" w:eastAsia="zh-CN"/>
              </w:rPr>
              <w:t xml:space="preserve">студентите запишани на магистерски и докторски студии своите истражувања ги спроведуваат на наставните бази на Факултетот и надвор од нив, со што, во голем обем допринесуваат за збогатувањето на научно-истражувачката дејност на Факултетот. </w:t>
            </w:r>
          </w:p>
          <w:p w14:paraId="5AAC2C7E" w14:textId="53E2D579" w:rsidR="00796BBC" w:rsidRPr="00BA4D23" w:rsidRDefault="00525BF9" w:rsidP="00BA4D23">
            <w:pPr>
              <w:widowControl/>
              <w:suppressAutoHyphens/>
              <w:ind w:firstLine="720"/>
              <w:jc w:val="both"/>
              <w:rPr>
                <w:rFonts w:ascii="Arial Narrow" w:hAnsi="Arial Narrow" w:cs="Times New Roman"/>
                <w:color w:val="auto"/>
                <w:sz w:val="20"/>
                <w:szCs w:val="20"/>
                <w:lang w:val="mk-MK" w:eastAsia="zh-CN"/>
              </w:rPr>
            </w:pPr>
            <w:r w:rsidRPr="00BA4D23">
              <w:rPr>
                <w:rFonts w:ascii="Arial Narrow" w:hAnsi="Arial Narrow" w:cs="Times New Roman"/>
                <w:color w:val="auto"/>
                <w:sz w:val="20"/>
                <w:szCs w:val="20"/>
                <w:lang w:val="mk-MK" w:eastAsia="zh-CN"/>
              </w:rPr>
              <w:t>Со цел поголема вклученост на наставно-научниот, научниот</w:t>
            </w:r>
            <w:r w:rsidR="006217A5" w:rsidRPr="00BA4D23">
              <w:rPr>
                <w:rFonts w:ascii="Arial Narrow" w:hAnsi="Arial Narrow" w:cs="Times New Roman"/>
                <w:color w:val="auto"/>
                <w:sz w:val="20"/>
                <w:szCs w:val="20"/>
                <w:lang w:val="mk-MK" w:eastAsia="zh-CN"/>
              </w:rPr>
              <w:t xml:space="preserve"> </w:t>
            </w:r>
            <w:r w:rsidR="002A6825" w:rsidRPr="00BA4D23">
              <w:rPr>
                <w:rFonts w:ascii="Arial Narrow" w:hAnsi="Arial Narrow" w:cs="Times New Roman"/>
                <w:color w:val="auto"/>
                <w:sz w:val="20"/>
                <w:szCs w:val="20"/>
                <w:lang w:val="mk-MK" w:eastAsia="zh-CN"/>
              </w:rPr>
              <w:t>и</w:t>
            </w:r>
            <w:r w:rsidRPr="00BA4D23">
              <w:rPr>
                <w:rFonts w:ascii="Arial Narrow" w:hAnsi="Arial Narrow" w:cs="Times New Roman"/>
                <w:color w:val="auto"/>
                <w:sz w:val="20"/>
                <w:szCs w:val="20"/>
                <w:lang w:val="mk-MK" w:eastAsia="zh-CN"/>
              </w:rPr>
              <w:t xml:space="preserve"> соработничкиот кадар </w:t>
            </w:r>
            <w:r w:rsidR="002A6825" w:rsidRPr="00BA4D23">
              <w:rPr>
                <w:rFonts w:ascii="Arial Narrow" w:hAnsi="Arial Narrow" w:cs="Times New Roman"/>
                <w:color w:val="auto"/>
                <w:sz w:val="20"/>
                <w:szCs w:val="20"/>
                <w:lang w:val="mk-MK" w:eastAsia="zh-CN"/>
              </w:rPr>
              <w:t xml:space="preserve">, </w:t>
            </w:r>
            <w:r w:rsidRPr="00BA4D23">
              <w:rPr>
                <w:rFonts w:ascii="Arial Narrow" w:hAnsi="Arial Narrow" w:cs="Times New Roman"/>
                <w:color w:val="auto"/>
                <w:sz w:val="20"/>
                <w:szCs w:val="20"/>
                <w:lang w:val="mk-MK" w:eastAsia="zh-CN"/>
              </w:rPr>
              <w:t>на Факултетот во научно-истражувачката дејност и нејзино поттикнување, помагање и развој, се донесе Правилник за начинот и постапката за финансирање на научно-истражувачки проекти на Стоматолошкиот факултет во Скопје. Средствата кои Факултетот ги обезбедува за поттикнување и помагање на научно-истражувачката дејност, согласно наведениот Правилник, се со фиксно определен износ по еден усвоен проект и овие средства се третираат како Фонд за развој на научно-истражувачката работа на Факултетот.</w:t>
            </w:r>
            <w:r w:rsidR="00796BBC" w:rsidRPr="00BA4D23">
              <w:rPr>
                <w:rFonts w:ascii="Arial Narrow" w:hAnsi="Arial Narrow" w:cs="Times New Roman"/>
                <w:color w:val="auto"/>
                <w:sz w:val="20"/>
                <w:szCs w:val="20"/>
                <w:lang w:val="mk-MK" w:eastAsia="zh-CN"/>
              </w:rPr>
              <w:t xml:space="preserve"> </w:t>
            </w:r>
            <w:r w:rsidR="002A6825" w:rsidRPr="00BA4D23">
              <w:rPr>
                <w:rFonts w:ascii="Arial Narrow" w:hAnsi="Arial Narrow" w:cs="Times New Roman"/>
                <w:color w:val="auto"/>
                <w:sz w:val="20"/>
                <w:szCs w:val="20"/>
                <w:lang w:val="mk-MK" w:eastAsia="zh-CN"/>
              </w:rPr>
              <w:t>Дека Факултетот навистина се грижи за вклученоста на студентите во научноистражувачката работа е фактот што еден од условите за прифаќање на Научноистражувачки протект е вклученост на студенти во истражувачкиот тим.</w:t>
            </w:r>
            <w:r w:rsidRPr="00BA4D23">
              <w:rPr>
                <w:rFonts w:ascii="Arial Narrow" w:hAnsi="Arial Narrow" w:cs="Times New Roman"/>
                <w:color w:val="auto"/>
                <w:sz w:val="20"/>
                <w:szCs w:val="20"/>
                <w:lang w:val="mk-MK" w:eastAsia="zh-CN"/>
              </w:rPr>
              <w:t xml:space="preserve"> </w:t>
            </w:r>
          </w:p>
          <w:p w14:paraId="1579C552" w14:textId="00A525EA" w:rsidR="00525BF9" w:rsidRPr="00BA4D23" w:rsidRDefault="00525BF9" w:rsidP="00BA4D23">
            <w:pPr>
              <w:widowControl/>
              <w:suppressAutoHyphens/>
              <w:ind w:firstLine="720"/>
              <w:jc w:val="both"/>
              <w:rPr>
                <w:rFonts w:ascii="Arial Narrow" w:hAnsi="Arial Narrow" w:cs="Times New Roman"/>
                <w:color w:val="auto"/>
                <w:sz w:val="20"/>
                <w:szCs w:val="20"/>
                <w:lang w:val="mk-MK" w:eastAsia="zh-CN"/>
              </w:rPr>
            </w:pPr>
            <w:r w:rsidRPr="00BA4D23">
              <w:rPr>
                <w:rFonts w:ascii="Arial Narrow" w:hAnsi="Arial Narrow" w:cs="Times New Roman"/>
                <w:color w:val="auto"/>
                <w:sz w:val="20"/>
                <w:szCs w:val="20"/>
                <w:lang w:val="mk-MK" w:eastAsia="zh-CN"/>
              </w:rPr>
              <w:t xml:space="preserve">По овој основ до сега се пријавени 10 научно-истражувачки проекти, од кои 6 се реализирани и позитивно оценети, со јавна презентација на резултатите од проектите, а останатите четири (4) се во тек на реализација. </w:t>
            </w:r>
          </w:p>
          <w:p w14:paraId="7B938AD1" w14:textId="0075324D" w:rsidR="00525BF9" w:rsidRPr="00BA4D23" w:rsidRDefault="00525BF9" w:rsidP="00BA4D23">
            <w:pPr>
              <w:widowControl/>
              <w:suppressAutoHyphens/>
              <w:ind w:firstLine="720"/>
              <w:jc w:val="both"/>
              <w:rPr>
                <w:rFonts w:ascii="Arial Narrow" w:hAnsi="Arial Narrow" w:cs="Times New Roman"/>
                <w:color w:val="auto"/>
                <w:sz w:val="20"/>
                <w:szCs w:val="20"/>
                <w:lang w:val="mk-MK" w:eastAsia="zh-CN"/>
              </w:rPr>
            </w:pPr>
            <w:r w:rsidRPr="00BA4D23">
              <w:rPr>
                <w:rFonts w:ascii="Arial Narrow" w:hAnsi="Arial Narrow" w:cs="Times New Roman"/>
                <w:color w:val="auto"/>
                <w:sz w:val="20"/>
                <w:szCs w:val="20"/>
                <w:lang w:val="mk-MK" w:eastAsia="zh-CN"/>
              </w:rPr>
              <w:t>Како резултат на иницијативата на Универзитетот „Св. Кирил и Методиј“ во Скопје секоја година да доделува средства преку постапка која ја спроведува Комисијата за наука во последните четири години, Факултетот добива можност да се вклучи во реализирање на научно-истражувачки проекти финансирани од Универзитетот. По овој основ се пријавени и одобрени 3 проекти од кои 1 е с</w:t>
            </w:r>
            <w:r w:rsidRPr="00BA4D23">
              <w:rPr>
                <w:rFonts w:ascii="Calibri" w:hAnsi="Calibri" w:cs="Calibri"/>
                <w:color w:val="auto"/>
                <w:sz w:val="20"/>
                <w:szCs w:val="20"/>
                <w:lang w:val="mk-MK" w:eastAsia="zh-CN"/>
              </w:rPr>
              <w:t>ѐ</w:t>
            </w:r>
            <w:r w:rsidRPr="00BA4D23">
              <w:rPr>
                <w:rFonts w:ascii="Arial Narrow" w:hAnsi="Arial Narrow" w:cs="Times New Roman"/>
                <w:color w:val="auto"/>
                <w:sz w:val="20"/>
                <w:szCs w:val="20"/>
                <w:lang w:val="mk-MK" w:eastAsia="zh-CN"/>
              </w:rPr>
              <w:t xml:space="preserve"> уште во фаза на реализација. </w:t>
            </w:r>
          </w:p>
          <w:p w14:paraId="10B04E02" w14:textId="77777777" w:rsidR="005A55E1" w:rsidRPr="00BA4D23" w:rsidRDefault="00A67E00" w:rsidP="00BA4D23">
            <w:pPr>
              <w:widowControl/>
              <w:jc w:val="both"/>
              <w:rPr>
                <w:rFonts w:ascii="Arial Narrow" w:eastAsia="Calibri" w:hAnsi="Arial Narrow" w:cs="Arial"/>
                <w:color w:val="auto"/>
                <w:sz w:val="20"/>
                <w:szCs w:val="20"/>
                <w:lang w:val="mk-MK" w:eastAsia="en-US"/>
              </w:rPr>
            </w:pPr>
            <w:r w:rsidRPr="00BA4D23">
              <w:rPr>
                <w:rFonts w:ascii="Arial Narrow" w:eastAsia="Calibri" w:hAnsi="Arial Narrow" w:cs="Arial"/>
                <w:color w:val="auto"/>
                <w:sz w:val="20"/>
                <w:szCs w:val="20"/>
                <w:lang w:val="mk-MK" w:eastAsia="en-US"/>
              </w:rPr>
              <w:t xml:space="preserve">Факултетот ги поттикнува студентите за научно-истражувачка работа, преку давање на стручна и административна помош за организирање на меѓународни стоматолошки студентски конгреси, како и стручна помош во публикација на резултатите од истражувањата. Исто така,  се поттикнуваат студентите да учествуваат </w:t>
            </w:r>
            <w:r w:rsidRPr="00BA4D23">
              <w:rPr>
                <w:rFonts w:ascii="Arial Narrow" w:eastAsia="Calibri" w:hAnsi="Arial Narrow" w:cs="Arial"/>
                <w:color w:val="auto"/>
                <w:sz w:val="20"/>
                <w:szCs w:val="20"/>
                <w:lang w:val="mk-MK" w:eastAsia="en-US"/>
              </w:rPr>
              <w:lastRenderedPageBreak/>
              <w:t xml:space="preserve">во изработка на иновативни идеи кои можат да се развијат во прототип и истовремено, да се развиваат нивните претприемнички вештини во рамки на иницијативата на ИНОФЕИТ. </w:t>
            </w:r>
          </w:p>
          <w:p w14:paraId="18A9DC01" w14:textId="56AD6676" w:rsidR="003748E6" w:rsidRPr="00BA4D23" w:rsidRDefault="00A67E00" w:rsidP="00BA4D23">
            <w:pPr>
              <w:widowControl/>
              <w:jc w:val="both"/>
              <w:rPr>
                <w:rFonts w:ascii="Arial Narrow" w:eastAsia="Calibri" w:hAnsi="Arial Narrow" w:cs="Arial"/>
                <w:color w:val="auto"/>
                <w:sz w:val="20"/>
                <w:szCs w:val="20"/>
                <w:lang w:val="mk-MK" w:eastAsia="en-US"/>
              </w:rPr>
            </w:pPr>
            <w:r w:rsidRPr="00BA4D23">
              <w:rPr>
                <w:rFonts w:ascii="Arial Narrow" w:eastAsia="Calibri" w:hAnsi="Arial Narrow" w:cs="Arial"/>
                <w:color w:val="auto"/>
                <w:sz w:val="20"/>
                <w:szCs w:val="20"/>
                <w:lang w:val="mk-MK" w:eastAsia="en-US"/>
              </w:rPr>
              <w:t>Факултетот</w:t>
            </w:r>
            <w:r w:rsidR="00C205A9" w:rsidRPr="00BA4D23">
              <w:rPr>
                <w:rFonts w:ascii="Arial Narrow" w:eastAsia="Calibri" w:hAnsi="Arial Narrow" w:cs="Arial"/>
                <w:color w:val="auto"/>
                <w:sz w:val="20"/>
                <w:szCs w:val="20"/>
                <w:lang w:val="mk-MK" w:eastAsia="en-US"/>
              </w:rPr>
              <w:t xml:space="preserve"> доделува награда </w:t>
            </w:r>
            <w:r w:rsidRPr="00BA4D23">
              <w:rPr>
                <w:rFonts w:ascii="Arial Narrow" w:eastAsia="Calibri" w:hAnsi="Arial Narrow" w:cs="Arial"/>
                <w:color w:val="auto"/>
                <w:sz w:val="20"/>
                <w:szCs w:val="20"/>
                <w:lang w:val="mk-MK" w:eastAsia="en-US"/>
              </w:rPr>
              <w:t xml:space="preserve"> за најдобра тема презентирана на студентскиот конгрес </w:t>
            </w:r>
            <w:r w:rsidR="00C205A9" w:rsidRPr="00BA4D23">
              <w:rPr>
                <w:rFonts w:ascii="Arial Narrow" w:eastAsia="Calibri" w:hAnsi="Arial Narrow" w:cs="Arial"/>
                <w:color w:val="auto"/>
                <w:sz w:val="20"/>
                <w:szCs w:val="20"/>
                <w:lang w:val="mk-MK" w:eastAsia="en-US"/>
              </w:rPr>
              <w:t xml:space="preserve">кој традиционално се одржува секоја година, доделува </w:t>
            </w:r>
            <w:r w:rsidRPr="00BA4D23">
              <w:rPr>
                <w:rFonts w:ascii="Arial Narrow" w:eastAsia="Calibri" w:hAnsi="Arial Narrow" w:cs="Arial"/>
                <w:color w:val="auto"/>
                <w:sz w:val="20"/>
                <w:szCs w:val="20"/>
                <w:lang w:val="mk-MK" w:eastAsia="en-US"/>
              </w:rPr>
              <w:t xml:space="preserve"> парични средства за активно учество на настан во странство. На овој начин, овозможено е студентите да разменат искуство со нивните колеги, но и да го претстават нашиот Факултет во странство. За одбележување е и можноста за бесплатно учество на курсеви од областа на реставративната и естетска стоматологија на второ и трето наградените теми, што претставува мотив повеќе за студентите кои започнуваат со научно-истражувачката работа. </w:t>
            </w:r>
          </w:p>
          <w:p w14:paraId="1EA6F720" w14:textId="6DAF1D25" w:rsidR="00525BF9" w:rsidRPr="00BA4D23" w:rsidRDefault="00A67E00" w:rsidP="00BA4D23">
            <w:pPr>
              <w:widowControl/>
              <w:jc w:val="both"/>
              <w:rPr>
                <w:rFonts w:ascii="Arial Narrow" w:hAnsi="Arial Narrow"/>
                <w:color w:val="auto"/>
                <w:sz w:val="20"/>
                <w:szCs w:val="20"/>
                <w:lang w:val="mk-MK"/>
              </w:rPr>
            </w:pPr>
            <w:r w:rsidRPr="00BA4D23">
              <w:rPr>
                <w:rFonts w:ascii="Arial Narrow" w:eastAsia="Calibri" w:hAnsi="Arial Narrow" w:cs="Arial"/>
                <w:color w:val="auto"/>
                <w:sz w:val="20"/>
                <w:szCs w:val="20"/>
                <w:lang w:val="mk-MK" w:eastAsia="en-US"/>
              </w:rPr>
              <w:t xml:space="preserve">  </w:t>
            </w:r>
            <w:r w:rsidR="003748E6" w:rsidRPr="002C2170">
              <w:rPr>
                <w:rFonts w:ascii="Arial Narrow" w:hAnsi="Arial Narrow"/>
                <w:color w:val="auto"/>
                <w:sz w:val="20"/>
                <w:szCs w:val="20"/>
                <w:lang w:val="mk-MK"/>
              </w:rPr>
              <w:t>Процентот  на студенти вклучени во научно-истражувачките проекти во однос на вкупниот број студенти по циклуси е многу мал, односно незначителен. Најголем е процентот на вклученост на студентите во третиот циклус студии,</w:t>
            </w:r>
            <w:r w:rsidR="002C2170">
              <w:rPr>
                <w:rFonts w:ascii="Arial Narrow" w:hAnsi="Arial Narrow"/>
                <w:color w:val="auto"/>
                <w:sz w:val="20"/>
                <w:szCs w:val="20"/>
                <w:lang w:val="mk-MK"/>
              </w:rPr>
              <w:t xml:space="preserve"> 37%, </w:t>
            </w:r>
            <w:r w:rsidR="003748E6" w:rsidRPr="002C2170">
              <w:rPr>
                <w:rFonts w:ascii="Arial Narrow" w:hAnsi="Arial Narrow"/>
                <w:color w:val="auto"/>
                <w:sz w:val="20"/>
                <w:szCs w:val="20"/>
                <w:lang w:val="mk-MK"/>
              </w:rPr>
              <w:t xml:space="preserve"> а најмал во првиот циклус студии</w:t>
            </w:r>
          </w:p>
        </w:tc>
      </w:tr>
      <w:tr w:rsidR="00525BF9" w:rsidRPr="00A924C4" w14:paraId="0D7FBCBF" w14:textId="77777777" w:rsidTr="006E34D4">
        <w:trPr>
          <w:trHeight w:val="191"/>
          <w:jc w:val="center"/>
        </w:trPr>
        <w:tc>
          <w:tcPr>
            <w:tcW w:w="8931" w:type="dxa"/>
            <w:gridSpan w:val="2"/>
            <w:shd w:val="clear" w:color="auto" w:fill="FFFFFF" w:themeFill="background1"/>
            <w:vAlign w:val="center"/>
          </w:tcPr>
          <w:p w14:paraId="2A4DEB60" w14:textId="041B0EBB" w:rsidR="00525BF9" w:rsidRPr="00DD49ED" w:rsidRDefault="00525BF9" w:rsidP="00525BF9">
            <w:pPr>
              <w:jc w:val="both"/>
              <w:rPr>
                <w:rFonts w:ascii="Arial Narrow" w:hAnsi="Arial Narrow"/>
                <w:b/>
                <w:bCs/>
                <w:sz w:val="18"/>
                <w:szCs w:val="18"/>
                <w:lang w:val="mk-MK"/>
              </w:rPr>
            </w:pPr>
            <w:r w:rsidRPr="00DD49ED">
              <w:rPr>
                <w:rFonts w:ascii="Arial Narrow" w:hAnsi="Arial Narrow"/>
                <w:b/>
                <w:bCs/>
                <w:sz w:val="18"/>
                <w:szCs w:val="18"/>
                <w:lang w:val="mk-MK"/>
              </w:rPr>
              <w:lastRenderedPageBreak/>
              <w:t>Прилози</w:t>
            </w:r>
          </w:p>
          <w:p w14:paraId="483DB546" w14:textId="5BA5B539" w:rsidR="00525BF9" w:rsidRPr="001512DC" w:rsidRDefault="00525BF9" w:rsidP="00525BF9">
            <w:pPr>
              <w:jc w:val="both"/>
              <w:rPr>
                <w:rFonts w:ascii="Arial Narrow" w:hAnsi="Arial Narrow"/>
                <w:b/>
                <w:bCs/>
                <w:color w:val="00B0F0"/>
                <w:sz w:val="18"/>
                <w:szCs w:val="18"/>
              </w:rPr>
            </w:pPr>
            <w:r w:rsidRPr="00DD49ED">
              <w:rPr>
                <w:rFonts w:ascii="Arial Narrow" w:hAnsi="Arial Narrow"/>
                <w:b/>
                <w:bCs/>
                <w:sz w:val="18"/>
                <w:szCs w:val="18"/>
                <w:lang w:val="mk-MK"/>
              </w:rPr>
              <w:t>Прилог 6.4</w:t>
            </w:r>
            <w:r w:rsidRPr="00DD49ED">
              <w:rPr>
                <w:rFonts w:ascii="Arial Narrow" w:hAnsi="Arial Narrow"/>
                <w:sz w:val="18"/>
                <w:szCs w:val="18"/>
                <w:lang w:val="mk-MK"/>
              </w:rPr>
              <w:t xml:space="preserve"> Листа на студенти кои биле ангажирани во научноистражувачки проект на сите циклуси на студии во изминатите пет години (</w:t>
            </w:r>
            <w:hyperlink r:id="rId125" w:history="1">
              <w:r w:rsidR="00344FFB" w:rsidRPr="00485FBE">
                <w:rPr>
                  <w:rStyle w:val="Hyperlink"/>
                  <w:rFonts w:ascii="Arial Narrow" w:hAnsi="Arial Narrow"/>
                  <w:sz w:val="18"/>
                  <w:szCs w:val="18"/>
                  <w:lang w:val="mk-MK"/>
                </w:rPr>
                <w:t>https://drive.google.com/file/d/1vsQn16QsULvpD59JX7gRSwRjzdg8sbeK/view?usp=drive_link</w:t>
              </w:r>
            </w:hyperlink>
            <w:r w:rsidR="00344FFB" w:rsidRPr="001512DC">
              <w:rPr>
                <w:rFonts w:ascii="Arial Narrow" w:hAnsi="Arial Narrow"/>
                <w:color w:val="00B0F0"/>
                <w:sz w:val="18"/>
                <w:szCs w:val="18"/>
              </w:rPr>
              <w:t xml:space="preserve"> </w:t>
            </w:r>
          </w:p>
          <w:p w14:paraId="4C31434D" w14:textId="77777777" w:rsidR="00525BF9" w:rsidRDefault="00525BF9" w:rsidP="003748E6">
            <w:pPr>
              <w:jc w:val="both"/>
              <w:rPr>
                <w:rFonts w:ascii="Arial Narrow" w:hAnsi="Arial Narrow"/>
                <w:color w:val="00B0F0"/>
                <w:sz w:val="18"/>
                <w:szCs w:val="18"/>
              </w:rPr>
            </w:pPr>
            <w:r w:rsidRPr="00DD49ED">
              <w:rPr>
                <w:rFonts w:ascii="Arial Narrow" w:hAnsi="Arial Narrow"/>
                <w:b/>
                <w:color w:val="auto"/>
                <w:sz w:val="18"/>
                <w:szCs w:val="18"/>
                <w:lang w:val="mk-MK"/>
              </w:rPr>
              <w:t>Прилог 6.4.А</w:t>
            </w:r>
            <w:r w:rsidRPr="00DD49ED">
              <w:rPr>
                <w:rFonts w:ascii="Arial Narrow" w:hAnsi="Arial Narrow"/>
                <w:color w:val="auto"/>
                <w:sz w:val="18"/>
                <w:szCs w:val="18"/>
                <w:lang w:val="mk-MK"/>
              </w:rPr>
              <w:t xml:space="preserve"> </w:t>
            </w:r>
            <w:r w:rsidR="006217A5" w:rsidRPr="00DD49ED">
              <w:rPr>
                <w:rFonts w:ascii="Arial Narrow" w:hAnsi="Arial Narrow"/>
                <w:color w:val="auto"/>
                <w:sz w:val="18"/>
                <w:szCs w:val="18"/>
                <w:lang w:val="mk-MK"/>
              </w:rPr>
              <w:t xml:space="preserve">  Листа- НИ проекти </w:t>
            </w:r>
            <w:hyperlink r:id="rId126" w:history="1">
              <w:r w:rsidR="00344FFB" w:rsidRPr="00485FBE">
                <w:rPr>
                  <w:rStyle w:val="Hyperlink"/>
                  <w:rFonts w:ascii="Arial Narrow" w:hAnsi="Arial Narrow"/>
                  <w:sz w:val="18"/>
                  <w:szCs w:val="18"/>
                  <w:lang w:val="mk-MK"/>
                </w:rPr>
                <w:t>https://drive.google.com/file/d/1pnhGsaOAdbQEFsNgrxadOST5eNsh5Aci/view?usp=drive_link</w:t>
              </w:r>
            </w:hyperlink>
            <w:r w:rsidR="00344FFB" w:rsidRPr="001512DC">
              <w:rPr>
                <w:rFonts w:ascii="Arial Narrow" w:hAnsi="Arial Narrow"/>
                <w:color w:val="00B0F0"/>
                <w:sz w:val="18"/>
                <w:szCs w:val="18"/>
              </w:rPr>
              <w:t xml:space="preserve"> </w:t>
            </w:r>
          </w:p>
          <w:p w14:paraId="0A4B8025" w14:textId="24A0E9AC" w:rsidR="00CA4821" w:rsidRPr="001512DC" w:rsidRDefault="00CA4821" w:rsidP="003748E6">
            <w:pPr>
              <w:jc w:val="both"/>
              <w:rPr>
                <w:rFonts w:ascii="Arial Narrow" w:hAnsi="Arial Narrow"/>
                <w:sz w:val="18"/>
                <w:szCs w:val="18"/>
              </w:rPr>
            </w:pPr>
          </w:p>
        </w:tc>
      </w:tr>
      <w:tr w:rsidR="00525BF9" w:rsidRPr="00A924C4" w14:paraId="4B28D8B7" w14:textId="77777777" w:rsidTr="006E34D4">
        <w:trPr>
          <w:trHeight w:val="191"/>
          <w:jc w:val="center"/>
        </w:trPr>
        <w:tc>
          <w:tcPr>
            <w:tcW w:w="3541" w:type="dxa"/>
            <w:shd w:val="clear" w:color="auto" w:fill="FFF2CC" w:themeFill="accent4" w:themeFillTint="33"/>
            <w:vAlign w:val="center"/>
          </w:tcPr>
          <w:p w14:paraId="7878B2CA" w14:textId="77777777" w:rsidR="00525BF9" w:rsidRPr="00DD49ED" w:rsidRDefault="00525BF9" w:rsidP="00525BF9">
            <w:pPr>
              <w:jc w:val="both"/>
              <w:rPr>
                <w:rFonts w:ascii="Arial Narrow" w:hAnsi="Arial Narrow"/>
                <w:sz w:val="18"/>
                <w:szCs w:val="18"/>
                <w:lang w:val="mk-MK"/>
              </w:rPr>
            </w:pPr>
            <w:r w:rsidRPr="00DD49ED">
              <w:rPr>
                <w:rFonts w:ascii="Arial Narrow" w:hAnsi="Arial Narrow"/>
                <w:sz w:val="18"/>
                <w:szCs w:val="18"/>
                <w:lang w:val="mk-MK"/>
              </w:rPr>
              <w:t>6.5. Студентите имаат на располагање специфични форми на поддршка вклучувајќи: советник за академски развој кој го следи нивниот развој, дава поддршка за планирање на кариерата и други академски предизвици и/или функционален Центар за кариера, менторски сесии, психолошка поддршка и др.</w:t>
            </w:r>
          </w:p>
        </w:tc>
        <w:tc>
          <w:tcPr>
            <w:tcW w:w="5390" w:type="dxa"/>
            <w:shd w:val="clear" w:color="auto" w:fill="FFF2CC" w:themeFill="accent4" w:themeFillTint="33"/>
            <w:vAlign w:val="center"/>
          </w:tcPr>
          <w:p w14:paraId="496FF38E" w14:textId="77777777" w:rsidR="00525BF9" w:rsidRPr="00DD49ED" w:rsidRDefault="00525BF9" w:rsidP="00525BF9">
            <w:pPr>
              <w:jc w:val="both"/>
              <w:rPr>
                <w:rFonts w:ascii="Arial Narrow" w:hAnsi="Arial Narrow"/>
                <w:sz w:val="18"/>
                <w:szCs w:val="18"/>
                <w:lang w:val="mk-MK"/>
              </w:rPr>
            </w:pPr>
            <w:r w:rsidRPr="00DD49ED">
              <w:rPr>
                <w:rFonts w:ascii="Arial Narrow" w:hAnsi="Arial Narrow"/>
                <w:sz w:val="18"/>
                <w:szCs w:val="18"/>
                <w:lang w:val="mk-MK"/>
              </w:rPr>
              <w:t>Приказ на специфични форми на поддршка на студентите во установата;</w:t>
            </w:r>
          </w:p>
          <w:p w14:paraId="66DF784F" w14:textId="77777777" w:rsidR="00525BF9" w:rsidRPr="00DD49ED" w:rsidRDefault="00525BF9" w:rsidP="00525BF9">
            <w:pPr>
              <w:jc w:val="both"/>
              <w:rPr>
                <w:rFonts w:ascii="Arial Narrow" w:hAnsi="Arial Narrow"/>
                <w:sz w:val="18"/>
                <w:szCs w:val="18"/>
                <w:lang w:val="mk-MK"/>
              </w:rPr>
            </w:pPr>
            <w:r w:rsidRPr="00DD49ED">
              <w:rPr>
                <w:rFonts w:ascii="Arial Narrow" w:hAnsi="Arial Narrow"/>
                <w:sz w:val="18"/>
                <w:szCs w:val="18"/>
                <w:lang w:val="mk-MK"/>
              </w:rPr>
              <w:t xml:space="preserve">Број на студенти кои користеле специфични форми на поддршка во последните пет години;  </w:t>
            </w:r>
          </w:p>
          <w:p w14:paraId="261753DB" w14:textId="77777777" w:rsidR="00525BF9" w:rsidRPr="00DD49ED" w:rsidRDefault="00525BF9" w:rsidP="00525BF9">
            <w:pPr>
              <w:jc w:val="both"/>
              <w:rPr>
                <w:rFonts w:ascii="Arial Narrow" w:hAnsi="Arial Narrow"/>
                <w:sz w:val="18"/>
                <w:szCs w:val="18"/>
                <w:lang w:val="mk-MK"/>
              </w:rPr>
            </w:pPr>
            <w:r w:rsidRPr="00DD49ED">
              <w:rPr>
                <w:rFonts w:ascii="Arial Narrow" w:hAnsi="Arial Narrow"/>
                <w:sz w:val="18"/>
                <w:szCs w:val="18"/>
                <w:lang w:val="mk-MK"/>
              </w:rPr>
              <w:t xml:space="preserve">Приказ на услуги на Центар за кариера и спроведени активности во последните пет години;  </w:t>
            </w:r>
          </w:p>
          <w:p w14:paraId="67F8B446" w14:textId="77777777" w:rsidR="00525BF9" w:rsidRPr="00DD49ED" w:rsidRDefault="00525BF9" w:rsidP="00525BF9">
            <w:pPr>
              <w:jc w:val="both"/>
              <w:rPr>
                <w:rFonts w:ascii="Arial Narrow" w:hAnsi="Arial Narrow"/>
                <w:sz w:val="18"/>
                <w:szCs w:val="18"/>
                <w:lang w:val="mk-MK"/>
              </w:rPr>
            </w:pPr>
            <w:r w:rsidRPr="00DD49ED">
              <w:rPr>
                <w:rFonts w:ascii="Arial Narrow" w:hAnsi="Arial Narrow"/>
                <w:sz w:val="18"/>
                <w:szCs w:val="18"/>
                <w:lang w:val="mk-MK"/>
              </w:rPr>
              <w:t xml:space="preserve">Број на студенти кои следеле обука/тренинг/пракса или друг вид на поддршка преку Центарот за кариера во последните пет години. </w:t>
            </w:r>
          </w:p>
        </w:tc>
      </w:tr>
      <w:tr w:rsidR="00525BF9" w:rsidRPr="00A924C4" w14:paraId="464CEBC9" w14:textId="77777777" w:rsidTr="006E34D4">
        <w:trPr>
          <w:trHeight w:val="191"/>
          <w:jc w:val="center"/>
        </w:trPr>
        <w:tc>
          <w:tcPr>
            <w:tcW w:w="8931" w:type="dxa"/>
            <w:gridSpan w:val="2"/>
            <w:shd w:val="clear" w:color="auto" w:fill="FFFFFF" w:themeFill="background1"/>
            <w:vAlign w:val="center"/>
          </w:tcPr>
          <w:p w14:paraId="3F0E5A56" w14:textId="48A8C874" w:rsidR="00525BF9" w:rsidRPr="00DD49ED" w:rsidRDefault="00047FEA" w:rsidP="003B1AD4">
            <w:pPr>
              <w:widowControl/>
              <w:jc w:val="both"/>
              <w:rPr>
                <w:rFonts w:ascii="Arial Narrow" w:eastAsia="Impact" w:hAnsi="Arial Narrow" w:cs="Arial"/>
                <w:bCs/>
                <w:color w:val="auto"/>
                <w:sz w:val="18"/>
                <w:szCs w:val="18"/>
                <w:lang w:val="mk-MK" w:eastAsia="en-US"/>
              </w:rPr>
            </w:pPr>
            <w:r w:rsidRPr="00DD49ED">
              <w:rPr>
                <w:rFonts w:ascii="Arial Narrow" w:hAnsi="Arial Narrow"/>
                <w:iCs/>
                <w:color w:val="auto"/>
                <w:sz w:val="18"/>
                <w:szCs w:val="18"/>
                <w:lang w:val="mk-MK"/>
              </w:rPr>
              <w:t>На факултетот е основан и активно функционира Центар за кариера кој се основа заради воспоставување на постојани врски меѓу студентите и деловнаста заедница, промовирање на факултето на пазарот на трудот, давање на помош на студентите при премин од академска во професионалното вработување,олеснување на пристапот на студентите на Факултеото до работните места</w:t>
            </w:r>
            <w:r w:rsidRPr="00DD49ED">
              <w:rPr>
                <w:rFonts w:ascii="Arial Narrow" w:hAnsi="Arial Narrow"/>
                <w:i/>
                <w:iCs/>
                <w:color w:val="auto"/>
                <w:sz w:val="18"/>
                <w:szCs w:val="18"/>
                <w:lang w:val="mk-MK"/>
              </w:rPr>
              <w:t xml:space="preserve">. </w:t>
            </w:r>
            <w:r w:rsidR="00525BF9" w:rsidRPr="00DD49ED">
              <w:rPr>
                <w:rFonts w:ascii="Arial Narrow" w:hAnsi="Arial Narrow"/>
                <w:i/>
                <w:iCs/>
                <w:color w:val="auto"/>
                <w:sz w:val="18"/>
                <w:szCs w:val="18"/>
                <w:lang w:val="mk-MK"/>
              </w:rPr>
              <w:t xml:space="preserve"> </w:t>
            </w:r>
          </w:p>
          <w:p w14:paraId="1A3AC5B0" w14:textId="48B0B221" w:rsidR="00047FEA" w:rsidRPr="00DD49ED" w:rsidRDefault="00047FEA" w:rsidP="003B1AD4">
            <w:pPr>
              <w:jc w:val="both"/>
              <w:rPr>
                <w:rFonts w:ascii="Arial Narrow" w:eastAsia="Impact" w:hAnsi="Arial Narrow" w:cs="Arial"/>
                <w:bCs/>
                <w:color w:val="auto"/>
                <w:sz w:val="18"/>
                <w:szCs w:val="18"/>
                <w:lang w:val="mk-MK" w:eastAsia="en-US"/>
              </w:rPr>
            </w:pPr>
            <w:r w:rsidRPr="00DD49ED">
              <w:rPr>
                <w:rFonts w:ascii="Arial Narrow" w:eastAsia="Impact" w:hAnsi="Arial Narrow" w:cs="Arial"/>
                <w:bCs/>
                <w:color w:val="auto"/>
                <w:sz w:val="18"/>
                <w:szCs w:val="18"/>
                <w:lang w:val="mk-MK" w:eastAsia="en-US"/>
              </w:rPr>
              <w:t>Деканот именува раководдител на Центарот за кариера со мандат од три години и право на реизбор.</w:t>
            </w:r>
            <w:r w:rsidR="00677B45">
              <w:rPr>
                <w:rFonts w:ascii="Arial Narrow" w:eastAsia="Impact" w:hAnsi="Arial Narrow" w:cs="Arial"/>
                <w:bCs/>
                <w:color w:val="auto"/>
                <w:sz w:val="18"/>
                <w:szCs w:val="18"/>
                <w:lang w:val="mk-MK" w:eastAsia="en-US"/>
              </w:rPr>
              <w:t>Р</w:t>
            </w:r>
            <w:r w:rsidRPr="00DD49ED">
              <w:rPr>
                <w:rFonts w:ascii="Arial Narrow" w:eastAsia="Impact" w:hAnsi="Arial Narrow" w:cs="Arial"/>
                <w:bCs/>
                <w:color w:val="auto"/>
                <w:sz w:val="18"/>
                <w:szCs w:val="18"/>
                <w:lang w:val="mk-MK" w:eastAsia="en-US"/>
              </w:rPr>
              <w:t>аководител на Центаро</w:t>
            </w:r>
            <w:r w:rsidR="00677B45">
              <w:rPr>
                <w:rFonts w:ascii="Arial Narrow" w:eastAsia="Impact" w:hAnsi="Arial Narrow" w:cs="Arial"/>
                <w:bCs/>
                <w:color w:val="auto"/>
                <w:sz w:val="18"/>
                <w:szCs w:val="18"/>
                <w:lang w:val="mk-MK" w:eastAsia="en-US"/>
              </w:rPr>
              <w:t>т</w:t>
            </w:r>
            <w:r w:rsidR="00BA3DCF">
              <w:rPr>
                <w:rFonts w:ascii="Arial Narrow" w:eastAsia="Impact" w:hAnsi="Arial Narrow" w:cs="Arial"/>
                <w:bCs/>
                <w:color w:val="auto"/>
                <w:sz w:val="18"/>
                <w:szCs w:val="18"/>
                <w:lang w:val="mk-MK" w:eastAsia="en-US"/>
              </w:rPr>
              <w:t xml:space="preserve"> за кариера </w:t>
            </w:r>
            <w:r w:rsidRPr="00DD49ED">
              <w:rPr>
                <w:rFonts w:ascii="Arial Narrow" w:eastAsia="Impact" w:hAnsi="Arial Narrow" w:cs="Arial"/>
                <w:bCs/>
                <w:color w:val="auto"/>
                <w:sz w:val="18"/>
                <w:szCs w:val="18"/>
                <w:lang w:val="mk-MK" w:eastAsia="en-US"/>
              </w:rPr>
              <w:t>е проф д-</w:t>
            </w:r>
            <w:r w:rsidRPr="00CA4821">
              <w:rPr>
                <w:rFonts w:ascii="Arial Narrow" w:eastAsia="Impact" w:hAnsi="Arial Narrow" w:cs="Arial"/>
                <w:bCs/>
                <w:color w:val="auto"/>
                <w:sz w:val="18"/>
                <w:szCs w:val="18"/>
                <w:lang w:val="mk-MK" w:eastAsia="en-US"/>
              </w:rPr>
              <w:t xml:space="preserve">р Кристина Митиќ </w:t>
            </w:r>
            <w:r w:rsidR="002D5038" w:rsidRPr="00CA4821">
              <w:rPr>
                <w:rFonts w:ascii="Arial Narrow" w:eastAsia="Impact" w:hAnsi="Arial Narrow" w:cs="Arial"/>
                <w:bCs/>
                <w:color w:val="auto"/>
                <w:sz w:val="18"/>
                <w:szCs w:val="18"/>
                <w:lang w:val="mk-MK" w:eastAsia="en-US"/>
              </w:rPr>
              <w:t>.</w:t>
            </w:r>
          </w:p>
          <w:p w14:paraId="758387F6" w14:textId="77777777" w:rsidR="002D5038" w:rsidRPr="00CA4821" w:rsidRDefault="00AB1AE6" w:rsidP="003B1AD4">
            <w:pPr>
              <w:widowControl/>
              <w:jc w:val="both"/>
              <w:rPr>
                <w:rFonts w:ascii="Arial Narrow" w:eastAsia="Impact" w:hAnsi="Arial Narrow" w:cs="Arial"/>
                <w:bCs/>
                <w:color w:val="auto"/>
                <w:sz w:val="18"/>
                <w:szCs w:val="18"/>
                <w:lang w:val="mk-MK" w:eastAsia="en-US"/>
              </w:rPr>
            </w:pPr>
            <w:r w:rsidRPr="00DD49ED">
              <w:rPr>
                <w:rFonts w:ascii="Arial Narrow" w:eastAsia="Impact" w:hAnsi="Arial Narrow" w:cs="Arial"/>
                <w:bCs/>
                <w:color w:val="auto"/>
                <w:sz w:val="18"/>
                <w:szCs w:val="18"/>
                <w:lang w:val="mk-MK" w:eastAsia="en-US"/>
              </w:rPr>
              <w:t>-</w:t>
            </w:r>
            <w:r w:rsidR="00677B45">
              <w:rPr>
                <w:rFonts w:ascii="Arial Narrow" w:eastAsia="Impact" w:hAnsi="Arial Narrow" w:cs="Arial"/>
                <w:bCs/>
                <w:color w:val="auto"/>
                <w:sz w:val="18"/>
                <w:szCs w:val="18"/>
                <w:lang w:val="mk-MK" w:eastAsia="en-US"/>
              </w:rPr>
              <w:t xml:space="preserve"> </w:t>
            </w:r>
            <w:r w:rsidR="00525BF9" w:rsidRPr="00D240BE">
              <w:rPr>
                <w:rFonts w:ascii="Arial Narrow" w:eastAsia="Impact" w:hAnsi="Arial Narrow" w:cs="Arial"/>
                <w:bCs/>
                <w:color w:val="auto"/>
                <w:sz w:val="18"/>
                <w:szCs w:val="18"/>
                <w:lang w:val="mk-MK" w:eastAsia="en-US"/>
              </w:rPr>
              <w:t>Центарот за кариера на Стоматолошкиот факултет – Скопје,</w:t>
            </w:r>
            <w:r w:rsidR="00525BF9" w:rsidRPr="00677B45">
              <w:rPr>
                <w:rFonts w:ascii="Arial Narrow" w:eastAsia="Impact" w:hAnsi="Arial Narrow" w:cs="Arial"/>
                <w:bCs/>
                <w:color w:val="00B050"/>
                <w:sz w:val="18"/>
                <w:szCs w:val="18"/>
                <w:lang w:val="mk-MK" w:eastAsia="en-US"/>
              </w:rPr>
              <w:t xml:space="preserve"> </w:t>
            </w:r>
            <w:r w:rsidR="00677B45" w:rsidRPr="00CA4821">
              <w:rPr>
                <w:rFonts w:ascii="Arial Narrow" w:eastAsia="Impact" w:hAnsi="Arial Narrow" w:cs="Arial"/>
                <w:bCs/>
                <w:color w:val="auto"/>
                <w:sz w:val="18"/>
                <w:szCs w:val="18"/>
                <w:lang w:val="mk-MK" w:eastAsia="en-US"/>
              </w:rPr>
              <w:t xml:space="preserve">организира различни активности поврзани со делокругот на неговата работа </w:t>
            </w:r>
            <w:r w:rsidR="002D5038" w:rsidRPr="00CA4821">
              <w:rPr>
                <w:rFonts w:ascii="Arial Narrow" w:eastAsia="Impact" w:hAnsi="Arial Narrow" w:cs="Arial"/>
                <w:bCs/>
                <w:color w:val="auto"/>
                <w:sz w:val="18"/>
                <w:szCs w:val="18"/>
                <w:lang w:val="mk-MK" w:eastAsia="en-US"/>
              </w:rPr>
              <w:t>.</w:t>
            </w:r>
          </w:p>
          <w:p w14:paraId="05E38DAB" w14:textId="0A11549B" w:rsidR="00525BF9" w:rsidRPr="00DD49ED" w:rsidRDefault="00AB1AE6" w:rsidP="003B1AD4">
            <w:pPr>
              <w:widowControl/>
              <w:jc w:val="both"/>
              <w:rPr>
                <w:rFonts w:ascii="Arial Narrow" w:eastAsia="Impact" w:hAnsi="Arial Narrow" w:cs="Arial"/>
                <w:bCs/>
                <w:color w:val="auto"/>
                <w:sz w:val="18"/>
                <w:szCs w:val="18"/>
                <w:lang w:val="mk-MK" w:eastAsia="en-US"/>
              </w:rPr>
            </w:pPr>
            <w:r w:rsidRPr="00DD49ED">
              <w:rPr>
                <w:rFonts w:ascii="Arial Narrow" w:eastAsia="Impact" w:hAnsi="Arial Narrow" w:cs="Arial"/>
                <w:bCs/>
                <w:color w:val="auto"/>
                <w:sz w:val="18"/>
                <w:szCs w:val="18"/>
                <w:lang w:val="mk-MK" w:eastAsia="en-US"/>
              </w:rPr>
              <w:t>-</w:t>
            </w:r>
            <w:r w:rsidR="003B1AD4">
              <w:rPr>
                <w:rFonts w:ascii="Arial Narrow" w:eastAsia="Impact" w:hAnsi="Arial Narrow" w:cs="Arial"/>
                <w:bCs/>
                <w:color w:val="auto"/>
                <w:sz w:val="18"/>
                <w:szCs w:val="18"/>
                <w:lang w:val="mk-MK" w:eastAsia="en-US"/>
              </w:rPr>
              <w:t xml:space="preserve"> </w:t>
            </w:r>
            <w:r w:rsidR="00525BF9" w:rsidRPr="00DD49ED">
              <w:rPr>
                <w:rFonts w:ascii="Arial Narrow" w:eastAsia="Impact" w:hAnsi="Arial Narrow" w:cs="Arial"/>
                <w:bCs/>
                <w:color w:val="auto"/>
                <w:sz w:val="18"/>
                <w:szCs w:val="18"/>
                <w:lang w:val="mk-MK" w:eastAsia="en-US"/>
              </w:rPr>
              <w:t xml:space="preserve">Центарот на кариера на Стоматолошкиот факултет – Скопје, согласно склучениот меморандум за соработка со </w:t>
            </w:r>
            <w:bookmarkStart w:id="1" w:name="_Hlk152493932"/>
            <w:r w:rsidR="00525BF9" w:rsidRPr="00DD49ED">
              <w:rPr>
                <w:rFonts w:ascii="Arial Narrow" w:eastAsia="Impact" w:hAnsi="Arial Narrow" w:cs="Arial"/>
                <w:bCs/>
                <w:color w:val="auto"/>
                <w:sz w:val="18"/>
                <w:szCs w:val="18"/>
                <w:lang w:val="mk-MK" w:eastAsia="en-US"/>
              </w:rPr>
              <w:t>Друштво за трговија, производство и услуги ПРОМЕДИКА ДООЕЛ Скопје</w:t>
            </w:r>
            <w:bookmarkEnd w:id="1"/>
            <w:r w:rsidR="00525BF9" w:rsidRPr="00DD49ED">
              <w:rPr>
                <w:rFonts w:ascii="Arial Narrow" w:eastAsia="Impact" w:hAnsi="Arial Narrow" w:cs="Arial"/>
                <w:bCs/>
                <w:color w:val="auto"/>
                <w:sz w:val="18"/>
                <w:szCs w:val="18"/>
                <w:lang w:val="mk-MK" w:eastAsia="en-US"/>
              </w:rPr>
              <w:t xml:space="preserve">, додели ваучери за финансиската поддршка на најдобро дипломираните студенти на Факултетот </w:t>
            </w:r>
            <w:r w:rsidR="003B1AD4">
              <w:rPr>
                <w:rFonts w:ascii="Arial Narrow" w:eastAsia="Impact" w:hAnsi="Arial Narrow" w:cs="Arial"/>
                <w:bCs/>
                <w:color w:val="auto"/>
                <w:sz w:val="18"/>
                <w:szCs w:val="18"/>
                <w:lang w:val="mk-MK" w:eastAsia="en-US"/>
              </w:rPr>
              <w:t>кои дипломирале во учебната 2023/24</w:t>
            </w:r>
            <w:r w:rsidR="00525BF9" w:rsidRPr="00DD49ED">
              <w:rPr>
                <w:rFonts w:ascii="Arial Narrow" w:eastAsia="Impact" w:hAnsi="Arial Narrow" w:cs="Arial"/>
                <w:bCs/>
                <w:color w:val="auto"/>
                <w:sz w:val="18"/>
                <w:szCs w:val="18"/>
                <w:lang w:val="mk-MK" w:eastAsia="en-US"/>
              </w:rPr>
              <w:t xml:space="preserve"> година</w:t>
            </w:r>
            <w:r w:rsidR="00525BF9" w:rsidRPr="003B1AD4">
              <w:rPr>
                <w:rFonts w:ascii="Arial Narrow" w:eastAsia="Impact" w:hAnsi="Arial Narrow" w:cs="Arial"/>
                <w:bCs/>
                <w:color w:val="auto"/>
                <w:sz w:val="18"/>
                <w:szCs w:val="18"/>
                <w:lang w:val="mk-MK" w:eastAsia="en-US"/>
              </w:rPr>
              <w:t xml:space="preserve">. </w:t>
            </w:r>
            <w:r w:rsidR="003B1AD4">
              <w:rPr>
                <w:rFonts w:ascii="Arial Narrow" w:eastAsia="Impact" w:hAnsi="Arial Narrow" w:cs="Arial"/>
                <w:bCs/>
                <w:color w:val="auto"/>
                <w:sz w:val="18"/>
                <w:szCs w:val="18"/>
                <w:lang w:val="mk-MK" w:eastAsia="en-US"/>
              </w:rPr>
              <w:t xml:space="preserve">Доделените </w:t>
            </w:r>
            <w:r w:rsidR="00677B45" w:rsidRPr="003B1AD4">
              <w:rPr>
                <w:rFonts w:ascii="Arial Narrow" w:eastAsia="Impact" w:hAnsi="Arial Narrow" w:cs="Arial"/>
                <w:bCs/>
                <w:color w:val="auto"/>
                <w:sz w:val="18"/>
                <w:szCs w:val="18"/>
                <w:lang w:val="mk-MK" w:eastAsia="en-US"/>
              </w:rPr>
              <w:t xml:space="preserve"> ваучер</w:t>
            </w:r>
            <w:r w:rsidR="003B1AD4">
              <w:rPr>
                <w:rFonts w:ascii="Arial Narrow" w:eastAsia="Impact" w:hAnsi="Arial Narrow" w:cs="Arial"/>
                <w:bCs/>
                <w:color w:val="auto"/>
                <w:sz w:val="18"/>
                <w:szCs w:val="18"/>
                <w:lang w:val="mk-MK" w:eastAsia="en-US"/>
              </w:rPr>
              <w:t xml:space="preserve">и се </w:t>
            </w:r>
            <w:r w:rsidR="00677B45" w:rsidRPr="003B1AD4">
              <w:rPr>
                <w:rFonts w:ascii="Arial Narrow" w:eastAsia="Impact" w:hAnsi="Arial Narrow" w:cs="Arial"/>
                <w:bCs/>
                <w:color w:val="auto"/>
                <w:sz w:val="18"/>
                <w:szCs w:val="18"/>
                <w:lang w:val="mk-MK" w:eastAsia="en-US"/>
              </w:rPr>
              <w:t xml:space="preserve"> со 50% попуст</w:t>
            </w:r>
            <w:r w:rsidR="003B1AD4">
              <w:rPr>
                <w:rFonts w:ascii="Arial Narrow" w:eastAsia="Impact" w:hAnsi="Arial Narrow" w:cs="Arial"/>
                <w:bCs/>
                <w:color w:val="auto"/>
                <w:sz w:val="18"/>
                <w:szCs w:val="18"/>
                <w:lang w:val="mk-MK" w:eastAsia="en-US"/>
              </w:rPr>
              <w:t xml:space="preserve"> </w:t>
            </w:r>
            <w:r w:rsidR="00525BF9" w:rsidRPr="003B1AD4">
              <w:rPr>
                <w:rFonts w:ascii="Arial Narrow" w:eastAsia="Impact" w:hAnsi="Arial Narrow" w:cs="Arial"/>
                <w:bCs/>
                <w:color w:val="auto"/>
                <w:sz w:val="18"/>
                <w:szCs w:val="18"/>
                <w:lang w:val="mk-MK" w:eastAsia="en-US"/>
              </w:rPr>
              <w:t>за набавка на опрема од давателот на финансиската поддршка</w:t>
            </w:r>
            <w:r w:rsidR="00525BF9" w:rsidRPr="00DD49ED">
              <w:rPr>
                <w:rFonts w:ascii="Arial Narrow" w:eastAsia="Impact" w:hAnsi="Arial Narrow" w:cs="Arial"/>
                <w:bCs/>
                <w:color w:val="auto"/>
                <w:sz w:val="18"/>
                <w:szCs w:val="18"/>
                <w:lang w:val="mk-MK" w:eastAsia="en-US"/>
              </w:rPr>
              <w:t xml:space="preserve"> за отворање на сопствена здравствена установа</w:t>
            </w:r>
            <w:r w:rsidR="003B1AD4">
              <w:rPr>
                <w:rFonts w:ascii="Arial Narrow" w:eastAsia="Impact" w:hAnsi="Arial Narrow" w:cs="Arial"/>
                <w:bCs/>
                <w:color w:val="auto"/>
                <w:sz w:val="18"/>
                <w:szCs w:val="18"/>
                <w:lang w:val="mk-MK" w:eastAsia="en-US"/>
              </w:rPr>
              <w:t xml:space="preserve"> на двајца најдобро дипломирани студенти на студиската програма за интегрирани студии од прв и втор циклус за доктори по дентална медицина (Мартина Анастасовска и Јана Панчевска) </w:t>
            </w:r>
            <w:r w:rsidR="00525BF9" w:rsidRPr="00DD49ED">
              <w:rPr>
                <w:rFonts w:ascii="Arial Narrow" w:eastAsia="Impact" w:hAnsi="Arial Narrow" w:cs="Arial"/>
                <w:bCs/>
                <w:color w:val="auto"/>
                <w:sz w:val="18"/>
                <w:szCs w:val="18"/>
                <w:lang w:val="mk-MK" w:eastAsia="en-US"/>
              </w:rPr>
              <w:t xml:space="preserve"> додека пак најдобро дипломираниот студент од студиската програма за стручни забни техничари доби ваучер со 30% попуст за наба</w:t>
            </w:r>
            <w:r w:rsidR="003B1AD4">
              <w:rPr>
                <w:rFonts w:ascii="Arial Narrow" w:eastAsia="Impact" w:hAnsi="Arial Narrow" w:cs="Arial"/>
                <w:bCs/>
                <w:color w:val="auto"/>
                <w:sz w:val="18"/>
                <w:szCs w:val="18"/>
                <w:lang w:val="mk-MK" w:eastAsia="en-US"/>
              </w:rPr>
              <w:t xml:space="preserve">вка на заботехнички материјали (Анастасија Милановска) </w:t>
            </w:r>
            <w:r w:rsidR="00525BF9" w:rsidRPr="00DD49ED">
              <w:rPr>
                <w:rFonts w:ascii="Arial Narrow" w:eastAsia="Impact" w:hAnsi="Arial Narrow" w:cs="Arial"/>
                <w:bCs/>
                <w:color w:val="auto"/>
                <w:sz w:val="18"/>
                <w:szCs w:val="18"/>
                <w:lang w:val="mk-MK" w:eastAsia="en-US"/>
              </w:rPr>
              <w:t>Издадените ваучери имаат важност од 3 години, сметано од денот на доделувањето.</w:t>
            </w:r>
          </w:p>
          <w:p w14:paraId="05BE8435" w14:textId="0B75F1E3" w:rsidR="00525BF9" w:rsidRPr="00DD49ED" w:rsidRDefault="00AB1AE6" w:rsidP="003B1AD4">
            <w:pPr>
              <w:widowControl/>
              <w:jc w:val="both"/>
              <w:rPr>
                <w:rFonts w:ascii="Arial Narrow" w:eastAsia="Impact" w:hAnsi="Arial Narrow" w:cs="Arial"/>
                <w:bCs/>
                <w:color w:val="auto"/>
                <w:sz w:val="18"/>
                <w:szCs w:val="18"/>
                <w:lang w:val="mk-MK" w:eastAsia="en-US"/>
              </w:rPr>
            </w:pPr>
            <w:r w:rsidRPr="00DD49ED">
              <w:rPr>
                <w:rFonts w:ascii="Arial Narrow" w:eastAsia="Impact" w:hAnsi="Arial Narrow" w:cs="Arial"/>
                <w:bCs/>
                <w:color w:val="auto"/>
                <w:sz w:val="18"/>
                <w:szCs w:val="18"/>
                <w:lang w:val="mk-MK" w:eastAsia="en-US"/>
              </w:rPr>
              <w:t>-</w:t>
            </w:r>
            <w:r w:rsidR="003B1AD4">
              <w:rPr>
                <w:rFonts w:ascii="Arial Narrow" w:eastAsia="Impact" w:hAnsi="Arial Narrow" w:cs="Arial"/>
                <w:bCs/>
                <w:color w:val="auto"/>
                <w:sz w:val="18"/>
                <w:szCs w:val="18"/>
                <w:lang w:val="mk-MK" w:eastAsia="en-US"/>
              </w:rPr>
              <w:t xml:space="preserve"> </w:t>
            </w:r>
            <w:r w:rsidR="00525BF9" w:rsidRPr="00DD49ED">
              <w:rPr>
                <w:rFonts w:ascii="Arial Narrow" w:eastAsia="Impact" w:hAnsi="Arial Narrow" w:cs="Arial"/>
                <w:bCs/>
                <w:color w:val="auto"/>
                <w:sz w:val="18"/>
                <w:szCs w:val="18"/>
                <w:lang w:val="mk-MK" w:eastAsia="en-US"/>
              </w:rPr>
              <w:t>Во насока на унапредување на вештините и насочување на студентите во нивниот понатамошен кариерен развој, Центарот за кариера на УКИМ организираше „Ден за кариерен развој“, кој се одржа на 11.05.2023 година, на кој учествуваше и Стоматолошкиот факултет – Скопје. Фокусот на теми имаа за цел да го олеснат процесот на преминување на студентите од академската во бизнис средината и претставуваше можност за студентите да стекнат вештини за подготовка на професионално CV, избор на соодветна професија, создавање на мрежа на познанства итн.</w:t>
            </w:r>
          </w:p>
          <w:p w14:paraId="78E2A9BC" w14:textId="086256C8" w:rsidR="00525BF9" w:rsidRPr="00DD49ED" w:rsidRDefault="00AB1AE6" w:rsidP="003B1AD4">
            <w:pPr>
              <w:widowControl/>
              <w:jc w:val="both"/>
              <w:rPr>
                <w:rFonts w:ascii="Arial Narrow" w:eastAsia="Impact" w:hAnsi="Arial Narrow" w:cs="Arial"/>
                <w:bCs/>
                <w:color w:val="auto"/>
                <w:sz w:val="18"/>
                <w:szCs w:val="18"/>
                <w:lang w:val="mk-MK" w:eastAsia="en-US"/>
              </w:rPr>
            </w:pPr>
            <w:r w:rsidRPr="00DD49ED">
              <w:rPr>
                <w:rFonts w:ascii="Arial Narrow" w:eastAsia="Impact" w:hAnsi="Arial Narrow" w:cs="Arial"/>
                <w:bCs/>
                <w:color w:val="auto"/>
                <w:sz w:val="18"/>
                <w:szCs w:val="18"/>
                <w:lang w:val="mk-MK" w:eastAsia="en-US"/>
              </w:rPr>
              <w:t>-</w:t>
            </w:r>
            <w:r w:rsidR="003B1AD4">
              <w:rPr>
                <w:rFonts w:ascii="Arial Narrow" w:eastAsia="Impact" w:hAnsi="Arial Narrow" w:cs="Arial"/>
                <w:bCs/>
                <w:color w:val="auto"/>
                <w:sz w:val="18"/>
                <w:szCs w:val="18"/>
                <w:lang w:val="mk-MK" w:eastAsia="en-US"/>
              </w:rPr>
              <w:t xml:space="preserve"> </w:t>
            </w:r>
            <w:r w:rsidR="00525BF9" w:rsidRPr="00DD49ED">
              <w:rPr>
                <w:rFonts w:ascii="Arial Narrow" w:eastAsia="Impact" w:hAnsi="Arial Narrow" w:cs="Arial"/>
                <w:bCs/>
                <w:color w:val="auto"/>
                <w:sz w:val="18"/>
                <w:szCs w:val="18"/>
                <w:lang w:val="mk-MK" w:eastAsia="en-US"/>
              </w:rPr>
              <w:t>Нашиот факултет ја продолжи соработката со World University Service каде преку програмата за практикантска работа, финансирана и поддржана од владата на германската покраина Северна Рајна-Вестфалија. Преку оваа програма студентите имаа можност да учествуваат на обуки кои на учесниците би им помогнале во процесот на пронаоѓање на работата (креирање CV, Motivation Letter и подготовка за првото интервју) како и овозможување на платена практикантска работа во висина од 15.000 денари месечно за период од 3-6 месеци.</w:t>
            </w:r>
          </w:p>
          <w:p w14:paraId="2A969240" w14:textId="03B5C30F" w:rsidR="00525BF9" w:rsidRPr="00DD49ED" w:rsidRDefault="00AB1AE6" w:rsidP="003B1AD4">
            <w:pPr>
              <w:widowControl/>
              <w:jc w:val="both"/>
              <w:rPr>
                <w:rFonts w:ascii="Arial Narrow" w:eastAsia="Impact" w:hAnsi="Arial Narrow" w:cs="Arial"/>
                <w:bCs/>
                <w:color w:val="auto"/>
                <w:sz w:val="18"/>
                <w:szCs w:val="18"/>
                <w:lang w:val="ru-RU" w:eastAsia="en-US"/>
              </w:rPr>
            </w:pPr>
            <w:r w:rsidRPr="00DD49ED">
              <w:rPr>
                <w:rFonts w:ascii="Arial Narrow" w:eastAsia="Impact" w:hAnsi="Arial Narrow" w:cs="Arial"/>
                <w:bCs/>
                <w:color w:val="auto"/>
                <w:sz w:val="18"/>
                <w:szCs w:val="18"/>
                <w:lang w:val="mk-MK" w:eastAsia="en-US"/>
              </w:rPr>
              <w:t>-</w:t>
            </w:r>
            <w:r w:rsidR="003B1AD4">
              <w:rPr>
                <w:rFonts w:ascii="Arial Narrow" w:eastAsia="Impact" w:hAnsi="Arial Narrow" w:cs="Arial"/>
                <w:bCs/>
                <w:color w:val="auto"/>
                <w:sz w:val="18"/>
                <w:szCs w:val="18"/>
                <w:lang w:val="mk-MK" w:eastAsia="en-US"/>
              </w:rPr>
              <w:t xml:space="preserve"> </w:t>
            </w:r>
            <w:r w:rsidR="00525BF9" w:rsidRPr="00DD49ED">
              <w:rPr>
                <w:rFonts w:ascii="Arial Narrow" w:eastAsia="Impact" w:hAnsi="Arial Narrow" w:cs="Arial"/>
                <w:bCs/>
                <w:color w:val="auto"/>
                <w:sz w:val="18"/>
                <w:szCs w:val="18"/>
                <w:lang w:val="mk-MK" w:eastAsia="en-US"/>
              </w:rPr>
              <w:t>Студентите од нашиот факултет имаа можност да учествуваат на бесплатни едукативни курсеви во организација на Друштво за трговија, производство и услуги ПРОМЕДИКА ДООЕЛ Скопје и тоа на следните настани</w:t>
            </w:r>
            <w:r w:rsidR="00525BF9" w:rsidRPr="00DD49ED">
              <w:rPr>
                <w:rFonts w:ascii="Arial Narrow" w:eastAsia="Impact" w:hAnsi="Arial Narrow" w:cs="Arial"/>
                <w:bCs/>
                <w:color w:val="auto"/>
                <w:sz w:val="18"/>
                <w:szCs w:val="18"/>
                <w:lang w:val="ru-RU" w:eastAsia="en-US"/>
              </w:rPr>
              <w:t xml:space="preserve">: </w:t>
            </w:r>
            <w:r w:rsidR="00525BF9" w:rsidRPr="001512DC">
              <w:rPr>
                <w:rFonts w:ascii="Arial Narrow" w:eastAsia="Impact" w:hAnsi="Arial Narrow" w:cs="Arial"/>
                <w:bCs/>
                <w:color w:val="auto"/>
                <w:sz w:val="18"/>
                <w:szCs w:val="18"/>
                <w:lang w:val="mk-MK" w:eastAsia="en-US"/>
              </w:rPr>
              <w:t>ProTaper</w:t>
            </w:r>
            <w:r w:rsidR="00525BF9" w:rsidRPr="00DD49ED">
              <w:rPr>
                <w:rFonts w:ascii="Arial Narrow" w:eastAsia="Impact" w:hAnsi="Arial Narrow" w:cs="Arial"/>
                <w:bCs/>
                <w:color w:val="auto"/>
                <w:sz w:val="18"/>
                <w:szCs w:val="18"/>
                <w:lang w:val="ru-RU" w:eastAsia="en-US"/>
              </w:rPr>
              <w:t xml:space="preserve"> техника на машинско проширување на канали (</w:t>
            </w:r>
            <w:r w:rsidR="00525BF9" w:rsidRPr="00DD49ED">
              <w:rPr>
                <w:rFonts w:ascii="Arial Narrow" w:eastAsia="Impact" w:hAnsi="Arial Narrow" w:cs="Arial"/>
                <w:bCs/>
                <w:color w:val="auto"/>
                <w:sz w:val="18"/>
                <w:szCs w:val="18"/>
                <w:lang w:val="mk-MK" w:eastAsia="en-US"/>
              </w:rPr>
              <w:t>реализиран на 3.11.2023 и 11.11.2023 година</w:t>
            </w:r>
            <w:r w:rsidR="00525BF9" w:rsidRPr="00DD49ED">
              <w:rPr>
                <w:rFonts w:ascii="Arial Narrow" w:eastAsia="Impact" w:hAnsi="Arial Narrow" w:cs="Arial"/>
                <w:bCs/>
                <w:color w:val="auto"/>
                <w:sz w:val="18"/>
                <w:szCs w:val="18"/>
                <w:lang w:val="ru-RU" w:eastAsia="en-US"/>
              </w:rPr>
              <w:t xml:space="preserve">), </w:t>
            </w:r>
            <w:r w:rsidR="00525BF9" w:rsidRPr="001512DC">
              <w:rPr>
                <w:rFonts w:ascii="Arial Narrow" w:eastAsia="Impact" w:hAnsi="Arial Narrow" w:cs="Arial"/>
                <w:bCs/>
                <w:color w:val="auto"/>
                <w:sz w:val="18"/>
                <w:szCs w:val="18"/>
                <w:lang w:val="mk-MK" w:eastAsia="en-US"/>
              </w:rPr>
              <w:t>SiroLaser</w:t>
            </w:r>
            <w:r w:rsidR="00525BF9" w:rsidRPr="00DD49ED">
              <w:rPr>
                <w:rFonts w:ascii="Arial Narrow" w:eastAsia="Impact" w:hAnsi="Arial Narrow" w:cs="Arial"/>
                <w:bCs/>
                <w:color w:val="auto"/>
                <w:sz w:val="18"/>
                <w:szCs w:val="18"/>
                <w:lang w:val="ru-RU" w:eastAsia="en-US"/>
              </w:rPr>
              <w:t xml:space="preserve"> </w:t>
            </w:r>
            <w:r w:rsidR="00525BF9" w:rsidRPr="001512DC">
              <w:rPr>
                <w:rFonts w:ascii="Arial Narrow" w:eastAsia="Impact" w:hAnsi="Arial Narrow" w:cs="Arial"/>
                <w:bCs/>
                <w:color w:val="auto"/>
                <w:sz w:val="18"/>
                <w:szCs w:val="18"/>
                <w:lang w:val="mk-MK" w:eastAsia="en-US"/>
              </w:rPr>
              <w:t>Blue</w:t>
            </w:r>
            <w:r w:rsidR="00525BF9" w:rsidRPr="00DD49ED">
              <w:rPr>
                <w:rFonts w:ascii="Arial Narrow" w:eastAsia="Impact" w:hAnsi="Arial Narrow" w:cs="Arial"/>
                <w:bCs/>
                <w:color w:val="auto"/>
                <w:sz w:val="18"/>
                <w:szCs w:val="18"/>
                <w:lang w:val="ru-RU" w:eastAsia="en-US"/>
              </w:rPr>
              <w:t xml:space="preserve"> </w:t>
            </w:r>
            <w:r w:rsidR="00525BF9" w:rsidRPr="001512DC">
              <w:rPr>
                <w:rFonts w:ascii="Arial Narrow" w:eastAsia="Impact" w:hAnsi="Arial Narrow" w:cs="Arial"/>
                <w:bCs/>
                <w:color w:val="auto"/>
                <w:sz w:val="18"/>
                <w:szCs w:val="18"/>
                <w:lang w:val="mk-MK" w:eastAsia="en-US"/>
              </w:rPr>
              <w:t>Workshop</w:t>
            </w:r>
            <w:r w:rsidR="00525BF9" w:rsidRPr="00DD49ED">
              <w:rPr>
                <w:rFonts w:ascii="Arial Narrow" w:eastAsia="Impact" w:hAnsi="Arial Narrow" w:cs="Arial"/>
                <w:bCs/>
                <w:color w:val="auto"/>
                <w:sz w:val="18"/>
                <w:szCs w:val="18"/>
                <w:lang w:val="ru-RU" w:eastAsia="en-US"/>
              </w:rPr>
              <w:t>: хируршки диоден ласер (</w:t>
            </w:r>
            <w:r w:rsidR="00525BF9" w:rsidRPr="00DD49ED">
              <w:rPr>
                <w:rFonts w:ascii="Arial Narrow" w:eastAsia="Impact" w:hAnsi="Arial Narrow" w:cs="Arial"/>
                <w:bCs/>
                <w:color w:val="auto"/>
                <w:sz w:val="18"/>
                <w:szCs w:val="18"/>
                <w:lang w:val="mk-MK" w:eastAsia="en-US"/>
              </w:rPr>
              <w:t xml:space="preserve">реализиран на 10.6.2023 година) и </w:t>
            </w:r>
            <w:r w:rsidR="00525BF9" w:rsidRPr="001512DC">
              <w:rPr>
                <w:rFonts w:ascii="Arial Narrow" w:eastAsia="Impact" w:hAnsi="Arial Narrow" w:cs="Arial"/>
                <w:bCs/>
                <w:color w:val="auto"/>
                <w:sz w:val="18"/>
                <w:szCs w:val="18"/>
                <w:lang w:val="mk-MK" w:eastAsia="en-US"/>
              </w:rPr>
              <w:t>Competence</w:t>
            </w:r>
            <w:r w:rsidR="00525BF9" w:rsidRPr="00DD49ED">
              <w:rPr>
                <w:rFonts w:ascii="Arial Narrow" w:eastAsia="Impact" w:hAnsi="Arial Narrow" w:cs="Arial"/>
                <w:bCs/>
                <w:color w:val="auto"/>
                <w:sz w:val="18"/>
                <w:szCs w:val="18"/>
                <w:lang w:val="ru-RU" w:eastAsia="en-US"/>
              </w:rPr>
              <w:t xml:space="preserve"> </w:t>
            </w:r>
            <w:r w:rsidR="00525BF9" w:rsidRPr="001512DC">
              <w:rPr>
                <w:rFonts w:ascii="Arial Narrow" w:eastAsia="Impact" w:hAnsi="Arial Narrow" w:cs="Arial"/>
                <w:bCs/>
                <w:color w:val="auto"/>
                <w:sz w:val="18"/>
                <w:szCs w:val="18"/>
                <w:lang w:val="mk-MK" w:eastAsia="en-US"/>
              </w:rPr>
              <w:t>in</w:t>
            </w:r>
            <w:r w:rsidR="00525BF9" w:rsidRPr="00DD49ED">
              <w:rPr>
                <w:rFonts w:ascii="Arial Narrow" w:eastAsia="Impact" w:hAnsi="Arial Narrow" w:cs="Arial"/>
                <w:bCs/>
                <w:color w:val="auto"/>
                <w:sz w:val="18"/>
                <w:szCs w:val="18"/>
                <w:lang w:val="ru-RU" w:eastAsia="en-US"/>
              </w:rPr>
              <w:t xml:space="preserve"> </w:t>
            </w:r>
            <w:r w:rsidR="00525BF9" w:rsidRPr="001512DC">
              <w:rPr>
                <w:rFonts w:ascii="Arial Narrow" w:eastAsia="Impact" w:hAnsi="Arial Narrow" w:cs="Arial"/>
                <w:bCs/>
                <w:color w:val="auto"/>
                <w:sz w:val="18"/>
                <w:szCs w:val="18"/>
                <w:lang w:val="mk-MK" w:eastAsia="en-US"/>
              </w:rPr>
              <w:t>ESTHETICS</w:t>
            </w:r>
            <w:r w:rsidR="00525BF9" w:rsidRPr="00DD49ED">
              <w:rPr>
                <w:rFonts w:ascii="Arial Narrow" w:eastAsia="Impact" w:hAnsi="Arial Narrow" w:cs="Arial"/>
                <w:bCs/>
                <w:color w:val="auto"/>
                <w:sz w:val="18"/>
                <w:szCs w:val="18"/>
                <w:lang w:val="ru-RU" w:eastAsia="en-US"/>
              </w:rPr>
              <w:t xml:space="preserve"> (</w:t>
            </w:r>
            <w:r w:rsidR="00525BF9" w:rsidRPr="00DD49ED">
              <w:rPr>
                <w:rFonts w:ascii="Arial Narrow" w:eastAsia="Impact" w:hAnsi="Arial Narrow" w:cs="Arial"/>
                <w:bCs/>
                <w:color w:val="auto"/>
                <w:sz w:val="18"/>
                <w:szCs w:val="18"/>
                <w:lang w:val="mk-MK" w:eastAsia="en-US"/>
              </w:rPr>
              <w:t xml:space="preserve">реализиран на 25.2.2023 година). Студентите исто така имаа можност да учествуваат и на курсевите кои беа реализирани во рамки на </w:t>
            </w:r>
            <w:r w:rsidR="00525BF9" w:rsidRPr="00DD49ED">
              <w:rPr>
                <w:rFonts w:ascii="Arial Narrow" w:eastAsia="Impact" w:hAnsi="Arial Narrow" w:cs="Arial"/>
                <w:bCs/>
                <w:color w:val="auto"/>
                <w:sz w:val="18"/>
                <w:szCs w:val="18"/>
                <w:lang w:val="ru-RU" w:eastAsia="en-US"/>
              </w:rPr>
              <w:t xml:space="preserve">26-тиот Конгрес на Балканското Стоматолошко Друштво </w:t>
            </w:r>
            <w:r w:rsidR="00525BF9" w:rsidRPr="00DD49ED">
              <w:rPr>
                <w:rFonts w:ascii="Arial Narrow" w:eastAsia="Impact" w:hAnsi="Arial Narrow" w:cs="Arial"/>
                <w:bCs/>
                <w:color w:val="auto"/>
                <w:sz w:val="18"/>
                <w:szCs w:val="18"/>
                <w:lang w:val="mk-MK" w:eastAsia="en-US"/>
              </w:rPr>
              <w:t>(</w:t>
            </w:r>
            <w:r w:rsidR="00525BF9" w:rsidRPr="001512DC">
              <w:rPr>
                <w:rFonts w:ascii="Arial Narrow" w:eastAsia="Impact" w:hAnsi="Arial Narrow" w:cs="Arial"/>
                <w:bCs/>
                <w:color w:val="auto"/>
                <w:sz w:val="18"/>
                <w:szCs w:val="18"/>
                <w:lang w:val="mk-MK" w:eastAsia="en-US"/>
              </w:rPr>
              <w:t>Bass</w:t>
            </w:r>
            <w:r w:rsidR="00525BF9" w:rsidRPr="00DD49ED">
              <w:rPr>
                <w:rFonts w:ascii="Arial Narrow" w:eastAsia="Impact" w:hAnsi="Arial Narrow" w:cs="Arial"/>
                <w:bCs/>
                <w:color w:val="auto"/>
                <w:sz w:val="18"/>
                <w:szCs w:val="18"/>
                <w:lang w:val="ru-RU" w:eastAsia="en-US"/>
              </w:rPr>
              <w:t xml:space="preserve">) </w:t>
            </w:r>
            <w:r w:rsidR="00525BF9" w:rsidRPr="00DD49ED">
              <w:rPr>
                <w:rFonts w:ascii="Arial Narrow" w:eastAsia="Impact" w:hAnsi="Arial Narrow" w:cs="Arial"/>
                <w:bCs/>
                <w:color w:val="auto"/>
                <w:sz w:val="18"/>
                <w:szCs w:val="18"/>
                <w:lang w:val="mk-MK" w:eastAsia="en-US"/>
              </w:rPr>
              <w:t>кој се одржа во Скопје и тоа</w:t>
            </w:r>
            <w:r w:rsidR="00525BF9" w:rsidRPr="00DD49ED">
              <w:rPr>
                <w:rFonts w:ascii="Arial Narrow" w:eastAsia="Impact" w:hAnsi="Arial Narrow" w:cs="Arial"/>
                <w:bCs/>
                <w:color w:val="auto"/>
                <w:sz w:val="18"/>
                <w:szCs w:val="18"/>
                <w:lang w:val="ru-RU" w:eastAsia="en-US"/>
              </w:rPr>
              <w:t xml:space="preserve"> </w:t>
            </w:r>
            <w:r w:rsidR="00525BF9" w:rsidRPr="00DD49ED">
              <w:rPr>
                <w:rFonts w:ascii="Arial Narrow" w:eastAsia="Impact" w:hAnsi="Arial Narrow" w:cs="Arial"/>
                <w:bCs/>
                <w:color w:val="auto"/>
                <w:sz w:val="18"/>
                <w:szCs w:val="18"/>
                <w:lang w:val="mk-MK" w:eastAsia="en-US"/>
              </w:rPr>
              <w:t>на следните курсеви</w:t>
            </w:r>
            <w:r w:rsidR="00525BF9" w:rsidRPr="00DD49ED">
              <w:rPr>
                <w:rFonts w:ascii="Arial Narrow" w:eastAsia="Impact" w:hAnsi="Arial Narrow" w:cs="Arial"/>
                <w:bCs/>
                <w:color w:val="auto"/>
                <w:sz w:val="18"/>
                <w:szCs w:val="18"/>
                <w:lang w:val="ru-RU" w:eastAsia="en-US"/>
              </w:rPr>
              <w:t xml:space="preserve">: 1) Хируршко-протетски фази кај </w:t>
            </w:r>
            <w:r w:rsidR="00525BF9" w:rsidRPr="001512DC">
              <w:rPr>
                <w:rFonts w:ascii="Arial Narrow" w:eastAsia="Impact" w:hAnsi="Arial Narrow" w:cs="Arial"/>
                <w:bCs/>
                <w:color w:val="auto"/>
                <w:sz w:val="18"/>
                <w:szCs w:val="18"/>
                <w:lang w:val="mk-MK" w:eastAsia="en-US"/>
              </w:rPr>
              <w:t>Ankylos</w:t>
            </w:r>
            <w:r w:rsidR="00525BF9" w:rsidRPr="00DD49ED">
              <w:rPr>
                <w:rFonts w:ascii="Arial Narrow" w:eastAsia="Impact" w:hAnsi="Arial Narrow" w:cs="Arial"/>
                <w:bCs/>
                <w:color w:val="auto"/>
                <w:sz w:val="18"/>
                <w:szCs w:val="18"/>
                <w:lang w:val="ru-RU" w:eastAsia="en-US"/>
              </w:rPr>
              <w:t xml:space="preserve"> </w:t>
            </w:r>
            <w:r w:rsidR="00525BF9" w:rsidRPr="001512DC">
              <w:rPr>
                <w:rFonts w:ascii="Arial Narrow" w:eastAsia="Impact" w:hAnsi="Arial Narrow" w:cs="Arial"/>
                <w:bCs/>
                <w:color w:val="auto"/>
                <w:sz w:val="18"/>
                <w:szCs w:val="18"/>
                <w:lang w:val="mk-MK" w:eastAsia="en-US"/>
              </w:rPr>
              <w:t>C</w:t>
            </w:r>
            <w:r w:rsidR="00525BF9" w:rsidRPr="00DD49ED">
              <w:rPr>
                <w:rFonts w:ascii="Arial Narrow" w:eastAsia="Impact" w:hAnsi="Arial Narrow" w:cs="Arial"/>
                <w:bCs/>
                <w:color w:val="auto"/>
                <w:sz w:val="18"/>
                <w:szCs w:val="18"/>
                <w:lang w:val="ru-RU" w:eastAsia="en-US"/>
              </w:rPr>
              <w:t>/</w:t>
            </w:r>
            <w:r w:rsidR="00525BF9" w:rsidRPr="001512DC">
              <w:rPr>
                <w:rFonts w:ascii="Arial Narrow" w:eastAsia="Impact" w:hAnsi="Arial Narrow" w:cs="Arial"/>
                <w:bCs/>
                <w:color w:val="auto"/>
                <w:sz w:val="18"/>
                <w:szCs w:val="18"/>
                <w:lang w:val="mk-MK" w:eastAsia="en-US"/>
              </w:rPr>
              <w:t>X</w:t>
            </w:r>
            <w:r w:rsidR="00525BF9" w:rsidRPr="00DD49ED">
              <w:rPr>
                <w:rFonts w:ascii="Arial Narrow" w:eastAsia="Impact" w:hAnsi="Arial Narrow" w:cs="Arial"/>
                <w:bCs/>
                <w:color w:val="auto"/>
                <w:sz w:val="18"/>
                <w:szCs w:val="18"/>
                <w:lang w:val="ru-RU" w:eastAsia="en-US"/>
              </w:rPr>
              <w:t xml:space="preserve"> имплантниот систем – нова ера во современата стоматологија;</w:t>
            </w:r>
            <w:r w:rsidR="00525BF9" w:rsidRPr="00DD49ED">
              <w:rPr>
                <w:rFonts w:ascii="Arial Narrow" w:eastAsia="Impact" w:hAnsi="Arial Narrow" w:cs="Arial"/>
                <w:bCs/>
                <w:color w:val="auto"/>
                <w:sz w:val="18"/>
                <w:szCs w:val="18"/>
                <w:lang w:val="mk-MK" w:eastAsia="en-US"/>
              </w:rPr>
              <w:t xml:space="preserve"> 2) </w:t>
            </w:r>
            <w:r w:rsidR="00525BF9" w:rsidRPr="001512DC">
              <w:rPr>
                <w:rFonts w:ascii="Arial Narrow" w:eastAsia="Impact" w:hAnsi="Arial Narrow" w:cs="Arial"/>
                <w:bCs/>
                <w:color w:val="auto"/>
                <w:sz w:val="18"/>
                <w:szCs w:val="18"/>
                <w:lang w:val="mk-MK" w:eastAsia="en-US"/>
              </w:rPr>
              <w:t>ProTaper</w:t>
            </w:r>
            <w:r w:rsidR="00525BF9" w:rsidRPr="00DD49ED">
              <w:rPr>
                <w:rFonts w:ascii="Arial Narrow" w:eastAsia="Impact" w:hAnsi="Arial Narrow" w:cs="Arial"/>
                <w:bCs/>
                <w:color w:val="auto"/>
                <w:sz w:val="18"/>
                <w:szCs w:val="18"/>
                <w:lang w:val="ru-RU" w:eastAsia="en-US"/>
              </w:rPr>
              <w:t xml:space="preserve"> – техника на машинско проширување на канали; 3) Композитни реставрации во горна фронтална регија </w:t>
            </w:r>
            <w:r w:rsidR="00525BF9" w:rsidRPr="00DD49ED">
              <w:rPr>
                <w:rFonts w:ascii="Arial Narrow" w:eastAsia="Impact" w:hAnsi="Arial Narrow" w:cs="Arial"/>
                <w:bCs/>
                <w:color w:val="auto"/>
                <w:sz w:val="18"/>
                <w:szCs w:val="18"/>
                <w:lang w:val="mk-MK" w:eastAsia="en-US"/>
              </w:rPr>
              <w:t xml:space="preserve">и </w:t>
            </w:r>
            <w:r w:rsidR="00525BF9" w:rsidRPr="00DD49ED">
              <w:rPr>
                <w:rFonts w:ascii="Arial Narrow" w:eastAsia="Impact" w:hAnsi="Arial Narrow" w:cs="Arial"/>
                <w:bCs/>
                <w:color w:val="auto"/>
                <w:sz w:val="18"/>
                <w:szCs w:val="18"/>
                <w:lang w:val="ru-RU" w:eastAsia="en-US"/>
              </w:rPr>
              <w:t xml:space="preserve">4) Еден материјал – многу решенија - </w:t>
            </w:r>
            <w:r w:rsidR="00525BF9" w:rsidRPr="001512DC">
              <w:rPr>
                <w:rFonts w:ascii="Arial Narrow" w:eastAsia="Impact" w:hAnsi="Arial Narrow" w:cs="Arial"/>
                <w:bCs/>
                <w:color w:val="auto"/>
                <w:sz w:val="18"/>
                <w:szCs w:val="18"/>
                <w:lang w:val="mk-MK" w:eastAsia="en-US"/>
              </w:rPr>
              <w:t>Bulk</w:t>
            </w:r>
            <w:r w:rsidR="00525BF9" w:rsidRPr="00DD49ED">
              <w:rPr>
                <w:rFonts w:ascii="Arial Narrow" w:eastAsia="Impact" w:hAnsi="Arial Narrow" w:cs="Arial"/>
                <w:bCs/>
                <w:color w:val="auto"/>
                <w:sz w:val="18"/>
                <w:szCs w:val="18"/>
                <w:lang w:val="ru-RU" w:eastAsia="en-US"/>
              </w:rPr>
              <w:t xml:space="preserve"> </w:t>
            </w:r>
            <w:r w:rsidR="00525BF9" w:rsidRPr="001512DC">
              <w:rPr>
                <w:rFonts w:ascii="Arial Narrow" w:eastAsia="Impact" w:hAnsi="Arial Narrow" w:cs="Arial"/>
                <w:bCs/>
                <w:color w:val="auto"/>
                <w:sz w:val="18"/>
                <w:szCs w:val="18"/>
                <w:lang w:val="mk-MK" w:eastAsia="en-US"/>
              </w:rPr>
              <w:t>Fill</w:t>
            </w:r>
            <w:r w:rsidR="00525BF9" w:rsidRPr="00DD49ED">
              <w:rPr>
                <w:rFonts w:ascii="Arial Narrow" w:eastAsia="Impact" w:hAnsi="Arial Narrow" w:cs="Arial"/>
                <w:bCs/>
                <w:color w:val="auto"/>
                <w:sz w:val="18"/>
                <w:szCs w:val="18"/>
                <w:lang w:val="ru-RU" w:eastAsia="en-US"/>
              </w:rPr>
              <w:t xml:space="preserve"> техники за постериорни реставрации.</w:t>
            </w:r>
          </w:p>
          <w:p w14:paraId="4CBB4D27" w14:textId="20BE02AC" w:rsidR="00525BF9" w:rsidRPr="00DD49ED" w:rsidRDefault="00AB1AE6" w:rsidP="003B1AD4">
            <w:pPr>
              <w:widowControl/>
              <w:jc w:val="both"/>
              <w:rPr>
                <w:rFonts w:ascii="Arial Narrow" w:eastAsia="Impact" w:hAnsi="Arial Narrow" w:cs="Arial"/>
                <w:bCs/>
                <w:color w:val="auto"/>
                <w:sz w:val="18"/>
                <w:szCs w:val="18"/>
                <w:lang w:val="ru-RU" w:eastAsia="en-US"/>
              </w:rPr>
            </w:pPr>
            <w:r w:rsidRPr="00DD49ED">
              <w:rPr>
                <w:rFonts w:ascii="Arial Narrow" w:eastAsia="Impact" w:hAnsi="Arial Narrow" w:cs="Arial"/>
                <w:bCs/>
                <w:color w:val="auto"/>
                <w:sz w:val="18"/>
                <w:szCs w:val="18"/>
                <w:lang w:val="mk-MK" w:eastAsia="en-US"/>
              </w:rPr>
              <w:t>-</w:t>
            </w:r>
            <w:r w:rsidR="003B1AD4">
              <w:rPr>
                <w:rFonts w:ascii="Arial Narrow" w:eastAsia="Impact" w:hAnsi="Arial Narrow" w:cs="Arial"/>
                <w:bCs/>
                <w:color w:val="auto"/>
                <w:sz w:val="18"/>
                <w:szCs w:val="18"/>
                <w:lang w:val="mk-MK" w:eastAsia="en-US"/>
              </w:rPr>
              <w:t xml:space="preserve"> </w:t>
            </w:r>
            <w:r w:rsidR="00525BF9" w:rsidRPr="00DD49ED">
              <w:rPr>
                <w:rFonts w:ascii="Arial Narrow" w:eastAsia="Impact" w:hAnsi="Arial Narrow" w:cs="Arial"/>
                <w:bCs/>
                <w:color w:val="auto"/>
                <w:sz w:val="18"/>
                <w:szCs w:val="18"/>
                <w:lang w:val="mk-MK" w:eastAsia="en-US"/>
              </w:rPr>
              <w:t xml:space="preserve">Стоматолошкиот факултет – Скопје во состав на Универзитетот ,,Св. Кирил и Методиј” во Скопје и Асоцијацијата за дезинфекција и стерилизација на Република Северна Македонија (DSAM) потпишаа меморандум за соработка за заедничка долгорочна научна, техничка, образовна и апликативна соработка. Формата на долгорочната научна, техничка, образовна и апликативна соработка ќе се остварува преку Центарот за кариера на Факултетот. Како дел од соработката со асоцијацијата, </w:t>
            </w:r>
            <w:r w:rsidR="00525BF9" w:rsidRPr="00DD49ED">
              <w:rPr>
                <w:rFonts w:ascii="Arial Narrow" w:eastAsia="Impact" w:hAnsi="Arial Narrow" w:cs="Arial"/>
                <w:bCs/>
                <w:color w:val="auto"/>
                <w:sz w:val="18"/>
                <w:szCs w:val="18"/>
                <w:lang w:val="mk-MK" w:eastAsia="en-US"/>
              </w:rPr>
              <w:lastRenderedPageBreak/>
              <w:t>беше реализирана работилница на тема ,,Дезинфекција и стерилизација во стоматологијата</w:t>
            </w:r>
            <w:r w:rsidR="00525BF9" w:rsidRPr="00DD49ED">
              <w:rPr>
                <w:rFonts w:ascii="Arial Narrow" w:eastAsia="Impact" w:hAnsi="Arial Narrow" w:cs="Arial"/>
                <w:bCs/>
                <w:color w:val="auto"/>
                <w:sz w:val="18"/>
                <w:szCs w:val="18"/>
                <w:lang w:val="ru-RU" w:eastAsia="en-US"/>
              </w:rPr>
              <w:t>’’.</w:t>
            </w:r>
          </w:p>
          <w:p w14:paraId="40AE20AA" w14:textId="749E3005" w:rsidR="00FF6BF2" w:rsidRPr="00DD49ED" w:rsidRDefault="00AB1AE6" w:rsidP="003B1AD4">
            <w:pPr>
              <w:widowControl/>
              <w:jc w:val="both"/>
              <w:rPr>
                <w:rFonts w:ascii="Arial Narrow" w:eastAsia="Impact" w:hAnsi="Arial Narrow" w:cs="Arial"/>
                <w:bCs/>
                <w:color w:val="auto"/>
                <w:sz w:val="18"/>
                <w:szCs w:val="18"/>
                <w:lang w:val="ru-RU" w:eastAsia="en-US"/>
              </w:rPr>
            </w:pPr>
            <w:r w:rsidRPr="00DD49ED">
              <w:rPr>
                <w:rFonts w:ascii="Arial Narrow" w:eastAsia="Impact" w:hAnsi="Arial Narrow" w:cs="Arial"/>
                <w:bCs/>
                <w:color w:val="auto"/>
                <w:sz w:val="18"/>
                <w:szCs w:val="18"/>
                <w:lang w:val="mk-MK" w:eastAsia="en-US"/>
              </w:rPr>
              <w:t>-</w:t>
            </w:r>
            <w:r w:rsidR="003B1AD4">
              <w:rPr>
                <w:rFonts w:ascii="Arial Narrow" w:eastAsia="Impact" w:hAnsi="Arial Narrow" w:cs="Arial"/>
                <w:bCs/>
                <w:color w:val="auto"/>
                <w:sz w:val="18"/>
                <w:szCs w:val="18"/>
                <w:lang w:val="mk-MK" w:eastAsia="en-US"/>
              </w:rPr>
              <w:t xml:space="preserve"> </w:t>
            </w:r>
            <w:r w:rsidR="00FF6BF2" w:rsidRPr="00DD49ED">
              <w:rPr>
                <w:rFonts w:ascii="Arial Narrow" w:eastAsia="Impact" w:hAnsi="Arial Narrow" w:cs="Arial"/>
                <w:bCs/>
                <w:color w:val="auto"/>
                <w:sz w:val="18"/>
                <w:szCs w:val="18"/>
                <w:lang w:val="mk-MK" w:eastAsia="en-US"/>
              </w:rPr>
              <w:t>Согласно склучениот меморандум помеѓу Стоматолошкиот факултет – Скопје и Македонското стоматолошко друштво (МСД) и Програма за научноистражувачка работа на Универзитетот „Св. Кирил и Методиј” во Скопје – Стоматолошки факултет – Скопје, за периодот 2020 – 2024, овозможено е б</w:t>
            </w:r>
            <w:r w:rsidR="00FF6BF2" w:rsidRPr="00DD49ED">
              <w:rPr>
                <w:rFonts w:ascii="Arial Narrow" w:eastAsia="Impact" w:hAnsi="Arial Narrow" w:cs="Arial"/>
                <w:bCs/>
                <w:color w:val="auto"/>
                <w:sz w:val="18"/>
                <w:szCs w:val="18"/>
                <w:lang w:val="ru-RU" w:eastAsia="en-US"/>
              </w:rPr>
              <w:t xml:space="preserve">есплатно учество на студентите на настани од континуирана едукација во организација на МСД и здруженијата во негов состав. </w:t>
            </w:r>
            <w:r w:rsidR="00FF6BF2" w:rsidRPr="00DD49ED">
              <w:rPr>
                <w:rFonts w:ascii="Arial Narrow" w:eastAsia="Impact" w:hAnsi="Arial Narrow" w:cs="Arial"/>
                <w:bCs/>
                <w:color w:val="auto"/>
                <w:sz w:val="18"/>
                <w:szCs w:val="18"/>
                <w:lang w:val="mk-MK" w:eastAsia="en-US"/>
              </w:rPr>
              <w:t xml:space="preserve">Активностите за споделувањето на информации за настаните и начинот на пријавувањето и изборот на учесници на настаните ги спроведува Факултетското студентско собрание и Стручната и административна </w:t>
            </w:r>
            <w:r w:rsidR="003B1AD4">
              <w:rPr>
                <w:rFonts w:ascii="Arial Narrow" w:eastAsia="Impact" w:hAnsi="Arial Narrow" w:cs="Arial"/>
                <w:bCs/>
                <w:color w:val="auto"/>
                <w:sz w:val="18"/>
                <w:szCs w:val="18"/>
                <w:lang w:val="mk-MK" w:eastAsia="en-US"/>
              </w:rPr>
              <w:t>с</w:t>
            </w:r>
            <w:r w:rsidR="00FF6BF2" w:rsidRPr="00DD49ED">
              <w:rPr>
                <w:rFonts w:ascii="Arial Narrow" w:eastAsia="Impact" w:hAnsi="Arial Narrow" w:cs="Arial"/>
                <w:bCs/>
                <w:color w:val="auto"/>
                <w:sz w:val="18"/>
                <w:szCs w:val="18"/>
                <w:lang w:val="mk-MK" w:eastAsia="en-US"/>
              </w:rPr>
              <w:t>лужба во соработка со МСД</w:t>
            </w:r>
            <w:r w:rsidR="00FF6BF2" w:rsidRPr="00DD49ED">
              <w:rPr>
                <w:rFonts w:ascii="Arial Narrow" w:eastAsia="Impact" w:hAnsi="Arial Narrow" w:cs="Arial"/>
                <w:bCs/>
                <w:color w:val="auto"/>
                <w:sz w:val="18"/>
                <w:szCs w:val="18"/>
                <w:lang w:val="ru-RU" w:eastAsia="en-US"/>
              </w:rPr>
              <w:t>.</w:t>
            </w:r>
          </w:p>
          <w:p w14:paraId="5D0FC2DB" w14:textId="19DC51A7" w:rsidR="00525BF9" w:rsidRPr="00DD49ED" w:rsidRDefault="00AB1AE6" w:rsidP="003B1AD4">
            <w:pPr>
              <w:jc w:val="both"/>
              <w:rPr>
                <w:rFonts w:ascii="Arial Narrow" w:eastAsia="Calibri" w:hAnsi="Arial Narrow" w:cs="Arial"/>
                <w:color w:val="auto"/>
                <w:sz w:val="18"/>
                <w:szCs w:val="18"/>
                <w:lang w:val="mk-MK" w:eastAsia="en-US"/>
              </w:rPr>
            </w:pPr>
            <w:r w:rsidRPr="00DD49ED">
              <w:rPr>
                <w:rFonts w:ascii="Arial Narrow" w:eastAsia="Calibri" w:hAnsi="Arial Narrow" w:cs="Arial"/>
                <w:color w:val="auto"/>
                <w:sz w:val="18"/>
                <w:szCs w:val="18"/>
                <w:lang w:val="mk-MK" w:eastAsia="en-US"/>
              </w:rPr>
              <w:t>-</w:t>
            </w:r>
            <w:r w:rsidR="003B1AD4">
              <w:rPr>
                <w:rFonts w:ascii="Arial Narrow" w:eastAsia="Calibri" w:hAnsi="Arial Narrow" w:cs="Arial"/>
                <w:color w:val="auto"/>
                <w:sz w:val="18"/>
                <w:szCs w:val="18"/>
                <w:lang w:val="mk-MK" w:eastAsia="en-US"/>
              </w:rPr>
              <w:t xml:space="preserve">  </w:t>
            </w:r>
            <w:r w:rsidR="007E4311" w:rsidRPr="00DD49ED">
              <w:rPr>
                <w:rFonts w:ascii="Arial Narrow" w:eastAsia="Calibri" w:hAnsi="Arial Narrow" w:cs="Arial"/>
                <w:color w:val="auto"/>
                <w:sz w:val="18"/>
                <w:szCs w:val="18"/>
                <w:lang w:val="mk-MK" w:eastAsia="en-US"/>
              </w:rPr>
              <w:t>Воведени се Е-услуги за студентите и поставен е ПОС терминал за вршење на уплати</w:t>
            </w:r>
            <w:r w:rsidR="000923A7" w:rsidRPr="00DD49ED">
              <w:rPr>
                <w:rFonts w:ascii="Arial Narrow" w:eastAsia="Calibri" w:hAnsi="Arial Narrow" w:cs="Arial"/>
                <w:color w:val="auto"/>
                <w:sz w:val="18"/>
                <w:szCs w:val="18"/>
                <w:lang w:val="mk-MK" w:eastAsia="en-US"/>
              </w:rPr>
              <w:t xml:space="preserve"> на шалтерот на студентски прашања што во голема мера е поздравено од нашите студенти.</w:t>
            </w:r>
          </w:p>
          <w:p w14:paraId="46A51615" w14:textId="339CFCA1" w:rsidR="00785B4D" w:rsidRPr="00DD49ED" w:rsidRDefault="00AB1AE6" w:rsidP="003B1AD4">
            <w:pPr>
              <w:jc w:val="both"/>
              <w:rPr>
                <w:rFonts w:ascii="Arial Narrow" w:hAnsi="Arial Narrow"/>
                <w:color w:val="auto"/>
                <w:sz w:val="18"/>
                <w:szCs w:val="18"/>
                <w:lang w:val="mk-MK"/>
              </w:rPr>
            </w:pPr>
            <w:r w:rsidRPr="00DD49ED">
              <w:rPr>
                <w:rFonts w:ascii="Arial Narrow" w:hAnsi="Arial Narrow"/>
                <w:color w:val="auto"/>
                <w:sz w:val="18"/>
                <w:szCs w:val="18"/>
                <w:lang w:val="mk-MK"/>
              </w:rPr>
              <w:t xml:space="preserve"> -</w:t>
            </w:r>
            <w:r w:rsidR="003B1AD4">
              <w:rPr>
                <w:rFonts w:ascii="Arial Narrow" w:hAnsi="Arial Narrow"/>
                <w:color w:val="auto"/>
                <w:sz w:val="18"/>
                <w:szCs w:val="18"/>
                <w:lang w:val="mk-MK"/>
              </w:rPr>
              <w:t xml:space="preserve"> </w:t>
            </w:r>
            <w:r w:rsidRPr="00DD49ED">
              <w:rPr>
                <w:rFonts w:ascii="Arial Narrow" w:hAnsi="Arial Narrow"/>
                <w:color w:val="auto"/>
                <w:sz w:val="18"/>
                <w:szCs w:val="18"/>
                <w:lang w:val="mk-MK"/>
              </w:rPr>
              <w:t xml:space="preserve">Студентите секоја година користат </w:t>
            </w:r>
            <w:r w:rsidR="00785B4D" w:rsidRPr="00DD49ED">
              <w:rPr>
                <w:rFonts w:ascii="Arial Narrow" w:hAnsi="Arial Narrow"/>
                <w:color w:val="auto"/>
                <w:sz w:val="18"/>
                <w:szCs w:val="18"/>
                <w:lang w:val="mk-MK"/>
              </w:rPr>
              <w:t>погодноста за намалување на уписнината согласно  ИНТЕРНИОТ ОГЛАС за избор на студенти чие родителско право го врши само еден родител кои се стекнуваат со погодност за плаќање половина од износот на уписнина за прв циклус студии</w:t>
            </w:r>
            <w:r w:rsidR="0066307A" w:rsidRPr="00DD49ED">
              <w:rPr>
                <w:rFonts w:ascii="Arial Narrow" w:hAnsi="Arial Narrow"/>
                <w:color w:val="auto"/>
                <w:sz w:val="18"/>
                <w:szCs w:val="18"/>
                <w:lang w:val="mk-MK"/>
              </w:rPr>
              <w:t>.</w:t>
            </w:r>
          </w:p>
        </w:tc>
      </w:tr>
      <w:tr w:rsidR="00525BF9" w:rsidRPr="00A924C4" w14:paraId="5B41FF17" w14:textId="77777777" w:rsidTr="006E34D4">
        <w:trPr>
          <w:trHeight w:val="191"/>
          <w:jc w:val="center"/>
        </w:trPr>
        <w:tc>
          <w:tcPr>
            <w:tcW w:w="8931" w:type="dxa"/>
            <w:gridSpan w:val="2"/>
            <w:shd w:val="clear" w:color="auto" w:fill="FFFFFF" w:themeFill="background1"/>
            <w:vAlign w:val="center"/>
          </w:tcPr>
          <w:p w14:paraId="0FFE54CA" w14:textId="5070A962" w:rsidR="00525BF9" w:rsidRPr="00DD49ED" w:rsidRDefault="00525BF9" w:rsidP="00525BF9">
            <w:pPr>
              <w:jc w:val="both"/>
              <w:rPr>
                <w:rFonts w:ascii="Arial Narrow" w:hAnsi="Arial Narrow"/>
                <w:b/>
                <w:bCs/>
                <w:sz w:val="18"/>
                <w:szCs w:val="18"/>
                <w:lang w:val="mk-MK"/>
              </w:rPr>
            </w:pPr>
            <w:r w:rsidRPr="00DD49ED">
              <w:rPr>
                <w:rFonts w:ascii="Arial Narrow" w:hAnsi="Arial Narrow"/>
                <w:b/>
                <w:bCs/>
                <w:sz w:val="18"/>
                <w:szCs w:val="18"/>
                <w:lang w:val="mk-MK"/>
              </w:rPr>
              <w:lastRenderedPageBreak/>
              <w:t>Прилози</w:t>
            </w:r>
          </w:p>
          <w:p w14:paraId="0D1F0320" w14:textId="35AEEB85" w:rsidR="00525BF9" w:rsidRPr="001512DC" w:rsidRDefault="00525BF9" w:rsidP="005A55E1">
            <w:pPr>
              <w:rPr>
                <w:rFonts w:ascii="Arial Narrow" w:hAnsi="Arial Narrow"/>
                <w:b/>
                <w:bCs/>
                <w:color w:val="00B0F0"/>
                <w:sz w:val="18"/>
                <w:szCs w:val="18"/>
              </w:rPr>
            </w:pPr>
            <w:r w:rsidRPr="00DD49ED">
              <w:rPr>
                <w:rFonts w:ascii="Arial Narrow" w:hAnsi="Arial Narrow"/>
                <w:b/>
                <w:bCs/>
                <w:sz w:val="18"/>
                <w:szCs w:val="18"/>
                <w:lang w:val="mk-MK"/>
              </w:rPr>
              <w:t>Прилог: 6.5</w:t>
            </w:r>
            <w:r w:rsidR="009745A1">
              <w:rPr>
                <w:rFonts w:ascii="Arial Narrow" w:hAnsi="Arial Narrow"/>
                <w:b/>
                <w:bCs/>
                <w:sz w:val="18"/>
                <w:szCs w:val="18"/>
                <w:lang w:val="mk-MK"/>
              </w:rPr>
              <w:t xml:space="preserve"> </w:t>
            </w:r>
            <w:r w:rsidRPr="00DD49ED">
              <w:rPr>
                <w:rFonts w:ascii="Arial Narrow" w:hAnsi="Arial Narrow"/>
                <w:sz w:val="18"/>
                <w:szCs w:val="18"/>
                <w:lang w:val="mk-MK"/>
              </w:rPr>
              <w:t>Приказ на специфични форми на поддршка на студентите</w:t>
            </w:r>
            <w:r w:rsidR="00815918" w:rsidRPr="00DD49ED">
              <w:rPr>
                <w:rFonts w:ascii="Arial Narrow" w:hAnsi="Arial Narrow"/>
                <w:sz w:val="18"/>
                <w:szCs w:val="18"/>
                <w:lang w:val="mk-MK"/>
              </w:rPr>
              <w:t xml:space="preserve"> и број </w:t>
            </w:r>
            <w:r w:rsidRPr="00DD49ED">
              <w:rPr>
                <w:rFonts w:ascii="Arial Narrow" w:hAnsi="Arial Narrow"/>
                <w:sz w:val="18"/>
                <w:szCs w:val="18"/>
                <w:lang w:val="mk-MK"/>
              </w:rPr>
              <w:t xml:space="preserve"> во установата </w:t>
            </w:r>
            <w:hyperlink r:id="rId127" w:history="1">
              <w:r w:rsidR="00344FFB" w:rsidRPr="00485FBE">
                <w:rPr>
                  <w:rStyle w:val="Hyperlink"/>
                  <w:rFonts w:ascii="Arial Narrow" w:hAnsi="Arial Narrow"/>
                  <w:sz w:val="18"/>
                  <w:szCs w:val="18"/>
                  <w:lang w:val="mk-MK"/>
                </w:rPr>
                <w:t>https://drive.google.com/file/d/17QO7Lazb_jUYYo9idOqcugHC-MwwUJuR/view?usp=drive_link</w:t>
              </w:r>
            </w:hyperlink>
            <w:r w:rsidR="00344FFB" w:rsidRPr="001512DC">
              <w:rPr>
                <w:rFonts w:ascii="Arial Narrow" w:hAnsi="Arial Narrow"/>
                <w:sz w:val="18"/>
                <w:szCs w:val="18"/>
              </w:rPr>
              <w:t xml:space="preserve"> </w:t>
            </w:r>
          </w:p>
          <w:p w14:paraId="292609A2" w14:textId="29F0A670" w:rsidR="00525BF9" w:rsidRPr="001512DC" w:rsidRDefault="008E0528" w:rsidP="005A55E1">
            <w:pPr>
              <w:rPr>
                <w:rFonts w:ascii="Arial Narrow" w:hAnsi="Arial Narrow"/>
                <w:sz w:val="18"/>
                <w:szCs w:val="18"/>
              </w:rPr>
            </w:pPr>
            <w:r w:rsidRPr="00DD49ED">
              <w:rPr>
                <w:rFonts w:ascii="Arial Narrow" w:hAnsi="Arial Narrow"/>
                <w:b/>
                <w:sz w:val="18"/>
                <w:szCs w:val="18"/>
                <w:lang w:val="mk-MK"/>
              </w:rPr>
              <w:t>Прилог 6.5.А</w:t>
            </w:r>
            <w:r w:rsidR="009745A1">
              <w:rPr>
                <w:rFonts w:ascii="Arial Narrow" w:hAnsi="Arial Narrow"/>
                <w:sz w:val="18"/>
                <w:szCs w:val="18"/>
                <w:lang w:val="mk-MK"/>
              </w:rPr>
              <w:t xml:space="preserve">. </w:t>
            </w:r>
            <w:r w:rsidR="00056B87" w:rsidRPr="00DD49ED">
              <w:rPr>
                <w:rFonts w:ascii="Arial Narrow" w:hAnsi="Arial Narrow"/>
                <w:sz w:val="18"/>
                <w:szCs w:val="18"/>
                <w:lang w:val="mk-MK"/>
              </w:rPr>
              <w:t>Приказ на услуги на Центар за кариера и спроведени активности во последните пет години</w:t>
            </w:r>
            <w:r w:rsidR="00DE7AA0" w:rsidRPr="00DD49ED">
              <w:rPr>
                <w:rFonts w:ascii="Arial Narrow" w:hAnsi="Arial Narrow"/>
                <w:sz w:val="18"/>
                <w:szCs w:val="18"/>
                <w:lang w:val="mk-MK"/>
              </w:rPr>
              <w:t xml:space="preserve"> </w:t>
            </w:r>
            <w:hyperlink r:id="rId128" w:history="1">
              <w:r w:rsidR="00344FFB" w:rsidRPr="00485FBE">
                <w:rPr>
                  <w:rStyle w:val="Hyperlink"/>
                  <w:rFonts w:ascii="Arial Narrow" w:hAnsi="Arial Narrow"/>
                  <w:sz w:val="18"/>
                  <w:szCs w:val="18"/>
                  <w:lang w:val="mk-MK"/>
                </w:rPr>
                <w:t>https://drive.google.com/file/d/1JZcucw-uLliKlNXjST-qu7BCOsKCwp6t/view?usp=drive_link</w:t>
              </w:r>
            </w:hyperlink>
            <w:r w:rsidR="00344FFB" w:rsidRPr="001512DC">
              <w:rPr>
                <w:rFonts w:ascii="Arial Narrow" w:hAnsi="Arial Narrow"/>
                <w:sz w:val="18"/>
                <w:szCs w:val="18"/>
              </w:rPr>
              <w:t xml:space="preserve"> </w:t>
            </w:r>
          </w:p>
          <w:p w14:paraId="592D3E5D" w14:textId="423F11E3" w:rsidR="008E0528" w:rsidRPr="00DD49ED" w:rsidRDefault="008E0528" w:rsidP="005A55E1">
            <w:pPr>
              <w:rPr>
                <w:rFonts w:ascii="Arial Narrow" w:hAnsi="Arial Narrow"/>
                <w:sz w:val="18"/>
                <w:szCs w:val="18"/>
                <w:lang w:val="mk-MK"/>
              </w:rPr>
            </w:pPr>
            <w:r w:rsidRPr="00DD49ED">
              <w:rPr>
                <w:rFonts w:ascii="Arial Narrow" w:hAnsi="Arial Narrow"/>
                <w:b/>
                <w:sz w:val="18"/>
                <w:szCs w:val="18"/>
                <w:lang w:val="mk-MK"/>
              </w:rPr>
              <w:t>Прилог 6.5.Б</w:t>
            </w:r>
            <w:r w:rsidR="009745A1">
              <w:rPr>
                <w:rFonts w:ascii="Arial Narrow" w:hAnsi="Arial Narrow"/>
                <w:b/>
                <w:sz w:val="18"/>
                <w:szCs w:val="18"/>
                <w:lang w:val="mk-MK"/>
              </w:rPr>
              <w:t>.</w:t>
            </w:r>
            <w:r w:rsidRPr="00DD49ED">
              <w:rPr>
                <w:rFonts w:ascii="Arial Narrow" w:hAnsi="Arial Narrow"/>
                <w:sz w:val="18"/>
                <w:szCs w:val="18"/>
                <w:lang w:val="mk-MK"/>
              </w:rPr>
              <w:t xml:space="preserve"> Акт за именување раководител на Центарот за кариера</w:t>
            </w:r>
            <w:r w:rsidR="007E7C98">
              <w:rPr>
                <w:rFonts w:ascii="Arial Narrow" w:hAnsi="Arial Narrow"/>
                <w:sz w:val="18"/>
                <w:szCs w:val="18"/>
                <w:lang w:val="mk-MK"/>
              </w:rPr>
              <w:t xml:space="preserve"> </w:t>
            </w:r>
            <w:hyperlink r:id="rId129" w:history="1">
              <w:r w:rsidR="007E7C98" w:rsidRPr="002B4F15">
                <w:rPr>
                  <w:rStyle w:val="Hyperlink"/>
                  <w:rFonts w:ascii="Arial Narrow" w:hAnsi="Arial Narrow"/>
                  <w:sz w:val="18"/>
                  <w:szCs w:val="18"/>
                  <w:lang w:val="mk-MK"/>
                </w:rPr>
                <w:t>https://drive.google.com/file/d/170PbOLzdDnzirkhyFKhlSwQJjClzkFbR/view?usp=drive_link</w:t>
              </w:r>
            </w:hyperlink>
            <w:r w:rsidR="007E7C98">
              <w:rPr>
                <w:rFonts w:ascii="Arial Narrow" w:hAnsi="Arial Narrow"/>
                <w:sz w:val="18"/>
                <w:szCs w:val="18"/>
                <w:lang w:val="mk-MK"/>
              </w:rPr>
              <w:t xml:space="preserve"> </w:t>
            </w:r>
          </w:p>
          <w:p w14:paraId="2B0789E6" w14:textId="3EDA856E" w:rsidR="00AB1AE6" w:rsidRPr="00105C04" w:rsidRDefault="00056B87" w:rsidP="005A55E1">
            <w:pPr>
              <w:rPr>
                <w:rFonts w:ascii="Arial Narrow" w:eastAsia="Impact" w:hAnsi="Arial Narrow" w:cs="Arial"/>
                <w:bCs/>
                <w:color w:val="00B0F0"/>
                <w:sz w:val="18"/>
                <w:szCs w:val="18"/>
                <w:lang w:val="mk-MK" w:eastAsia="en-US"/>
              </w:rPr>
            </w:pPr>
            <w:r>
              <w:rPr>
                <w:rFonts w:ascii="Arial Narrow" w:eastAsia="Impact" w:hAnsi="Arial Narrow" w:cs="Arial"/>
                <w:b/>
                <w:bCs/>
                <w:color w:val="auto"/>
                <w:sz w:val="18"/>
                <w:szCs w:val="18"/>
                <w:lang w:val="mk-MK" w:eastAsia="en-US"/>
              </w:rPr>
              <w:t>Прилог 6.5.В</w:t>
            </w:r>
            <w:r w:rsidR="00785B4D" w:rsidRPr="00DD49ED">
              <w:rPr>
                <w:rFonts w:ascii="Arial Narrow" w:eastAsia="Impact" w:hAnsi="Arial Narrow" w:cs="Arial"/>
                <w:b/>
                <w:bCs/>
                <w:color w:val="auto"/>
                <w:sz w:val="18"/>
                <w:szCs w:val="18"/>
                <w:lang w:val="mk-MK" w:eastAsia="en-US"/>
              </w:rPr>
              <w:t>.</w:t>
            </w:r>
            <w:r w:rsidR="009745A1">
              <w:rPr>
                <w:rFonts w:ascii="Arial Narrow" w:eastAsia="Impact" w:hAnsi="Arial Narrow" w:cs="Arial"/>
                <w:bCs/>
                <w:color w:val="auto"/>
                <w:sz w:val="18"/>
                <w:szCs w:val="18"/>
                <w:lang w:val="mk-MK" w:eastAsia="en-US"/>
              </w:rPr>
              <w:t xml:space="preserve"> </w:t>
            </w:r>
            <w:r w:rsidR="00785B4D" w:rsidRPr="00DD49ED">
              <w:rPr>
                <w:rFonts w:ascii="Arial Narrow" w:eastAsia="Impact" w:hAnsi="Arial Narrow" w:cs="Arial"/>
                <w:bCs/>
                <w:color w:val="auto"/>
                <w:sz w:val="18"/>
                <w:szCs w:val="18"/>
                <w:lang w:val="mk-MK" w:eastAsia="en-US"/>
              </w:rPr>
              <w:t>Програма</w:t>
            </w:r>
            <w:r w:rsidR="00AB1AE6" w:rsidRPr="00DD49ED">
              <w:rPr>
                <w:rFonts w:ascii="Arial Narrow" w:eastAsia="Impact" w:hAnsi="Arial Narrow" w:cs="Arial"/>
                <w:bCs/>
                <w:color w:val="FF0000"/>
                <w:sz w:val="18"/>
                <w:szCs w:val="18"/>
                <w:lang w:val="mk-MK" w:eastAsia="en-US"/>
              </w:rPr>
              <w:t xml:space="preserve"> </w:t>
            </w:r>
            <w:r w:rsidR="00AB1AE6" w:rsidRPr="00DD49ED">
              <w:rPr>
                <w:rFonts w:ascii="Arial Narrow" w:eastAsia="Impact" w:hAnsi="Arial Narrow" w:cs="Arial"/>
                <w:bCs/>
                <w:color w:val="000000" w:themeColor="text1"/>
                <w:sz w:val="18"/>
                <w:szCs w:val="18"/>
                <w:lang w:val="mk-MK" w:eastAsia="en-US"/>
              </w:rPr>
              <w:t>за научноистражувачка работа</w:t>
            </w:r>
            <w:r w:rsidR="00344FFB">
              <w:rPr>
                <w:rFonts w:ascii="Arial Narrow" w:eastAsia="Impact" w:hAnsi="Arial Narrow" w:cs="Arial"/>
                <w:bCs/>
                <w:color w:val="000000" w:themeColor="text1"/>
                <w:sz w:val="18"/>
                <w:szCs w:val="18"/>
                <w:lang w:val="mk-MK" w:eastAsia="en-US"/>
              </w:rPr>
              <w:t xml:space="preserve"> за периодот 2020 – 2024,</w:t>
            </w:r>
            <w:r w:rsidR="00AB1AE6" w:rsidRPr="00DD49ED">
              <w:rPr>
                <w:rFonts w:ascii="Arial Narrow" w:eastAsia="Impact" w:hAnsi="Arial Narrow" w:cs="Arial"/>
                <w:bCs/>
                <w:color w:val="00B0F0"/>
                <w:sz w:val="18"/>
                <w:szCs w:val="18"/>
                <w:lang w:val="mk-MK" w:eastAsia="en-US"/>
              </w:rPr>
              <w:t xml:space="preserve"> </w:t>
            </w:r>
            <w:hyperlink r:id="rId130" w:history="1">
              <w:r w:rsidR="00D43F0E" w:rsidRPr="00E65A61">
                <w:rPr>
                  <w:rStyle w:val="Hyperlink"/>
                  <w:rFonts w:ascii="Arial Narrow" w:eastAsia="Impact" w:hAnsi="Arial Narrow" w:cs="Arial"/>
                  <w:bCs/>
                  <w:sz w:val="18"/>
                  <w:szCs w:val="18"/>
                  <w:lang w:val="mk-MK" w:eastAsia="en-US"/>
                </w:rPr>
                <w:t>https://stomfak.ukim.edu.mk/wp-content/uploads/2021/01/%D0%9F%D1%80%D0%BE%D0%B3%D1%80%D0%B0%D0%BC%D0%B0-%D0%B7%D0%B0-%D0%9D%D0%A3-%D0%B4%D0%B5%D1%98%D0%BD%D0%BE%D1%81%D1%82-%D0%B7%D0%B0-%D0%B2%D0%B5%D0%B1.pdf</w:t>
              </w:r>
            </w:hyperlink>
            <w:r w:rsidR="00D43F0E">
              <w:rPr>
                <w:rFonts w:ascii="Arial Narrow" w:eastAsia="Impact" w:hAnsi="Arial Narrow" w:cs="Arial"/>
                <w:bCs/>
                <w:color w:val="00B0F0"/>
                <w:sz w:val="18"/>
                <w:szCs w:val="18"/>
                <w:lang w:val="mk-MK" w:eastAsia="en-US"/>
              </w:rPr>
              <w:t xml:space="preserve"> </w:t>
            </w:r>
          </w:p>
        </w:tc>
      </w:tr>
      <w:tr w:rsidR="00525BF9" w:rsidRPr="00A924C4" w14:paraId="4E0621D5" w14:textId="77777777" w:rsidTr="006E34D4">
        <w:trPr>
          <w:trHeight w:val="191"/>
          <w:jc w:val="center"/>
        </w:trPr>
        <w:tc>
          <w:tcPr>
            <w:tcW w:w="3541" w:type="dxa"/>
            <w:shd w:val="clear" w:color="auto" w:fill="FFF2CC" w:themeFill="accent4" w:themeFillTint="33"/>
            <w:vAlign w:val="center"/>
          </w:tcPr>
          <w:p w14:paraId="0DE3FA96" w14:textId="77777777" w:rsidR="00525BF9" w:rsidRPr="005A55E1" w:rsidRDefault="00525BF9" w:rsidP="00525BF9">
            <w:pPr>
              <w:jc w:val="both"/>
              <w:rPr>
                <w:rFonts w:ascii="Arial Narrow" w:hAnsi="Arial Narrow"/>
                <w:sz w:val="18"/>
                <w:szCs w:val="20"/>
                <w:lang w:val="mk-MK"/>
              </w:rPr>
            </w:pPr>
            <w:r w:rsidRPr="005A55E1">
              <w:rPr>
                <w:rFonts w:ascii="Arial Narrow" w:hAnsi="Arial Narrow"/>
                <w:sz w:val="18"/>
                <w:szCs w:val="20"/>
                <w:lang w:val="mk-MK"/>
              </w:rPr>
              <w:t xml:space="preserve">6.6. Установата има функционален систем за следење на членовите на Алумни заедницата. Алумни заедницата е вклучена во развојните планови на установата. Установата организира редовни настани и/или иницијативи преку кои се одржува контактот со завршените студенти.   </w:t>
            </w:r>
          </w:p>
        </w:tc>
        <w:tc>
          <w:tcPr>
            <w:tcW w:w="5390" w:type="dxa"/>
            <w:shd w:val="clear" w:color="auto" w:fill="FFF2CC" w:themeFill="accent4" w:themeFillTint="33"/>
            <w:vAlign w:val="center"/>
          </w:tcPr>
          <w:p w14:paraId="7E110F2D" w14:textId="77777777" w:rsidR="00525BF9" w:rsidRPr="005A55E1" w:rsidRDefault="00525BF9" w:rsidP="00525BF9">
            <w:pPr>
              <w:jc w:val="both"/>
              <w:rPr>
                <w:rFonts w:ascii="Arial Narrow" w:hAnsi="Arial Narrow"/>
                <w:sz w:val="18"/>
                <w:szCs w:val="20"/>
                <w:lang w:val="mk-MK"/>
              </w:rPr>
            </w:pPr>
            <w:r w:rsidRPr="005A55E1">
              <w:rPr>
                <w:rFonts w:ascii="Arial Narrow" w:hAnsi="Arial Narrow"/>
                <w:sz w:val="18"/>
                <w:szCs w:val="20"/>
                <w:lang w:val="mk-MK"/>
              </w:rPr>
              <w:t>Приказ на системот за следење на Алумни заедницата (доколку е применливо);</w:t>
            </w:r>
          </w:p>
          <w:p w14:paraId="6F802483" w14:textId="77777777" w:rsidR="00525BF9" w:rsidRPr="005A55E1" w:rsidRDefault="00525BF9" w:rsidP="00525BF9">
            <w:pPr>
              <w:rPr>
                <w:rFonts w:ascii="Arial Narrow" w:hAnsi="Arial Narrow"/>
                <w:sz w:val="18"/>
                <w:szCs w:val="20"/>
                <w:lang w:val="mk-MK"/>
              </w:rPr>
            </w:pPr>
            <w:r w:rsidRPr="005A55E1">
              <w:rPr>
                <w:rFonts w:ascii="Arial Narrow" w:hAnsi="Arial Narrow"/>
                <w:sz w:val="18"/>
                <w:szCs w:val="20"/>
                <w:lang w:val="mk-MK"/>
              </w:rPr>
              <w:t>Број на членови на Алумни заедницата регистрирани во системот (доколку е применливо);</w:t>
            </w:r>
          </w:p>
          <w:p w14:paraId="22059679" w14:textId="77777777" w:rsidR="00525BF9" w:rsidRPr="005A55E1" w:rsidRDefault="00525BF9" w:rsidP="00525BF9">
            <w:pPr>
              <w:rPr>
                <w:rFonts w:ascii="Arial Narrow" w:hAnsi="Arial Narrow"/>
                <w:sz w:val="18"/>
                <w:szCs w:val="20"/>
                <w:lang w:val="mk-MK"/>
              </w:rPr>
            </w:pPr>
            <w:r w:rsidRPr="005A55E1">
              <w:rPr>
                <w:rFonts w:ascii="Arial Narrow" w:hAnsi="Arial Narrow"/>
                <w:sz w:val="18"/>
                <w:szCs w:val="20"/>
                <w:lang w:val="mk-MK"/>
              </w:rPr>
              <w:t xml:space="preserve">Приказ на активности со Алумни заедницата во последните пет години; </w:t>
            </w:r>
          </w:p>
          <w:p w14:paraId="4B6A748D" w14:textId="77777777" w:rsidR="00525BF9" w:rsidRPr="005A55E1" w:rsidRDefault="00525BF9" w:rsidP="00525BF9">
            <w:pPr>
              <w:rPr>
                <w:rFonts w:ascii="Arial Narrow" w:hAnsi="Arial Narrow"/>
                <w:sz w:val="18"/>
                <w:szCs w:val="20"/>
                <w:lang w:val="mk-MK"/>
              </w:rPr>
            </w:pPr>
            <w:r w:rsidRPr="005A55E1">
              <w:rPr>
                <w:rFonts w:ascii="Arial Narrow" w:hAnsi="Arial Narrow"/>
                <w:sz w:val="18"/>
                <w:szCs w:val="20"/>
                <w:lang w:val="mk-MK"/>
              </w:rPr>
              <w:t xml:space="preserve">Доказ дека системот е функционален.  </w:t>
            </w:r>
          </w:p>
        </w:tc>
      </w:tr>
      <w:tr w:rsidR="00525BF9" w:rsidRPr="00A924C4" w14:paraId="78C7EE69" w14:textId="77777777" w:rsidTr="005633AE">
        <w:trPr>
          <w:trHeight w:val="279"/>
          <w:jc w:val="center"/>
        </w:trPr>
        <w:tc>
          <w:tcPr>
            <w:tcW w:w="8931" w:type="dxa"/>
            <w:gridSpan w:val="2"/>
            <w:shd w:val="clear" w:color="auto" w:fill="FFFFFF" w:themeFill="background1"/>
            <w:vAlign w:val="center"/>
          </w:tcPr>
          <w:p w14:paraId="1D88ED16" w14:textId="48DC165D" w:rsidR="00525BF9" w:rsidRPr="00CA4821" w:rsidRDefault="00BE36ED" w:rsidP="002D5038">
            <w:pPr>
              <w:jc w:val="both"/>
              <w:rPr>
                <w:rFonts w:ascii="Arial Narrow" w:hAnsi="Arial Narrow"/>
                <w:iCs/>
                <w:color w:val="auto"/>
                <w:sz w:val="18"/>
                <w:szCs w:val="18"/>
                <w:lang w:val="mk-MK"/>
              </w:rPr>
            </w:pPr>
            <w:r w:rsidRPr="00CA4821">
              <w:rPr>
                <w:rFonts w:ascii="Arial Narrow" w:hAnsi="Arial Narrow"/>
                <w:iCs/>
                <w:color w:val="auto"/>
                <w:sz w:val="18"/>
                <w:szCs w:val="18"/>
                <w:lang w:val="mk-MK"/>
              </w:rPr>
              <w:t>Цен</w:t>
            </w:r>
            <w:r w:rsidR="008E0528" w:rsidRPr="00CA4821">
              <w:rPr>
                <w:rFonts w:ascii="Arial Narrow" w:hAnsi="Arial Narrow"/>
                <w:iCs/>
                <w:color w:val="auto"/>
                <w:sz w:val="18"/>
                <w:szCs w:val="18"/>
                <w:lang w:val="mk-MK"/>
              </w:rPr>
              <w:t xml:space="preserve">тарот за кариера води посебна  евиденција за поранешни студенти(алумни) </w:t>
            </w:r>
            <w:r w:rsidR="00525BF9" w:rsidRPr="00CA4821">
              <w:rPr>
                <w:rFonts w:ascii="Arial Narrow" w:hAnsi="Arial Narrow"/>
                <w:iCs/>
                <w:color w:val="auto"/>
                <w:sz w:val="18"/>
                <w:szCs w:val="18"/>
                <w:lang w:val="mk-MK"/>
              </w:rPr>
              <w:t>Алумни заедницата, која</w:t>
            </w:r>
            <w:r w:rsidR="00525BF9" w:rsidRPr="00CA4821">
              <w:rPr>
                <w:rFonts w:ascii="Arial Narrow" w:hAnsi="Arial Narrow" w:cs="Arial"/>
                <w:color w:val="auto"/>
                <w:sz w:val="18"/>
                <w:szCs w:val="18"/>
                <w:lang w:val="mk-MK" w:eastAsia="en-US"/>
              </w:rPr>
              <w:t xml:space="preserve"> е исклучително важна алка помеѓу факултетот и неговите некогашни студенти, а денес етаблирани граѓани со високи научни и стручни дострели и на високи и одговорни функции во општеството</w:t>
            </w:r>
            <w:r w:rsidR="00525BF9" w:rsidRPr="00CA4821">
              <w:rPr>
                <w:rFonts w:ascii="Arial Narrow" w:hAnsi="Arial Narrow"/>
                <w:iCs/>
                <w:color w:val="auto"/>
                <w:sz w:val="18"/>
                <w:szCs w:val="18"/>
                <w:lang w:val="mk-MK"/>
              </w:rPr>
              <w:t>.</w:t>
            </w:r>
          </w:p>
          <w:p w14:paraId="44B6DBBD" w14:textId="438BF5C7" w:rsidR="00525BF9" w:rsidRPr="00CA4821" w:rsidRDefault="00525BF9" w:rsidP="002D5038">
            <w:pPr>
              <w:jc w:val="both"/>
              <w:rPr>
                <w:rFonts w:ascii="Arial Narrow" w:hAnsi="Arial Narrow" w:cs="Arial"/>
                <w:color w:val="auto"/>
                <w:sz w:val="18"/>
                <w:szCs w:val="18"/>
                <w:lang w:val="mk-MK" w:eastAsia="en-US"/>
              </w:rPr>
            </w:pPr>
            <w:r w:rsidRPr="00CA4821">
              <w:rPr>
                <w:rFonts w:ascii="Arial Narrow" w:hAnsi="Arial Narrow"/>
                <w:iCs/>
                <w:color w:val="auto"/>
                <w:sz w:val="18"/>
                <w:szCs w:val="18"/>
                <w:lang w:val="mk-MK"/>
              </w:rPr>
              <w:t xml:space="preserve"> </w:t>
            </w:r>
            <w:r w:rsidRPr="00CA4821">
              <w:rPr>
                <w:rFonts w:ascii="Arial Narrow" w:hAnsi="Arial Narrow" w:cs="Arial"/>
                <w:color w:val="auto"/>
                <w:sz w:val="18"/>
                <w:szCs w:val="18"/>
                <w:lang w:val="mk-MK" w:eastAsia="en-US"/>
              </w:rPr>
              <w:t>Главна цел на алумни клубот е да се обиде да ги вмрежи поединците кои со својот углед и работа можат да му помогнат на Стоматолошкиот факултет во Скопје за да го продолжи развојот на добрите односи со сите кои поттикнуваат позитивни иницијативи. Воедно, односите со алумните ќе биде солидна база за понатамошни активности во сочувување на традицијата на Стоматолошкиот факултет во Скопје, унапредување на угледот, зајакнување на врската помеѓу поранешните студенти, воспоставување на соработка со слични високообразовни, научно-истражувачки, здравствени установи и други правни лица во Македонија и во странство и соработка со установи во кои работат поранешните студенти на Стоматолошкиот факултет. Алумни клубот  има и за цел создавање на база на податоци за осмислување на програми за заедничко остварување на сите наведени цели.</w:t>
            </w:r>
          </w:p>
          <w:p w14:paraId="3618C04C" w14:textId="045E1CAA" w:rsidR="00525BF9" w:rsidRPr="00CA4821" w:rsidRDefault="00525BF9" w:rsidP="002D5038">
            <w:pPr>
              <w:widowControl/>
              <w:shd w:val="clear" w:color="auto" w:fill="FFFFFF"/>
              <w:jc w:val="both"/>
              <w:outlineLvl w:val="4"/>
              <w:rPr>
                <w:rFonts w:ascii="Arial Narrow" w:hAnsi="Arial Narrow" w:cs="Arial"/>
                <w:color w:val="auto"/>
                <w:spacing w:val="5"/>
                <w:sz w:val="18"/>
                <w:szCs w:val="18"/>
                <w:lang w:val="mk-MK" w:eastAsia="en-US"/>
              </w:rPr>
            </w:pPr>
            <w:r w:rsidRPr="00CA4821">
              <w:rPr>
                <w:rFonts w:ascii="Arial Narrow" w:hAnsi="Arial Narrow" w:cs="Arial"/>
                <w:color w:val="auto"/>
                <w:spacing w:val="5"/>
                <w:sz w:val="18"/>
                <w:szCs w:val="18"/>
                <w:lang w:val="mk-MK" w:eastAsia="en-US"/>
              </w:rPr>
              <w:t>Мисија и цели на алумни клубот се:</w:t>
            </w:r>
          </w:p>
          <w:p w14:paraId="6E95E6E4" w14:textId="0603B397" w:rsidR="00525BF9" w:rsidRPr="00CA4821" w:rsidRDefault="002D5038" w:rsidP="002D5038">
            <w:pPr>
              <w:widowControl/>
              <w:numPr>
                <w:ilvl w:val="0"/>
                <w:numId w:val="3"/>
              </w:numPr>
              <w:shd w:val="clear" w:color="auto" w:fill="FFFFFF"/>
              <w:ind w:left="0"/>
              <w:jc w:val="both"/>
              <w:rPr>
                <w:rFonts w:ascii="Arial Narrow" w:hAnsi="Arial Narrow" w:cs="Arial"/>
                <w:color w:val="auto"/>
                <w:sz w:val="18"/>
                <w:szCs w:val="18"/>
                <w:lang w:val="mk-MK" w:eastAsia="en-US"/>
              </w:rPr>
            </w:pPr>
            <w:r w:rsidRPr="00CA4821">
              <w:rPr>
                <w:rFonts w:ascii="Arial Narrow" w:hAnsi="Arial Narrow" w:cs="Arial"/>
                <w:color w:val="auto"/>
                <w:sz w:val="18"/>
                <w:szCs w:val="18"/>
                <w:lang w:val="mk-MK" w:eastAsia="en-US"/>
              </w:rPr>
              <w:t xml:space="preserve">- </w:t>
            </w:r>
            <w:r w:rsidR="00525BF9" w:rsidRPr="00CA4821">
              <w:rPr>
                <w:rFonts w:ascii="Arial Narrow" w:hAnsi="Arial Narrow" w:cs="Arial"/>
                <w:color w:val="auto"/>
                <w:sz w:val="18"/>
                <w:szCs w:val="18"/>
                <w:lang w:val="mk-MK" w:eastAsia="en-US"/>
              </w:rPr>
              <w:t>Професионално и општествено поврзување на дипломираните и редовните студенти од земјата и надвор од неа со наставниот, научниот и соработничкиот кадар на Стоматолошкиот факултет во Скопје.</w:t>
            </w:r>
          </w:p>
          <w:p w14:paraId="07C7BD61" w14:textId="16F3E0B0" w:rsidR="00525BF9" w:rsidRPr="00CA4821" w:rsidRDefault="002D5038" w:rsidP="002D5038">
            <w:pPr>
              <w:widowControl/>
              <w:numPr>
                <w:ilvl w:val="0"/>
                <w:numId w:val="3"/>
              </w:numPr>
              <w:shd w:val="clear" w:color="auto" w:fill="FFFFFF"/>
              <w:ind w:left="0"/>
              <w:jc w:val="both"/>
              <w:rPr>
                <w:rFonts w:ascii="Arial Narrow" w:hAnsi="Arial Narrow" w:cs="Arial"/>
                <w:color w:val="auto"/>
                <w:sz w:val="18"/>
                <w:szCs w:val="18"/>
                <w:lang w:val="mk-MK" w:eastAsia="en-US"/>
              </w:rPr>
            </w:pPr>
            <w:r w:rsidRPr="00CA4821">
              <w:rPr>
                <w:rFonts w:ascii="Arial Narrow" w:hAnsi="Arial Narrow" w:cs="Arial"/>
                <w:color w:val="auto"/>
                <w:sz w:val="18"/>
                <w:szCs w:val="18"/>
                <w:lang w:val="mk-MK" w:eastAsia="en-US"/>
              </w:rPr>
              <w:t xml:space="preserve">- </w:t>
            </w:r>
            <w:r w:rsidR="00525BF9" w:rsidRPr="00CA4821">
              <w:rPr>
                <w:rFonts w:ascii="Arial Narrow" w:hAnsi="Arial Narrow" w:cs="Arial"/>
                <w:color w:val="auto"/>
                <w:sz w:val="18"/>
                <w:szCs w:val="18"/>
                <w:lang w:val="mk-MK" w:eastAsia="en-US"/>
              </w:rPr>
              <w:t>Подигнување на дигнитетот, значењето и имиџот на докторите по стоматологија/дентална медицина, стручните забни техничари и стручните стоматолошки сестри-орални хигиенолози</w:t>
            </w:r>
          </w:p>
          <w:p w14:paraId="14B8F228" w14:textId="772EDEB0" w:rsidR="00525BF9" w:rsidRPr="00CA4821" w:rsidRDefault="002D5038" w:rsidP="002D5038">
            <w:pPr>
              <w:widowControl/>
              <w:numPr>
                <w:ilvl w:val="0"/>
                <w:numId w:val="3"/>
              </w:numPr>
              <w:shd w:val="clear" w:color="auto" w:fill="FFFFFF"/>
              <w:ind w:left="0"/>
              <w:jc w:val="both"/>
              <w:rPr>
                <w:rFonts w:ascii="Arial Narrow" w:hAnsi="Arial Narrow" w:cs="Arial"/>
                <w:color w:val="auto"/>
                <w:sz w:val="18"/>
                <w:szCs w:val="18"/>
                <w:lang w:val="mk-MK" w:eastAsia="en-US"/>
              </w:rPr>
            </w:pPr>
            <w:r w:rsidRPr="00CA4821">
              <w:rPr>
                <w:rFonts w:ascii="Arial Narrow" w:hAnsi="Arial Narrow" w:cs="Arial"/>
                <w:color w:val="auto"/>
                <w:sz w:val="18"/>
                <w:szCs w:val="18"/>
                <w:lang w:val="mk-MK" w:eastAsia="en-US"/>
              </w:rPr>
              <w:t xml:space="preserve">- </w:t>
            </w:r>
            <w:r w:rsidR="00525BF9" w:rsidRPr="00CA4821">
              <w:rPr>
                <w:rFonts w:ascii="Arial Narrow" w:hAnsi="Arial Narrow" w:cs="Arial"/>
                <w:color w:val="auto"/>
                <w:sz w:val="18"/>
                <w:szCs w:val="18"/>
                <w:lang w:val="mk-MK" w:eastAsia="en-US"/>
              </w:rPr>
              <w:t>Ангажирање на алумни членовите за предавања пред студентите на факултетот и за потребите на континуираната стоматолошка едукација.</w:t>
            </w:r>
          </w:p>
          <w:p w14:paraId="60CA5D15" w14:textId="77777777" w:rsidR="002D5038" w:rsidRPr="00CA4821" w:rsidRDefault="002D5038" w:rsidP="002D5038">
            <w:pPr>
              <w:widowControl/>
              <w:numPr>
                <w:ilvl w:val="0"/>
                <w:numId w:val="3"/>
              </w:numPr>
              <w:shd w:val="clear" w:color="auto" w:fill="FFFFFF"/>
              <w:ind w:left="0"/>
              <w:jc w:val="both"/>
              <w:rPr>
                <w:rFonts w:ascii="Arial Narrow" w:hAnsi="Arial Narrow" w:cs="Arial"/>
                <w:color w:val="auto"/>
                <w:sz w:val="18"/>
                <w:szCs w:val="18"/>
                <w:lang w:val="mk-MK" w:eastAsia="en-US"/>
              </w:rPr>
            </w:pPr>
            <w:r w:rsidRPr="00CA4821">
              <w:rPr>
                <w:rFonts w:ascii="Arial Narrow" w:hAnsi="Arial Narrow" w:cs="Arial"/>
                <w:color w:val="auto"/>
                <w:sz w:val="18"/>
                <w:szCs w:val="18"/>
                <w:lang w:val="mk-MK" w:eastAsia="en-US"/>
              </w:rPr>
              <w:t xml:space="preserve">- </w:t>
            </w:r>
            <w:r w:rsidR="00525BF9" w:rsidRPr="00CA4821">
              <w:rPr>
                <w:rFonts w:ascii="Arial Narrow" w:hAnsi="Arial Narrow" w:cs="Arial"/>
                <w:color w:val="auto"/>
                <w:sz w:val="18"/>
                <w:szCs w:val="18"/>
                <w:lang w:val="mk-MK" w:eastAsia="en-US"/>
              </w:rPr>
              <w:t>Осовременување, консултации и усогласување на студиските програми со потребите и барањата на практиката.</w:t>
            </w:r>
          </w:p>
          <w:p w14:paraId="3E91B1D6" w14:textId="258E4855" w:rsidR="00525BF9" w:rsidRPr="00CA4821" w:rsidRDefault="00525BF9" w:rsidP="002D5038">
            <w:pPr>
              <w:widowControl/>
              <w:numPr>
                <w:ilvl w:val="0"/>
                <w:numId w:val="3"/>
              </w:numPr>
              <w:shd w:val="clear" w:color="auto" w:fill="FFFFFF"/>
              <w:ind w:left="0"/>
              <w:jc w:val="both"/>
              <w:rPr>
                <w:rFonts w:ascii="Arial Narrow" w:hAnsi="Arial Narrow" w:cs="Arial"/>
                <w:color w:val="auto"/>
                <w:sz w:val="18"/>
                <w:szCs w:val="18"/>
                <w:lang w:val="mk-MK" w:eastAsia="en-US"/>
              </w:rPr>
            </w:pPr>
            <w:r w:rsidRPr="00CA4821">
              <w:rPr>
                <w:rFonts w:ascii="Arial Narrow" w:hAnsi="Arial Narrow" w:cs="Arial"/>
                <w:color w:val="auto"/>
                <w:spacing w:val="5"/>
                <w:sz w:val="18"/>
                <w:szCs w:val="18"/>
                <w:lang w:val="mk-MK" w:eastAsia="en-US"/>
              </w:rPr>
              <w:t>Членство во алумни клубот</w:t>
            </w:r>
            <w:r w:rsidR="008114E1" w:rsidRPr="00CA4821">
              <w:rPr>
                <w:rFonts w:ascii="Arial Narrow" w:hAnsi="Arial Narrow" w:cs="Arial"/>
                <w:color w:val="auto"/>
                <w:sz w:val="18"/>
                <w:szCs w:val="18"/>
                <w:lang w:val="mk-MK" w:eastAsia="en-US"/>
              </w:rPr>
              <w:t xml:space="preserve"> на Стоматолошкиот факултет во Скопје е од особено значење за проширување на активностите со кои ќе успееме да го подигнеме дигнитетот и значењето на професиите: доктор по стоматологија/дентална медицина, стручен забен техничар и стручна стоматолошка сестра-орален хигиенолог и ќе придонесеме за уште поголем развој на факултетот.</w:t>
            </w:r>
            <w:r w:rsidRPr="00CA4821">
              <w:rPr>
                <w:rFonts w:ascii="Arial Narrow" w:hAnsi="Arial Narrow" w:cs="Arial"/>
                <w:color w:val="auto"/>
                <w:sz w:val="18"/>
                <w:szCs w:val="18"/>
                <w:lang w:val="mk-MK" w:eastAsia="en-US"/>
              </w:rPr>
              <w:t>Член на алумни клубот на Стоматолошкиот факултет е секое лице кое успешно ја завршило одобрената студиска програма од прв, втор или трет циклус на студии, лице кое завршило специјализација или супспецијализација спроведена од Стоматолошкиот факултет во Скопје или пак е вработен или пензиониран на факултетот.</w:t>
            </w:r>
          </w:p>
          <w:p w14:paraId="7660215A" w14:textId="65B5936C" w:rsidR="00525BF9" w:rsidRPr="00CA4821" w:rsidRDefault="00525BF9" w:rsidP="002D5038">
            <w:pPr>
              <w:jc w:val="both"/>
              <w:rPr>
                <w:rFonts w:ascii="Arial Narrow" w:hAnsi="Arial Narrow" w:cs="Arial"/>
                <w:color w:val="auto"/>
                <w:sz w:val="18"/>
                <w:szCs w:val="18"/>
                <w:lang w:val="mk-MK" w:eastAsia="en-US"/>
              </w:rPr>
            </w:pPr>
            <w:r w:rsidRPr="00CA4821">
              <w:rPr>
                <w:rFonts w:ascii="Arial Narrow" w:hAnsi="Arial Narrow"/>
                <w:iCs/>
                <w:color w:val="auto"/>
                <w:sz w:val="18"/>
                <w:szCs w:val="18"/>
                <w:lang w:val="mk-MK"/>
              </w:rPr>
              <w:t xml:space="preserve">Алумни клубот на Стоматолошкиот факултет-Скопје постојано се ажурира и дополнува со нови членови со пополнување на </w:t>
            </w:r>
            <w:r w:rsidRPr="00CA4821">
              <w:rPr>
                <w:rFonts w:ascii="Arial Narrow" w:hAnsi="Arial Narrow" w:cs="Arial"/>
                <w:color w:val="auto"/>
                <w:sz w:val="18"/>
                <w:szCs w:val="18"/>
                <w:lang w:val="mk-MK" w:eastAsia="en-US"/>
              </w:rPr>
              <w:t xml:space="preserve"> пристапницата (во електронска форма или во форма на прашалник кој е достапен на следниот линк: </w:t>
            </w:r>
            <w:hyperlink r:id="rId131" w:history="1">
              <w:r w:rsidRPr="00CA4821">
                <w:rPr>
                  <w:rFonts w:ascii="Arial Narrow" w:hAnsi="Arial Narrow" w:cs="Arial"/>
                  <w:color w:val="auto"/>
                  <w:sz w:val="18"/>
                  <w:szCs w:val="18"/>
                  <w:u w:val="single"/>
                  <w:lang w:val="mk-MK" w:eastAsia="en-US"/>
                </w:rPr>
                <w:t>https://goo.gl/forms/XQY90saEqML14EpA3</w:t>
              </w:r>
            </w:hyperlink>
            <w:r w:rsidRPr="00CA4821">
              <w:rPr>
                <w:rFonts w:ascii="Arial Narrow" w:hAnsi="Arial Narrow" w:cs="Arial"/>
                <w:color w:val="auto"/>
                <w:sz w:val="18"/>
                <w:szCs w:val="18"/>
                <w:lang w:val="mk-MK" w:eastAsia="en-US"/>
              </w:rPr>
              <w:t>) .</w:t>
            </w:r>
          </w:p>
          <w:p w14:paraId="3896D3F9" w14:textId="56DEEA05" w:rsidR="008114E1" w:rsidRPr="00CA4821" w:rsidRDefault="00525BF9" w:rsidP="002D5038">
            <w:pPr>
              <w:jc w:val="both"/>
              <w:rPr>
                <w:rFonts w:ascii="Arial Narrow" w:hAnsi="Arial Narrow" w:cs="Arial"/>
                <w:color w:val="auto"/>
                <w:sz w:val="18"/>
                <w:szCs w:val="18"/>
                <w:lang w:val="mk-MK"/>
              </w:rPr>
            </w:pPr>
            <w:r w:rsidRPr="00CA4821">
              <w:rPr>
                <w:rFonts w:ascii="Arial Narrow" w:hAnsi="Arial Narrow" w:cs="Arial"/>
                <w:color w:val="auto"/>
                <w:sz w:val="18"/>
                <w:szCs w:val="18"/>
                <w:lang w:val="mk-MK"/>
              </w:rPr>
              <w:t>Информации за актуелните настани поврзани со активностите на Алумни клубот на Стоматолошкиот факултет може да се најдат на Веб</w:t>
            </w:r>
            <w:r w:rsidR="005633AE" w:rsidRPr="00CA4821">
              <w:rPr>
                <w:rFonts w:ascii="Arial Narrow" w:hAnsi="Arial Narrow" w:cs="Arial"/>
                <w:color w:val="auto"/>
                <w:sz w:val="18"/>
                <w:szCs w:val="18"/>
                <w:lang w:val="mk-MK"/>
              </w:rPr>
              <w:t xml:space="preserve"> страната</w:t>
            </w:r>
            <w:r w:rsidR="009745A1" w:rsidRPr="00CA4821">
              <w:rPr>
                <w:rFonts w:ascii="Arial Narrow" w:hAnsi="Arial Narrow" w:cs="Arial"/>
                <w:color w:val="auto"/>
                <w:sz w:val="18"/>
                <w:szCs w:val="18"/>
                <w:lang w:val="mk-MK"/>
              </w:rPr>
              <w:t>.</w:t>
            </w:r>
            <w:r w:rsidR="008114E1" w:rsidRPr="00CA4821">
              <w:rPr>
                <w:rFonts w:ascii="Arial Narrow" w:hAnsi="Arial Narrow" w:cs="Arial"/>
                <w:color w:val="auto"/>
                <w:sz w:val="18"/>
                <w:szCs w:val="18"/>
                <w:lang w:val="mk-MK"/>
              </w:rPr>
              <w:t xml:space="preserve"> Во 2023/2024 </w:t>
            </w:r>
            <w:r w:rsidR="008114E1" w:rsidRPr="00CA4821">
              <w:rPr>
                <w:rFonts w:ascii="Arial Narrow" w:hAnsi="Arial Narrow" w:cs="Arial"/>
                <w:color w:val="auto"/>
                <w:sz w:val="18"/>
                <w:szCs w:val="18"/>
                <w:u w:val="single"/>
                <w:lang w:val="mk-MK"/>
              </w:rPr>
              <w:t>година се организирани и реализирани следниве активност</w:t>
            </w:r>
            <w:r w:rsidR="002D5038" w:rsidRPr="00CA4821">
              <w:rPr>
                <w:rFonts w:ascii="Arial Narrow" w:hAnsi="Arial Narrow" w:cs="Arial"/>
                <w:color w:val="auto"/>
                <w:sz w:val="18"/>
                <w:szCs w:val="18"/>
                <w:u w:val="single"/>
                <w:lang w:val="mk-MK"/>
              </w:rPr>
              <w:t>и</w:t>
            </w:r>
            <w:r w:rsidR="008114E1" w:rsidRPr="00CA4821">
              <w:rPr>
                <w:rFonts w:ascii="Arial Narrow" w:hAnsi="Arial Narrow" w:cs="Arial"/>
                <w:color w:val="auto"/>
                <w:sz w:val="18"/>
                <w:szCs w:val="18"/>
                <w:lang w:val="mk-MK"/>
              </w:rPr>
              <w:t>:</w:t>
            </w:r>
          </w:p>
          <w:p w14:paraId="224A1E2B" w14:textId="4C529137" w:rsidR="008114E1" w:rsidRPr="00CA4821" w:rsidRDefault="008114E1" w:rsidP="002D5038">
            <w:pPr>
              <w:jc w:val="both"/>
              <w:rPr>
                <w:rFonts w:ascii="Arial Narrow" w:eastAsia="Aptos" w:hAnsi="Arial Narrow" w:cs="Arial"/>
                <w:color w:val="auto"/>
                <w:kern w:val="2"/>
                <w:sz w:val="18"/>
                <w:szCs w:val="18"/>
                <w:lang w:val="mk-MK"/>
                <w14:ligatures w14:val="standardContextual"/>
              </w:rPr>
            </w:pPr>
            <w:r w:rsidRPr="00CA4821">
              <w:rPr>
                <w:rFonts w:ascii="Arial Narrow" w:hAnsi="Arial Narrow" w:cs="Arial"/>
                <w:color w:val="auto"/>
                <w:sz w:val="18"/>
                <w:szCs w:val="18"/>
                <w:lang w:val="mk-MK"/>
              </w:rPr>
              <w:t>-</w:t>
            </w:r>
            <w:r w:rsidRPr="00CA4821">
              <w:rPr>
                <w:rFonts w:ascii="Arial Narrow" w:eastAsia="Aptos" w:hAnsi="Arial Narrow" w:cs="Arial"/>
                <w:color w:val="auto"/>
                <w:kern w:val="2"/>
                <w:sz w:val="18"/>
                <w:szCs w:val="18"/>
                <w:lang w:val="mk-MK"/>
                <w14:ligatures w14:val="standardContextual"/>
              </w:rPr>
              <w:t xml:space="preserve"> Организиран прв едукативен настан ,,Ортодонтски третман - видови на апарати и различни начини на поместување на забите, пародонтален одговор и индивидуален пристап во оралната профилакса “ во соработка со Интердентал ДООЕЛ. </w:t>
            </w:r>
            <w:r w:rsidRPr="00CA4821">
              <w:rPr>
                <w:rFonts w:ascii="Arial Narrow" w:eastAsia="Aptos" w:hAnsi="Arial Narrow" w:cs="Arial"/>
                <w:color w:val="auto"/>
                <w:kern w:val="2"/>
                <w:sz w:val="18"/>
                <w:szCs w:val="18"/>
                <w:lang w:val="mk-MK"/>
                <w14:ligatures w14:val="standardContextual"/>
              </w:rPr>
              <w:lastRenderedPageBreak/>
              <w:t>Едукативната работилница беше наменета за специјализантите по предметот Ортодонција.  (23.12.2023)</w:t>
            </w:r>
          </w:p>
          <w:p w14:paraId="002C8418" w14:textId="63B89F29" w:rsidR="008114E1" w:rsidRPr="00CA4821" w:rsidRDefault="008114E1" w:rsidP="002D5038">
            <w:pPr>
              <w:widowControl/>
              <w:contextualSpacing/>
              <w:jc w:val="both"/>
              <w:rPr>
                <w:rFonts w:ascii="Arial Narrow" w:eastAsia="Aptos" w:hAnsi="Arial Narrow" w:cs="Arial"/>
                <w:color w:val="auto"/>
                <w:kern w:val="2"/>
                <w:sz w:val="18"/>
                <w:szCs w:val="18"/>
                <w:lang w:val="mk-MK" w:eastAsia="en-US"/>
                <w14:ligatures w14:val="standardContextual"/>
              </w:rPr>
            </w:pPr>
            <w:r w:rsidRPr="00CA4821">
              <w:rPr>
                <w:rFonts w:ascii="Arial Narrow" w:eastAsia="Aptos" w:hAnsi="Arial Narrow" w:cs="Arial"/>
                <w:color w:val="auto"/>
                <w:kern w:val="2"/>
                <w:sz w:val="18"/>
                <w:szCs w:val="18"/>
                <w:lang w:val="mk-MK" w:eastAsia="en-US"/>
                <w14:ligatures w14:val="standardContextual"/>
              </w:rPr>
              <w:t>-Организиран втор едукативен настан ,,Ортодонтски третман – видови на апарати и различни начини на поместување на забите, пародонтален одговор и индивидуален пристап во оралната профилакса“ во соработка со Интердентал ДООЕЛ. Едукативната работилница беше наменета за специјализантите по предметот Ортодонција. (26.01.2024)</w:t>
            </w:r>
          </w:p>
          <w:p w14:paraId="35257632" w14:textId="77777777" w:rsidR="008114E1" w:rsidRPr="00CA4821" w:rsidRDefault="008114E1" w:rsidP="002D5038">
            <w:pPr>
              <w:widowControl/>
              <w:contextualSpacing/>
              <w:rPr>
                <w:rFonts w:ascii="Arial Narrow" w:eastAsia="Aptos" w:hAnsi="Arial Narrow" w:cs="Arial"/>
                <w:color w:val="auto"/>
                <w:kern w:val="2"/>
                <w:sz w:val="18"/>
                <w:szCs w:val="18"/>
                <w:lang w:val="mk-MK" w:eastAsia="en-US"/>
                <w14:ligatures w14:val="standardContextual"/>
              </w:rPr>
            </w:pPr>
            <w:r w:rsidRPr="00CA4821">
              <w:rPr>
                <w:rFonts w:ascii="Arial Narrow" w:eastAsia="Aptos" w:hAnsi="Arial Narrow" w:cs="Arial"/>
                <w:color w:val="auto"/>
                <w:kern w:val="2"/>
                <w:sz w:val="18"/>
                <w:szCs w:val="18"/>
                <w:lang w:val="mk-MK" w:eastAsia="en-US"/>
                <w14:ligatures w14:val="standardContextual"/>
              </w:rPr>
              <w:t>- Работилница на тема: ,,Целосни коронки: реставрации за млечни и трајни заби во дентиција во развој</w:t>
            </w:r>
            <w:r w:rsidRPr="00CA4821">
              <w:rPr>
                <w:rFonts w:ascii="Arial Narrow" w:eastAsia="Aptos" w:hAnsi="Arial Narrow" w:cs="Arial"/>
                <w:color w:val="auto"/>
                <w:kern w:val="2"/>
                <w:sz w:val="18"/>
                <w:szCs w:val="18"/>
                <w:lang w:val="ru-RU" w:eastAsia="en-US"/>
                <w14:ligatures w14:val="standardContextual"/>
              </w:rPr>
              <w:t xml:space="preserve">’’  </w:t>
            </w:r>
            <w:r w:rsidRPr="00CA4821">
              <w:rPr>
                <w:rFonts w:ascii="Arial Narrow" w:eastAsia="Aptos" w:hAnsi="Arial Narrow" w:cs="Arial"/>
                <w:color w:val="auto"/>
                <w:kern w:val="2"/>
                <w:sz w:val="18"/>
                <w:szCs w:val="18"/>
                <w:lang w:val="mk-MK" w:eastAsia="en-US"/>
                <w14:ligatures w14:val="standardContextual"/>
              </w:rPr>
              <w:t xml:space="preserve">одржана од Prof. </w:t>
            </w:r>
            <w:r w:rsidRPr="00CA4821">
              <w:rPr>
                <w:rFonts w:ascii="Arial Narrow" w:eastAsia="Aptos" w:hAnsi="Arial Narrow" w:cs="Arial"/>
                <w:color w:val="auto"/>
                <w:kern w:val="2"/>
                <w:sz w:val="18"/>
                <w:szCs w:val="18"/>
                <w:lang w:val="en-US" w:eastAsia="en-US"/>
                <w14:ligatures w14:val="standardContextual"/>
              </w:rPr>
              <w:t>dr</w:t>
            </w:r>
            <w:r w:rsidRPr="00CA4821">
              <w:rPr>
                <w:rFonts w:ascii="Arial Narrow" w:eastAsia="Aptos" w:hAnsi="Arial Narrow" w:cs="Arial"/>
                <w:color w:val="auto"/>
                <w:kern w:val="2"/>
                <w:sz w:val="18"/>
                <w:szCs w:val="18"/>
                <w:lang w:val="mk-MK" w:eastAsia="en-US"/>
                <w14:ligatures w14:val="standardContextual"/>
              </w:rPr>
              <w:t>. D</w:t>
            </w:r>
            <w:r w:rsidRPr="00CA4821">
              <w:rPr>
                <w:rFonts w:ascii="Arial Narrow" w:eastAsia="Aptos" w:hAnsi="Arial Narrow" w:cs="Arial"/>
                <w:color w:val="auto"/>
                <w:kern w:val="2"/>
                <w:sz w:val="18"/>
                <w:szCs w:val="18"/>
                <w:lang w:val="en-US" w:eastAsia="en-US"/>
                <w14:ligatures w14:val="standardContextual"/>
              </w:rPr>
              <w:t>esigar</w:t>
            </w:r>
            <w:r w:rsidRPr="00CA4821">
              <w:rPr>
                <w:rFonts w:ascii="Arial Narrow" w:eastAsia="Aptos" w:hAnsi="Arial Narrow" w:cs="Arial"/>
                <w:color w:val="auto"/>
                <w:kern w:val="2"/>
                <w:sz w:val="18"/>
                <w:szCs w:val="18"/>
                <w:lang w:val="ru-RU" w:eastAsia="en-US"/>
                <w14:ligatures w14:val="standardContextual"/>
              </w:rPr>
              <w:t xml:space="preserve"> </w:t>
            </w:r>
            <w:r w:rsidRPr="00CA4821">
              <w:rPr>
                <w:rFonts w:ascii="Arial Narrow" w:eastAsia="Aptos" w:hAnsi="Arial Narrow" w:cs="Arial"/>
                <w:color w:val="auto"/>
                <w:kern w:val="2"/>
                <w:sz w:val="18"/>
                <w:szCs w:val="18"/>
                <w:lang w:val="en-US" w:eastAsia="en-US"/>
                <w14:ligatures w14:val="standardContextual"/>
              </w:rPr>
              <w:t>Moodley</w:t>
            </w:r>
            <w:r w:rsidRPr="00CA4821">
              <w:rPr>
                <w:rFonts w:ascii="Arial Narrow" w:eastAsia="Aptos" w:hAnsi="Arial Narrow" w:cs="Arial"/>
                <w:color w:val="auto"/>
                <w:kern w:val="2"/>
                <w:sz w:val="18"/>
                <w:szCs w:val="18"/>
                <w:lang w:val="mk-MK" w:eastAsia="en-US"/>
                <w14:ligatures w14:val="standardContextual"/>
              </w:rPr>
              <w:t xml:space="preserve"> од Јужно Афричка Република.(09.02.2024)</w:t>
            </w:r>
          </w:p>
          <w:p w14:paraId="60BEB1B3" w14:textId="1D8D711F" w:rsidR="008114E1" w:rsidRPr="00CA4821" w:rsidRDefault="008114E1" w:rsidP="002D5038">
            <w:pPr>
              <w:widowControl/>
              <w:contextualSpacing/>
              <w:rPr>
                <w:rFonts w:ascii="Arial Narrow" w:eastAsia="Aptos" w:hAnsi="Arial Narrow" w:cs="Arial"/>
                <w:color w:val="auto"/>
                <w:kern w:val="2"/>
                <w:sz w:val="18"/>
                <w:szCs w:val="18"/>
                <w:lang w:val="mk-MK" w:eastAsia="en-US"/>
                <w14:ligatures w14:val="standardContextual"/>
              </w:rPr>
            </w:pPr>
            <w:r w:rsidRPr="00CA4821">
              <w:rPr>
                <w:rFonts w:ascii="Arial Narrow" w:eastAsia="Aptos" w:hAnsi="Arial Narrow" w:cs="Arial"/>
                <w:color w:val="auto"/>
                <w:kern w:val="2"/>
                <w:sz w:val="18"/>
                <w:szCs w:val="18"/>
                <w:lang w:val="mk-MK" w:eastAsia="en-US"/>
                <w14:ligatures w14:val="standardContextual"/>
              </w:rPr>
              <w:t>- Учество на студентите од Стоматолошкиот факултет на  работилницата ,,Создадете го своето онлајн портфолио - како да станете повидливи за идните работодавачи</w:t>
            </w:r>
            <w:r w:rsidRPr="00CA4821">
              <w:rPr>
                <w:rFonts w:ascii="Arial Narrow" w:eastAsia="Aptos" w:hAnsi="Arial Narrow" w:cs="Arial"/>
                <w:color w:val="auto"/>
                <w:kern w:val="2"/>
                <w:sz w:val="18"/>
                <w:szCs w:val="18"/>
                <w:lang w:val="ru-RU" w:eastAsia="en-US"/>
                <w14:ligatures w14:val="standardContextual"/>
              </w:rPr>
              <w:t>’’</w:t>
            </w:r>
            <w:r w:rsidRPr="00CA4821">
              <w:rPr>
                <w:rFonts w:ascii="Arial Narrow" w:eastAsia="Aptos" w:hAnsi="Arial Narrow" w:cs="Arial"/>
                <w:color w:val="auto"/>
                <w:kern w:val="2"/>
                <w:sz w:val="18"/>
                <w:szCs w:val="18"/>
                <w:lang w:val="mk-MK" w:eastAsia="en-US"/>
                <w14:ligatures w14:val="standardContextual"/>
              </w:rPr>
              <w:t>, со предавачот Елена Костоска. Настанот се одржа на Педагошкиот факултет,  во организација на Универзитетското студентско собрание-УКИМ и Центарот за кариера при УКИМ, со поддршка на Активноста на @usaidnmacedonia за млади кои активно создаваат можности - @youthactivelycreateopps , имплементирана од IESC во партнерство со @radiomof @youtheducationalforum и @ceedhubskopje. (28.02.2024)</w:t>
            </w:r>
            <w:r w:rsidR="002D5038" w:rsidRPr="00CA4821">
              <w:rPr>
                <w:rFonts w:ascii="Arial Narrow" w:eastAsia="Aptos" w:hAnsi="Arial Narrow" w:cs="Arial"/>
                <w:color w:val="auto"/>
                <w:kern w:val="2"/>
                <w:sz w:val="18"/>
                <w:szCs w:val="18"/>
                <w:lang w:val="mk-MK" w:eastAsia="en-US"/>
                <w14:ligatures w14:val="standardContextual"/>
              </w:rPr>
              <w:t>,</w:t>
            </w:r>
          </w:p>
          <w:p w14:paraId="696D0762" w14:textId="10E3493F" w:rsidR="008114E1" w:rsidRPr="00CA4821" w:rsidRDefault="008114E1" w:rsidP="002D5038">
            <w:pPr>
              <w:widowControl/>
              <w:contextualSpacing/>
              <w:jc w:val="both"/>
              <w:rPr>
                <w:rFonts w:ascii="Aptos" w:eastAsia="Aptos" w:hAnsi="Aptos" w:cs="Arial"/>
                <w:color w:val="auto"/>
                <w:kern w:val="2"/>
                <w:sz w:val="18"/>
                <w:szCs w:val="18"/>
                <w:lang w:val="ru-RU" w:eastAsia="en-US"/>
                <w14:ligatures w14:val="standardContextual"/>
              </w:rPr>
            </w:pPr>
            <w:r w:rsidRPr="00CA4821">
              <w:rPr>
                <w:rFonts w:ascii="Arial Narrow" w:eastAsia="Aptos" w:hAnsi="Arial Narrow" w:cs="Arial"/>
                <w:color w:val="auto"/>
                <w:kern w:val="2"/>
                <w:sz w:val="18"/>
                <w:szCs w:val="18"/>
                <w:lang w:val="mk-MK" w:eastAsia="en-US"/>
                <w14:ligatures w14:val="standardContextual"/>
              </w:rPr>
              <w:t>-Организиран курс Аналогно vs дигитално отпечатување во стоматологијата, во организација на ПРОМЕДИКА стоматологија (PROMEDIKA dental) и Kulzer, предавач Д-р Ивица Луканоски (4.04.2024)</w:t>
            </w:r>
          </w:p>
          <w:p w14:paraId="6F19E394" w14:textId="35C27AE9" w:rsidR="008114E1" w:rsidRPr="00CA4821" w:rsidRDefault="008114E1" w:rsidP="002D5038">
            <w:pPr>
              <w:widowControl/>
              <w:contextualSpacing/>
              <w:jc w:val="both"/>
              <w:rPr>
                <w:rFonts w:ascii="Arial Narrow" w:eastAsia="Aptos" w:hAnsi="Arial Narrow" w:cs="Arial"/>
                <w:color w:val="auto"/>
                <w:kern w:val="2"/>
                <w:sz w:val="18"/>
                <w:szCs w:val="18"/>
                <w:lang w:val="mk-MK" w:eastAsia="en-US"/>
                <w14:ligatures w14:val="standardContextual"/>
              </w:rPr>
            </w:pPr>
            <w:r w:rsidRPr="00CA4821">
              <w:rPr>
                <w:rFonts w:ascii="Arial Narrow" w:eastAsia="Aptos" w:hAnsi="Arial Narrow" w:cs="Arial"/>
                <w:color w:val="auto"/>
                <w:kern w:val="2"/>
                <w:sz w:val="18"/>
                <w:szCs w:val="18"/>
                <w:lang w:val="mk-MK" w:eastAsia="en-US"/>
                <w14:ligatures w14:val="standardContextual"/>
              </w:rPr>
              <w:t>-   Учениците од Средното медицинско училиште на град Скопје, д-р Панче Караѓозов и училиштето Curt Nicolin Gymnasiet од градот Finspång во Шведска, имаа можност да го посетат Стоматолошкиот факултет – Скопје во состав на Универзитет ,,Св.Кирил и Методиј‘’ во Скопје и да се запознаат со просторните и техничките можности на истиот. Посетата беше организирана и реализирана во рамките на програмата Еразмус+. (22.03.2024)</w:t>
            </w:r>
          </w:p>
          <w:p w14:paraId="6AB6FF20" w14:textId="42103F5E" w:rsidR="008114E1" w:rsidRPr="00CA4821" w:rsidRDefault="008114E1" w:rsidP="002D5038">
            <w:pPr>
              <w:widowControl/>
              <w:contextualSpacing/>
              <w:jc w:val="both"/>
              <w:rPr>
                <w:rFonts w:ascii="Arial Narrow" w:eastAsia="Aptos" w:hAnsi="Arial Narrow" w:cs="Arial"/>
                <w:color w:val="auto"/>
                <w:kern w:val="2"/>
                <w:sz w:val="18"/>
                <w:szCs w:val="18"/>
                <w:lang w:val="mk-MK" w:eastAsia="en-US"/>
                <w14:ligatures w14:val="standardContextual"/>
              </w:rPr>
            </w:pPr>
            <w:r w:rsidRPr="00CA4821">
              <w:rPr>
                <w:rFonts w:ascii="Arial Narrow" w:eastAsia="Aptos" w:hAnsi="Arial Narrow" w:cs="Arial"/>
                <w:color w:val="auto"/>
                <w:kern w:val="2"/>
                <w:sz w:val="18"/>
                <w:szCs w:val="18"/>
                <w:lang w:val="mk-MK" w:eastAsia="en-US"/>
                <w14:ligatures w14:val="standardContextual"/>
              </w:rPr>
              <w:t>- Организиран Отворен и Кариерен ден на Универзитетот ,,Св.Кирил и Методиј” во Скопје, каде голем број на средношколци матуранти имаа можност да се запознаат со студиските програми на Стоматолошкиот факултет, и да аплицираат за практикантство и вработување во соодветни компании. (12.04.2024)</w:t>
            </w:r>
          </w:p>
          <w:p w14:paraId="3BE4B32D" w14:textId="77777777" w:rsidR="008114E1" w:rsidRPr="00CA4821" w:rsidRDefault="008114E1" w:rsidP="002D5038">
            <w:pPr>
              <w:widowControl/>
              <w:contextualSpacing/>
              <w:jc w:val="both"/>
              <w:rPr>
                <w:rFonts w:ascii="Arial Narrow" w:hAnsi="Arial Narrow" w:cs="Calibri"/>
                <w:color w:val="auto"/>
                <w:sz w:val="18"/>
                <w:szCs w:val="18"/>
                <w:lang w:val="mk-MK" w:eastAsia="en-US"/>
              </w:rPr>
            </w:pPr>
            <w:r w:rsidRPr="00CA4821">
              <w:rPr>
                <w:rFonts w:ascii="Arial Narrow" w:hAnsi="Arial Narrow" w:cs="Calibri"/>
                <w:color w:val="auto"/>
                <w:sz w:val="18"/>
                <w:szCs w:val="18"/>
                <w:lang w:val="mk-MK" w:eastAsia="en-US"/>
              </w:rPr>
              <w:t>- Посета на у</w:t>
            </w:r>
            <w:r w:rsidRPr="00CA4821">
              <w:rPr>
                <w:rFonts w:ascii="Arial Narrow" w:hAnsi="Arial Narrow" w:cs="Calibri"/>
                <w:color w:val="auto"/>
                <w:sz w:val="18"/>
                <w:szCs w:val="18"/>
                <w:lang w:val="ru-RU" w:eastAsia="en-US"/>
              </w:rPr>
              <w:t>чениците</w:t>
            </w:r>
            <w:r w:rsidRPr="00CA4821">
              <w:rPr>
                <w:rFonts w:ascii="Arial Narrow" w:hAnsi="Arial Narrow" w:cs="Segoe UI Historic"/>
                <w:color w:val="auto"/>
                <w:sz w:val="18"/>
                <w:szCs w:val="18"/>
                <w:lang w:val="ru-RU" w:eastAsia="en-US"/>
              </w:rPr>
              <w:t xml:space="preserve"> </w:t>
            </w:r>
            <w:r w:rsidRPr="00CA4821">
              <w:rPr>
                <w:rFonts w:ascii="Arial Narrow" w:hAnsi="Arial Narrow" w:cs="Calibri"/>
                <w:color w:val="auto"/>
                <w:sz w:val="18"/>
                <w:szCs w:val="18"/>
                <w:lang w:val="ru-RU" w:eastAsia="en-US"/>
              </w:rPr>
              <w:t>од</w:t>
            </w:r>
            <w:r w:rsidRPr="00CA4821">
              <w:rPr>
                <w:rFonts w:ascii="Arial Narrow" w:hAnsi="Arial Narrow" w:cs="Segoe UI Historic"/>
                <w:color w:val="auto"/>
                <w:sz w:val="18"/>
                <w:szCs w:val="18"/>
                <w:lang w:val="ru-RU" w:eastAsia="en-US"/>
              </w:rPr>
              <w:t xml:space="preserve"> </w:t>
            </w:r>
            <w:r w:rsidRPr="00CA4821">
              <w:rPr>
                <w:rFonts w:ascii="Arial Narrow" w:hAnsi="Arial Narrow" w:cs="Calibri"/>
                <w:color w:val="auto"/>
                <w:sz w:val="18"/>
                <w:szCs w:val="18"/>
                <w:lang w:val="mk-MK" w:eastAsia="en-US"/>
              </w:rPr>
              <w:t>средното медицинско училиште ОСМУ ,, Д-р Јован Калаузи</w:t>
            </w:r>
            <w:r w:rsidRPr="00CA4821">
              <w:rPr>
                <w:rFonts w:ascii="Arial Narrow" w:hAnsi="Arial Narrow" w:cs="Calibri"/>
                <w:color w:val="auto"/>
                <w:sz w:val="18"/>
                <w:szCs w:val="18"/>
                <w:lang w:val="ru-RU" w:eastAsia="en-US"/>
              </w:rPr>
              <w:t xml:space="preserve">’’ </w:t>
            </w:r>
            <w:r w:rsidRPr="00CA4821">
              <w:rPr>
                <w:rFonts w:ascii="Arial Narrow" w:hAnsi="Arial Narrow" w:cs="Calibri"/>
                <w:color w:val="auto"/>
                <w:sz w:val="18"/>
                <w:szCs w:val="18"/>
                <w:lang w:val="mk-MK" w:eastAsia="en-US"/>
              </w:rPr>
              <w:t xml:space="preserve">Битола, од </w:t>
            </w:r>
            <w:r w:rsidRPr="00CA4821">
              <w:rPr>
                <w:rFonts w:ascii="Arial Narrow" w:hAnsi="Arial Narrow" w:cs="Calibri"/>
                <w:color w:val="auto"/>
                <w:sz w:val="18"/>
                <w:szCs w:val="18"/>
                <w:lang w:val="ru-RU" w:eastAsia="en-US"/>
              </w:rPr>
              <w:t>трета</w:t>
            </w:r>
            <w:r w:rsidRPr="00CA4821">
              <w:rPr>
                <w:rFonts w:ascii="Arial Narrow" w:hAnsi="Arial Narrow" w:cs="Segoe UI Historic"/>
                <w:color w:val="auto"/>
                <w:sz w:val="18"/>
                <w:szCs w:val="18"/>
                <w:lang w:val="ru-RU" w:eastAsia="en-US"/>
              </w:rPr>
              <w:t xml:space="preserve"> </w:t>
            </w:r>
            <w:r w:rsidRPr="00CA4821">
              <w:rPr>
                <w:rFonts w:ascii="Arial Narrow" w:hAnsi="Arial Narrow" w:cs="Calibri"/>
                <w:color w:val="auto"/>
                <w:sz w:val="18"/>
                <w:szCs w:val="18"/>
                <w:lang w:val="ru-RU" w:eastAsia="en-US"/>
              </w:rPr>
              <w:t>и</w:t>
            </w:r>
            <w:r w:rsidRPr="00CA4821">
              <w:rPr>
                <w:rFonts w:ascii="Arial Narrow" w:hAnsi="Arial Narrow" w:cs="Segoe UI Historic"/>
                <w:color w:val="auto"/>
                <w:sz w:val="18"/>
                <w:szCs w:val="18"/>
                <w:lang w:val="ru-RU" w:eastAsia="en-US"/>
              </w:rPr>
              <w:t xml:space="preserve"> </w:t>
            </w:r>
            <w:r w:rsidRPr="00CA4821">
              <w:rPr>
                <w:rFonts w:ascii="Arial Narrow" w:hAnsi="Arial Narrow" w:cs="Calibri"/>
                <w:color w:val="auto"/>
                <w:sz w:val="18"/>
                <w:szCs w:val="18"/>
                <w:lang w:val="ru-RU" w:eastAsia="en-US"/>
              </w:rPr>
              <w:t>четврта</w:t>
            </w:r>
            <w:r w:rsidRPr="00CA4821">
              <w:rPr>
                <w:rFonts w:ascii="Arial Narrow" w:hAnsi="Arial Narrow" w:cs="Segoe UI Historic"/>
                <w:color w:val="auto"/>
                <w:sz w:val="18"/>
                <w:szCs w:val="18"/>
                <w:lang w:val="ru-RU" w:eastAsia="en-US"/>
              </w:rPr>
              <w:t xml:space="preserve"> </w:t>
            </w:r>
            <w:r w:rsidRPr="00CA4821">
              <w:rPr>
                <w:rFonts w:ascii="Arial Narrow" w:hAnsi="Arial Narrow" w:cs="Calibri"/>
                <w:color w:val="auto"/>
                <w:sz w:val="18"/>
                <w:szCs w:val="18"/>
                <w:lang w:val="ru-RU" w:eastAsia="en-US"/>
              </w:rPr>
              <w:t>година</w:t>
            </w:r>
            <w:r w:rsidRPr="00CA4821">
              <w:rPr>
                <w:rFonts w:ascii="Arial Narrow" w:hAnsi="Arial Narrow" w:cs="Calibri"/>
                <w:color w:val="auto"/>
                <w:sz w:val="18"/>
                <w:szCs w:val="18"/>
                <w:lang w:val="mk-MK" w:eastAsia="en-US"/>
              </w:rPr>
              <w:t>,</w:t>
            </w:r>
            <w:r w:rsidRPr="00CA4821">
              <w:rPr>
                <w:rFonts w:ascii="Arial Narrow" w:hAnsi="Arial Narrow" w:cs="Segoe UI Historic"/>
                <w:color w:val="auto"/>
                <w:sz w:val="18"/>
                <w:szCs w:val="18"/>
                <w:lang w:val="ru-RU" w:eastAsia="en-US"/>
              </w:rPr>
              <w:t xml:space="preserve"> </w:t>
            </w:r>
            <w:r w:rsidRPr="00CA4821">
              <w:rPr>
                <w:rFonts w:ascii="Arial Narrow" w:hAnsi="Arial Narrow" w:cs="Calibri"/>
                <w:color w:val="auto"/>
                <w:sz w:val="18"/>
                <w:szCs w:val="18"/>
                <w:lang w:val="ru-RU" w:eastAsia="en-US"/>
              </w:rPr>
              <w:t>насока</w:t>
            </w:r>
            <w:r w:rsidRPr="00CA4821">
              <w:rPr>
                <w:rFonts w:ascii="Arial Narrow" w:hAnsi="Arial Narrow" w:cs="Segoe UI Historic"/>
                <w:color w:val="auto"/>
                <w:sz w:val="18"/>
                <w:szCs w:val="18"/>
                <w:lang w:val="ru-RU" w:eastAsia="en-US"/>
              </w:rPr>
              <w:t xml:space="preserve"> </w:t>
            </w:r>
            <w:r w:rsidRPr="00CA4821">
              <w:rPr>
                <w:rFonts w:ascii="Arial Narrow" w:hAnsi="Arial Narrow" w:cs="Calibri"/>
                <w:color w:val="auto"/>
                <w:sz w:val="18"/>
                <w:szCs w:val="18"/>
                <w:lang w:val="ru-RU" w:eastAsia="en-US"/>
              </w:rPr>
              <w:t>забен</w:t>
            </w:r>
            <w:r w:rsidRPr="00CA4821">
              <w:rPr>
                <w:rFonts w:ascii="Arial Narrow" w:hAnsi="Arial Narrow" w:cs="Segoe UI Historic"/>
                <w:color w:val="auto"/>
                <w:sz w:val="18"/>
                <w:szCs w:val="18"/>
                <w:lang w:val="ru-RU" w:eastAsia="en-US"/>
              </w:rPr>
              <w:t xml:space="preserve"> </w:t>
            </w:r>
            <w:r w:rsidRPr="00CA4821">
              <w:rPr>
                <w:rFonts w:ascii="Arial Narrow" w:hAnsi="Arial Narrow" w:cs="Calibri"/>
                <w:color w:val="auto"/>
                <w:sz w:val="18"/>
                <w:szCs w:val="18"/>
                <w:lang w:val="ru-RU" w:eastAsia="en-US"/>
              </w:rPr>
              <w:t>техничар</w:t>
            </w:r>
            <w:r w:rsidRPr="00CA4821">
              <w:rPr>
                <w:rFonts w:ascii="Arial Narrow" w:hAnsi="Arial Narrow" w:cs="Calibri"/>
                <w:color w:val="auto"/>
                <w:sz w:val="18"/>
                <w:szCs w:val="18"/>
                <w:lang w:val="mk-MK" w:eastAsia="en-US"/>
              </w:rPr>
              <w:t xml:space="preserve">, </w:t>
            </w:r>
            <w:r w:rsidRPr="00CA4821">
              <w:rPr>
                <w:rFonts w:ascii="Arial Narrow" w:hAnsi="Arial Narrow" w:cs="Segoe UI Historic"/>
                <w:color w:val="auto"/>
                <w:sz w:val="18"/>
                <w:szCs w:val="18"/>
                <w:lang w:val="ru-RU" w:eastAsia="en-US"/>
              </w:rPr>
              <w:t xml:space="preserve"> </w:t>
            </w:r>
            <w:r w:rsidRPr="00CA4821">
              <w:rPr>
                <w:rFonts w:ascii="Arial Narrow" w:hAnsi="Arial Narrow" w:cs="Calibri"/>
                <w:color w:val="auto"/>
                <w:sz w:val="18"/>
                <w:szCs w:val="18"/>
                <w:lang w:val="ru-RU" w:eastAsia="en-US"/>
              </w:rPr>
              <w:t>на</w:t>
            </w:r>
            <w:r w:rsidRPr="00CA4821">
              <w:rPr>
                <w:rFonts w:ascii="Arial Narrow" w:hAnsi="Arial Narrow" w:cs="Segoe UI Historic"/>
                <w:color w:val="auto"/>
                <w:sz w:val="18"/>
                <w:szCs w:val="18"/>
                <w:lang w:val="ru-RU" w:eastAsia="en-US"/>
              </w:rPr>
              <w:t xml:space="preserve"> </w:t>
            </w:r>
            <w:r w:rsidRPr="00CA4821">
              <w:rPr>
                <w:rFonts w:ascii="Arial Narrow" w:hAnsi="Arial Narrow" w:cs="Calibri"/>
                <w:color w:val="auto"/>
                <w:sz w:val="18"/>
                <w:szCs w:val="18"/>
                <w:lang w:val="ru-RU" w:eastAsia="en-US"/>
              </w:rPr>
              <w:t>Стоматолошки</w:t>
            </w:r>
            <w:r w:rsidRPr="00CA4821">
              <w:rPr>
                <w:rFonts w:ascii="Arial Narrow" w:hAnsi="Arial Narrow" w:cs="Calibri"/>
                <w:color w:val="auto"/>
                <w:sz w:val="18"/>
                <w:szCs w:val="18"/>
                <w:lang w:val="mk-MK" w:eastAsia="en-US"/>
              </w:rPr>
              <w:t>от</w:t>
            </w:r>
            <w:r w:rsidRPr="00CA4821">
              <w:rPr>
                <w:rFonts w:ascii="Arial Narrow" w:hAnsi="Arial Narrow" w:cs="Segoe UI Historic"/>
                <w:color w:val="auto"/>
                <w:sz w:val="18"/>
                <w:szCs w:val="18"/>
                <w:lang w:val="ru-RU" w:eastAsia="en-US"/>
              </w:rPr>
              <w:t xml:space="preserve"> </w:t>
            </w:r>
            <w:r w:rsidRPr="00CA4821">
              <w:rPr>
                <w:rFonts w:ascii="Arial Narrow" w:hAnsi="Arial Narrow" w:cs="Calibri"/>
                <w:color w:val="auto"/>
                <w:sz w:val="18"/>
                <w:szCs w:val="18"/>
                <w:lang w:val="ru-RU" w:eastAsia="en-US"/>
              </w:rPr>
              <w:t>факултет</w:t>
            </w:r>
            <w:r w:rsidRPr="00CA4821">
              <w:rPr>
                <w:rFonts w:ascii="Arial Narrow" w:hAnsi="Arial Narrow" w:cs="Segoe UI Historic"/>
                <w:color w:val="auto"/>
                <w:sz w:val="18"/>
                <w:szCs w:val="18"/>
                <w:lang w:val="ru-RU" w:eastAsia="en-US"/>
              </w:rPr>
              <w:t xml:space="preserve"> – </w:t>
            </w:r>
            <w:r w:rsidRPr="00CA4821">
              <w:rPr>
                <w:rFonts w:ascii="Arial Narrow" w:hAnsi="Arial Narrow" w:cs="Calibri"/>
                <w:color w:val="auto"/>
                <w:sz w:val="18"/>
                <w:szCs w:val="18"/>
                <w:lang w:val="ru-RU" w:eastAsia="en-US"/>
              </w:rPr>
              <w:t>Скопје</w:t>
            </w:r>
            <w:r w:rsidRPr="00CA4821">
              <w:rPr>
                <w:rFonts w:ascii="Arial Narrow" w:hAnsi="Arial Narrow" w:cs="Segoe UI Historic"/>
                <w:color w:val="auto"/>
                <w:sz w:val="18"/>
                <w:szCs w:val="18"/>
                <w:lang w:val="ru-RU" w:eastAsia="en-US"/>
              </w:rPr>
              <w:t xml:space="preserve">, </w:t>
            </w:r>
            <w:r w:rsidRPr="00CA4821">
              <w:rPr>
                <w:rFonts w:ascii="Arial Narrow" w:hAnsi="Arial Narrow" w:cs="Calibri"/>
                <w:color w:val="auto"/>
                <w:sz w:val="18"/>
                <w:szCs w:val="18"/>
                <w:lang w:val="ru-RU" w:eastAsia="en-US"/>
              </w:rPr>
              <w:t>во</w:t>
            </w:r>
            <w:r w:rsidRPr="00CA4821">
              <w:rPr>
                <w:rFonts w:ascii="Arial Narrow" w:hAnsi="Arial Narrow" w:cs="Segoe UI Historic"/>
                <w:color w:val="auto"/>
                <w:sz w:val="18"/>
                <w:szCs w:val="18"/>
                <w:lang w:val="ru-RU" w:eastAsia="en-US"/>
              </w:rPr>
              <w:t xml:space="preserve"> </w:t>
            </w:r>
            <w:r w:rsidRPr="00CA4821">
              <w:rPr>
                <w:rFonts w:ascii="Arial Narrow" w:hAnsi="Arial Narrow" w:cs="Calibri"/>
                <w:color w:val="auto"/>
                <w:sz w:val="18"/>
                <w:szCs w:val="18"/>
                <w:lang w:val="ru-RU" w:eastAsia="en-US"/>
              </w:rPr>
              <w:t>состав</w:t>
            </w:r>
            <w:r w:rsidRPr="00CA4821">
              <w:rPr>
                <w:rFonts w:ascii="Arial Narrow" w:hAnsi="Arial Narrow" w:cs="Segoe UI Historic"/>
                <w:color w:val="auto"/>
                <w:sz w:val="18"/>
                <w:szCs w:val="18"/>
                <w:lang w:val="ru-RU" w:eastAsia="en-US"/>
              </w:rPr>
              <w:t xml:space="preserve"> </w:t>
            </w:r>
            <w:r w:rsidRPr="00CA4821">
              <w:rPr>
                <w:rFonts w:ascii="Arial Narrow" w:hAnsi="Arial Narrow" w:cs="Calibri"/>
                <w:color w:val="auto"/>
                <w:sz w:val="18"/>
                <w:szCs w:val="18"/>
                <w:lang w:val="ru-RU" w:eastAsia="en-US"/>
              </w:rPr>
              <w:t>на</w:t>
            </w:r>
            <w:r w:rsidRPr="00CA4821">
              <w:rPr>
                <w:rFonts w:ascii="Arial Narrow" w:hAnsi="Arial Narrow" w:cs="Segoe UI Historic"/>
                <w:color w:val="auto"/>
                <w:sz w:val="18"/>
                <w:szCs w:val="18"/>
                <w:lang w:val="ru-RU" w:eastAsia="en-US"/>
              </w:rPr>
              <w:t xml:space="preserve"> </w:t>
            </w:r>
            <w:r w:rsidRPr="00CA4821">
              <w:rPr>
                <w:rFonts w:ascii="Arial Narrow" w:hAnsi="Arial Narrow" w:cs="Calibri"/>
                <w:color w:val="auto"/>
                <w:sz w:val="18"/>
                <w:szCs w:val="18"/>
                <w:lang w:val="ru-RU" w:eastAsia="en-US"/>
              </w:rPr>
              <w:t>Универзитетот</w:t>
            </w:r>
            <w:r w:rsidRPr="00CA4821">
              <w:rPr>
                <w:rFonts w:ascii="Arial Narrow" w:hAnsi="Arial Narrow" w:cs="Segoe UI Historic"/>
                <w:color w:val="auto"/>
                <w:sz w:val="18"/>
                <w:szCs w:val="18"/>
                <w:lang w:val="ru-RU" w:eastAsia="en-US"/>
              </w:rPr>
              <w:t xml:space="preserve"> „</w:t>
            </w:r>
            <w:r w:rsidRPr="00CA4821">
              <w:rPr>
                <w:rFonts w:ascii="Arial Narrow" w:hAnsi="Arial Narrow" w:cs="Calibri"/>
                <w:color w:val="auto"/>
                <w:sz w:val="18"/>
                <w:szCs w:val="18"/>
                <w:lang w:val="ru-RU" w:eastAsia="en-US"/>
              </w:rPr>
              <w:t>Св</w:t>
            </w:r>
            <w:r w:rsidRPr="00CA4821">
              <w:rPr>
                <w:rFonts w:ascii="Arial Narrow" w:hAnsi="Arial Narrow" w:cs="Segoe UI Historic"/>
                <w:color w:val="auto"/>
                <w:sz w:val="18"/>
                <w:szCs w:val="18"/>
                <w:lang w:val="ru-RU" w:eastAsia="en-US"/>
              </w:rPr>
              <w:t xml:space="preserve">. </w:t>
            </w:r>
            <w:r w:rsidRPr="00CA4821">
              <w:rPr>
                <w:rFonts w:ascii="Arial Narrow" w:hAnsi="Arial Narrow" w:cs="Calibri"/>
                <w:color w:val="auto"/>
                <w:sz w:val="18"/>
                <w:szCs w:val="18"/>
                <w:lang w:val="ru-RU" w:eastAsia="en-US"/>
              </w:rPr>
              <w:t>Кирил</w:t>
            </w:r>
            <w:r w:rsidRPr="00CA4821">
              <w:rPr>
                <w:rFonts w:ascii="Arial Narrow" w:hAnsi="Arial Narrow" w:cs="Segoe UI Historic"/>
                <w:color w:val="auto"/>
                <w:sz w:val="18"/>
                <w:szCs w:val="18"/>
                <w:lang w:val="ru-RU" w:eastAsia="en-US"/>
              </w:rPr>
              <w:t xml:space="preserve"> </w:t>
            </w:r>
            <w:r w:rsidRPr="00CA4821">
              <w:rPr>
                <w:rFonts w:ascii="Arial Narrow" w:hAnsi="Arial Narrow" w:cs="Calibri"/>
                <w:color w:val="auto"/>
                <w:sz w:val="18"/>
                <w:szCs w:val="18"/>
                <w:lang w:val="ru-RU" w:eastAsia="en-US"/>
              </w:rPr>
              <w:t>и</w:t>
            </w:r>
            <w:r w:rsidRPr="00CA4821">
              <w:rPr>
                <w:rFonts w:ascii="Arial Narrow" w:hAnsi="Arial Narrow" w:cs="Segoe UI Historic"/>
                <w:color w:val="auto"/>
                <w:sz w:val="18"/>
                <w:szCs w:val="18"/>
                <w:lang w:val="ru-RU" w:eastAsia="en-US"/>
              </w:rPr>
              <w:t xml:space="preserve"> </w:t>
            </w:r>
            <w:r w:rsidRPr="00CA4821">
              <w:rPr>
                <w:rFonts w:ascii="Arial Narrow" w:hAnsi="Arial Narrow" w:cs="Calibri"/>
                <w:color w:val="auto"/>
                <w:sz w:val="18"/>
                <w:szCs w:val="18"/>
                <w:lang w:val="ru-RU" w:eastAsia="en-US"/>
              </w:rPr>
              <w:t>Методиј</w:t>
            </w:r>
            <w:r w:rsidRPr="00CA4821">
              <w:rPr>
                <w:rFonts w:ascii="Arial Narrow" w:hAnsi="Arial Narrow" w:cs="Segoe UI Historic"/>
                <w:color w:val="auto"/>
                <w:sz w:val="18"/>
                <w:szCs w:val="18"/>
                <w:lang w:val="ru-RU" w:eastAsia="en-US"/>
              </w:rPr>
              <w:t xml:space="preserve">” </w:t>
            </w:r>
            <w:r w:rsidRPr="00CA4821">
              <w:rPr>
                <w:rFonts w:ascii="Arial Narrow" w:hAnsi="Arial Narrow" w:cs="Calibri"/>
                <w:color w:val="auto"/>
                <w:sz w:val="18"/>
                <w:szCs w:val="18"/>
                <w:lang w:val="ru-RU" w:eastAsia="en-US"/>
              </w:rPr>
              <w:t>во</w:t>
            </w:r>
            <w:r w:rsidRPr="00CA4821">
              <w:rPr>
                <w:rFonts w:ascii="Arial Narrow" w:hAnsi="Arial Narrow" w:cs="Segoe UI Historic"/>
                <w:color w:val="auto"/>
                <w:sz w:val="18"/>
                <w:szCs w:val="18"/>
                <w:lang w:val="ru-RU" w:eastAsia="en-US"/>
              </w:rPr>
              <w:t xml:space="preserve"> </w:t>
            </w:r>
            <w:r w:rsidRPr="00CA4821">
              <w:rPr>
                <w:rFonts w:ascii="Arial Narrow" w:hAnsi="Arial Narrow" w:cs="Calibri"/>
                <w:color w:val="auto"/>
                <w:sz w:val="18"/>
                <w:szCs w:val="18"/>
                <w:lang w:val="ru-RU" w:eastAsia="en-US"/>
              </w:rPr>
              <w:t>Скопје</w:t>
            </w:r>
            <w:r w:rsidRPr="00CA4821">
              <w:rPr>
                <w:rFonts w:ascii="Arial Narrow" w:hAnsi="Arial Narrow" w:cs="Segoe UI Historic"/>
                <w:color w:val="auto"/>
                <w:sz w:val="18"/>
                <w:szCs w:val="18"/>
                <w:lang w:val="mk-MK" w:eastAsia="en-US"/>
              </w:rPr>
              <w:t xml:space="preserve"> и </w:t>
            </w:r>
            <w:r w:rsidRPr="00CA4821">
              <w:rPr>
                <w:rFonts w:ascii="Arial Narrow" w:hAnsi="Arial Narrow" w:cs="Calibri"/>
                <w:color w:val="auto"/>
                <w:sz w:val="18"/>
                <w:szCs w:val="18"/>
                <w:lang w:val="ru-RU" w:eastAsia="en-US"/>
              </w:rPr>
              <w:t>запозна</w:t>
            </w:r>
            <w:r w:rsidRPr="00CA4821">
              <w:rPr>
                <w:rFonts w:ascii="Arial Narrow" w:hAnsi="Arial Narrow" w:cs="Calibri"/>
                <w:color w:val="auto"/>
                <w:sz w:val="18"/>
                <w:szCs w:val="18"/>
                <w:lang w:val="mk-MK" w:eastAsia="en-US"/>
              </w:rPr>
              <w:t>вање</w:t>
            </w:r>
            <w:r w:rsidRPr="00CA4821">
              <w:rPr>
                <w:rFonts w:ascii="Arial Narrow" w:hAnsi="Arial Narrow" w:cs="Segoe UI Historic"/>
                <w:color w:val="auto"/>
                <w:sz w:val="18"/>
                <w:szCs w:val="18"/>
                <w:lang w:val="ru-RU" w:eastAsia="en-US"/>
              </w:rPr>
              <w:t xml:space="preserve"> </w:t>
            </w:r>
            <w:r w:rsidRPr="00CA4821">
              <w:rPr>
                <w:rFonts w:ascii="Arial Narrow" w:hAnsi="Arial Narrow" w:cs="Calibri"/>
                <w:color w:val="auto"/>
                <w:sz w:val="18"/>
                <w:szCs w:val="18"/>
                <w:lang w:val="ru-RU" w:eastAsia="en-US"/>
              </w:rPr>
              <w:t>со</w:t>
            </w:r>
            <w:r w:rsidRPr="00CA4821">
              <w:rPr>
                <w:rFonts w:ascii="Arial Narrow" w:hAnsi="Arial Narrow" w:cs="Segoe UI Historic"/>
                <w:color w:val="auto"/>
                <w:sz w:val="18"/>
                <w:szCs w:val="18"/>
                <w:lang w:val="ru-RU" w:eastAsia="en-US"/>
              </w:rPr>
              <w:t xml:space="preserve"> </w:t>
            </w:r>
            <w:r w:rsidRPr="00CA4821">
              <w:rPr>
                <w:rFonts w:ascii="Arial Narrow" w:hAnsi="Arial Narrow" w:cs="Calibri"/>
                <w:color w:val="auto"/>
                <w:sz w:val="18"/>
                <w:szCs w:val="18"/>
                <w:lang w:val="ru-RU" w:eastAsia="en-US"/>
              </w:rPr>
              <w:t>студиските</w:t>
            </w:r>
            <w:r w:rsidRPr="00CA4821">
              <w:rPr>
                <w:rFonts w:ascii="Arial Narrow" w:hAnsi="Arial Narrow" w:cs="Segoe UI Historic"/>
                <w:color w:val="auto"/>
                <w:sz w:val="18"/>
                <w:szCs w:val="18"/>
                <w:lang w:val="ru-RU" w:eastAsia="en-US"/>
              </w:rPr>
              <w:t xml:space="preserve"> </w:t>
            </w:r>
            <w:r w:rsidRPr="00CA4821">
              <w:rPr>
                <w:rFonts w:ascii="Arial Narrow" w:hAnsi="Arial Narrow" w:cs="Calibri"/>
                <w:color w:val="auto"/>
                <w:sz w:val="18"/>
                <w:szCs w:val="18"/>
                <w:lang w:val="ru-RU" w:eastAsia="en-US"/>
              </w:rPr>
              <w:t>програми</w:t>
            </w:r>
            <w:r w:rsidRPr="00CA4821">
              <w:rPr>
                <w:rFonts w:ascii="Arial Narrow" w:hAnsi="Arial Narrow" w:cs="Segoe UI Historic"/>
                <w:color w:val="auto"/>
                <w:sz w:val="18"/>
                <w:szCs w:val="18"/>
                <w:lang w:val="ru-RU" w:eastAsia="en-US"/>
              </w:rPr>
              <w:t xml:space="preserve">, </w:t>
            </w:r>
            <w:r w:rsidRPr="00CA4821">
              <w:rPr>
                <w:rFonts w:ascii="Arial Narrow" w:hAnsi="Arial Narrow" w:cs="Calibri"/>
                <w:color w:val="auto"/>
                <w:sz w:val="18"/>
                <w:szCs w:val="18"/>
                <w:lang w:val="ru-RU" w:eastAsia="en-US"/>
              </w:rPr>
              <w:t>начинот</w:t>
            </w:r>
            <w:r w:rsidRPr="00CA4821">
              <w:rPr>
                <w:rFonts w:ascii="Arial Narrow" w:hAnsi="Arial Narrow" w:cs="Segoe UI Historic"/>
                <w:color w:val="auto"/>
                <w:sz w:val="18"/>
                <w:szCs w:val="18"/>
                <w:lang w:val="ru-RU" w:eastAsia="en-US"/>
              </w:rPr>
              <w:t xml:space="preserve"> </w:t>
            </w:r>
            <w:r w:rsidRPr="00CA4821">
              <w:rPr>
                <w:rFonts w:ascii="Arial Narrow" w:hAnsi="Arial Narrow" w:cs="Calibri"/>
                <w:color w:val="auto"/>
                <w:sz w:val="18"/>
                <w:szCs w:val="18"/>
                <w:lang w:val="ru-RU" w:eastAsia="en-US"/>
              </w:rPr>
              <w:t>на</w:t>
            </w:r>
            <w:r w:rsidRPr="00CA4821">
              <w:rPr>
                <w:rFonts w:ascii="Arial Narrow" w:hAnsi="Arial Narrow" w:cs="Segoe UI Historic"/>
                <w:color w:val="auto"/>
                <w:sz w:val="18"/>
                <w:szCs w:val="18"/>
                <w:lang w:val="ru-RU" w:eastAsia="en-US"/>
              </w:rPr>
              <w:t xml:space="preserve"> </w:t>
            </w:r>
            <w:r w:rsidRPr="00CA4821">
              <w:rPr>
                <w:rFonts w:ascii="Arial Narrow" w:hAnsi="Arial Narrow" w:cs="Calibri"/>
                <w:color w:val="auto"/>
                <w:sz w:val="18"/>
                <w:szCs w:val="18"/>
                <w:lang w:val="ru-RU" w:eastAsia="en-US"/>
              </w:rPr>
              <w:t>студирање</w:t>
            </w:r>
            <w:r w:rsidRPr="00CA4821">
              <w:rPr>
                <w:rFonts w:ascii="Arial Narrow" w:hAnsi="Arial Narrow" w:cs="Segoe UI Historic"/>
                <w:color w:val="auto"/>
                <w:sz w:val="18"/>
                <w:szCs w:val="18"/>
                <w:lang w:val="mk-MK" w:eastAsia="en-US"/>
              </w:rPr>
              <w:t>,</w:t>
            </w:r>
            <w:r w:rsidRPr="00CA4821">
              <w:rPr>
                <w:rFonts w:ascii="Arial Narrow" w:hAnsi="Arial Narrow" w:cs="Segoe UI Historic"/>
                <w:color w:val="auto"/>
                <w:sz w:val="18"/>
                <w:szCs w:val="18"/>
                <w:lang w:val="ru-RU" w:eastAsia="en-US"/>
              </w:rPr>
              <w:t xml:space="preserve"> </w:t>
            </w:r>
            <w:r w:rsidRPr="00CA4821">
              <w:rPr>
                <w:rFonts w:ascii="Arial Narrow" w:hAnsi="Arial Narrow" w:cs="Calibri"/>
                <w:color w:val="auto"/>
                <w:sz w:val="18"/>
                <w:szCs w:val="18"/>
                <w:lang w:val="ru-RU" w:eastAsia="en-US"/>
              </w:rPr>
              <w:t>како</w:t>
            </w:r>
            <w:r w:rsidRPr="00CA4821">
              <w:rPr>
                <w:rFonts w:ascii="Arial Narrow" w:hAnsi="Arial Narrow" w:cs="Segoe UI Historic"/>
                <w:color w:val="auto"/>
                <w:sz w:val="18"/>
                <w:szCs w:val="18"/>
                <w:lang w:val="ru-RU" w:eastAsia="en-US"/>
              </w:rPr>
              <w:t xml:space="preserve"> </w:t>
            </w:r>
            <w:r w:rsidRPr="00CA4821">
              <w:rPr>
                <w:rFonts w:ascii="Arial Narrow" w:hAnsi="Arial Narrow" w:cs="Calibri"/>
                <w:color w:val="auto"/>
                <w:sz w:val="18"/>
                <w:szCs w:val="18"/>
                <w:lang w:val="ru-RU" w:eastAsia="en-US"/>
              </w:rPr>
              <w:t>и</w:t>
            </w:r>
            <w:r w:rsidRPr="00CA4821">
              <w:rPr>
                <w:rFonts w:ascii="Arial Narrow" w:hAnsi="Arial Narrow" w:cs="Segoe UI Historic"/>
                <w:color w:val="auto"/>
                <w:sz w:val="18"/>
                <w:szCs w:val="18"/>
                <w:lang w:val="ru-RU" w:eastAsia="en-US"/>
              </w:rPr>
              <w:t xml:space="preserve"> </w:t>
            </w:r>
            <w:r w:rsidRPr="00CA4821">
              <w:rPr>
                <w:rFonts w:ascii="Arial Narrow" w:hAnsi="Arial Narrow" w:cs="Calibri"/>
                <w:color w:val="auto"/>
                <w:sz w:val="18"/>
                <w:szCs w:val="18"/>
                <w:lang w:val="ru-RU" w:eastAsia="en-US"/>
              </w:rPr>
              <w:t>можностите</w:t>
            </w:r>
            <w:r w:rsidRPr="00CA4821">
              <w:rPr>
                <w:rFonts w:ascii="Arial Narrow" w:hAnsi="Arial Narrow" w:cs="Segoe UI Historic"/>
                <w:color w:val="auto"/>
                <w:sz w:val="18"/>
                <w:szCs w:val="18"/>
                <w:lang w:val="ru-RU" w:eastAsia="en-US"/>
              </w:rPr>
              <w:t xml:space="preserve"> </w:t>
            </w:r>
            <w:r w:rsidRPr="00CA4821">
              <w:rPr>
                <w:rFonts w:ascii="Arial Narrow" w:hAnsi="Arial Narrow" w:cs="Calibri"/>
                <w:color w:val="auto"/>
                <w:sz w:val="18"/>
                <w:szCs w:val="18"/>
                <w:lang w:val="ru-RU" w:eastAsia="en-US"/>
              </w:rPr>
              <w:t>за</w:t>
            </w:r>
            <w:r w:rsidRPr="00CA4821">
              <w:rPr>
                <w:rFonts w:ascii="Arial Narrow" w:hAnsi="Arial Narrow" w:cs="Segoe UI Historic"/>
                <w:color w:val="auto"/>
                <w:sz w:val="18"/>
                <w:szCs w:val="18"/>
                <w:lang w:val="ru-RU" w:eastAsia="en-US"/>
              </w:rPr>
              <w:t xml:space="preserve"> </w:t>
            </w:r>
            <w:r w:rsidRPr="00CA4821">
              <w:rPr>
                <w:rFonts w:ascii="Arial Narrow" w:hAnsi="Arial Narrow" w:cs="Calibri"/>
                <w:color w:val="auto"/>
                <w:sz w:val="18"/>
                <w:szCs w:val="18"/>
                <w:lang w:val="ru-RU" w:eastAsia="en-US"/>
              </w:rPr>
              <w:t>понатамошно</w:t>
            </w:r>
            <w:r w:rsidRPr="00CA4821">
              <w:rPr>
                <w:rFonts w:ascii="Arial Narrow" w:hAnsi="Arial Narrow" w:cs="Segoe UI Historic"/>
                <w:color w:val="auto"/>
                <w:sz w:val="18"/>
                <w:szCs w:val="18"/>
                <w:lang w:val="ru-RU" w:eastAsia="en-US"/>
              </w:rPr>
              <w:t xml:space="preserve"> </w:t>
            </w:r>
            <w:r w:rsidRPr="00CA4821">
              <w:rPr>
                <w:rFonts w:ascii="Arial Narrow" w:hAnsi="Arial Narrow" w:cs="Calibri"/>
                <w:color w:val="auto"/>
                <w:sz w:val="18"/>
                <w:szCs w:val="18"/>
                <w:lang w:val="ru-RU" w:eastAsia="en-US"/>
              </w:rPr>
              <w:t>професионално</w:t>
            </w:r>
            <w:r w:rsidRPr="00CA4821">
              <w:rPr>
                <w:rFonts w:ascii="Arial Narrow" w:hAnsi="Arial Narrow" w:cs="Segoe UI Historic"/>
                <w:color w:val="auto"/>
                <w:sz w:val="18"/>
                <w:szCs w:val="18"/>
                <w:lang w:val="ru-RU" w:eastAsia="en-US"/>
              </w:rPr>
              <w:t xml:space="preserve"> </w:t>
            </w:r>
            <w:r w:rsidRPr="00CA4821">
              <w:rPr>
                <w:rFonts w:ascii="Arial Narrow" w:hAnsi="Arial Narrow" w:cs="Calibri"/>
                <w:color w:val="auto"/>
                <w:sz w:val="18"/>
                <w:szCs w:val="18"/>
                <w:lang w:val="mk-MK" w:eastAsia="en-US"/>
              </w:rPr>
              <w:t>усовршување</w:t>
            </w:r>
            <w:r w:rsidRPr="00CA4821">
              <w:rPr>
                <w:rFonts w:ascii="Arial Narrow" w:hAnsi="Arial Narrow" w:cs="Segoe UI Historic"/>
                <w:color w:val="auto"/>
                <w:sz w:val="18"/>
                <w:szCs w:val="18"/>
                <w:lang w:val="ru-RU" w:eastAsia="en-US"/>
              </w:rPr>
              <w:t xml:space="preserve"> </w:t>
            </w:r>
            <w:r w:rsidRPr="00CA4821">
              <w:rPr>
                <w:rFonts w:ascii="Arial Narrow" w:hAnsi="Arial Narrow" w:cs="Calibri"/>
                <w:color w:val="auto"/>
                <w:sz w:val="18"/>
                <w:szCs w:val="18"/>
                <w:lang w:val="ru-RU" w:eastAsia="en-US"/>
              </w:rPr>
              <w:t>по</w:t>
            </w:r>
            <w:r w:rsidRPr="00CA4821">
              <w:rPr>
                <w:rFonts w:ascii="Arial Narrow" w:hAnsi="Arial Narrow" w:cs="Segoe UI Historic"/>
                <w:color w:val="auto"/>
                <w:sz w:val="18"/>
                <w:szCs w:val="18"/>
                <w:lang w:val="ru-RU" w:eastAsia="en-US"/>
              </w:rPr>
              <w:t xml:space="preserve"> </w:t>
            </w:r>
            <w:r w:rsidRPr="00CA4821">
              <w:rPr>
                <w:rFonts w:ascii="Arial Narrow" w:hAnsi="Arial Narrow" w:cs="Calibri"/>
                <w:color w:val="auto"/>
                <w:sz w:val="18"/>
                <w:szCs w:val="18"/>
                <w:lang w:val="ru-RU" w:eastAsia="en-US"/>
              </w:rPr>
              <w:t>завршување</w:t>
            </w:r>
            <w:r w:rsidRPr="00CA4821">
              <w:rPr>
                <w:rFonts w:ascii="Arial Narrow" w:hAnsi="Arial Narrow" w:cs="Segoe UI Historic"/>
                <w:color w:val="auto"/>
                <w:sz w:val="18"/>
                <w:szCs w:val="18"/>
                <w:lang w:val="ru-RU" w:eastAsia="en-US"/>
              </w:rPr>
              <w:t xml:space="preserve"> </w:t>
            </w:r>
            <w:r w:rsidRPr="00CA4821">
              <w:rPr>
                <w:rFonts w:ascii="Arial Narrow" w:hAnsi="Arial Narrow" w:cs="Calibri"/>
                <w:color w:val="auto"/>
                <w:sz w:val="18"/>
                <w:szCs w:val="18"/>
                <w:lang w:val="ru-RU" w:eastAsia="en-US"/>
              </w:rPr>
              <w:t>на</w:t>
            </w:r>
            <w:r w:rsidRPr="00CA4821">
              <w:rPr>
                <w:rFonts w:ascii="Arial Narrow" w:hAnsi="Arial Narrow" w:cs="Segoe UI Historic"/>
                <w:color w:val="auto"/>
                <w:sz w:val="18"/>
                <w:szCs w:val="18"/>
                <w:lang w:val="ru-RU" w:eastAsia="en-US"/>
              </w:rPr>
              <w:t xml:space="preserve"> </w:t>
            </w:r>
            <w:r w:rsidRPr="00CA4821">
              <w:rPr>
                <w:rFonts w:ascii="Arial Narrow" w:hAnsi="Arial Narrow" w:cs="Calibri"/>
                <w:color w:val="auto"/>
                <w:sz w:val="18"/>
                <w:szCs w:val="18"/>
                <w:lang w:val="ru-RU" w:eastAsia="en-US"/>
              </w:rPr>
              <w:t>додипломските</w:t>
            </w:r>
            <w:r w:rsidRPr="00CA4821">
              <w:rPr>
                <w:rFonts w:ascii="Arial Narrow" w:hAnsi="Arial Narrow" w:cs="Segoe UI Historic"/>
                <w:color w:val="auto"/>
                <w:sz w:val="18"/>
                <w:szCs w:val="18"/>
                <w:lang w:val="ru-RU" w:eastAsia="en-US"/>
              </w:rPr>
              <w:t xml:space="preserve"> </w:t>
            </w:r>
            <w:r w:rsidRPr="00CA4821">
              <w:rPr>
                <w:rFonts w:ascii="Arial Narrow" w:hAnsi="Arial Narrow" w:cs="Calibri"/>
                <w:color w:val="auto"/>
                <w:sz w:val="18"/>
                <w:szCs w:val="18"/>
                <w:lang w:val="ru-RU" w:eastAsia="en-US"/>
              </w:rPr>
              <w:t>студии</w:t>
            </w:r>
            <w:r w:rsidRPr="00CA4821">
              <w:rPr>
                <w:rFonts w:ascii="Arial Narrow" w:hAnsi="Arial Narrow" w:cs="Segoe UI Historic"/>
                <w:color w:val="auto"/>
                <w:sz w:val="18"/>
                <w:szCs w:val="18"/>
                <w:lang w:val="ru-RU" w:eastAsia="en-US"/>
              </w:rPr>
              <w:t>.</w:t>
            </w:r>
            <w:r w:rsidRPr="00CA4821">
              <w:rPr>
                <w:rFonts w:ascii="Arial Narrow" w:hAnsi="Arial Narrow" w:cs="Calibri"/>
                <w:color w:val="auto"/>
                <w:sz w:val="18"/>
                <w:szCs w:val="18"/>
                <w:lang w:val="mk-MK" w:eastAsia="en-US"/>
              </w:rPr>
              <w:t xml:space="preserve"> (10.05.2024) </w:t>
            </w:r>
          </w:p>
          <w:p w14:paraId="30BCF123" w14:textId="60A46B13" w:rsidR="008114E1" w:rsidRPr="00CA4821" w:rsidRDefault="008114E1" w:rsidP="002D5038">
            <w:pPr>
              <w:widowControl/>
              <w:contextualSpacing/>
              <w:jc w:val="both"/>
              <w:rPr>
                <w:rFonts w:ascii="Arial Narrow" w:eastAsia="Aptos" w:hAnsi="Arial Narrow" w:cs="Arial"/>
                <w:color w:val="auto"/>
                <w:kern w:val="2"/>
                <w:sz w:val="18"/>
                <w:szCs w:val="18"/>
                <w:lang w:val="mk-MK" w:eastAsia="en-US"/>
                <w14:ligatures w14:val="standardContextual"/>
              </w:rPr>
            </w:pPr>
            <w:r w:rsidRPr="00CA4821">
              <w:rPr>
                <w:rFonts w:ascii="Arial Narrow" w:hAnsi="Arial Narrow" w:cs="Calibri"/>
                <w:color w:val="auto"/>
                <w:sz w:val="18"/>
                <w:szCs w:val="18"/>
                <w:lang w:val="mk-MK" w:eastAsia="en-US"/>
              </w:rPr>
              <w:t xml:space="preserve">- </w:t>
            </w:r>
            <w:r w:rsidRPr="00CA4821">
              <w:rPr>
                <w:rFonts w:ascii="Arial Narrow" w:eastAsia="Aptos" w:hAnsi="Arial Narrow" w:cs="Arial"/>
                <w:color w:val="auto"/>
                <w:kern w:val="2"/>
                <w:sz w:val="18"/>
                <w:szCs w:val="18"/>
                <w:lang w:val="mk-MK" w:eastAsia="en-US"/>
                <w14:ligatures w14:val="standardContextual"/>
              </w:rPr>
              <w:t>С</w:t>
            </w:r>
            <w:r w:rsidRPr="00CA4821">
              <w:rPr>
                <w:rFonts w:ascii="Arial Narrow" w:eastAsia="Aptos" w:hAnsi="Arial Narrow" w:cs="Arial"/>
                <w:color w:val="auto"/>
                <w:kern w:val="2"/>
                <w:sz w:val="18"/>
                <w:szCs w:val="18"/>
                <w:lang w:val="ru-RU" w:eastAsia="en-US"/>
                <w14:ligatures w14:val="standardContextual"/>
              </w:rPr>
              <w:t>огласно склучениот меморандум за соработка помеѓу Стоматолошкиот факултет - Скопје во состав на Универзитет ,,Св. Кирил и Методиј’’ во Скопје и ПРОМЕДИКА стоматологија (</w:t>
            </w:r>
            <w:r w:rsidRPr="00CA4821">
              <w:rPr>
                <w:rFonts w:ascii="Arial Narrow" w:eastAsia="Aptos" w:hAnsi="Arial Narrow" w:cs="Arial"/>
                <w:color w:val="auto"/>
                <w:kern w:val="2"/>
                <w:sz w:val="18"/>
                <w:szCs w:val="18"/>
                <w:lang w:val="en-US" w:eastAsia="en-US"/>
                <w14:ligatures w14:val="standardContextual"/>
              </w:rPr>
              <w:t>PROMEDIKA</w:t>
            </w:r>
            <w:r w:rsidRPr="00CA4821">
              <w:rPr>
                <w:rFonts w:ascii="Arial Narrow" w:eastAsia="Aptos" w:hAnsi="Arial Narrow" w:cs="Arial"/>
                <w:color w:val="auto"/>
                <w:kern w:val="2"/>
                <w:sz w:val="18"/>
                <w:szCs w:val="18"/>
                <w:lang w:val="ru-RU" w:eastAsia="en-US"/>
                <w14:ligatures w14:val="standardContextual"/>
              </w:rPr>
              <w:t xml:space="preserve"> </w:t>
            </w:r>
            <w:r w:rsidRPr="00CA4821">
              <w:rPr>
                <w:rFonts w:ascii="Arial Narrow" w:eastAsia="Aptos" w:hAnsi="Arial Narrow" w:cs="Arial"/>
                <w:color w:val="auto"/>
                <w:kern w:val="2"/>
                <w:sz w:val="18"/>
                <w:szCs w:val="18"/>
                <w:lang w:val="en-US" w:eastAsia="en-US"/>
                <w14:ligatures w14:val="standardContextual"/>
              </w:rPr>
              <w:t>dental</w:t>
            </w:r>
            <w:r w:rsidRPr="00CA4821">
              <w:rPr>
                <w:rFonts w:ascii="Arial Narrow" w:eastAsia="Aptos" w:hAnsi="Arial Narrow" w:cs="Arial"/>
                <w:color w:val="auto"/>
                <w:kern w:val="2"/>
                <w:sz w:val="18"/>
                <w:szCs w:val="18"/>
                <w:lang w:val="ru-RU" w:eastAsia="en-US"/>
                <w14:ligatures w14:val="standardContextual"/>
              </w:rPr>
              <w:t xml:space="preserve">), </w:t>
            </w:r>
            <w:r w:rsidRPr="00CA4821">
              <w:rPr>
                <w:rFonts w:ascii="Arial Narrow" w:eastAsia="Aptos" w:hAnsi="Arial Narrow" w:cs="Arial"/>
                <w:color w:val="auto"/>
                <w:kern w:val="2"/>
                <w:sz w:val="18"/>
                <w:szCs w:val="18"/>
                <w:lang w:val="mk-MK" w:eastAsia="en-US"/>
                <w14:ligatures w14:val="standardContextual"/>
              </w:rPr>
              <w:t xml:space="preserve">беше </w:t>
            </w:r>
            <w:r w:rsidRPr="00CA4821">
              <w:rPr>
                <w:rFonts w:ascii="Arial Narrow" w:eastAsia="Aptos" w:hAnsi="Arial Narrow" w:cs="Arial"/>
                <w:color w:val="auto"/>
                <w:kern w:val="2"/>
                <w:sz w:val="18"/>
                <w:szCs w:val="18"/>
                <w:lang w:val="ru-RU" w:eastAsia="en-US"/>
                <w14:ligatures w14:val="standardContextual"/>
              </w:rPr>
              <w:t xml:space="preserve">овозможено учество на студентите </w:t>
            </w:r>
            <w:r w:rsidRPr="00CA4821">
              <w:rPr>
                <w:rFonts w:ascii="Arial Narrow" w:eastAsia="Aptos" w:hAnsi="Arial Narrow" w:cs="Arial"/>
                <w:color w:val="auto"/>
                <w:kern w:val="2"/>
                <w:sz w:val="18"/>
                <w:szCs w:val="18"/>
                <w:lang w:val="mk-MK" w:eastAsia="en-US"/>
                <w14:ligatures w14:val="standardContextual"/>
              </w:rPr>
              <w:t xml:space="preserve">од студиската програма стручен забен техничар, </w:t>
            </w:r>
            <w:r w:rsidRPr="00CA4821">
              <w:rPr>
                <w:rFonts w:ascii="Arial Narrow" w:eastAsia="Aptos" w:hAnsi="Arial Narrow" w:cs="Arial"/>
                <w:color w:val="auto"/>
                <w:kern w:val="2"/>
                <w:sz w:val="18"/>
                <w:szCs w:val="18"/>
                <w:lang w:val="ru-RU" w:eastAsia="en-US"/>
                <w14:ligatures w14:val="standardContextual"/>
              </w:rPr>
              <w:t xml:space="preserve">на заботехнички работен курс </w:t>
            </w:r>
            <w:r w:rsidRPr="00CA4821">
              <w:rPr>
                <w:rFonts w:ascii="Arial" w:eastAsia="Aptos" w:hAnsi="Arial" w:cs="Arial"/>
                <w:color w:val="auto"/>
                <w:kern w:val="2"/>
                <w:sz w:val="18"/>
                <w:szCs w:val="18"/>
                <w:lang w:val="en-US" w:eastAsia="en-US"/>
                <w14:ligatures w14:val="standardContextual"/>
              </w:rPr>
              <w:t>ᴅᴜᴄᴇ</w:t>
            </w:r>
            <w:r w:rsidRPr="00CA4821">
              <w:rPr>
                <w:rFonts w:ascii="Arial" w:eastAsia="Aptos" w:hAnsi="Arial" w:cs="Arial"/>
                <w:color w:val="auto"/>
                <w:kern w:val="2"/>
                <w:sz w:val="18"/>
                <w:szCs w:val="18"/>
                <w:lang w:val="ru-RU" w:eastAsia="en-US"/>
                <w14:ligatures w14:val="standardContextual"/>
              </w:rPr>
              <w:t>ʀ</w:t>
            </w:r>
            <w:r w:rsidRPr="00CA4821">
              <w:rPr>
                <w:rFonts w:ascii="Arial" w:eastAsia="Aptos" w:hAnsi="Arial" w:cs="Arial"/>
                <w:color w:val="auto"/>
                <w:kern w:val="2"/>
                <w:sz w:val="18"/>
                <w:szCs w:val="18"/>
                <w:lang w:val="en-US" w:eastAsia="en-US"/>
                <w14:ligatures w14:val="standardContextual"/>
              </w:rPr>
              <w:t>ᴀᴍ</w:t>
            </w:r>
            <w:r w:rsidRPr="00CA4821">
              <w:rPr>
                <w:rFonts w:ascii="Arial Narrow" w:eastAsia="Aptos" w:hAnsi="Arial Narrow" w:cs="Arial"/>
                <w:color w:val="auto"/>
                <w:kern w:val="2"/>
                <w:sz w:val="18"/>
                <w:szCs w:val="18"/>
                <w:lang w:val="ru-RU" w:eastAsia="en-US"/>
                <w14:ligatures w14:val="standardContextual"/>
              </w:rPr>
              <w:t xml:space="preserve"> </w:t>
            </w:r>
            <w:r w:rsidRPr="00CA4821">
              <w:rPr>
                <w:rFonts w:ascii="Arial" w:eastAsia="Aptos" w:hAnsi="Arial" w:cs="Arial"/>
                <w:color w:val="auto"/>
                <w:kern w:val="2"/>
                <w:sz w:val="18"/>
                <w:szCs w:val="18"/>
                <w:lang w:val="en-US" w:eastAsia="en-US"/>
                <w14:ligatures w14:val="standardContextual"/>
              </w:rPr>
              <w:t>ᴋ</w:t>
            </w:r>
            <w:r w:rsidRPr="00CA4821">
              <w:rPr>
                <w:rFonts w:ascii="Arial" w:eastAsia="Aptos" w:hAnsi="Arial" w:cs="Arial"/>
                <w:color w:val="auto"/>
                <w:kern w:val="2"/>
                <w:sz w:val="18"/>
                <w:szCs w:val="18"/>
                <w:lang w:val="ru-RU" w:eastAsia="en-US"/>
                <w14:ligatures w14:val="standardContextual"/>
              </w:rPr>
              <w:t>ɪ</w:t>
            </w:r>
            <w:r w:rsidRPr="00CA4821">
              <w:rPr>
                <w:rFonts w:ascii="Arial" w:eastAsia="Aptos" w:hAnsi="Arial" w:cs="Arial"/>
                <w:color w:val="auto"/>
                <w:kern w:val="2"/>
                <w:sz w:val="18"/>
                <w:szCs w:val="18"/>
                <w:lang w:val="en-US" w:eastAsia="en-US"/>
                <w14:ligatures w14:val="standardContextual"/>
              </w:rPr>
              <w:t>ꜱꜱ</w:t>
            </w:r>
            <w:r w:rsidRPr="00CA4821">
              <w:rPr>
                <w:rFonts w:ascii="Arial Narrow" w:eastAsia="Aptos" w:hAnsi="Arial Narrow" w:cs="Arial"/>
                <w:color w:val="auto"/>
                <w:kern w:val="2"/>
                <w:sz w:val="18"/>
                <w:szCs w:val="18"/>
                <w:lang w:val="ru-RU" w:eastAsia="en-US"/>
                <w14:ligatures w14:val="standardContextual"/>
              </w:rPr>
              <w:t xml:space="preserve"> керамики од </w:t>
            </w:r>
            <w:r w:rsidRPr="00CA4821">
              <w:rPr>
                <w:rFonts w:ascii="Arial Narrow" w:eastAsia="Aptos" w:hAnsi="Arial Narrow" w:cs="Arial"/>
                <w:color w:val="auto"/>
                <w:kern w:val="2"/>
                <w:sz w:val="18"/>
                <w:szCs w:val="18"/>
                <w:lang w:val="en-US" w:eastAsia="en-US"/>
                <w14:ligatures w14:val="standardContextual"/>
              </w:rPr>
              <w:t>Dentsply</w:t>
            </w:r>
            <w:r w:rsidRPr="00CA4821">
              <w:rPr>
                <w:rFonts w:ascii="Arial Narrow" w:eastAsia="Aptos" w:hAnsi="Arial Narrow" w:cs="Arial"/>
                <w:color w:val="auto"/>
                <w:kern w:val="2"/>
                <w:sz w:val="18"/>
                <w:szCs w:val="18"/>
                <w:lang w:val="ru-RU" w:eastAsia="en-US"/>
                <w14:ligatures w14:val="standardContextual"/>
              </w:rPr>
              <w:t xml:space="preserve"> </w:t>
            </w:r>
            <w:r w:rsidRPr="00CA4821">
              <w:rPr>
                <w:rFonts w:ascii="Arial Narrow" w:eastAsia="Aptos" w:hAnsi="Arial Narrow" w:cs="Arial"/>
                <w:color w:val="auto"/>
                <w:kern w:val="2"/>
                <w:sz w:val="18"/>
                <w:szCs w:val="18"/>
                <w:lang w:val="en-US" w:eastAsia="en-US"/>
                <w14:ligatures w14:val="standardContextual"/>
              </w:rPr>
              <w:t>Sirona</w:t>
            </w:r>
            <w:r w:rsidRPr="00CA4821">
              <w:rPr>
                <w:rFonts w:ascii="Arial Narrow" w:eastAsia="Aptos" w:hAnsi="Arial Narrow" w:cs="Arial"/>
                <w:color w:val="auto"/>
                <w:kern w:val="2"/>
                <w:sz w:val="18"/>
                <w:szCs w:val="18"/>
                <w:lang w:val="ru-RU" w:eastAsia="en-US"/>
                <w14:ligatures w14:val="standardContextual"/>
              </w:rPr>
              <w:t xml:space="preserve">. Курсот </w:t>
            </w:r>
            <w:r w:rsidRPr="00CA4821">
              <w:rPr>
                <w:rFonts w:ascii="Arial Narrow" w:eastAsia="Aptos" w:hAnsi="Arial Narrow" w:cs="Arial"/>
                <w:color w:val="auto"/>
                <w:kern w:val="2"/>
                <w:sz w:val="18"/>
                <w:szCs w:val="18"/>
                <w:lang w:val="mk-MK" w:eastAsia="en-US"/>
                <w14:ligatures w14:val="standardContextual"/>
              </w:rPr>
              <w:t>го</w:t>
            </w:r>
            <w:r w:rsidRPr="00CA4821">
              <w:rPr>
                <w:rFonts w:ascii="Arial Narrow" w:eastAsia="Aptos" w:hAnsi="Arial Narrow" w:cs="Arial"/>
                <w:color w:val="auto"/>
                <w:kern w:val="2"/>
                <w:sz w:val="18"/>
                <w:szCs w:val="18"/>
                <w:lang w:val="ru-RU" w:eastAsia="en-US"/>
                <w14:ligatures w14:val="standardContextual"/>
              </w:rPr>
              <w:t xml:space="preserve"> одржа забниот техничар Ласло Свобода</w:t>
            </w:r>
            <w:r w:rsidRPr="00CA4821">
              <w:rPr>
                <w:rFonts w:ascii="Arial Narrow" w:eastAsia="Aptos" w:hAnsi="Arial Narrow" w:cs="Arial"/>
                <w:color w:val="auto"/>
                <w:kern w:val="2"/>
                <w:sz w:val="18"/>
                <w:szCs w:val="18"/>
                <w:lang w:val="mk-MK" w:eastAsia="en-US"/>
                <w14:ligatures w14:val="standardContextual"/>
              </w:rPr>
              <w:t>,</w:t>
            </w:r>
            <w:r w:rsidRPr="00CA4821">
              <w:rPr>
                <w:rFonts w:ascii="Arial Narrow" w:eastAsia="Aptos" w:hAnsi="Arial Narrow" w:cs="Arial"/>
                <w:color w:val="auto"/>
                <w:kern w:val="2"/>
                <w:sz w:val="18"/>
                <w:szCs w:val="18"/>
                <w:lang w:val="ru-RU" w:eastAsia="en-US"/>
                <w14:ligatures w14:val="standardContextual"/>
              </w:rPr>
              <w:t xml:space="preserve"> во просториите на едукатив</w:t>
            </w:r>
            <w:r w:rsidRPr="00CA4821">
              <w:rPr>
                <w:rFonts w:ascii="Arial Narrow" w:eastAsia="Aptos" w:hAnsi="Arial Narrow" w:cs="Arial"/>
                <w:color w:val="auto"/>
                <w:kern w:val="2"/>
                <w:sz w:val="18"/>
                <w:szCs w:val="18"/>
                <w:lang w:val="mk-MK" w:eastAsia="en-US"/>
                <w14:ligatures w14:val="standardContextual"/>
              </w:rPr>
              <w:t>ниот</w:t>
            </w:r>
            <w:r w:rsidRPr="00CA4821">
              <w:rPr>
                <w:rFonts w:ascii="Arial Narrow" w:eastAsia="Aptos" w:hAnsi="Arial Narrow" w:cs="Arial"/>
                <w:color w:val="auto"/>
                <w:kern w:val="2"/>
                <w:sz w:val="18"/>
                <w:szCs w:val="18"/>
                <w:lang w:val="ru-RU" w:eastAsia="en-US"/>
                <w14:ligatures w14:val="standardContextual"/>
              </w:rPr>
              <w:t xml:space="preserve"> центар</w:t>
            </w:r>
            <w:r w:rsidRPr="00CA4821">
              <w:rPr>
                <w:rFonts w:ascii="Arial Narrow" w:eastAsia="Aptos" w:hAnsi="Arial Narrow" w:cs="Arial"/>
                <w:color w:val="auto"/>
                <w:kern w:val="2"/>
                <w:sz w:val="18"/>
                <w:szCs w:val="18"/>
                <w:lang w:val="mk-MK" w:eastAsia="en-US"/>
                <w14:ligatures w14:val="standardContextual"/>
              </w:rPr>
              <w:t xml:space="preserve"> на </w:t>
            </w:r>
            <w:r w:rsidRPr="00CA4821">
              <w:rPr>
                <w:rFonts w:ascii="Arial Narrow" w:eastAsia="Aptos" w:hAnsi="Arial Narrow" w:cs="Arial"/>
                <w:color w:val="auto"/>
                <w:kern w:val="2"/>
                <w:sz w:val="18"/>
                <w:szCs w:val="18"/>
                <w:lang w:val="ru-RU" w:eastAsia="en-US"/>
                <w14:ligatures w14:val="standardContextual"/>
              </w:rPr>
              <w:t>Промедика</w:t>
            </w:r>
            <w:r w:rsidRPr="00CA4821">
              <w:rPr>
                <w:rFonts w:ascii="Arial Narrow" w:eastAsia="Aptos" w:hAnsi="Arial Narrow" w:cs="Arial"/>
                <w:color w:val="auto"/>
                <w:kern w:val="2"/>
                <w:sz w:val="18"/>
                <w:szCs w:val="18"/>
                <w:lang w:val="mk-MK" w:eastAsia="en-US"/>
                <w14:ligatures w14:val="standardContextual"/>
              </w:rPr>
              <w:t>.(17-18.05.2024)</w:t>
            </w:r>
          </w:p>
          <w:p w14:paraId="0AAF0E65" w14:textId="7361E2DF" w:rsidR="009745A1" w:rsidRPr="00CA4821" w:rsidRDefault="008114E1" w:rsidP="002D5038">
            <w:pPr>
              <w:widowControl/>
              <w:contextualSpacing/>
              <w:jc w:val="both"/>
              <w:rPr>
                <w:rFonts w:ascii="Arial Narrow" w:hAnsi="Arial Narrow" w:cs="Arial"/>
                <w:color w:val="auto"/>
                <w:sz w:val="18"/>
                <w:szCs w:val="18"/>
                <w:lang w:val="mk-MK" w:eastAsia="en-US"/>
              </w:rPr>
            </w:pPr>
            <w:r w:rsidRPr="00CA4821">
              <w:rPr>
                <w:rFonts w:ascii="Arial Narrow" w:eastAsia="Aptos" w:hAnsi="Arial Narrow" w:cs="Arial"/>
                <w:color w:val="auto"/>
                <w:kern w:val="2"/>
                <w:sz w:val="18"/>
                <w:szCs w:val="18"/>
                <w:lang w:val="mk-MK" w:eastAsia="en-US"/>
                <w14:ligatures w14:val="standardContextual"/>
              </w:rPr>
              <w:t>- Учество на студентите од Стоматолошкиот факултет на настанот ,,Повторно заедно</w:t>
            </w:r>
            <w:r w:rsidRPr="00CA4821">
              <w:rPr>
                <w:rFonts w:ascii="Arial Narrow" w:eastAsia="Aptos" w:hAnsi="Arial Narrow" w:cs="Arial"/>
                <w:color w:val="auto"/>
                <w:kern w:val="2"/>
                <w:sz w:val="18"/>
                <w:szCs w:val="18"/>
                <w:lang w:val="ru-RU" w:eastAsia="en-US"/>
                <w14:ligatures w14:val="standardContextual"/>
              </w:rPr>
              <w:t xml:space="preserve">’’ </w:t>
            </w:r>
            <w:r w:rsidRPr="00CA4821">
              <w:rPr>
                <w:rFonts w:ascii="Arial Narrow" w:eastAsia="Aptos" w:hAnsi="Arial Narrow" w:cs="Arial"/>
                <w:color w:val="auto"/>
                <w:kern w:val="2"/>
                <w:sz w:val="18"/>
                <w:szCs w:val="18"/>
                <w:lang w:val="mk-MK" w:eastAsia="en-US"/>
                <w14:ligatures w14:val="standardContextual"/>
              </w:rPr>
              <w:t xml:space="preserve">организиран од Здружението Аутизам МК, и запознавање на  лицата со атипичен развој и попреченост со основните  концепти  за одржување на орална хигиена. Истовремено, беше промовирана и кампања за превенција на  Оралниот карцином, преку запознавање со најчестите ризик фактори и закажување на бесплатни прегледи со  </w:t>
            </w:r>
            <w:r w:rsidRPr="00CA4821">
              <w:rPr>
                <w:rFonts w:ascii="Arial Narrow" w:eastAsia="Aptos" w:hAnsi="Arial Narrow" w:cs="Arial"/>
                <w:b/>
                <w:bCs/>
                <w:color w:val="auto"/>
                <w:kern w:val="2"/>
                <w:sz w:val="18"/>
                <w:szCs w:val="18"/>
                <w:lang w:val="en-US" w:eastAsia="en-US"/>
                <w14:ligatures w14:val="standardContextual"/>
              </w:rPr>
              <w:t>VELscope</w:t>
            </w:r>
            <w:r w:rsidRPr="00CA4821">
              <w:rPr>
                <w:rFonts w:ascii="Arial Narrow" w:eastAsia="Aptos" w:hAnsi="Arial Narrow" w:cs="Arial"/>
                <w:b/>
                <w:bCs/>
                <w:color w:val="auto"/>
                <w:kern w:val="2"/>
                <w:sz w:val="18"/>
                <w:szCs w:val="18"/>
                <w:lang w:val="ru-RU" w:eastAsia="en-US"/>
                <w14:ligatures w14:val="standardContextual"/>
              </w:rPr>
              <w:t>®</w:t>
            </w:r>
            <w:r w:rsidRPr="00CA4821">
              <w:rPr>
                <w:rFonts w:ascii="Arial Narrow" w:eastAsia="Aptos" w:hAnsi="Arial Narrow" w:cs="Arial"/>
                <w:b/>
                <w:bCs/>
                <w:color w:val="auto"/>
                <w:kern w:val="2"/>
                <w:sz w:val="18"/>
                <w:szCs w:val="18"/>
                <w:lang w:val="en-US" w:eastAsia="en-US"/>
                <w14:ligatures w14:val="standardContextual"/>
              </w:rPr>
              <w:t>Vx</w:t>
            </w:r>
            <w:r w:rsidRPr="00CA4821">
              <w:rPr>
                <w:rFonts w:ascii="Arial Narrow" w:eastAsia="Aptos" w:hAnsi="Arial Narrow" w:cs="Arial"/>
                <w:b/>
                <w:bCs/>
                <w:color w:val="auto"/>
                <w:kern w:val="2"/>
                <w:sz w:val="18"/>
                <w:szCs w:val="18"/>
                <w:lang w:val="mk-MK" w:eastAsia="en-US"/>
                <w14:ligatures w14:val="standardContextual"/>
              </w:rPr>
              <w:t xml:space="preserve">. </w:t>
            </w:r>
            <w:r w:rsidRPr="00CA4821">
              <w:rPr>
                <w:rFonts w:ascii="Arial Narrow" w:eastAsia="Aptos" w:hAnsi="Arial Narrow" w:cs="Arial"/>
                <w:color w:val="auto"/>
                <w:kern w:val="2"/>
                <w:sz w:val="18"/>
                <w:szCs w:val="18"/>
                <w:lang w:val="mk-MK" w:eastAsia="en-US"/>
                <w14:ligatures w14:val="standardContextual"/>
              </w:rPr>
              <w:t>(02.06.2024).</w:t>
            </w:r>
          </w:p>
        </w:tc>
      </w:tr>
      <w:tr w:rsidR="00525BF9" w:rsidRPr="00A924C4" w14:paraId="70F8D685" w14:textId="77777777" w:rsidTr="006E34D4">
        <w:trPr>
          <w:trHeight w:val="191"/>
          <w:jc w:val="center"/>
        </w:trPr>
        <w:tc>
          <w:tcPr>
            <w:tcW w:w="8931" w:type="dxa"/>
            <w:gridSpan w:val="2"/>
            <w:shd w:val="clear" w:color="auto" w:fill="FFFFFF" w:themeFill="background1"/>
            <w:vAlign w:val="center"/>
          </w:tcPr>
          <w:p w14:paraId="29123B6A" w14:textId="75656ED2" w:rsidR="00525BF9" w:rsidRPr="008114E1" w:rsidRDefault="00525BF9" w:rsidP="00525BF9">
            <w:pPr>
              <w:jc w:val="both"/>
              <w:rPr>
                <w:rFonts w:ascii="Arial Narrow" w:hAnsi="Arial Narrow"/>
                <w:b/>
                <w:bCs/>
                <w:sz w:val="18"/>
                <w:szCs w:val="18"/>
                <w:lang w:val="mk-MK"/>
              </w:rPr>
            </w:pPr>
            <w:r w:rsidRPr="008114E1">
              <w:rPr>
                <w:rFonts w:ascii="Arial Narrow" w:hAnsi="Arial Narrow"/>
                <w:b/>
                <w:bCs/>
                <w:sz w:val="18"/>
                <w:szCs w:val="18"/>
                <w:lang w:val="mk-MK"/>
              </w:rPr>
              <w:lastRenderedPageBreak/>
              <w:t>Прилози</w:t>
            </w:r>
          </w:p>
          <w:p w14:paraId="0DD41A1B" w14:textId="77777777" w:rsidR="005633AE" w:rsidRPr="008114E1" w:rsidRDefault="00525BF9" w:rsidP="005633AE">
            <w:pPr>
              <w:rPr>
                <w:rFonts w:ascii="Arial Narrow" w:hAnsi="Arial Narrow"/>
                <w:sz w:val="18"/>
                <w:szCs w:val="18"/>
                <w:lang w:val="mk-MK"/>
              </w:rPr>
            </w:pPr>
            <w:r w:rsidRPr="008114E1">
              <w:rPr>
                <w:rFonts w:ascii="Arial Narrow" w:hAnsi="Arial Narrow"/>
                <w:b/>
                <w:bCs/>
                <w:sz w:val="18"/>
                <w:szCs w:val="18"/>
                <w:lang w:val="mk-MK"/>
              </w:rPr>
              <w:t xml:space="preserve">Прилог 6.6 </w:t>
            </w:r>
            <w:r w:rsidRPr="008114E1">
              <w:rPr>
                <w:rFonts w:ascii="Arial Narrow" w:hAnsi="Arial Narrow"/>
                <w:bCs/>
                <w:sz w:val="18"/>
                <w:szCs w:val="18"/>
                <w:lang w:val="mk-MK"/>
              </w:rPr>
              <w:t>Приказ на системот за соработка со алумни заедницата</w:t>
            </w:r>
            <w:r w:rsidR="005633AE" w:rsidRPr="008114E1">
              <w:rPr>
                <w:rFonts w:ascii="Arial Narrow" w:hAnsi="Arial Narrow"/>
                <w:sz w:val="18"/>
                <w:szCs w:val="18"/>
                <w:lang w:val="mk-MK"/>
              </w:rPr>
              <w:t xml:space="preserve"> </w:t>
            </w:r>
          </w:p>
          <w:p w14:paraId="6D3A1397" w14:textId="1CFA43A5" w:rsidR="00525BF9" w:rsidRPr="008114E1" w:rsidRDefault="00516F60" w:rsidP="005633AE">
            <w:pPr>
              <w:rPr>
                <w:rFonts w:ascii="Arial Narrow" w:hAnsi="Arial Narrow"/>
                <w:b/>
                <w:bCs/>
                <w:color w:val="00B0F0"/>
                <w:sz w:val="18"/>
                <w:szCs w:val="18"/>
                <w:lang w:val="mk-MK"/>
              </w:rPr>
            </w:pPr>
            <w:hyperlink r:id="rId132" w:history="1">
              <w:r w:rsidR="005633AE" w:rsidRPr="008114E1">
                <w:rPr>
                  <w:rStyle w:val="Hyperlink"/>
                  <w:rFonts w:ascii="Arial Narrow" w:hAnsi="Arial Narrow"/>
                  <w:sz w:val="18"/>
                  <w:szCs w:val="18"/>
                  <w:lang w:val="mk-MK"/>
                </w:rPr>
                <w:t>https://drive.google.com/file/d/1-ZvMJvc6yLB4TBs9qwE9ZWNpySJbNme0/view?usp=drive_link</w:t>
              </w:r>
            </w:hyperlink>
            <w:r w:rsidR="005633AE" w:rsidRPr="008114E1">
              <w:rPr>
                <w:rFonts w:ascii="Arial Narrow" w:hAnsi="Arial Narrow"/>
                <w:sz w:val="18"/>
                <w:szCs w:val="18"/>
                <w:lang w:val="mk-MK"/>
              </w:rPr>
              <w:t xml:space="preserve"> </w:t>
            </w:r>
          </w:p>
          <w:p w14:paraId="054FC5D3" w14:textId="732FF24E" w:rsidR="005633AE" w:rsidRPr="008114E1" w:rsidRDefault="00525BF9" w:rsidP="005633AE">
            <w:pPr>
              <w:rPr>
                <w:rFonts w:ascii="Arial Narrow" w:hAnsi="Arial Narrow"/>
                <w:sz w:val="18"/>
                <w:szCs w:val="18"/>
                <w:lang w:val="mk-MK"/>
              </w:rPr>
            </w:pPr>
            <w:r w:rsidRPr="008114E1">
              <w:rPr>
                <w:rFonts w:ascii="Arial Narrow" w:hAnsi="Arial Narrow"/>
                <w:b/>
                <w:sz w:val="18"/>
                <w:szCs w:val="18"/>
                <w:lang w:val="mk-MK"/>
              </w:rPr>
              <w:t>Прилог 6.6.А</w:t>
            </w:r>
            <w:r w:rsidR="009745A1" w:rsidRPr="008114E1">
              <w:rPr>
                <w:rFonts w:ascii="Arial Narrow" w:hAnsi="Arial Narrow"/>
                <w:b/>
                <w:sz w:val="18"/>
                <w:szCs w:val="18"/>
                <w:lang w:val="mk-MK"/>
              </w:rPr>
              <w:t>.</w:t>
            </w:r>
            <w:r w:rsidR="009745A1" w:rsidRPr="008114E1">
              <w:rPr>
                <w:rFonts w:ascii="Arial Narrow" w:hAnsi="Arial Narrow"/>
                <w:sz w:val="18"/>
                <w:szCs w:val="18"/>
                <w:lang w:val="mk-MK"/>
              </w:rPr>
              <w:t xml:space="preserve"> </w:t>
            </w:r>
            <w:r w:rsidRPr="008114E1">
              <w:rPr>
                <w:rFonts w:ascii="Arial Narrow" w:hAnsi="Arial Narrow"/>
                <w:sz w:val="18"/>
                <w:szCs w:val="18"/>
                <w:lang w:val="mk-MK"/>
              </w:rPr>
              <w:t>Број на членови на Алумни заедн</w:t>
            </w:r>
            <w:r w:rsidR="005633AE" w:rsidRPr="008114E1">
              <w:rPr>
                <w:rFonts w:ascii="Arial Narrow" w:hAnsi="Arial Narrow"/>
                <w:sz w:val="18"/>
                <w:szCs w:val="18"/>
                <w:lang w:val="mk-MK"/>
              </w:rPr>
              <w:t xml:space="preserve">ицата регистрирани во системот </w:t>
            </w:r>
          </w:p>
          <w:p w14:paraId="7F7CB4A9" w14:textId="6064E7B2" w:rsidR="00525BF9" w:rsidRPr="008114E1" w:rsidRDefault="00516F60" w:rsidP="005633AE">
            <w:pPr>
              <w:rPr>
                <w:rFonts w:ascii="Arial Narrow" w:hAnsi="Arial Narrow"/>
                <w:b/>
                <w:bCs/>
                <w:color w:val="7030A0"/>
                <w:sz w:val="18"/>
                <w:szCs w:val="18"/>
                <w:lang w:val="mk-MK"/>
              </w:rPr>
            </w:pPr>
            <w:hyperlink r:id="rId133" w:history="1">
              <w:r w:rsidR="005633AE" w:rsidRPr="008114E1">
                <w:rPr>
                  <w:rStyle w:val="Hyperlink"/>
                  <w:rFonts w:ascii="Arial Narrow" w:hAnsi="Arial Narrow"/>
                  <w:sz w:val="18"/>
                  <w:szCs w:val="18"/>
                  <w:lang w:val="mk-MK"/>
                </w:rPr>
                <w:t>https://drive.google.com/file/d/1-ZvMJvc6yLB4TBs9qwE9ZWNpySJbNme0/view?usp=drive_link</w:t>
              </w:r>
            </w:hyperlink>
            <w:r w:rsidR="005633AE" w:rsidRPr="008114E1">
              <w:rPr>
                <w:rFonts w:ascii="Arial Narrow" w:hAnsi="Arial Narrow"/>
                <w:sz w:val="18"/>
                <w:szCs w:val="18"/>
                <w:lang w:val="mk-MK"/>
              </w:rPr>
              <w:t xml:space="preserve"> </w:t>
            </w:r>
          </w:p>
          <w:p w14:paraId="091FA527" w14:textId="28662F43" w:rsidR="00525BF9" w:rsidRPr="008114E1" w:rsidRDefault="009745A1" w:rsidP="005633AE">
            <w:pPr>
              <w:rPr>
                <w:rFonts w:ascii="Arial Narrow" w:hAnsi="Arial Narrow"/>
                <w:b/>
                <w:bCs/>
                <w:color w:val="00B0F0"/>
                <w:sz w:val="18"/>
                <w:szCs w:val="18"/>
                <w:lang w:val="mk-MK"/>
              </w:rPr>
            </w:pPr>
            <w:r w:rsidRPr="008114E1">
              <w:rPr>
                <w:rFonts w:ascii="Arial Narrow" w:hAnsi="Arial Narrow"/>
                <w:b/>
                <w:sz w:val="18"/>
                <w:szCs w:val="18"/>
                <w:lang w:val="mk-MK"/>
              </w:rPr>
              <w:t xml:space="preserve">Прилог 6.6.Б. </w:t>
            </w:r>
            <w:r w:rsidR="00525BF9" w:rsidRPr="008114E1">
              <w:rPr>
                <w:rFonts w:ascii="Arial Narrow" w:hAnsi="Arial Narrow"/>
                <w:sz w:val="18"/>
                <w:szCs w:val="18"/>
                <w:lang w:val="mk-MK"/>
              </w:rPr>
              <w:t>Приказ на активности со Алумни заедн</w:t>
            </w:r>
            <w:r w:rsidR="00AA495C" w:rsidRPr="008114E1">
              <w:rPr>
                <w:rFonts w:ascii="Arial Narrow" w:hAnsi="Arial Narrow"/>
                <w:sz w:val="18"/>
                <w:szCs w:val="18"/>
                <w:lang w:val="mk-MK"/>
              </w:rPr>
              <w:t>ицата во последните пет години;</w:t>
            </w:r>
            <w:r w:rsidR="00AA495C" w:rsidRPr="008114E1">
              <w:rPr>
                <w:sz w:val="18"/>
                <w:szCs w:val="18"/>
              </w:rPr>
              <w:t xml:space="preserve"> </w:t>
            </w:r>
            <w:hyperlink r:id="rId134" w:history="1">
              <w:r w:rsidR="00AA495C" w:rsidRPr="008114E1">
                <w:rPr>
                  <w:rStyle w:val="Hyperlink"/>
                  <w:rFonts w:ascii="Arial Narrow" w:hAnsi="Arial Narrow"/>
                  <w:sz w:val="18"/>
                  <w:szCs w:val="18"/>
                  <w:lang w:val="mk-MK"/>
                </w:rPr>
                <w:t>https://drive.google.com/file/d/1KOgeJUkZgY5FNa-YqAnDaPAUaDSm57jB/view?usp=drive_link</w:t>
              </w:r>
            </w:hyperlink>
            <w:r w:rsidR="00AA495C" w:rsidRPr="008114E1">
              <w:rPr>
                <w:rFonts w:ascii="Arial Narrow" w:hAnsi="Arial Narrow"/>
                <w:sz w:val="18"/>
                <w:szCs w:val="18"/>
                <w:lang w:val="mk-MK"/>
              </w:rPr>
              <w:t xml:space="preserve"> </w:t>
            </w:r>
          </w:p>
          <w:p w14:paraId="4A599DB1" w14:textId="3F52D538" w:rsidR="00525BF9" w:rsidRPr="008114E1" w:rsidRDefault="00525BF9" w:rsidP="005633AE">
            <w:pPr>
              <w:rPr>
                <w:rFonts w:ascii="Arial Narrow" w:hAnsi="Arial Narrow"/>
                <w:b/>
                <w:bCs/>
                <w:color w:val="00B050"/>
                <w:sz w:val="18"/>
                <w:szCs w:val="18"/>
                <w:lang w:val="mk-MK"/>
              </w:rPr>
            </w:pPr>
            <w:r w:rsidRPr="008114E1">
              <w:rPr>
                <w:rFonts w:ascii="Arial Narrow" w:hAnsi="Arial Narrow"/>
                <w:b/>
                <w:sz w:val="18"/>
                <w:szCs w:val="18"/>
                <w:lang w:val="mk-MK"/>
              </w:rPr>
              <w:t>Прилог 6.6 В</w:t>
            </w:r>
            <w:r w:rsidR="009745A1" w:rsidRPr="008114E1">
              <w:rPr>
                <w:rFonts w:ascii="Arial Narrow" w:hAnsi="Arial Narrow"/>
                <w:sz w:val="18"/>
                <w:szCs w:val="18"/>
                <w:lang w:val="mk-MK"/>
              </w:rPr>
              <w:t>.</w:t>
            </w:r>
            <w:r w:rsidRPr="008114E1">
              <w:rPr>
                <w:rFonts w:ascii="Arial Narrow" w:hAnsi="Arial Narrow"/>
                <w:sz w:val="18"/>
                <w:szCs w:val="18"/>
                <w:lang w:val="mk-MK"/>
              </w:rPr>
              <w:t xml:space="preserve"> Доказ дека системот е функционален</w:t>
            </w:r>
            <w:r w:rsidR="00AA495C" w:rsidRPr="008114E1">
              <w:rPr>
                <w:rFonts w:ascii="Arial Narrow" w:hAnsi="Arial Narrow"/>
                <w:color w:val="00B0F0"/>
                <w:sz w:val="18"/>
                <w:szCs w:val="18"/>
                <w:lang w:val="mk-MK"/>
              </w:rPr>
              <w:t>.</w:t>
            </w:r>
          </w:p>
          <w:p w14:paraId="699C1129" w14:textId="722A8122" w:rsidR="00525BF9" w:rsidRPr="008114E1" w:rsidRDefault="00516F60" w:rsidP="005633AE">
            <w:pPr>
              <w:rPr>
                <w:rFonts w:ascii="Arial Narrow" w:hAnsi="Arial Narrow"/>
                <w:sz w:val="18"/>
                <w:szCs w:val="18"/>
                <w:lang w:val="mk-MK"/>
              </w:rPr>
            </w:pPr>
            <w:hyperlink r:id="rId135" w:history="1">
              <w:r w:rsidR="00D1178A" w:rsidRPr="008114E1">
                <w:rPr>
                  <w:rStyle w:val="Hyperlink"/>
                  <w:rFonts w:ascii="Arial Narrow" w:hAnsi="Arial Narrow"/>
                  <w:sz w:val="18"/>
                  <w:szCs w:val="18"/>
                  <w:lang w:val="mk-MK"/>
                </w:rPr>
                <w:t>https://stomfak.ukim.edu.mk/%d1%86%d0%b5%d0%bd%d1%82%d0%b0%d1%80-%d0%b7%d0%b0-%d0%ba%d0%b0%d1%80%d0%b8%d0%b5%d1%80%d0%b0/</w:t>
              </w:r>
            </w:hyperlink>
            <w:r w:rsidR="00D1178A" w:rsidRPr="008114E1">
              <w:rPr>
                <w:rFonts w:ascii="Arial Narrow" w:hAnsi="Arial Narrow"/>
                <w:sz w:val="18"/>
                <w:szCs w:val="18"/>
                <w:lang w:val="mk-MK"/>
              </w:rPr>
              <w:t xml:space="preserve"> </w:t>
            </w:r>
          </w:p>
          <w:p w14:paraId="63A8F507" w14:textId="22CD49C2" w:rsidR="00D1178A" w:rsidRPr="008114E1" w:rsidRDefault="00D1178A" w:rsidP="005633AE">
            <w:pPr>
              <w:rPr>
                <w:rFonts w:ascii="Arial Narrow" w:hAnsi="Arial Narrow"/>
                <w:sz w:val="18"/>
                <w:szCs w:val="18"/>
                <w:lang w:val="mk-MK"/>
              </w:rPr>
            </w:pPr>
          </w:p>
          <w:p w14:paraId="3B7E225B" w14:textId="446517BF" w:rsidR="00D1178A" w:rsidRPr="008114E1" w:rsidRDefault="00516F60" w:rsidP="005633AE">
            <w:pPr>
              <w:rPr>
                <w:rFonts w:ascii="Arial Narrow" w:hAnsi="Arial Narrow"/>
                <w:sz w:val="18"/>
                <w:szCs w:val="18"/>
                <w:lang w:val="mk-MK"/>
              </w:rPr>
            </w:pPr>
            <w:hyperlink r:id="rId136" w:history="1">
              <w:r w:rsidR="00D1178A" w:rsidRPr="008114E1">
                <w:rPr>
                  <w:rStyle w:val="Hyperlink"/>
                  <w:rFonts w:ascii="Arial Narrow" w:hAnsi="Arial Narrow"/>
                  <w:sz w:val="18"/>
                  <w:szCs w:val="18"/>
                  <w:lang w:val="mk-MK"/>
                </w:rPr>
                <w:t>https://stomfak.ukim.edu.mk/%d1%86%d0%b5%d0%bd%d1%82%d0%b0%d1%80-%d0%b7%d0%b0-%d0%ba%d0%b0%d1%80%d0%b8%d0%b5%d1%80%d0%b0/%d0%b0%d0%bb%d1%83%d0%bc%d0%bd%d0%b8-%d0%ba%d0%bb%d1%83%d0%b1/</w:t>
              </w:r>
            </w:hyperlink>
            <w:r w:rsidR="00D1178A" w:rsidRPr="008114E1">
              <w:rPr>
                <w:rFonts w:ascii="Arial Narrow" w:hAnsi="Arial Narrow"/>
                <w:sz w:val="18"/>
                <w:szCs w:val="18"/>
                <w:lang w:val="mk-MK"/>
              </w:rPr>
              <w:t xml:space="preserve"> </w:t>
            </w:r>
          </w:p>
        </w:tc>
      </w:tr>
      <w:tr w:rsidR="00525BF9" w:rsidRPr="00A924C4" w14:paraId="02C2AA91" w14:textId="77777777" w:rsidTr="006E34D4">
        <w:trPr>
          <w:trHeight w:val="191"/>
          <w:jc w:val="center"/>
        </w:trPr>
        <w:tc>
          <w:tcPr>
            <w:tcW w:w="3541" w:type="dxa"/>
            <w:shd w:val="clear" w:color="auto" w:fill="FFF2CC" w:themeFill="accent4" w:themeFillTint="33"/>
            <w:vAlign w:val="center"/>
          </w:tcPr>
          <w:p w14:paraId="154AA7E0" w14:textId="77777777" w:rsidR="00525BF9" w:rsidRPr="008114E1" w:rsidRDefault="00525BF9" w:rsidP="00525BF9">
            <w:pPr>
              <w:jc w:val="both"/>
              <w:rPr>
                <w:rFonts w:ascii="Arial Narrow" w:hAnsi="Arial Narrow"/>
                <w:sz w:val="18"/>
                <w:szCs w:val="18"/>
                <w:lang w:val="mk-MK"/>
              </w:rPr>
            </w:pPr>
            <w:r w:rsidRPr="008114E1">
              <w:rPr>
                <w:rFonts w:ascii="Arial Narrow" w:hAnsi="Arial Narrow"/>
                <w:sz w:val="18"/>
                <w:szCs w:val="18"/>
                <w:lang w:val="mk-MK"/>
              </w:rPr>
              <w:t xml:space="preserve">6.7. Студентите активно учествуваат во управувањето на установата. Во рамките на установата функционира студентско собрание и студентски правобранител односно негов заменик. Установата ги поддржува општествените, културните и спортските активности на студентите. Таа им овозможува простории, поддршка како и годишен буџет.  </w:t>
            </w:r>
          </w:p>
        </w:tc>
        <w:tc>
          <w:tcPr>
            <w:tcW w:w="5390" w:type="dxa"/>
            <w:shd w:val="clear" w:color="auto" w:fill="FFF2CC" w:themeFill="accent4" w:themeFillTint="33"/>
            <w:vAlign w:val="center"/>
          </w:tcPr>
          <w:p w14:paraId="6C170414" w14:textId="77777777" w:rsidR="00525BF9" w:rsidRPr="008114E1" w:rsidRDefault="00525BF9" w:rsidP="00525BF9">
            <w:pPr>
              <w:jc w:val="both"/>
              <w:rPr>
                <w:rFonts w:ascii="Arial Narrow" w:hAnsi="Arial Narrow"/>
                <w:sz w:val="18"/>
                <w:szCs w:val="18"/>
                <w:lang w:val="mk-MK"/>
              </w:rPr>
            </w:pPr>
            <w:r w:rsidRPr="008114E1">
              <w:rPr>
                <w:rFonts w:ascii="Arial Narrow" w:hAnsi="Arial Narrow"/>
                <w:sz w:val="18"/>
                <w:szCs w:val="18"/>
                <w:lang w:val="mk-MK"/>
              </w:rPr>
              <w:t xml:space="preserve">Акт во кој е регулирано прашањето за учеството на студентите во управувањето; </w:t>
            </w:r>
          </w:p>
          <w:p w14:paraId="4A046CF3" w14:textId="77777777" w:rsidR="00525BF9" w:rsidRPr="008114E1" w:rsidRDefault="00525BF9" w:rsidP="00525BF9">
            <w:pPr>
              <w:jc w:val="both"/>
              <w:rPr>
                <w:rFonts w:ascii="Arial Narrow" w:hAnsi="Arial Narrow"/>
                <w:sz w:val="18"/>
                <w:szCs w:val="18"/>
                <w:lang w:val="mk-MK"/>
              </w:rPr>
            </w:pPr>
            <w:r w:rsidRPr="008114E1">
              <w:rPr>
                <w:rFonts w:ascii="Arial Narrow" w:hAnsi="Arial Narrow"/>
                <w:sz w:val="18"/>
                <w:szCs w:val="18"/>
                <w:lang w:val="mk-MK"/>
              </w:rPr>
              <w:t>Приказ на учеството на студентите во органите на високообразовната установа (со релевантни показатели);</w:t>
            </w:r>
          </w:p>
          <w:p w14:paraId="26D47F85" w14:textId="77777777" w:rsidR="00525BF9" w:rsidRPr="008114E1" w:rsidRDefault="00525BF9" w:rsidP="00525BF9">
            <w:pPr>
              <w:jc w:val="both"/>
              <w:rPr>
                <w:rFonts w:ascii="Arial Narrow" w:hAnsi="Arial Narrow"/>
                <w:sz w:val="18"/>
                <w:szCs w:val="18"/>
                <w:lang w:val="mk-MK"/>
              </w:rPr>
            </w:pPr>
            <w:r w:rsidRPr="008114E1">
              <w:rPr>
                <w:rFonts w:ascii="Arial Narrow" w:hAnsi="Arial Narrow"/>
                <w:sz w:val="18"/>
                <w:szCs w:val="18"/>
                <w:lang w:val="mk-MK"/>
              </w:rPr>
              <w:t>Одлука за избор на членови на Студентско собрание и извештај од последните спроведени избори;</w:t>
            </w:r>
          </w:p>
          <w:p w14:paraId="412CD19B" w14:textId="77777777" w:rsidR="00525BF9" w:rsidRPr="008114E1" w:rsidRDefault="00525BF9" w:rsidP="00525BF9">
            <w:pPr>
              <w:jc w:val="both"/>
              <w:rPr>
                <w:rFonts w:ascii="Arial Narrow" w:hAnsi="Arial Narrow"/>
                <w:sz w:val="18"/>
                <w:szCs w:val="18"/>
                <w:lang w:val="mk-MK"/>
              </w:rPr>
            </w:pPr>
            <w:r w:rsidRPr="008114E1">
              <w:rPr>
                <w:rFonts w:ascii="Arial Narrow" w:hAnsi="Arial Narrow"/>
                <w:sz w:val="18"/>
                <w:szCs w:val="18"/>
                <w:lang w:val="mk-MK"/>
              </w:rPr>
              <w:t>Одлука за избор на студентски правобранител односно негов заменик;</w:t>
            </w:r>
          </w:p>
          <w:p w14:paraId="6F71FB4D" w14:textId="77777777" w:rsidR="00525BF9" w:rsidRPr="008114E1" w:rsidRDefault="00525BF9" w:rsidP="00525BF9">
            <w:pPr>
              <w:jc w:val="both"/>
              <w:rPr>
                <w:rFonts w:ascii="Arial Narrow" w:hAnsi="Arial Narrow"/>
                <w:sz w:val="18"/>
                <w:szCs w:val="18"/>
                <w:lang w:val="mk-MK"/>
              </w:rPr>
            </w:pPr>
            <w:r w:rsidRPr="00CA4821">
              <w:rPr>
                <w:rFonts w:ascii="Arial Narrow" w:hAnsi="Arial Narrow"/>
                <w:sz w:val="18"/>
                <w:szCs w:val="18"/>
                <w:lang w:val="mk-MK"/>
              </w:rPr>
              <w:t>Приказ на поддржани општествени, културни и спортски активности на студенти од страна на установата (наведен со назив на активност, временски период, буџет) за последните пет години.</w:t>
            </w:r>
            <w:r w:rsidRPr="008114E1">
              <w:rPr>
                <w:rFonts w:ascii="Arial Narrow" w:hAnsi="Arial Narrow"/>
                <w:sz w:val="18"/>
                <w:szCs w:val="18"/>
                <w:lang w:val="mk-MK"/>
              </w:rPr>
              <w:t xml:space="preserve"> </w:t>
            </w:r>
          </w:p>
        </w:tc>
      </w:tr>
      <w:tr w:rsidR="00525BF9" w:rsidRPr="00A924C4" w14:paraId="3D9C00F0" w14:textId="77777777" w:rsidTr="006E34D4">
        <w:trPr>
          <w:trHeight w:val="191"/>
          <w:jc w:val="center"/>
        </w:trPr>
        <w:tc>
          <w:tcPr>
            <w:tcW w:w="8931" w:type="dxa"/>
            <w:gridSpan w:val="2"/>
            <w:shd w:val="clear" w:color="auto" w:fill="FFFFFF" w:themeFill="background1"/>
            <w:vAlign w:val="center"/>
          </w:tcPr>
          <w:p w14:paraId="01E68DE4" w14:textId="77777777" w:rsidR="00525BF9" w:rsidRPr="008114E1" w:rsidRDefault="00525BF9" w:rsidP="00525BF9">
            <w:pPr>
              <w:jc w:val="both"/>
              <w:rPr>
                <w:rFonts w:ascii="Arial Narrow" w:hAnsi="Arial Narrow"/>
                <w:i/>
                <w:iCs/>
                <w:color w:val="auto"/>
                <w:sz w:val="18"/>
                <w:szCs w:val="18"/>
                <w:lang w:val="mk-MK"/>
              </w:rPr>
            </w:pPr>
            <w:r w:rsidRPr="008114E1">
              <w:rPr>
                <w:rFonts w:ascii="Arial Narrow" w:hAnsi="Arial Narrow"/>
                <w:i/>
                <w:iCs/>
                <w:color w:val="auto"/>
                <w:sz w:val="18"/>
                <w:szCs w:val="18"/>
                <w:lang w:val="mk-MK"/>
              </w:rPr>
              <w:t>Овој дел го пополнува високообразовната установа. Објаснувањето на исполнувањето на индикаторот треба да биде конкретно, концизно и поткрепено со релевантни факти, информации, документи итн.</w:t>
            </w:r>
          </w:p>
          <w:p w14:paraId="3C1A8A84" w14:textId="1F9FE4F6" w:rsidR="00A67E00" w:rsidRPr="008114E1" w:rsidRDefault="00525BF9" w:rsidP="007312AE">
            <w:pPr>
              <w:jc w:val="both"/>
              <w:rPr>
                <w:rFonts w:ascii="Arial Narrow" w:eastAsia="Georgia" w:hAnsi="Arial Narrow" w:cs="Arial"/>
                <w:color w:val="auto"/>
                <w:sz w:val="18"/>
                <w:szCs w:val="18"/>
                <w:lang w:val="mk-MK" w:eastAsia="en-US"/>
              </w:rPr>
            </w:pPr>
            <w:r w:rsidRPr="008114E1">
              <w:rPr>
                <w:rFonts w:ascii="Arial Narrow" w:hAnsi="Arial Narrow"/>
                <w:i/>
                <w:iCs/>
                <w:color w:val="auto"/>
                <w:sz w:val="18"/>
                <w:szCs w:val="18"/>
                <w:lang w:val="mk-MK"/>
              </w:rPr>
              <w:t xml:space="preserve">    </w:t>
            </w:r>
            <w:r w:rsidRPr="008114E1">
              <w:rPr>
                <w:rFonts w:ascii="Arial Narrow" w:hAnsi="Arial Narrow"/>
                <w:color w:val="auto"/>
                <w:sz w:val="18"/>
                <w:szCs w:val="18"/>
                <w:lang w:val="mk-MK"/>
              </w:rPr>
              <w:t>Студентите активно учествуваат во управувањето на Факултетот. Акт во</w:t>
            </w:r>
            <w:r w:rsidR="007312AE" w:rsidRPr="008114E1">
              <w:rPr>
                <w:rFonts w:ascii="Arial Narrow" w:hAnsi="Arial Narrow"/>
                <w:color w:val="auto"/>
                <w:sz w:val="18"/>
                <w:szCs w:val="18"/>
                <w:lang w:val="mk-MK"/>
              </w:rPr>
              <w:t xml:space="preserve"> </w:t>
            </w:r>
            <w:r w:rsidRPr="008114E1">
              <w:rPr>
                <w:rFonts w:ascii="Arial Narrow" w:hAnsi="Arial Narrow"/>
                <w:color w:val="auto"/>
                <w:sz w:val="18"/>
                <w:szCs w:val="18"/>
                <w:lang w:val="mk-MK"/>
              </w:rPr>
              <w:t xml:space="preserve">кој е регулирано прашањето за учество на студентите во упрвувањето е </w:t>
            </w:r>
            <w:r w:rsidRPr="008114E1">
              <w:rPr>
                <w:rFonts w:ascii="Arial Narrow" w:eastAsia="Georgia" w:hAnsi="Arial Narrow" w:cs="Arial"/>
                <w:color w:val="auto"/>
                <w:spacing w:val="1"/>
                <w:sz w:val="18"/>
                <w:szCs w:val="18"/>
                <w:lang w:val="mk-MK" w:eastAsia="en-US"/>
              </w:rPr>
              <w:t xml:space="preserve">Статутот </w:t>
            </w:r>
            <w:r w:rsidRPr="008114E1">
              <w:rPr>
                <w:rFonts w:ascii="Arial Narrow" w:eastAsia="Georgia" w:hAnsi="Arial Narrow" w:cs="Arial"/>
                <w:color w:val="auto"/>
                <w:sz w:val="18"/>
                <w:szCs w:val="18"/>
                <w:lang w:val="mk-MK" w:eastAsia="en-US"/>
              </w:rPr>
              <w:t>на</w:t>
            </w:r>
            <w:r w:rsidRPr="008114E1">
              <w:rPr>
                <w:rFonts w:ascii="Arial Narrow" w:eastAsia="Georgia" w:hAnsi="Arial Narrow" w:cs="Arial"/>
                <w:color w:val="auto"/>
                <w:spacing w:val="1"/>
                <w:sz w:val="18"/>
                <w:szCs w:val="18"/>
                <w:lang w:val="mk-MK" w:eastAsia="en-US"/>
              </w:rPr>
              <w:t xml:space="preserve"> </w:t>
            </w:r>
            <w:r w:rsidRPr="008114E1">
              <w:rPr>
                <w:rFonts w:ascii="Arial Narrow" w:eastAsia="Georgia" w:hAnsi="Arial Narrow" w:cs="Arial"/>
                <w:color w:val="auto"/>
                <w:sz w:val="18"/>
                <w:szCs w:val="18"/>
                <w:lang w:val="mk-MK" w:eastAsia="en-US"/>
              </w:rPr>
              <w:t>Стоматолошкиот</w:t>
            </w:r>
            <w:r w:rsidRPr="008114E1">
              <w:rPr>
                <w:rFonts w:ascii="Arial Narrow" w:eastAsia="Georgia" w:hAnsi="Arial Narrow" w:cs="Arial"/>
                <w:color w:val="auto"/>
                <w:spacing w:val="-51"/>
                <w:sz w:val="18"/>
                <w:szCs w:val="18"/>
                <w:lang w:val="mk-MK" w:eastAsia="en-US"/>
              </w:rPr>
              <w:t xml:space="preserve"> </w:t>
            </w:r>
            <w:r w:rsidR="007312AE" w:rsidRPr="008114E1">
              <w:rPr>
                <w:rFonts w:ascii="Arial Narrow" w:eastAsia="Georgia" w:hAnsi="Arial Narrow" w:cs="Arial"/>
                <w:color w:val="auto"/>
                <w:spacing w:val="-51"/>
                <w:sz w:val="18"/>
                <w:szCs w:val="18"/>
                <w:lang w:val="mk-MK" w:eastAsia="en-US"/>
              </w:rPr>
              <w:t xml:space="preserve">      </w:t>
            </w:r>
            <w:r w:rsidRPr="008114E1">
              <w:rPr>
                <w:rFonts w:ascii="Arial Narrow" w:eastAsia="Georgia" w:hAnsi="Arial Narrow" w:cs="Arial"/>
                <w:color w:val="auto"/>
                <w:sz w:val="18"/>
                <w:szCs w:val="18"/>
                <w:lang w:val="mk-MK" w:eastAsia="en-US"/>
              </w:rPr>
              <w:t>факултет во Скопје во состав на Универзитетот „Св. Кирил и Методиј“ во Скопје.</w:t>
            </w:r>
          </w:p>
          <w:p w14:paraId="1DBED692" w14:textId="3632C759" w:rsidR="00525BF9" w:rsidRPr="008114E1" w:rsidRDefault="00525BF9" w:rsidP="007312AE">
            <w:pPr>
              <w:widowControl/>
              <w:spacing w:line="256" w:lineRule="auto"/>
              <w:jc w:val="both"/>
              <w:rPr>
                <w:rFonts w:ascii="Arial Narrow" w:hAnsi="Arial Narrow"/>
                <w:i/>
                <w:iCs/>
                <w:color w:val="auto"/>
                <w:sz w:val="18"/>
                <w:szCs w:val="18"/>
                <w:lang w:val="mk-MK"/>
              </w:rPr>
            </w:pPr>
            <w:r w:rsidRPr="008114E1">
              <w:rPr>
                <w:rFonts w:ascii="Arial Narrow" w:eastAsia="Georgia" w:hAnsi="Arial Narrow" w:cs="Arial"/>
                <w:color w:val="auto"/>
                <w:sz w:val="18"/>
                <w:szCs w:val="18"/>
                <w:lang w:val="mk-MK" w:eastAsia="en-US"/>
              </w:rPr>
              <w:t xml:space="preserve"> Согласно наведениот акт, студентите</w:t>
            </w:r>
            <w:r w:rsidRPr="008114E1">
              <w:rPr>
                <w:rFonts w:ascii="Arial Narrow" w:eastAsia="Georgia" w:hAnsi="Arial Narrow" w:cs="Arial"/>
                <w:color w:val="auto"/>
                <w:spacing w:val="1"/>
                <w:sz w:val="18"/>
                <w:szCs w:val="18"/>
                <w:lang w:val="mk-MK" w:eastAsia="en-US"/>
              </w:rPr>
              <w:t xml:space="preserve"> </w:t>
            </w:r>
            <w:r w:rsidRPr="008114E1">
              <w:rPr>
                <w:rFonts w:ascii="Arial Narrow" w:eastAsia="Georgia" w:hAnsi="Arial Narrow" w:cs="Arial"/>
                <w:color w:val="auto"/>
                <w:sz w:val="18"/>
                <w:szCs w:val="18"/>
                <w:lang w:val="mk-MK" w:eastAsia="en-US"/>
              </w:rPr>
              <w:t>имаат</w:t>
            </w:r>
            <w:r w:rsidRPr="008114E1">
              <w:rPr>
                <w:rFonts w:ascii="Arial Narrow" w:eastAsia="Georgia" w:hAnsi="Arial Narrow" w:cs="Arial"/>
                <w:color w:val="auto"/>
                <w:spacing w:val="-2"/>
                <w:sz w:val="18"/>
                <w:szCs w:val="18"/>
                <w:lang w:val="mk-MK" w:eastAsia="en-US"/>
              </w:rPr>
              <w:t xml:space="preserve"> </w:t>
            </w:r>
            <w:r w:rsidRPr="008114E1">
              <w:rPr>
                <w:rFonts w:ascii="Arial Narrow" w:eastAsia="Georgia" w:hAnsi="Arial Narrow" w:cs="Arial"/>
                <w:color w:val="auto"/>
                <w:sz w:val="18"/>
                <w:szCs w:val="18"/>
                <w:lang w:val="mk-MK" w:eastAsia="en-US"/>
              </w:rPr>
              <w:t>свои</w:t>
            </w:r>
            <w:r w:rsidRPr="008114E1">
              <w:rPr>
                <w:rFonts w:ascii="Arial Narrow" w:eastAsia="Georgia" w:hAnsi="Arial Narrow" w:cs="Arial"/>
                <w:color w:val="auto"/>
                <w:spacing w:val="-1"/>
                <w:sz w:val="18"/>
                <w:szCs w:val="18"/>
                <w:lang w:val="mk-MK" w:eastAsia="en-US"/>
              </w:rPr>
              <w:t xml:space="preserve"> </w:t>
            </w:r>
            <w:r w:rsidRPr="008114E1">
              <w:rPr>
                <w:rFonts w:ascii="Arial Narrow" w:eastAsia="Georgia" w:hAnsi="Arial Narrow" w:cs="Arial"/>
                <w:color w:val="auto"/>
                <w:sz w:val="18"/>
                <w:szCs w:val="18"/>
                <w:lang w:val="mk-MK" w:eastAsia="en-US"/>
              </w:rPr>
              <w:t>претставници</w:t>
            </w:r>
            <w:r w:rsidRPr="008114E1">
              <w:rPr>
                <w:rFonts w:ascii="Arial Narrow" w:eastAsia="Georgia" w:hAnsi="Arial Narrow" w:cs="Arial"/>
                <w:color w:val="auto"/>
                <w:spacing w:val="-1"/>
                <w:sz w:val="18"/>
                <w:szCs w:val="18"/>
                <w:lang w:val="mk-MK" w:eastAsia="en-US"/>
              </w:rPr>
              <w:t xml:space="preserve"> </w:t>
            </w:r>
            <w:r w:rsidRPr="008114E1">
              <w:rPr>
                <w:rFonts w:ascii="Arial Narrow" w:eastAsia="Georgia" w:hAnsi="Arial Narrow" w:cs="Arial"/>
                <w:color w:val="auto"/>
                <w:sz w:val="18"/>
                <w:szCs w:val="18"/>
                <w:lang w:val="mk-MK" w:eastAsia="en-US"/>
              </w:rPr>
              <w:t>во органите</w:t>
            </w:r>
            <w:r w:rsidRPr="008114E1">
              <w:rPr>
                <w:rFonts w:ascii="Arial Narrow" w:eastAsia="Georgia" w:hAnsi="Arial Narrow" w:cs="Arial"/>
                <w:color w:val="auto"/>
                <w:spacing w:val="-2"/>
                <w:sz w:val="18"/>
                <w:szCs w:val="18"/>
                <w:lang w:val="mk-MK" w:eastAsia="en-US"/>
              </w:rPr>
              <w:t xml:space="preserve"> и работните тела и комисии </w:t>
            </w:r>
            <w:r w:rsidRPr="008114E1">
              <w:rPr>
                <w:rFonts w:ascii="Arial Narrow" w:eastAsia="Georgia" w:hAnsi="Arial Narrow" w:cs="Arial"/>
                <w:color w:val="auto"/>
                <w:sz w:val="18"/>
                <w:szCs w:val="18"/>
                <w:lang w:val="mk-MK" w:eastAsia="en-US"/>
              </w:rPr>
              <w:t>на</w:t>
            </w:r>
            <w:r w:rsidRPr="008114E1">
              <w:rPr>
                <w:rFonts w:ascii="Arial Narrow" w:eastAsia="Georgia" w:hAnsi="Arial Narrow" w:cs="Arial"/>
                <w:color w:val="auto"/>
                <w:spacing w:val="-2"/>
                <w:sz w:val="18"/>
                <w:szCs w:val="18"/>
                <w:lang w:val="mk-MK" w:eastAsia="en-US"/>
              </w:rPr>
              <w:t xml:space="preserve"> </w:t>
            </w:r>
            <w:r w:rsidRPr="008114E1">
              <w:rPr>
                <w:rFonts w:ascii="Arial Narrow" w:eastAsia="Georgia" w:hAnsi="Arial Narrow" w:cs="Arial"/>
                <w:color w:val="auto"/>
                <w:sz w:val="18"/>
                <w:szCs w:val="18"/>
                <w:lang w:val="mk-MK" w:eastAsia="en-US"/>
              </w:rPr>
              <w:t>Факултетот</w:t>
            </w:r>
            <w:r w:rsidRPr="008114E1">
              <w:rPr>
                <w:rFonts w:ascii="Arial Narrow" w:eastAsia="Georgia" w:hAnsi="Arial Narrow" w:cs="Arial"/>
                <w:color w:val="auto"/>
                <w:spacing w:val="-2"/>
                <w:sz w:val="18"/>
                <w:szCs w:val="18"/>
                <w:lang w:val="mk-MK" w:eastAsia="en-US"/>
              </w:rPr>
              <w:t xml:space="preserve"> </w:t>
            </w:r>
            <w:r w:rsidRPr="008114E1">
              <w:rPr>
                <w:rFonts w:ascii="Arial Narrow" w:eastAsia="Georgia" w:hAnsi="Arial Narrow" w:cs="Arial"/>
                <w:color w:val="auto"/>
                <w:sz w:val="18"/>
                <w:szCs w:val="18"/>
                <w:lang w:val="mk-MK" w:eastAsia="en-US"/>
              </w:rPr>
              <w:t>и</w:t>
            </w:r>
            <w:r w:rsidRPr="008114E1">
              <w:rPr>
                <w:rFonts w:ascii="Arial Narrow" w:eastAsia="Georgia" w:hAnsi="Arial Narrow" w:cs="Arial"/>
                <w:color w:val="auto"/>
                <w:spacing w:val="-2"/>
                <w:sz w:val="18"/>
                <w:szCs w:val="18"/>
                <w:lang w:val="mk-MK" w:eastAsia="en-US"/>
              </w:rPr>
              <w:t xml:space="preserve"> </w:t>
            </w:r>
            <w:r w:rsidRPr="008114E1">
              <w:rPr>
                <w:rFonts w:ascii="Arial Narrow" w:eastAsia="Georgia" w:hAnsi="Arial Narrow" w:cs="Arial"/>
                <w:color w:val="auto"/>
                <w:sz w:val="18"/>
                <w:szCs w:val="18"/>
                <w:lang w:val="mk-MK" w:eastAsia="en-US"/>
              </w:rPr>
              <w:t>тоа:</w:t>
            </w:r>
          </w:p>
          <w:p w14:paraId="3D3A531D" w14:textId="7B911B25" w:rsidR="00525BF9" w:rsidRPr="008114E1" w:rsidRDefault="00525BF9" w:rsidP="000250D3">
            <w:pPr>
              <w:numPr>
                <w:ilvl w:val="0"/>
                <w:numId w:val="2"/>
              </w:numPr>
              <w:tabs>
                <w:tab w:val="left" w:pos="426"/>
                <w:tab w:val="left" w:pos="1239"/>
              </w:tabs>
              <w:autoSpaceDE w:val="0"/>
              <w:autoSpaceDN w:val="0"/>
              <w:ind w:left="0" w:firstLine="0"/>
              <w:jc w:val="both"/>
              <w:rPr>
                <w:rFonts w:ascii="Arial Narrow" w:eastAsia="Georgia" w:hAnsi="Arial Narrow" w:cs="Arial"/>
                <w:color w:val="auto"/>
                <w:sz w:val="18"/>
                <w:szCs w:val="18"/>
                <w:lang w:val="mk-MK" w:eastAsia="en-US"/>
              </w:rPr>
            </w:pPr>
            <w:r w:rsidRPr="008114E1">
              <w:rPr>
                <w:rFonts w:ascii="Arial Narrow" w:eastAsia="Georgia" w:hAnsi="Arial Narrow" w:cs="Arial"/>
                <w:color w:val="auto"/>
                <w:sz w:val="18"/>
                <w:szCs w:val="18"/>
                <w:lang w:val="mk-MK" w:eastAsia="en-US"/>
              </w:rPr>
              <w:lastRenderedPageBreak/>
              <w:t>во Наставно-научниот совет на факултетот како орган на управување и стручен орган,вкупно</w:t>
            </w:r>
            <w:r w:rsidRPr="008114E1">
              <w:rPr>
                <w:rFonts w:ascii="Arial Narrow" w:eastAsia="Georgia" w:hAnsi="Arial Narrow" w:cs="Arial"/>
                <w:color w:val="auto"/>
                <w:spacing w:val="1"/>
                <w:sz w:val="18"/>
                <w:szCs w:val="18"/>
                <w:lang w:val="mk-MK" w:eastAsia="en-US"/>
              </w:rPr>
              <w:t xml:space="preserve"> </w:t>
            </w:r>
            <w:r w:rsidRPr="008114E1">
              <w:rPr>
                <w:rFonts w:ascii="Arial Narrow" w:eastAsia="Georgia" w:hAnsi="Arial Narrow" w:cs="Arial"/>
                <w:color w:val="auto"/>
                <w:sz w:val="18"/>
                <w:szCs w:val="18"/>
                <w:lang w:val="mk-MK" w:eastAsia="en-US"/>
              </w:rPr>
              <w:t>има</w:t>
            </w:r>
            <w:r w:rsidRPr="008114E1">
              <w:rPr>
                <w:rFonts w:ascii="Arial Narrow" w:eastAsia="Georgia" w:hAnsi="Arial Narrow" w:cs="Arial"/>
                <w:color w:val="auto"/>
                <w:spacing w:val="1"/>
                <w:sz w:val="18"/>
                <w:szCs w:val="18"/>
                <w:lang w:val="mk-MK" w:eastAsia="en-US"/>
              </w:rPr>
              <w:t xml:space="preserve"> </w:t>
            </w:r>
            <w:r w:rsidRPr="008114E1">
              <w:rPr>
                <w:rFonts w:ascii="Arial Narrow" w:eastAsia="Georgia" w:hAnsi="Arial Narrow" w:cs="Arial"/>
                <w:color w:val="auto"/>
                <w:sz w:val="18"/>
                <w:szCs w:val="18"/>
                <w:lang w:val="mk-MK" w:eastAsia="en-US"/>
              </w:rPr>
              <w:t>4</w:t>
            </w:r>
            <w:r w:rsidRPr="008114E1">
              <w:rPr>
                <w:rFonts w:ascii="Arial Narrow" w:eastAsia="Georgia" w:hAnsi="Arial Narrow" w:cs="Arial"/>
                <w:color w:val="auto"/>
                <w:spacing w:val="1"/>
                <w:sz w:val="18"/>
                <w:szCs w:val="18"/>
                <w:lang w:val="mk-MK" w:eastAsia="en-US"/>
              </w:rPr>
              <w:t xml:space="preserve"> </w:t>
            </w:r>
            <w:r w:rsidRPr="008114E1">
              <w:rPr>
                <w:rFonts w:ascii="Arial Narrow" w:eastAsia="Georgia" w:hAnsi="Arial Narrow" w:cs="Arial"/>
                <w:color w:val="auto"/>
                <w:sz w:val="18"/>
                <w:szCs w:val="18"/>
                <w:lang w:val="mk-MK" w:eastAsia="en-US"/>
              </w:rPr>
              <w:t>претставниците</w:t>
            </w:r>
            <w:r w:rsidRPr="008114E1">
              <w:rPr>
                <w:rFonts w:ascii="Arial Narrow" w:eastAsia="Georgia" w:hAnsi="Arial Narrow" w:cs="Arial"/>
                <w:color w:val="auto"/>
                <w:spacing w:val="1"/>
                <w:sz w:val="18"/>
                <w:szCs w:val="18"/>
                <w:lang w:val="mk-MK" w:eastAsia="en-US"/>
              </w:rPr>
              <w:t xml:space="preserve"> </w:t>
            </w:r>
            <w:r w:rsidRPr="008114E1">
              <w:rPr>
                <w:rFonts w:ascii="Arial Narrow" w:eastAsia="Georgia" w:hAnsi="Arial Narrow" w:cs="Arial"/>
                <w:color w:val="auto"/>
                <w:sz w:val="18"/>
                <w:szCs w:val="18"/>
                <w:lang w:val="mk-MK" w:eastAsia="en-US"/>
              </w:rPr>
              <w:t>од редот</w:t>
            </w:r>
            <w:r w:rsidRPr="008114E1">
              <w:rPr>
                <w:rFonts w:ascii="Arial Narrow" w:eastAsia="Georgia" w:hAnsi="Arial Narrow" w:cs="Arial"/>
                <w:color w:val="auto"/>
                <w:spacing w:val="1"/>
                <w:sz w:val="18"/>
                <w:szCs w:val="18"/>
                <w:lang w:val="mk-MK" w:eastAsia="en-US"/>
              </w:rPr>
              <w:t xml:space="preserve"> </w:t>
            </w:r>
            <w:r w:rsidRPr="008114E1">
              <w:rPr>
                <w:rFonts w:ascii="Arial Narrow" w:eastAsia="Georgia" w:hAnsi="Arial Narrow" w:cs="Arial"/>
                <w:color w:val="auto"/>
                <w:sz w:val="18"/>
                <w:szCs w:val="18"/>
                <w:lang w:val="mk-MK" w:eastAsia="en-US"/>
              </w:rPr>
              <w:t>на</w:t>
            </w:r>
            <w:r w:rsidRPr="008114E1">
              <w:rPr>
                <w:rFonts w:ascii="Arial Narrow" w:eastAsia="Georgia" w:hAnsi="Arial Narrow" w:cs="Arial"/>
                <w:color w:val="auto"/>
                <w:spacing w:val="1"/>
                <w:sz w:val="18"/>
                <w:szCs w:val="18"/>
                <w:lang w:val="mk-MK" w:eastAsia="en-US"/>
              </w:rPr>
              <w:t xml:space="preserve"> </w:t>
            </w:r>
            <w:r w:rsidRPr="008114E1">
              <w:rPr>
                <w:rFonts w:ascii="Arial Narrow" w:eastAsia="Georgia" w:hAnsi="Arial Narrow" w:cs="Arial"/>
                <w:color w:val="auto"/>
                <w:sz w:val="18"/>
                <w:szCs w:val="18"/>
                <w:lang w:val="mk-MK" w:eastAsia="en-US"/>
              </w:rPr>
              <w:t>студентите.</w:t>
            </w:r>
            <w:r w:rsidRPr="008114E1">
              <w:rPr>
                <w:rFonts w:ascii="Arial Narrow" w:eastAsia="Georgia" w:hAnsi="Arial Narrow" w:cs="Arial"/>
                <w:color w:val="auto"/>
                <w:spacing w:val="-1"/>
                <w:sz w:val="18"/>
                <w:szCs w:val="18"/>
                <w:lang w:val="mk-MK" w:eastAsia="en-US"/>
              </w:rPr>
              <w:t xml:space="preserve"> </w:t>
            </w:r>
            <w:r w:rsidRPr="008114E1">
              <w:rPr>
                <w:rFonts w:ascii="Arial Narrow" w:eastAsia="Georgia" w:hAnsi="Arial Narrow" w:cs="Arial"/>
                <w:color w:val="auto"/>
                <w:sz w:val="18"/>
                <w:szCs w:val="18"/>
                <w:lang w:val="mk-MK" w:eastAsia="en-US"/>
              </w:rPr>
              <w:t>Мандатот</w:t>
            </w:r>
            <w:r w:rsidRPr="008114E1">
              <w:rPr>
                <w:rFonts w:ascii="Arial Narrow" w:eastAsia="Georgia" w:hAnsi="Arial Narrow" w:cs="Arial"/>
                <w:color w:val="auto"/>
                <w:spacing w:val="-2"/>
                <w:sz w:val="18"/>
                <w:szCs w:val="18"/>
                <w:lang w:val="mk-MK" w:eastAsia="en-US"/>
              </w:rPr>
              <w:t xml:space="preserve"> </w:t>
            </w:r>
            <w:r w:rsidRPr="008114E1">
              <w:rPr>
                <w:rFonts w:ascii="Arial Narrow" w:eastAsia="Georgia" w:hAnsi="Arial Narrow" w:cs="Arial"/>
                <w:color w:val="auto"/>
                <w:sz w:val="18"/>
                <w:szCs w:val="18"/>
                <w:lang w:val="mk-MK" w:eastAsia="en-US"/>
              </w:rPr>
              <w:t>на</w:t>
            </w:r>
            <w:r w:rsidRPr="008114E1">
              <w:rPr>
                <w:rFonts w:ascii="Arial Narrow" w:eastAsia="Georgia" w:hAnsi="Arial Narrow" w:cs="Arial"/>
                <w:color w:val="auto"/>
                <w:spacing w:val="-3"/>
                <w:sz w:val="18"/>
                <w:szCs w:val="18"/>
                <w:lang w:val="mk-MK" w:eastAsia="en-US"/>
              </w:rPr>
              <w:t xml:space="preserve"> </w:t>
            </w:r>
            <w:r w:rsidRPr="008114E1">
              <w:rPr>
                <w:rFonts w:ascii="Arial Narrow" w:eastAsia="Georgia" w:hAnsi="Arial Narrow" w:cs="Arial"/>
                <w:color w:val="auto"/>
                <w:sz w:val="18"/>
                <w:szCs w:val="18"/>
                <w:lang w:val="mk-MK" w:eastAsia="en-US"/>
              </w:rPr>
              <w:t>студентите</w:t>
            </w:r>
            <w:r w:rsidRPr="008114E1">
              <w:rPr>
                <w:rFonts w:ascii="Arial Narrow" w:eastAsia="Georgia" w:hAnsi="Arial Narrow" w:cs="Arial"/>
                <w:color w:val="auto"/>
                <w:spacing w:val="1"/>
                <w:sz w:val="18"/>
                <w:szCs w:val="18"/>
                <w:lang w:val="mk-MK" w:eastAsia="en-US"/>
              </w:rPr>
              <w:t xml:space="preserve"> </w:t>
            </w:r>
            <w:r w:rsidRPr="008114E1">
              <w:rPr>
                <w:rFonts w:ascii="Arial Narrow" w:eastAsia="Georgia" w:hAnsi="Arial Narrow" w:cs="Arial"/>
                <w:color w:val="auto"/>
                <w:sz w:val="18"/>
                <w:szCs w:val="18"/>
                <w:lang w:val="mk-MK" w:eastAsia="en-US"/>
              </w:rPr>
              <w:t>во Наставно-научниот</w:t>
            </w:r>
            <w:r w:rsidRPr="008114E1">
              <w:rPr>
                <w:rFonts w:ascii="Arial Narrow" w:eastAsia="Georgia" w:hAnsi="Arial Narrow" w:cs="Arial"/>
                <w:color w:val="auto"/>
                <w:spacing w:val="-2"/>
                <w:sz w:val="18"/>
                <w:szCs w:val="18"/>
                <w:lang w:val="mk-MK" w:eastAsia="en-US"/>
              </w:rPr>
              <w:t xml:space="preserve"> </w:t>
            </w:r>
            <w:r w:rsidRPr="008114E1">
              <w:rPr>
                <w:rFonts w:ascii="Arial Narrow" w:eastAsia="Georgia" w:hAnsi="Arial Narrow" w:cs="Arial"/>
                <w:color w:val="auto"/>
                <w:sz w:val="18"/>
                <w:szCs w:val="18"/>
                <w:lang w:val="mk-MK" w:eastAsia="en-US"/>
              </w:rPr>
              <w:t>совет</w:t>
            </w:r>
            <w:r w:rsidRPr="008114E1">
              <w:rPr>
                <w:rFonts w:ascii="Arial Narrow" w:eastAsia="Georgia" w:hAnsi="Arial Narrow" w:cs="Arial"/>
                <w:color w:val="auto"/>
                <w:spacing w:val="-2"/>
                <w:sz w:val="18"/>
                <w:szCs w:val="18"/>
                <w:lang w:val="mk-MK" w:eastAsia="en-US"/>
              </w:rPr>
              <w:t xml:space="preserve"> </w:t>
            </w:r>
            <w:r w:rsidRPr="008114E1">
              <w:rPr>
                <w:rFonts w:ascii="Arial Narrow" w:eastAsia="Georgia" w:hAnsi="Arial Narrow" w:cs="Arial"/>
                <w:color w:val="auto"/>
                <w:sz w:val="18"/>
                <w:szCs w:val="18"/>
                <w:lang w:val="mk-MK" w:eastAsia="en-US"/>
              </w:rPr>
              <w:t>е</w:t>
            </w:r>
            <w:r w:rsidRPr="008114E1">
              <w:rPr>
                <w:rFonts w:ascii="Arial Narrow" w:eastAsia="Georgia" w:hAnsi="Arial Narrow" w:cs="Arial"/>
                <w:color w:val="auto"/>
                <w:spacing w:val="-2"/>
                <w:sz w:val="18"/>
                <w:szCs w:val="18"/>
                <w:lang w:val="mk-MK" w:eastAsia="en-US"/>
              </w:rPr>
              <w:t xml:space="preserve"> </w:t>
            </w:r>
            <w:r w:rsidRPr="008114E1">
              <w:rPr>
                <w:rFonts w:ascii="Arial Narrow" w:eastAsia="Georgia" w:hAnsi="Arial Narrow" w:cs="Arial"/>
                <w:color w:val="auto"/>
                <w:sz w:val="18"/>
                <w:szCs w:val="18"/>
                <w:lang w:val="mk-MK" w:eastAsia="en-US"/>
              </w:rPr>
              <w:t>две</w:t>
            </w:r>
            <w:r w:rsidRPr="008114E1">
              <w:rPr>
                <w:rFonts w:ascii="Arial Narrow" w:eastAsia="Georgia" w:hAnsi="Arial Narrow" w:cs="Arial"/>
                <w:color w:val="auto"/>
                <w:spacing w:val="-3"/>
                <w:sz w:val="18"/>
                <w:szCs w:val="18"/>
                <w:lang w:val="mk-MK" w:eastAsia="en-US"/>
              </w:rPr>
              <w:t xml:space="preserve"> </w:t>
            </w:r>
            <w:r w:rsidRPr="008114E1">
              <w:rPr>
                <w:rFonts w:ascii="Arial Narrow" w:eastAsia="Georgia" w:hAnsi="Arial Narrow" w:cs="Arial"/>
                <w:color w:val="auto"/>
                <w:sz w:val="18"/>
                <w:szCs w:val="18"/>
                <w:lang w:val="mk-MK" w:eastAsia="en-US"/>
              </w:rPr>
              <w:t>години.</w:t>
            </w:r>
          </w:p>
          <w:p w14:paraId="26767950" w14:textId="3EC4B126" w:rsidR="00525BF9" w:rsidRPr="008114E1" w:rsidRDefault="00525BF9" w:rsidP="007312AE">
            <w:pPr>
              <w:tabs>
                <w:tab w:val="left" w:pos="426"/>
              </w:tabs>
              <w:autoSpaceDE w:val="0"/>
              <w:autoSpaceDN w:val="0"/>
              <w:jc w:val="both"/>
              <w:rPr>
                <w:rFonts w:ascii="Arial Narrow" w:eastAsia="Georgia" w:hAnsi="Arial Narrow" w:cs="Arial"/>
                <w:color w:val="auto"/>
                <w:sz w:val="18"/>
                <w:szCs w:val="18"/>
                <w:lang w:val="mk-MK" w:eastAsia="en-US"/>
              </w:rPr>
            </w:pPr>
            <w:r w:rsidRPr="008114E1">
              <w:rPr>
                <w:rFonts w:ascii="Arial Narrow" w:eastAsia="Georgia" w:hAnsi="Arial Narrow" w:cs="Arial"/>
                <w:color w:val="auto"/>
                <w:sz w:val="18"/>
                <w:szCs w:val="18"/>
                <w:lang w:val="mk-MK" w:eastAsia="en-US"/>
              </w:rPr>
              <w:t>Понатаму  студентите учествуваат и во работата на Деканатската управа како орган на управување на Факултетот. Од редот на студентите има еден претставник.</w:t>
            </w:r>
          </w:p>
          <w:p w14:paraId="6F24C9C9" w14:textId="13B01B49" w:rsidR="00525BF9" w:rsidRPr="008114E1" w:rsidRDefault="00525BF9" w:rsidP="007312AE">
            <w:pPr>
              <w:tabs>
                <w:tab w:val="left" w:pos="426"/>
              </w:tabs>
              <w:autoSpaceDE w:val="0"/>
              <w:autoSpaceDN w:val="0"/>
              <w:jc w:val="both"/>
              <w:rPr>
                <w:rFonts w:ascii="Arial Narrow" w:eastAsia="Georgia" w:hAnsi="Arial Narrow" w:cs="Arial"/>
                <w:color w:val="auto"/>
                <w:sz w:val="18"/>
                <w:szCs w:val="18"/>
                <w:lang w:val="mk-MK" w:eastAsia="en-US"/>
              </w:rPr>
            </w:pPr>
            <w:r w:rsidRPr="008114E1">
              <w:rPr>
                <w:rFonts w:ascii="Arial Narrow" w:eastAsia="Georgia" w:hAnsi="Arial Narrow" w:cs="Arial"/>
                <w:color w:val="auto"/>
                <w:sz w:val="18"/>
                <w:szCs w:val="18"/>
                <w:lang w:val="mk-MK" w:eastAsia="en-US"/>
              </w:rPr>
              <w:t>Студентите имаат свој претставник и во Наставниот одбор како постојано работно тело на Факултетот.</w:t>
            </w:r>
            <w:r w:rsidR="00BC2FFC" w:rsidRPr="008114E1">
              <w:rPr>
                <w:rFonts w:ascii="Arial" w:eastAsia="Impact" w:hAnsi="Arial" w:cs="Arial"/>
                <w:bCs/>
                <w:color w:val="auto"/>
                <w:sz w:val="18"/>
                <w:szCs w:val="18"/>
                <w:lang w:val="mk-MK" w:eastAsia="en-US"/>
              </w:rPr>
              <w:t xml:space="preserve"> </w:t>
            </w:r>
            <w:r w:rsidR="00BC2FFC" w:rsidRPr="008114E1">
              <w:rPr>
                <w:rFonts w:ascii="Arial Narrow" w:eastAsia="Impact" w:hAnsi="Arial Narrow" w:cs="Arial"/>
                <w:bCs/>
                <w:color w:val="auto"/>
                <w:sz w:val="18"/>
                <w:szCs w:val="18"/>
                <w:lang w:val="mk-MK" w:eastAsia="en-US"/>
              </w:rPr>
              <w:t>За одбележување е нивното учество во наставниот одбор и координативните средби организирани од раководителот на организационата едницата за ЕКТС, каде по долги дискусии со наставниците се донесуваа заклучоци за подобрување на квалитетот на наставата</w:t>
            </w:r>
          </w:p>
          <w:p w14:paraId="01936298" w14:textId="05D3EB4A" w:rsidR="00525BF9" w:rsidRPr="008114E1" w:rsidRDefault="00525BF9" w:rsidP="007312AE">
            <w:pPr>
              <w:tabs>
                <w:tab w:val="left" w:pos="426"/>
              </w:tabs>
              <w:autoSpaceDE w:val="0"/>
              <w:autoSpaceDN w:val="0"/>
              <w:jc w:val="both"/>
              <w:rPr>
                <w:rFonts w:ascii="Arial Narrow" w:eastAsia="Georgia" w:hAnsi="Arial Narrow" w:cs="Arial"/>
                <w:color w:val="auto"/>
                <w:sz w:val="18"/>
                <w:szCs w:val="18"/>
                <w:lang w:val="mk-MK" w:eastAsia="en-US"/>
              </w:rPr>
            </w:pPr>
            <w:r w:rsidRPr="008114E1">
              <w:rPr>
                <w:rFonts w:ascii="Arial Narrow" w:eastAsia="Georgia" w:hAnsi="Arial Narrow" w:cs="Arial"/>
                <w:color w:val="auto"/>
                <w:sz w:val="18"/>
                <w:szCs w:val="18"/>
                <w:lang w:val="mk-MK" w:eastAsia="en-US"/>
              </w:rPr>
              <w:t>Студентите  се вклучени и во процесот на самоевалуација на Факултетот, со двајца свои</w:t>
            </w:r>
            <w:r w:rsidRPr="008114E1">
              <w:rPr>
                <w:rFonts w:ascii="Arial Narrow" w:eastAsia="Georgia" w:hAnsi="Arial Narrow" w:cs="Arial"/>
                <w:color w:val="auto"/>
                <w:spacing w:val="1"/>
                <w:sz w:val="18"/>
                <w:szCs w:val="18"/>
                <w:lang w:val="mk-MK" w:eastAsia="en-US"/>
              </w:rPr>
              <w:t xml:space="preserve"> </w:t>
            </w:r>
            <w:r w:rsidRPr="008114E1">
              <w:rPr>
                <w:rFonts w:ascii="Arial Narrow" w:eastAsia="Georgia" w:hAnsi="Arial Narrow" w:cs="Arial"/>
                <w:color w:val="auto"/>
                <w:sz w:val="18"/>
                <w:szCs w:val="18"/>
                <w:lang w:val="mk-MK" w:eastAsia="en-US"/>
              </w:rPr>
              <w:t>претставници</w:t>
            </w:r>
            <w:r w:rsidRPr="008114E1">
              <w:rPr>
                <w:rFonts w:ascii="Arial Narrow" w:eastAsia="Georgia" w:hAnsi="Arial Narrow" w:cs="Arial"/>
                <w:color w:val="auto"/>
                <w:spacing w:val="1"/>
                <w:sz w:val="18"/>
                <w:szCs w:val="18"/>
                <w:lang w:val="mk-MK" w:eastAsia="en-US"/>
              </w:rPr>
              <w:t xml:space="preserve"> </w:t>
            </w:r>
            <w:r w:rsidRPr="008114E1">
              <w:rPr>
                <w:rFonts w:ascii="Arial Narrow" w:eastAsia="Georgia" w:hAnsi="Arial Narrow" w:cs="Arial"/>
                <w:color w:val="auto"/>
                <w:sz w:val="18"/>
                <w:szCs w:val="18"/>
                <w:lang w:val="mk-MK" w:eastAsia="en-US"/>
              </w:rPr>
              <w:t>во</w:t>
            </w:r>
            <w:r w:rsidRPr="008114E1">
              <w:rPr>
                <w:rFonts w:ascii="Arial Narrow" w:eastAsia="Georgia" w:hAnsi="Arial Narrow" w:cs="Arial"/>
                <w:color w:val="auto"/>
                <w:spacing w:val="1"/>
                <w:sz w:val="18"/>
                <w:szCs w:val="18"/>
                <w:lang w:val="mk-MK" w:eastAsia="en-US"/>
              </w:rPr>
              <w:t xml:space="preserve"> </w:t>
            </w:r>
            <w:r w:rsidRPr="008114E1">
              <w:rPr>
                <w:rFonts w:ascii="Arial Narrow" w:eastAsia="Georgia" w:hAnsi="Arial Narrow" w:cs="Arial"/>
                <w:color w:val="auto"/>
                <w:sz w:val="18"/>
                <w:szCs w:val="18"/>
                <w:lang w:val="mk-MK" w:eastAsia="en-US"/>
              </w:rPr>
              <w:t>комисијата</w:t>
            </w:r>
            <w:r w:rsidRPr="008114E1">
              <w:rPr>
                <w:rFonts w:ascii="Arial Narrow" w:eastAsia="Georgia" w:hAnsi="Arial Narrow" w:cs="Arial"/>
                <w:color w:val="auto"/>
                <w:spacing w:val="1"/>
                <w:sz w:val="18"/>
                <w:szCs w:val="18"/>
                <w:lang w:val="mk-MK" w:eastAsia="en-US"/>
              </w:rPr>
              <w:t xml:space="preserve"> </w:t>
            </w:r>
            <w:r w:rsidRPr="008114E1">
              <w:rPr>
                <w:rFonts w:ascii="Arial Narrow" w:eastAsia="Georgia" w:hAnsi="Arial Narrow" w:cs="Arial"/>
                <w:color w:val="auto"/>
                <w:sz w:val="18"/>
                <w:szCs w:val="18"/>
                <w:lang w:val="mk-MK" w:eastAsia="en-US"/>
              </w:rPr>
              <w:t>за</w:t>
            </w:r>
            <w:r w:rsidRPr="008114E1">
              <w:rPr>
                <w:rFonts w:ascii="Arial Narrow" w:eastAsia="Georgia" w:hAnsi="Arial Narrow" w:cs="Arial"/>
                <w:color w:val="auto"/>
                <w:spacing w:val="1"/>
                <w:sz w:val="18"/>
                <w:szCs w:val="18"/>
                <w:lang w:val="mk-MK" w:eastAsia="en-US"/>
              </w:rPr>
              <w:t xml:space="preserve"> само</w:t>
            </w:r>
            <w:r w:rsidRPr="008114E1">
              <w:rPr>
                <w:rFonts w:ascii="Arial Narrow" w:eastAsia="Georgia" w:hAnsi="Arial Narrow" w:cs="Arial"/>
                <w:color w:val="auto"/>
                <w:sz w:val="18"/>
                <w:szCs w:val="18"/>
                <w:lang w:val="mk-MK" w:eastAsia="en-US"/>
              </w:rPr>
              <w:t>евалуација,</w:t>
            </w:r>
            <w:r w:rsidRPr="008114E1">
              <w:rPr>
                <w:rFonts w:ascii="Arial Narrow" w:eastAsia="Georgia" w:hAnsi="Arial Narrow" w:cs="Arial"/>
                <w:color w:val="auto"/>
                <w:spacing w:val="1"/>
                <w:sz w:val="18"/>
                <w:szCs w:val="18"/>
                <w:lang w:val="mk-MK" w:eastAsia="en-US"/>
              </w:rPr>
              <w:t xml:space="preserve"> </w:t>
            </w:r>
            <w:r w:rsidRPr="008114E1">
              <w:rPr>
                <w:rFonts w:ascii="Arial Narrow" w:eastAsia="Georgia" w:hAnsi="Arial Narrow" w:cs="Arial"/>
                <w:color w:val="auto"/>
                <w:sz w:val="18"/>
                <w:szCs w:val="18"/>
                <w:lang w:val="mk-MK" w:eastAsia="en-US"/>
              </w:rPr>
              <w:t>а</w:t>
            </w:r>
            <w:r w:rsidRPr="008114E1">
              <w:rPr>
                <w:rFonts w:ascii="Arial Narrow" w:eastAsia="Georgia" w:hAnsi="Arial Narrow" w:cs="Arial"/>
                <w:color w:val="auto"/>
                <w:spacing w:val="1"/>
                <w:sz w:val="18"/>
                <w:szCs w:val="18"/>
                <w:lang w:val="mk-MK" w:eastAsia="en-US"/>
              </w:rPr>
              <w:t xml:space="preserve"> </w:t>
            </w:r>
            <w:r w:rsidRPr="008114E1">
              <w:rPr>
                <w:rFonts w:ascii="Arial Narrow" w:eastAsia="Georgia" w:hAnsi="Arial Narrow" w:cs="Arial"/>
                <w:color w:val="auto"/>
                <w:sz w:val="18"/>
                <w:szCs w:val="18"/>
                <w:lang w:val="mk-MK" w:eastAsia="en-US"/>
              </w:rPr>
              <w:t>дадена</w:t>
            </w:r>
            <w:r w:rsidRPr="008114E1">
              <w:rPr>
                <w:rFonts w:ascii="Arial Narrow" w:eastAsia="Georgia" w:hAnsi="Arial Narrow" w:cs="Arial"/>
                <w:color w:val="auto"/>
                <w:spacing w:val="1"/>
                <w:sz w:val="18"/>
                <w:szCs w:val="18"/>
                <w:lang w:val="mk-MK" w:eastAsia="en-US"/>
              </w:rPr>
              <w:t xml:space="preserve"> </w:t>
            </w:r>
            <w:r w:rsidRPr="008114E1">
              <w:rPr>
                <w:rFonts w:ascii="Arial Narrow" w:eastAsia="Georgia" w:hAnsi="Arial Narrow" w:cs="Arial"/>
                <w:color w:val="auto"/>
                <w:sz w:val="18"/>
                <w:szCs w:val="18"/>
                <w:lang w:val="mk-MK" w:eastAsia="en-US"/>
              </w:rPr>
              <w:t>им</w:t>
            </w:r>
            <w:r w:rsidRPr="008114E1">
              <w:rPr>
                <w:rFonts w:ascii="Arial Narrow" w:eastAsia="Georgia" w:hAnsi="Arial Narrow" w:cs="Arial"/>
                <w:color w:val="auto"/>
                <w:spacing w:val="1"/>
                <w:sz w:val="18"/>
                <w:szCs w:val="18"/>
                <w:lang w:val="mk-MK" w:eastAsia="en-US"/>
              </w:rPr>
              <w:t xml:space="preserve"> </w:t>
            </w:r>
            <w:r w:rsidRPr="008114E1">
              <w:rPr>
                <w:rFonts w:ascii="Arial Narrow" w:eastAsia="Georgia" w:hAnsi="Arial Narrow" w:cs="Arial"/>
                <w:color w:val="auto"/>
                <w:sz w:val="18"/>
                <w:szCs w:val="18"/>
                <w:lang w:val="mk-MK" w:eastAsia="en-US"/>
              </w:rPr>
              <w:t>е</w:t>
            </w:r>
            <w:r w:rsidRPr="008114E1">
              <w:rPr>
                <w:rFonts w:ascii="Arial Narrow" w:eastAsia="Georgia" w:hAnsi="Arial Narrow" w:cs="Arial"/>
                <w:color w:val="auto"/>
                <w:spacing w:val="1"/>
                <w:sz w:val="18"/>
                <w:szCs w:val="18"/>
                <w:lang w:val="mk-MK" w:eastAsia="en-US"/>
              </w:rPr>
              <w:t xml:space="preserve"> </w:t>
            </w:r>
            <w:r w:rsidRPr="008114E1">
              <w:rPr>
                <w:rFonts w:ascii="Arial Narrow" w:eastAsia="Georgia" w:hAnsi="Arial Narrow" w:cs="Arial"/>
                <w:color w:val="auto"/>
                <w:sz w:val="18"/>
                <w:szCs w:val="18"/>
                <w:lang w:val="mk-MK" w:eastAsia="en-US"/>
              </w:rPr>
              <w:t>можност</w:t>
            </w:r>
            <w:r w:rsidRPr="008114E1">
              <w:rPr>
                <w:rFonts w:ascii="Arial Narrow" w:eastAsia="Georgia" w:hAnsi="Arial Narrow" w:cs="Arial"/>
                <w:color w:val="auto"/>
                <w:spacing w:val="1"/>
                <w:sz w:val="18"/>
                <w:szCs w:val="18"/>
                <w:lang w:val="mk-MK" w:eastAsia="en-US"/>
              </w:rPr>
              <w:t xml:space="preserve"> </w:t>
            </w:r>
            <w:r w:rsidRPr="008114E1">
              <w:rPr>
                <w:rFonts w:ascii="Arial Narrow" w:eastAsia="Georgia" w:hAnsi="Arial Narrow" w:cs="Arial"/>
                <w:color w:val="auto"/>
                <w:sz w:val="18"/>
                <w:szCs w:val="18"/>
                <w:lang w:val="mk-MK" w:eastAsia="en-US"/>
              </w:rPr>
              <w:t>да</w:t>
            </w:r>
            <w:r w:rsidRPr="008114E1">
              <w:rPr>
                <w:rFonts w:ascii="Arial Narrow" w:eastAsia="Georgia" w:hAnsi="Arial Narrow" w:cs="Arial"/>
                <w:color w:val="auto"/>
                <w:spacing w:val="1"/>
                <w:sz w:val="18"/>
                <w:szCs w:val="18"/>
                <w:lang w:val="mk-MK" w:eastAsia="en-US"/>
              </w:rPr>
              <w:t xml:space="preserve"> </w:t>
            </w:r>
            <w:r w:rsidRPr="008114E1">
              <w:rPr>
                <w:rFonts w:ascii="Arial Narrow" w:eastAsia="Georgia" w:hAnsi="Arial Narrow" w:cs="Arial"/>
                <w:color w:val="auto"/>
                <w:sz w:val="18"/>
                <w:szCs w:val="18"/>
                <w:lang w:val="mk-MK" w:eastAsia="en-US"/>
              </w:rPr>
              <w:t>ги</w:t>
            </w:r>
            <w:r w:rsidRPr="008114E1">
              <w:rPr>
                <w:rFonts w:ascii="Arial Narrow" w:eastAsia="Georgia" w:hAnsi="Arial Narrow" w:cs="Arial"/>
                <w:color w:val="auto"/>
                <w:spacing w:val="53"/>
                <w:sz w:val="18"/>
                <w:szCs w:val="18"/>
                <w:lang w:val="mk-MK" w:eastAsia="en-US"/>
              </w:rPr>
              <w:t xml:space="preserve"> </w:t>
            </w:r>
            <w:r w:rsidRPr="008114E1">
              <w:rPr>
                <w:rFonts w:ascii="Arial Narrow" w:eastAsia="Georgia" w:hAnsi="Arial Narrow" w:cs="Arial"/>
                <w:color w:val="auto"/>
                <w:sz w:val="18"/>
                <w:szCs w:val="18"/>
                <w:lang w:val="mk-MK" w:eastAsia="en-US"/>
              </w:rPr>
              <w:t>изразат</w:t>
            </w:r>
            <w:r w:rsidRPr="008114E1">
              <w:rPr>
                <w:rFonts w:ascii="Arial Narrow" w:eastAsia="Georgia" w:hAnsi="Arial Narrow" w:cs="Arial"/>
                <w:color w:val="auto"/>
                <w:spacing w:val="53"/>
                <w:sz w:val="18"/>
                <w:szCs w:val="18"/>
                <w:lang w:val="mk-MK" w:eastAsia="en-US"/>
              </w:rPr>
              <w:t xml:space="preserve"> </w:t>
            </w:r>
            <w:r w:rsidRPr="008114E1">
              <w:rPr>
                <w:rFonts w:ascii="Arial Narrow" w:eastAsia="Georgia" w:hAnsi="Arial Narrow" w:cs="Arial"/>
                <w:color w:val="auto"/>
                <w:sz w:val="18"/>
                <w:szCs w:val="18"/>
                <w:lang w:val="mk-MK" w:eastAsia="en-US"/>
              </w:rPr>
              <w:t>своето</w:t>
            </w:r>
            <w:r w:rsidRPr="008114E1">
              <w:rPr>
                <w:rFonts w:ascii="Arial Narrow" w:eastAsia="Georgia" w:hAnsi="Arial Narrow" w:cs="Arial"/>
                <w:color w:val="auto"/>
                <w:spacing w:val="1"/>
                <w:sz w:val="18"/>
                <w:szCs w:val="18"/>
                <w:lang w:val="mk-MK" w:eastAsia="en-US"/>
              </w:rPr>
              <w:t xml:space="preserve"> </w:t>
            </w:r>
            <w:r w:rsidRPr="008114E1">
              <w:rPr>
                <w:rFonts w:ascii="Arial Narrow" w:eastAsia="Georgia" w:hAnsi="Arial Narrow" w:cs="Arial"/>
                <w:color w:val="auto"/>
                <w:sz w:val="18"/>
                <w:szCs w:val="18"/>
                <w:lang w:val="mk-MK" w:eastAsia="en-US"/>
              </w:rPr>
              <w:t>мислење</w:t>
            </w:r>
            <w:r w:rsidRPr="008114E1">
              <w:rPr>
                <w:rFonts w:ascii="Arial Narrow" w:eastAsia="Georgia" w:hAnsi="Arial Narrow" w:cs="Arial"/>
                <w:color w:val="auto"/>
                <w:spacing w:val="1"/>
                <w:sz w:val="18"/>
                <w:szCs w:val="18"/>
                <w:lang w:val="mk-MK" w:eastAsia="en-US"/>
              </w:rPr>
              <w:t xml:space="preserve"> </w:t>
            </w:r>
            <w:r w:rsidRPr="008114E1">
              <w:rPr>
                <w:rFonts w:ascii="Arial Narrow" w:eastAsia="Georgia" w:hAnsi="Arial Narrow" w:cs="Arial"/>
                <w:color w:val="auto"/>
                <w:sz w:val="18"/>
                <w:szCs w:val="18"/>
                <w:lang w:val="mk-MK" w:eastAsia="en-US"/>
              </w:rPr>
              <w:t>за</w:t>
            </w:r>
            <w:r w:rsidRPr="008114E1">
              <w:rPr>
                <w:rFonts w:ascii="Arial Narrow" w:eastAsia="Georgia" w:hAnsi="Arial Narrow" w:cs="Arial"/>
                <w:color w:val="auto"/>
                <w:spacing w:val="1"/>
                <w:sz w:val="18"/>
                <w:szCs w:val="18"/>
                <w:lang w:val="mk-MK" w:eastAsia="en-US"/>
              </w:rPr>
              <w:t xml:space="preserve"> </w:t>
            </w:r>
            <w:r w:rsidRPr="008114E1">
              <w:rPr>
                <w:rFonts w:ascii="Arial Narrow" w:eastAsia="Georgia" w:hAnsi="Arial Narrow" w:cs="Arial"/>
                <w:color w:val="auto"/>
                <w:sz w:val="18"/>
                <w:szCs w:val="18"/>
                <w:lang w:val="mk-MK" w:eastAsia="en-US"/>
              </w:rPr>
              <w:t>квалитетот</w:t>
            </w:r>
            <w:r w:rsidRPr="008114E1">
              <w:rPr>
                <w:rFonts w:ascii="Arial Narrow" w:eastAsia="Georgia" w:hAnsi="Arial Narrow" w:cs="Arial"/>
                <w:color w:val="auto"/>
                <w:spacing w:val="1"/>
                <w:sz w:val="18"/>
                <w:szCs w:val="18"/>
                <w:lang w:val="mk-MK" w:eastAsia="en-US"/>
              </w:rPr>
              <w:t xml:space="preserve"> </w:t>
            </w:r>
            <w:r w:rsidRPr="008114E1">
              <w:rPr>
                <w:rFonts w:ascii="Arial Narrow" w:eastAsia="Georgia" w:hAnsi="Arial Narrow" w:cs="Arial"/>
                <w:color w:val="auto"/>
                <w:sz w:val="18"/>
                <w:szCs w:val="18"/>
                <w:lang w:val="mk-MK" w:eastAsia="en-US"/>
              </w:rPr>
              <w:t>на</w:t>
            </w:r>
            <w:r w:rsidRPr="008114E1">
              <w:rPr>
                <w:rFonts w:ascii="Arial Narrow" w:eastAsia="Georgia" w:hAnsi="Arial Narrow" w:cs="Arial"/>
                <w:color w:val="auto"/>
                <w:spacing w:val="1"/>
                <w:sz w:val="18"/>
                <w:szCs w:val="18"/>
                <w:lang w:val="mk-MK" w:eastAsia="en-US"/>
              </w:rPr>
              <w:t xml:space="preserve"> </w:t>
            </w:r>
            <w:r w:rsidRPr="008114E1">
              <w:rPr>
                <w:rFonts w:ascii="Arial Narrow" w:eastAsia="Georgia" w:hAnsi="Arial Narrow" w:cs="Arial"/>
                <w:color w:val="auto"/>
                <w:sz w:val="18"/>
                <w:szCs w:val="18"/>
                <w:lang w:val="mk-MK" w:eastAsia="en-US"/>
              </w:rPr>
              <w:t>наставата</w:t>
            </w:r>
            <w:r w:rsidRPr="008114E1">
              <w:rPr>
                <w:rFonts w:ascii="Arial Narrow" w:eastAsia="Georgia" w:hAnsi="Arial Narrow" w:cs="Arial"/>
                <w:color w:val="auto"/>
                <w:spacing w:val="1"/>
                <w:sz w:val="18"/>
                <w:szCs w:val="18"/>
                <w:lang w:val="mk-MK" w:eastAsia="en-US"/>
              </w:rPr>
              <w:t xml:space="preserve"> </w:t>
            </w:r>
            <w:r w:rsidRPr="008114E1">
              <w:rPr>
                <w:rFonts w:ascii="Arial Narrow" w:eastAsia="Georgia" w:hAnsi="Arial Narrow" w:cs="Arial"/>
                <w:color w:val="auto"/>
                <w:sz w:val="18"/>
                <w:szCs w:val="18"/>
                <w:lang w:val="mk-MK" w:eastAsia="en-US"/>
              </w:rPr>
              <w:t>и</w:t>
            </w:r>
            <w:r w:rsidRPr="008114E1">
              <w:rPr>
                <w:rFonts w:ascii="Arial Narrow" w:eastAsia="Georgia" w:hAnsi="Arial Narrow" w:cs="Arial"/>
                <w:color w:val="auto"/>
                <w:spacing w:val="1"/>
                <w:sz w:val="18"/>
                <w:szCs w:val="18"/>
                <w:lang w:val="mk-MK" w:eastAsia="en-US"/>
              </w:rPr>
              <w:t xml:space="preserve"> </w:t>
            </w:r>
            <w:r w:rsidRPr="008114E1">
              <w:rPr>
                <w:rFonts w:ascii="Arial Narrow" w:eastAsia="Georgia" w:hAnsi="Arial Narrow" w:cs="Arial"/>
                <w:color w:val="auto"/>
                <w:sz w:val="18"/>
                <w:szCs w:val="18"/>
                <w:lang w:val="mk-MK" w:eastAsia="en-US"/>
              </w:rPr>
              <w:t>наставно-научниот</w:t>
            </w:r>
            <w:r w:rsidRPr="008114E1">
              <w:rPr>
                <w:rFonts w:ascii="Arial Narrow" w:eastAsia="Georgia" w:hAnsi="Arial Narrow" w:cs="Arial"/>
                <w:color w:val="auto"/>
                <w:spacing w:val="1"/>
                <w:sz w:val="18"/>
                <w:szCs w:val="18"/>
                <w:lang w:val="mk-MK" w:eastAsia="en-US"/>
              </w:rPr>
              <w:t xml:space="preserve"> </w:t>
            </w:r>
            <w:r w:rsidRPr="008114E1">
              <w:rPr>
                <w:rFonts w:ascii="Arial Narrow" w:eastAsia="Georgia" w:hAnsi="Arial Narrow" w:cs="Arial"/>
                <w:color w:val="auto"/>
                <w:sz w:val="18"/>
                <w:szCs w:val="18"/>
                <w:lang w:val="mk-MK" w:eastAsia="en-US"/>
              </w:rPr>
              <w:t>и</w:t>
            </w:r>
            <w:r w:rsidRPr="008114E1">
              <w:rPr>
                <w:rFonts w:ascii="Arial Narrow" w:eastAsia="Georgia" w:hAnsi="Arial Narrow" w:cs="Arial"/>
                <w:color w:val="auto"/>
                <w:spacing w:val="1"/>
                <w:sz w:val="18"/>
                <w:szCs w:val="18"/>
                <w:lang w:val="mk-MK" w:eastAsia="en-US"/>
              </w:rPr>
              <w:t xml:space="preserve"> </w:t>
            </w:r>
            <w:r w:rsidRPr="008114E1">
              <w:rPr>
                <w:rFonts w:ascii="Arial Narrow" w:eastAsia="Georgia" w:hAnsi="Arial Narrow" w:cs="Arial"/>
                <w:color w:val="auto"/>
                <w:sz w:val="18"/>
                <w:szCs w:val="18"/>
                <w:lang w:val="mk-MK" w:eastAsia="en-US"/>
              </w:rPr>
              <w:t>соработнички</w:t>
            </w:r>
            <w:r w:rsidRPr="008114E1">
              <w:rPr>
                <w:rFonts w:ascii="Arial Narrow" w:eastAsia="Georgia" w:hAnsi="Arial Narrow" w:cs="Arial"/>
                <w:color w:val="auto"/>
                <w:spacing w:val="1"/>
                <w:sz w:val="18"/>
                <w:szCs w:val="18"/>
                <w:lang w:val="mk-MK" w:eastAsia="en-US"/>
              </w:rPr>
              <w:t xml:space="preserve"> </w:t>
            </w:r>
            <w:r w:rsidRPr="008114E1">
              <w:rPr>
                <w:rFonts w:ascii="Arial Narrow" w:eastAsia="Georgia" w:hAnsi="Arial Narrow" w:cs="Arial"/>
                <w:color w:val="auto"/>
                <w:sz w:val="18"/>
                <w:szCs w:val="18"/>
                <w:lang w:val="mk-MK" w:eastAsia="en-US"/>
              </w:rPr>
              <w:t>кадар</w:t>
            </w:r>
            <w:r w:rsidRPr="008114E1">
              <w:rPr>
                <w:rFonts w:ascii="Arial Narrow" w:eastAsia="Georgia" w:hAnsi="Arial Narrow" w:cs="Arial"/>
                <w:color w:val="auto"/>
                <w:spacing w:val="1"/>
                <w:sz w:val="18"/>
                <w:szCs w:val="18"/>
                <w:lang w:val="mk-MK" w:eastAsia="en-US"/>
              </w:rPr>
              <w:t xml:space="preserve"> </w:t>
            </w:r>
            <w:r w:rsidRPr="008114E1">
              <w:rPr>
                <w:rFonts w:ascii="Arial Narrow" w:eastAsia="Georgia" w:hAnsi="Arial Narrow" w:cs="Arial"/>
                <w:color w:val="auto"/>
                <w:sz w:val="18"/>
                <w:szCs w:val="18"/>
                <w:lang w:val="mk-MK" w:eastAsia="en-US"/>
              </w:rPr>
              <w:t>преку</w:t>
            </w:r>
            <w:r w:rsidRPr="008114E1">
              <w:rPr>
                <w:rFonts w:ascii="Arial Narrow" w:eastAsia="Georgia" w:hAnsi="Arial Narrow" w:cs="Arial"/>
                <w:color w:val="auto"/>
                <w:spacing w:val="1"/>
                <w:sz w:val="18"/>
                <w:szCs w:val="18"/>
                <w:lang w:val="mk-MK" w:eastAsia="en-US"/>
              </w:rPr>
              <w:t xml:space="preserve"> </w:t>
            </w:r>
            <w:r w:rsidRPr="008114E1">
              <w:rPr>
                <w:rFonts w:ascii="Arial Narrow" w:eastAsia="Georgia" w:hAnsi="Arial Narrow" w:cs="Arial"/>
                <w:color w:val="auto"/>
                <w:sz w:val="18"/>
                <w:szCs w:val="18"/>
                <w:lang w:val="mk-MK" w:eastAsia="en-US"/>
              </w:rPr>
              <w:t>студентските</w:t>
            </w:r>
            <w:r w:rsidRPr="008114E1">
              <w:rPr>
                <w:rFonts w:ascii="Arial Narrow" w:eastAsia="Georgia" w:hAnsi="Arial Narrow" w:cs="Arial"/>
                <w:color w:val="auto"/>
                <w:spacing w:val="-3"/>
                <w:sz w:val="18"/>
                <w:szCs w:val="18"/>
                <w:lang w:val="mk-MK" w:eastAsia="en-US"/>
              </w:rPr>
              <w:t xml:space="preserve"> </w:t>
            </w:r>
            <w:r w:rsidRPr="008114E1">
              <w:rPr>
                <w:rFonts w:ascii="Arial Narrow" w:eastAsia="Georgia" w:hAnsi="Arial Narrow" w:cs="Arial"/>
                <w:color w:val="auto"/>
                <w:sz w:val="18"/>
                <w:szCs w:val="18"/>
                <w:lang w:val="mk-MK" w:eastAsia="en-US"/>
              </w:rPr>
              <w:t>анкети. Мандатотон на студентите во Омисијата за самоевалуција е една година.</w:t>
            </w:r>
          </w:p>
          <w:p w14:paraId="1DC5A438" w14:textId="77777777" w:rsidR="00A138A8" w:rsidRPr="008114E1" w:rsidRDefault="00525BF9" w:rsidP="00A138A8">
            <w:pPr>
              <w:jc w:val="both"/>
              <w:rPr>
                <w:rFonts w:ascii="Arial" w:eastAsia="Impact" w:hAnsi="Arial" w:cs="Arial"/>
                <w:bCs/>
                <w:color w:val="auto"/>
                <w:sz w:val="18"/>
                <w:szCs w:val="18"/>
                <w:lang w:val="mk-MK" w:eastAsia="en-US"/>
              </w:rPr>
            </w:pPr>
            <w:r w:rsidRPr="008114E1">
              <w:rPr>
                <w:rFonts w:ascii="Arial Narrow" w:eastAsia="Georgia" w:hAnsi="Arial Narrow" w:cs="Arial"/>
                <w:color w:val="auto"/>
                <w:sz w:val="18"/>
                <w:szCs w:val="18"/>
                <w:lang w:val="mk-MK" w:eastAsia="en-US"/>
              </w:rPr>
              <w:t>Студентите сметано од оваа учебна година се вклучени со свој претставник  и во Советот за квалитет на Стоматолошкиот факултет во Скопје во состав на Универзитетот „Св. Кирил и Методиј“ во Скопје , со мандат од две години.</w:t>
            </w:r>
            <w:r w:rsidR="00A138A8" w:rsidRPr="008114E1">
              <w:rPr>
                <w:rFonts w:ascii="Arial" w:eastAsia="Impact" w:hAnsi="Arial" w:cs="Arial"/>
                <w:bCs/>
                <w:color w:val="auto"/>
                <w:sz w:val="18"/>
                <w:szCs w:val="18"/>
                <w:lang w:val="mk-MK" w:eastAsia="en-US"/>
              </w:rPr>
              <w:t xml:space="preserve"> </w:t>
            </w:r>
          </w:p>
          <w:p w14:paraId="75A897E3" w14:textId="59D1C2D1" w:rsidR="00525BF9" w:rsidRPr="008114E1" w:rsidRDefault="00525BF9" w:rsidP="007312AE">
            <w:pPr>
              <w:tabs>
                <w:tab w:val="left" w:pos="426"/>
              </w:tabs>
              <w:autoSpaceDE w:val="0"/>
              <w:autoSpaceDN w:val="0"/>
              <w:jc w:val="both"/>
              <w:rPr>
                <w:rFonts w:ascii="Arial Narrow" w:eastAsia="Georgia" w:hAnsi="Arial Narrow" w:cs="Arial"/>
                <w:color w:val="auto"/>
                <w:sz w:val="18"/>
                <w:szCs w:val="18"/>
                <w:lang w:val="mk-MK" w:eastAsia="en-US"/>
              </w:rPr>
            </w:pPr>
          </w:p>
          <w:p w14:paraId="70EEB230" w14:textId="5690476B" w:rsidR="00A138A8" w:rsidRPr="008114E1" w:rsidRDefault="00A67E00" w:rsidP="00A138A8">
            <w:pPr>
              <w:jc w:val="both"/>
              <w:rPr>
                <w:rFonts w:ascii="Arial Narrow" w:eastAsia="Impact" w:hAnsi="Arial Narrow" w:cs="Arial"/>
                <w:bCs/>
                <w:color w:val="auto"/>
                <w:sz w:val="18"/>
                <w:szCs w:val="18"/>
                <w:lang w:val="mk-MK" w:eastAsia="en-US"/>
              </w:rPr>
            </w:pPr>
            <w:r w:rsidRPr="008114E1">
              <w:rPr>
                <w:rFonts w:ascii="Arial Narrow" w:eastAsia="Calibri" w:hAnsi="Arial Narrow" w:cs="Arial"/>
                <w:color w:val="auto"/>
                <w:sz w:val="18"/>
                <w:szCs w:val="18"/>
                <w:lang w:val="mk-MK" w:eastAsia="en-US"/>
              </w:rPr>
              <w:t xml:space="preserve">Согласно Законот за високото образование, Статутот на Универзитетот ,,Св. Кирил и Методиј’’ во Скопје и Статутот на Стоматолошкиот факултет – Скопје, Факултетското студентско собрание стана тело на Факултетот, во кое членуваат претставници на студентите. </w:t>
            </w:r>
            <w:r w:rsidR="00A138A8" w:rsidRPr="008114E1">
              <w:rPr>
                <w:rFonts w:ascii="Arial Narrow" w:eastAsia="Impact" w:hAnsi="Arial Narrow" w:cs="Arial"/>
                <w:bCs/>
                <w:color w:val="auto"/>
                <w:sz w:val="18"/>
                <w:szCs w:val="18"/>
                <w:lang w:val="mk-MK" w:eastAsia="en-US"/>
              </w:rPr>
              <w:t>Имајќи предвид дека секоја година се спроведуваат избори на претседател и членови на Факултетското студентско собрание на Стоматолошки факултет – Скопје, факултетот презема низа активности за организирање на истите</w:t>
            </w:r>
            <w:r w:rsidR="00A138A8" w:rsidRPr="008114E1">
              <w:rPr>
                <w:rFonts w:ascii="Arial Narrow" w:eastAsia="Impact" w:hAnsi="Arial Narrow" w:cs="Arial"/>
                <w:bCs/>
                <w:color w:val="auto"/>
                <w:sz w:val="18"/>
                <w:szCs w:val="18"/>
                <w:lang w:val="ru-RU" w:eastAsia="en-US"/>
              </w:rPr>
              <w:t>.</w:t>
            </w:r>
            <w:r w:rsidR="00A138A8" w:rsidRPr="008114E1">
              <w:rPr>
                <w:rFonts w:ascii="Arial Narrow" w:eastAsia="Impact" w:hAnsi="Arial Narrow" w:cs="Arial"/>
                <w:bCs/>
                <w:color w:val="auto"/>
                <w:sz w:val="18"/>
                <w:szCs w:val="18"/>
                <w:lang w:val="mk-MK" w:eastAsia="en-US"/>
              </w:rPr>
              <w:t xml:space="preserve"> Имено, за успешно спроведување на фер и демократски избори за членови и претседател на Факултетското студентско собрание одржани се собири на студентите на кои истите имаа можност да предлагаат кандидати за членови и претседател на Факултетското студентско собрание. За претседател на ФСС-СФ во декември 2023 година избрана е Сара Димовска.</w:t>
            </w:r>
          </w:p>
          <w:p w14:paraId="4C954C7E" w14:textId="77777777" w:rsidR="00FF6BF2" w:rsidRPr="008114E1" w:rsidRDefault="00525BF9" w:rsidP="007312AE">
            <w:pPr>
              <w:jc w:val="both"/>
              <w:rPr>
                <w:rFonts w:ascii="Arial Narrow" w:eastAsia="Georgia" w:hAnsi="Arial Narrow" w:cs="Arial"/>
                <w:color w:val="auto"/>
                <w:sz w:val="18"/>
                <w:szCs w:val="18"/>
                <w:lang w:val="mk-MK" w:eastAsia="en-US"/>
              </w:rPr>
            </w:pPr>
            <w:r w:rsidRPr="008114E1">
              <w:rPr>
                <w:rFonts w:ascii="Arial Narrow" w:eastAsia="Georgia" w:hAnsi="Arial Narrow" w:cs="Arial"/>
                <w:color w:val="auto"/>
                <w:sz w:val="18"/>
                <w:szCs w:val="18"/>
                <w:lang w:val="mk-MK" w:eastAsia="en-US"/>
              </w:rPr>
              <w:t>Претставниците на студентите вклучени во органите и телата на Факултетот се избираат по предлог од</w:t>
            </w:r>
            <w:r w:rsidRPr="008114E1">
              <w:rPr>
                <w:rFonts w:ascii="Arial Narrow" w:eastAsia="Georgia" w:hAnsi="Arial Narrow" w:cs="Arial"/>
                <w:color w:val="auto"/>
                <w:spacing w:val="1"/>
                <w:sz w:val="18"/>
                <w:szCs w:val="18"/>
                <w:lang w:val="mk-MK" w:eastAsia="en-US"/>
              </w:rPr>
              <w:t xml:space="preserve"> Факултетското студентско собрание на Стоматолошиот ф</w:t>
            </w:r>
            <w:r w:rsidRPr="008114E1">
              <w:rPr>
                <w:rFonts w:ascii="Arial Narrow" w:eastAsia="Georgia" w:hAnsi="Arial Narrow" w:cs="Arial"/>
                <w:color w:val="auto"/>
                <w:sz w:val="18"/>
                <w:szCs w:val="18"/>
                <w:lang w:val="mk-MK" w:eastAsia="en-US"/>
              </w:rPr>
              <w:t>акултет.</w:t>
            </w:r>
          </w:p>
          <w:p w14:paraId="0066CAD3" w14:textId="1CB9278D" w:rsidR="00FF6BF2" w:rsidRPr="00CA4821" w:rsidRDefault="00FF6BF2" w:rsidP="007312AE">
            <w:pPr>
              <w:jc w:val="both"/>
              <w:rPr>
                <w:rFonts w:ascii="Arial Narrow" w:eastAsia="Impact" w:hAnsi="Arial Narrow" w:cs="Arial"/>
                <w:bCs/>
                <w:color w:val="auto"/>
                <w:sz w:val="18"/>
                <w:szCs w:val="18"/>
                <w:lang w:val="mk-MK" w:eastAsia="en-US"/>
              </w:rPr>
            </w:pPr>
            <w:r w:rsidRPr="008114E1">
              <w:rPr>
                <w:rFonts w:ascii="Arial" w:eastAsia="Impact" w:hAnsi="Arial" w:cs="Arial"/>
                <w:bCs/>
                <w:color w:val="auto"/>
                <w:sz w:val="18"/>
                <w:szCs w:val="18"/>
                <w:lang w:val="mk-MK" w:eastAsia="en-US"/>
              </w:rPr>
              <w:t xml:space="preserve"> </w:t>
            </w:r>
            <w:r w:rsidRPr="008114E1">
              <w:rPr>
                <w:rFonts w:ascii="Arial Narrow" w:eastAsia="Impact" w:hAnsi="Arial Narrow" w:cs="Arial"/>
                <w:bCs/>
                <w:color w:val="auto"/>
                <w:sz w:val="18"/>
                <w:szCs w:val="18"/>
                <w:lang w:val="mk-MK" w:eastAsia="en-US"/>
              </w:rPr>
              <w:t xml:space="preserve">Факултетското студентско собрание на Стоматолошки факултет – Скопје, во Конгресниот центар во Охрид и на Стоматолошкиот факултет во Скопје, во период од </w:t>
            </w:r>
            <w:r w:rsidR="00CA4821">
              <w:rPr>
                <w:rFonts w:ascii="Arial Narrow" w:eastAsia="Impact" w:hAnsi="Arial Narrow" w:cs="Arial"/>
                <w:bCs/>
                <w:color w:val="auto"/>
                <w:sz w:val="18"/>
                <w:szCs w:val="18"/>
                <w:lang w:val="en-US" w:eastAsia="en-US"/>
              </w:rPr>
              <w:t>5</w:t>
            </w:r>
            <w:r w:rsidRPr="008114E1">
              <w:rPr>
                <w:rFonts w:ascii="Arial Narrow" w:eastAsia="Impact" w:hAnsi="Arial Narrow" w:cs="Arial"/>
                <w:bCs/>
                <w:color w:val="auto"/>
                <w:sz w:val="18"/>
                <w:szCs w:val="18"/>
                <w:lang w:val="mk-MK" w:eastAsia="en-US"/>
              </w:rPr>
              <w:t xml:space="preserve">.5.2024 </w:t>
            </w:r>
            <w:r w:rsidRPr="00CA4821">
              <w:rPr>
                <w:rFonts w:ascii="Arial Narrow" w:eastAsia="Impact" w:hAnsi="Arial Narrow" w:cs="Arial"/>
                <w:bCs/>
                <w:color w:val="auto"/>
                <w:sz w:val="18"/>
                <w:szCs w:val="18"/>
                <w:lang w:val="mk-MK" w:eastAsia="en-US"/>
              </w:rPr>
              <w:t>до 7.5.2024 година, успешно го реализираше 30-миот Меѓународен студентски конгрес на студентите по стоматологија и 5-та летна школа за студенти по стоматологија и млади доктори по дентална медицина. Едукативните наст</w:t>
            </w:r>
            <w:r w:rsidR="002D6956" w:rsidRPr="00CA4821">
              <w:rPr>
                <w:rFonts w:ascii="Arial Narrow" w:eastAsia="Impact" w:hAnsi="Arial Narrow" w:cs="Arial"/>
                <w:bCs/>
                <w:color w:val="auto"/>
                <w:sz w:val="18"/>
                <w:szCs w:val="18"/>
                <w:lang w:val="mk-MK" w:eastAsia="en-US"/>
              </w:rPr>
              <w:t>ани имаа и меѓународен карактер.</w:t>
            </w:r>
            <w:r w:rsidR="00FC36DB" w:rsidRPr="00CA4821">
              <w:rPr>
                <w:rFonts w:ascii="Arial Narrow" w:eastAsia="Impact" w:hAnsi="Arial Narrow" w:cs="Arial"/>
                <w:bCs/>
                <w:color w:val="auto"/>
                <w:sz w:val="18"/>
                <w:szCs w:val="18"/>
                <w:lang w:val="mk-MK" w:eastAsia="en-US"/>
              </w:rPr>
              <w:t>, односно</w:t>
            </w:r>
            <w:r w:rsidR="00FC36DB" w:rsidRPr="008114E1">
              <w:rPr>
                <w:rFonts w:ascii="Arial Narrow" w:eastAsia="Impact" w:hAnsi="Arial Narrow" w:cs="Arial"/>
                <w:bCs/>
                <w:color w:val="auto"/>
                <w:sz w:val="18"/>
                <w:szCs w:val="18"/>
                <w:lang w:val="mk-MK" w:eastAsia="en-US"/>
              </w:rPr>
              <w:t xml:space="preserve"> </w:t>
            </w:r>
            <w:r w:rsidR="00FC36DB" w:rsidRPr="00CA4821">
              <w:rPr>
                <w:rFonts w:ascii="Arial Narrow" w:eastAsia="Impact" w:hAnsi="Arial Narrow" w:cs="Arial"/>
                <w:bCs/>
                <w:color w:val="auto"/>
                <w:sz w:val="18"/>
                <w:szCs w:val="18"/>
                <w:lang w:val="mk-MK" w:eastAsia="en-US"/>
              </w:rPr>
              <w:t>беа вклучени  вкупно 16 студенти од Стоматолошки факултети од регионот и тоа: од Стоматолошкиот факултет од Варна, Р.Бугарија 1 студент,; од  Стоматолошкиот факултет во Ниш , Р.Србија -11 студенти; Од Стоматолошкиот факултет при Универзитетот во Тирана 2 студенти и од Стоматолошкиот факултет во Панчево , Р.Србија- 2 студенти.</w:t>
            </w:r>
          </w:p>
          <w:p w14:paraId="203704CD" w14:textId="4865A5B0" w:rsidR="00BC2FFC" w:rsidRPr="00CA4821" w:rsidRDefault="00BC2FFC" w:rsidP="00C670D9">
            <w:pPr>
              <w:widowControl/>
              <w:jc w:val="both"/>
              <w:rPr>
                <w:rFonts w:ascii="Arial Narrow" w:eastAsia="Impact" w:hAnsi="Arial Narrow" w:cs="Arial"/>
                <w:bCs/>
                <w:color w:val="auto"/>
                <w:sz w:val="18"/>
                <w:szCs w:val="18"/>
                <w:lang w:val="mk-MK" w:eastAsia="en-US"/>
              </w:rPr>
            </w:pPr>
            <w:r w:rsidRPr="00CA4821">
              <w:rPr>
                <w:rFonts w:ascii="Arial Narrow" w:eastAsia="Impact" w:hAnsi="Arial Narrow" w:cs="Arial"/>
                <w:bCs/>
                <w:color w:val="auto"/>
                <w:sz w:val="18"/>
                <w:szCs w:val="18"/>
                <w:lang w:val="mk-MK" w:eastAsia="en-US"/>
              </w:rPr>
              <w:t xml:space="preserve">Студентите, заедно со наставниците од Стоматолошкиот факултет, учествуваа во поголем број на промотивни настани организирани од Центарот за кариера на Стоматолошкиот факултет – Скопје, учествуваа и организираа научни собири наменети за нив. Исто така, студентите учествуваа во </w:t>
            </w:r>
            <w:bookmarkStart w:id="2" w:name="_Hlk121650407"/>
            <w:r w:rsidRPr="00CA4821">
              <w:rPr>
                <w:rFonts w:ascii="Arial Narrow" w:eastAsia="Impact" w:hAnsi="Arial Narrow" w:cs="Arial"/>
                <w:bCs/>
                <w:color w:val="auto"/>
                <w:sz w:val="18"/>
                <w:szCs w:val="18"/>
                <w:lang w:val="mk-MK" w:eastAsia="en-US"/>
              </w:rPr>
              <w:t xml:space="preserve">одбележување на значајни денови и месеци за стоматологијата </w:t>
            </w:r>
            <w:bookmarkEnd w:id="2"/>
            <w:r w:rsidRPr="00CA4821">
              <w:rPr>
                <w:rFonts w:ascii="Arial Narrow" w:eastAsia="Impact" w:hAnsi="Arial Narrow" w:cs="Arial"/>
                <w:bCs/>
                <w:color w:val="auto"/>
                <w:sz w:val="18"/>
                <w:szCs w:val="18"/>
                <w:lang w:val="mk-MK" w:eastAsia="en-US"/>
              </w:rPr>
              <w:t xml:space="preserve">преку активностите кои ги организираа, а имаа за цел подигнување на јавната свест за оралното здравје.  </w:t>
            </w:r>
          </w:p>
          <w:p w14:paraId="2F4B26C9" w14:textId="35F402EF" w:rsidR="00C670D9" w:rsidRPr="00CA4821" w:rsidRDefault="00C670D9" w:rsidP="00C670D9">
            <w:pPr>
              <w:widowControl/>
              <w:jc w:val="both"/>
              <w:rPr>
                <w:rFonts w:ascii="Arial" w:eastAsia="Impact" w:hAnsi="Arial" w:cs="Arial"/>
                <w:bCs/>
                <w:color w:val="auto"/>
                <w:sz w:val="18"/>
                <w:szCs w:val="18"/>
                <w:lang w:val="mk-MK" w:eastAsia="en-US"/>
              </w:rPr>
            </w:pPr>
            <w:r w:rsidRPr="00CA4821">
              <w:rPr>
                <w:rFonts w:ascii="Arial Narrow" w:eastAsia="Impact" w:hAnsi="Arial Narrow" w:cs="Arial"/>
                <w:bCs/>
                <w:color w:val="auto"/>
                <w:sz w:val="18"/>
                <w:szCs w:val="18"/>
                <w:lang w:val="mk-MK" w:eastAsia="en-US"/>
              </w:rPr>
              <w:t xml:space="preserve">- Факултетот </w:t>
            </w:r>
            <w:r w:rsidRPr="00CA4821">
              <w:rPr>
                <w:rFonts w:ascii="Arial Narrow" w:hAnsi="Arial Narrow"/>
                <w:color w:val="auto"/>
                <w:sz w:val="18"/>
                <w:szCs w:val="18"/>
                <w:lang w:val="mk-MK"/>
              </w:rPr>
              <w:t xml:space="preserve">ги поддржува општествените, културните и спортските активности на студентите. </w:t>
            </w:r>
          </w:p>
          <w:p w14:paraId="5B4056BE" w14:textId="77777777" w:rsidR="00213F8A" w:rsidRPr="00CA4821" w:rsidRDefault="00213F8A" w:rsidP="00C670D9">
            <w:pPr>
              <w:widowControl/>
              <w:jc w:val="both"/>
              <w:rPr>
                <w:rFonts w:ascii="Arial Narrow" w:eastAsia="Impact" w:hAnsi="Arial Narrow" w:cs="Arial"/>
                <w:bCs/>
                <w:color w:val="auto"/>
                <w:sz w:val="18"/>
                <w:szCs w:val="18"/>
                <w:lang w:val="mk-MK" w:eastAsia="en-US"/>
              </w:rPr>
            </w:pPr>
            <w:r w:rsidRPr="00CA4821">
              <w:rPr>
                <w:rFonts w:ascii="Arial Narrow" w:eastAsia="Impact" w:hAnsi="Arial Narrow" w:cs="Arial"/>
                <w:bCs/>
                <w:color w:val="auto"/>
                <w:sz w:val="18"/>
                <w:szCs w:val="18"/>
                <w:lang w:val="mk-MK" w:eastAsia="en-US"/>
              </w:rPr>
              <w:t>За одбележување е и тоа што с</w:t>
            </w:r>
            <w:r w:rsidR="00BC2FFC" w:rsidRPr="00CA4821">
              <w:rPr>
                <w:rFonts w:ascii="Arial Narrow" w:eastAsia="Impact" w:hAnsi="Arial Narrow" w:cs="Arial"/>
                <w:bCs/>
                <w:color w:val="auto"/>
                <w:sz w:val="18"/>
                <w:szCs w:val="18"/>
                <w:lang w:val="mk-MK" w:eastAsia="en-US"/>
              </w:rPr>
              <w:t xml:space="preserve">тудентите на Стоматолошкиот факултет – Скопје, </w:t>
            </w:r>
            <w:r w:rsidRPr="00CA4821">
              <w:rPr>
                <w:rFonts w:ascii="Arial Narrow" w:eastAsia="Impact" w:hAnsi="Arial Narrow" w:cs="Arial"/>
                <w:bCs/>
                <w:color w:val="auto"/>
                <w:sz w:val="18"/>
                <w:szCs w:val="18"/>
                <w:lang w:val="mk-MK" w:eastAsia="en-US"/>
              </w:rPr>
              <w:t xml:space="preserve">земаат се поактивно учество </w:t>
            </w:r>
            <w:r w:rsidR="00BC2FFC" w:rsidRPr="00CA4821">
              <w:rPr>
                <w:rFonts w:ascii="Arial Narrow" w:eastAsia="Impact" w:hAnsi="Arial Narrow" w:cs="Arial"/>
                <w:bCs/>
                <w:color w:val="auto"/>
                <w:sz w:val="18"/>
                <w:szCs w:val="18"/>
                <w:lang w:val="mk-MK" w:eastAsia="en-US"/>
              </w:rPr>
              <w:t>во рамки на Уни</w:t>
            </w:r>
            <w:r w:rsidRPr="00CA4821">
              <w:rPr>
                <w:rFonts w:ascii="Arial Narrow" w:eastAsia="Impact" w:hAnsi="Arial Narrow" w:cs="Arial"/>
                <w:bCs/>
                <w:color w:val="auto"/>
                <w:sz w:val="18"/>
                <w:szCs w:val="18"/>
                <w:lang w:val="mk-MK" w:eastAsia="en-US"/>
              </w:rPr>
              <w:t>верзитетски спортски натпревари.</w:t>
            </w:r>
            <w:r w:rsidR="00BC2FFC" w:rsidRPr="00CA4821">
              <w:rPr>
                <w:rFonts w:ascii="Arial Narrow" w:eastAsia="Impact" w:hAnsi="Arial Narrow" w:cs="Arial"/>
                <w:bCs/>
                <w:color w:val="auto"/>
                <w:sz w:val="18"/>
                <w:szCs w:val="18"/>
                <w:lang w:val="mk-MK" w:eastAsia="en-US"/>
              </w:rPr>
              <w:t xml:space="preserve"> </w:t>
            </w:r>
          </w:p>
          <w:p w14:paraId="4D5E8187" w14:textId="5BA2CCEC" w:rsidR="00C670D9" w:rsidRPr="008114E1" w:rsidRDefault="00213F8A" w:rsidP="00BA4D23">
            <w:pPr>
              <w:widowControl/>
              <w:jc w:val="both"/>
              <w:rPr>
                <w:rFonts w:ascii="Arial Narrow" w:hAnsi="Arial Narrow"/>
                <w:color w:val="auto"/>
                <w:sz w:val="18"/>
                <w:szCs w:val="18"/>
                <w:lang w:val="mk-MK"/>
              </w:rPr>
            </w:pPr>
            <w:r w:rsidRPr="00CA4821">
              <w:rPr>
                <w:rFonts w:ascii="Arial Narrow" w:eastAsia="Impact" w:hAnsi="Arial Narrow" w:cs="Arial"/>
                <w:bCs/>
                <w:color w:val="auto"/>
                <w:sz w:val="18"/>
                <w:szCs w:val="18"/>
                <w:lang w:val="mk-MK" w:eastAsia="en-US"/>
              </w:rPr>
              <w:t>В</w:t>
            </w:r>
            <w:r w:rsidR="00BC2FFC" w:rsidRPr="00CA4821">
              <w:rPr>
                <w:rFonts w:ascii="Arial Narrow" w:eastAsia="Impact" w:hAnsi="Arial Narrow" w:cs="Arial"/>
                <w:bCs/>
                <w:color w:val="auto"/>
                <w:sz w:val="18"/>
                <w:szCs w:val="18"/>
                <w:lang w:val="mk-MK" w:eastAsia="en-US"/>
              </w:rPr>
              <w:t>о дисциплината КОШАРКА – МАЖИ освоија II-ро место</w:t>
            </w:r>
            <w:r w:rsidR="00C670D9" w:rsidRPr="00CA4821">
              <w:rPr>
                <w:rFonts w:ascii="Arial Narrow" w:eastAsia="Impact" w:hAnsi="Arial Narrow" w:cs="Arial"/>
                <w:bCs/>
                <w:color w:val="auto"/>
                <w:sz w:val="18"/>
                <w:szCs w:val="18"/>
                <w:lang w:val="mk-MK" w:eastAsia="en-US"/>
              </w:rPr>
              <w:t xml:space="preserve"> во учебната 22/23</w:t>
            </w:r>
            <w:r w:rsidRPr="00CA4821">
              <w:rPr>
                <w:rFonts w:ascii="Arial Narrow" w:eastAsia="Impact" w:hAnsi="Arial Narrow" w:cs="Arial"/>
                <w:bCs/>
                <w:color w:val="auto"/>
                <w:sz w:val="18"/>
                <w:szCs w:val="18"/>
                <w:lang w:val="mk-MK" w:eastAsia="en-US"/>
              </w:rPr>
              <w:t xml:space="preserve">, а во тековната 23/24 трето место во дисциплината кошарака и трето место во дисциплината одбојка. </w:t>
            </w:r>
            <w:r w:rsidR="00BC2FFC" w:rsidRPr="00CA4821">
              <w:rPr>
                <w:rFonts w:ascii="Arial Narrow" w:eastAsia="Impact" w:hAnsi="Arial Narrow" w:cs="Arial"/>
                <w:bCs/>
                <w:color w:val="auto"/>
                <w:sz w:val="18"/>
                <w:szCs w:val="18"/>
                <w:lang w:val="mk-MK" w:eastAsia="en-US"/>
              </w:rPr>
              <w:t>По тој повод, беа доделени благодарници на студентите за придонес во унапредување на спортските активности на студентите и успешно претставување на Стоматолошкиот факултет – Скопје.</w:t>
            </w:r>
            <w:r w:rsidR="00C670D9" w:rsidRPr="00CA4821">
              <w:rPr>
                <w:rFonts w:ascii="Arial Narrow" w:eastAsia="Impact" w:hAnsi="Arial Narrow" w:cs="Arial"/>
                <w:bCs/>
                <w:color w:val="auto"/>
                <w:sz w:val="18"/>
                <w:szCs w:val="18"/>
                <w:lang w:val="mk-MK" w:eastAsia="en-US"/>
              </w:rPr>
              <w:t>, а Факултетот како подршка обезбеди 60.000,00 денари за  спортска опрема, дресови за 20 студенти спортисти.</w:t>
            </w:r>
            <w:r w:rsidR="00C670D9" w:rsidRPr="00CA4821">
              <w:rPr>
                <w:rFonts w:ascii="Arial Narrow" w:hAnsi="Arial Narrow"/>
                <w:color w:val="auto"/>
                <w:sz w:val="18"/>
                <w:szCs w:val="18"/>
                <w:lang w:val="mk-MK"/>
              </w:rPr>
              <w:t xml:space="preserve"> Во таа насока </w:t>
            </w:r>
            <w:r w:rsidR="00C670D9" w:rsidRPr="00CA4821">
              <w:rPr>
                <w:rFonts w:ascii="Arial Narrow" w:eastAsia="Impact" w:hAnsi="Arial Narrow" w:cs="Arial"/>
                <w:bCs/>
                <w:color w:val="auto"/>
                <w:sz w:val="18"/>
                <w:szCs w:val="18"/>
                <w:lang w:val="mk-MK" w:eastAsia="en-US"/>
              </w:rPr>
              <w:t xml:space="preserve"> Наставно-научниот совет на Факултетот донесе Одлука за ослободување од плаќање на половина од износот на уписнина за прв циклус студии во учебната 2023/2024, односно 2024 /2025 година за студентите кои учествуваа во освојувањето на вторро, односно трето место односно во  рамки на Универзитетски спортски натпревари</w:t>
            </w:r>
            <w:r w:rsidR="00C670D9" w:rsidRPr="00CA4821">
              <w:rPr>
                <w:rFonts w:ascii="Arial" w:eastAsia="Impact" w:hAnsi="Arial" w:cs="Arial"/>
                <w:bCs/>
                <w:color w:val="auto"/>
                <w:sz w:val="18"/>
                <w:szCs w:val="18"/>
                <w:lang w:val="mk-MK" w:eastAsia="en-US"/>
              </w:rPr>
              <w:t>.</w:t>
            </w:r>
          </w:p>
        </w:tc>
      </w:tr>
      <w:tr w:rsidR="00525BF9" w:rsidRPr="00A924C4" w14:paraId="066B3BA3" w14:textId="77777777" w:rsidTr="006E34D4">
        <w:trPr>
          <w:trHeight w:val="191"/>
          <w:jc w:val="center"/>
        </w:trPr>
        <w:tc>
          <w:tcPr>
            <w:tcW w:w="8931" w:type="dxa"/>
            <w:gridSpan w:val="2"/>
            <w:shd w:val="clear" w:color="auto" w:fill="FFFFFF" w:themeFill="background1"/>
            <w:vAlign w:val="center"/>
          </w:tcPr>
          <w:p w14:paraId="720CBCEE" w14:textId="62207A1D" w:rsidR="005F4D9E" w:rsidRPr="00DD49ED" w:rsidRDefault="00525BF9" w:rsidP="00525BF9">
            <w:pPr>
              <w:jc w:val="both"/>
              <w:rPr>
                <w:rFonts w:ascii="Arial Narrow" w:hAnsi="Arial Narrow"/>
                <w:b/>
                <w:bCs/>
                <w:sz w:val="18"/>
                <w:szCs w:val="18"/>
                <w:lang w:val="mk-MK"/>
              </w:rPr>
            </w:pPr>
            <w:r w:rsidRPr="00DD49ED">
              <w:rPr>
                <w:rFonts w:ascii="Arial Narrow" w:hAnsi="Arial Narrow"/>
                <w:b/>
                <w:bCs/>
                <w:sz w:val="18"/>
                <w:szCs w:val="18"/>
                <w:lang w:val="mk-MK"/>
              </w:rPr>
              <w:lastRenderedPageBreak/>
              <w:t>Прилози</w:t>
            </w:r>
          </w:p>
          <w:p w14:paraId="0A8E8827" w14:textId="7B922478" w:rsidR="00525BF9" w:rsidRPr="001512DC" w:rsidRDefault="00525BF9" w:rsidP="005633AE">
            <w:pPr>
              <w:rPr>
                <w:rFonts w:ascii="Arial Narrow" w:hAnsi="Arial Narrow"/>
                <w:color w:val="00B0F0"/>
                <w:sz w:val="18"/>
                <w:szCs w:val="18"/>
              </w:rPr>
            </w:pPr>
            <w:r w:rsidRPr="00DD49ED">
              <w:rPr>
                <w:rFonts w:ascii="Arial Narrow" w:hAnsi="Arial Narrow"/>
                <w:b/>
                <w:bCs/>
                <w:sz w:val="18"/>
                <w:szCs w:val="18"/>
                <w:lang w:val="mk-MK"/>
              </w:rPr>
              <w:t xml:space="preserve">Прилог 6.7 </w:t>
            </w:r>
            <w:r w:rsidRPr="00DD49ED">
              <w:rPr>
                <w:rFonts w:ascii="Arial Narrow" w:hAnsi="Arial Narrow"/>
                <w:sz w:val="18"/>
                <w:szCs w:val="18"/>
                <w:lang w:val="mk-MK"/>
              </w:rPr>
              <w:t>Приказ на поддржани општествени, културни и спортски активности на студенти од страна на установата (</w:t>
            </w:r>
            <w:hyperlink r:id="rId137" w:history="1">
              <w:r w:rsidR="00AA495C" w:rsidRPr="00485FBE">
                <w:rPr>
                  <w:rStyle w:val="Hyperlink"/>
                  <w:rFonts w:ascii="Arial Narrow" w:hAnsi="Arial Narrow"/>
                  <w:sz w:val="18"/>
                  <w:szCs w:val="18"/>
                  <w:lang w:val="mk-MK"/>
                </w:rPr>
                <w:t>https://drive.google.com/file/d/12ooWn9Ap6nWAH4v-YdPaOHJnK1KEavDz/view?usp=drive_link</w:t>
              </w:r>
            </w:hyperlink>
            <w:r w:rsidR="00AA495C" w:rsidRPr="001512DC">
              <w:rPr>
                <w:rFonts w:ascii="Arial Narrow" w:hAnsi="Arial Narrow"/>
                <w:color w:val="00B0F0"/>
                <w:sz w:val="18"/>
                <w:szCs w:val="18"/>
              </w:rPr>
              <w:t xml:space="preserve"> </w:t>
            </w:r>
          </w:p>
          <w:p w14:paraId="70931EBA" w14:textId="77777777" w:rsidR="00AA495C" w:rsidRPr="001512DC" w:rsidRDefault="005F4D9E" w:rsidP="005633AE">
            <w:pPr>
              <w:rPr>
                <w:rFonts w:ascii="Arial Narrow" w:hAnsi="Arial Narrow"/>
                <w:sz w:val="18"/>
                <w:szCs w:val="18"/>
              </w:rPr>
            </w:pPr>
            <w:r w:rsidRPr="00DD49ED">
              <w:rPr>
                <w:rFonts w:ascii="Arial Narrow" w:hAnsi="Arial Narrow"/>
                <w:b/>
                <w:bCs/>
                <w:color w:val="auto"/>
                <w:sz w:val="18"/>
                <w:szCs w:val="18"/>
                <w:lang w:val="mk-MK"/>
              </w:rPr>
              <w:t>Прилог 6.7</w:t>
            </w:r>
            <w:r>
              <w:rPr>
                <w:rFonts w:ascii="Arial Narrow" w:hAnsi="Arial Narrow"/>
                <w:b/>
                <w:bCs/>
                <w:color w:val="auto"/>
                <w:sz w:val="18"/>
                <w:szCs w:val="18"/>
                <w:lang w:val="mk-MK"/>
              </w:rPr>
              <w:t>.А. -</w:t>
            </w:r>
            <w:r w:rsidRPr="00DD49ED">
              <w:rPr>
                <w:rFonts w:ascii="Arial Narrow" w:hAnsi="Arial Narrow"/>
                <w:sz w:val="18"/>
                <w:szCs w:val="18"/>
                <w:lang w:val="mk-MK"/>
              </w:rPr>
              <w:t>Акт во кој е регулирано прашањето за учеството на студентите во управувањето</w:t>
            </w:r>
            <w:r w:rsidRPr="001512DC">
              <w:rPr>
                <w:rFonts w:ascii="Arial Narrow" w:hAnsi="Arial Narrow"/>
                <w:sz w:val="18"/>
                <w:szCs w:val="18"/>
              </w:rPr>
              <w:t xml:space="preserve">( </w:t>
            </w:r>
            <w:r w:rsidRPr="00DD49ED">
              <w:rPr>
                <w:rFonts w:ascii="Arial Narrow" w:hAnsi="Arial Narrow"/>
                <w:sz w:val="18"/>
                <w:szCs w:val="18"/>
                <w:lang w:val="mk-MK"/>
              </w:rPr>
              <w:t>Статут на Факултетот, Унив</w:t>
            </w:r>
            <w:r w:rsidR="00AA495C">
              <w:rPr>
                <w:rFonts w:ascii="Arial Narrow" w:hAnsi="Arial Narrow"/>
                <w:sz w:val="18"/>
                <w:szCs w:val="18"/>
                <w:lang w:val="mk-MK"/>
              </w:rPr>
              <w:t>ерзитетски</w:t>
            </w:r>
            <w:r w:rsidR="00AA495C" w:rsidRPr="001512DC">
              <w:rPr>
                <w:rFonts w:ascii="Arial Narrow" w:hAnsi="Arial Narrow"/>
                <w:sz w:val="18"/>
                <w:szCs w:val="18"/>
              </w:rPr>
              <w:t xml:space="preserve"> </w:t>
            </w:r>
            <w:r w:rsidR="00AA495C">
              <w:rPr>
                <w:rFonts w:ascii="Arial Narrow" w:hAnsi="Arial Narrow"/>
                <w:sz w:val="18"/>
                <w:szCs w:val="18"/>
                <w:lang w:val="mk-MK"/>
              </w:rPr>
              <w:t>гласник бр.445/2019</w:t>
            </w:r>
          </w:p>
          <w:p w14:paraId="52B7897B" w14:textId="6BC91A0E" w:rsidR="005F4D9E" w:rsidRPr="001512DC" w:rsidRDefault="00516F60" w:rsidP="005633AE">
            <w:pPr>
              <w:rPr>
                <w:rFonts w:ascii="Arial Narrow" w:hAnsi="Arial Narrow"/>
                <w:b/>
                <w:bCs/>
                <w:color w:val="4472C4" w:themeColor="accent1"/>
                <w:sz w:val="18"/>
                <w:szCs w:val="18"/>
              </w:rPr>
            </w:pPr>
            <w:hyperlink r:id="rId138" w:history="1">
              <w:r w:rsidR="005F4D9E" w:rsidRPr="00DD49ED">
                <w:rPr>
                  <w:rStyle w:val="Hyperlink"/>
                  <w:rFonts w:ascii="Arial Narrow" w:hAnsi="Arial Narrow"/>
                  <w:sz w:val="18"/>
                  <w:szCs w:val="18"/>
                  <w:lang w:val="mk-MK"/>
                </w:rPr>
                <w:t>https://stomfak.ukim.edu.mk/wp-content/uploads/2021/01/%D0%A1%D1%82%D0%B0%D1%82%D1%83%D1%82-%D0%A1%D0%A4%D0%A1-glasnik-445.pdf</w:t>
              </w:r>
            </w:hyperlink>
            <w:r w:rsidR="005F4D9E" w:rsidRPr="00DD49ED">
              <w:rPr>
                <w:rFonts w:ascii="Arial Narrow" w:hAnsi="Arial Narrow"/>
                <w:color w:val="00B0F0"/>
                <w:sz w:val="18"/>
                <w:szCs w:val="18"/>
                <w:lang w:val="mk-MK"/>
              </w:rPr>
              <w:t xml:space="preserve"> </w:t>
            </w:r>
            <w:r w:rsidR="005F4D9E" w:rsidRPr="00DD49ED">
              <w:rPr>
                <w:rFonts w:ascii="Arial Narrow" w:hAnsi="Arial Narrow"/>
                <w:color w:val="auto"/>
                <w:sz w:val="18"/>
                <w:szCs w:val="18"/>
                <w:lang w:val="mk-MK"/>
              </w:rPr>
              <w:t>Статут</w:t>
            </w:r>
          </w:p>
          <w:p w14:paraId="35EE365B" w14:textId="06D59189" w:rsidR="00525BF9" w:rsidRPr="00DD49ED" w:rsidRDefault="005F4D9E" w:rsidP="005633AE">
            <w:pPr>
              <w:rPr>
                <w:rFonts w:ascii="Arial Narrow" w:hAnsi="Arial Narrow"/>
                <w:b/>
                <w:bCs/>
                <w:color w:val="4472C4" w:themeColor="accent1"/>
                <w:sz w:val="18"/>
                <w:szCs w:val="18"/>
                <w:lang w:val="mk-MK"/>
              </w:rPr>
            </w:pPr>
            <w:r>
              <w:rPr>
                <w:rFonts w:ascii="Arial Narrow" w:hAnsi="Arial Narrow"/>
                <w:b/>
                <w:color w:val="auto"/>
                <w:sz w:val="18"/>
                <w:szCs w:val="18"/>
                <w:lang w:val="mk-MK"/>
              </w:rPr>
              <w:t>Прилог 6.7.Б.</w:t>
            </w:r>
            <w:r w:rsidR="00525BF9" w:rsidRPr="00DD49ED">
              <w:rPr>
                <w:rFonts w:ascii="Arial Narrow" w:hAnsi="Arial Narrow"/>
                <w:color w:val="auto"/>
                <w:sz w:val="18"/>
                <w:szCs w:val="18"/>
                <w:lang w:val="mk-MK"/>
              </w:rPr>
              <w:t xml:space="preserve"> </w:t>
            </w:r>
            <w:r w:rsidR="00525BF9" w:rsidRPr="00DD49ED">
              <w:rPr>
                <w:rFonts w:ascii="Arial Narrow" w:hAnsi="Arial Narrow"/>
                <w:sz w:val="18"/>
                <w:szCs w:val="18"/>
                <w:lang w:val="mk-MK"/>
              </w:rPr>
              <w:t xml:space="preserve">Одлука за избор на членови во  Студентско </w:t>
            </w:r>
            <w:r w:rsidR="00F13DA3">
              <w:rPr>
                <w:rFonts w:ascii="Arial Narrow" w:hAnsi="Arial Narrow"/>
                <w:sz w:val="18"/>
                <w:szCs w:val="18"/>
                <w:lang w:val="mk-MK"/>
              </w:rPr>
              <w:t xml:space="preserve">собрание </w:t>
            </w:r>
            <w:hyperlink r:id="rId139" w:history="1">
              <w:r w:rsidR="00F13DA3" w:rsidRPr="002B4F15">
                <w:rPr>
                  <w:rStyle w:val="Hyperlink"/>
                  <w:rFonts w:ascii="Arial Narrow" w:hAnsi="Arial Narrow"/>
                  <w:sz w:val="18"/>
                  <w:szCs w:val="18"/>
                  <w:lang w:val="mk-MK"/>
                </w:rPr>
                <w:t>https://drive.google.com/file/d/1M2lDBvOxh1Kh6hehnTe7f4abVo0r2EdV/view?usp=drive_link</w:t>
              </w:r>
            </w:hyperlink>
            <w:r w:rsidR="00F13DA3">
              <w:rPr>
                <w:rFonts w:ascii="Arial Narrow" w:hAnsi="Arial Narrow"/>
                <w:sz w:val="18"/>
                <w:szCs w:val="18"/>
                <w:lang w:val="mk-MK"/>
              </w:rPr>
              <w:t xml:space="preserve"> </w:t>
            </w:r>
          </w:p>
          <w:p w14:paraId="06C277F4" w14:textId="56845E73" w:rsidR="00525BF9" w:rsidRPr="001512DC" w:rsidRDefault="005F4D9E" w:rsidP="005633AE">
            <w:pPr>
              <w:rPr>
                <w:rFonts w:ascii="Arial Narrow" w:hAnsi="Arial Narrow"/>
                <w:b/>
                <w:bCs/>
                <w:color w:val="4472C4" w:themeColor="accent1"/>
                <w:sz w:val="18"/>
                <w:szCs w:val="18"/>
                <w:lang w:val="mk-MK"/>
              </w:rPr>
            </w:pPr>
            <w:r>
              <w:rPr>
                <w:rFonts w:ascii="Arial Narrow" w:hAnsi="Arial Narrow"/>
                <w:b/>
                <w:bCs/>
                <w:color w:val="auto"/>
                <w:sz w:val="18"/>
                <w:szCs w:val="18"/>
                <w:lang w:val="mk-MK"/>
              </w:rPr>
              <w:t>Прилог 6.7.В.</w:t>
            </w:r>
            <w:r w:rsidR="00525BF9" w:rsidRPr="00DD49ED">
              <w:rPr>
                <w:rFonts w:ascii="Arial Narrow" w:hAnsi="Arial Narrow"/>
                <w:b/>
                <w:bCs/>
                <w:color w:val="auto"/>
                <w:sz w:val="18"/>
                <w:szCs w:val="18"/>
                <w:lang w:val="mk-MK"/>
              </w:rPr>
              <w:t xml:space="preserve"> </w:t>
            </w:r>
            <w:r w:rsidR="00525BF9" w:rsidRPr="00DD49ED">
              <w:rPr>
                <w:rFonts w:ascii="Arial Narrow" w:hAnsi="Arial Narrow"/>
                <w:sz w:val="18"/>
                <w:szCs w:val="18"/>
                <w:lang w:val="mk-MK"/>
              </w:rPr>
              <w:t>Извештај од последните спроведени избори на ФСС (</w:t>
            </w:r>
            <w:hyperlink r:id="rId140" w:history="1">
              <w:r w:rsidR="00AA495C" w:rsidRPr="00485FBE">
                <w:rPr>
                  <w:rStyle w:val="Hyperlink"/>
                  <w:rFonts w:ascii="Arial Narrow" w:hAnsi="Arial Narrow"/>
                  <w:sz w:val="18"/>
                  <w:szCs w:val="18"/>
                  <w:lang w:val="mk-MK"/>
                </w:rPr>
                <w:t>https://drive.google.com/file/d/1YQjkEKlgqWCjYqpBz8W6KfUAaPyEMsq3/view?usp=drive_link</w:t>
              </w:r>
            </w:hyperlink>
            <w:r w:rsidR="00AA495C" w:rsidRPr="001512DC">
              <w:rPr>
                <w:rFonts w:ascii="Arial Narrow" w:hAnsi="Arial Narrow"/>
                <w:color w:val="00B0F0"/>
                <w:sz w:val="18"/>
                <w:szCs w:val="18"/>
                <w:lang w:val="mk-MK"/>
              </w:rPr>
              <w:t xml:space="preserve"> </w:t>
            </w:r>
          </w:p>
          <w:p w14:paraId="4A3CDFC7" w14:textId="77777777" w:rsidR="00F13DA3" w:rsidRDefault="005F4D9E" w:rsidP="005633AE">
            <w:pPr>
              <w:rPr>
                <w:rFonts w:ascii="Arial Narrow" w:hAnsi="Arial Narrow"/>
                <w:bCs/>
                <w:color w:val="auto"/>
                <w:sz w:val="18"/>
                <w:szCs w:val="18"/>
                <w:lang w:val="mk-MK"/>
              </w:rPr>
            </w:pPr>
            <w:r>
              <w:rPr>
                <w:rFonts w:ascii="Arial Narrow" w:hAnsi="Arial Narrow"/>
                <w:b/>
                <w:bCs/>
                <w:color w:val="auto"/>
                <w:sz w:val="18"/>
                <w:szCs w:val="18"/>
                <w:lang w:val="mk-MK"/>
              </w:rPr>
              <w:t>Прилог 6.7.Г.</w:t>
            </w:r>
            <w:r w:rsidR="001F0618" w:rsidRPr="00DD49ED">
              <w:rPr>
                <w:rFonts w:ascii="Arial Narrow" w:hAnsi="Arial Narrow"/>
                <w:b/>
                <w:bCs/>
                <w:color w:val="auto"/>
                <w:sz w:val="18"/>
                <w:szCs w:val="18"/>
                <w:lang w:val="mk-MK"/>
              </w:rPr>
              <w:t xml:space="preserve"> </w:t>
            </w:r>
            <w:r w:rsidR="00F93DD6">
              <w:rPr>
                <w:rFonts w:ascii="Arial Narrow" w:hAnsi="Arial Narrow"/>
                <w:bCs/>
                <w:color w:val="auto"/>
                <w:sz w:val="18"/>
                <w:szCs w:val="18"/>
                <w:lang w:val="mk-MK"/>
              </w:rPr>
              <w:t>О</w:t>
            </w:r>
            <w:r w:rsidR="00F93DD6" w:rsidRPr="00F93DD6">
              <w:rPr>
                <w:rFonts w:ascii="Arial Narrow" w:hAnsi="Arial Narrow"/>
                <w:bCs/>
                <w:color w:val="auto"/>
                <w:sz w:val="18"/>
                <w:szCs w:val="18"/>
                <w:lang w:val="mk-MK"/>
              </w:rPr>
              <w:t xml:space="preserve">длука за избор на заменик студентски правобранител </w:t>
            </w:r>
          </w:p>
          <w:p w14:paraId="4523B889" w14:textId="6C09ABB1" w:rsidR="00525BF9" w:rsidRPr="001512DC" w:rsidRDefault="00516F60" w:rsidP="005633AE">
            <w:pPr>
              <w:rPr>
                <w:rFonts w:ascii="Arial Narrow" w:hAnsi="Arial Narrow"/>
                <w:sz w:val="20"/>
                <w:szCs w:val="20"/>
                <w:lang w:val="mk-MK"/>
              </w:rPr>
            </w:pPr>
            <w:hyperlink r:id="rId141" w:history="1">
              <w:r w:rsidR="00AA495C" w:rsidRPr="00485FBE">
                <w:rPr>
                  <w:rStyle w:val="Hyperlink"/>
                  <w:rFonts w:ascii="Arial Narrow" w:hAnsi="Arial Narrow"/>
                  <w:bCs/>
                  <w:sz w:val="18"/>
                  <w:szCs w:val="18"/>
                  <w:lang w:val="mk-MK"/>
                </w:rPr>
                <w:t>https://drive.google.com/file/d/1yYlOjh8QqQGIsKjA71XP-mda5ZqNsLIo/view?usp=drive_link</w:t>
              </w:r>
            </w:hyperlink>
            <w:r w:rsidR="00AA495C" w:rsidRPr="001512DC">
              <w:rPr>
                <w:rFonts w:ascii="Arial Narrow" w:hAnsi="Arial Narrow"/>
                <w:bCs/>
                <w:color w:val="00B0F0"/>
                <w:sz w:val="18"/>
                <w:szCs w:val="18"/>
                <w:lang w:val="mk-MK"/>
              </w:rPr>
              <w:t xml:space="preserve"> </w:t>
            </w:r>
          </w:p>
        </w:tc>
      </w:tr>
      <w:tr w:rsidR="00525BF9" w:rsidRPr="00A924C4" w14:paraId="5682D205" w14:textId="77777777" w:rsidTr="006E34D4">
        <w:trPr>
          <w:trHeight w:val="191"/>
          <w:jc w:val="center"/>
        </w:trPr>
        <w:tc>
          <w:tcPr>
            <w:tcW w:w="3541" w:type="dxa"/>
            <w:shd w:val="clear" w:color="auto" w:fill="FFF2CC" w:themeFill="accent4" w:themeFillTint="33"/>
            <w:vAlign w:val="center"/>
          </w:tcPr>
          <w:p w14:paraId="5ADB83DA" w14:textId="77777777" w:rsidR="00525BF9" w:rsidRPr="00DD49ED" w:rsidRDefault="00525BF9" w:rsidP="00525BF9">
            <w:pPr>
              <w:jc w:val="both"/>
              <w:rPr>
                <w:rFonts w:ascii="Arial Narrow" w:hAnsi="Arial Narrow"/>
                <w:color w:val="auto"/>
                <w:sz w:val="18"/>
                <w:szCs w:val="18"/>
                <w:lang w:val="mk-MK"/>
              </w:rPr>
            </w:pPr>
            <w:r w:rsidRPr="00DD49ED">
              <w:rPr>
                <w:rFonts w:ascii="Arial Narrow" w:hAnsi="Arial Narrow"/>
                <w:color w:val="auto"/>
                <w:sz w:val="18"/>
                <w:szCs w:val="18"/>
                <w:lang w:val="mk-MK"/>
              </w:rPr>
              <w:t>6.8. Студентите се запознаени со услугите и можностите кои им стојат на располагање.</w:t>
            </w:r>
          </w:p>
        </w:tc>
        <w:tc>
          <w:tcPr>
            <w:tcW w:w="5390" w:type="dxa"/>
            <w:shd w:val="clear" w:color="auto" w:fill="FFF2CC" w:themeFill="accent4" w:themeFillTint="33"/>
            <w:vAlign w:val="center"/>
          </w:tcPr>
          <w:p w14:paraId="325E1F68" w14:textId="77777777" w:rsidR="00525BF9" w:rsidRPr="00DD49ED" w:rsidRDefault="00525BF9" w:rsidP="00525BF9">
            <w:pPr>
              <w:jc w:val="both"/>
              <w:rPr>
                <w:rFonts w:ascii="Arial Narrow" w:hAnsi="Arial Narrow"/>
                <w:color w:val="auto"/>
                <w:sz w:val="18"/>
                <w:szCs w:val="18"/>
                <w:lang w:val="mk-MK"/>
              </w:rPr>
            </w:pPr>
            <w:r w:rsidRPr="00DD49ED">
              <w:rPr>
                <w:rFonts w:ascii="Arial Narrow" w:hAnsi="Arial Narrow"/>
                <w:color w:val="auto"/>
                <w:sz w:val="18"/>
                <w:szCs w:val="18"/>
                <w:lang w:val="mk-MK"/>
              </w:rPr>
              <w:t xml:space="preserve">Приказ за начинот на кој студентите се запознаваат со услугите и можностите кои има стојат на располагање;  </w:t>
            </w:r>
          </w:p>
          <w:p w14:paraId="5FE7B11F" w14:textId="77777777" w:rsidR="00525BF9" w:rsidRPr="00DD49ED" w:rsidRDefault="00525BF9" w:rsidP="00525BF9">
            <w:pPr>
              <w:jc w:val="both"/>
              <w:rPr>
                <w:rFonts w:ascii="Arial Narrow" w:hAnsi="Arial Narrow"/>
                <w:color w:val="auto"/>
                <w:sz w:val="18"/>
                <w:szCs w:val="18"/>
                <w:lang w:val="mk-MK"/>
              </w:rPr>
            </w:pPr>
            <w:r w:rsidRPr="00DD49ED">
              <w:rPr>
                <w:rFonts w:ascii="Arial Narrow" w:hAnsi="Arial Narrow"/>
                <w:color w:val="auto"/>
                <w:sz w:val="18"/>
                <w:szCs w:val="18"/>
                <w:lang w:val="mk-MK"/>
              </w:rPr>
              <w:t xml:space="preserve">Промотивни материјали, публикации или линк до објави на веб страна. </w:t>
            </w:r>
          </w:p>
        </w:tc>
      </w:tr>
      <w:tr w:rsidR="00525BF9" w:rsidRPr="00A924C4" w14:paraId="2C2A4821" w14:textId="77777777" w:rsidTr="006E34D4">
        <w:trPr>
          <w:trHeight w:val="191"/>
          <w:jc w:val="center"/>
        </w:trPr>
        <w:tc>
          <w:tcPr>
            <w:tcW w:w="8931" w:type="dxa"/>
            <w:gridSpan w:val="2"/>
            <w:shd w:val="clear" w:color="auto" w:fill="FFFFFF" w:themeFill="background1"/>
            <w:vAlign w:val="center"/>
          </w:tcPr>
          <w:p w14:paraId="001F1F08" w14:textId="77777777" w:rsidR="00525BF9" w:rsidRPr="00DD49ED" w:rsidRDefault="00525BF9" w:rsidP="00525BF9">
            <w:pPr>
              <w:jc w:val="both"/>
              <w:rPr>
                <w:rFonts w:ascii="Arial Narrow" w:hAnsi="Arial Narrow"/>
                <w:i/>
                <w:iCs/>
                <w:color w:val="auto"/>
                <w:sz w:val="18"/>
                <w:szCs w:val="18"/>
                <w:lang w:val="mk-MK"/>
              </w:rPr>
            </w:pPr>
            <w:r w:rsidRPr="00DD49ED">
              <w:rPr>
                <w:rFonts w:ascii="Arial Narrow" w:hAnsi="Arial Narrow"/>
                <w:i/>
                <w:iCs/>
                <w:color w:val="auto"/>
                <w:sz w:val="18"/>
                <w:szCs w:val="18"/>
                <w:lang w:val="mk-MK"/>
              </w:rPr>
              <w:t xml:space="preserve">Овој дел го пополнува високообразовната установа. Објаснувањето на исполнувањето на индикаторот треба да биде </w:t>
            </w:r>
            <w:r w:rsidRPr="00DD49ED">
              <w:rPr>
                <w:rFonts w:ascii="Arial Narrow" w:hAnsi="Arial Narrow"/>
                <w:i/>
                <w:iCs/>
                <w:color w:val="auto"/>
                <w:sz w:val="18"/>
                <w:szCs w:val="18"/>
                <w:lang w:val="mk-MK"/>
              </w:rPr>
              <w:lastRenderedPageBreak/>
              <w:t xml:space="preserve">конкретно, концизно и поткрепено со релевантни факти, информации, документи итн.  </w:t>
            </w:r>
          </w:p>
          <w:p w14:paraId="73BFE8E6" w14:textId="2E5C3267" w:rsidR="00525BF9" w:rsidRPr="00DD49ED" w:rsidRDefault="00525BF9" w:rsidP="00525BF9">
            <w:pPr>
              <w:jc w:val="both"/>
              <w:rPr>
                <w:rFonts w:ascii="Arial Narrow" w:hAnsi="Arial Narrow"/>
                <w:i/>
                <w:iCs/>
                <w:color w:val="auto"/>
                <w:sz w:val="18"/>
                <w:szCs w:val="18"/>
                <w:lang w:val="mk-MK"/>
              </w:rPr>
            </w:pPr>
          </w:p>
          <w:p w14:paraId="038BB232" w14:textId="77777777" w:rsidR="00525BF9" w:rsidRPr="002D5038" w:rsidRDefault="00525BF9" w:rsidP="00525BF9">
            <w:pPr>
              <w:jc w:val="both"/>
              <w:rPr>
                <w:rFonts w:ascii="Arial Narrow" w:hAnsi="Arial Narrow"/>
                <w:color w:val="auto"/>
                <w:sz w:val="20"/>
                <w:szCs w:val="20"/>
                <w:lang w:val="mk-MK"/>
              </w:rPr>
            </w:pPr>
            <w:r w:rsidRPr="002D5038">
              <w:rPr>
                <w:rFonts w:ascii="Arial Narrow" w:hAnsi="Arial Narrow"/>
                <w:color w:val="auto"/>
                <w:sz w:val="20"/>
                <w:szCs w:val="20"/>
                <w:lang w:val="mk-MK"/>
              </w:rPr>
              <w:t>Студентите на Стоматолошкиот факултет во Скопје се запознаени со услугите и можностите кои им стојат на располагање преку разни форми на известување и тоа:</w:t>
            </w:r>
          </w:p>
          <w:p w14:paraId="22066732" w14:textId="336C187E" w:rsidR="00525BF9" w:rsidRPr="002D5038" w:rsidRDefault="00525BF9" w:rsidP="00525BF9">
            <w:pPr>
              <w:jc w:val="both"/>
              <w:rPr>
                <w:rFonts w:ascii="Arial Narrow" w:hAnsi="Arial Narrow"/>
                <w:color w:val="auto"/>
                <w:sz w:val="20"/>
                <w:szCs w:val="20"/>
                <w:lang w:val="mk-MK"/>
              </w:rPr>
            </w:pPr>
            <w:r w:rsidRPr="002D5038">
              <w:rPr>
                <w:rFonts w:ascii="Arial Narrow" w:hAnsi="Arial Narrow"/>
                <w:color w:val="auto"/>
                <w:sz w:val="20"/>
                <w:szCs w:val="20"/>
                <w:lang w:val="mk-MK"/>
              </w:rPr>
              <w:t>- на ВЕБ страната на Факултетот која содржи детални информации потребни за правилно и навремено информирање на студентите при што посебно се води сметка за ажурирање на податоците наменети за студентите. Се обрнува посебно внимание на актуелните и пртстојните настани важни за студентите да бидат навре</w:t>
            </w:r>
            <w:r w:rsidR="00981817" w:rsidRPr="002D5038">
              <w:rPr>
                <w:rFonts w:ascii="Arial Narrow" w:hAnsi="Arial Narrow"/>
                <w:color w:val="auto"/>
                <w:sz w:val="20"/>
                <w:szCs w:val="20"/>
                <w:lang w:val="mk-MK"/>
              </w:rPr>
              <w:t>м</w:t>
            </w:r>
            <w:r w:rsidRPr="002D5038">
              <w:rPr>
                <w:rFonts w:ascii="Arial Narrow" w:hAnsi="Arial Narrow"/>
                <w:color w:val="auto"/>
                <w:sz w:val="20"/>
                <w:szCs w:val="20"/>
                <w:lang w:val="mk-MK"/>
              </w:rPr>
              <w:t>ено истакнати  во делот ,,актуелности,,.</w:t>
            </w:r>
          </w:p>
          <w:p w14:paraId="254DD141" w14:textId="1D7404C5" w:rsidR="00525BF9" w:rsidRPr="002D5038" w:rsidRDefault="00525BF9" w:rsidP="00525BF9">
            <w:pPr>
              <w:jc w:val="both"/>
              <w:rPr>
                <w:rFonts w:ascii="Arial Narrow" w:hAnsi="Arial Narrow"/>
                <w:color w:val="auto"/>
                <w:sz w:val="20"/>
                <w:szCs w:val="20"/>
                <w:lang w:val="mk-MK"/>
              </w:rPr>
            </w:pPr>
            <w:r w:rsidRPr="002D5038">
              <w:rPr>
                <w:rFonts w:ascii="Arial Narrow" w:hAnsi="Arial Narrow"/>
                <w:color w:val="auto"/>
                <w:sz w:val="20"/>
                <w:szCs w:val="20"/>
                <w:lang w:val="mk-MK"/>
              </w:rPr>
              <w:t>-  на Огласната табла на Факултетот;</w:t>
            </w:r>
          </w:p>
          <w:p w14:paraId="06E7BC2E" w14:textId="50D0A6CE" w:rsidR="00525BF9" w:rsidRPr="002D5038" w:rsidRDefault="00525BF9" w:rsidP="00525BF9">
            <w:pPr>
              <w:jc w:val="both"/>
              <w:rPr>
                <w:rFonts w:ascii="Arial Narrow" w:hAnsi="Arial Narrow"/>
                <w:color w:val="auto"/>
                <w:sz w:val="20"/>
                <w:szCs w:val="20"/>
                <w:lang w:val="mk-MK"/>
              </w:rPr>
            </w:pPr>
            <w:r w:rsidRPr="002D5038">
              <w:rPr>
                <w:rFonts w:ascii="Arial Narrow" w:hAnsi="Arial Narrow"/>
                <w:color w:val="auto"/>
                <w:sz w:val="20"/>
                <w:szCs w:val="20"/>
                <w:lang w:val="mk-MK"/>
              </w:rPr>
              <w:t>- преку IKNoW sistemot ;</w:t>
            </w:r>
          </w:p>
          <w:p w14:paraId="6F9C0878" w14:textId="59EA9337" w:rsidR="00525BF9" w:rsidRPr="002D5038" w:rsidRDefault="00525BF9" w:rsidP="00525BF9">
            <w:pPr>
              <w:jc w:val="both"/>
              <w:rPr>
                <w:rFonts w:ascii="Arial Narrow" w:hAnsi="Arial Narrow"/>
                <w:color w:val="auto"/>
                <w:sz w:val="20"/>
                <w:szCs w:val="20"/>
                <w:lang w:val="mk-MK"/>
              </w:rPr>
            </w:pPr>
            <w:r w:rsidRPr="002D5038">
              <w:rPr>
                <w:rFonts w:ascii="Arial Narrow" w:hAnsi="Arial Narrow"/>
                <w:color w:val="auto"/>
                <w:sz w:val="20"/>
                <w:szCs w:val="20"/>
                <w:lang w:val="mk-MK"/>
              </w:rPr>
              <w:t>- preku  ILEARN sistemot (informacii поврзани конкретно со испитните сесии, распоред за полагање, објва на резултати и сл.)</w:t>
            </w:r>
          </w:p>
          <w:p w14:paraId="669A0E85" w14:textId="77777777" w:rsidR="00525BF9" w:rsidRPr="002D5038" w:rsidRDefault="00525BF9" w:rsidP="00525BF9">
            <w:pPr>
              <w:jc w:val="both"/>
              <w:rPr>
                <w:rFonts w:ascii="Arial Narrow" w:hAnsi="Arial Narrow"/>
                <w:color w:val="auto"/>
                <w:sz w:val="20"/>
                <w:szCs w:val="20"/>
                <w:lang w:val="mk-MK"/>
              </w:rPr>
            </w:pPr>
            <w:r w:rsidRPr="002D5038">
              <w:rPr>
                <w:rFonts w:ascii="Arial Narrow" w:hAnsi="Arial Narrow"/>
                <w:color w:val="auto"/>
                <w:sz w:val="20"/>
                <w:szCs w:val="20"/>
                <w:lang w:val="mk-MK"/>
              </w:rPr>
              <w:t>- преку социјалните мрежи –ФБ и</w:t>
            </w:r>
          </w:p>
          <w:p w14:paraId="40F2A88B" w14:textId="464F90C7" w:rsidR="00525BF9" w:rsidRPr="002D5038" w:rsidRDefault="00525BF9" w:rsidP="00525BF9">
            <w:pPr>
              <w:jc w:val="both"/>
              <w:rPr>
                <w:rFonts w:ascii="Arial Narrow" w:hAnsi="Arial Narrow"/>
                <w:i/>
                <w:iCs/>
                <w:color w:val="auto"/>
                <w:sz w:val="20"/>
                <w:szCs w:val="20"/>
                <w:lang w:val="mk-MK"/>
              </w:rPr>
            </w:pPr>
            <w:r w:rsidRPr="002D5038">
              <w:rPr>
                <w:rFonts w:ascii="Arial Narrow" w:hAnsi="Arial Narrow"/>
                <w:color w:val="auto"/>
                <w:sz w:val="20"/>
                <w:szCs w:val="20"/>
                <w:lang w:val="mk-MK"/>
              </w:rPr>
              <w:t xml:space="preserve">-преку службата за студентски прашања ( со отворен шалтер за информации од 10 до 14 часот) </w:t>
            </w:r>
            <w:r w:rsidR="002D5038">
              <w:rPr>
                <w:rFonts w:ascii="Arial Narrow" w:hAnsi="Arial Narrow"/>
                <w:color w:val="auto"/>
                <w:sz w:val="20"/>
                <w:szCs w:val="20"/>
                <w:lang w:val="mk-MK"/>
              </w:rPr>
              <w:t>.</w:t>
            </w:r>
          </w:p>
          <w:p w14:paraId="2456ACA7" w14:textId="77777777" w:rsidR="00525BF9" w:rsidRPr="00DD49ED" w:rsidRDefault="00525BF9" w:rsidP="00525BF9">
            <w:pPr>
              <w:jc w:val="both"/>
              <w:rPr>
                <w:rFonts w:ascii="Arial Narrow" w:hAnsi="Arial Narrow"/>
                <w:color w:val="auto"/>
                <w:sz w:val="18"/>
                <w:szCs w:val="18"/>
                <w:lang w:val="mk-MK"/>
              </w:rPr>
            </w:pPr>
          </w:p>
        </w:tc>
      </w:tr>
      <w:tr w:rsidR="00525BF9" w:rsidRPr="00A924C4" w14:paraId="21576310" w14:textId="77777777" w:rsidTr="006E34D4">
        <w:trPr>
          <w:trHeight w:val="191"/>
          <w:jc w:val="center"/>
        </w:trPr>
        <w:tc>
          <w:tcPr>
            <w:tcW w:w="8931" w:type="dxa"/>
            <w:gridSpan w:val="2"/>
            <w:shd w:val="clear" w:color="auto" w:fill="FFFFFF" w:themeFill="background1"/>
            <w:vAlign w:val="center"/>
          </w:tcPr>
          <w:p w14:paraId="6D1DDC13" w14:textId="77777777" w:rsidR="00525BF9" w:rsidRPr="00DD49ED" w:rsidRDefault="00525BF9" w:rsidP="00525BF9">
            <w:pPr>
              <w:jc w:val="both"/>
              <w:rPr>
                <w:rFonts w:ascii="Arial Narrow" w:hAnsi="Arial Narrow"/>
                <w:b/>
                <w:bCs/>
                <w:sz w:val="18"/>
                <w:szCs w:val="18"/>
                <w:lang w:val="mk-MK"/>
              </w:rPr>
            </w:pPr>
            <w:r w:rsidRPr="00DD49ED">
              <w:rPr>
                <w:rFonts w:ascii="Arial Narrow" w:hAnsi="Arial Narrow"/>
                <w:b/>
                <w:bCs/>
                <w:sz w:val="18"/>
                <w:szCs w:val="18"/>
                <w:lang w:val="mk-MK"/>
              </w:rPr>
              <w:lastRenderedPageBreak/>
              <w:t>Прилози</w:t>
            </w:r>
          </w:p>
          <w:p w14:paraId="2D90A6AF" w14:textId="4D2263CF" w:rsidR="00525BF9" w:rsidRPr="001512DC" w:rsidRDefault="00525BF9" w:rsidP="00EA47FD">
            <w:pPr>
              <w:jc w:val="both"/>
              <w:rPr>
                <w:rFonts w:ascii="Arial Narrow" w:hAnsi="Arial Narrow"/>
                <w:sz w:val="18"/>
                <w:szCs w:val="18"/>
              </w:rPr>
            </w:pPr>
            <w:r w:rsidRPr="00DD49ED">
              <w:rPr>
                <w:rFonts w:ascii="Arial Narrow" w:hAnsi="Arial Narrow"/>
                <w:sz w:val="18"/>
                <w:szCs w:val="18"/>
                <w:lang w:val="mk-MK"/>
              </w:rPr>
              <w:t xml:space="preserve">Прилог 6.8.  Промотивни материјали, публикации или линк до објави на веб страна </w:t>
            </w:r>
            <w:hyperlink r:id="rId142" w:history="1">
              <w:r w:rsidR="00EA47FD" w:rsidRPr="00DD49ED">
                <w:rPr>
                  <w:rStyle w:val="Hyperlink"/>
                  <w:rFonts w:ascii="Arial Narrow" w:hAnsi="Arial Narrow"/>
                  <w:sz w:val="18"/>
                  <w:szCs w:val="18"/>
                  <w:lang w:val="mk-MK"/>
                </w:rPr>
                <w:t>https://stomfak.ukim.edu.mk/</w:t>
              </w:r>
            </w:hyperlink>
            <w:r w:rsidR="00EA47FD" w:rsidRPr="00DD49ED">
              <w:rPr>
                <w:rFonts w:ascii="Arial Narrow" w:hAnsi="Arial Narrow"/>
                <w:sz w:val="18"/>
                <w:szCs w:val="18"/>
                <w:lang w:val="mk-MK"/>
              </w:rPr>
              <w:t xml:space="preserve"> </w:t>
            </w:r>
          </w:p>
        </w:tc>
      </w:tr>
    </w:tbl>
    <w:p w14:paraId="30802E56" w14:textId="77777777" w:rsidR="0075528B" w:rsidRPr="00A924C4" w:rsidRDefault="0075528B" w:rsidP="0075528B">
      <w:pPr>
        <w:rPr>
          <w:lang w:val="mk-MK"/>
        </w:rPr>
      </w:pPr>
    </w:p>
    <w:p w14:paraId="407E64B2" w14:textId="77777777" w:rsidR="0075528B" w:rsidRPr="00AC7418" w:rsidRDefault="0075528B" w:rsidP="0075528B">
      <w:pPr>
        <w:rPr>
          <w:rFonts w:ascii="Segoe UI Black" w:hAnsi="Segoe UI Black"/>
          <w:lang w:val="mk-MK"/>
        </w:rPr>
      </w:pPr>
      <w:r w:rsidRPr="00AC7418">
        <w:rPr>
          <w:rFonts w:ascii="Segoe UI Black" w:hAnsi="Segoe UI Black"/>
          <w:lang w:val="mk-MK"/>
        </w:rPr>
        <w:t>Стандард 7</w:t>
      </w:r>
    </w:p>
    <w:p w14:paraId="4BE9D722" w14:textId="77777777" w:rsidR="0075528B" w:rsidRPr="00AC7418" w:rsidRDefault="0075528B" w:rsidP="0075528B">
      <w:pPr>
        <w:rPr>
          <w:rFonts w:ascii="Segoe UI Black" w:hAnsi="Segoe UI Black"/>
          <w:lang w:val="mk-MK"/>
        </w:rPr>
      </w:pPr>
    </w:p>
    <w:tbl>
      <w:tblPr>
        <w:tblW w:w="8931" w:type="dxa"/>
        <w:jc w:val="center"/>
        <w:tbl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insideH w:val="single" w:sz="2" w:space="0" w:color="9CC2E5" w:themeColor="accent5" w:themeTint="99"/>
          <w:insideV w:val="single" w:sz="2" w:space="0" w:color="9CC2E5" w:themeColor="accent5" w:themeTint="99"/>
        </w:tblBorders>
        <w:tblLayout w:type="fixed"/>
        <w:tblCellMar>
          <w:left w:w="57" w:type="dxa"/>
          <w:right w:w="57" w:type="dxa"/>
        </w:tblCellMar>
        <w:tblLook w:val="0000" w:firstRow="0" w:lastRow="0" w:firstColumn="0" w:lastColumn="0" w:noHBand="0" w:noVBand="0"/>
      </w:tblPr>
      <w:tblGrid>
        <w:gridCol w:w="3541"/>
        <w:gridCol w:w="5390"/>
      </w:tblGrid>
      <w:tr w:rsidR="0075528B" w:rsidRPr="00AC7418" w14:paraId="3FA0BC14" w14:textId="77777777" w:rsidTr="006E34D4">
        <w:trPr>
          <w:trHeight w:val="191"/>
          <w:jc w:val="center"/>
        </w:trPr>
        <w:tc>
          <w:tcPr>
            <w:tcW w:w="8931" w:type="dxa"/>
            <w:gridSpan w:val="2"/>
            <w:shd w:val="clear" w:color="auto" w:fill="C00000"/>
            <w:vAlign w:val="center"/>
          </w:tcPr>
          <w:p w14:paraId="64EEFE5A" w14:textId="77777777" w:rsidR="0075528B" w:rsidRPr="00AC7418" w:rsidRDefault="0075528B" w:rsidP="006E34D4">
            <w:pPr>
              <w:jc w:val="center"/>
              <w:rPr>
                <w:rFonts w:ascii="Segoe UI Semibold" w:hAnsi="Segoe UI Semibold" w:cs="Segoe UI Semibold"/>
                <w:color w:val="FFFFFF" w:themeColor="background1"/>
                <w:szCs w:val="20"/>
                <w:lang w:val="mk-MK"/>
              </w:rPr>
            </w:pPr>
            <w:r w:rsidRPr="00AC7418">
              <w:rPr>
                <w:rFonts w:ascii="Segoe UI Semibold" w:hAnsi="Segoe UI Semibold" w:cs="Segoe UI Semibold"/>
                <w:color w:val="FFFFFF" w:themeColor="background1"/>
                <w:szCs w:val="20"/>
                <w:lang w:val="mk-MK"/>
              </w:rPr>
              <w:t xml:space="preserve">СТАНДАРД 7: УПРАВУВАЊЕ СО ИНФОРМАЦИИ </w:t>
            </w:r>
          </w:p>
        </w:tc>
      </w:tr>
      <w:tr w:rsidR="0075528B" w:rsidRPr="00AC7418" w14:paraId="6C0637A3" w14:textId="77777777" w:rsidTr="006E34D4">
        <w:trPr>
          <w:trHeight w:val="191"/>
          <w:jc w:val="center"/>
        </w:trPr>
        <w:tc>
          <w:tcPr>
            <w:tcW w:w="3541" w:type="dxa"/>
            <w:shd w:val="clear" w:color="auto" w:fill="FFCCCC"/>
            <w:vAlign w:val="center"/>
          </w:tcPr>
          <w:p w14:paraId="145C2F00" w14:textId="77777777" w:rsidR="0075528B" w:rsidRPr="00AC7418" w:rsidRDefault="0075528B" w:rsidP="006E34D4">
            <w:pPr>
              <w:jc w:val="center"/>
              <w:rPr>
                <w:rFonts w:ascii="Segoe UI Semibold" w:hAnsi="Segoe UI Semibold" w:cs="Segoe UI Semibold"/>
                <w:szCs w:val="20"/>
                <w:lang w:val="mk-MK"/>
              </w:rPr>
            </w:pPr>
            <w:r w:rsidRPr="00AC7418">
              <w:rPr>
                <w:rFonts w:ascii="Segoe UI Semibold" w:hAnsi="Segoe UI Semibold" w:cs="Segoe UI Semibold"/>
                <w:smallCaps/>
                <w:szCs w:val="20"/>
                <w:lang w:val="mk-MK"/>
              </w:rPr>
              <w:t>Индикатор</w:t>
            </w:r>
          </w:p>
        </w:tc>
        <w:tc>
          <w:tcPr>
            <w:tcW w:w="5390" w:type="dxa"/>
            <w:shd w:val="clear" w:color="auto" w:fill="FFCCCC"/>
            <w:vAlign w:val="bottom"/>
          </w:tcPr>
          <w:p w14:paraId="2F83BD69" w14:textId="77777777" w:rsidR="0075528B" w:rsidRPr="00AC7418" w:rsidRDefault="0075528B" w:rsidP="006E34D4">
            <w:pPr>
              <w:jc w:val="center"/>
              <w:rPr>
                <w:rFonts w:ascii="Segoe UI Semibold" w:hAnsi="Segoe UI Semibold" w:cs="Segoe UI Semibold"/>
                <w:smallCaps/>
                <w:sz w:val="20"/>
                <w:szCs w:val="18"/>
                <w:lang w:val="mk-MK"/>
              </w:rPr>
            </w:pPr>
            <w:r w:rsidRPr="00AC7418">
              <w:rPr>
                <w:rFonts w:ascii="Segoe UI Semibold" w:hAnsi="Segoe UI Semibold" w:cs="Segoe UI Semibold"/>
                <w:smallCaps/>
                <w:sz w:val="20"/>
                <w:szCs w:val="18"/>
                <w:lang w:val="mk-MK"/>
              </w:rPr>
              <w:t>Документација</w:t>
            </w:r>
          </w:p>
        </w:tc>
      </w:tr>
      <w:tr w:rsidR="0075528B" w:rsidRPr="00AC7418" w14:paraId="098D7737" w14:textId="77777777" w:rsidTr="006E34D4">
        <w:trPr>
          <w:trHeight w:val="191"/>
          <w:jc w:val="center"/>
        </w:trPr>
        <w:tc>
          <w:tcPr>
            <w:tcW w:w="3541" w:type="dxa"/>
            <w:shd w:val="clear" w:color="auto" w:fill="FFF2CC" w:themeFill="accent4" w:themeFillTint="33"/>
            <w:vAlign w:val="center"/>
          </w:tcPr>
          <w:p w14:paraId="459167E5" w14:textId="77777777" w:rsidR="0075528B" w:rsidRPr="00AC7418" w:rsidRDefault="0075528B" w:rsidP="006E34D4">
            <w:pPr>
              <w:jc w:val="both"/>
              <w:rPr>
                <w:rFonts w:ascii="Arial Narrow" w:hAnsi="Arial Narrow"/>
                <w:sz w:val="18"/>
                <w:szCs w:val="18"/>
                <w:lang w:val="mk-MK"/>
              </w:rPr>
            </w:pPr>
            <w:r>
              <w:rPr>
                <w:rFonts w:ascii="Arial Narrow" w:hAnsi="Arial Narrow"/>
                <w:sz w:val="18"/>
                <w:szCs w:val="18"/>
                <w:lang w:val="mk-MK"/>
              </w:rPr>
              <w:t xml:space="preserve">7.1. </w:t>
            </w:r>
            <w:r w:rsidRPr="00AC7418">
              <w:rPr>
                <w:rFonts w:ascii="Arial Narrow" w:hAnsi="Arial Narrow"/>
                <w:sz w:val="18"/>
                <w:szCs w:val="18"/>
                <w:lang w:val="mk-MK"/>
              </w:rPr>
              <w:t xml:space="preserve">Високообразовната установа редовно прибира, анализира и користи информации кои се важни за успешно спроведување на студиските програми и другите активности. Преку ефикасен процес на собирање и анализа на податоци за студиските програми и другите активности, податоците се внесуваат во внатрешниот систем за обезбедување квалитет. </w:t>
            </w:r>
          </w:p>
        </w:tc>
        <w:tc>
          <w:tcPr>
            <w:tcW w:w="5390" w:type="dxa"/>
            <w:shd w:val="clear" w:color="auto" w:fill="FFF2CC" w:themeFill="accent4" w:themeFillTint="33"/>
            <w:vAlign w:val="center"/>
          </w:tcPr>
          <w:p w14:paraId="764B8372" w14:textId="77777777" w:rsidR="0075528B" w:rsidRPr="00AC7418" w:rsidRDefault="0075528B" w:rsidP="006E34D4">
            <w:pPr>
              <w:rPr>
                <w:rFonts w:ascii="Arial Narrow" w:hAnsi="Arial Narrow"/>
                <w:sz w:val="18"/>
                <w:szCs w:val="18"/>
                <w:lang w:val="mk-MK"/>
              </w:rPr>
            </w:pPr>
            <w:r w:rsidRPr="00AC7418">
              <w:rPr>
                <w:rFonts w:ascii="Arial Narrow" w:hAnsi="Arial Narrow"/>
                <w:sz w:val="18"/>
                <w:szCs w:val="18"/>
                <w:lang w:val="mk-MK"/>
              </w:rPr>
              <w:t>Опис и приказ на системот за прибирање и обработка на информации</w:t>
            </w:r>
          </w:p>
          <w:p w14:paraId="49FEA2A7" w14:textId="77777777" w:rsidR="0075528B" w:rsidRPr="00AC7418" w:rsidRDefault="0075528B" w:rsidP="006E34D4">
            <w:pPr>
              <w:rPr>
                <w:rFonts w:ascii="Arial Narrow" w:hAnsi="Arial Narrow"/>
                <w:sz w:val="18"/>
                <w:szCs w:val="18"/>
                <w:lang w:val="mk-MK"/>
              </w:rPr>
            </w:pPr>
            <w:r w:rsidRPr="00AC7418">
              <w:rPr>
                <w:rFonts w:ascii="Arial Narrow" w:hAnsi="Arial Narrow"/>
                <w:sz w:val="18"/>
                <w:szCs w:val="18"/>
                <w:lang w:val="mk-MK"/>
              </w:rPr>
              <w:t xml:space="preserve">Акт за регулирање (доколку е применливо) </w:t>
            </w:r>
          </w:p>
          <w:p w14:paraId="48B2AC6C" w14:textId="77777777" w:rsidR="0075528B" w:rsidRPr="00AC7418" w:rsidRDefault="0075528B" w:rsidP="006E34D4">
            <w:pPr>
              <w:rPr>
                <w:rFonts w:ascii="Arial Narrow" w:hAnsi="Arial Narrow"/>
                <w:sz w:val="18"/>
                <w:szCs w:val="18"/>
                <w:lang w:val="mk-MK"/>
              </w:rPr>
            </w:pPr>
            <w:r w:rsidRPr="00AC7418">
              <w:rPr>
                <w:rFonts w:ascii="Arial Narrow" w:hAnsi="Arial Narrow"/>
                <w:sz w:val="18"/>
                <w:szCs w:val="18"/>
                <w:lang w:val="mk-MK"/>
              </w:rPr>
              <w:t xml:space="preserve">Доказ дека системот е функционален.  </w:t>
            </w:r>
          </w:p>
        </w:tc>
      </w:tr>
      <w:tr w:rsidR="0075528B" w:rsidRPr="00AC7418" w14:paraId="466AB776" w14:textId="77777777" w:rsidTr="006E34D4">
        <w:trPr>
          <w:trHeight w:val="191"/>
          <w:jc w:val="center"/>
        </w:trPr>
        <w:tc>
          <w:tcPr>
            <w:tcW w:w="8931" w:type="dxa"/>
            <w:gridSpan w:val="2"/>
            <w:shd w:val="clear" w:color="auto" w:fill="FFFFFF" w:themeFill="background1"/>
            <w:vAlign w:val="center"/>
          </w:tcPr>
          <w:p w14:paraId="13233381" w14:textId="7DA4D446" w:rsidR="0075528B" w:rsidRPr="00DD49ED" w:rsidRDefault="0075528B" w:rsidP="006E34D4">
            <w:pPr>
              <w:jc w:val="both"/>
              <w:rPr>
                <w:rFonts w:ascii="Arial Narrow" w:hAnsi="Arial Narrow"/>
                <w:i/>
                <w:iCs/>
                <w:color w:val="auto"/>
                <w:sz w:val="18"/>
                <w:szCs w:val="18"/>
                <w:lang w:val="mk-MK"/>
              </w:rPr>
            </w:pPr>
            <w:r w:rsidRPr="00DD49ED">
              <w:rPr>
                <w:rFonts w:ascii="Arial Narrow" w:hAnsi="Arial Narrow"/>
                <w:i/>
                <w:iCs/>
                <w:color w:val="auto"/>
                <w:sz w:val="18"/>
                <w:szCs w:val="18"/>
                <w:lang w:val="mk-MK"/>
              </w:rPr>
              <w:t xml:space="preserve">Овој дел го пополнува високообразовната установа. Објаснувањето на исполнувањето на индикаторот треба да биде конкретно, концизно и поткрепено со релевантни факти, информации, документи итн.   </w:t>
            </w:r>
          </w:p>
          <w:p w14:paraId="37708BD3" w14:textId="77777777" w:rsidR="00721146" w:rsidRPr="00DD49ED" w:rsidRDefault="00721146" w:rsidP="006E34D4">
            <w:pPr>
              <w:jc w:val="both"/>
              <w:rPr>
                <w:rFonts w:ascii="Arial Narrow" w:hAnsi="Arial Narrow"/>
                <w:i/>
                <w:iCs/>
                <w:color w:val="auto"/>
                <w:sz w:val="18"/>
                <w:szCs w:val="18"/>
                <w:lang w:val="mk-MK"/>
              </w:rPr>
            </w:pPr>
          </w:p>
          <w:p w14:paraId="67AA9C25" w14:textId="01276F00" w:rsidR="0075528B" w:rsidRPr="002D5038" w:rsidRDefault="00721146" w:rsidP="00A25F30">
            <w:pPr>
              <w:rPr>
                <w:rFonts w:ascii="Arial Narrow" w:hAnsi="Arial Narrow"/>
                <w:color w:val="auto"/>
                <w:sz w:val="20"/>
                <w:szCs w:val="20"/>
                <w:lang w:val="mk-MK"/>
              </w:rPr>
            </w:pPr>
            <w:r w:rsidRPr="00DD49ED">
              <w:rPr>
                <w:rFonts w:ascii="Arial Narrow" w:hAnsi="Arial Narrow"/>
                <w:color w:val="auto"/>
                <w:sz w:val="18"/>
                <w:szCs w:val="18"/>
                <w:lang w:val="mk-MK"/>
              </w:rPr>
              <w:t xml:space="preserve"> </w:t>
            </w:r>
            <w:r w:rsidRPr="002D5038">
              <w:rPr>
                <w:rFonts w:ascii="Arial Narrow" w:hAnsi="Arial Narrow"/>
                <w:color w:val="auto"/>
                <w:sz w:val="20"/>
                <w:szCs w:val="20"/>
                <w:lang w:val="mk-MK"/>
              </w:rPr>
              <w:t>Факултето</w:t>
            </w:r>
            <w:r w:rsidR="004971DE" w:rsidRPr="002D5038">
              <w:rPr>
                <w:rFonts w:ascii="Arial Narrow" w:hAnsi="Arial Narrow"/>
                <w:color w:val="auto"/>
                <w:sz w:val="20"/>
                <w:szCs w:val="20"/>
                <w:lang w:val="mk-MK"/>
              </w:rPr>
              <w:t>т</w:t>
            </w:r>
            <w:r w:rsidRPr="002D5038">
              <w:rPr>
                <w:rFonts w:ascii="Arial Narrow" w:hAnsi="Arial Narrow"/>
                <w:color w:val="auto"/>
                <w:sz w:val="20"/>
                <w:szCs w:val="20"/>
                <w:lang w:val="mk-MK"/>
              </w:rPr>
              <w:t xml:space="preserve"> има ефикасен систем за прибирање, аналаиза и користење на информациите за успешно спроведување на студиските програми и воопшто целокупното работење на Факултето во сите сегменти.</w:t>
            </w:r>
          </w:p>
          <w:p w14:paraId="3B4F4AFD" w14:textId="77777777" w:rsidR="00724814" w:rsidRPr="002D5038" w:rsidRDefault="00724814" w:rsidP="00724814">
            <w:pPr>
              <w:rPr>
                <w:rFonts w:ascii="Arial Narrow" w:hAnsi="Arial Narrow"/>
                <w:color w:val="auto"/>
                <w:sz w:val="20"/>
                <w:szCs w:val="20"/>
                <w:lang w:val="mk-MK"/>
              </w:rPr>
            </w:pPr>
          </w:p>
          <w:p w14:paraId="1B81AFA3" w14:textId="733A6A52" w:rsidR="00724814" w:rsidRPr="002D5038" w:rsidRDefault="00724814" w:rsidP="00724814">
            <w:pPr>
              <w:rPr>
                <w:rFonts w:ascii="Arial Narrow" w:hAnsi="Arial Narrow"/>
                <w:color w:val="auto"/>
                <w:sz w:val="20"/>
                <w:szCs w:val="20"/>
                <w:lang w:val="mk-MK"/>
              </w:rPr>
            </w:pPr>
            <w:r w:rsidRPr="002D5038">
              <w:rPr>
                <w:rFonts w:ascii="Arial Narrow" w:hAnsi="Arial Narrow"/>
                <w:color w:val="auto"/>
                <w:sz w:val="20"/>
                <w:szCs w:val="20"/>
                <w:lang w:val="mk-MK"/>
              </w:rPr>
              <w:t>Процесот на собирање и анализа на податоци за студиските програми и другите активности се одвива  автоматски, преку внесување на податоци во софтверската апликација што Факултетот ја користи согласно податоци добиени при ангажирање на одреден обработувач, во матична книга на запишани студенти и главна книга на дипломирани студенти и досие на секој студент (во материјална и електронска форма), во материјална и електронска форма при поднесување пријава на кандидати за упис на прв, втор и трет циклус, запишани студенти на прв, втор и трет циклус студии, во материјална и електронска форма при поднесување пријава на кандидати за упис на специјализација, запишани специјализанти, посета на регистрираната веб страна на Факултетот: www.stomfak.ukim.edu.mk , како и социјалните мрежи,  Автоматски, при посетување на домените за различни намени: www.stomfak.ukim.edu.mk, со цел запознавање и презентација на факултетот, внатрешна организација, наставно-научен кадар, студиски програми, научно-истражувачка дејност, публикации и при (евентуално) оставање на лични податоци заради пријавување испити од страна на студенти и останати барања, пишување на пофалба, поплака и сл.;</w:t>
            </w:r>
          </w:p>
          <w:p w14:paraId="593BC898" w14:textId="77777777" w:rsidR="00724814" w:rsidRPr="002D5038" w:rsidRDefault="00724814" w:rsidP="00724814">
            <w:pPr>
              <w:rPr>
                <w:rFonts w:ascii="Arial Narrow" w:hAnsi="Arial Narrow"/>
                <w:color w:val="auto"/>
                <w:sz w:val="20"/>
                <w:szCs w:val="20"/>
                <w:lang w:val="mk-MK"/>
              </w:rPr>
            </w:pPr>
          </w:p>
          <w:p w14:paraId="658B5AE4" w14:textId="0AA5DFB8" w:rsidR="00724814" w:rsidRPr="002D5038" w:rsidRDefault="00724814" w:rsidP="00724814">
            <w:pPr>
              <w:rPr>
                <w:rFonts w:ascii="Arial Narrow" w:hAnsi="Arial Narrow"/>
                <w:color w:val="auto"/>
                <w:sz w:val="20"/>
                <w:szCs w:val="20"/>
                <w:lang w:val="mk-MK"/>
              </w:rPr>
            </w:pPr>
            <w:r w:rsidRPr="002D5038">
              <w:rPr>
                <w:rFonts w:ascii="Arial Narrow" w:hAnsi="Arial Narrow"/>
                <w:color w:val="auto"/>
                <w:sz w:val="20"/>
                <w:szCs w:val="20"/>
                <w:lang w:val="mk-MK"/>
              </w:rPr>
              <w:t>При давање на информации и податоци за студиите, активностите, предавањата, презентациите, одбрана на трудови и сл. преку социјалните мрежи: Фејсбук профилот – Стоматолошки факултет-Скопје, Инстаграм профилот – Стоматолошки факултет-УКИМ, како и You tube каналот - Faculty of Dentistry - Skopje.</w:t>
            </w:r>
          </w:p>
          <w:p w14:paraId="2E2AB758" w14:textId="77777777" w:rsidR="00724814" w:rsidRPr="002D5038" w:rsidRDefault="00724814" w:rsidP="00724814">
            <w:pPr>
              <w:rPr>
                <w:rFonts w:ascii="Arial Narrow" w:hAnsi="Arial Narrow"/>
                <w:color w:val="auto"/>
                <w:sz w:val="20"/>
                <w:szCs w:val="20"/>
                <w:lang w:val="mk-MK"/>
              </w:rPr>
            </w:pPr>
          </w:p>
          <w:p w14:paraId="6CB294A3" w14:textId="6914A513" w:rsidR="00724814" w:rsidRPr="002D5038" w:rsidRDefault="00724814" w:rsidP="00724814">
            <w:pPr>
              <w:rPr>
                <w:rFonts w:ascii="Arial Narrow" w:hAnsi="Arial Narrow"/>
                <w:color w:val="auto"/>
                <w:sz w:val="20"/>
                <w:szCs w:val="20"/>
                <w:lang w:val="mk-MK"/>
              </w:rPr>
            </w:pPr>
            <w:r w:rsidRPr="002D5038">
              <w:rPr>
                <w:rFonts w:ascii="Arial Narrow" w:hAnsi="Arial Narrow"/>
                <w:color w:val="auto"/>
                <w:sz w:val="20"/>
                <w:szCs w:val="20"/>
                <w:lang w:val="mk-MK"/>
              </w:rPr>
              <w:t>Исто така процесот на собирање и анализа на податоци за студиските програми и другите активности се одвива</w:t>
            </w:r>
            <w:r w:rsidR="006B10BE" w:rsidRPr="002D5038">
              <w:rPr>
                <w:rFonts w:ascii="Arial Narrow" w:hAnsi="Arial Narrow"/>
                <w:color w:val="auto"/>
                <w:sz w:val="20"/>
                <w:szCs w:val="20"/>
                <w:lang w:val="mk-MK"/>
              </w:rPr>
              <w:t xml:space="preserve"> с</w:t>
            </w:r>
            <w:r w:rsidRPr="002D5038">
              <w:rPr>
                <w:rFonts w:ascii="Arial Narrow" w:hAnsi="Arial Narrow"/>
                <w:color w:val="auto"/>
                <w:sz w:val="20"/>
                <w:szCs w:val="20"/>
                <w:lang w:val="mk-MK"/>
              </w:rPr>
              <w:t xml:space="preserve">о рачно внесување на податоци во матична книга на запишани студенти и главна книга на дипломирани студенти за секој студент при што содржината на матичната книга на запишани студенти и главната книга на </w:t>
            </w:r>
            <w:r w:rsidRPr="002D5038">
              <w:rPr>
                <w:rFonts w:ascii="Arial Narrow" w:hAnsi="Arial Narrow"/>
                <w:color w:val="auto"/>
                <w:sz w:val="20"/>
                <w:szCs w:val="20"/>
                <w:lang w:val="mk-MK"/>
              </w:rPr>
              <w:lastRenderedPageBreak/>
              <w:t>дипломирани студенти ги пропишува министерот надлежен за работите на високото образование</w:t>
            </w:r>
            <w:r w:rsidR="006B10BE" w:rsidRPr="002D5038">
              <w:rPr>
                <w:rFonts w:ascii="Arial Narrow" w:hAnsi="Arial Narrow"/>
                <w:color w:val="auto"/>
                <w:sz w:val="20"/>
                <w:szCs w:val="20"/>
                <w:lang w:val="mk-MK"/>
              </w:rPr>
              <w:t>.</w:t>
            </w:r>
          </w:p>
          <w:p w14:paraId="487B8A05" w14:textId="22A7EAA7" w:rsidR="00724814" w:rsidRPr="00DD49ED" w:rsidRDefault="00724814" w:rsidP="00A25F30">
            <w:pPr>
              <w:rPr>
                <w:rFonts w:ascii="Arial Narrow" w:hAnsi="Arial Narrow"/>
                <w:color w:val="auto"/>
                <w:sz w:val="18"/>
                <w:szCs w:val="18"/>
                <w:lang w:val="mk-MK"/>
              </w:rPr>
            </w:pPr>
          </w:p>
        </w:tc>
      </w:tr>
      <w:tr w:rsidR="0075528B" w:rsidRPr="00AC7418" w14:paraId="6BA49A86" w14:textId="77777777" w:rsidTr="006E34D4">
        <w:trPr>
          <w:trHeight w:val="191"/>
          <w:jc w:val="center"/>
        </w:trPr>
        <w:tc>
          <w:tcPr>
            <w:tcW w:w="8931" w:type="dxa"/>
            <w:gridSpan w:val="2"/>
            <w:shd w:val="clear" w:color="auto" w:fill="FFFFFF" w:themeFill="background1"/>
            <w:vAlign w:val="center"/>
          </w:tcPr>
          <w:p w14:paraId="070CF4F3" w14:textId="5E49199D" w:rsidR="0075528B" w:rsidRPr="00DD49ED" w:rsidRDefault="0075528B" w:rsidP="006E34D4">
            <w:pPr>
              <w:jc w:val="both"/>
              <w:rPr>
                <w:rFonts w:ascii="Arial Narrow" w:hAnsi="Arial Narrow"/>
                <w:b/>
                <w:bCs/>
                <w:sz w:val="18"/>
                <w:szCs w:val="18"/>
                <w:lang w:val="mk-MK"/>
              </w:rPr>
            </w:pPr>
            <w:r w:rsidRPr="00DD49ED">
              <w:rPr>
                <w:rFonts w:ascii="Arial Narrow" w:hAnsi="Arial Narrow"/>
                <w:b/>
                <w:bCs/>
                <w:sz w:val="18"/>
                <w:szCs w:val="18"/>
                <w:lang w:val="mk-MK"/>
              </w:rPr>
              <w:lastRenderedPageBreak/>
              <w:t>Прилози</w:t>
            </w:r>
          </w:p>
          <w:p w14:paraId="0CFD6420" w14:textId="0121C67C" w:rsidR="0008123D" w:rsidRPr="001512DC" w:rsidRDefault="001478D6" w:rsidP="0008123D">
            <w:pPr>
              <w:rPr>
                <w:rFonts w:ascii="Arial Narrow" w:hAnsi="Arial Narrow"/>
                <w:color w:val="00B0F0"/>
                <w:sz w:val="18"/>
                <w:szCs w:val="18"/>
              </w:rPr>
            </w:pPr>
            <w:r w:rsidRPr="00DD49ED">
              <w:rPr>
                <w:rFonts w:ascii="Arial Narrow" w:hAnsi="Arial Narrow"/>
                <w:b/>
                <w:sz w:val="18"/>
                <w:szCs w:val="18"/>
                <w:lang w:val="mk-MK"/>
              </w:rPr>
              <w:t>Прилог 7.</w:t>
            </w:r>
            <w:r w:rsidR="00FF10DB" w:rsidRPr="00DD49ED">
              <w:rPr>
                <w:rFonts w:ascii="Arial Narrow" w:hAnsi="Arial Narrow"/>
                <w:b/>
                <w:sz w:val="18"/>
                <w:szCs w:val="18"/>
                <w:lang w:val="mk-MK"/>
              </w:rPr>
              <w:t>1</w:t>
            </w:r>
            <w:r w:rsidR="006B10BE" w:rsidRPr="00DD49ED">
              <w:rPr>
                <w:rFonts w:ascii="Arial Narrow" w:hAnsi="Arial Narrow"/>
                <w:sz w:val="18"/>
                <w:szCs w:val="18"/>
                <w:lang w:val="mk-MK"/>
              </w:rPr>
              <w:t xml:space="preserve"> </w:t>
            </w:r>
            <w:r w:rsidR="0008123D" w:rsidRPr="00DD49ED">
              <w:rPr>
                <w:rFonts w:ascii="Arial Narrow" w:hAnsi="Arial Narrow"/>
                <w:color w:val="auto"/>
                <w:sz w:val="18"/>
                <w:szCs w:val="18"/>
                <w:lang w:val="mk-MK"/>
              </w:rPr>
              <w:t>Фејсбук профилот – Стоматолошки факултет-Скопје</w:t>
            </w:r>
            <w:r w:rsidR="00EA47FD" w:rsidRPr="00DD49ED">
              <w:rPr>
                <w:rFonts w:ascii="Arial Narrow" w:hAnsi="Arial Narrow"/>
                <w:color w:val="FF0000"/>
                <w:sz w:val="18"/>
                <w:szCs w:val="18"/>
                <w:lang w:val="mk-MK"/>
              </w:rPr>
              <w:t xml:space="preserve"> </w:t>
            </w:r>
            <w:r w:rsidR="0008123D" w:rsidRPr="00DD49ED">
              <w:rPr>
                <w:rFonts w:ascii="Arial Narrow" w:hAnsi="Arial Narrow"/>
                <w:color w:val="00B0F0"/>
                <w:sz w:val="18"/>
                <w:szCs w:val="18"/>
                <w:lang w:val="mk-MK"/>
              </w:rPr>
              <w:t xml:space="preserve"> </w:t>
            </w:r>
            <w:hyperlink r:id="rId143" w:history="1">
              <w:r w:rsidR="00EA47FD" w:rsidRPr="00DD49ED">
                <w:rPr>
                  <w:rStyle w:val="Hyperlink"/>
                  <w:rFonts w:ascii="Arial Narrow" w:hAnsi="Arial Narrow"/>
                  <w:sz w:val="18"/>
                  <w:szCs w:val="18"/>
                  <w:lang w:val="mk-MK"/>
                </w:rPr>
                <w:t>https://www.facebook.com/people/%D0%A1%D1%82%D0%BE%D0%BC%D0%B0%D1%82%D0%BE%D0%BB%D0%BE%D1%88%D0%BA%D0%B8-%D1%84%D0%B0%D0%BA%D1%83%D0%BB%D1%82%D0%B5%D1%82-%D0%A1%D0%BA%D0%BE%D0%BF%D1%98%D0%B5/100028245807224/</w:t>
              </w:r>
            </w:hyperlink>
            <w:r w:rsidR="00EA47FD" w:rsidRPr="001512DC">
              <w:rPr>
                <w:rFonts w:ascii="Arial Narrow" w:hAnsi="Arial Narrow"/>
                <w:color w:val="00B0F0"/>
                <w:sz w:val="18"/>
                <w:szCs w:val="18"/>
              </w:rPr>
              <w:t xml:space="preserve"> </w:t>
            </w:r>
          </w:p>
          <w:p w14:paraId="1FEE21E6" w14:textId="79A63E06" w:rsidR="0008123D" w:rsidRPr="001512DC" w:rsidRDefault="0008123D" w:rsidP="0008123D">
            <w:pPr>
              <w:rPr>
                <w:rFonts w:ascii="Arial Narrow" w:hAnsi="Arial Narrow"/>
                <w:color w:val="00B0F0"/>
                <w:sz w:val="18"/>
                <w:szCs w:val="18"/>
              </w:rPr>
            </w:pPr>
            <w:r w:rsidRPr="00DD49ED">
              <w:rPr>
                <w:rFonts w:ascii="Arial Narrow" w:hAnsi="Arial Narrow"/>
                <w:b/>
                <w:color w:val="auto"/>
                <w:sz w:val="18"/>
                <w:szCs w:val="18"/>
                <w:lang w:val="mk-MK"/>
              </w:rPr>
              <w:t>Прилог 7.1.А</w:t>
            </w:r>
            <w:r w:rsidR="009745A1">
              <w:rPr>
                <w:rFonts w:ascii="Arial Narrow" w:hAnsi="Arial Narrow"/>
                <w:color w:val="auto"/>
                <w:sz w:val="18"/>
                <w:szCs w:val="18"/>
                <w:lang w:val="mk-MK"/>
              </w:rPr>
              <w:t>.</w:t>
            </w:r>
            <w:r w:rsidRPr="00DD49ED">
              <w:rPr>
                <w:rFonts w:ascii="Arial Narrow" w:hAnsi="Arial Narrow"/>
                <w:color w:val="auto"/>
                <w:sz w:val="18"/>
                <w:szCs w:val="18"/>
                <w:lang w:val="mk-MK"/>
              </w:rPr>
              <w:t>Инстаграм профилот – Стоматолошки факултет-УКИМ</w:t>
            </w:r>
            <w:r w:rsidR="00EA47FD" w:rsidRPr="00DD49ED">
              <w:rPr>
                <w:rFonts w:ascii="Arial Narrow" w:hAnsi="Arial Narrow"/>
                <w:color w:val="FF0000"/>
                <w:sz w:val="18"/>
                <w:szCs w:val="18"/>
                <w:lang w:val="mk-MK"/>
              </w:rPr>
              <w:t xml:space="preserve"> </w:t>
            </w:r>
            <w:hyperlink r:id="rId144" w:history="1">
              <w:r w:rsidR="00EA47FD" w:rsidRPr="00DD49ED">
                <w:rPr>
                  <w:rStyle w:val="Hyperlink"/>
                  <w:rFonts w:ascii="Arial Narrow" w:hAnsi="Arial Narrow"/>
                  <w:sz w:val="18"/>
                  <w:szCs w:val="18"/>
                  <w:lang w:val="mk-MK"/>
                </w:rPr>
                <w:t>https://www.instagram.com/stomfak.ukim/</w:t>
              </w:r>
            </w:hyperlink>
            <w:r w:rsidR="00EA47FD" w:rsidRPr="001512DC">
              <w:rPr>
                <w:rFonts w:ascii="Arial Narrow" w:hAnsi="Arial Narrow"/>
                <w:color w:val="FF0000"/>
                <w:sz w:val="18"/>
                <w:szCs w:val="18"/>
              </w:rPr>
              <w:t xml:space="preserve"> </w:t>
            </w:r>
          </w:p>
          <w:p w14:paraId="171DC1E8" w14:textId="2B87C05A" w:rsidR="0075528B" w:rsidRPr="00F32119" w:rsidRDefault="0008123D" w:rsidP="00DD49ED">
            <w:pPr>
              <w:rPr>
                <w:rFonts w:ascii="Arial Narrow" w:hAnsi="Arial Narrow"/>
                <w:sz w:val="18"/>
                <w:szCs w:val="18"/>
                <w:lang w:val="en-US"/>
              </w:rPr>
            </w:pPr>
            <w:r w:rsidRPr="00DD49ED">
              <w:rPr>
                <w:rFonts w:ascii="Arial Narrow" w:hAnsi="Arial Narrow"/>
                <w:b/>
                <w:color w:val="auto"/>
                <w:sz w:val="18"/>
                <w:szCs w:val="18"/>
                <w:lang w:val="mk-MK"/>
              </w:rPr>
              <w:t>Прилог 7.1.Б</w:t>
            </w:r>
            <w:r w:rsidR="009745A1">
              <w:rPr>
                <w:rFonts w:ascii="Arial Narrow" w:hAnsi="Arial Narrow"/>
                <w:color w:val="auto"/>
                <w:sz w:val="18"/>
                <w:szCs w:val="18"/>
                <w:lang w:val="mk-MK"/>
              </w:rPr>
              <w:t xml:space="preserve">. </w:t>
            </w:r>
            <w:r w:rsidRPr="00DD49ED">
              <w:rPr>
                <w:rFonts w:ascii="Arial Narrow" w:hAnsi="Arial Narrow"/>
                <w:color w:val="auto"/>
                <w:sz w:val="18"/>
                <w:szCs w:val="18"/>
                <w:lang w:val="mk-MK"/>
              </w:rPr>
              <w:t xml:space="preserve">You tube каналот </w:t>
            </w:r>
            <w:r w:rsidR="00F32119">
              <w:rPr>
                <w:rFonts w:ascii="Arial Narrow" w:hAnsi="Arial Narrow"/>
                <w:color w:val="auto"/>
                <w:sz w:val="18"/>
                <w:szCs w:val="18"/>
                <w:lang w:val="mk-MK"/>
              </w:rPr>
              <w:t>- Faculty of Dentistry – Skopje</w:t>
            </w:r>
          </w:p>
        </w:tc>
      </w:tr>
      <w:tr w:rsidR="0075528B" w:rsidRPr="00AC7418" w14:paraId="546BD274" w14:textId="77777777" w:rsidTr="006E34D4">
        <w:trPr>
          <w:trHeight w:val="191"/>
          <w:jc w:val="center"/>
        </w:trPr>
        <w:tc>
          <w:tcPr>
            <w:tcW w:w="3541" w:type="dxa"/>
            <w:shd w:val="clear" w:color="auto" w:fill="FFF2CC" w:themeFill="accent4" w:themeFillTint="33"/>
            <w:vAlign w:val="center"/>
          </w:tcPr>
          <w:p w14:paraId="24C8FE31" w14:textId="77777777" w:rsidR="0075528B" w:rsidRPr="00AC7418" w:rsidRDefault="0075528B" w:rsidP="006E34D4">
            <w:pPr>
              <w:jc w:val="both"/>
              <w:rPr>
                <w:rFonts w:ascii="Arial Narrow" w:hAnsi="Arial Narrow"/>
                <w:sz w:val="18"/>
                <w:szCs w:val="18"/>
                <w:lang w:val="mk-MK"/>
              </w:rPr>
            </w:pPr>
            <w:r>
              <w:rPr>
                <w:rFonts w:ascii="Arial Narrow" w:hAnsi="Arial Narrow"/>
                <w:sz w:val="18"/>
                <w:szCs w:val="18"/>
                <w:lang w:val="mk-MK"/>
              </w:rPr>
              <w:t xml:space="preserve">7.2. </w:t>
            </w:r>
            <w:r w:rsidRPr="00AC7418">
              <w:rPr>
                <w:rFonts w:ascii="Arial Narrow" w:hAnsi="Arial Narrow"/>
                <w:sz w:val="18"/>
                <w:szCs w:val="18"/>
                <w:lang w:val="mk-MK"/>
              </w:rPr>
              <w:t>Информациите кои се прибираат се релевантни за профилот на установата односно студиските програми и вклучуваат: клучните показатели на успехот; профилот на студентската популација; напредокот на студентите, успехот и стапката на отпишување на студентите; степен на исполнетост на очекувањата од студиските програми од страна на студентите; ресурсите за учење и поддршката кои се достапни на студентите, податоците за вработување на дипломираните студенти и нивните кариери итн.</w:t>
            </w:r>
          </w:p>
          <w:p w14:paraId="4DCC6CDA"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Студентите и вработените се вклучени во процесите на обезбедување и анализа на податоците како и во планирањето на активностите кои произлегуваат од нив.</w:t>
            </w:r>
          </w:p>
        </w:tc>
        <w:tc>
          <w:tcPr>
            <w:tcW w:w="5390" w:type="dxa"/>
            <w:shd w:val="clear" w:color="auto" w:fill="FFF2CC" w:themeFill="accent4" w:themeFillTint="33"/>
            <w:vAlign w:val="center"/>
          </w:tcPr>
          <w:p w14:paraId="3678B2E0"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 xml:space="preserve">Приказ на податоци кои се прибираат и начинот на анализа од прибраните податоци; </w:t>
            </w:r>
          </w:p>
          <w:p w14:paraId="4F730062"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 xml:space="preserve">Конкретни примери на вклучување на студентите и вработени во процесот; </w:t>
            </w:r>
          </w:p>
          <w:p w14:paraId="09E2949C"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 xml:space="preserve">Конкретни примери на ползување на информациите обезбедени во процесот. </w:t>
            </w:r>
          </w:p>
        </w:tc>
      </w:tr>
      <w:tr w:rsidR="0075528B" w:rsidRPr="003A05E8" w14:paraId="31D054EF" w14:textId="77777777" w:rsidTr="006E34D4">
        <w:trPr>
          <w:trHeight w:val="191"/>
          <w:jc w:val="center"/>
        </w:trPr>
        <w:tc>
          <w:tcPr>
            <w:tcW w:w="8931" w:type="dxa"/>
            <w:gridSpan w:val="2"/>
            <w:shd w:val="clear" w:color="auto" w:fill="FFFFFF" w:themeFill="background1"/>
            <w:vAlign w:val="center"/>
          </w:tcPr>
          <w:p w14:paraId="5EB56CE6" w14:textId="19F8CB51" w:rsidR="00FF10DB" w:rsidRPr="00592CAF" w:rsidRDefault="0075528B" w:rsidP="006E34D4">
            <w:pPr>
              <w:jc w:val="both"/>
              <w:rPr>
                <w:rFonts w:ascii="Arial Narrow" w:hAnsi="Arial Narrow"/>
                <w:iCs/>
                <w:color w:val="auto"/>
                <w:sz w:val="16"/>
                <w:szCs w:val="16"/>
                <w:lang w:val="mk-MK"/>
              </w:rPr>
            </w:pPr>
            <w:r w:rsidRPr="00592CAF">
              <w:rPr>
                <w:rFonts w:ascii="Arial Narrow" w:hAnsi="Arial Narrow"/>
                <w:iCs/>
                <w:color w:val="auto"/>
                <w:sz w:val="16"/>
                <w:szCs w:val="16"/>
                <w:lang w:val="mk-MK"/>
              </w:rPr>
              <w:t>Овој дел го пополнува високообразовната установа. Објаснувањето на исполнувањето на индикаторот треба да биде конкретно, концизно и поткрепено со релевантни факти, информации, документи итн.</w:t>
            </w:r>
          </w:p>
          <w:p w14:paraId="789C9A3F" w14:textId="77777777" w:rsidR="00CE296F" w:rsidRPr="00DD49ED" w:rsidRDefault="00CE296F" w:rsidP="006E34D4">
            <w:pPr>
              <w:jc w:val="both"/>
              <w:rPr>
                <w:rFonts w:ascii="Arial Narrow" w:hAnsi="Arial Narrow"/>
                <w:iCs/>
                <w:color w:val="auto"/>
                <w:sz w:val="18"/>
                <w:szCs w:val="18"/>
                <w:lang w:val="mk-MK"/>
              </w:rPr>
            </w:pPr>
          </w:p>
          <w:p w14:paraId="041A90D8" w14:textId="00581CC5" w:rsidR="00410B38" w:rsidRPr="00592CAF" w:rsidRDefault="00FF10DB" w:rsidP="006E34D4">
            <w:pPr>
              <w:jc w:val="both"/>
              <w:rPr>
                <w:rFonts w:ascii="Arial Narrow" w:hAnsi="Arial Narrow"/>
                <w:iCs/>
                <w:color w:val="auto"/>
                <w:sz w:val="20"/>
                <w:szCs w:val="20"/>
                <w:lang w:val="mk-MK"/>
              </w:rPr>
            </w:pPr>
            <w:r w:rsidRPr="00592CAF">
              <w:rPr>
                <w:rFonts w:ascii="Arial Narrow" w:hAnsi="Arial Narrow"/>
                <w:iCs/>
                <w:color w:val="auto"/>
                <w:sz w:val="20"/>
                <w:szCs w:val="20"/>
                <w:lang w:val="mk-MK"/>
              </w:rPr>
              <w:t>На Факултето</w:t>
            </w:r>
            <w:r w:rsidR="00DD49ED" w:rsidRPr="00592CAF">
              <w:rPr>
                <w:rFonts w:ascii="Arial Narrow" w:hAnsi="Arial Narrow"/>
                <w:iCs/>
                <w:color w:val="auto"/>
                <w:sz w:val="20"/>
                <w:szCs w:val="20"/>
                <w:lang w:val="mk-MK"/>
              </w:rPr>
              <w:t>т</w:t>
            </w:r>
            <w:r w:rsidRPr="00592CAF">
              <w:rPr>
                <w:rFonts w:ascii="Arial Narrow" w:hAnsi="Arial Narrow"/>
                <w:iCs/>
                <w:color w:val="auto"/>
                <w:sz w:val="20"/>
                <w:szCs w:val="20"/>
                <w:lang w:val="mk-MK"/>
              </w:rPr>
              <w:t xml:space="preserve"> се прибираат и обработуваат сите податоци согласно </w:t>
            </w:r>
            <w:r w:rsidR="00B221B8" w:rsidRPr="00592CAF">
              <w:rPr>
                <w:rFonts w:ascii="Arial Narrow" w:hAnsi="Arial Narrow"/>
                <w:iCs/>
                <w:color w:val="auto"/>
                <w:sz w:val="20"/>
                <w:szCs w:val="20"/>
                <w:lang w:val="mk-MK"/>
              </w:rPr>
              <w:t>З</w:t>
            </w:r>
            <w:r w:rsidRPr="00592CAF">
              <w:rPr>
                <w:rFonts w:ascii="Arial Narrow" w:hAnsi="Arial Narrow"/>
                <w:iCs/>
                <w:color w:val="auto"/>
                <w:sz w:val="20"/>
                <w:szCs w:val="20"/>
                <w:lang w:val="mk-MK"/>
              </w:rPr>
              <w:t xml:space="preserve">аконот за </w:t>
            </w:r>
            <w:r w:rsidR="00410B38" w:rsidRPr="00592CAF">
              <w:rPr>
                <w:rFonts w:ascii="Arial Narrow" w:hAnsi="Arial Narrow"/>
                <w:iCs/>
                <w:color w:val="auto"/>
                <w:sz w:val="20"/>
                <w:szCs w:val="20"/>
                <w:lang w:val="mk-MK"/>
              </w:rPr>
              <w:t xml:space="preserve">високо образование релевантни за профилот на нашиот факултет и студиските програми. </w:t>
            </w:r>
          </w:p>
          <w:p w14:paraId="78F9B806" w14:textId="4C0D0551" w:rsidR="001E7113" w:rsidRPr="00592CAF" w:rsidRDefault="00410B38" w:rsidP="006E34D4">
            <w:pPr>
              <w:jc w:val="both"/>
              <w:rPr>
                <w:rFonts w:ascii="Arial Narrow" w:hAnsi="Arial Narrow"/>
                <w:iCs/>
                <w:color w:val="auto"/>
                <w:sz w:val="20"/>
                <w:szCs w:val="20"/>
                <w:lang w:val="mk-MK"/>
              </w:rPr>
            </w:pPr>
            <w:r w:rsidRPr="00592CAF">
              <w:rPr>
                <w:rFonts w:ascii="Arial Narrow" w:hAnsi="Arial Narrow"/>
                <w:iCs/>
                <w:color w:val="auto"/>
                <w:sz w:val="20"/>
                <w:szCs w:val="20"/>
                <w:lang w:val="mk-MK"/>
              </w:rPr>
              <w:t xml:space="preserve">Анализата на прибраните податоци се врши најмногу преку </w:t>
            </w:r>
            <w:r w:rsidR="004F43CD" w:rsidRPr="00592CAF">
              <w:rPr>
                <w:rFonts w:ascii="Arial Narrow" w:hAnsi="Arial Narrow"/>
                <w:iCs/>
                <w:color w:val="auto"/>
                <w:sz w:val="20"/>
                <w:szCs w:val="20"/>
                <w:lang w:val="mk-MK"/>
              </w:rPr>
              <w:t xml:space="preserve">IKNoW </w:t>
            </w:r>
            <w:r w:rsidRPr="00592CAF">
              <w:rPr>
                <w:rFonts w:ascii="Arial Narrow" w:hAnsi="Arial Narrow"/>
                <w:iCs/>
                <w:color w:val="auto"/>
                <w:sz w:val="20"/>
                <w:szCs w:val="20"/>
                <w:lang w:val="mk-MK"/>
              </w:rPr>
              <w:t>системот и  анализа од страна на службите и наставно-научниот и соработнички кадар</w:t>
            </w:r>
            <w:r w:rsidR="00B221B8" w:rsidRPr="00592CAF">
              <w:rPr>
                <w:rFonts w:ascii="Arial Narrow" w:hAnsi="Arial Narrow"/>
                <w:iCs/>
                <w:color w:val="auto"/>
                <w:sz w:val="20"/>
                <w:szCs w:val="20"/>
                <w:lang w:val="mk-MK"/>
              </w:rPr>
              <w:t xml:space="preserve"> при реализирање на наставата и испитните сесии</w:t>
            </w:r>
            <w:r w:rsidRPr="00592CAF">
              <w:rPr>
                <w:rFonts w:ascii="Arial Narrow" w:hAnsi="Arial Narrow"/>
                <w:iCs/>
                <w:color w:val="auto"/>
                <w:sz w:val="20"/>
                <w:szCs w:val="20"/>
                <w:lang w:val="mk-MK"/>
              </w:rPr>
              <w:t>.</w:t>
            </w:r>
          </w:p>
          <w:p w14:paraId="1079CF43" w14:textId="77777777" w:rsidR="001E7113" w:rsidRPr="00CA4821" w:rsidRDefault="001E7113" w:rsidP="001E7113">
            <w:pPr>
              <w:jc w:val="both"/>
              <w:rPr>
                <w:rFonts w:ascii="Arial Narrow" w:hAnsi="Arial Narrow"/>
                <w:iCs/>
                <w:color w:val="auto"/>
                <w:sz w:val="20"/>
                <w:szCs w:val="20"/>
                <w:lang w:val="mk-MK"/>
              </w:rPr>
            </w:pPr>
            <w:r w:rsidRPr="00592CAF">
              <w:rPr>
                <w:rFonts w:ascii="Arial Narrow" w:hAnsi="Arial Narrow"/>
                <w:iCs/>
                <w:color w:val="auto"/>
                <w:sz w:val="20"/>
                <w:szCs w:val="20"/>
                <w:lang w:val="mk-MK"/>
              </w:rPr>
              <w:t xml:space="preserve"> </w:t>
            </w:r>
          </w:p>
          <w:p w14:paraId="4775854E" w14:textId="462188C7" w:rsidR="0075528B" w:rsidRPr="00CA4821" w:rsidRDefault="001E7113" w:rsidP="006E34D4">
            <w:pPr>
              <w:jc w:val="both"/>
              <w:rPr>
                <w:rFonts w:ascii="Arial Narrow" w:hAnsi="Arial Narrow"/>
                <w:color w:val="auto"/>
                <w:sz w:val="20"/>
                <w:szCs w:val="20"/>
                <w:lang w:val="mk-MK"/>
              </w:rPr>
            </w:pPr>
            <w:r w:rsidRPr="00CA4821">
              <w:rPr>
                <w:rFonts w:ascii="Arial Narrow" w:hAnsi="Arial Narrow"/>
                <w:iCs/>
                <w:color w:val="auto"/>
                <w:sz w:val="20"/>
                <w:szCs w:val="20"/>
                <w:lang w:val="mk-MK"/>
              </w:rPr>
              <w:t xml:space="preserve">Приказ на податоци </w:t>
            </w:r>
            <w:r w:rsidRPr="00CA4821">
              <w:rPr>
                <w:rFonts w:ascii="Arial Narrow" w:hAnsi="Arial Narrow"/>
                <w:color w:val="auto"/>
                <w:sz w:val="20"/>
                <w:szCs w:val="20"/>
                <w:lang w:val="mk-MK"/>
              </w:rPr>
              <w:t xml:space="preserve">кои се прибираат и начинот на </w:t>
            </w:r>
            <w:r w:rsidR="00AC6DA5" w:rsidRPr="00CA4821">
              <w:rPr>
                <w:rFonts w:ascii="Arial Narrow" w:hAnsi="Arial Narrow"/>
                <w:color w:val="auto"/>
                <w:sz w:val="20"/>
                <w:szCs w:val="20"/>
                <w:lang w:val="mk-MK"/>
              </w:rPr>
              <w:t xml:space="preserve">анализа од прибраните податоци </w:t>
            </w:r>
            <w:r w:rsidRPr="00CA4821">
              <w:rPr>
                <w:rFonts w:ascii="Arial Narrow" w:hAnsi="Arial Narrow"/>
                <w:iCs/>
                <w:color w:val="auto"/>
                <w:sz w:val="20"/>
                <w:szCs w:val="20"/>
                <w:lang w:val="mk-MK"/>
              </w:rPr>
              <w:t>е даден во Актот на факултет</w:t>
            </w:r>
            <w:r w:rsidR="004F43CD" w:rsidRPr="00CA4821">
              <w:rPr>
                <w:rFonts w:ascii="Arial Narrow" w:hAnsi="Arial Narrow"/>
                <w:iCs/>
                <w:color w:val="auto"/>
                <w:sz w:val="20"/>
                <w:szCs w:val="20"/>
                <w:lang w:val="mk-MK"/>
              </w:rPr>
              <w:t>o</w:t>
            </w:r>
            <w:r w:rsidR="007312AE" w:rsidRPr="00CA4821">
              <w:rPr>
                <w:rFonts w:ascii="Arial Narrow" w:hAnsi="Arial Narrow"/>
                <w:iCs/>
                <w:color w:val="auto"/>
                <w:sz w:val="20"/>
                <w:szCs w:val="20"/>
                <w:lang w:val="mk-MK"/>
              </w:rPr>
              <w:t>т</w:t>
            </w:r>
            <w:r w:rsidR="00AC6DA5" w:rsidRPr="00CA4821">
              <w:rPr>
                <w:rFonts w:ascii="Arial Narrow" w:hAnsi="Arial Narrow"/>
                <w:iCs/>
                <w:color w:val="auto"/>
                <w:sz w:val="20"/>
                <w:szCs w:val="20"/>
                <w:lang w:val="mk-MK"/>
              </w:rPr>
              <w:t>:</w:t>
            </w:r>
            <w:r w:rsidRPr="00CA4821">
              <w:rPr>
                <w:rFonts w:ascii="Arial Narrow" w:hAnsi="Arial Narrow"/>
                <w:iCs/>
                <w:color w:val="auto"/>
                <w:sz w:val="20"/>
                <w:szCs w:val="20"/>
                <w:lang w:val="mk-MK"/>
              </w:rPr>
              <w:t xml:space="preserve"> </w:t>
            </w:r>
            <w:r w:rsidRPr="00CA4821">
              <w:rPr>
                <w:rFonts w:ascii="Arial Narrow" w:hAnsi="Arial Narrow"/>
                <w:color w:val="auto"/>
                <w:sz w:val="20"/>
                <w:szCs w:val="20"/>
                <w:lang w:val="mk-MK"/>
              </w:rPr>
              <w:t xml:space="preserve">Процена на влијание за заштита на личните податоци </w:t>
            </w:r>
            <w:r w:rsidR="00AC6DA5" w:rsidRPr="00CA4821">
              <w:rPr>
                <w:rFonts w:ascii="Arial Narrow" w:hAnsi="Arial Narrow"/>
                <w:color w:val="auto"/>
                <w:sz w:val="20"/>
                <w:szCs w:val="20"/>
                <w:lang w:val="mk-MK"/>
              </w:rPr>
              <w:t xml:space="preserve">каде е точно наведено кои податоци се прибираат и обработуваат и примената на конкретните мерки за максимална заштита на податоците до кои Факултетот во целост се придржува, а се во согласност со </w:t>
            </w:r>
            <w:r w:rsidR="00831166" w:rsidRPr="00CA4821">
              <w:rPr>
                <w:rFonts w:ascii="Arial Narrow" w:hAnsi="Arial Narrow"/>
                <w:color w:val="auto"/>
                <w:sz w:val="20"/>
                <w:szCs w:val="20"/>
                <w:lang w:val="mk-MK"/>
              </w:rPr>
              <w:t>З</w:t>
            </w:r>
            <w:r w:rsidR="00AC6DA5" w:rsidRPr="00CA4821">
              <w:rPr>
                <w:rFonts w:ascii="Arial Narrow" w:hAnsi="Arial Narrow"/>
                <w:color w:val="auto"/>
                <w:sz w:val="20"/>
                <w:szCs w:val="20"/>
                <w:lang w:val="mk-MK"/>
              </w:rPr>
              <w:t>аконот за заштита на лични податоци.</w:t>
            </w:r>
          </w:p>
          <w:p w14:paraId="0F89048D" w14:textId="6DC43640" w:rsidR="00831166" w:rsidRPr="00CA4821" w:rsidRDefault="00831166" w:rsidP="006E34D4">
            <w:pPr>
              <w:jc w:val="both"/>
              <w:rPr>
                <w:rFonts w:ascii="Arial Narrow" w:hAnsi="Arial Narrow"/>
                <w:color w:val="auto"/>
                <w:sz w:val="20"/>
                <w:szCs w:val="20"/>
                <w:lang w:val="mk-MK"/>
              </w:rPr>
            </w:pPr>
            <w:r w:rsidRPr="00CA4821">
              <w:rPr>
                <w:rFonts w:ascii="Arial Narrow" w:hAnsi="Arial Narrow"/>
                <w:color w:val="auto"/>
                <w:sz w:val="20"/>
                <w:szCs w:val="20"/>
                <w:lang w:val="mk-MK"/>
              </w:rPr>
              <w:t xml:space="preserve">При објавување на </w:t>
            </w:r>
            <w:r w:rsidR="003A05E8" w:rsidRPr="00CA4821">
              <w:rPr>
                <w:rFonts w:ascii="Arial Narrow" w:hAnsi="Arial Narrow"/>
                <w:color w:val="auto"/>
                <w:sz w:val="20"/>
                <w:szCs w:val="20"/>
                <w:lang w:val="mk-MK"/>
              </w:rPr>
              <w:t xml:space="preserve">листите за упис на студенти и специјализанти , објавувањето на резултати од испити и колоквиуми, објавување на било какви информации, се води максимална заштита на идентитетот, со тоа што се користи или број на искреиран документ при апликација во </w:t>
            </w:r>
            <w:r w:rsidR="003A05E8" w:rsidRPr="00CA4821">
              <w:rPr>
                <w:rFonts w:ascii="Arial Narrow" w:hAnsi="Arial Narrow"/>
                <w:color w:val="auto"/>
                <w:sz w:val="20"/>
                <w:szCs w:val="20"/>
                <w:lang w:val="en-US"/>
              </w:rPr>
              <w:t>IKNOW</w:t>
            </w:r>
            <w:r w:rsidR="003A05E8" w:rsidRPr="00CA4821">
              <w:rPr>
                <w:rFonts w:ascii="Arial Narrow" w:hAnsi="Arial Narrow"/>
                <w:color w:val="auto"/>
                <w:sz w:val="20"/>
                <w:szCs w:val="20"/>
                <w:lang w:val="mk-MK"/>
              </w:rPr>
              <w:t xml:space="preserve"> при упис, или на запишаните студенти број на индекс.</w:t>
            </w:r>
          </w:p>
          <w:p w14:paraId="74FF8D68" w14:textId="77777777" w:rsidR="00D950FA" w:rsidRPr="00DD49ED" w:rsidRDefault="00D950FA" w:rsidP="006E34D4">
            <w:pPr>
              <w:jc w:val="both"/>
              <w:rPr>
                <w:rFonts w:ascii="Arial Narrow" w:hAnsi="Arial Narrow"/>
                <w:iCs/>
                <w:color w:val="auto"/>
                <w:sz w:val="18"/>
                <w:szCs w:val="18"/>
                <w:lang w:val="mk-MK"/>
              </w:rPr>
            </w:pPr>
          </w:p>
          <w:p w14:paraId="5410F4FA" w14:textId="34F591CD" w:rsidR="00B221B8" w:rsidRPr="00592CAF" w:rsidRDefault="00410B38" w:rsidP="006E34D4">
            <w:pPr>
              <w:jc w:val="both"/>
              <w:rPr>
                <w:rFonts w:ascii="Arial Narrow" w:hAnsi="Arial Narrow"/>
                <w:iCs/>
                <w:color w:val="auto"/>
                <w:sz w:val="20"/>
                <w:szCs w:val="20"/>
                <w:lang w:val="mk-MK"/>
              </w:rPr>
            </w:pPr>
            <w:r w:rsidRPr="00592CAF">
              <w:rPr>
                <w:rFonts w:ascii="Arial Narrow" w:hAnsi="Arial Narrow"/>
                <w:iCs/>
                <w:color w:val="auto"/>
                <w:sz w:val="20"/>
                <w:szCs w:val="20"/>
                <w:lang w:val="mk-MK"/>
              </w:rPr>
              <w:t xml:space="preserve">Конкретни примери за вклученоста на студентите и вработените во процесот : </w:t>
            </w:r>
          </w:p>
          <w:p w14:paraId="561AAC97" w14:textId="744E2355" w:rsidR="003816E9" w:rsidRPr="00592CAF" w:rsidRDefault="00B221B8" w:rsidP="006E34D4">
            <w:pPr>
              <w:jc w:val="both"/>
              <w:rPr>
                <w:rFonts w:ascii="Arial Narrow" w:hAnsi="Arial Narrow"/>
                <w:iCs/>
                <w:color w:val="auto"/>
                <w:sz w:val="20"/>
                <w:szCs w:val="20"/>
                <w:lang w:val="mk-MK"/>
              </w:rPr>
            </w:pPr>
            <w:r w:rsidRPr="00592CAF">
              <w:rPr>
                <w:rFonts w:ascii="Arial Narrow" w:hAnsi="Arial Narrow"/>
                <w:iCs/>
                <w:color w:val="auto"/>
                <w:sz w:val="20"/>
                <w:szCs w:val="20"/>
                <w:lang w:val="mk-MK"/>
              </w:rPr>
              <w:t xml:space="preserve"> </w:t>
            </w:r>
            <w:r w:rsidR="003816E9" w:rsidRPr="00592CAF">
              <w:rPr>
                <w:rFonts w:ascii="Arial Narrow" w:hAnsi="Arial Narrow"/>
                <w:iCs/>
                <w:color w:val="auto"/>
                <w:sz w:val="20"/>
                <w:szCs w:val="20"/>
                <w:lang w:val="mk-MK"/>
              </w:rPr>
              <w:t>1.</w:t>
            </w:r>
            <w:r w:rsidRPr="00592CAF">
              <w:rPr>
                <w:rFonts w:ascii="Arial Narrow" w:hAnsi="Arial Narrow"/>
                <w:iCs/>
                <w:color w:val="auto"/>
                <w:sz w:val="20"/>
                <w:szCs w:val="20"/>
                <w:lang w:val="mk-MK"/>
              </w:rPr>
              <w:t xml:space="preserve"> </w:t>
            </w:r>
            <w:r w:rsidR="00410B38" w:rsidRPr="00592CAF">
              <w:rPr>
                <w:rFonts w:ascii="Arial Narrow" w:hAnsi="Arial Narrow"/>
                <w:iCs/>
                <w:color w:val="auto"/>
                <w:sz w:val="20"/>
                <w:szCs w:val="20"/>
                <w:lang w:val="mk-MK"/>
              </w:rPr>
              <w:t xml:space="preserve">Конкурските за упис на студии на </w:t>
            </w:r>
            <w:r w:rsidRPr="00592CAF">
              <w:rPr>
                <w:rFonts w:ascii="Arial Narrow" w:hAnsi="Arial Narrow"/>
                <w:iCs/>
                <w:color w:val="auto"/>
                <w:sz w:val="20"/>
                <w:szCs w:val="20"/>
                <w:lang w:val="mk-MK"/>
              </w:rPr>
              <w:t xml:space="preserve">факултетот </w:t>
            </w:r>
            <w:r w:rsidR="003816E9" w:rsidRPr="00592CAF">
              <w:rPr>
                <w:rFonts w:ascii="Arial Narrow" w:hAnsi="Arial Narrow"/>
                <w:iCs/>
                <w:color w:val="auto"/>
                <w:sz w:val="20"/>
                <w:szCs w:val="20"/>
                <w:lang w:val="mk-MK"/>
              </w:rPr>
              <w:t>-</w:t>
            </w:r>
            <w:r w:rsidR="00410B38" w:rsidRPr="00592CAF">
              <w:rPr>
                <w:rFonts w:ascii="Arial Narrow" w:hAnsi="Arial Narrow"/>
                <w:iCs/>
                <w:color w:val="auto"/>
                <w:sz w:val="20"/>
                <w:szCs w:val="20"/>
                <w:lang w:val="mk-MK"/>
              </w:rPr>
              <w:t>Кандидатот за да се запи</w:t>
            </w:r>
            <w:r w:rsidRPr="00592CAF">
              <w:rPr>
                <w:rFonts w:ascii="Arial Narrow" w:hAnsi="Arial Narrow"/>
                <w:iCs/>
                <w:color w:val="auto"/>
                <w:sz w:val="20"/>
                <w:szCs w:val="20"/>
                <w:lang w:val="mk-MK"/>
              </w:rPr>
              <w:t>ше на факултеот мора да ги пополн</w:t>
            </w:r>
            <w:r w:rsidR="00410B38" w:rsidRPr="00592CAF">
              <w:rPr>
                <w:rFonts w:ascii="Arial Narrow" w:hAnsi="Arial Narrow"/>
                <w:iCs/>
                <w:color w:val="auto"/>
                <w:sz w:val="20"/>
                <w:szCs w:val="20"/>
                <w:lang w:val="mk-MK"/>
              </w:rPr>
              <w:t>и</w:t>
            </w:r>
            <w:r w:rsidRPr="00592CAF">
              <w:rPr>
                <w:rFonts w:ascii="Arial Narrow" w:hAnsi="Arial Narrow"/>
                <w:iCs/>
                <w:color w:val="auto"/>
                <w:sz w:val="20"/>
                <w:szCs w:val="20"/>
                <w:lang w:val="mk-MK"/>
              </w:rPr>
              <w:t xml:space="preserve"> </w:t>
            </w:r>
            <w:r w:rsidR="00410B38" w:rsidRPr="00592CAF">
              <w:rPr>
                <w:rFonts w:ascii="Arial Narrow" w:hAnsi="Arial Narrow"/>
                <w:iCs/>
                <w:color w:val="auto"/>
                <w:sz w:val="20"/>
                <w:szCs w:val="20"/>
                <w:lang w:val="mk-MK"/>
              </w:rPr>
              <w:t>сите образци</w:t>
            </w:r>
            <w:r w:rsidR="003816E9" w:rsidRPr="00592CAF">
              <w:rPr>
                <w:rFonts w:ascii="Arial Narrow" w:hAnsi="Arial Narrow"/>
                <w:iCs/>
                <w:color w:val="auto"/>
                <w:sz w:val="20"/>
                <w:szCs w:val="20"/>
                <w:lang w:val="mk-MK"/>
              </w:rPr>
              <w:t xml:space="preserve"> со внес на </w:t>
            </w:r>
            <w:r w:rsidR="00410B38" w:rsidRPr="00592CAF">
              <w:rPr>
                <w:rFonts w:ascii="Arial Narrow" w:hAnsi="Arial Narrow"/>
                <w:iCs/>
                <w:color w:val="auto"/>
                <w:sz w:val="20"/>
                <w:szCs w:val="20"/>
                <w:lang w:val="mk-MK"/>
              </w:rPr>
              <w:t xml:space="preserve"> пот</w:t>
            </w:r>
            <w:r w:rsidRPr="00592CAF">
              <w:rPr>
                <w:rFonts w:ascii="Arial Narrow" w:hAnsi="Arial Narrow"/>
                <w:iCs/>
                <w:color w:val="auto"/>
                <w:sz w:val="20"/>
                <w:szCs w:val="20"/>
                <w:lang w:val="mk-MK"/>
              </w:rPr>
              <w:t>р</w:t>
            </w:r>
            <w:r w:rsidR="00410B38" w:rsidRPr="00592CAF">
              <w:rPr>
                <w:rFonts w:ascii="Arial Narrow" w:hAnsi="Arial Narrow"/>
                <w:iCs/>
                <w:color w:val="auto"/>
                <w:sz w:val="20"/>
                <w:szCs w:val="20"/>
                <w:lang w:val="mk-MK"/>
              </w:rPr>
              <w:t>еб</w:t>
            </w:r>
            <w:r w:rsidRPr="00592CAF">
              <w:rPr>
                <w:rFonts w:ascii="Arial Narrow" w:hAnsi="Arial Narrow"/>
                <w:iCs/>
                <w:color w:val="auto"/>
                <w:sz w:val="20"/>
                <w:szCs w:val="20"/>
                <w:lang w:val="mk-MK"/>
              </w:rPr>
              <w:t>н</w:t>
            </w:r>
            <w:r w:rsidR="00410B38" w:rsidRPr="00592CAF">
              <w:rPr>
                <w:rFonts w:ascii="Arial Narrow" w:hAnsi="Arial Narrow"/>
                <w:iCs/>
                <w:color w:val="auto"/>
                <w:sz w:val="20"/>
                <w:szCs w:val="20"/>
                <w:lang w:val="mk-MK"/>
              </w:rPr>
              <w:t>и податоци и</w:t>
            </w:r>
            <w:r w:rsidRPr="00592CAF">
              <w:rPr>
                <w:rFonts w:ascii="Arial Narrow" w:hAnsi="Arial Narrow"/>
                <w:iCs/>
                <w:color w:val="auto"/>
                <w:sz w:val="20"/>
                <w:szCs w:val="20"/>
                <w:lang w:val="mk-MK"/>
              </w:rPr>
              <w:t xml:space="preserve"> </w:t>
            </w:r>
            <w:r w:rsidR="00410B38" w:rsidRPr="00592CAF">
              <w:rPr>
                <w:rFonts w:ascii="Arial Narrow" w:hAnsi="Arial Narrow"/>
                <w:iCs/>
                <w:color w:val="auto"/>
                <w:sz w:val="20"/>
                <w:szCs w:val="20"/>
                <w:lang w:val="mk-MK"/>
              </w:rPr>
              <w:t xml:space="preserve">да ги внесе во </w:t>
            </w:r>
            <w:r w:rsidR="00D950FA" w:rsidRPr="00592CAF">
              <w:rPr>
                <w:rFonts w:ascii="Arial Narrow" w:hAnsi="Arial Narrow"/>
                <w:iCs/>
                <w:color w:val="auto"/>
                <w:sz w:val="20"/>
                <w:szCs w:val="20"/>
                <w:lang w:val="mk-MK"/>
              </w:rPr>
              <w:t>IKN</w:t>
            </w:r>
            <w:r w:rsidR="004F43CD" w:rsidRPr="00592CAF">
              <w:rPr>
                <w:rFonts w:ascii="Arial Narrow" w:hAnsi="Arial Narrow"/>
                <w:iCs/>
                <w:color w:val="auto"/>
                <w:sz w:val="20"/>
                <w:szCs w:val="20"/>
                <w:lang w:val="mk-MK"/>
              </w:rPr>
              <w:t>О</w:t>
            </w:r>
            <w:r w:rsidR="00D950FA" w:rsidRPr="00592CAF">
              <w:rPr>
                <w:rFonts w:ascii="Arial Narrow" w:hAnsi="Arial Narrow"/>
                <w:iCs/>
                <w:color w:val="auto"/>
                <w:sz w:val="20"/>
                <w:szCs w:val="20"/>
                <w:lang w:val="mk-MK"/>
              </w:rPr>
              <w:t>W</w:t>
            </w:r>
            <w:r w:rsidRPr="00592CAF">
              <w:rPr>
                <w:rFonts w:ascii="Arial Narrow" w:hAnsi="Arial Narrow"/>
                <w:iCs/>
                <w:color w:val="auto"/>
                <w:sz w:val="20"/>
                <w:szCs w:val="20"/>
                <w:lang w:val="mk-MK"/>
              </w:rPr>
              <w:t xml:space="preserve"> сис</w:t>
            </w:r>
            <w:r w:rsidR="00D950FA" w:rsidRPr="00592CAF">
              <w:rPr>
                <w:rFonts w:ascii="Arial Narrow" w:hAnsi="Arial Narrow"/>
                <w:iCs/>
                <w:color w:val="auto"/>
                <w:sz w:val="20"/>
                <w:szCs w:val="20"/>
                <w:lang w:val="mk-MK"/>
              </w:rPr>
              <w:t>ем</w:t>
            </w:r>
            <w:r w:rsidR="004F43CD" w:rsidRPr="00592CAF">
              <w:rPr>
                <w:rFonts w:ascii="Arial Narrow" w:hAnsi="Arial Narrow"/>
                <w:iCs/>
                <w:color w:val="auto"/>
                <w:sz w:val="20"/>
                <w:szCs w:val="20"/>
                <w:lang w:val="mk-MK"/>
              </w:rPr>
              <w:t>т</w:t>
            </w:r>
            <w:r w:rsidR="00410B38" w:rsidRPr="00592CAF">
              <w:rPr>
                <w:rFonts w:ascii="Arial Narrow" w:hAnsi="Arial Narrow"/>
                <w:iCs/>
                <w:color w:val="auto"/>
                <w:sz w:val="20"/>
                <w:szCs w:val="20"/>
                <w:lang w:val="mk-MK"/>
              </w:rPr>
              <w:t>., а вработентите да ги иско</w:t>
            </w:r>
            <w:r w:rsidRPr="00592CAF">
              <w:rPr>
                <w:rFonts w:ascii="Arial Narrow" w:hAnsi="Arial Narrow"/>
                <w:iCs/>
                <w:color w:val="auto"/>
                <w:sz w:val="20"/>
                <w:szCs w:val="20"/>
                <w:lang w:val="mk-MK"/>
              </w:rPr>
              <w:t>н</w:t>
            </w:r>
            <w:r w:rsidR="00410B38" w:rsidRPr="00592CAF">
              <w:rPr>
                <w:rFonts w:ascii="Arial Narrow" w:hAnsi="Arial Narrow"/>
                <w:iCs/>
                <w:color w:val="auto"/>
                <w:sz w:val="20"/>
                <w:szCs w:val="20"/>
                <w:lang w:val="mk-MK"/>
              </w:rPr>
              <w:t xml:space="preserve">тролираат </w:t>
            </w:r>
            <w:r w:rsidR="00176B17" w:rsidRPr="00592CAF">
              <w:rPr>
                <w:rFonts w:ascii="Arial Narrow" w:hAnsi="Arial Narrow"/>
                <w:iCs/>
                <w:color w:val="auto"/>
                <w:sz w:val="20"/>
                <w:szCs w:val="20"/>
                <w:lang w:val="mk-MK"/>
              </w:rPr>
              <w:t>.</w:t>
            </w:r>
          </w:p>
          <w:p w14:paraId="4308FF7B" w14:textId="02D3CFB2" w:rsidR="003816E9" w:rsidRPr="00592CAF" w:rsidRDefault="003816E9" w:rsidP="006E34D4">
            <w:pPr>
              <w:jc w:val="both"/>
              <w:rPr>
                <w:rFonts w:ascii="Arial Narrow" w:hAnsi="Arial Narrow"/>
                <w:iCs/>
                <w:color w:val="auto"/>
                <w:sz w:val="20"/>
                <w:szCs w:val="20"/>
                <w:lang w:val="mk-MK"/>
              </w:rPr>
            </w:pPr>
            <w:r w:rsidRPr="00592CAF">
              <w:rPr>
                <w:rFonts w:ascii="Arial Narrow" w:hAnsi="Arial Narrow"/>
                <w:iCs/>
                <w:color w:val="auto"/>
                <w:sz w:val="20"/>
                <w:szCs w:val="20"/>
                <w:lang w:val="mk-MK"/>
              </w:rPr>
              <w:t>2. С</w:t>
            </w:r>
            <w:r w:rsidR="007E2C2F" w:rsidRPr="00592CAF">
              <w:rPr>
                <w:rFonts w:ascii="Arial Narrow" w:hAnsi="Arial Narrow"/>
                <w:iCs/>
                <w:color w:val="auto"/>
                <w:sz w:val="20"/>
                <w:szCs w:val="20"/>
                <w:lang w:val="mk-MK"/>
              </w:rPr>
              <w:t>тудентите  на крајот на секој семестар з</w:t>
            </w:r>
            <w:r w:rsidRPr="00592CAF">
              <w:rPr>
                <w:rFonts w:ascii="Arial Narrow" w:hAnsi="Arial Narrow"/>
                <w:iCs/>
                <w:color w:val="auto"/>
                <w:sz w:val="20"/>
                <w:szCs w:val="20"/>
                <w:lang w:val="mk-MK"/>
              </w:rPr>
              <w:t xml:space="preserve">а да </w:t>
            </w:r>
            <w:r w:rsidR="00CC46A2" w:rsidRPr="00592CAF">
              <w:rPr>
                <w:rFonts w:ascii="Arial Narrow" w:hAnsi="Arial Narrow"/>
                <w:iCs/>
                <w:color w:val="auto"/>
                <w:sz w:val="20"/>
                <w:szCs w:val="20"/>
                <w:lang w:val="mk-MK"/>
              </w:rPr>
              <w:t xml:space="preserve">запишат нареден семестар </w:t>
            </w:r>
            <w:r w:rsidR="007E2C2F" w:rsidRPr="00592CAF">
              <w:rPr>
                <w:rFonts w:ascii="Arial Narrow" w:hAnsi="Arial Narrow"/>
                <w:iCs/>
                <w:color w:val="auto"/>
                <w:sz w:val="20"/>
                <w:szCs w:val="20"/>
                <w:lang w:val="mk-MK"/>
              </w:rPr>
              <w:t xml:space="preserve">задолжително </w:t>
            </w:r>
            <w:r w:rsidR="00CC46A2" w:rsidRPr="00592CAF">
              <w:rPr>
                <w:rFonts w:ascii="Arial Narrow" w:hAnsi="Arial Narrow"/>
                <w:iCs/>
                <w:color w:val="auto"/>
                <w:sz w:val="20"/>
                <w:szCs w:val="20"/>
                <w:lang w:val="mk-MK"/>
              </w:rPr>
              <w:t>мора да</w:t>
            </w:r>
            <w:r w:rsidRPr="00592CAF">
              <w:rPr>
                <w:rFonts w:ascii="Arial Narrow" w:hAnsi="Arial Narrow"/>
                <w:iCs/>
                <w:color w:val="auto"/>
                <w:sz w:val="20"/>
                <w:szCs w:val="20"/>
                <w:lang w:val="mk-MK"/>
              </w:rPr>
              <w:t xml:space="preserve"> пополнат</w:t>
            </w:r>
            <w:r w:rsidR="004F43CD" w:rsidRPr="00592CAF">
              <w:rPr>
                <w:rFonts w:ascii="Arial Narrow" w:hAnsi="Arial Narrow"/>
                <w:iCs/>
                <w:color w:val="auto"/>
                <w:sz w:val="20"/>
                <w:szCs w:val="20"/>
                <w:lang w:val="mk-MK"/>
              </w:rPr>
              <w:t xml:space="preserve"> прашалник за самоевалуација, што го контролираат вработените во службата за студентски прашања .</w:t>
            </w:r>
            <w:r w:rsidR="007E2C2F" w:rsidRPr="00592CAF">
              <w:rPr>
                <w:rFonts w:ascii="Arial Narrow" w:hAnsi="Arial Narrow"/>
                <w:iCs/>
                <w:color w:val="auto"/>
                <w:sz w:val="20"/>
                <w:szCs w:val="20"/>
                <w:lang w:val="mk-MK"/>
              </w:rPr>
              <w:t xml:space="preserve"> </w:t>
            </w:r>
            <w:r w:rsidRPr="00592CAF">
              <w:rPr>
                <w:rFonts w:ascii="Arial Narrow" w:hAnsi="Arial Narrow"/>
                <w:iCs/>
                <w:color w:val="auto"/>
                <w:sz w:val="20"/>
                <w:szCs w:val="20"/>
                <w:lang w:val="mk-MK"/>
              </w:rPr>
              <w:t xml:space="preserve">  </w:t>
            </w:r>
          </w:p>
          <w:p w14:paraId="768017B3" w14:textId="18DE1C56" w:rsidR="00DB2D04" w:rsidRPr="00592CAF" w:rsidRDefault="004F43CD" w:rsidP="006E34D4">
            <w:pPr>
              <w:jc w:val="both"/>
              <w:rPr>
                <w:rFonts w:ascii="Arial Narrow" w:hAnsi="Arial Narrow"/>
                <w:iCs/>
                <w:color w:val="auto"/>
                <w:sz w:val="20"/>
                <w:szCs w:val="20"/>
                <w:lang w:val="mk-MK"/>
              </w:rPr>
            </w:pPr>
            <w:r w:rsidRPr="00592CAF">
              <w:rPr>
                <w:rFonts w:ascii="Arial Narrow" w:hAnsi="Arial Narrow"/>
                <w:iCs/>
                <w:color w:val="auto"/>
                <w:sz w:val="20"/>
                <w:szCs w:val="20"/>
                <w:lang w:val="mk-MK"/>
              </w:rPr>
              <w:t>3.</w:t>
            </w:r>
            <w:r w:rsidR="0008123D" w:rsidRPr="00592CAF">
              <w:rPr>
                <w:rFonts w:ascii="Arial Narrow" w:hAnsi="Arial Narrow"/>
                <w:iCs/>
                <w:color w:val="auto"/>
                <w:sz w:val="20"/>
                <w:szCs w:val="20"/>
                <w:lang w:val="mk-MK"/>
              </w:rPr>
              <w:t xml:space="preserve"> </w:t>
            </w:r>
            <w:r w:rsidRPr="00592CAF">
              <w:rPr>
                <w:rFonts w:ascii="Arial Narrow" w:hAnsi="Arial Narrow"/>
                <w:iCs/>
                <w:color w:val="auto"/>
                <w:sz w:val="20"/>
                <w:szCs w:val="20"/>
                <w:lang w:val="mk-MK"/>
              </w:rPr>
              <w:t>Откако ќе се стекнат со статус студент, за да заверат и запишат семестар студентите пополнуваат пријавни листови кои остануваат во досието на студентите , како и статистички образци со потребни податоци за потребите на Државниот завод за статисатика, кои се задолжителни, а вработените истите ги контролираат, ги евидентираат и ги препраќаат во Државниот завод за статистика.</w:t>
            </w:r>
          </w:p>
          <w:p w14:paraId="4F0B75A6" w14:textId="77777777" w:rsidR="004F43CD" w:rsidRPr="00592CAF" w:rsidRDefault="004F43CD" w:rsidP="006E34D4">
            <w:pPr>
              <w:jc w:val="both"/>
              <w:rPr>
                <w:rFonts w:ascii="Arial Narrow" w:hAnsi="Arial Narrow"/>
                <w:iCs/>
                <w:color w:val="auto"/>
                <w:sz w:val="20"/>
                <w:szCs w:val="20"/>
                <w:lang w:val="mk-MK"/>
              </w:rPr>
            </w:pPr>
          </w:p>
          <w:p w14:paraId="7B792AC8" w14:textId="6D040A49" w:rsidR="003816E9" w:rsidRPr="00592CAF" w:rsidRDefault="003816E9" w:rsidP="006E34D4">
            <w:pPr>
              <w:jc w:val="both"/>
              <w:rPr>
                <w:rFonts w:ascii="Arial Narrow" w:hAnsi="Arial Narrow"/>
                <w:iCs/>
                <w:color w:val="auto"/>
                <w:sz w:val="20"/>
                <w:szCs w:val="20"/>
                <w:lang w:val="mk-MK"/>
              </w:rPr>
            </w:pPr>
            <w:r w:rsidRPr="00592CAF">
              <w:rPr>
                <w:rFonts w:ascii="Arial Narrow" w:hAnsi="Arial Narrow"/>
                <w:iCs/>
                <w:color w:val="auto"/>
                <w:sz w:val="20"/>
                <w:szCs w:val="20"/>
                <w:lang w:val="mk-MK"/>
              </w:rPr>
              <w:t>Конкретни примери за ползување на информациите:.</w:t>
            </w:r>
          </w:p>
          <w:p w14:paraId="12E176A4" w14:textId="232C4C20" w:rsidR="00410B38" w:rsidRPr="00592CAF" w:rsidRDefault="003816E9" w:rsidP="003816E9">
            <w:pPr>
              <w:jc w:val="both"/>
              <w:rPr>
                <w:rFonts w:ascii="Arial Narrow" w:hAnsi="Arial Narrow"/>
                <w:iCs/>
                <w:color w:val="auto"/>
                <w:sz w:val="20"/>
                <w:szCs w:val="20"/>
                <w:lang w:val="mk-MK"/>
              </w:rPr>
            </w:pPr>
            <w:r w:rsidRPr="00592CAF">
              <w:rPr>
                <w:rFonts w:ascii="Arial Narrow" w:hAnsi="Arial Narrow"/>
                <w:iCs/>
                <w:color w:val="auto"/>
                <w:sz w:val="20"/>
                <w:szCs w:val="20"/>
                <w:lang w:val="mk-MK"/>
              </w:rPr>
              <w:t xml:space="preserve">1. </w:t>
            </w:r>
            <w:r w:rsidR="00A5128C" w:rsidRPr="00592CAF">
              <w:rPr>
                <w:rFonts w:ascii="Arial Narrow" w:hAnsi="Arial Narrow"/>
                <w:iCs/>
                <w:color w:val="auto"/>
                <w:sz w:val="20"/>
                <w:szCs w:val="20"/>
                <w:lang w:val="mk-MK"/>
              </w:rPr>
              <w:t>Д</w:t>
            </w:r>
            <w:r w:rsidR="004F43CD" w:rsidRPr="00592CAF">
              <w:rPr>
                <w:rFonts w:ascii="Arial Narrow" w:hAnsi="Arial Narrow"/>
                <w:iCs/>
                <w:color w:val="auto"/>
                <w:sz w:val="20"/>
                <w:szCs w:val="20"/>
                <w:lang w:val="mk-MK"/>
              </w:rPr>
              <w:t>оставување податоци з</w:t>
            </w:r>
            <w:r w:rsidR="00831166" w:rsidRPr="00592CAF">
              <w:rPr>
                <w:rFonts w:ascii="Arial Narrow" w:hAnsi="Arial Narrow"/>
                <w:iCs/>
                <w:color w:val="auto"/>
                <w:sz w:val="20"/>
                <w:szCs w:val="20"/>
                <w:lang w:val="mk-MK"/>
              </w:rPr>
              <w:t>а број на запишани студенти до Р</w:t>
            </w:r>
            <w:r w:rsidR="004F43CD" w:rsidRPr="00592CAF">
              <w:rPr>
                <w:rFonts w:ascii="Arial Narrow" w:hAnsi="Arial Narrow"/>
                <w:iCs/>
                <w:color w:val="auto"/>
                <w:sz w:val="20"/>
                <w:szCs w:val="20"/>
                <w:lang w:val="mk-MK"/>
              </w:rPr>
              <w:t>екторат, информации за реализација на конкурсот за запишување студенти при редовна контрола на ДПИ и сл.</w:t>
            </w:r>
          </w:p>
          <w:p w14:paraId="4A409E42" w14:textId="2EFB2842" w:rsidR="00176B17" w:rsidRPr="00592CAF" w:rsidRDefault="003816E9" w:rsidP="006E34D4">
            <w:pPr>
              <w:jc w:val="both"/>
              <w:rPr>
                <w:rFonts w:ascii="Arial Narrow" w:hAnsi="Arial Narrow"/>
                <w:iCs/>
                <w:color w:val="auto"/>
                <w:sz w:val="20"/>
                <w:szCs w:val="20"/>
                <w:lang w:val="mk-MK"/>
              </w:rPr>
            </w:pPr>
            <w:r w:rsidRPr="00592CAF">
              <w:rPr>
                <w:rFonts w:ascii="Arial Narrow" w:hAnsi="Arial Narrow"/>
                <w:iCs/>
                <w:color w:val="auto"/>
                <w:sz w:val="20"/>
                <w:szCs w:val="20"/>
                <w:lang w:val="mk-MK"/>
              </w:rPr>
              <w:t>2.Од податоците внесени во</w:t>
            </w:r>
            <w:r w:rsidR="004F43CD" w:rsidRPr="00592CAF">
              <w:rPr>
                <w:rFonts w:ascii="Arial Narrow" w:hAnsi="Arial Narrow"/>
                <w:iCs/>
                <w:color w:val="auto"/>
                <w:sz w:val="20"/>
                <w:szCs w:val="20"/>
                <w:lang w:val="mk-MK"/>
              </w:rPr>
              <w:t xml:space="preserve"> IKNОW</w:t>
            </w:r>
            <w:r w:rsidRPr="00592CAF">
              <w:rPr>
                <w:rFonts w:ascii="Arial Narrow" w:hAnsi="Arial Narrow"/>
                <w:iCs/>
                <w:color w:val="auto"/>
                <w:sz w:val="20"/>
                <w:szCs w:val="20"/>
                <w:lang w:val="mk-MK"/>
              </w:rPr>
              <w:t xml:space="preserve">  системот вработените можат во секој момент да добијат </w:t>
            </w:r>
            <w:r w:rsidR="004F43CD" w:rsidRPr="00592CAF">
              <w:rPr>
                <w:rFonts w:ascii="Arial Narrow" w:hAnsi="Arial Narrow"/>
                <w:iCs/>
                <w:color w:val="auto"/>
                <w:sz w:val="20"/>
                <w:szCs w:val="20"/>
                <w:lang w:val="mk-MK"/>
              </w:rPr>
              <w:t xml:space="preserve">и дадат </w:t>
            </w:r>
            <w:r w:rsidRPr="00592CAF">
              <w:rPr>
                <w:rFonts w:ascii="Arial Narrow" w:hAnsi="Arial Narrow"/>
                <w:iCs/>
                <w:color w:val="auto"/>
                <w:sz w:val="20"/>
                <w:szCs w:val="20"/>
                <w:lang w:val="mk-MK"/>
              </w:rPr>
              <w:t xml:space="preserve">информација за напредување на </w:t>
            </w:r>
            <w:r w:rsidR="007E2C2F" w:rsidRPr="00592CAF">
              <w:rPr>
                <w:rFonts w:ascii="Arial Narrow" w:hAnsi="Arial Narrow"/>
                <w:iCs/>
                <w:color w:val="auto"/>
                <w:sz w:val="20"/>
                <w:szCs w:val="20"/>
                <w:lang w:val="mk-MK"/>
              </w:rPr>
              <w:t>с</w:t>
            </w:r>
            <w:r w:rsidRPr="00592CAF">
              <w:rPr>
                <w:rFonts w:ascii="Arial Narrow" w:hAnsi="Arial Narrow"/>
                <w:iCs/>
                <w:color w:val="auto"/>
                <w:sz w:val="20"/>
                <w:szCs w:val="20"/>
                <w:lang w:val="mk-MK"/>
              </w:rPr>
              <w:t>тудентот, за број на полложени испити, просе</w:t>
            </w:r>
            <w:r w:rsidR="007E2C2F" w:rsidRPr="00592CAF">
              <w:rPr>
                <w:rFonts w:ascii="Arial Narrow" w:hAnsi="Arial Narrow"/>
                <w:iCs/>
                <w:color w:val="auto"/>
                <w:sz w:val="20"/>
                <w:szCs w:val="20"/>
                <w:lang w:val="mk-MK"/>
              </w:rPr>
              <w:t>ч</w:t>
            </w:r>
            <w:r w:rsidRPr="00592CAF">
              <w:rPr>
                <w:rFonts w:ascii="Arial Narrow" w:hAnsi="Arial Narrow"/>
                <w:iCs/>
                <w:color w:val="auto"/>
                <w:sz w:val="20"/>
                <w:szCs w:val="20"/>
                <w:lang w:val="mk-MK"/>
              </w:rPr>
              <w:t>на оценка и сл.</w:t>
            </w:r>
          </w:p>
          <w:p w14:paraId="2BBBC3A3" w14:textId="70C5090B" w:rsidR="00176B17" w:rsidRPr="00DD49ED" w:rsidRDefault="00176B17" w:rsidP="006E34D4">
            <w:pPr>
              <w:jc w:val="both"/>
              <w:rPr>
                <w:rFonts w:ascii="Arial Narrow" w:hAnsi="Arial Narrow"/>
                <w:iCs/>
                <w:color w:val="auto"/>
                <w:sz w:val="18"/>
                <w:szCs w:val="18"/>
                <w:lang w:val="mk-MK"/>
              </w:rPr>
            </w:pPr>
            <w:r w:rsidRPr="00592CAF">
              <w:rPr>
                <w:rFonts w:ascii="Arial Narrow" w:hAnsi="Arial Narrow"/>
                <w:iCs/>
                <w:color w:val="auto"/>
                <w:sz w:val="20"/>
                <w:szCs w:val="20"/>
                <w:lang w:val="mk-MK"/>
              </w:rPr>
              <w:t xml:space="preserve">3. Обработените податоци се ползуваат конкретно </w:t>
            </w:r>
            <w:r w:rsidR="00DB2D04" w:rsidRPr="00592CAF">
              <w:rPr>
                <w:rFonts w:ascii="Arial Narrow" w:hAnsi="Arial Narrow"/>
                <w:iCs/>
                <w:color w:val="auto"/>
                <w:sz w:val="20"/>
                <w:szCs w:val="20"/>
                <w:lang w:val="mk-MK"/>
              </w:rPr>
              <w:t xml:space="preserve">и </w:t>
            </w:r>
            <w:r w:rsidRPr="00592CAF">
              <w:rPr>
                <w:rFonts w:ascii="Arial Narrow" w:hAnsi="Arial Narrow"/>
                <w:iCs/>
                <w:color w:val="auto"/>
                <w:sz w:val="20"/>
                <w:szCs w:val="20"/>
                <w:lang w:val="mk-MK"/>
              </w:rPr>
              <w:t xml:space="preserve">при изготвување на Извештајот за самоевалуација, </w:t>
            </w:r>
            <w:r w:rsidR="00A5128C" w:rsidRPr="00592CAF">
              <w:rPr>
                <w:rFonts w:ascii="Arial Narrow" w:hAnsi="Arial Narrow"/>
                <w:iCs/>
                <w:color w:val="auto"/>
                <w:sz w:val="20"/>
                <w:szCs w:val="20"/>
                <w:lang w:val="mk-MK"/>
              </w:rPr>
              <w:lastRenderedPageBreak/>
              <w:t xml:space="preserve">Извештајот за работа на деканот, </w:t>
            </w:r>
            <w:r w:rsidR="00DB2D04" w:rsidRPr="00592CAF">
              <w:rPr>
                <w:rFonts w:ascii="Arial Narrow" w:hAnsi="Arial Narrow"/>
                <w:iCs/>
                <w:color w:val="auto"/>
                <w:sz w:val="20"/>
                <w:szCs w:val="20"/>
                <w:lang w:val="mk-MK"/>
              </w:rPr>
              <w:t xml:space="preserve">за информации барани од разни институции </w:t>
            </w:r>
            <w:r w:rsidRPr="00592CAF">
              <w:rPr>
                <w:rFonts w:ascii="Arial Narrow" w:hAnsi="Arial Narrow"/>
                <w:iCs/>
                <w:color w:val="auto"/>
                <w:sz w:val="20"/>
                <w:szCs w:val="20"/>
                <w:lang w:val="mk-MK"/>
              </w:rPr>
              <w:t>за број на дипломирани студент</w:t>
            </w:r>
            <w:r w:rsidR="0008123D" w:rsidRPr="00592CAF">
              <w:rPr>
                <w:rFonts w:ascii="Arial Narrow" w:hAnsi="Arial Narrow"/>
                <w:iCs/>
                <w:color w:val="auto"/>
                <w:sz w:val="20"/>
                <w:szCs w:val="20"/>
                <w:lang w:val="mk-MK"/>
              </w:rPr>
              <w:t>и, Најдобро дипломиран студент и сл</w:t>
            </w:r>
            <w:r w:rsidR="0008123D" w:rsidRPr="00DD49ED">
              <w:rPr>
                <w:rFonts w:ascii="Arial Narrow" w:hAnsi="Arial Narrow"/>
                <w:iCs/>
                <w:color w:val="auto"/>
                <w:sz w:val="18"/>
                <w:szCs w:val="18"/>
                <w:lang w:val="mk-MK"/>
              </w:rPr>
              <w:t>.</w:t>
            </w:r>
          </w:p>
          <w:p w14:paraId="0287E106" w14:textId="77777777" w:rsidR="0075528B" w:rsidRPr="00DD49ED" w:rsidRDefault="0075528B" w:rsidP="007312AE">
            <w:pPr>
              <w:jc w:val="both"/>
              <w:rPr>
                <w:rFonts w:ascii="Arial Narrow" w:hAnsi="Arial Narrow"/>
                <w:color w:val="auto"/>
                <w:sz w:val="18"/>
                <w:szCs w:val="18"/>
                <w:lang w:val="mk-MK"/>
              </w:rPr>
            </w:pPr>
          </w:p>
        </w:tc>
      </w:tr>
      <w:tr w:rsidR="0075528B" w:rsidRPr="00AC7418" w14:paraId="17017084" w14:textId="77777777" w:rsidTr="006E34D4">
        <w:trPr>
          <w:trHeight w:val="191"/>
          <w:jc w:val="center"/>
        </w:trPr>
        <w:tc>
          <w:tcPr>
            <w:tcW w:w="8931" w:type="dxa"/>
            <w:gridSpan w:val="2"/>
            <w:shd w:val="clear" w:color="auto" w:fill="FFFFFF" w:themeFill="background1"/>
            <w:vAlign w:val="center"/>
          </w:tcPr>
          <w:p w14:paraId="20571FAF" w14:textId="77777777" w:rsidR="0075528B" w:rsidRPr="00AC7418" w:rsidRDefault="0075528B" w:rsidP="006E34D4">
            <w:pPr>
              <w:jc w:val="both"/>
              <w:rPr>
                <w:rFonts w:ascii="Arial Narrow" w:hAnsi="Arial Narrow"/>
                <w:b/>
                <w:bCs/>
                <w:sz w:val="18"/>
                <w:szCs w:val="18"/>
                <w:lang w:val="mk-MK"/>
              </w:rPr>
            </w:pPr>
            <w:r w:rsidRPr="00AC7418">
              <w:rPr>
                <w:rFonts w:ascii="Arial Narrow" w:hAnsi="Arial Narrow"/>
                <w:b/>
                <w:bCs/>
                <w:sz w:val="18"/>
                <w:szCs w:val="18"/>
                <w:lang w:val="mk-MK"/>
              </w:rPr>
              <w:lastRenderedPageBreak/>
              <w:t>Прилози</w:t>
            </w:r>
          </w:p>
          <w:p w14:paraId="4967324C" w14:textId="2EF890AE" w:rsidR="0075528B" w:rsidRPr="00AC3930" w:rsidRDefault="001E7113" w:rsidP="00AC3930">
            <w:pPr>
              <w:rPr>
                <w:rFonts w:ascii="Arial Narrow" w:hAnsi="Arial Narrow"/>
                <w:color w:val="00B0F0"/>
                <w:sz w:val="18"/>
                <w:szCs w:val="18"/>
                <w:lang w:val="mk-MK"/>
              </w:rPr>
            </w:pPr>
            <w:r w:rsidRPr="00DD49ED">
              <w:rPr>
                <w:rFonts w:ascii="Arial Narrow" w:hAnsi="Arial Narrow"/>
                <w:b/>
                <w:sz w:val="18"/>
                <w:szCs w:val="18"/>
                <w:lang w:val="mk-MK"/>
              </w:rPr>
              <w:t>Прилог 7.1</w:t>
            </w:r>
            <w:r w:rsidRPr="00DD49ED">
              <w:rPr>
                <w:rFonts w:ascii="Arial Narrow" w:hAnsi="Arial Narrow"/>
                <w:sz w:val="18"/>
                <w:szCs w:val="18"/>
                <w:lang w:val="mk-MK"/>
              </w:rPr>
              <w:t xml:space="preserve"> Процена на влијание за заштита на личните податоци </w:t>
            </w:r>
            <w:hyperlink r:id="rId145" w:history="1">
              <w:r w:rsidR="00EA47FD" w:rsidRPr="00DD49ED">
                <w:rPr>
                  <w:rStyle w:val="Hyperlink"/>
                  <w:rFonts w:ascii="Arial Narrow" w:hAnsi="Arial Narrow"/>
                  <w:sz w:val="18"/>
                  <w:szCs w:val="18"/>
                  <w:lang w:val="en-US"/>
                </w:rPr>
                <w:t>https</w:t>
              </w:r>
              <w:r w:rsidR="00EA47FD" w:rsidRPr="001512DC">
                <w:rPr>
                  <w:rStyle w:val="Hyperlink"/>
                  <w:rFonts w:ascii="Arial Narrow" w:hAnsi="Arial Narrow"/>
                  <w:sz w:val="18"/>
                  <w:szCs w:val="18"/>
                </w:rPr>
                <w:t>://</w:t>
              </w:r>
              <w:r w:rsidR="00EA47FD" w:rsidRPr="00DD49ED">
                <w:rPr>
                  <w:rStyle w:val="Hyperlink"/>
                  <w:rFonts w:ascii="Arial Narrow" w:hAnsi="Arial Narrow"/>
                  <w:sz w:val="18"/>
                  <w:szCs w:val="18"/>
                  <w:lang w:val="en-US"/>
                </w:rPr>
                <w:t>stomfak</w:t>
              </w:r>
              <w:r w:rsidR="00EA47FD" w:rsidRPr="001512DC">
                <w:rPr>
                  <w:rStyle w:val="Hyperlink"/>
                  <w:rFonts w:ascii="Arial Narrow" w:hAnsi="Arial Narrow"/>
                  <w:sz w:val="18"/>
                  <w:szCs w:val="18"/>
                </w:rPr>
                <w:t>.</w:t>
              </w:r>
              <w:r w:rsidR="00EA47FD" w:rsidRPr="00DD49ED">
                <w:rPr>
                  <w:rStyle w:val="Hyperlink"/>
                  <w:rFonts w:ascii="Arial Narrow" w:hAnsi="Arial Narrow"/>
                  <w:sz w:val="18"/>
                  <w:szCs w:val="18"/>
                  <w:lang w:val="en-US"/>
                </w:rPr>
                <w:t>ukim</w:t>
              </w:r>
              <w:r w:rsidR="00EA47FD" w:rsidRPr="001512DC">
                <w:rPr>
                  <w:rStyle w:val="Hyperlink"/>
                  <w:rFonts w:ascii="Arial Narrow" w:hAnsi="Arial Narrow"/>
                  <w:sz w:val="18"/>
                  <w:szCs w:val="18"/>
                </w:rPr>
                <w:t>.</w:t>
              </w:r>
              <w:r w:rsidR="00EA47FD" w:rsidRPr="00DD49ED">
                <w:rPr>
                  <w:rStyle w:val="Hyperlink"/>
                  <w:rFonts w:ascii="Arial Narrow" w:hAnsi="Arial Narrow"/>
                  <w:sz w:val="18"/>
                  <w:szCs w:val="18"/>
                  <w:lang w:val="en-US"/>
                </w:rPr>
                <w:t>edu</w:t>
              </w:r>
              <w:r w:rsidR="00EA47FD" w:rsidRPr="001512DC">
                <w:rPr>
                  <w:rStyle w:val="Hyperlink"/>
                  <w:rFonts w:ascii="Arial Narrow" w:hAnsi="Arial Narrow"/>
                  <w:sz w:val="18"/>
                  <w:szCs w:val="18"/>
                </w:rPr>
                <w:t>.</w:t>
              </w:r>
              <w:r w:rsidR="00EA47FD" w:rsidRPr="00DD49ED">
                <w:rPr>
                  <w:rStyle w:val="Hyperlink"/>
                  <w:rFonts w:ascii="Arial Narrow" w:hAnsi="Arial Narrow"/>
                  <w:sz w:val="18"/>
                  <w:szCs w:val="18"/>
                  <w:lang w:val="en-US"/>
                </w:rPr>
                <w:t>mk</w:t>
              </w:r>
              <w:r w:rsidR="00EA47FD" w:rsidRPr="001512DC">
                <w:rPr>
                  <w:rStyle w:val="Hyperlink"/>
                  <w:rFonts w:ascii="Arial Narrow" w:hAnsi="Arial Narrow"/>
                  <w:sz w:val="18"/>
                  <w:szCs w:val="18"/>
                </w:rPr>
                <w:t>/%</w:t>
              </w:r>
              <w:r w:rsidR="00EA47FD" w:rsidRPr="00DD49ED">
                <w:rPr>
                  <w:rStyle w:val="Hyperlink"/>
                  <w:rFonts w:ascii="Arial Narrow" w:hAnsi="Arial Narrow"/>
                  <w:sz w:val="18"/>
                  <w:szCs w:val="18"/>
                  <w:lang w:val="en-US"/>
                </w:rPr>
                <w:t>d</w:t>
              </w:r>
              <w:r w:rsidR="00EA47FD" w:rsidRPr="001512DC">
                <w:rPr>
                  <w:rStyle w:val="Hyperlink"/>
                  <w:rFonts w:ascii="Arial Narrow" w:hAnsi="Arial Narrow"/>
                  <w:sz w:val="18"/>
                  <w:szCs w:val="18"/>
                </w:rPr>
                <w:t>0%</w:t>
              </w:r>
              <w:r w:rsidR="00EA47FD" w:rsidRPr="00DD49ED">
                <w:rPr>
                  <w:rStyle w:val="Hyperlink"/>
                  <w:rFonts w:ascii="Arial Narrow" w:hAnsi="Arial Narrow"/>
                  <w:sz w:val="18"/>
                  <w:szCs w:val="18"/>
                  <w:lang w:val="en-US"/>
                </w:rPr>
                <w:t>b</w:t>
              </w:r>
              <w:r w:rsidR="00EA47FD" w:rsidRPr="001512DC">
                <w:rPr>
                  <w:rStyle w:val="Hyperlink"/>
                  <w:rFonts w:ascii="Arial Narrow" w:hAnsi="Arial Narrow"/>
                  <w:sz w:val="18"/>
                  <w:szCs w:val="18"/>
                </w:rPr>
                <w:t>7%</w:t>
              </w:r>
              <w:r w:rsidR="00EA47FD" w:rsidRPr="00DD49ED">
                <w:rPr>
                  <w:rStyle w:val="Hyperlink"/>
                  <w:rFonts w:ascii="Arial Narrow" w:hAnsi="Arial Narrow"/>
                  <w:sz w:val="18"/>
                  <w:szCs w:val="18"/>
                  <w:lang w:val="en-US"/>
                </w:rPr>
                <w:t>d</w:t>
              </w:r>
              <w:r w:rsidR="00EA47FD" w:rsidRPr="001512DC">
                <w:rPr>
                  <w:rStyle w:val="Hyperlink"/>
                  <w:rFonts w:ascii="Arial Narrow" w:hAnsi="Arial Narrow"/>
                  <w:sz w:val="18"/>
                  <w:szCs w:val="18"/>
                </w:rPr>
                <w:t>0%</w:t>
              </w:r>
              <w:r w:rsidR="00EA47FD" w:rsidRPr="00DD49ED">
                <w:rPr>
                  <w:rStyle w:val="Hyperlink"/>
                  <w:rFonts w:ascii="Arial Narrow" w:hAnsi="Arial Narrow"/>
                  <w:sz w:val="18"/>
                  <w:szCs w:val="18"/>
                  <w:lang w:val="en-US"/>
                </w:rPr>
                <w:t>b</w:t>
              </w:r>
              <w:r w:rsidR="00EA47FD" w:rsidRPr="001512DC">
                <w:rPr>
                  <w:rStyle w:val="Hyperlink"/>
                  <w:rFonts w:ascii="Arial Narrow" w:hAnsi="Arial Narrow"/>
                  <w:sz w:val="18"/>
                  <w:szCs w:val="18"/>
                </w:rPr>
                <w:t>0%</w:t>
              </w:r>
              <w:r w:rsidR="00EA47FD" w:rsidRPr="00DD49ED">
                <w:rPr>
                  <w:rStyle w:val="Hyperlink"/>
                  <w:rFonts w:ascii="Arial Narrow" w:hAnsi="Arial Narrow"/>
                  <w:sz w:val="18"/>
                  <w:szCs w:val="18"/>
                  <w:lang w:val="en-US"/>
                </w:rPr>
                <w:t>d</w:t>
              </w:r>
              <w:r w:rsidR="00EA47FD" w:rsidRPr="001512DC">
                <w:rPr>
                  <w:rStyle w:val="Hyperlink"/>
                  <w:rFonts w:ascii="Arial Narrow" w:hAnsi="Arial Narrow"/>
                  <w:sz w:val="18"/>
                  <w:szCs w:val="18"/>
                </w:rPr>
                <w:t>1%88%</w:t>
              </w:r>
              <w:r w:rsidR="00EA47FD" w:rsidRPr="00DD49ED">
                <w:rPr>
                  <w:rStyle w:val="Hyperlink"/>
                  <w:rFonts w:ascii="Arial Narrow" w:hAnsi="Arial Narrow"/>
                  <w:sz w:val="18"/>
                  <w:szCs w:val="18"/>
                  <w:lang w:val="en-US"/>
                </w:rPr>
                <w:t>d</w:t>
              </w:r>
              <w:r w:rsidR="00EA47FD" w:rsidRPr="001512DC">
                <w:rPr>
                  <w:rStyle w:val="Hyperlink"/>
                  <w:rFonts w:ascii="Arial Narrow" w:hAnsi="Arial Narrow"/>
                  <w:sz w:val="18"/>
                  <w:szCs w:val="18"/>
                </w:rPr>
                <w:t>1%82%</w:t>
              </w:r>
              <w:r w:rsidR="00EA47FD" w:rsidRPr="00DD49ED">
                <w:rPr>
                  <w:rStyle w:val="Hyperlink"/>
                  <w:rFonts w:ascii="Arial Narrow" w:hAnsi="Arial Narrow"/>
                  <w:sz w:val="18"/>
                  <w:szCs w:val="18"/>
                  <w:lang w:val="en-US"/>
                </w:rPr>
                <w:t>d</w:t>
              </w:r>
              <w:r w:rsidR="00EA47FD" w:rsidRPr="001512DC">
                <w:rPr>
                  <w:rStyle w:val="Hyperlink"/>
                  <w:rFonts w:ascii="Arial Narrow" w:hAnsi="Arial Narrow"/>
                  <w:sz w:val="18"/>
                  <w:szCs w:val="18"/>
                </w:rPr>
                <w:t>0%</w:t>
              </w:r>
              <w:r w:rsidR="00EA47FD" w:rsidRPr="00DD49ED">
                <w:rPr>
                  <w:rStyle w:val="Hyperlink"/>
                  <w:rFonts w:ascii="Arial Narrow" w:hAnsi="Arial Narrow"/>
                  <w:sz w:val="18"/>
                  <w:szCs w:val="18"/>
                  <w:lang w:val="en-US"/>
                </w:rPr>
                <w:t>b</w:t>
              </w:r>
              <w:r w:rsidR="00EA47FD" w:rsidRPr="001512DC">
                <w:rPr>
                  <w:rStyle w:val="Hyperlink"/>
                  <w:rFonts w:ascii="Arial Narrow" w:hAnsi="Arial Narrow"/>
                  <w:sz w:val="18"/>
                  <w:szCs w:val="18"/>
                </w:rPr>
                <w:t>8%</w:t>
              </w:r>
              <w:r w:rsidR="00EA47FD" w:rsidRPr="00DD49ED">
                <w:rPr>
                  <w:rStyle w:val="Hyperlink"/>
                  <w:rFonts w:ascii="Arial Narrow" w:hAnsi="Arial Narrow"/>
                  <w:sz w:val="18"/>
                  <w:szCs w:val="18"/>
                  <w:lang w:val="en-US"/>
                </w:rPr>
                <w:t>d</w:t>
              </w:r>
              <w:r w:rsidR="00EA47FD" w:rsidRPr="001512DC">
                <w:rPr>
                  <w:rStyle w:val="Hyperlink"/>
                  <w:rFonts w:ascii="Arial Narrow" w:hAnsi="Arial Narrow"/>
                  <w:sz w:val="18"/>
                  <w:szCs w:val="18"/>
                </w:rPr>
                <w:t>1%82%</w:t>
              </w:r>
              <w:r w:rsidR="00EA47FD" w:rsidRPr="00DD49ED">
                <w:rPr>
                  <w:rStyle w:val="Hyperlink"/>
                  <w:rFonts w:ascii="Arial Narrow" w:hAnsi="Arial Narrow"/>
                  <w:sz w:val="18"/>
                  <w:szCs w:val="18"/>
                  <w:lang w:val="en-US"/>
                </w:rPr>
                <w:t>d</w:t>
              </w:r>
              <w:r w:rsidR="00EA47FD" w:rsidRPr="001512DC">
                <w:rPr>
                  <w:rStyle w:val="Hyperlink"/>
                  <w:rFonts w:ascii="Arial Narrow" w:hAnsi="Arial Narrow"/>
                  <w:sz w:val="18"/>
                  <w:szCs w:val="18"/>
                </w:rPr>
                <w:t>0%</w:t>
              </w:r>
              <w:r w:rsidR="00EA47FD" w:rsidRPr="00DD49ED">
                <w:rPr>
                  <w:rStyle w:val="Hyperlink"/>
                  <w:rFonts w:ascii="Arial Narrow" w:hAnsi="Arial Narrow"/>
                  <w:sz w:val="18"/>
                  <w:szCs w:val="18"/>
                  <w:lang w:val="en-US"/>
                </w:rPr>
                <w:t>b</w:t>
              </w:r>
              <w:r w:rsidR="00EA47FD" w:rsidRPr="001512DC">
                <w:rPr>
                  <w:rStyle w:val="Hyperlink"/>
                  <w:rFonts w:ascii="Arial Narrow" w:hAnsi="Arial Narrow"/>
                  <w:sz w:val="18"/>
                  <w:szCs w:val="18"/>
                </w:rPr>
                <w:t>0-%</w:t>
              </w:r>
              <w:r w:rsidR="00EA47FD" w:rsidRPr="00DD49ED">
                <w:rPr>
                  <w:rStyle w:val="Hyperlink"/>
                  <w:rFonts w:ascii="Arial Narrow" w:hAnsi="Arial Narrow"/>
                  <w:sz w:val="18"/>
                  <w:szCs w:val="18"/>
                  <w:lang w:val="en-US"/>
                </w:rPr>
                <w:t>d</w:t>
              </w:r>
              <w:r w:rsidR="00EA47FD" w:rsidRPr="001512DC">
                <w:rPr>
                  <w:rStyle w:val="Hyperlink"/>
                  <w:rFonts w:ascii="Arial Narrow" w:hAnsi="Arial Narrow"/>
                  <w:sz w:val="18"/>
                  <w:szCs w:val="18"/>
                </w:rPr>
                <w:t>0%</w:t>
              </w:r>
              <w:r w:rsidR="00EA47FD" w:rsidRPr="00DD49ED">
                <w:rPr>
                  <w:rStyle w:val="Hyperlink"/>
                  <w:rFonts w:ascii="Arial Narrow" w:hAnsi="Arial Narrow"/>
                  <w:sz w:val="18"/>
                  <w:szCs w:val="18"/>
                  <w:lang w:val="en-US"/>
                </w:rPr>
                <w:t>bd</w:t>
              </w:r>
              <w:r w:rsidR="00EA47FD" w:rsidRPr="001512DC">
                <w:rPr>
                  <w:rStyle w:val="Hyperlink"/>
                  <w:rFonts w:ascii="Arial Narrow" w:hAnsi="Arial Narrow"/>
                  <w:sz w:val="18"/>
                  <w:szCs w:val="18"/>
                </w:rPr>
                <w:t>%</w:t>
              </w:r>
              <w:r w:rsidR="00EA47FD" w:rsidRPr="00DD49ED">
                <w:rPr>
                  <w:rStyle w:val="Hyperlink"/>
                  <w:rFonts w:ascii="Arial Narrow" w:hAnsi="Arial Narrow"/>
                  <w:sz w:val="18"/>
                  <w:szCs w:val="18"/>
                  <w:lang w:val="en-US"/>
                </w:rPr>
                <w:t>d</w:t>
              </w:r>
              <w:r w:rsidR="00EA47FD" w:rsidRPr="001512DC">
                <w:rPr>
                  <w:rStyle w:val="Hyperlink"/>
                  <w:rFonts w:ascii="Arial Narrow" w:hAnsi="Arial Narrow"/>
                  <w:sz w:val="18"/>
                  <w:szCs w:val="18"/>
                </w:rPr>
                <w:t>0%</w:t>
              </w:r>
              <w:r w:rsidR="00EA47FD" w:rsidRPr="00DD49ED">
                <w:rPr>
                  <w:rStyle w:val="Hyperlink"/>
                  <w:rFonts w:ascii="Arial Narrow" w:hAnsi="Arial Narrow"/>
                  <w:sz w:val="18"/>
                  <w:szCs w:val="18"/>
                  <w:lang w:val="en-US"/>
                </w:rPr>
                <w:t>b</w:t>
              </w:r>
              <w:r w:rsidR="00EA47FD" w:rsidRPr="001512DC">
                <w:rPr>
                  <w:rStyle w:val="Hyperlink"/>
                  <w:rFonts w:ascii="Arial Narrow" w:hAnsi="Arial Narrow"/>
                  <w:sz w:val="18"/>
                  <w:szCs w:val="18"/>
                </w:rPr>
                <w:t>0-%</w:t>
              </w:r>
              <w:r w:rsidR="00EA47FD" w:rsidRPr="00DD49ED">
                <w:rPr>
                  <w:rStyle w:val="Hyperlink"/>
                  <w:rFonts w:ascii="Arial Narrow" w:hAnsi="Arial Narrow"/>
                  <w:sz w:val="18"/>
                  <w:szCs w:val="18"/>
                  <w:lang w:val="en-US"/>
                </w:rPr>
                <w:t>d</w:t>
              </w:r>
              <w:r w:rsidR="00EA47FD" w:rsidRPr="001512DC">
                <w:rPr>
                  <w:rStyle w:val="Hyperlink"/>
                  <w:rFonts w:ascii="Arial Narrow" w:hAnsi="Arial Narrow"/>
                  <w:sz w:val="18"/>
                  <w:szCs w:val="18"/>
                </w:rPr>
                <w:t>0%</w:t>
              </w:r>
              <w:r w:rsidR="00EA47FD" w:rsidRPr="00DD49ED">
                <w:rPr>
                  <w:rStyle w:val="Hyperlink"/>
                  <w:rFonts w:ascii="Arial Narrow" w:hAnsi="Arial Narrow"/>
                  <w:sz w:val="18"/>
                  <w:szCs w:val="18"/>
                  <w:lang w:val="en-US"/>
                </w:rPr>
                <w:t>bb</w:t>
              </w:r>
              <w:r w:rsidR="00EA47FD" w:rsidRPr="001512DC">
                <w:rPr>
                  <w:rStyle w:val="Hyperlink"/>
                  <w:rFonts w:ascii="Arial Narrow" w:hAnsi="Arial Narrow"/>
                  <w:sz w:val="18"/>
                  <w:szCs w:val="18"/>
                </w:rPr>
                <w:t>%</w:t>
              </w:r>
              <w:r w:rsidR="00EA47FD" w:rsidRPr="00DD49ED">
                <w:rPr>
                  <w:rStyle w:val="Hyperlink"/>
                  <w:rFonts w:ascii="Arial Narrow" w:hAnsi="Arial Narrow"/>
                  <w:sz w:val="18"/>
                  <w:szCs w:val="18"/>
                  <w:lang w:val="en-US"/>
                </w:rPr>
                <w:t>d</w:t>
              </w:r>
              <w:r w:rsidR="00EA47FD" w:rsidRPr="001512DC">
                <w:rPr>
                  <w:rStyle w:val="Hyperlink"/>
                  <w:rFonts w:ascii="Arial Narrow" w:hAnsi="Arial Narrow"/>
                  <w:sz w:val="18"/>
                  <w:szCs w:val="18"/>
                </w:rPr>
                <w:t>0%</w:t>
              </w:r>
              <w:r w:rsidR="00EA47FD" w:rsidRPr="00DD49ED">
                <w:rPr>
                  <w:rStyle w:val="Hyperlink"/>
                  <w:rFonts w:ascii="Arial Narrow" w:hAnsi="Arial Narrow"/>
                  <w:sz w:val="18"/>
                  <w:szCs w:val="18"/>
                  <w:lang w:val="en-US"/>
                </w:rPr>
                <w:t>b</w:t>
              </w:r>
              <w:r w:rsidR="00EA47FD" w:rsidRPr="001512DC">
                <w:rPr>
                  <w:rStyle w:val="Hyperlink"/>
                  <w:rFonts w:ascii="Arial Narrow" w:hAnsi="Arial Narrow"/>
                  <w:sz w:val="18"/>
                  <w:szCs w:val="18"/>
                </w:rPr>
                <w:t>8%</w:t>
              </w:r>
              <w:r w:rsidR="00EA47FD" w:rsidRPr="00DD49ED">
                <w:rPr>
                  <w:rStyle w:val="Hyperlink"/>
                  <w:rFonts w:ascii="Arial Narrow" w:hAnsi="Arial Narrow"/>
                  <w:sz w:val="18"/>
                  <w:szCs w:val="18"/>
                  <w:lang w:val="en-US"/>
                </w:rPr>
                <w:t>d</w:t>
              </w:r>
              <w:r w:rsidR="00EA47FD" w:rsidRPr="001512DC">
                <w:rPr>
                  <w:rStyle w:val="Hyperlink"/>
                  <w:rFonts w:ascii="Arial Narrow" w:hAnsi="Arial Narrow"/>
                  <w:sz w:val="18"/>
                  <w:szCs w:val="18"/>
                </w:rPr>
                <w:t>1%87%</w:t>
              </w:r>
              <w:r w:rsidR="00EA47FD" w:rsidRPr="00DD49ED">
                <w:rPr>
                  <w:rStyle w:val="Hyperlink"/>
                  <w:rFonts w:ascii="Arial Narrow" w:hAnsi="Arial Narrow"/>
                  <w:sz w:val="18"/>
                  <w:szCs w:val="18"/>
                  <w:lang w:val="en-US"/>
                </w:rPr>
                <w:t>d</w:t>
              </w:r>
              <w:r w:rsidR="00EA47FD" w:rsidRPr="001512DC">
                <w:rPr>
                  <w:rStyle w:val="Hyperlink"/>
                  <w:rFonts w:ascii="Arial Narrow" w:hAnsi="Arial Narrow"/>
                  <w:sz w:val="18"/>
                  <w:szCs w:val="18"/>
                </w:rPr>
                <w:t>0%</w:t>
              </w:r>
              <w:r w:rsidR="00EA47FD" w:rsidRPr="00DD49ED">
                <w:rPr>
                  <w:rStyle w:val="Hyperlink"/>
                  <w:rFonts w:ascii="Arial Narrow" w:hAnsi="Arial Narrow"/>
                  <w:sz w:val="18"/>
                  <w:szCs w:val="18"/>
                  <w:lang w:val="en-US"/>
                </w:rPr>
                <w:t>bd</w:t>
              </w:r>
              <w:r w:rsidR="00EA47FD" w:rsidRPr="001512DC">
                <w:rPr>
                  <w:rStyle w:val="Hyperlink"/>
                  <w:rFonts w:ascii="Arial Narrow" w:hAnsi="Arial Narrow"/>
                  <w:sz w:val="18"/>
                  <w:szCs w:val="18"/>
                </w:rPr>
                <w:t>%</w:t>
              </w:r>
              <w:r w:rsidR="00EA47FD" w:rsidRPr="00DD49ED">
                <w:rPr>
                  <w:rStyle w:val="Hyperlink"/>
                  <w:rFonts w:ascii="Arial Narrow" w:hAnsi="Arial Narrow"/>
                  <w:sz w:val="18"/>
                  <w:szCs w:val="18"/>
                  <w:lang w:val="en-US"/>
                </w:rPr>
                <w:t>d</w:t>
              </w:r>
              <w:r w:rsidR="00EA47FD" w:rsidRPr="001512DC">
                <w:rPr>
                  <w:rStyle w:val="Hyperlink"/>
                  <w:rFonts w:ascii="Arial Narrow" w:hAnsi="Arial Narrow"/>
                  <w:sz w:val="18"/>
                  <w:szCs w:val="18"/>
                </w:rPr>
                <w:t>0%</w:t>
              </w:r>
              <w:r w:rsidR="00EA47FD" w:rsidRPr="00DD49ED">
                <w:rPr>
                  <w:rStyle w:val="Hyperlink"/>
                  <w:rFonts w:ascii="Arial Narrow" w:hAnsi="Arial Narrow"/>
                  <w:sz w:val="18"/>
                  <w:szCs w:val="18"/>
                  <w:lang w:val="en-US"/>
                </w:rPr>
                <w:t>b</w:t>
              </w:r>
              <w:r w:rsidR="00EA47FD" w:rsidRPr="001512DC">
                <w:rPr>
                  <w:rStyle w:val="Hyperlink"/>
                  <w:rFonts w:ascii="Arial Narrow" w:hAnsi="Arial Narrow"/>
                  <w:sz w:val="18"/>
                  <w:szCs w:val="18"/>
                </w:rPr>
                <w:t>8-%</w:t>
              </w:r>
              <w:r w:rsidR="00EA47FD" w:rsidRPr="00DD49ED">
                <w:rPr>
                  <w:rStyle w:val="Hyperlink"/>
                  <w:rFonts w:ascii="Arial Narrow" w:hAnsi="Arial Narrow"/>
                  <w:sz w:val="18"/>
                  <w:szCs w:val="18"/>
                  <w:lang w:val="en-US"/>
                </w:rPr>
                <w:t>d</w:t>
              </w:r>
              <w:r w:rsidR="00EA47FD" w:rsidRPr="001512DC">
                <w:rPr>
                  <w:rStyle w:val="Hyperlink"/>
                  <w:rFonts w:ascii="Arial Narrow" w:hAnsi="Arial Narrow"/>
                  <w:sz w:val="18"/>
                  <w:szCs w:val="18"/>
                </w:rPr>
                <w:t>0%</w:t>
              </w:r>
              <w:r w:rsidR="00EA47FD" w:rsidRPr="00DD49ED">
                <w:rPr>
                  <w:rStyle w:val="Hyperlink"/>
                  <w:rFonts w:ascii="Arial Narrow" w:hAnsi="Arial Narrow"/>
                  <w:sz w:val="18"/>
                  <w:szCs w:val="18"/>
                  <w:lang w:val="en-US"/>
                </w:rPr>
                <w:t>bf</w:t>
              </w:r>
              <w:r w:rsidR="00EA47FD" w:rsidRPr="001512DC">
                <w:rPr>
                  <w:rStyle w:val="Hyperlink"/>
                  <w:rFonts w:ascii="Arial Narrow" w:hAnsi="Arial Narrow"/>
                  <w:sz w:val="18"/>
                  <w:szCs w:val="18"/>
                </w:rPr>
                <w:t>%</w:t>
              </w:r>
              <w:r w:rsidR="00EA47FD" w:rsidRPr="00DD49ED">
                <w:rPr>
                  <w:rStyle w:val="Hyperlink"/>
                  <w:rFonts w:ascii="Arial Narrow" w:hAnsi="Arial Narrow"/>
                  <w:sz w:val="18"/>
                  <w:szCs w:val="18"/>
                  <w:lang w:val="en-US"/>
                </w:rPr>
                <w:t>d</w:t>
              </w:r>
              <w:r w:rsidR="00EA47FD" w:rsidRPr="001512DC">
                <w:rPr>
                  <w:rStyle w:val="Hyperlink"/>
                  <w:rFonts w:ascii="Arial Narrow" w:hAnsi="Arial Narrow"/>
                  <w:sz w:val="18"/>
                  <w:szCs w:val="18"/>
                </w:rPr>
                <w:t>0%</w:t>
              </w:r>
              <w:r w:rsidR="00EA47FD" w:rsidRPr="00DD49ED">
                <w:rPr>
                  <w:rStyle w:val="Hyperlink"/>
                  <w:rFonts w:ascii="Arial Narrow" w:hAnsi="Arial Narrow"/>
                  <w:sz w:val="18"/>
                  <w:szCs w:val="18"/>
                  <w:lang w:val="en-US"/>
                </w:rPr>
                <w:t>be</w:t>
              </w:r>
              <w:r w:rsidR="00EA47FD" w:rsidRPr="001512DC">
                <w:rPr>
                  <w:rStyle w:val="Hyperlink"/>
                  <w:rFonts w:ascii="Arial Narrow" w:hAnsi="Arial Narrow"/>
                  <w:sz w:val="18"/>
                  <w:szCs w:val="18"/>
                </w:rPr>
                <w:t>%</w:t>
              </w:r>
              <w:r w:rsidR="00EA47FD" w:rsidRPr="00DD49ED">
                <w:rPr>
                  <w:rStyle w:val="Hyperlink"/>
                  <w:rFonts w:ascii="Arial Narrow" w:hAnsi="Arial Narrow"/>
                  <w:sz w:val="18"/>
                  <w:szCs w:val="18"/>
                  <w:lang w:val="en-US"/>
                </w:rPr>
                <w:t>d</w:t>
              </w:r>
              <w:r w:rsidR="00EA47FD" w:rsidRPr="001512DC">
                <w:rPr>
                  <w:rStyle w:val="Hyperlink"/>
                  <w:rFonts w:ascii="Arial Narrow" w:hAnsi="Arial Narrow"/>
                  <w:sz w:val="18"/>
                  <w:szCs w:val="18"/>
                </w:rPr>
                <w:t>0%</w:t>
              </w:r>
              <w:r w:rsidR="00EA47FD" w:rsidRPr="00DD49ED">
                <w:rPr>
                  <w:rStyle w:val="Hyperlink"/>
                  <w:rFonts w:ascii="Arial Narrow" w:hAnsi="Arial Narrow"/>
                  <w:sz w:val="18"/>
                  <w:szCs w:val="18"/>
                  <w:lang w:val="en-US"/>
                </w:rPr>
                <w:t>b</w:t>
              </w:r>
              <w:r w:rsidR="00EA47FD" w:rsidRPr="001512DC">
                <w:rPr>
                  <w:rStyle w:val="Hyperlink"/>
                  <w:rFonts w:ascii="Arial Narrow" w:hAnsi="Arial Narrow"/>
                  <w:sz w:val="18"/>
                  <w:szCs w:val="18"/>
                </w:rPr>
                <w:t>4%</w:t>
              </w:r>
              <w:r w:rsidR="00EA47FD" w:rsidRPr="00DD49ED">
                <w:rPr>
                  <w:rStyle w:val="Hyperlink"/>
                  <w:rFonts w:ascii="Arial Narrow" w:hAnsi="Arial Narrow"/>
                  <w:sz w:val="18"/>
                  <w:szCs w:val="18"/>
                  <w:lang w:val="en-US"/>
                </w:rPr>
                <w:t>d</w:t>
              </w:r>
              <w:r w:rsidR="00EA47FD" w:rsidRPr="001512DC">
                <w:rPr>
                  <w:rStyle w:val="Hyperlink"/>
                  <w:rFonts w:ascii="Arial Narrow" w:hAnsi="Arial Narrow"/>
                  <w:sz w:val="18"/>
                  <w:szCs w:val="18"/>
                </w:rPr>
                <w:t>0%</w:t>
              </w:r>
              <w:r w:rsidR="00EA47FD" w:rsidRPr="00DD49ED">
                <w:rPr>
                  <w:rStyle w:val="Hyperlink"/>
                  <w:rFonts w:ascii="Arial Narrow" w:hAnsi="Arial Narrow"/>
                  <w:sz w:val="18"/>
                  <w:szCs w:val="18"/>
                  <w:lang w:val="en-US"/>
                </w:rPr>
                <w:t>b</w:t>
              </w:r>
              <w:r w:rsidR="00EA47FD" w:rsidRPr="001512DC">
                <w:rPr>
                  <w:rStyle w:val="Hyperlink"/>
                  <w:rFonts w:ascii="Arial Narrow" w:hAnsi="Arial Narrow"/>
                  <w:sz w:val="18"/>
                  <w:szCs w:val="18"/>
                </w:rPr>
                <w:t>0%</w:t>
              </w:r>
              <w:r w:rsidR="00EA47FD" w:rsidRPr="00DD49ED">
                <w:rPr>
                  <w:rStyle w:val="Hyperlink"/>
                  <w:rFonts w:ascii="Arial Narrow" w:hAnsi="Arial Narrow"/>
                  <w:sz w:val="18"/>
                  <w:szCs w:val="18"/>
                  <w:lang w:val="en-US"/>
                </w:rPr>
                <w:t>d</w:t>
              </w:r>
              <w:r w:rsidR="00EA47FD" w:rsidRPr="001512DC">
                <w:rPr>
                  <w:rStyle w:val="Hyperlink"/>
                  <w:rFonts w:ascii="Arial Narrow" w:hAnsi="Arial Narrow"/>
                  <w:sz w:val="18"/>
                  <w:szCs w:val="18"/>
                </w:rPr>
                <w:t>1%82%</w:t>
              </w:r>
              <w:r w:rsidR="00EA47FD" w:rsidRPr="00DD49ED">
                <w:rPr>
                  <w:rStyle w:val="Hyperlink"/>
                  <w:rFonts w:ascii="Arial Narrow" w:hAnsi="Arial Narrow"/>
                  <w:sz w:val="18"/>
                  <w:szCs w:val="18"/>
                  <w:lang w:val="en-US"/>
                </w:rPr>
                <w:t>d</w:t>
              </w:r>
              <w:r w:rsidR="00EA47FD" w:rsidRPr="001512DC">
                <w:rPr>
                  <w:rStyle w:val="Hyperlink"/>
                  <w:rFonts w:ascii="Arial Narrow" w:hAnsi="Arial Narrow"/>
                  <w:sz w:val="18"/>
                  <w:szCs w:val="18"/>
                </w:rPr>
                <w:t>0%</w:t>
              </w:r>
              <w:r w:rsidR="00EA47FD" w:rsidRPr="00DD49ED">
                <w:rPr>
                  <w:rStyle w:val="Hyperlink"/>
                  <w:rFonts w:ascii="Arial Narrow" w:hAnsi="Arial Narrow"/>
                  <w:sz w:val="18"/>
                  <w:szCs w:val="18"/>
                  <w:lang w:val="en-US"/>
                </w:rPr>
                <w:t>be</w:t>
              </w:r>
              <w:r w:rsidR="00EA47FD" w:rsidRPr="001512DC">
                <w:rPr>
                  <w:rStyle w:val="Hyperlink"/>
                  <w:rFonts w:ascii="Arial Narrow" w:hAnsi="Arial Narrow"/>
                  <w:sz w:val="18"/>
                  <w:szCs w:val="18"/>
                </w:rPr>
                <w:t>%</w:t>
              </w:r>
              <w:r w:rsidR="00EA47FD" w:rsidRPr="00DD49ED">
                <w:rPr>
                  <w:rStyle w:val="Hyperlink"/>
                  <w:rFonts w:ascii="Arial Narrow" w:hAnsi="Arial Narrow"/>
                  <w:sz w:val="18"/>
                  <w:szCs w:val="18"/>
                  <w:lang w:val="en-US"/>
                </w:rPr>
                <w:t>d</w:t>
              </w:r>
              <w:r w:rsidR="00EA47FD" w:rsidRPr="001512DC">
                <w:rPr>
                  <w:rStyle w:val="Hyperlink"/>
                  <w:rFonts w:ascii="Arial Narrow" w:hAnsi="Arial Narrow"/>
                  <w:sz w:val="18"/>
                  <w:szCs w:val="18"/>
                </w:rPr>
                <w:t>1%86%</w:t>
              </w:r>
              <w:r w:rsidR="00EA47FD" w:rsidRPr="00DD49ED">
                <w:rPr>
                  <w:rStyle w:val="Hyperlink"/>
                  <w:rFonts w:ascii="Arial Narrow" w:hAnsi="Arial Narrow"/>
                  <w:sz w:val="18"/>
                  <w:szCs w:val="18"/>
                  <w:lang w:val="en-US"/>
                </w:rPr>
                <w:t>d</w:t>
              </w:r>
              <w:r w:rsidR="00EA47FD" w:rsidRPr="001512DC">
                <w:rPr>
                  <w:rStyle w:val="Hyperlink"/>
                  <w:rFonts w:ascii="Arial Narrow" w:hAnsi="Arial Narrow"/>
                  <w:sz w:val="18"/>
                  <w:szCs w:val="18"/>
                </w:rPr>
                <w:t>0%</w:t>
              </w:r>
              <w:r w:rsidR="00EA47FD" w:rsidRPr="00DD49ED">
                <w:rPr>
                  <w:rStyle w:val="Hyperlink"/>
                  <w:rFonts w:ascii="Arial Narrow" w:hAnsi="Arial Narrow"/>
                  <w:sz w:val="18"/>
                  <w:szCs w:val="18"/>
                  <w:lang w:val="en-US"/>
                </w:rPr>
                <w:t>b</w:t>
              </w:r>
              <w:r w:rsidR="00EA47FD" w:rsidRPr="001512DC">
                <w:rPr>
                  <w:rStyle w:val="Hyperlink"/>
                  <w:rFonts w:ascii="Arial Narrow" w:hAnsi="Arial Narrow"/>
                  <w:sz w:val="18"/>
                  <w:szCs w:val="18"/>
                </w:rPr>
                <w:t>8/</w:t>
              </w:r>
            </w:hyperlink>
            <w:r w:rsidR="00EA47FD" w:rsidRPr="001512DC">
              <w:rPr>
                <w:rFonts w:ascii="Arial Narrow" w:hAnsi="Arial Narrow"/>
                <w:color w:val="00B0F0"/>
                <w:sz w:val="18"/>
                <w:szCs w:val="18"/>
              </w:rPr>
              <w:t xml:space="preserve"> </w:t>
            </w:r>
          </w:p>
        </w:tc>
      </w:tr>
      <w:tr w:rsidR="0075528B" w:rsidRPr="00AC7418" w14:paraId="18E10162" w14:textId="77777777" w:rsidTr="006E34D4">
        <w:trPr>
          <w:trHeight w:val="191"/>
          <w:jc w:val="center"/>
        </w:trPr>
        <w:tc>
          <w:tcPr>
            <w:tcW w:w="3541" w:type="dxa"/>
            <w:shd w:val="clear" w:color="auto" w:fill="FFF2CC" w:themeFill="accent4" w:themeFillTint="33"/>
            <w:vAlign w:val="center"/>
          </w:tcPr>
          <w:p w14:paraId="2D4648CD" w14:textId="77777777" w:rsidR="0075528B" w:rsidRPr="00AC7418" w:rsidRDefault="0075528B" w:rsidP="006E34D4">
            <w:pPr>
              <w:jc w:val="both"/>
              <w:rPr>
                <w:rFonts w:ascii="Arial Narrow" w:hAnsi="Arial Narrow"/>
                <w:sz w:val="18"/>
                <w:szCs w:val="18"/>
                <w:lang w:val="mk-MK"/>
              </w:rPr>
            </w:pPr>
            <w:r>
              <w:rPr>
                <w:rFonts w:ascii="Arial Narrow" w:hAnsi="Arial Narrow"/>
                <w:sz w:val="18"/>
                <w:szCs w:val="18"/>
                <w:lang w:val="mk-MK"/>
              </w:rPr>
              <w:t xml:space="preserve">7.3. </w:t>
            </w:r>
            <w:r w:rsidRPr="00AC7418">
              <w:rPr>
                <w:rFonts w:ascii="Arial Narrow" w:hAnsi="Arial Narrow"/>
                <w:sz w:val="18"/>
                <w:szCs w:val="18"/>
                <w:lang w:val="mk-MK"/>
              </w:rPr>
              <w:t xml:space="preserve">Установата води регистар на значајни настани, активности и процеси. Податоците се собираат, анализираат и се користат потребите на стратешкиот менаџмент на установата. </w:t>
            </w:r>
          </w:p>
        </w:tc>
        <w:tc>
          <w:tcPr>
            <w:tcW w:w="5390" w:type="dxa"/>
            <w:shd w:val="clear" w:color="auto" w:fill="FFF2CC" w:themeFill="accent4" w:themeFillTint="33"/>
            <w:vAlign w:val="center"/>
          </w:tcPr>
          <w:p w14:paraId="7C63B9EF"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 xml:space="preserve">Информација за значајни настани, активности и процеси. </w:t>
            </w:r>
          </w:p>
        </w:tc>
      </w:tr>
      <w:tr w:rsidR="0075528B" w:rsidRPr="00AC7418" w14:paraId="0CD7CF0F" w14:textId="77777777" w:rsidTr="00DD49ED">
        <w:trPr>
          <w:trHeight w:val="805"/>
          <w:jc w:val="center"/>
        </w:trPr>
        <w:tc>
          <w:tcPr>
            <w:tcW w:w="8931" w:type="dxa"/>
            <w:gridSpan w:val="2"/>
            <w:shd w:val="clear" w:color="auto" w:fill="FFFFFF" w:themeFill="background1"/>
            <w:vAlign w:val="center"/>
          </w:tcPr>
          <w:p w14:paraId="0AFED450" w14:textId="31603622" w:rsidR="0075528B" w:rsidRDefault="0075528B" w:rsidP="006E34D4">
            <w:pPr>
              <w:jc w:val="both"/>
              <w:rPr>
                <w:rFonts w:ascii="Arial Narrow" w:hAnsi="Arial Narrow"/>
                <w:i/>
                <w:iCs/>
                <w:sz w:val="16"/>
                <w:szCs w:val="16"/>
                <w:lang w:val="mk-MK"/>
              </w:rPr>
            </w:pPr>
            <w:r w:rsidRPr="00DC4DA8">
              <w:rPr>
                <w:rFonts w:ascii="Arial Narrow" w:hAnsi="Arial Narrow"/>
                <w:i/>
                <w:iCs/>
                <w:sz w:val="16"/>
                <w:szCs w:val="16"/>
                <w:lang w:val="mk-MK"/>
              </w:rPr>
              <w:t xml:space="preserve">Овој дел го пополнува високообразовната установа. Објаснувањето на исполнувањето на индикаторот треба да биде конкретно, концизно и поткрепено со релевантни факти, информации, документи итн.   </w:t>
            </w:r>
          </w:p>
          <w:p w14:paraId="530976A4" w14:textId="1BFD3B51" w:rsidR="00724814" w:rsidRDefault="00724814" w:rsidP="006E34D4">
            <w:pPr>
              <w:jc w:val="both"/>
              <w:rPr>
                <w:rFonts w:ascii="Arial Narrow" w:hAnsi="Arial Narrow"/>
                <w:i/>
                <w:iCs/>
                <w:sz w:val="16"/>
                <w:szCs w:val="16"/>
                <w:lang w:val="mk-MK"/>
              </w:rPr>
            </w:pPr>
          </w:p>
          <w:p w14:paraId="6D23AE04" w14:textId="52CED667" w:rsidR="0075528B" w:rsidRPr="00AC7418" w:rsidRDefault="006B10BE" w:rsidP="00B01072">
            <w:pPr>
              <w:jc w:val="both"/>
              <w:rPr>
                <w:rFonts w:ascii="Arial Narrow" w:hAnsi="Arial Narrow"/>
                <w:sz w:val="18"/>
                <w:szCs w:val="18"/>
                <w:lang w:val="mk-MK"/>
              </w:rPr>
            </w:pPr>
            <w:r w:rsidRPr="00DD49ED">
              <w:rPr>
                <w:rFonts w:ascii="Arial Narrow" w:hAnsi="Arial Narrow"/>
                <w:iCs/>
                <w:color w:val="auto"/>
                <w:sz w:val="18"/>
                <w:szCs w:val="18"/>
                <w:lang w:val="mk-MK"/>
              </w:rPr>
              <w:t>Факултетот посветува битно  внимание на организирање на настани, активности и слични процеси кои битно влијаат нан квалитетот на основната дјност на факултетот , односно ресализацијата на студиските програми и едуцирање на квалитетен профил на кадри, кои се евидентираат и ажурираат и се користат за потребите на стратешкиот менаџме</w:t>
            </w:r>
            <w:r w:rsidR="00B01072">
              <w:rPr>
                <w:rFonts w:ascii="Arial Narrow" w:hAnsi="Arial Narrow"/>
                <w:iCs/>
                <w:color w:val="auto"/>
                <w:sz w:val="18"/>
                <w:szCs w:val="18"/>
                <w:lang w:val="mk-MK"/>
              </w:rPr>
              <w:t>н</w:t>
            </w:r>
            <w:r w:rsidRPr="00DD49ED">
              <w:rPr>
                <w:rFonts w:ascii="Arial Narrow" w:hAnsi="Arial Narrow"/>
                <w:iCs/>
                <w:color w:val="auto"/>
                <w:sz w:val="18"/>
                <w:szCs w:val="18"/>
                <w:lang w:val="mk-MK"/>
              </w:rPr>
              <w:t>т на факултетот со цел развој и унапредување на сите сегменти на наставнообразовниот процес,  научноистражувачката и апликативната  дејност како функционална целина.</w:t>
            </w:r>
            <w:r w:rsidR="00DD49ED">
              <w:rPr>
                <w:rFonts w:ascii="Arial Narrow" w:hAnsi="Arial Narrow"/>
                <w:iCs/>
                <w:color w:val="auto"/>
                <w:sz w:val="18"/>
                <w:szCs w:val="18"/>
                <w:lang w:val="mk-MK"/>
              </w:rPr>
              <w:t xml:space="preserve">    </w:t>
            </w:r>
          </w:p>
        </w:tc>
      </w:tr>
      <w:tr w:rsidR="0075528B" w:rsidRPr="00AC7418" w14:paraId="0BFB7227" w14:textId="77777777" w:rsidTr="006E34D4">
        <w:trPr>
          <w:trHeight w:val="191"/>
          <w:jc w:val="center"/>
        </w:trPr>
        <w:tc>
          <w:tcPr>
            <w:tcW w:w="8931" w:type="dxa"/>
            <w:gridSpan w:val="2"/>
            <w:shd w:val="clear" w:color="auto" w:fill="FFFFFF" w:themeFill="background1"/>
            <w:vAlign w:val="center"/>
          </w:tcPr>
          <w:p w14:paraId="4E2F32D0" w14:textId="77777777" w:rsidR="0075528B" w:rsidRPr="00AC3930" w:rsidRDefault="0075528B" w:rsidP="006E34D4">
            <w:pPr>
              <w:jc w:val="both"/>
              <w:rPr>
                <w:rFonts w:ascii="Arial Narrow" w:hAnsi="Arial Narrow"/>
                <w:b/>
                <w:bCs/>
                <w:sz w:val="18"/>
                <w:szCs w:val="18"/>
                <w:lang w:val="mk-MK"/>
              </w:rPr>
            </w:pPr>
            <w:r w:rsidRPr="00AC3930">
              <w:rPr>
                <w:rFonts w:ascii="Arial Narrow" w:hAnsi="Arial Narrow"/>
                <w:b/>
                <w:bCs/>
                <w:sz w:val="18"/>
                <w:szCs w:val="18"/>
                <w:lang w:val="mk-MK"/>
              </w:rPr>
              <w:t>Прилози</w:t>
            </w:r>
          </w:p>
          <w:p w14:paraId="03BD3088" w14:textId="2B3517EC" w:rsidR="0075528B" w:rsidRPr="001512DC" w:rsidRDefault="001478D6" w:rsidP="00AC3930">
            <w:pPr>
              <w:rPr>
                <w:rFonts w:ascii="Arial Narrow" w:hAnsi="Arial Narrow"/>
                <w:sz w:val="18"/>
                <w:szCs w:val="18"/>
              </w:rPr>
            </w:pPr>
            <w:r w:rsidRPr="00DD49ED">
              <w:rPr>
                <w:rFonts w:ascii="Arial Narrow" w:hAnsi="Arial Narrow"/>
                <w:b/>
                <w:sz w:val="18"/>
                <w:szCs w:val="18"/>
                <w:lang w:val="mk-MK"/>
              </w:rPr>
              <w:t>Прилог 7.3</w:t>
            </w:r>
            <w:r w:rsidRPr="00DD49ED">
              <w:rPr>
                <w:rFonts w:ascii="Arial Narrow" w:hAnsi="Arial Narrow"/>
                <w:sz w:val="18"/>
                <w:szCs w:val="18"/>
                <w:lang w:val="mk-MK"/>
              </w:rPr>
              <w:t xml:space="preserve"> Листа со значајни настани, активности и процеси </w:t>
            </w:r>
            <w:r w:rsidRPr="00DD49ED">
              <w:rPr>
                <w:rFonts w:ascii="Arial Narrow" w:hAnsi="Arial Narrow"/>
                <w:color w:val="7030A0"/>
                <w:sz w:val="18"/>
                <w:szCs w:val="18"/>
                <w:lang w:val="mk-MK"/>
              </w:rPr>
              <w:t>(</w:t>
            </w:r>
            <w:hyperlink r:id="rId146" w:history="1">
              <w:r w:rsidR="00F32119" w:rsidRPr="00485FBE">
                <w:rPr>
                  <w:rStyle w:val="Hyperlink"/>
                  <w:rFonts w:ascii="Arial Narrow" w:hAnsi="Arial Narrow"/>
                  <w:sz w:val="18"/>
                  <w:szCs w:val="18"/>
                  <w:lang w:val="mk-MK"/>
                </w:rPr>
                <w:t>https://drive.google.com/file/d/1Kdqa4Lv3zVmo0llB9DOwH8JCO8Hn4-od/view?usp=drive_link</w:t>
              </w:r>
            </w:hyperlink>
            <w:r w:rsidR="00F32119" w:rsidRPr="001512DC">
              <w:rPr>
                <w:rFonts w:ascii="Arial Narrow" w:hAnsi="Arial Narrow"/>
                <w:color w:val="00B0F0"/>
                <w:sz w:val="18"/>
                <w:szCs w:val="18"/>
              </w:rPr>
              <w:t xml:space="preserve"> </w:t>
            </w:r>
          </w:p>
        </w:tc>
      </w:tr>
      <w:tr w:rsidR="0075528B" w:rsidRPr="00AC7418" w14:paraId="2283DB93" w14:textId="77777777" w:rsidTr="006E34D4">
        <w:trPr>
          <w:trHeight w:val="191"/>
          <w:jc w:val="center"/>
        </w:trPr>
        <w:tc>
          <w:tcPr>
            <w:tcW w:w="3541" w:type="dxa"/>
            <w:shd w:val="clear" w:color="auto" w:fill="FFF2CC" w:themeFill="accent4" w:themeFillTint="33"/>
            <w:vAlign w:val="center"/>
          </w:tcPr>
          <w:p w14:paraId="4857041B" w14:textId="77777777" w:rsidR="0075528B" w:rsidRPr="00AC7418" w:rsidRDefault="0075528B" w:rsidP="006E34D4">
            <w:pPr>
              <w:jc w:val="both"/>
              <w:rPr>
                <w:rFonts w:ascii="Arial Narrow" w:hAnsi="Arial Narrow"/>
                <w:sz w:val="18"/>
                <w:szCs w:val="18"/>
                <w:lang w:val="mk-MK"/>
              </w:rPr>
            </w:pPr>
            <w:r>
              <w:rPr>
                <w:rFonts w:ascii="Arial Narrow" w:hAnsi="Arial Narrow"/>
                <w:sz w:val="18"/>
                <w:szCs w:val="18"/>
                <w:lang w:val="mk-MK"/>
              </w:rPr>
              <w:t xml:space="preserve">7.4. </w:t>
            </w:r>
            <w:r w:rsidRPr="00AC7418">
              <w:rPr>
                <w:rFonts w:ascii="Arial Narrow" w:hAnsi="Arial Narrow"/>
                <w:sz w:val="18"/>
                <w:szCs w:val="18"/>
                <w:lang w:val="mk-MK"/>
              </w:rPr>
              <w:t>Безбедноста на информациите (во печатена и електронска форма) особено на информациите поврзани со податоците на студентите, резултатите од испитите, дискусијата на дигиталните платформи итн. е заштитена. Установата соодветно ги штити личните податоци на сите засегнати страни.</w:t>
            </w:r>
          </w:p>
        </w:tc>
        <w:tc>
          <w:tcPr>
            <w:tcW w:w="5390" w:type="dxa"/>
            <w:shd w:val="clear" w:color="auto" w:fill="FFF2CC" w:themeFill="accent4" w:themeFillTint="33"/>
            <w:vAlign w:val="center"/>
          </w:tcPr>
          <w:p w14:paraId="4D4553A7"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 xml:space="preserve">Акт на установата; </w:t>
            </w:r>
          </w:p>
          <w:p w14:paraId="77A71152"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Опис на практиката за заштита на личните податоци;</w:t>
            </w:r>
          </w:p>
          <w:p w14:paraId="5F5066F5"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 xml:space="preserve">Други релевантни документи или политики на установата.  </w:t>
            </w:r>
          </w:p>
          <w:p w14:paraId="2A8A9BB3" w14:textId="77777777" w:rsidR="0075528B" w:rsidRPr="00AC7418" w:rsidRDefault="0075528B" w:rsidP="006E34D4">
            <w:pPr>
              <w:jc w:val="both"/>
              <w:rPr>
                <w:rFonts w:ascii="Arial Narrow" w:hAnsi="Arial Narrow"/>
                <w:i/>
                <w:iCs/>
                <w:sz w:val="18"/>
                <w:szCs w:val="18"/>
                <w:lang w:val="mk-MK"/>
              </w:rPr>
            </w:pPr>
          </w:p>
        </w:tc>
      </w:tr>
      <w:tr w:rsidR="0075528B" w:rsidRPr="00DD49ED" w14:paraId="12058F8C" w14:textId="77777777" w:rsidTr="006E34D4">
        <w:trPr>
          <w:trHeight w:val="191"/>
          <w:jc w:val="center"/>
        </w:trPr>
        <w:tc>
          <w:tcPr>
            <w:tcW w:w="8931" w:type="dxa"/>
            <w:gridSpan w:val="2"/>
            <w:shd w:val="clear" w:color="auto" w:fill="FFFFFF" w:themeFill="background1"/>
            <w:vAlign w:val="center"/>
          </w:tcPr>
          <w:p w14:paraId="25AF97F6" w14:textId="77777777" w:rsidR="00AD1ECB" w:rsidRPr="00DD49ED" w:rsidRDefault="0075528B" w:rsidP="00DD49ED">
            <w:pPr>
              <w:rPr>
                <w:rFonts w:ascii="Arial Narrow" w:hAnsi="Arial Narrow"/>
                <w:i/>
                <w:iCs/>
                <w:color w:val="auto"/>
                <w:sz w:val="16"/>
                <w:szCs w:val="16"/>
                <w:lang w:val="mk-MK"/>
              </w:rPr>
            </w:pPr>
            <w:r w:rsidRPr="00DD49ED">
              <w:rPr>
                <w:rFonts w:ascii="Arial Narrow" w:hAnsi="Arial Narrow"/>
                <w:i/>
                <w:iCs/>
                <w:color w:val="auto"/>
                <w:sz w:val="16"/>
                <w:szCs w:val="16"/>
                <w:lang w:val="mk-MK"/>
              </w:rPr>
              <w:t xml:space="preserve">Овој дел го пополнува високообразовната установа. Објаснувањето на исполнувањето на индикаторот треба да биде конкретно, концизно и поткрепено со релевантни факти, информации, документи итн. </w:t>
            </w:r>
          </w:p>
          <w:p w14:paraId="69F50AA6" w14:textId="77777777" w:rsidR="00AD1ECB" w:rsidRPr="00DD49ED" w:rsidRDefault="00AD1ECB" w:rsidP="00DD49ED">
            <w:pPr>
              <w:rPr>
                <w:rFonts w:ascii="Arial Narrow" w:hAnsi="Arial Narrow"/>
                <w:i/>
                <w:iCs/>
                <w:color w:val="auto"/>
                <w:sz w:val="16"/>
                <w:szCs w:val="16"/>
                <w:lang w:val="mk-MK"/>
              </w:rPr>
            </w:pPr>
          </w:p>
          <w:p w14:paraId="787DED4D" w14:textId="5A3BC8FB" w:rsidR="0075528B" w:rsidRPr="00592CAF" w:rsidRDefault="0075528B" w:rsidP="00DD49ED">
            <w:pPr>
              <w:rPr>
                <w:rFonts w:ascii="Arial Narrow" w:hAnsi="Arial Narrow"/>
                <w:color w:val="auto"/>
                <w:sz w:val="20"/>
                <w:szCs w:val="20"/>
                <w:lang w:val="mk-MK"/>
              </w:rPr>
            </w:pPr>
            <w:r w:rsidRPr="00DD49ED">
              <w:rPr>
                <w:rFonts w:ascii="Arial Narrow" w:hAnsi="Arial Narrow"/>
                <w:i/>
                <w:iCs/>
                <w:color w:val="auto"/>
                <w:sz w:val="16"/>
                <w:szCs w:val="16"/>
                <w:lang w:val="mk-MK"/>
              </w:rPr>
              <w:t xml:space="preserve">  </w:t>
            </w:r>
            <w:r w:rsidR="00AD1ECB" w:rsidRPr="00592CAF">
              <w:rPr>
                <w:rFonts w:ascii="Arial Narrow" w:hAnsi="Arial Narrow" w:cs="Arial"/>
                <w:color w:val="auto"/>
                <w:sz w:val="20"/>
                <w:szCs w:val="20"/>
                <w:lang w:val="mk-MK" w:eastAsia="mk-MK"/>
              </w:rPr>
              <w:t>Универзитетот „Св. Кирил и Методиј“ во Скопје-Стоматолошки факултет Скопје   во рамките на својот делокруг на работење, а со цел извршување на својата основна дејност во доменот на образованието и науката, врши собирање, чувањ</w:t>
            </w:r>
            <w:r w:rsidR="00E764F1" w:rsidRPr="00592CAF">
              <w:rPr>
                <w:rFonts w:ascii="Arial Narrow" w:hAnsi="Arial Narrow" w:cs="Arial"/>
                <w:color w:val="auto"/>
                <w:sz w:val="20"/>
                <w:szCs w:val="20"/>
                <w:lang w:val="mk-MK" w:eastAsia="mk-MK"/>
              </w:rPr>
              <w:t>е и обработка на лични податоци, при</w:t>
            </w:r>
            <w:r w:rsidR="00FF10DB" w:rsidRPr="00592CAF">
              <w:rPr>
                <w:rFonts w:ascii="Arial Narrow" w:hAnsi="Arial Narrow" w:cs="Arial"/>
                <w:color w:val="auto"/>
                <w:sz w:val="20"/>
                <w:szCs w:val="20"/>
                <w:lang w:val="mk-MK" w:eastAsia="mk-MK"/>
              </w:rPr>
              <w:t xml:space="preserve"> </w:t>
            </w:r>
            <w:r w:rsidR="00E764F1" w:rsidRPr="00592CAF">
              <w:rPr>
                <w:rFonts w:ascii="Arial Narrow" w:hAnsi="Arial Narrow" w:cs="Arial"/>
                <w:color w:val="auto"/>
                <w:sz w:val="20"/>
                <w:szCs w:val="20"/>
                <w:lang w:val="mk-MK" w:eastAsia="mk-MK"/>
              </w:rPr>
              <w:t>што води особена грижа за безбедноста на информациите поврзани со податоците, посебно на студентите.</w:t>
            </w:r>
            <w:r w:rsidR="00AD1ECB" w:rsidRPr="00592CAF">
              <w:rPr>
                <w:rFonts w:ascii="Arial Narrow" w:hAnsi="Arial Narrow" w:cs="Arial"/>
                <w:color w:val="auto"/>
                <w:sz w:val="20"/>
                <w:szCs w:val="20"/>
                <w:lang w:val="mk-MK" w:eastAsia="mk-MK"/>
              </w:rPr>
              <w:br/>
            </w:r>
            <w:r w:rsidR="00AD1ECB" w:rsidRPr="00592CAF">
              <w:rPr>
                <w:rFonts w:ascii="Arial Narrow" w:hAnsi="Arial Narrow" w:cs="Arial"/>
                <w:color w:val="auto"/>
                <w:sz w:val="20"/>
                <w:szCs w:val="20"/>
                <w:lang w:val="mk-MK" w:eastAsia="mk-MK"/>
              </w:rPr>
              <w:br/>
            </w:r>
            <w:r w:rsidR="00E764F1" w:rsidRPr="00592CAF">
              <w:rPr>
                <w:rFonts w:ascii="Arial Narrow" w:hAnsi="Arial Narrow" w:cs="Arial"/>
                <w:color w:val="auto"/>
                <w:sz w:val="20"/>
                <w:szCs w:val="20"/>
                <w:lang w:val="mk-MK" w:eastAsia="mk-MK"/>
              </w:rPr>
              <w:t>Факулте</w:t>
            </w:r>
            <w:r w:rsidR="00FF10DB" w:rsidRPr="00592CAF">
              <w:rPr>
                <w:rFonts w:ascii="Arial Narrow" w:hAnsi="Arial Narrow" w:cs="Arial"/>
                <w:color w:val="auto"/>
                <w:sz w:val="20"/>
                <w:szCs w:val="20"/>
                <w:lang w:val="mk-MK" w:eastAsia="mk-MK"/>
              </w:rPr>
              <w:t>то во потполниост го применува З</w:t>
            </w:r>
            <w:r w:rsidR="00E764F1" w:rsidRPr="00592CAF">
              <w:rPr>
                <w:rFonts w:ascii="Arial Narrow" w:hAnsi="Arial Narrow" w:cs="Arial"/>
                <w:color w:val="auto"/>
                <w:sz w:val="20"/>
                <w:szCs w:val="20"/>
                <w:lang w:val="mk-MK" w:eastAsia="mk-MK"/>
              </w:rPr>
              <w:t>аконот за заштита на личните подато</w:t>
            </w:r>
            <w:r w:rsidR="00CE296F" w:rsidRPr="00592CAF">
              <w:rPr>
                <w:rFonts w:ascii="Arial Narrow" w:hAnsi="Arial Narrow" w:cs="Arial"/>
                <w:color w:val="auto"/>
                <w:sz w:val="20"/>
                <w:szCs w:val="20"/>
                <w:lang w:val="mk-MK" w:eastAsia="mk-MK"/>
              </w:rPr>
              <w:t>ц</w:t>
            </w:r>
            <w:r w:rsidR="00E764F1" w:rsidRPr="00592CAF">
              <w:rPr>
                <w:rFonts w:ascii="Arial Narrow" w:hAnsi="Arial Narrow" w:cs="Arial"/>
                <w:color w:val="auto"/>
                <w:sz w:val="20"/>
                <w:szCs w:val="20"/>
                <w:lang w:val="mk-MK" w:eastAsia="mk-MK"/>
              </w:rPr>
              <w:t>и и актите кои произлегуваат од него.</w:t>
            </w:r>
            <w:r w:rsidR="00CE296F" w:rsidRPr="00592CAF">
              <w:rPr>
                <w:rFonts w:ascii="Arial Narrow" w:hAnsi="Arial Narrow" w:cs="Arial"/>
                <w:color w:val="auto"/>
                <w:sz w:val="20"/>
                <w:szCs w:val="20"/>
                <w:lang w:val="mk-MK" w:eastAsia="mk-MK"/>
              </w:rPr>
              <w:t xml:space="preserve"> Во овој контекст, Факултетот има донесено акти за безбедност и заштита на личните податиоци согласно наведениот закон.</w:t>
            </w:r>
            <w:r w:rsidR="00E764F1" w:rsidRPr="00592CAF">
              <w:rPr>
                <w:rFonts w:ascii="Arial Narrow" w:hAnsi="Arial Narrow" w:cs="Arial"/>
                <w:color w:val="auto"/>
                <w:sz w:val="20"/>
                <w:szCs w:val="20"/>
                <w:lang w:val="mk-MK" w:eastAsia="mk-MK"/>
              </w:rPr>
              <w:t xml:space="preserve"> </w:t>
            </w:r>
            <w:r w:rsidR="00AD1ECB" w:rsidRPr="00592CAF">
              <w:rPr>
                <w:rFonts w:ascii="Arial Narrow" w:hAnsi="Arial Narrow" w:cs="Arial"/>
                <w:color w:val="auto"/>
                <w:sz w:val="20"/>
                <w:szCs w:val="20"/>
                <w:lang w:val="mk-MK" w:eastAsia="mk-MK"/>
              </w:rPr>
              <w:t>Од аспект на заштита на обработката на личните податоци, Факултетот е Контролор на лични податоци, а Субјекти на лични податоци се кандидатите за запишување заради студирање на Факултетот, лицата кои имаат статус на запишани студенти или некогаш во минатото имале таков статус, лицата кои имаат статус на запишани  специјализанти или во минатото имале таков статус,  како и лица кои се или биле вработени на Факултетот.</w:t>
            </w:r>
            <w:r w:rsidR="00AD1ECB" w:rsidRPr="00592CAF">
              <w:rPr>
                <w:rFonts w:ascii="Arial Narrow" w:hAnsi="Arial Narrow" w:cs="Arial"/>
                <w:color w:val="auto"/>
                <w:sz w:val="20"/>
                <w:szCs w:val="20"/>
                <w:lang w:val="mk-MK" w:eastAsia="mk-MK"/>
              </w:rPr>
              <w:br/>
            </w:r>
          </w:p>
        </w:tc>
      </w:tr>
      <w:tr w:rsidR="0075528B" w:rsidRPr="00AC7418" w14:paraId="4007E83F" w14:textId="77777777" w:rsidTr="006E34D4">
        <w:trPr>
          <w:trHeight w:val="191"/>
          <w:jc w:val="center"/>
        </w:trPr>
        <w:tc>
          <w:tcPr>
            <w:tcW w:w="8931" w:type="dxa"/>
            <w:gridSpan w:val="2"/>
            <w:shd w:val="clear" w:color="auto" w:fill="FFFFFF" w:themeFill="background1"/>
            <w:vAlign w:val="center"/>
          </w:tcPr>
          <w:p w14:paraId="7A60A8F9" w14:textId="22B32379" w:rsidR="0075528B" w:rsidRPr="00DD49ED" w:rsidRDefault="0075528B" w:rsidP="006E34D4">
            <w:pPr>
              <w:jc w:val="both"/>
              <w:rPr>
                <w:rFonts w:ascii="Arial Narrow" w:hAnsi="Arial Narrow"/>
                <w:b/>
                <w:bCs/>
                <w:color w:val="auto"/>
                <w:sz w:val="18"/>
                <w:szCs w:val="18"/>
                <w:lang w:val="mk-MK"/>
              </w:rPr>
            </w:pPr>
            <w:r w:rsidRPr="00DD49ED">
              <w:rPr>
                <w:rFonts w:ascii="Arial Narrow" w:hAnsi="Arial Narrow"/>
                <w:b/>
                <w:bCs/>
                <w:color w:val="auto"/>
                <w:sz w:val="18"/>
                <w:szCs w:val="18"/>
                <w:lang w:val="mk-MK"/>
              </w:rPr>
              <w:t>Прилози</w:t>
            </w:r>
          </w:p>
          <w:p w14:paraId="35AF537E" w14:textId="5FE959D4" w:rsidR="00E764F1" w:rsidRPr="00AC3930" w:rsidRDefault="00E764F1" w:rsidP="00AC3930">
            <w:pPr>
              <w:rPr>
                <w:rFonts w:ascii="Arial Narrow" w:hAnsi="Arial Narrow"/>
                <w:sz w:val="18"/>
                <w:szCs w:val="18"/>
                <w:lang w:val="mk-MK"/>
              </w:rPr>
            </w:pPr>
            <w:r w:rsidRPr="00DD49ED">
              <w:rPr>
                <w:rFonts w:ascii="Arial Narrow" w:hAnsi="Arial Narrow"/>
                <w:b/>
                <w:sz w:val="18"/>
                <w:szCs w:val="18"/>
                <w:lang w:val="mk-MK"/>
              </w:rPr>
              <w:t>Прилог 7.4</w:t>
            </w:r>
            <w:r w:rsidRPr="00DD49ED">
              <w:rPr>
                <w:rFonts w:ascii="Arial Narrow" w:hAnsi="Arial Narrow"/>
                <w:sz w:val="18"/>
                <w:szCs w:val="18"/>
                <w:lang w:val="mk-MK"/>
              </w:rPr>
              <w:t xml:space="preserve"> Процена на влијание</w:t>
            </w:r>
            <w:r w:rsidR="00F32119">
              <w:rPr>
                <w:rFonts w:ascii="Arial Narrow" w:hAnsi="Arial Narrow"/>
                <w:sz w:val="18"/>
                <w:szCs w:val="18"/>
                <w:lang w:val="mk-MK"/>
              </w:rPr>
              <w:t xml:space="preserve"> за заштита на личните податоци</w:t>
            </w:r>
            <w:r w:rsidR="00F32119" w:rsidRPr="001512DC">
              <w:rPr>
                <w:rFonts w:ascii="Arial Narrow" w:hAnsi="Arial Narrow"/>
                <w:sz w:val="18"/>
                <w:szCs w:val="18"/>
              </w:rPr>
              <w:t xml:space="preserve"> </w:t>
            </w:r>
            <w:hyperlink r:id="rId147" w:history="1">
              <w:r w:rsidR="00EA47FD" w:rsidRPr="00DD49ED">
                <w:rPr>
                  <w:rStyle w:val="Hyperlink"/>
                  <w:rFonts w:ascii="Arial Narrow" w:hAnsi="Arial Narrow"/>
                  <w:sz w:val="18"/>
                  <w:szCs w:val="18"/>
                  <w:lang w:val="en-US"/>
                </w:rPr>
                <w:t>https</w:t>
              </w:r>
              <w:r w:rsidR="00EA47FD" w:rsidRPr="001512DC">
                <w:rPr>
                  <w:rStyle w:val="Hyperlink"/>
                  <w:rFonts w:ascii="Arial Narrow" w:hAnsi="Arial Narrow"/>
                  <w:sz w:val="18"/>
                  <w:szCs w:val="18"/>
                </w:rPr>
                <w:t>://</w:t>
              </w:r>
              <w:r w:rsidR="00EA47FD" w:rsidRPr="00DD49ED">
                <w:rPr>
                  <w:rStyle w:val="Hyperlink"/>
                  <w:rFonts w:ascii="Arial Narrow" w:hAnsi="Arial Narrow"/>
                  <w:sz w:val="18"/>
                  <w:szCs w:val="18"/>
                  <w:lang w:val="en-US"/>
                </w:rPr>
                <w:t>stomfak</w:t>
              </w:r>
              <w:r w:rsidR="00EA47FD" w:rsidRPr="001512DC">
                <w:rPr>
                  <w:rStyle w:val="Hyperlink"/>
                  <w:rFonts w:ascii="Arial Narrow" w:hAnsi="Arial Narrow"/>
                  <w:sz w:val="18"/>
                  <w:szCs w:val="18"/>
                </w:rPr>
                <w:t>.</w:t>
              </w:r>
              <w:r w:rsidR="00EA47FD" w:rsidRPr="00DD49ED">
                <w:rPr>
                  <w:rStyle w:val="Hyperlink"/>
                  <w:rFonts w:ascii="Arial Narrow" w:hAnsi="Arial Narrow"/>
                  <w:sz w:val="18"/>
                  <w:szCs w:val="18"/>
                  <w:lang w:val="en-US"/>
                </w:rPr>
                <w:t>ukim</w:t>
              </w:r>
              <w:r w:rsidR="00EA47FD" w:rsidRPr="001512DC">
                <w:rPr>
                  <w:rStyle w:val="Hyperlink"/>
                  <w:rFonts w:ascii="Arial Narrow" w:hAnsi="Arial Narrow"/>
                  <w:sz w:val="18"/>
                  <w:szCs w:val="18"/>
                </w:rPr>
                <w:t>.</w:t>
              </w:r>
              <w:r w:rsidR="00EA47FD" w:rsidRPr="00DD49ED">
                <w:rPr>
                  <w:rStyle w:val="Hyperlink"/>
                  <w:rFonts w:ascii="Arial Narrow" w:hAnsi="Arial Narrow"/>
                  <w:sz w:val="18"/>
                  <w:szCs w:val="18"/>
                  <w:lang w:val="en-US"/>
                </w:rPr>
                <w:t>edu</w:t>
              </w:r>
              <w:r w:rsidR="00EA47FD" w:rsidRPr="001512DC">
                <w:rPr>
                  <w:rStyle w:val="Hyperlink"/>
                  <w:rFonts w:ascii="Arial Narrow" w:hAnsi="Arial Narrow"/>
                  <w:sz w:val="18"/>
                  <w:szCs w:val="18"/>
                </w:rPr>
                <w:t>.</w:t>
              </w:r>
              <w:r w:rsidR="00EA47FD" w:rsidRPr="00DD49ED">
                <w:rPr>
                  <w:rStyle w:val="Hyperlink"/>
                  <w:rFonts w:ascii="Arial Narrow" w:hAnsi="Arial Narrow"/>
                  <w:sz w:val="18"/>
                  <w:szCs w:val="18"/>
                  <w:lang w:val="en-US"/>
                </w:rPr>
                <w:t>mk</w:t>
              </w:r>
              <w:r w:rsidR="00EA47FD" w:rsidRPr="001512DC">
                <w:rPr>
                  <w:rStyle w:val="Hyperlink"/>
                  <w:rFonts w:ascii="Arial Narrow" w:hAnsi="Arial Narrow"/>
                  <w:sz w:val="18"/>
                  <w:szCs w:val="18"/>
                </w:rPr>
                <w:t>/</w:t>
              </w:r>
              <w:r w:rsidR="00EA47FD" w:rsidRPr="00DD49ED">
                <w:rPr>
                  <w:rStyle w:val="Hyperlink"/>
                  <w:rFonts w:ascii="Arial Narrow" w:hAnsi="Arial Narrow"/>
                  <w:sz w:val="18"/>
                  <w:szCs w:val="18"/>
                  <w:lang w:val="en-US"/>
                </w:rPr>
                <w:t>wp</w:t>
              </w:r>
              <w:r w:rsidR="00EA47FD" w:rsidRPr="001512DC">
                <w:rPr>
                  <w:rStyle w:val="Hyperlink"/>
                  <w:rFonts w:ascii="Arial Narrow" w:hAnsi="Arial Narrow"/>
                  <w:sz w:val="18"/>
                  <w:szCs w:val="18"/>
                </w:rPr>
                <w:t>-</w:t>
              </w:r>
              <w:r w:rsidR="00EA47FD" w:rsidRPr="00DD49ED">
                <w:rPr>
                  <w:rStyle w:val="Hyperlink"/>
                  <w:rFonts w:ascii="Arial Narrow" w:hAnsi="Arial Narrow"/>
                  <w:sz w:val="18"/>
                  <w:szCs w:val="18"/>
                  <w:lang w:val="en-US"/>
                </w:rPr>
                <w:t>content</w:t>
              </w:r>
              <w:r w:rsidR="00EA47FD" w:rsidRPr="001512DC">
                <w:rPr>
                  <w:rStyle w:val="Hyperlink"/>
                  <w:rFonts w:ascii="Arial Narrow" w:hAnsi="Arial Narrow"/>
                  <w:sz w:val="18"/>
                  <w:szCs w:val="18"/>
                </w:rPr>
                <w:t>/</w:t>
              </w:r>
              <w:r w:rsidR="00EA47FD" w:rsidRPr="00DD49ED">
                <w:rPr>
                  <w:rStyle w:val="Hyperlink"/>
                  <w:rFonts w:ascii="Arial Narrow" w:hAnsi="Arial Narrow"/>
                  <w:sz w:val="18"/>
                  <w:szCs w:val="18"/>
                  <w:lang w:val="en-US"/>
                </w:rPr>
                <w:t>uploads</w:t>
              </w:r>
              <w:r w:rsidR="00EA47FD" w:rsidRPr="001512DC">
                <w:rPr>
                  <w:rStyle w:val="Hyperlink"/>
                  <w:rFonts w:ascii="Arial Narrow" w:hAnsi="Arial Narrow"/>
                  <w:sz w:val="18"/>
                  <w:szCs w:val="18"/>
                </w:rPr>
                <w:t>/2023/06/</w:t>
              </w:r>
              <w:r w:rsidR="00EA47FD" w:rsidRPr="00DD49ED">
                <w:rPr>
                  <w:rStyle w:val="Hyperlink"/>
                  <w:rFonts w:ascii="Arial Narrow" w:hAnsi="Arial Narrow"/>
                  <w:sz w:val="18"/>
                  <w:szCs w:val="18"/>
                  <w:lang w:val="en-US"/>
                </w:rPr>
                <w:t>Procenka</w:t>
              </w:r>
              <w:r w:rsidR="00EA47FD" w:rsidRPr="001512DC">
                <w:rPr>
                  <w:rStyle w:val="Hyperlink"/>
                  <w:rFonts w:ascii="Arial Narrow" w:hAnsi="Arial Narrow"/>
                  <w:sz w:val="18"/>
                  <w:szCs w:val="18"/>
                </w:rPr>
                <w:t>-</w:t>
              </w:r>
              <w:r w:rsidR="00EA47FD" w:rsidRPr="00DD49ED">
                <w:rPr>
                  <w:rStyle w:val="Hyperlink"/>
                  <w:rFonts w:ascii="Arial Narrow" w:hAnsi="Arial Narrow"/>
                  <w:sz w:val="18"/>
                  <w:szCs w:val="18"/>
                  <w:lang w:val="en-US"/>
                </w:rPr>
                <w:t>na</w:t>
              </w:r>
              <w:r w:rsidR="00EA47FD" w:rsidRPr="001512DC">
                <w:rPr>
                  <w:rStyle w:val="Hyperlink"/>
                  <w:rFonts w:ascii="Arial Narrow" w:hAnsi="Arial Narrow"/>
                  <w:sz w:val="18"/>
                  <w:szCs w:val="18"/>
                </w:rPr>
                <w:t>-</w:t>
              </w:r>
              <w:r w:rsidR="00EA47FD" w:rsidRPr="00DD49ED">
                <w:rPr>
                  <w:rStyle w:val="Hyperlink"/>
                  <w:rFonts w:ascii="Arial Narrow" w:hAnsi="Arial Narrow"/>
                  <w:sz w:val="18"/>
                  <w:szCs w:val="18"/>
                  <w:lang w:val="en-US"/>
                </w:rPr>
                <w:t>vlijanie</w:t>
              </w:r>
              <w:r w:rsidR="00EA47FD" w:rsidRPr="001512DC">
                <w:rPr>
                  <w:rStyle w:val="Hyperlink"/>
                  <w:rFonts w:ascii="Arial Narrow" w:hAnsi="Arial Narrow"/>
                  <w:sz w:val="18"/>
                  <w:szCs w:val="18"/>
                </w:rPr>
                <w:t>-</w:t>
              </w:r>
              <w:r w:rsidR="00EA47FD" w:rsidRPr="00DD49ED">
                <w:rPr>
                  <w:rStyle w:val="Hyperlink"/>
                  <w:rFonts w:ascii="Arial Narrow" w:hAnsi="Arial Narrow"/>
                  <w:sz w:val="18"/>
                  <w:szCs w:val="18"/>
                  <w:lang w:val="en-US"/>
                </w:rPr>
                <w:t>na</w:t>
              </w:r>
              <w:r w:rsidR="00EA47FD" w:rsidRPr="001512DC">
                <w:rPr>
                  <w:rStyle w:val="Hyperlink"/>
                  <w:rFonts w:ascii="Arial Narrow" w:hAnsi="Arial Narrow"/>
                  <w:sz w:val="18"/>
                  <w:szCs w:val="18"/>
                </w:rPr>
                <w:t>-</w:t>
              </w:r>
              <w:r w:rsidR="00EA47FD" w:rsidRPr="00DD49ED">
                <w:rPr>
                  <w:rStyle w:val="Hyperlink"/>
                  <w:rFonts w:ascii="Arial Narrow" w:hAnsi="Arial Narrow"/>
                  <w:sz w:val="18"/>
                  <w:szCs w:val="18"/>
                  <w:lang w:val="en-US"/>
                </w:rPr>
                <w:t>zastita</w:t>
              </w:r>
              <w:r w:rsidR="00EA47FD" w:rsidRPr="001512DC">
                <w:rPr>
                  <w:rStyle w:val="Hyperlink"/>
                  <w:rFonts w:ascii="Arial Narrow" w:hAnsi="Arial Narrow"/>
                  <w:sz w:val="18"/>
                  <w:szCs w:val="18"/>
                </w:rPr>
                <w:t>-</w:t>
              </w:r>
              <w:r w:rsidR="00EA47FD" w:rsidRPr="00DD49ED">
                <w:rPr>
                  <w:rStyle w:val="Hyperlink"/>
                  <w:rFonts w:ascii="Arial Narrow" w:hAnsi="Arial Narrow"/>
                  <w:sz w:val="18"/>
                  <w:szCs w:val="18"/>
                  <w:lang w:val="en-US"/>
                </w:rPr>
                <w:t>na</w:t>
              </w:r>
              <w:r w:rsidR="00EA47FD" w:rsidRPr="001512DC">
                <w:rPr>
                  <w:rStyle w:val="Hyperlink"/>
                  <w:rFonts w:ascii="Arial Narrow" w:hAnsi="Arial Narrow"/>
                  <w:sz w:val="18"/>
                  <w:szCs w:val="18"/>
                </w:rPr>
                <w:t>-</w:t>
              </w:r>
              <w:r w:rsidR="00EA47FD" w:rsidRPr="00DD49ED">
                <w:rPr>
                  <w:rStyle w:val="Hyperlink"/>
                  <w:rFonts w:ascii="Arial Narrow" w:hAnsi="Arial Narrow"/>
                  <w:sz w:val="18"/>
                  <w:szCs w:val="18"/>
                  <w:lang w:val="en-US"/>
                </w:rPr>
                <w:t>licnite</w:t>
              </w:r>
              <w:r w:rsidR="00EA47FD" w:rsidRPr="001512DC">
                <w:rPr>
                  <w:rStyle w:val="Hyperlink"/>
                  <w:rFonts w:ascii="Arial Narrow" w:hAnsi="Arial Narrow"/>
                  <w:sz w:val="18"/>
                  <w:szCs w:val="18"/>
                </w:rPr>
                <w:t>-</w:t>
              </w:r>
              <w:r w:rsidR="00EA47FD" w:rsidRPr="00DD49ED">
                <w:rPr>
                  <w:rStyle w:val="Hyperlink"/>
                  <w:rFonts w:ascii="Arial Narrow" w:hAnsi="Arial Narrow"/>
                  <w:sz w:val="18"/>
                  <w:szCs w:val="18"/>
                  <w:lang w:val="en-US"/>
                </w:rPr>
                <w:t>podatoci</w:t>
              </w:r>
              <w:r w:rsidR="00EA47FD" w:rsidRPr="001512DC">
                <w:rPr>
                  <w:rStyle w:val="Hyperlink"/>
                  <w:rFonts w:ascii="Arial Narrow" w:hAnsi="Arial Narrow"/>
                  <w:sz w:val="18"/>
                  <w:szCs w:val="18"/>
                </w:rPr>
                <w:t>-</w:t>
              </w:r>
              <w:r w:rsidR="00EA47FD" w:rsidRPr="00DD49ED">
                <w:rPr>
                  <w:rStyle w:val="Hyperlink"/>
                  <w:rFonts w:ascii="Arial Narrow" w:hAnsi="Arial Narrow"/>
                  <w:sz w:val="18"/>
                  <w:szCs w:val="18"/>
                  <w:lang w:val="en-US"/>
                </w:rPr>
                <w:t>Stomatoloski</w:t>
              </w:r>
              <w:r w:rsidR="00EA47FD" w:rsidRPr="001512DC">
                <w:rPr>
                  <w:rStyle w:val="Hyperlink"/>
                  <w:rFonts w:ascii="Arial Narrow" w:hAnsi="Arial Narrow"/>
                  <w:sz w:val="18"/>
                  <w:szCs w:val="18"/>
                </w:rPr>
                <w:t>-</w:t>
              </w:r>
              <w:r w:rsidR="00EA47FD" w:rsidRPr="00DD49ED">
                <w:rPr>
                  <w:rStyle w:val="Hyperlink"/>
                  <w:rFonts w:ascii="Arial Narrow" w:hAnsi="Arial Narrow"/>
                  <w:sz w:val="18"/>
                  <w:szCs w:val="18"/>
                  <w:lang w:val="en-US"/>
                </w:rPr>
                <w:t>Fakultet</w:t>
              </w:r>
              <w:r w:rsidR="00EA47FD" w:rsidRPr="001512DC">
                <w:rPr>
                  <w:rStyle w:val="Hyperlink"/>
                  <w:rFonts w:ascii="Arial Narrow" w:hAnsi="Arial Narrow"/>
                  <w:sz w:val="18"/>
                  <w:szCs w:val="18"/>
                </w:rPr>
                <w:t>-186305.</w:t>
              </w:r>
              <w:r w:rsidR="00EA47FD" w:rsidRPr="00DD49ED">
                <w:rPr>
                  <w:rStyle w:val="Hyperlink"/>
                  <w:rFonts w:ascii="Arial Narrow" w:hAnsi="Arial Narrow"/>
                  <w:sz w:val="18"/>
                  <w:szCs w:val="18"/>
                  <w:lang w:val="en-US"/>
                </w:rPr>
                <w:t>pdf</w:t>
              </w:r>
            </w:hyperlink>
            <w:r w:rsidR="00EA47FD" w:rsidRPr="001512DC">
              <w:rPr>
                <w:rFonts w:ascii="Arial Narrow" w:hAnsi="Arial Narrow"/>
                <w:color w:val="00B0F0"/>
                <w:sz w:val="18"/>
                <w:szCs w:val="18"/>
              </w:rPr>
              <w:t xml:space="preserve"> </w:t>
            </w:r>
            <w:r w:rsidR="00781131">
              <w:rPr>
                <w:rFonts w:ascii="Arial Narrow" w:hAnsi="Arial Narrow"/>
                <w:color w:val="00B0F0"/>
                <w:sz w:val="18"/>
                <w:szCs w:val="18"/>
                <w:lang w:val="mk-MK"/>
              </w:rPr>
              <w:t xml:space="preserve"> </w:t>
            </w:r>
          </w:p>
          <w:p w14:paraId="693F64B8" w14:textId="3DAC317A" w:rsidR="0075528B" w:rsidRPr="00AC3930" w:rsidRDefault="001F6B5F" w:rsidP="00AC3930">
            <w:pPr>
              <w:rPr>
                <w:rFonts w:ascii="Arial Narrow" w:hAnsi="Arial Narrow"/>
                <w:b/>
                <w:bCs/>
                <w:color w:val="auto"/>
                <w:sz w:val="18"/>
                <w:szCs w:val="18"/>
                <w:lang w:val="mk-MK"/>
              </w:rPr>
            </w:pPr>
            <w:r>
              <w:rPr>
                <w:rFonts w:ascii="Arial Narrow" w:hAnsi="Arial Narrow"/>
                <w:b/>
                <w:color w:val="auto"/>
                <w:sz w:val="18"/>
                <w:szCs w:val="18"/>
                <w:lang w:val="mk-MK"/>
              </w:rPr>
              <w:t>Прилог 7.4.А</w:t>
            </w:r>
            <w:r w:rsidR="009745A1">
              <w:rPr>
                <w:rFonts w:ascii="Arial Narrow" w:hAnsi="Arial Narrow"/>
                <w:b/>
                <w:color w:val="auto"/>
                <w:sz w:val="18"/>
                <w:szCs w:val="18"/>
                <w:lang w:val="mk-MK"/>
              </w:rPr>
              <w:t>.</w:t>
            </w:r>
            <w:r w:rsidR="00E764F1" w:rsidRPr="00DD49ED">
              <w:rPr>
                <w:rFonts w:ascii="Arial Narrow" w:hAnsi="Arial Narrow"/>
                <w:color w:val="auto"/>
                <w:sz w:val="18"/>
                <w:szCs w:val="18"/>
                <w:lang w:val="mk-MK"/>
              </w:rPr>
              <w:t xml:space="preserve"> Процедура за информациите и правото на пристап до ли</w:t>
            </w:r>
            <w:r w:rsidR="006605E0" w:rsidRPr="00DD49ED">
              <w:rPr>
                <w:rFonts w:ascii="Arial Narrow" w:hAnsi="Arial Narrow"/>
                <w:color w:val="auto"/>
                <w:sz w:val="18"/>
                <w:szCs w:val="18"/>
                <w:lang w:val="mk-MK"/>
              </w:rPr>
              <w:t>чните податоци, запирање</w:t>
            </w:r>
            <w:r w:rsidR="00E764F1" w:rsidRPr="00DD49ED">
              <w:rPr>
                <w:rFonts w:ascii="Arial Narrow" w:hAnsi="Arial Narrow"/>
                <w:color w:val="auto"/>
                <w:sz w:val="18"/>
                <w:szCs w:val="18"/>
                <w:lang w:val="mk-MK"/>
              </w:rPr>
              <w:t>, исправка,</w:t>
            </w:r>
            <w:r w:rsidR="006605E0" w:rsidRPr="00DD49ED">
              <w:rPr>
                <w:rFonts w:ascii="Arial Narrow" w:hAnsi="Arial Narrow"/>
                <w:color w:val="auto"/>
                <w:sz w:val="18"/>
                <w:szCs w:val="18"/>
                <w:lang w:val="mk-MK"/>
              </w:rPr>
              <w:t xml:space="preserve"> </w:t>
            </w:r>
            <w:r w:rsidR="00E764F1" w:rsidRPr="00DD49ED">
              <w:rPr>
                <w:rFonts w:ascii="Arial Narrow" w:hAnsi="Arial Narrow"/>
                <w:color w:val="auto"/>
                <w:sz w:val="18"/>
                <w:szCs w:val="18"/>
                <w:lang w:val="mk-MK"/>
              </w:rPr>
              <w:t>дополнување,бришење и ограничување на обработката на личните податоци на</w:t>
            </w:r>
            <w:r w:rsidR="00F32119">
              <w:rPr>
                <w:rFonts w:ascii="Arial Narrow" w:hAnsi="Arial Narrow"/>
                <w:color w:val="auto"/>
                <w:sz w:val="18"/>
                <w:szCs w:val="18"/>
                <w:lang w:val="mk-MK"/>
              </w:rPr>
              <w:t>субјектите на лични податоци</w:t>
            </w:r>
            <w:r w:rsidR="00EA47FD" w:rsidRPr="001512DC">
              <w:rPr>
                <w:rFonts w:ascii="Arial Narrow" w:hAnsi="Arial Narrow"/>
                <w:color w:val="00B0F0"/>
                <w:sz w:val="18"/>
                <w:szCs w:val="18"/>
                <w:lang w:val="mk-MK"/>
              </w:rPr>
              <w:t xml:space="preserve"> </w:t>
            </w:r>
            <w:hyperlink r:id="rId148" w:history="1">
              <w:r w:rsidR="00EA47FD" w:rsidRPr="001512DC">
                <w:rPr>
                  <w:rStyle w:val="Hyperlink"/>
                  <w:rFonts w:ascii="Arial Narrow" w:hAnsi="Arial Narrow"/>
                  <w:sz w:val="18"/>
                  <w:szCs w:val="18"/>
                  <w:lang w:val="mk-MK"/>
                </w:rPr>
                <w:t>https://stomfak.ukim.edu.mk/%d0%b7%d0%b0%d1%88%d1%82%d0%b8%d1%82%d0%b0-%d0%bd%d0%b0-%d0%bb%d0%b8%d1%87%d0%bd%d0%b8-%d0%bf%d0%be%d0%b4%d0%b0%d1%82%d0%be%d1%86%d0%b8/</w:t>
              </w:r>
            </w:hyperlink>
            <w:r w:rsidR="00EA47FD" w:rsidRPr="001512DC">
              <w:rPr>
                <w:rFonts w:ascii="Arial Narrow" w:hAnsi="Arial Narrow"/>
                <w:color w:val="00B0F0"/>
                <w:sz w:val="18"/>
                <w:szCs w:val="18"/>
                <w:lang w:val="mk-MK"/>
              </w:rPr>
              <w:t xml:space="preserve"> </w:t>
            </w:r>
          </w:p>
        </w:tc>
      </w:tr>
    </w:tbl>
    <w:p w14:paraId="0A6586F7" w14:textId="77777777" w:rsidR="0075528B" w:rsidRPr="00AC7418" w:rsidRDefault="0075528B" w:rsidP="0075528B">
      <w:pPr>
        <w:jc w:val="center"/>
        <w:rPr>
          <w:rFonts w:ascii="Segoe UI Black" w:hAnsi="Segoe UI Black"/>
          <w:lang w:val="mk-MK"/>
        </w:rPr>
      </w:pPr>
    </w:p>
    <w:p w14:paraId="73F76F8B" w14:textId="77777777" w:rsidR="0075528B" w:rsidRPr="00AC7418" w:rsidRDefault="0075528B" w:rsidP="0075528B">
      <w:pPr>
        <w:rPr>
          <w:rFonts w:ascii="Segoe UI Black" w:hAnsi="Segoe UI Black"/>
          <w:lang w:val="mk-MK"/>
        </w:rPr>
      </w:pPr>
      <w:r w:rsidRPr="00AC7418">
        <w:rPr>
          <w:rFonts w:ascii="Segoe UI Black" w:hAnsi="Segoe UI Black"/>
          <w:lang w:val="mk-MK"/>
        </w:rPr>
        <w:t>Стандард 8</w:t>
      </w:r>
    </w:p>
    <w:p w14:paraId="767F2213" w14:textId="77777777" w:rsidR="0075528B" w:rsidRPr="00AC7418" w:rsidRDefault="0075528B" w:rsidP="0075528B">
      <w:pPr>
        <w:rPr>
          <w:rFonts w:ascii="Segoe UI Black" w:hAnsi="Segoe UI Black"/>
          <w:lang w:val="mk-MK"/>
        </w:rPr>
      </w:pPr>
    </w:p>
    <w:tbl>
      <w:tblPr>
        <w:tblW w:w="8931" w:type="dxa"/>
        <w:jc w:val="center"/>
        <w:tbl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insideH w:val="single" w:sz="2" w:space="0" w:color="9CC2E5" w:themeColor="accent5" w:themeTint="99"/>
          <w:insideV w:val="single" w:sz="2" w:space="0" w:color="9CC2E5" w:themeColor="accent5" w:themeTint="99"/>
        </w:tblBorders>
        <w:tblLayout w:type="fixed"/>
        <w:tblCellMar>
          <w:left w:w="57" w:type="dxa"/>
          <w:right w:w="57" w:type="dxa"/>
        </w:tblCellMar>
        <w:tblLook w:val="0000" w:firstRow="0" w:lastRow="0" w:firstColumn="0" w:lastColumn="0" w:noHBand="0" w:noVBand="0"/>
      </w:tblPr>
      <w:tblGrid>
        <w:gridCol w:w="3541"/>
        <w:gridCol w:w="5390"/>
      </w:tblGrid>
      <w:tr w:rsidR="0075528B" w:rsidRPr="00AC7418" w14:paraId="0EE5D9B2" w14:textId="77777777" w:rsidTr="006E34D4">
        <w:trPr>
          <w:trHeight w:val="191"/>
          <w:jc w:val="center"/>
        </w:trPr>
        <w:tc>
          <w:tcPr>
            <w:tcW w:w="8931" w:type="dxa"/>
            <w:gridSpan w:val="2"/>
            <w:shd w:val="clear" w:color="auto" w:fill="C00000"/>
            <w:vAlign w:val="center"/>
          </w:tcPr>
          <w:p w14:paraId="064B3967" w14:textId="77777777" w:rsidR="0075528B" w:rsidRPr="00AC7418" w:rsidRDefault="0075528B" w:rsidP="006E34D4">
            <w:pPr>
              <w:jc w:val="center"/>
              <w:rPr>
                <w:rFonts w:ascii="Segoe UI Semibold" w:hAnsi="Segoe UI Semibold" w:cs="Segoe UI Semibold"/>
                <w:color w:val="FFFFFF" w:themeColor="background1"/>
                <w:szCs w:val="20"/>
                <w:lang w:val="mk-MK"/>
              </w:rPr>
            </w:pPr>
            <w:r w:rsidRPr="00AC7418">
              <w:rPr>
                <w:rFonts w:ascii="Segoe UI Semibold" w:hAnsi="Segoe UI Semibold" w:cs="Segoe UI Semibold"/>
                <w:color w:val="FFFFFF" w:themeColor="background1"/>
                <w:szCs w:val="20"/>
                <w:lang w:val="mk-MK"/>
              </w:rPr>
              <w:t>СТАНДАРД 8: ИНФОРМИРАЊЕ НА ЈАВНОСТА</w:t>
            </w:r>
          </w:p>
        </w:tc>
      </w:tr>
      <w:tr w:rsidR="0075528B" w:rsidRPr="00AC7418" w14:paraId="2E3BDFF1" w14:textId="77777777" w:rsidTr="006E34D4">
        <w:trPr>
          <w:trHeight w:val="191"/>
          <w:jc w:val="center"/>
        </w:trPr>
        <w:tc>
          <w:tcPr>
            <w:tcW w:w="3541" w:type="dxa"/>
            <w:shd w:val="clear" w:color="auto" w:fill="FFCCCC"/>
            <w:vAlign w:val="center"/>
          </w:tcPr>
          <w:p w14:paraId="22DD3AC3" w14:textId="77777777" w:rsidR="0075528B" w:rsidRPr="00AC7418" w:rsidRDefault="0075528B" w:rsidP="006E34D4">
            <w:pPr>
              <w:jc w:val="center"/>
              <w:rPr>
                <w:rFonts w:ascii="Segoe UI Semibold" w:hAnsi="Segoe UI Semibold" w:cs="Segoe UI Semibold"/>
                <w:szCs w:val="20"/>
                <w:lang w:val="mk-MK"/>
              </w:rPr>
            </w:pPr>
            <w:r w:rsidRPr="00AC7418">
              <w:rPr>
                <w:rFonts w:ascii="Segoe UI Semibold" w:hAnsi="Segoe UI Semibold" w:cs="Segoe UI Semibold"/>
                <w:smallCaps/>
                <w:szCs w:val="20"/>
                <w:lang w:val="mk-MK"/>
              </w:rPr>
              <w:t>Индикатор</w:t>
            </w:r>
          </w:p>
        </w:tc>
        <w:tc>
          <w:tcPr>
            <w:tcW w:w="5390" w:type="dxa"/>
            <w:shd w:val="clear" w:color="auto" w:fill="FFCCCC"/>
            <w:vAlign w:val="bottom"/>
          </w:tcPr>
          <w:p w14:paraId="1C240E0E" w14:textId="77777777" w:rsidR="0075528B" w:rsidRPr="00AC7418" w:rsidRDefault="0075528B" w:rsidP="006E34D4">
            <w:pPr>
              <w:jc w:val="center"/>
              <w:rPr>
                <w:rFonts w:ascii="Segoe UI Semibold" w:hAnsi="Segoe UI Semibold" w:cs="Segoe UI Semibold"/>
                <w:smallCaps/>
                <w:sz w:val="20"/>
                <w:szCs w:val="18"/>
                <w:lang w:val="mk-MK"/>
              </w:rPr>
            </w:pPr>
            <w:r w:rsidRPr="00AC7418">
              <w:rPr>
                <w:rFonts w:ascii="Segoe UI Semibold" w:hAnsi="Segoe UI Semibold" w:cs="Segoe UI Semibold"/>
                <w:smallCaps/>
                <w:sz w:val="20"/>
                <w:szCs w:val="18"/>
                <w:lang w:val="mk-MK"/>
              </w:rPr>
              <w:t>Документација</w:t>
            </w:r>
          </w:p>
        </w:tc>
      </w:tr>
      <w:tr w:rsidR="0075528B" w:rsidRPr="00AC7418" w14:paraId="78BAE2E6" w14:textId="77777777" w:rsidTr="006E34D4">
        <w:trPr>
          <w:trHeight w:val="191"/>
          <w:jc w:val="center"/>
        </w:trPr>
        <w:tc>
          <w:tcPr>
            <w:tcW w:w="3541" w:type="dxa"/>
            <w:shd w:val="clear" w:color="auto" w:fill="FFF2CC" w:themeFill="accent4" w:themeFillTint="33"/>
            <w:vAlign w:val="center"/>
          </w:tcPr>
          <w:p w14:paraId="4A0AE483" w14:textId="77777777" w:rsidR="0075528B" w:rsidRPr="00CA4821" w:rsidRDefault="0075528B" w:rsidP="006E34D4">
            <w:pPr>
              <w:jc w:val="both"/>
              <w:rPr>
                <w:rFonts w:ascii="Arial Narrow" w:hAnsi="Arial Narrow"/>
                <w:sz w:val="18"/>
                <w:szCs w:val="18"/>
                <w:lang w:val="mk-MK"/>
              </w:rPr>
            </w:pPr>
            <w:r w:rsidRPr="00CA4821">
              <w:rPr>
                <w:rFonts w:ascii="Arial Narrow" w:hAnsi="Arial Narrow"/>
                <w:sz w:val="18"/>
                <w:szCs w:val="18"/>
                <w:lang w:val="mk-MK"/>
              </w:rPr>
              <w:t xml:space="preserve">8.1. Високообразовната установа  редовно </w:t>
            </w:r>
            <w:r w:rsidRPr="00CA4821">
              <w:rPr>
                <w:rFonts w:ascii="Arial Narrow" w:hAnsi="Arial Narrow"/>
                <w:sz w:val="18"/>
                <w:szCs w:val="18"/>
                <w:lang w:val="mk-MK"/>
              </w:rPr>
              <w:lastRenderedPageBreak/>
              <w:t>објавува податоци за своите активности и за студиските програми. Информациите објавени на веб страната и другите медиуми (печатени, социјални медиуми) на установата се точни, јасни, прецизни, објективни, ажурирани и лесно достапни.  Установата редовно учествува или организира саеми на кои ги презентира своите активности и студиски програми. Информациите кои се однесуваат на активностите на високообразовните установи се корисни за потенцијалните и за тековните студенти, како и за поранешните студенти, други лица и јавноста.</w:t>
            </w:r>
          </w:p>
        </w:tc>
        <w:tc>
          <w:tcPr>
            <w:tcW w:w="5390" w:type="dxa"/>
            <w:shd w:val="clear" w:color="auto" w:fill="FFF2CC" w:themeFill="accent4" w:themeFillTint="33"/>
            <w:vAlign w:val="center"/>
          </w:tcPr>
          <w:p w14:paraId="1EED45C4"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lastRenderedPageBreak/>
              <w:t xml:space="preserve">Линк до објави или достава на печатени материјали преку кои се </w:t>
            </w:r>
            <w:r w:rsidRPr="00AC7418">
              <w:rPr>
                <w:rFonts w:ascii="Arial Narrow" w:hAnsi="Arial Narrow"/>
                <w:sz w:val="18"/>
                <w:szCs w:val="18"/>
                <w:lang w:val="mk-MK"/>
              </w:rPr>
              <w:lastRenderedPageBreak/>
              <w:t>објавуваат активности на установата;</w:t>
            </w:r>
          </w:p>
          <w:p w14:paraId="0F9A3152"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 xml:space="preserve">Извештај за спроведени активности, прес клипинг или друг релевантен приказ за присуството во медиумите;  </w:t>
            </w:r>
          </w:p>
          <w:p w14:paraId="2962C459"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 xml:space="preserve">Извештај за учество или организација на саем/и; </w:t>
            </w:r>
          </w:p>
          <w:p w14:paraId="4D134E97"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 xml:space="preserve">Други релевантни материјали или конкретни примери.  </w:t>
            </w:r>
          </w:p>
        </w:tc>
      </w:tr>
      <w:tr w:rsidR="0075528B" w:rsidRPr="00AC7418" w14:paraId="21076039" w14:textId="77777777" w:rsidTr="006E34D4">
        <w:trPr>
          <w:trHeight w:val="191"/>
          <w:jc w:val="center"/>
        </w:trPr>
        <w:tc>
          <w:tcPr>
            <w:tcW w:w="8931" w:type="dxa"/>
            <w:gridSpan w:val="2"/>
            <w:shd w:val="clear" w:color="auto" w:fill="FFFFFF" w:themeFill="background1"/>
            <w:vAlign w:val="center"/>
          </w:tcPr>
          <w:p w14:paraId="6A839987" w14:textId="6ED27DC3" w:rsidR="00096C8E" w:rsidRPr="00DA3D8D" w:rsidRDefault="00096C8E" w:rsidP="00E47D3C">
            <w:pPr>
              <w:widowControl/>
              <w:rPr>
                <w:rFonts w:ascii="Arial Narrow" w:eastAsia="Calibri" w:hAnsi="Arial Narrow" w:cs="Times New Roman"/>
                <w:b/>
                <w:color w:val="auto"/>
                <w:sz w:val="18"/>
                <w:szCs w:val="18"/>
                <w:lang w:val="mk-MK" w:eastAsia="en-US"/>
              </w:rPr>
            </w:pPr>
            <w:r w:rsidRPr="00DA3D8D">
              <w:rPr>
                <w:rFonts w:ascii="Arial Narrow" w:hAnsi="Arial Narrow"/>
                <w:color w:val="auto"/>
                <w:sz w:val="18"/>
                <w:szCs w:val="18"/>
                <w:lang w:val="mk-MK"/>
              </w:rPr>
              <w:lastRenderedPageBreak/>
              <w:t>Факултетот  редовно објавува податоци за своите активности кои се  корисни за потенцијалните и за тековните студенти, како и за поранешните студенти, други лица и јавноста.</w:t>
            </w:r>
          </w:p>
          <w:p w14:paraId="6FE0432F" w14:textId="77777777" w:rsidR="00BE22A3" w:rsidRPr="00DA3D8D" w:rsidRDefault="00096C8E" w:rsidP="00E47D3C">
            <w:pPr>
              <w:widowControl/>
              <w:rPr>
                <w:rFonts w:ascii="Arial Narrow" w:hAnsi="Arial Narrow"/>
                <w:color w:val="auto"/>
                <w:sz w:val="18"/>
                <w:szCs w:val="18"/>
                <w:lang w:val="mk-MK"/>
              </w:rPr>
            </w:pPr>
            <w:r w:rsidRPr="00DA3D8D">
              <w:rPr>
                <w:rFonts w:ascii="Arial Narrow" w:hAnsi="Arial Narrow"/>
                <w:color w:val="auto"/>
                <w:sz w:val="18"/>
                <w:szCs w:val="18"/>
                <w:lang w:val="mk-MK"/>
              </w:rPr>
              <w:t>Информациите објавени на веб страната и другите медиуми (печатени, социјални медиуми) се точни, јасни, прецизни, објективни, ажурирани и лесно достапни.</w:t>
            </w:r>
            <w:r w:rsidR="002D6956" w:rsidRPr="00DA3D8D">
              <w:rPr>
                <w:rFonts w:ascii="Arial Narrow" w:hAnsi="Arial Narrow"/>
                <w:color w:val="auto"/>
                <w:sz w:val="18"/>
                <w:szCs w:val="18"/>
                <w:lang w:val="mk-MK"/>
              </w:rPr>
              <w:t xml:space="preserve"> Во 2023/2024 година </w:t>
            </w:r>
            <w:r w:rsidR="00BE22A3" w:rsidRPr="00DA3D8D">
              <w:rPr>
                <w:rFonts w:ascii="Arial Narrow" w:hAnsi="Arial Narrow"/>
                <w:color w:val="auto"/>
                <w:sz w:val="18"/>
                <w:szCs w:val="18"/>
                <w:lang w:val="mk-MK"/>
              </w:rPr>
              <w:t>наставниците и соработниците  имаат 8 гостување во Тв емисии, -објавени информации на ТВ -2, објавени информации во печат 10, во дигатлни меиуми 1, објави на ФБ и инстаграм-92 ,</w:t>
            </w:r>
          </w:p>
          <w:p w14:paraId="219FCAF4" w14:textId="2A2E4015" w:rsidR="004324FD" w:rsidRPr="00DA3D8D" w:rsidRDefault="00096C8E" w:rsidP="00E47D3C">
            <w:pPr>
              <w:widowControl/>
              <w:rPr>
                <w:rFonts w:ascii="Arial Narrow" w:eastAsia="Calibri" w:hAnsi="Arial Narrow" w:cs="Times New Roman"/>
                <w:b/>
                <w:color w:val="auto"/>
                <w:sz w:val="18"/>
                <w:szCs w:val="18"/>
                <w:lang w:val="mk-MK" w:eastAsia="en-US"/>
              </w:rPr>
            </w:pPr>
            <w:r w:rsidRPr="00DA3D8D">
              <w:rPr>
                <w:rFonts w:ascii="Arial Narrow" w:hAnsi="Arial Narrow"/>
                <w:color w:val="auto"/>
                <w:sz w:val="18"/>
                <w:szCs w:val="18"/>
                <w:lang w:val="mk-MK"/>
              </w:rPr>
              <w:t xml:space="preserve"> </w:t>
            </w:r>
            <w:r w:rsidR="004324FD" w:rsidRPr="00DA3D8D">
              <w:rPr>
                <w:rFonts w:ascii="Arial Narrow" w:hAnsi="Arial Narrow"/>
                <w:color w:val="auto"/>
                <w:sz w:val="18"/>
                <w:szCs w:val="18"/>
                <w:lang w:val="mk-MK"/>
              </w:rPr>
              <w:t>Пример</w:t>
            </w:r>
            <w:r w:rsidR="00BE22A3" w:rsidRPr="00DA3D8D">
              <w:rPr>
                <w:rFonts w:ascii="Arial Narrow" w:hAnsi="Arial Narrow"/>
                <w:color w:val="auto"/>
                <w:sz w:val="18"/>
                <w:szCs w:val="18"/>
                <w:lang w:val="mk-MK"/>
              </w:rPr>
              <w:t xml:space="preserve"> за </w:t>
            </w:r>
            <w:r w:rsidR="00770BA7" w:rsidRPr="00DA3D8D">
              <w:rPr>
                <w:rFonts w:ascii="Arial Narrow" w:eastAsia="Calibri" w:hAnsi="Arial Narrow" w:cs="Times New Roman"/>
                <w:b/>
                <w:color w:val="auto"/>
                <w:sz w:val="18"/>
                <w:szCs w:val="18"/>
                <w:lang w:val="mk-MK" w:eastAsia="en-US"/>
              </w:rPr>
              <w:t xml:space="preserve"> Гостувања во Тв емисии</w:t>
            </w:r>
            <w:r w:rsidR="00BE22A3" w:rsidRPr="00DA3D8D">
              <w:rPr>
                <w:rFonts w:ascii="Arial Narrow" w:eastAsia="Calibri" w:hAnsi="Arial Narrow" w:cs="Times New Roman"/>
                <w:b/>
                <w:color w:val="auto"/>
                <w:sz w:val="18"/>
                <w:szCs w:val="18"/>
                <w:lang w:val="mk-MK" w:eastAsia="en-US"/>
              </w:rPr>
              <w:t>:</w:t>
            </w:r>
          </w:p>
          <w:p w14:paraId="7985D0CB" w14:textId="25116169" w:rsidR="002D6956" w:rsidRPr="00DA3D8D" w:rsidRDefault="002D6956" w:rsidP="002D6956">
            <w:pPr>
              <w:widowControl/>
              <w:textAlignment w:val="baseline"/>
              <w:rPr>
                <w:rFonts w:ascii="Arial Narrow" w:hAnsi="Arial Narrow" w:cs="Times New Roman"/>
                <w:color w:val="auto"/>
                <w:sz w:val="18"/>
                <w:szCs w:val="18"/>
                <w:lang w:val="ru-RU" w:eastAsia="en-US"/>
              </w:rPr>
            </w:pPr>
            <w:r w:rsidRPr="00DA3D8D">
              <w:rPr>
                <w:rFonts w:ascii="Arial Narrow" w:hAnsi="Arial Narrow" w:cs="Times New Roman"/>
                <w:color w:val="auto"/>
                <w:sz w:val="18"/>
                <w:szCs w:val="18"/>
                <w:lang w:val="ru-RU" w:eastAsia="en-US"/>
              </w:rPr>
              <w:t>10.07.2024 -Гостување на ас. д-р Бојан Попоски од Катедрата за болести на устата и пародонтот, Стоматолошки факултет - Скопје, Универзитет ,,Св. Кирил и Методиј" во Скопје во емисијата ,,Добриот доктор" на Сител ТВ.</w:t>
            </w:r>
          </w:p>
          <w:p w14:paraId="1DA7FEDF" w14:textId="77777777" w:rsidR="002D6956" w:rsidRPr="00DA3D8D" w:rsidRDefault="002D6956" w:rsidP="002D6956">
            <w:pPr>
              <w:widowControl/>
              <w:textAlignment w:val="baseline"/>
              <w:rPr>
                <w:rFonts w:ascii="Arial Narrow" w:hAnsi="Arial Narrow" w:cs="Times New Roman"/>
                <w:color w:val="auto"/>
                <w:sz w:val="18"/>
                <w:szCs w:val="18"/>
                <w:lang w:val="ru-RU" w:eastAsia="en-US"/>
              </w:rPr>
            </w:pPr>
            <w:r w:rsidRPr="00DA3D8D">
              <w:rPr>
                <w:rFonts w:ascii="Arial Narrow" w:hAnsi="Arial Narrow" w:cs="Times New Roman"/>
                <w:color w:val="auto"/>
                <w:sz w:val="18"/>
                <w:szCs w:val="18"/>
                <w:lang w:val="ru-RU" w:eastAsia="en-US"/>
              </w:rPr>
              <w:t>Во емисијата, ас. д-р Бојан Попоски зборуваше за оралната медицина како специјалистичка гранка која се занимава со болестите на меките ткива во усната празнина, информираноста на пациентите за постоењето на оваа специјалистичка гранка, промените и симптомите во усната празнина кои се знак дека граѓаните треба да се обратат кај матичниот стоматолог и да побараат упат за специјалист по орална медицина, како и посериозните орални заболувања, како што се оралните потенцијално малигни пореметувања, оралниот карцином и имунобулозните заболувања.</w:t>
            </w:r>
          </w:p>
          <w:p w14:paraId="50E9860E" w14:textId="2A4760B4" w:rsidR="002D6956" w:rsidRPr="00DA3D8D" w:rsidRDefault="002D6956" w:rsidP="002D6956">
            <w:pPr>
              <w:widowControl/>
              <w:textAlignment w:val="baseline"/>
              <w:rPr>
                <w:rFonts w:ascii="Aptos" w:hAnsi="Aptos" w:cs="Times New Roman"/>
                <w:color w:val="auto"/>
                <w:sz w:val="18"/>
                <w:szCs w:val="18"/>
                <w:lang w:val="ru-RU" w:eastAsia="en-US"/>
              </w:rPr>
            </w:pPr>
            <w:r w:rsidRPr="00DA3D8D">
              <w:rPr>
                <w:rFonts w:ascii="Arial Narrow" w:hAnsi="Arial Narrow" w:cs="Times New Roman"/>
                <w:color w:val="auto"/>
                <w:sz w:val="18"/>
                <w:szCs w:val="18"/>
                <w:lang w:val="ru-RU" w:eastAsia="en-US"/>
              </w:rPr>
              <w:t>Линк до фб објава</w:t>
            </w:r>
            <w:r w:rsidRPr="00DA3D8D">
              <w:rPr>
                <w:rFonts w:ascii="Arial Narrow" w:hAnsi="Arial Narrow" w:cs="Times New Roman"/>
                <w:color w:val="auto"/>
                <w:sz w:val="18"/>
                <w:szCs w:val="18"/>
                <w:lang w:val="en-US" w:eastAsia="en-US"/>
              </w:rPr>
              <w:t>  </w:t>
            </w:r>
            <w:hyperlink r:id="rId149" w:tgtFrame="_blank" w:history="1">
              <w:r w:rsidRPr="00DA3D8D">
                <w:rPr>
                  <w:rFonts w:ascii="Arial Narrow" w:hAnsi="Arial Narrow" w:cs="Times New Roman"/>
                  <w:color w:val="auto"/>
                  <w:sz w:val="18"/>
                  <w:szCs w:val="18"/>
                  <w:u w:val="single"/>
                  <w:bdr w:val="none" w:sz="0" w:space="0" w:color="auto" w:frame="1"/>
                  <w:lang w:val="en-US" w:eastAsia="en-US"/>
                </w:rPr>
                <w:t>https</w:t>
              </w:r>
              <w:r w:rsidRPr="00DA3D8D">
                <w:rPr>
                  <w:rFonts w:ascii="Arial Narrow" w:hAnsi="Arial Narrow" w:cs="Times New Roman"/>
                  <w:color w:val="auto"/>
                  <w:sz w:val="18"/>
                  <w:szCs w:val="18"/>
                  <w:u w:val="single"/>
                  <w:bdr w:val="none" w:sz="0" w:space="0" w:color="auto" w:frame="1"/>
                  <w:lang w:val="ru-RU" w:eastAsia="en-US"/>
                </w:rPr>
                <w:t>://</w:t>
              </w:r>
              <w:r w:rsidRPr="00DA3D8D">
                <w:rPr>
                  <w:rFonts w:ascii="Arial Narrow" w:hAnsi="Arial Narrow" w:cs="Times New Roman"/>
                  <w:color w:val="auto"/>
                  <w:sz w:val="18"/>
                  <w:szCs w:val="18"/>
                  <w:u w:val="single"/>
                  <w:bdr w:val="none" w:sz="0" w:space="0" w:color="auto" w:frame="1"/>
                  <w:lang w:val="en-US" w:eastAsia="en-US"/>
                </w:rPr>
                <w:t>www</w:t>
              </w:r>
              <w:r w:rsidRPr="00DA3D8D">
                <w:rPr>
                  <w:rFonts w:ascii="Arial Narrow" w:hAnsi="Arial Narrow" w:cs="Times New Roman"/>
                  <w:color w:val="auto"/>
                  <w:sz w:val="18"/>
                  <w:szCs w:val="18"/>
                  <w:u w:val="single"/>
                  <w:bdr w:val="none" w:sz="0" w:space="0" w:color="auto" w:frame="1"/>
                  <w:lang w:val="ru-RU" w:eastAsia="en-US"/>
                </w:rPr>
                <w:t>.</w:t>
              </w:r>
              <w:r w:rsidRPr="00DA3D8D">
                <w:rPr>
                  <w:rFonts w:ascii="Arial Narrow" w:hAnsi="Arial Narrow" w:cs="Times New Roman"/>
                  <w:color w:val="auto"/>
                  <w:sz w:val="18"/>
                  <w:szCs w:val="18"/>
                  <w:u w:val="single"/>
                  <w:bdr w:val="none" w:sz="0" w:space="0" w:color="auto" w:frame="1"/>
                  <w:lang w:val="en-US" w:eastAsia="en-US"/>
                </w:rPr>
                <w:t>facebook</w:t>
              </w:r>
              <w:r w:rsidRPr="00DA3D8D">
                <w:rPr>
                  <w:rFonts w:ascii="Arial Narrow" w:hAnsi="Arial Narrow" w:cs="Times New Roman"/>
                  <w:color w:val="auto"/>
                  <w:sz w:val="18"/>
                  <w:szCs w:val="18"/>
                  <w:u w:val="single"/>
                  <w:bdr w:val="none" w:sz="0" w:space="0" w:color="auto" w:frame="1"/>
                  <w:lang w:val="ru-RU" w:eastAsia="en-US"/>
                </w:rPr>
                <w:t>.</w:t>
              </w:r>
              <w:r w:rsidRPr="00DA3D8D">
                <w:rPr>
                  <w:rFonts w:ascii="Arial Narrow" w:hAnsi="Arial Narrow" w:cs="Times New Roman"/>
                  <w:color w:val="auto"/>
                  <w:sz w:val="18"/>
                  <w:szCs w:val="18"/>
                  <w:u w:val="single"/>
                  <w:bdr w:val="none" w:sz="0" w:space="0" w:color="auto" w:frame="1"/>
                  <w:lang w:val="en-US" w:eastAsia="en-US"/>
                </w:rPr>
                <w:t>com</w:t>
              </w:r>
              <w:r w:rsidRPr="00DA3D8D">
                <w:rPr>
                  <w:rFonts w:ascii="Arial Narrow" w:hAnsi="Arial Narrow" w:cs="Times New Roman"/>
                  <w:color w:val="auto"/>
                  <w:sz w:val="18"/>
                  <w:szCs w:val="18"/>
                  <w:u w:val="single"/>
                  <w:bdr w:val="none" w:sz="0" w:space="0" w:color="auto" w:frame="1"/>
                  <w:lang w:val="ru-RU" w:eastAsia="en-US"/>
                </w:rPr>
                <w:t>/</w:t>
              </w:r>
              <w:r w:rsidRPr="00DA3D8D">
                <w:rPr>
                  <w:rFonts w:ascii="Arial Narrow" w:hAnsi="Arial Narrow" w:cs="Times New Roman"/>
                  <w:color w:val="auto"/>
                  <w:sz w:val="18"/>
                  <w:szCs w:val="18"/>
                  <w:u w:val="single"/>
                  <w:bdr w:val="none" w:sz="0" w:space="0" w:color="auto" w:frame="1"/>
                  <w:lang w:val="en-US" w:eastAsia="en-US"/>
                </w:rPr>
                <w:t>watch</w:t>
              </w:r>
              <w:r w:rsidRPr="00DA3D8D">
                <w:rPr>
                  <w:rFonts w:ascii="Arial Narrow" w:hAnsi="Arial Narrow" w:cs="Times New Roman"/>
                  <w:color w:val="auto"/>
                  <w:sz w:val="18"/>
                  <w:szCs w:val="18"/>
                  <w:u w:val="single"/>
                  <w:bdr w:val="none" w:sz="0" w:space="0" w:color="auto" w:frame="1"/>
                  <w:lang w:val="ru-RU" w:eastAsia="en-US"/>
                </w:rPr>
                <w:t>/?</w:t>
              </w:r>
              <w:r w:rsidRPr="00DA3D8D">
                <w:rPr>
                  <w:rFonts w:ascii="Arial Narrow" w:hAnsi="Arial Narrow" w:cs="Times New Roman"/>
                  <w:color w:val="auto"/>
                  <w:sz w:val="18"/>
                  <w:szCs w:val="18"/>
                  <w:u w:val="single"/>
                  <w:bdr w:val="none" w:sz="0" w:space="0" w:color="auto" w:frame="1"/>
                  <w:lang w:val="en-US" w:eastAsia="en-US"/>
                </w:rPr>
                <w:t>v</w:t>
              </w:r>
              <w:r w:rsidRPr="00DA3D8D">
                <w:rPr>
                  <w:rFonts w:ascii="Arial Narrow" w:hAnsi="Arial Narrow" w:cs="Times New Roman"/>
                  <w:color w:val="auto"/>
                  <w:sz w:val="18"/>
                  <w:szCs w:val="18"/>
                  <w:u w:val="single"/>
                  <w:bdr w:val="none" w:sz="0" w:space="0" w:color="auto" w:frame="1"/>
                  <w:lang w:val="ru-RU" w:eastAsia="en-US"/>
                </w:rPr>
                <w:t>=1699429600462247</w:t>
              </w:r>
            </w:hyperlink>
            <w:r w:rsidR="0066692C">
              <w:rPr>
                <w:rFonts w:ascii="Arial Narrow" w:hAnsi="Arial Narrow" w:cs="Times New Roman"/>
                <w:color w:val="auto"/>
                <w:sz w:val="18"/>
                <w:szCs w:val="18"/>
                <w:u w:val="single"/>
                <w:bdr w:val="none" w:sz="0" w:space="0" w:color="auto" w:frame="1"/>
                <w:lang w:val="ru-RU" w:eastAsia="en-US"/>
              </w:rPr>
              <w:t xml:space="preserve">  </w:t>
            </w:r>
          </w:p>
          <w:p w14:paraId="0DB2923A" w14:textId="2CBC38B7" w:rsidR="00096C8E" w:rsidRPr="00DA3D8D" w:rsidRDefault="00E47D3C" w:rsidP="00E47D3C">
            <w:pPr>
              <w:widowControl/>
              <w:rPr>
                <w:rFonts w:ascii="Arial Narrow" w:eastAsia="Calibri" w:hAnsi="Arial Narrow" w:cs="Times New Roman"/>
                <w:color w:val="auto"/>
                <w:sz w:val="18"/>
                <w:szCs w:val="18"/>
                <w:lang w:val="mk-MK" w:eastAsia="en-US"/>
              </w:rPr>
            </w:pPr>
            <w:r w:rsidRPr="00DA3D8D">
              <w:rPr>
                <w:rFonts w:ascii="Arial Narrow" w:eastAsia="Calibri" w:hAnsi="Arial Narrow" w:cs="Times New Roman"/>
                <w:color w:val="auto"/>
                <w:sz w:val="18"/>
                <w:szCs w:val="18"/>
                <w:lang w:val="mk-MK" w:eastAsia="en-US"/>
              </w:rPr>
              <w:t xml:space="preserve">-  </w:t>
            </w:r>
            <w:r w:rsidR="00096C8E" w:rsidRPr="00DA3D8D">
              <w:rPr>
                <w:rFonts w:ascii="Arial Narrow" w:eastAsia="Calibri" w:hAnsi="Arial Narrow" w:cs="Times New Roman"/>
                <w:color w:val="auto"/>
                <w:sz w:val="18"/>
                <w:szCs w:val="18"/>
                <w:lang w:val="mk-MK" w:eastAsia="en-US"/>
              </w:rPr>
              <w:t>04.04.2024 гостин во емисијата Телма амбуланта проф.д-р Емилија Бајрактарова Ваљакова</w:t>
            </w:r>
          </w:p>
          <w:p w14:paraId="16A06196" w14:textId="0F55A093" w:rsidR="00096C8E" w:rsidRPr="00DA3D8D" w:rsidRDefault="00096C8E" w:rsidP="00E47D3C">
            <w:pPr>
              <w:widowControl/>
              <w:rPr>
                <w:rFonts w:ascii="Arial Narrow" w:eastAsia="Calibri" w:hAnsi="Arial Narrow" w:cs="Times New Roman"/>
                <w:color w:val="auto"/>
                <w:sz w:val="18"/>
                <w:szCs w:val="18"/>
                <w:lang w:val="mk-MK" w:eastAsia="en-US"/>
              </w:rPr>
            </w:pPr>
            <w:r w:rsidRPr="00DA3D8D">
              <w:rPr>
                <w:rFonts w:ascii="Arial Narrow" w:eastAsia="Calibri" w:hAnsi="Arial Narrow" w:cs="Times New Roman"/>
                <w:color w:val="auto"/>
                <w:sz w:val="18"/>
                <w:szCs w:val="18"/>
                <w:lang w:val="mk-MK" w:eastAsia="en-US"/>
              </w:rPr>
              <w:t xml:space="preserve">Линк до фб објава </w:t>
            </w:r>
            <w:hyperlink r:id="rId150" w:history="1">
              <w:r w:rsidRPr="00DA3D8D">
                <w:rPr>
                  <w:rFonts w:ascii="Arial Narrow" w:eastAsia="Calibri" w:hAnsi="Arial Narrow" w:cs="Times New Roman"/>
                  <w:color w:val="auto"/>
                  <w:sz w:val="18"/>
                  <w:szCs w:val="18"/>
                  <w:u w:val="single"/>
                  <w:lang w:val="mk-MK" w:eastAsia="en-US"/>
                </w:rPr>
                <w:t>https://www.facebook.com/permalink.php?story_fbid=pfbid02v67d1tVNdPgbYMQL9i8iGftxYoDZqXE6Vx88rTz8UnaNMoGH6fjVaCreCvjmycj5l&amp;id=100028245807224</w:t>
              </w:r>
            </w:hyperlink>
            <w:r w:rsidR="0066692C">
              <w:rPr>
                <w:rFonts w:ascii="Arial Narrow" w:eastAsia="Calibri" w:hAnsi="Arial Narrow" w:cs="Times New Roman"/>
                <w:color w:val="auto"/>
                <w:sz w:val="18"/>
                <w:szCs w:val="18"/>
                <w:u w:val="single"/>
                <w:lang w:val="mk-MK" w:eastAsia="en-US"/>
              </w:rPr>
              <w:t xml:space="preserve"> </w:t>
            </w:r>
            <w:r w:rsidRPr="00DA3D8D">
              <w:rPr>
                <w:rFonts w:ascii="Arial Narrow" w:eastAsia="Calibri" w:hAnsi="Arial Narrow" w:cs="Times New Roman"/>
                <w:color w:val="auto"/>
                <w:sz w:val="18"/>
                <w:szCs w:val="18"/>
                <w:lang w:val="mk-MK" w:eastAsia="en-US"/>
              </w:rPr>
              <w:t xml:space="preserve"> </w:t>
            </w:r>
          </w:p>
          <w:p w14:paraId="21CC78E8" w14:textId="06A8A8E4" w:rsidR="00096C8E" w:rsidRPr="00DA3D8D" w:rsidRDefault="00E47D3C" w:rsidP="00E47D3C">
            <w:pPr>
              <w:rPr>
                <w:rFonts w:ascii="Arial Narrow" w:eastAsia="Calibri" w:hAnsi="Arial Narrow"/>
                <w:color w:val="auto"/>
                <w:sz w:val="18"/>
                <w:szCs w:val="18"/>
                <w:lang w:val="mk-MK"/>
              </w:rPr>
            </w:pPr>
            <w:r w:rsidRPr="00DA3D8D">
              <w:rPr>
                <w:rFonts w:ascii="Arial Narrow" w:eastAsia="Calibri" w:hAnsi="Arial Narrow"/>
                <w:color w:val="auto"/>
                <w:sz w:val="18"/>
                <w:szCs w:val="18"/>
                <w:lang w:val="mk-MK"/>
              </w:rPr>
              <w:t>-</w:t>
            </w:r>
            <w:r w:rsidR="00096C8E" w:rsidRPr="00DA3D8D">
              <w:rPr>
                <w:rFonts w:ascii="Arial Narrow" w:eastAsia="Calibri" w:hAnsi="Arial Narrow"/>
                <w:color w:val="auto"/>
                <w:sz w:val="18"/>
                <w:szCs w:val="18"/>
                <w:lang w:val="mk-MK"/>
              </w:rPr>
              <w:t>Гостување на проф. д-р Стевица Ристоска и студентката Сара Димовска во емисија на Шоу "Магазин" по повод Светскиот ден на оралното здравје.</w:t>
            </w:r>
          </w:p>
          <w:p w14:paraId="3C4725B6" w14:textId="62FDF04E" w:rsidR="00096C8E" w:rsidRPr="00DA3D8D" w:rsidRDefault="00096C8E" w:rsidP="00E47D3C">
            <w:pPr>
              <w:widowControl/>
              <w:rPr>
                <w:rFonts w:ascii="Arial Narrow" w:eastAsia="Calibri" w:hAnsi="Arial Narrow" w:cs="Times New Roman"/>
                <w:color w:val="auto"/>
                <w:sz w:val="18"/>
                <w:szCs w:val="18"/>
                <w:lang w:val="mk-MK" w:eastAsia="en-US"/>
              </w:rPr>
            </w:pPr>
            <w:r w:rsidRPr="00DA3D8D">
              <w:rPr>
                <w:rFonts w:ascii="Arial Narrow" w:eastAsia="Calibri" w:hAnsi="Arial Narrow" w:cs="Times New Roman"/>
                <w:color w:val="auto"/>
                <w:sz w:val="18"/>
                <w:szCs w:val="18"/>
                <w:lang w:val="mk-MK" w:eastAsia="en-US"/>
              </w:rPr>
              <w:t xml:space="preserve">Линк до фб објава </w:t>
            </w:r>
            <w:hyperlink r:id="rId151" w:history="1">
              <w:r w:rsidRPr="00DA3D8D">
                <w:rPr>
                  <w:rFonts w:ascii="Arial Narrow" w:eastAsia="Calibri" w:hAnsi="Arial Narrow" w:cs="Times New Roman"/>
                  <w:color w:val="auto"/>
                  <w:sz w:val="18"/>
                  <w:szCs w:val="18"/>
                  <w:u w:val="single"/>
                  <w:lang w:val="mk-MK" w:eastAsia="en-US"/>
                </w:rPr>
                <w:t>https://www.facebook.com/permalink.php?story_fbid=pfbid02zCjo1UwqGyk4L8uoXkq6FhPYz4t2fsZ3EsS6FxcWHkpd3hh7bLn3yhY7ipk65vcKl&amp;id=100028245807224</w:t>
              </w:r>
            </w:hyperlink>
            <w:r w:rsidR="0066692C">
              <w:rPr>
                <w:rFonts w:ascii="Arial Narrow" w:eastAsia="Calibri" w:hAnsi="Arial Narrow" w:cs="Times New Roman"/>
                <w:color w:val="auto"/>
                <w:sz w:val="18"/>
                <w:szCs w:val="18"/>
                <w:u w:val="single"/>
                <w:lang w:val="mk-MK" w:eastAsia="en-US"/>
              </w:rPr>
              <w:t xml:space="preserve"> </w:t>
            </w:r>
            <w:r w:rsidRPr="00DA3D8D">
              <w:rPr>
                <w:rFonts w:ascii="Arial Narrow" w:eastAsia="Calibri" w:hAnsi="Arial Narrow" w:cs="Times New Roman"/>
                <w:color w:val="auto"/>
                <w:sz w:val="18"/>
                <w:szCs w:val="18"/>
                <w:lang w:val="mk-MK" w:eastAsia="en-US"/>
              </w:rPr>
              <w:t xml:space="preserve"> </w:t>
            </w:r>
          </w:p>
          <w:p w14:paraId="107E9142" w14:textId="5408A0C6" w:rsidR="00096C8E" w:rsidRPr="00DA3D8D" w:rsidRDefault="00E47D3C" w:rsidP="00E47D3C">
            <w:pPr>
              <w:widowControl/>
              <w:rPr>
                <w:rFonts w:ascii="Arial Narrow" w:eastAsia="Calibri" w:hAnsi="Arial Narrow" w:cs="Times New Roman"/>
                <w:color w:val="auto"/>
                <w:sz w:val="18"/>
                <w:szCs w:val="18"/>
                <w:lang w:val="mk-MK" w:eastAsia="en-US"/>
              </w:rPr>
            </w:pPr>
            <w:r w:rsidRPr="00DA3D8D">
              <w:rPr>
                <w:rFonts w:ascii="Arial Narrow" w:eastAsia="Calibri" w:hAnsi="Arial Narrow" w:cs="Times New Roman"/>
                <w:color w:val="auto"/>
                <w:sz w:val="18"/>
                <w:szCs w:val="18"/>
                <w:lang w:val="mk-MK" w:eastAsia="en-US"/>
              </w:rPr>
              <w:t>-</w:t>
            </w:r>
            <w:r w:rsidR="00096C8E" w:rsidRPr="00DA3D8D">
              <w:rPr>
                <w:rFonts w:ascii="Arial Narrow" w:eastAsia="Calibri" w:hAnsi="Arial Narrow" w:cs="Times New Roman"/>
                <w:color w:val="auto"/>
                <w:sz w:val="18"/>
                <w:szCs w:val="18"/>
                <w:lang w:val="mk-MK" w:eastAsia="en-US"/>
              </w:rPr>
              <w:t>14.03.2024 гостин во емисијата Телма амбуланта проф.д-р Цветанка Бајрактарова Мишевска</w:t>
            </w:r>
          </w:p>
          <w:p w14:paraId="62975828" w14:textId="42F8D66C" w:rsidR="00096C8E" w:rsidRPr="00DA3D8D" w:rsidRDefault="00096C8E" w:rsidP="00E47D3C">
            <w:pPr>
              <w:widowControl/>
              <w:rPr>
                <w:rFonts w:ascii="Arial Narrow" w:eastAsia="Calibri" w:hAnsi="Arial Narrow" w:cs="Times New Roman"/>
                <w:color w:val="auto"/>
                <w:sz w:val="18"/>
                <w:szCs w:val="18"/>
                <w:lang w:val="mk-MK" w:eastAsia="en-US"/>
              </w:rPr>
            </w:pPr>
            <w:r w:rsidRPr="00DA3D8D">
              <w:rPr>
                <w:rFonts w:ascii="Arial Narrow" w:eastAsia="Calibri" w:hAnsi="Arial Narrow" w:cs="Times New Roman"/>
                <w:color w:val="auto"/>
                <w:sz w:val="18"/>
                <w:szCs w:val="18"/>
                <w:lang w:val="mk-MK" w:eastAsia="en-US"/>
              </w:rPr>
              <w:t xml:space="preserve">Линк до фб објава </w:t>
            </w:r>
            <w:hyperlink r:id="rId152" w:history="1">
              <w:r w:rsidRPr="00DA3D8D">
                <w:rPr>
                  <w:rFonts w:ascii="Arial Narrow" w:eastAsia="Calibri" w:hAnsi="Arial Narrow" w:cs="Times New Roman"/>
                  <w:color w:val="auto"/>
                  <w:sz w:val="18"/>
                  <w:szCs w:val="18"/>
                  <w:u w:val="single"/>
                  <w:lang w:val="mk-MK" w:eastAsia="en-US"/>
                </w:rPr>
                <w:t>https://www.facebook.com/permalink.php?story_fbid=pfbid0NYxNTPhCxhcHXb7ZGPiyWh5Q5hSKtm1P31aXp46zZA2Z5LmjgCPDyCqw1KuaCrZml&amp;id=100028245807224</w:t>
              </w:r>
            </w:hyperlink>
            <w:r w:rsidR="0066692C">
              <w:rPr>
                <w:rFonts w:ascii="Arial Narrow" w:eastAsia="Calibri" w:hAnsi="Arial Narrow" w:cs="Times New Roman"/>
                <w:color w:val="auto"/>
                <w:sz w:val="18"/>
                <w:szCs w:val="18"/>
                <w:u w:val="single"/>
                <w:lang w:val="mk-MK" w:eastAsia="en-US"/>
              </w:rPr>
              <w:t xml:space="preserve"> </w:t>
            </w:r>
            <w:r w:rsidRPr="00DA3D8D">
              <w:rPr>
                <w:rFonts w:ascii="Arial Narrow" w:eastAsia="Calibri" w:hAnsi="Arial Narrow" w:cs="Times New Roman"/>
                <w:color w:val="auto"/>
                <w:sz w:val="18"/>
                <w:szCs w:val="18"/>
                <w:lang w:val="mk-MK" w:eastAsia="en-US"/>
              </w:rPr>
              <w:t xml:space="preserve"> </w:t>
            </w:r>
          </w:p>
          <w:p w14:paraId="631DE5CC" w14:textId="1795BC38" w:rsidR="00096C8E" w:rsidRPr="00DA3D8D" w:rsidRDefault="00E47D3C" w:rsidP="00E47D3C">
            <w:pPr>
              <w:widowControl/>
              <w:rPr>
                <w:rFonts w:ascii="Arial Narrow" w:eastAsia="Calibri" w:hAnsi="Arial Narrow" w:cs="Times New Roman"/>
                <w:color w:val="auto"/>
                <w:sz w:val="18"/>
                <w:szCs w:val="18"/>
                <w:lang w:val="mk-MK" w:eastAsia="en-US"/>
              </w:rPr>
            </w:pPr>
            <w:r w:rsidRPr="00DA3D8D">
              <w:rPr>
                <w:rFonts w:ascii="Arial Narrow" w:eastAsia="Calibri" w:hAnsi="Arial Narrow" w:cs="Times New Roman"/>
                <w:color w:val="auto"/>
                <w:sz w:val="18"/>
                <w:szCs w:val="18"/>
                <w:lang w:val="mk-MK" w:eastAsia="en-US"/>
              </w:rPr>
              <w:t>- -</w:t>
            </w:r>
            <w:r w:rsidR="00096C8E" w:rsidRPr="00DA3D8D">
              <w:rPr>
                <w:rFonts w:ascii="Arial Narrow" w:eastAsia="Calibri" w:hAnsi="Arial Narrow" w:cs="Times New Roman"/>
                <w:color w:val="auto"/>
                <w:sz w:val="18"/>
                <w:szCs w:val="18"/>
                <w:lang w:val="mk-MK" w:eastAsia="en-US"/>
              </w:rPr>
              <w:t>05.03.2024 Гостување на проф. д-р Наташа Ставрева, од Катедрата за Стоматолошка протетика при Стоматолошкиот факултет во Скопје и студент Сара Димовска, претседател на ФСС-СФ, на ТВ Сител, каде ги презентираа активностите на Факултетот поврзани со бесплатните стоматолошки прегледи и стоматолошки услуги за граѓаните од социјален ризик во рамки на практичната настава на студентите.</w:t>
            </w:r>
          </w:p>
          <w:p w14:paraId="0D05B933" w14:textId="77777777" w:rsidR="00096C8E" w:rsidRPr="00DA3D8D" w:rsidRDefault="00096C8E" w:rsidP="00E47D3C">
            <w:pPr>
              <w:widowControl/>
              <w:rPr>
                <w:rFonts w:ascii="Arial Narrow" w:eastAsia="Calibri" w:hAnsi="Arial Narrow" w:cs="Times New Roman"/>
                <w:color w:val="auto"/>
                <w:sz w:val="18"/>
                <w:szCs w:val="18"/>
                <w:lang w:val="mk-MK" w:eastAsia="en-US"/>
              </w:rPr>
            </w:pPr>
            <w:r w:rsidRPr="00DA3D8D">
              <w:rPr>
                <w:rFonts w:ascii="Arial Narrow" w:eastAsia="Calibri" w:hAnsi="Arial Narrow" w:cs="Times New Roman"/>
                <w:color w:val="auto"/>
                <w:sz w:val="18"/>
                <w:szCs w:val="18"/>
                <w:lang w:val="mk-MK" w:eastAsia="en-US"/>
              </w:rPr>
              <w:t xml:space="preserve">Линк до фб објава </w:t>
            </w:r>
          </w:p>
          <w:p w14:paraId="2F9E9732" w14:textId="5F46D143" w:rsidR="00096C8E" w:rsidRPr="00DA3D8D" w:rsidRDefault="00516F60" w:rsidP="00E47D3C">
            <w:pPr>
              <w:widowControl/>
              <w:rPr>
                <w:rFonts w:ascii="Arial Narrow" w:eastAsia="Calibri" w:hAnsi="Arial Narrow" w:cs="Times New Roman"/>
                <w:color w:val="auto"/>
                <w:sz w:val="18"/>
                <w:szCs w:val="18"/>
                <w:lang w:val="mk-MK" w:eastAsia="en-US"/>
              </w:rPr>
            </w:pPr>
            <w:hyperlink r:id="rId153" w:history="1">
              <w:r w:rsidR="00096C8E" w:rsidRPr="00DA3D8D">
                <w:rPr>
                  <w:rFonts w:ascii="Arial Narrow" w:eastAsia="Calibri" w:hAnsi="Arial Narrow" w:cs="Times New Roman"/>
                  <w:color w:val="auto"/>
                  <w:sz w:val="18"/>
                  <w:szCs w:val="18"/>
                  <w:u w:val="single"/>
                  <w:lang w:val="mk-MK" w:eastAsia="en-US"/>
                </w:rPr>
                <w:t>https://www.facebook.com/watch/?v=9431402204936943</w:t>
              </w:r>
            </w:hyperlink>
            <w:r w:rsidR="0066692C">
              <w:rPr>
                <w:rFonts w:ascii="Arial Narrow" w:eastAsia="Calibri" w:hAnsi="Arial Narrow" w:cs="Times New Roman"/>
                <w:color w:val="auto"/>
                <w:sz w:val="18"/>
                <w:szCs w:val="18"/>
                <w:u w:val="single"/>
                <w:lang w:val="mk-MK" w:eastAsia="en-US"/>
              </w:rPr>
              <w:t xml:space="preserve"> </w:t>
            </w:r>
            <w:bookmarkStart w:id="3" w:name="_GoBack"/>
            <w:bookmarkEnd w:id="3"/>
          </w:p>
          <w:p w14:paraId="721B1F72" w14:textId="6CA6164B" w:rsidR="00096C8E" w:rsidRPr="00DA3D8D" w:rsidRDefault="00E47D3C" w:rsidP="00E47D3C">
            <w:pPr>
              <w:widowControl/>
              <w:rPr>
                <w:rFonts w:ascii="Arial Narrow" w:eastAsia="Calibri" w:hAnsi="Arial Narrow" w:cs="Times New Roman"/>
                <w:color w:val="auto"/>
                <w:sz w:val="18"/>
                <w:szCs w:val="18"/>
                <w:lang w:val="mk-MK" w:eastAsia="en-US"/>
              </w:rPr>
            </w:pPr>
            <w:r w:rsidRPr="00DA3D8D">
              <w:rPr>
                <w:rFonts w:ascii="Arial Narrow" w:eastAsia="Calibri" w:hAnsi="Arial Narrow" w:cs="Times New Roman"/>
                <w:color w:val="auto"/>
                <w:sz w:val="18"/>
                <w:szCs w:val="18"/>
                <w:lang w:val="mk-MK" w:eastAsia="en-US"/>
              </w:rPr>
              <w:t>-</w:t>
            </w:r>
            <w:r w:rsidR="00096C8E" w:rsidRPr="00DA3D8D">
              <w:rPr>
                <w:rFonts w:ascii="Arial Narrow" w:eastAsia="Calibri" w:hAnsi="Arial Narrow" w:cs="Times New Roman"/>
                <w:color w:val="auto"/>
                <w:sz w:val="18"/>
                <w:szCs w:val="18"/>
                <w:lang w:val="mk-MK" w:eastAsia="en-US"/>
              </w:rPr>
              <w:t>05.03.2024 Гостување на проф. д-р Наташа Ставрева, од катедрата за Стоматолошка протетика при Стоматолошкиот факултет во Скопје и студент Сара Димовска, претседател на ФСС-СФ, за склучениот меморандум за соработка помеѓу Стоматолошкиот факултет - Скопје во состав на Универзитетот ,,Св. Кирил и Методиј’’ во Скопје и Сојузот на здруженијата на пензионерите на Македонија преку кој овозможени се бесплатни стоматолошки прегледи и стоматолошки услуги за граѓаните од третото доба, во рамки на практичната настава на студентите.</w:t>
            </w:r>
          </w:p>
          <w:p w14:paraId="08C0BB75" w14:textId="77777777" w:rsidR="00E47D3C" w:rsidRPr="00DA3D8D" w:rsidRDefault="00096C8E" w:rsidP="00E47D3C">
            <w:pPr>
              <w:widowControl/>
              <w:rPr>
                <w:rFonts w:ascii="Arial Narrow" w:eastAsia="Calibri" w:hAnsi="Arial Narrow" w:cs="Times New Roman"/>
                <w:color w:val="auto"/>
                <w:sz w:val="18"/>
                <w:szCs w:val="18"/>
                <w:u w:val="single"/>
                <w:lang w:val="mk-MK" w:eastAsia="en-US"/>
              </w:rPr>
            </w:pPr>
            <w:r w:rsidRPr="00DA3D8D">
              <w:rPr>
                <w:rFonts w:ascii="Arial Narrow" w:eastAsia="Calibri" w:hAnsi="Arial Narrow" w:cs="Times New Roman"/>
                <w:color w:val="auto"/>
                <w:sz w:val="18"/>
                <w:szCs w:val="18"/>
                <w:lang w:val="mk-MK" w:eastAsia="en-US"/>
              </w:rPr>
              <w:t xml:space="preserve">Линк до фб објава </w:t>
            </w:r>
            <w:hyperlink r:id="rId154" w:history="1">
              <w:r w:rsidRPr="00DA3D8D">
                <w:rPr>
                  <w:rFonts w:ascii="Arial Narrow" w:eastAsia="Calibri" w:hAnsi="Arial Narrow" w:cs="Times New Roman"/>
                  <w:color w:val="auto"/>
                  <w:sz w:val="18"/>
                  <w:szCs w:val="18"/>
                  <w:u w:val="single"/>
                  <w:lang w:val="mk-MK" w:eastAsia="en-US"/>
                </w:rPr>
                <w:t>https://www.facebook.com/permalink.php?story_fbid=pfbid0pJJ4MuaZKrQ7GHchjUXNJmmdJccmSE16CxVJddugopnhMJyyA3BhzGPaL9LQtubLl&amp;id=100028245807224</w:t>
              </w:r>
            </w:hyperlink>
          </w:p>
          <w:p w14:paraId="09961D92" w14:textId="5BA6FC96" w:rsidR="00096C8E" w:rsidRPr="00DA3D8D" w:rsidRDefault="00096C8E" w:rsidP="00E47D3C">
            <w:pPr>
              <w:widowControl/>
              <w:rPr>
                <w:rFonts w:ascii="Arial Narrow" w:eastAsia="Calibri" w:hAnsi="Arial Narrow" w:cs="Times New Roman"/>
                <w:color w:val="auto"/>
                <w:sz w:val="18"/>
                <w:szCs w:val="18"/>
                <w:lang w:val="mk-MK" w:eastAsia="en-US"/>
              </w:rPr>
            </w:pPr>
            <w:r w:rsidRPr="00DA3D8D">
              <w:rPr>
                <w:rFonts w:ascii="Arial Narrow" w:eastAsia="Calibri" w:hAnsi="Arial Narrow" w:cs="Times New Roman"/>
                <w:color w:val="auto"/>
                <w:sz w:val="18"/>
                <w:szCs w:val="18"/>
                <w:lang w:val="mk-MK" w:eastAsia="en-US"/>
              </w:rPr>
              <w:t xml:space="preserve"> </w:t>
            </w:r>
            <w:r w:rsidR="00E47D3C" w:rsidRPr="00DA3D8D">
              <w:rPr>
                <w:rFonts w:ascii="Arial Narrow" w:eastAsia="Calibri" w:hAnsi="Arial Narrow" w:cs="Calibri"/>
                <w:color w:val="auto"/>
                <w:sz w:val="18"/>
                <w:szCs w:val="18"/>
                <w:lang w:val="mk-MK" w:eastAsia="en-US"/>
              </w:rPr>
              <w:t>-</w:t>
            </w:r>
            <w:r w:rsidRPr="00DA3D8D">
              <w:rPr>
                <w:rFonts w:ascii="Arial Narrow" w:eastAsia="Calibri" w:hAnsi="Arial Narrow" w:cs="Calibri"/>
                <w:color w:val="auto"/>
                <w:sz w:val="18"/>
                <w:szCs w:val="18"/>
                <w:lang w:val="mk-MK" w:eastAsia="en-US"/>
              </w:rPr>
              <w:t xml:space="preserve">26.12.2023 </w:t>
            </w:r>
            <w:r w:rsidRPr="00DA3D8D">
              <w:rPr>
                <w:rFonts w:ascii="Arial Narrow" w:eastAsia="Calibri" w:hAnsi="Arial Narrow" w:cs="Times New Roman"/>
                <w:color w:val="auto"/>
                <w:sz w:val="18"/>
                <w:szCs w:val="18"/>
                <w:lang w:val="mk-MK" w:eastAsia="en-US"/>
              </w:rPr>
              <w:t>Гостување на проф. д-р Емилија Левеска - Стефановска од Стоматолошкиот факултет - Скопје, во емисијата ,,Телма Амбуланта" на тема: Ризик фактори за афти.</w:t>
            </w:r>
          </w:p>
          <w:p w14:paraId="5EF93018" w14:textId="426EF187" w:rsidR="00096C8E" w:rsidRPr="00DA3D8D" w:rsidRDefault="00096C8E" w:rsidP="00E47D3C">
            <w:pPr>
              <w:widowControl/>
              <w:rPr>
                <w:rFonts w:ascii="Arial Narrow" w:eastAsia="Calibri" w:hAnsi="Arial Narrow" w:cs="Times New Roman"/>
                <w:color w:val="auto"/>
                <w:sz w:val="18"/>
                <w:szCs w:val="18"/>
                <w:lang w:val="mk-MK" w:eastAsia="en-US"/>
              </w:rPr>
            </w:pPr>
            <w:r w:rsidRPr="00DA3D8D">
              <w:rPr>
                <w:rFonts w:ascii="Arial Narrow" w:eastAsia="Calibri" w:hAnsi="Arial Narrow" w:cs="Times New Roman"/>
                <w:color w:val="auto"/>
                <w:sz w:val="18"/>
                <w:szCs w:val="18"/>
                <w:lang w:val="mk-MK" w:eastAsia="en-US"/>
              </w:rPr>
              <w:t xml:space="preserve">Линк до фб објава </w:t>
            </w:r>
            <w:hyperlink r:id="rId155" w:history="1">
              <w:r w:rsidRPr="00DA3D8D">
                <w:rPr>
                  <w:rFonts w:ascii="Arial Narrow" w:eastAsia="Calibri" w:hAnsi="Arial Narrow" w:cs="Times New Roman"/>
                  <w:color w:val="auto"/>
                  <w:sz w:val="18"/>
                  <w:szCs w:val="18"/>
                  <w:u w:val="single"/>
                  <w:lang w:val="mk-MK" w:eastAsia="en-US"/>
                </w:rPr>
                <w:t>https://www.facebook.com/watch/?v=407428755185352</w:t>
              </w:r>
            </w:hyperlink>
            <w:r w:rsidRPr="00DA3D8D">
              <w:rPr>
                <w:rFonts w:ascii="Arial Narrow" w:eastAsia="Calibri" w:hAnsi="Arial Narrow" w:cs="Times New Roman"/>
                <w:color w:val="auto"/>
                <w:sz w:val="18"/>
                <w:szCs w:val="18"/>
                <w:lang w:val="mk-MK" w:eastAsia="en-US"/>
              </w:rPr>
              <w:t xml:space="preserve"> </w:t>
            </w:r>
          </w:p>
          <w:p w14:paraId="18B7028E" w14:textId="666D229F" w:rsidR="00096C8E" w:rsidRPr="00DA3D8D" w:rsidRDefault="00E47D3C" w:rsidP="00E47D3C">
            <w:pPr>
              <w:widowControl/>
              <w:rPr>
                <w:rFonts w:ascii="Arial Narrow" w:eastAsia="Calibri" w:hAnsi="Arial Narrow" w:cs="Times New Roman"/>
                <w:color w:val="auto"/>
                <w:sz w:val="18"/>
                <w:szCs w:val="18"/>
                <w:lang w:val="mk-MK" w:eastAsia="en-US"/>
              </w:rPr>
            </w:pPr>
            <w:r w:rsidRPr="00DA3D8D">
              <w:rPr>
                <w:rFonts w:ascii="Arial Narrow" w:eastAsia="Calibri" w:hAnsi="Arial Narrow" w:cs="Times New Roman"/>
                <w:color w:val="auto"/>
                <w:sz w:val="18"/>
                <w:szCs w:val="18"/>
                <w:lang w:val="mk-MK" w:eastAsia="en-US"/>
              </w:rPr>
              <w:t>-</w:t>
            </w:r>
            <w:r w:rsidR="00096C8E" w:rsidRPr="00DA3D8D">
              <w:rPr>
                <w:rFonts w:ascii="Arial Narrow" w:eastAsia="Calibri" w:hAnsi="Arial Narrow" w:cs="Times New Roman"/>
                <w:color w:val="auto"/>
                <w:sz w:val="18"/>
                <w:szCs w:val="18"/>
                <w:lang w:val="mk-MK" w:eastAsia="en-US"/>
              </w:rPr>
              <w:t>08.11.2023 Гостување на проф. д-р Цветанка Бајрактарова - Мишевска од Стоматолошкиот факултет - Скопје, во емисијата Шоу "Магазин" на тема: Расцепи на усните и непцето</w:t>
            </w:r>
          </w:p>
          <w:p w14:paraId="3FE9C266" w14:textId="77777777" w:rsidR="00096C8E" w:rsidRPr="00DA3D8D" w:rsidRDefault="00096C8E" w:rsidP="00E47D3C">
            <w:pPr>
              <w:widowControl/>
              <w:rPr>
                <w:rFonts w:ascii="Arial Narrow" w:eastAsia="Calibri" w:hAnsi="Arial Narrow" w:cs="Times New Roman"/>
                <w:color w:val="auto"/>
                <w:sz w:val="18"/>
                <w:szCs w:val="18"/>
                <w:lang w:val="mk-MK" w:eastAsia="en-US"/>
              </w:rPr>
            </w:pPr>
            <w:r w:rsidRPr="00DA3D8D">
              <w:rPr>
                <w:rFonts w:ascii="Arial Narrow" w:eastAsia="Calibri" w:hAnsi="Arial Narrow" w:cs="Times New Roman"/>
                <w:color w:val="auto"/>
                <w:sz w:val="18"/>
                <w:szCs w:val="18"/>
                <w:lang w:val="mk-MK" w:eastAsia="en-US"/>
              </w:rPr>
              <w:t xml:space="preserve">Линк до фб објава </w:t>
            </w:r>
            <w:hyperlink r:id="rId156" w:history="1">
              <w:r w:rsidRPr="00DA3D8D">
                <w:rPr>
                  <w:rFonts w:ascii="Arial Narrow" w:eastAsia="Calibri" w:hAnsi="Arial Narrow" w:cs="Times New Roman"/>
                  <w:color w:val="auto"/>
                  <w:sz w:val="18"/>
                  <w:szCs w:val="18"/>
                  <w:u w:val="single"/>
                  <w:lang w:val="mk-MK" w:eastAsia="en-US"/>
                </w:rPr>
                <w:t>https://www.facebook.com/watch/?v=7194897120562060</w:t>
              </w:r>
            </w:hyperlink>
            <w:r w:rsidRPr="00DA3D8D">
              <w:rPr>
                <w:rFonts w:ascii="Arial Narrow" w:eastAsia="Calibri" w:hAnsi="Arial Narrow" w:cs="Times New Roman"/>
                <w:color w:val="auto"/>
                <w:sz w:val="18"/>
                <w:szCs w:val="18"/>
                <w:lang w:val="mk-MK" w:eastAsia="en-US"/>
              </w:rPr>
              <w:t xml:space="preserve"> </w:t>
            </w:r>
          </w:p>
          <w:p w14:paraId="22E626FA" w14:textId="137357DA" w:rsidR="00096C8E" w:rsidRPr="00DA3D8D" w:rsidRDefault="00E47D3C" w:rsidP="00E47D3C">
            <w:pPr>
              <w:widowControl/>
              <w:rPr>
                <w:rFonts w:ascii="Arial Narrow" w:eastAsia="Calibri" w:hAnsi="Arial Narrow" w:cs="Times New Roman"/>
                <w:color w:val="auto"/>
                <w:sz w:val="18"/>
                <w:szCs w:val="18"/>
                <w:lang w:val="mk-MK" w:eastAsia="en-US"/>
              </w:rPr>
            </w:pPr>
            <w:r w:rsidRPr="00DA3D8D">
              <w:rPr>
                <w:rFonts w:ascii="Arial Narrow" w:eastAsia="Calibri" w:hAnsi="Arial Narrow" w:cs="Times New Roman"/>
                <w:color w:val="auto"/>
                <w:sz w:val="18"/>
                <w:szCs w:val="18"/>
                <w:lang w:val="mk-MK" w:eastAsia="en-US"/>
              </w:rPr>
              <w:t>-</w:t>
            </w:r>
            <w:r w:rsidR="00096C8E" w:rsidRPr="00DA3D8D">
              <w:rPr>
                <w:rFonts w:ascii="Arial Narrow" w:eastAsia="Calibri" w:hAnsi="Arial Narrow" w:cs="Times New Roman"/>
                <w:color w:val="auto"/>
                <w:sz w:val="18"/>
                <w:szCs w:val="18"/>
                <w:lang w:val="mk-MK" w:eastAsia="en-US"/>
              </w:rPr>
              <w:t>20.10.2023 Гостување на проф. д-р Емилија Левеска Стефановска, во емисијата Шоу “Магазин”.</w:t>
            </w:r>
          </w:p>
          <w:p w14:paraId="72720901" w14:textId="77777777" w:rsidR="00096C8E" w:rsidRPr="00DA3D8D" w:rsidRDefault="00096C8E" w:rsidP="00E47D3C">
            <w:pPr>
              <w:widowControl/>
              <w:rPr>
                <w:rFonts w:ascii="Arial Narrow" w:eastAsia="Calibri" w:hAnsi="Arial Narrow" w:cs="Times New Roman"/>
                <w:color w:val="auto"/>
                <w:sz w:val="18"/>
                <w:szCs w:val="18"/>
                <w:lang w:val="mk-MK" w:eastAsia="en-US"/>
              </w:rPr>
            </w:pPr>
            <w:r w:rsidRPr="00DA3D8D">
              <w:rPr>
                <w:rFonts w:ascii="Arial Narrow" w:eastAsia="Calibri" w:hAnsi="Arial Narrow" w:cs="Times New Roman"/>
                <w:color w:val="auto"/>
                <w:sz w:val="18"/>
                <w:szCs w:val="18"/>
                <w:lang w:val="mk-MK" w:eastAsia="en-US"/>
              </w:rPr>
              <w:t xml:space="preserve">Во емисијата, проф. д-р Левеска Стефановска говори за правилното одржување на оралната хигиена, превенција на оралните </w:t>
            </w:r>
            <w:r w:rsidRPr="00DA3D8D">
              <w:rPr>
                <w:rFonts w:ascii="Arial Narrow" w:eastAsia="Calibri" w:hAnsi="Arial Narrow" w:cs="Times New Roman"/>
                <w:color w:val="auto"/>
                <w:sz w:val="18"/>
                <w:szCs w:val="18"/>
                <w:lang w:val="mk-MK" w:eastAsia="en-US"/>
              </w:rPr>
              <w:lastRenderedPageBreak/>
              <w:t>заболувања и активностите кои ги преземаат студентите и наставниот кадар на Стоматолошкиот факултет - Скопје со цел унапредување на оралното здравје.</w:t>
            </w:r>
          </w:p>
          <w:p w14:paraId="683A5623" w14:textId="11FE7AD3" w:rsidR="00096C8E" w:rsidRPr="00DA3D8D" w:rsidRDefault="00096C8E" w:rsidP="00B01072">
            <w:pPr>
              <w:widowControl/>
              <w:rPr>
                <w:rFonts w:ascii="Arial Narrow" w:hAnsi="Arial Narrow"/>
                <w:color w:val="auto"/>
                <w:sz w:val="18"/>
                <w:szCs w:val="18"/>
                <w:lang w:val="mk-MK"/>
              </w:rPr>
            </w:pPr>
            <w:r w:rsidRPr="00DA3D8D">
              <w:rPr>
                <w:rFonts w:ascii="Arial Narrow" w:eastAsia="Calibri" w:hAnsi="Arial Narrow" w:cs="Times New Roman"/>
                <w:color w:val="auto"/>
                <w:sz w:val="18"/>
                <w:szCs w:val="18"/>
                <w:lang w:val="mk-MK" w:eastAsia="en-US"/>
              </w:rPr>
              <w:t xml:space="preserve">Линк до фб објава  </w:t>
            </w:r>
            <w:hyperlink r:id="rId157" w:history="1">
              <w:r w:rsidRPr="00DA3D8D">
                <w:rPr>
                  <w:rFonts w:ascii="Arial Narrow" w:eastAsia="Calibri" w:hAnsi="Arial Narrow" w:cs="Times New Roman"/>
                  <w:color w:val="auto"/>
                  <w:sz w:val="18"/>
                  <w:szCs w:val="18"/>
                  <w:u w:val="single"/>
                  <w:lang w:val="mk-MK" w:eastAsia="en-US"/>
                </w:rPr>
                <w:t>https://www.facebook.com/watch/?v=233463599463350</w:t>
              </w:r>
            </w:hyperlink>
          </w:p>
        </w:tc>
      </w:tr>
      <w:tr w:rsidR="0075528B" w:rsidRPr="00AC7418" w14:paraId="5F6F4687" w14:textId="77777777" w:rsidTr="006E34D4">
        <w:trPr>
          <w:trHeight w:val="191"/>
          <w:jc w:val="center"/>
        </w:trPr>
        <w:tc>
          <w:tcPr>
            <w:tcW w:w="8931" w:type="dxa"/>
            <w:gridSpan w:val="2"/>
            <w:shd w:val="clear" w:color="auto" w:fill="FFFFFF" w:themeFill="background1"/>
            <w:vAlign w:val="center"/>
          </w:tcPr>
          <w:p w14:paraId="33032693" w14:textId="77777777" w:rsidR="0075528B" w:rsidRPr="00DD49ED" w:rsidRDefault="0075528B" w:rsidP="006E34D4">
            <w:pPr>
              <w:jc w:val="both"/>
              <w:rPr>
                <w:rFonts w:ascii="Arial Narrow" w:hAnsi="Arial Narrow"/>
                <w:b/>
                <w:bCs/>
                <w:sz w:val="18"/>
                <w:szCs w:val="18"/>
                <w:lang w:val="mk-MK"/>
              </w:rPr>
            </w:pPr>
            <w:r w:rsidRPr="00DD49ED">
              <w:rPr>
                <w:rFonts w:ascii="Arial Narrow" w:hAnsi="Arial Narrow"/>
                <w:b/>
                <w:bCs/>
                <w:sz w:val="18"/>
                <w:szCs w:val="18"/>
                <w:lang w:val="mk-MK"/>
              </w:rPr>
              <w:lastRenderedPageBreak/>
              <w:t>Прилози</w:t>
            </w:r>
          </w:p>
          <w:p w14:paraId="39E43F47" w14:textId="6942F1C7" w:rsidR="0075528B" w:rsidRPr="00DD49ED" w:rsidRDefault="00904AA1" w:rsidP="00AC3930">
            <w:pPr>
              <w:rPr>
                <w:rFonts w:ascii="Arial Narrow" w:hAnsi="Arial Narrow"/>
                <w:color w:val="00B0F0"/>
                <w:sz w:val="18"/>
                <w:szCs w:val="18"/>
                <w:lang w:val="mk-MK"/>
              </w:rPr>
            </w:pPr>
            <w:r w:rsidRPr="00DD49ED">
              <w:rPr>
                <w:rFonts w:ascii="Arial Narrow" w:hAnsi="Arial Narrow"/>
                <w:b/>
                <w:sz w:val="18"/>
                <w:szCs w:val="18"/>
                <w:lang w:val="mk-MK"/>
              </w:rPr>
              <w:t>Прилог 8.1</w:t>
            </w:r>
            <w:r w:rsidRPr="00DD49ED">
              <w:rPr>
                <w:rFonts w:ascii="Arial Narrow" w:hAnsi="Arial Narrow"/>
                <w:sz w:val="18"/>
                <w:szCs w:val="18"/>
                <w:lang w:val="mk-MK"/>
              </w:rPr>
              <w:t xml:space="preserve"> Преглед на </w:t>
            </w:r>
            <w:r w:rsidR="00A5128C" w:rsidRPr="00DD49ED">
              <w:rPr>
                <w:rFonts w:ascii="Arial Narrow" w:hAnsi="Arial Narrow"/>
                <w:sz w:val="18"/>
                <w:szCs w:val="18"/>
                <w:lang w:val="mk-MK"/>
              </w:rPr>
              <w:t>број на</w:t>
            </w:r>
            <w:r w:rsidR="00D04004" w:rsidRPr="00DD49ED">
              <w:rPr>
                <w:rFonts w:ascii="Arial Narrow" w:hAnsi="Arial Narrow"/>
                <w:sz w:val="18"/>
                <w:szCs w:val="18"/>
                <w:lang w:val="mk-MK"/>
              </w:rPr>
              <w:t xml:space="preserve"> </w:t>
            </w:r>
            <w:r w:rsidRPr="00DD49ED">
              <w:rPr>
                <w:rFonts w:ascii="Arial Narrow" w:hAnsi="Arial Narrow"/>
                <w:sz w:val="18"/>
                <w:szCs w:val="18"/>
                <w:lang w:val="mk-MK"/>
              </w:rPr>
              <w:t>објавени информации за дејно</w:t>
            </w:r>
            <w:r w:rsidR="00AC3930">
              <w:rPr>
                <w:rFonts w:ascii="Arial Narrow" w:hAnsi="Arial Narrow"/>
                <w:sz w:val="18"/>
                <w:szCs w:val="18"/>
                <w:lang w:val="mk-MK"/>
              </w:rPr>
              <w:t xml:space="preserve">ста на факултетот во медиумите </w:t>
            </w:r>
            <w:hyperlink r:id="rId158" w:history="1">
              <w:r w:rsidR="00AC3930" w:rsidRPr="002B4F15">
                <w:rPr>
                  <w:rStyle w:val="Hyperlink"/>
                  <w:rFonts w:ascii="Arial Narrow" w:hAnsi="Arial Narrow"/>
                  <w:sz w:val="18"/>
                  <w:szCs w:val="18"/>
                  <w:lang w:val="mk-MK"/>
                </w:rPr>
                <w:t>https://drive.google.com/file/d/1s0rtFKuPrXz2Ds3SgkBVkrFojzEaQ_ry/view?usp=drive_link</w:t>
              </w:r>
            </w:hyperlink>
            <w:r w:rsidR="00AC3930">
              <w:rPr>
                <w:rFonts w:ascii="Arial Narrow" w:hAnsi="Arial Narrow"/>
                <w:sz w:val="18"/>
                <w:szCs w:val="18"/>
                <w:lang w:val="mk-MK"/>
              </w:rPr>
              <w:t xml:space="preserve"> </w:t>
            </w:r>
          </w:p>
          <w:p w14:paraId="7CD8CC42" w14:textId="46FE7A57" w:rsidR="00DD49ED" w:rsidRDefault="0087611C" w:rsidP="00AC3930">
            <w:pPr>
              <w:rPr>
                <w:rFonts w:ascii="Arial Narrow" w:hAnsi="Arial Narrow"/>
                <w:sz w:val="18"/>
                <w:szCs w:val="18"/>
                <w:lang w:val="mk-MK"/>
              </w:rPr>
            </w:pPr>
            <w:r w:rsidRPr="00DD49ED">
              <w:rPr>
                <w:rFonts w:ascii="Arial Narrow" w:hAnsi="Arial Narrow"/>
                <w:b/>
                <w:color w:val="auto"/>
                <w:sz w:val="18"/>
                <w:szCs w:val="18"/>
                <w:lang w:val="mk-MK"/>
              </w:rPr>
              <w:t>Прилог</w:t>
            </w:r>
            <w:r w:rsidR="00877FEE" w:rsidRPr="00DD49ED">
              <w:rPr>
                <w:rFonts w:ascii="Arial Narrow" w:hAnsi="Arial Narrow"/>
                <w:b/>
                <w:color w:val="auto"/>
                <w:sz w:val="18"/>
                <w:szCs w:val="18"/>
                <w:lang w:val="mk-MK"/>
              </w:rPr>
              <w:t xml:space="preserve"> </w:t>
            </w:r>
            <w:r w:rsidRPr="00DD49ED">
              <w:rPr>
                <w:rFonts w:ascii="Arial Narrow" w:hAnsi="Arial Narrow"/>
                <w:b/>
                <w:color w:val="auto"/>
                <w:sz w:val="18"/>
                <w:szCs w:val="18"/>
                <w:lang w:val="mk-MK"/>
              </w:rPr>
              <w:t>8.1.А</w:t>
            </w:r>
            <w:r w:rsidR="009745A1">
              <w:rPr>
                <w:rFonts w:ascii="Arial Narrow" w:hAnsi="Arial Narrow"/>
                <w:b/>
                <w:color w:val="auto"/>
                <w:sz w:val="18"/>
                <w:szCs w:val="18"/>
                <w:lang w:val="mk-MK"/>
              </w:rPr>
              <w:t>.</w:t>
            </w:r>
            <w:r w:rsidR="00877FEE" w:rsidRPr="00DD49ED">
              <w:rPr>
                <w:rFonts w:ascii="Arial Narrow" w:hAnsi="Arial Narrow"/>
                <w:sz w:val="18"/>
                <w:szCs w:val="18"/>
                <w:lang w:val="mk-MK"/>
              </w:rPr>
              <w:t xml:space="preserve"> Извештај за спроведени активности, прес клипинг или друг релевантен приказ за присуството во медиумите</w:t>
            </w:r>
          </w:p>
          <w:p w14:paraId="1AEBB444" w14:textId="61AA1589" w:rsidR="00A5128C" w:rsidRPr="00AC3930" w:rsidRDefault="00516F60" w:rsidP="00AC3930">
            <w:pPr>
              <w:rPr>
                <w:rFonts w:ascii="Arial Narrow" w:hAnsi="Arial Narrow"/>
                <w:sz w:val="18"/>
                <w:szCs w:val="18"/>
                <w:lang w:val="mk-MK"/>
              </w:rPr>
            </w:pPr>
            <w:hyperlink r:id="rId159" w:history="1">
              <w:r w:rsidR="00102691" w:rsidRPr="001512DC">
                <w:rPr>
                  <w:rStyle w:val="Hyperlink"/>
                  <w:rFonts w:ascii="Arial Narrow" w:hAnsi="Arial Narrow"/>
                  <w:sz w:val="18"/>
                  <w:szCs w:val="18"/>
                  <w:lang w:val="mk-MK"/>
                </w:rPr>
                <w:t>https://drive.google.com/file/d/1ER9yowo0G6y680om3a3CE4N9tWGMv6lc/view?usp=drive_link</w:t>
              </w:r>
            </w:hyperlink>
            <w:r w:rsidR="00102691" w:rsidRPr="001512DC">
              <w:rPr>
                <w:rFonts w:ascii="Arial Narrow" w:hAnsi="Arial Narrow"/>
                <w:sz w:val="18"/>
                <w:szCs w:val="18"/>
                <w:lang w:val="mk-MK"/>
              </w:rPr>
              <w:t xml:space="preserve"> </w:t>
            </w:r>
          </w:p>
        </w:tc>
      </w:tr>
      <w:tr w:rsidR="0075528B" w:rsidRPr="00AC7418" w14:paraId="2B263C23" w14:textId="77777777" w:rsidTr="006E34D4">
        <w:trPr>
          <w:trHeight w:val="191"/>
          <w:jc w:val="center"/>
        </w:trPr>
        <w:tc>
          <w:tcPr>
            <w:tcW w:w="3541" w:type="dxa"/>
            <w:shd w:val="clear" w:color="auto" w:fill="FFF2CC" w:themeFill="accent4" w:themeFillTint="33"/>
            <w:vAlign w:val="center"/>
          </w:tcPr>
          <w:p w14:paraId="4AF1A13A" w14:textId="77777777" w:rsidR="0075528B" w:rsidRPr="00AC7418" w:rsidRDefault="0075528B" w:rsidP="006E34D4">
            <w:pPr>
              <w:jc w:val="both"/>
              <w:rPr>
                <w:rFonts w:ascii="Arial Narrow" w:hAnsi="Arial Narrow"/>
                <w:sz w:val="18"/>
                <w:szCs w:val="18"/>
                <w:lang w:val="mk-MK"/>
              </w:rPr>
            </w:pPr>
            <w:r>
              <w:rPr>
                <w:rFonts w:ascii="Arial Narrow" w:hAnsi="Arial Narrow"/>
                <w:sz w:val="18"/>
                <w:szCs w:val="18"/>
                <w:lang w:val="mk-MK"/>
              </w:rPr>
              <w:t xml:space="preserve">8.2. </w:t>
            </w:r>
            <w:r w:rsidRPr="00AC7418">
              <w:rPr>
                <w:rFonts w:ascii="Arial Narrow" w:hAnsi="Arial Narrow"/>
                <w:sz w:val="18"/>
                <w:szCs w:val="18"/>
                <w:lang w:val="mk-MK"/>
              </w:rPr>
              <w:t>Високообразовната установа има објавено податоци за своите активности, вклучително и информации за студиските програми кои ги реализираат, критериумите за упис, предвидените цели од учењето, квалификациите со кои студентот се стекнува како резултат на учењето, постапките кои се применуваат во наставата, учењето и оценувањето, стапките на проодност и условите за учење кои им се на располагање на студентите, информациите за потенцијално вработување на дипломираните студенти како и документите предвидени во член 21 став 3 од Законот за високо образование.</w:t>
            </w:r>
          </w:p>
        </w:tc>
        <w:tc>
          <w:tcPr>
            <w:tcW w:w="5390" w:type="dxa"/>
            <w:shd w:val="clear" w:color="auto" w:fill="FFF2CC" w:themeFill="accent4" w:themeFillTint="33"/>
            <w:vAlign w:val="center"/>
          </w:tcPr>
          <w:p w14:paraId="32C31566"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 xml:space="preserve">Линк до наведените елементи во индикатори; </w:t>
            </w:r>
          </w:p>
          <w:p w14:paraId="0118B00B" w14:textId="63DA9ECC"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Линкови до документите предвидени во член 21 став 3 од ЗВО: Статутот на единицата (со сите измени и дополнувања) и другите акти со кои се уредуваат внатрешните односи; 2. Решението за акредитација на секоја студиска програма одделно и решение за почеток со работа за секоја студиска програма одделно; 3. Актот за систематизација; 4. Деловникот за работа на наставно-научниот, односно научниот совет; 5. Правилникот за плати и надоместоци на единицата; 6. Извештај и одлука за последен избор во звање за секој наставник и соработник објавен во Билтенот, 7. Распоредот на работни задачи за тековната учебн</w:t>
            </w:r>
            <w:r w:rsidR="00034B4C">
              <w:rPr>
                <w:rFonts w:ascii="Arial Narrow" w:hAnsi="Arial Narrow"/>
                <w:sz w:val="18"/>
                <w:szCs w:val="18"/>
                <w:lang w:val="mk-MK"/>
              </w:rPr>
              <w:t>а година, 8. Завршна сметка, 9.</w:t>
            </w:r>
            <w:r w:rsidRPr="00AC7418">
              <w:rPr>
                <w:rFonts w:ascii="Arial Narrow" w:hAnsi="Arial Narrow"/>
                <w:sz w:val="18"/>
                <w:szCs w:val="18"/>
                <w:lang w:val="mk-MK"/>
              </w:rPr>
              <w:t>Годишен извештај, 10. Прифатени теми за изработка на магистерски трудови; 11. Прифатени теми за изработка на докторски трудови; 12. Акти кои ги носи единицата согласно други закони и 13. Етичкиот кодекс.</w:t>
            </w:r>
          </w:p>
        </w:tc>
      </w:tr>
      <w:tr w:rsidR="0075528B" w:rsidRPr="00AC7418" w14:paraId="08B7AB23" w14:textId="77777777" w:rsidTr="006E34D4">
        <w:trPr>
          <w:trHeight w:val="191"/>
          <w:jc w:val="center"/>
        </w:trPr>
        <w:tc>
          <w:tcPr>
            <w:tcW w:w="8931" w:type="dxa"/>
            <w:gridSpan w:val="2"/>
            <w:shd w:val="clear" w:color="auto" w:fill="FFFFFF" w:themeFill="background1"/>
            <w:vAlign w:val="center"/>
          </w:tcPr>
          <w:p w14:paraId="61A8462E" w14:textId="77777777" w:rsidR="00FA7147" w:rsidRDefault="0075528B" w:rsidP="006E34D4">
            <w:pPr>
              <w:jc w:val="both"/>
              <w:rPr>
                <w:rFonts w:ascii="Arial Narrow" w:hAnsi="Arial Narrow"/>
                <w:i/>
                <w:iCs/>
                <w:sz w:val="16"/>
                <w:szCs w:val="16"/>
                <w:lang w:val="mk-MK"/>
              </w:rPr>
            </w:pPr>
            <w:r w:rsidRPr="00DC4DA8">
              <w:rPr>
                <w:rFonts w:ascii="Arial Narrow" w:hAnsi="Arial Narrow"/>
                <w:i/>
                <w:iCs/>
                <w:sz w:val="16"/>
                <w:szCs w:val="16"/>
                <w:lang w:val="mk-MK"/>
              </w:rPr>
              <w:t>Овој дел го пополнува високообразовната установа. Објаснувањето на исполнувањето на индикаторот треба да биде конкретно, концизно и поткрепено со релевантни факти, информации, документи итн.</w:t>
            </w:r>
          </w:p>
          <w:p w14:paraId="74DDCFA6" w14:textId="7FA114CF" w:rsidR="0075528B" w:rsidRDefault="0075528B" w:rsidP="006E34D4">
            <w:pPr>
              <w:jc w:val="both"/>
              <w:rPr>
                <w:rFonts w:ascii="Arial Narrow" w:hAnsi="Arial Narrow"/>
                <w:i/>
                <w:iCs/>
                <w:sz w:val="16"/>
                <w:szCs w:val="16"/>
                <w:lang w:val="mk-MK"/>
              </w:rPr>
            </w:pPr>
            <w:r w:rsidRPr="00DC4DA8">
              <w:rPr>
                <w:rFonts w:ascii="Arial Narrow" w:hAnsi="Arial Narrow"/>
                <w:i/>
                <w:iCs/>
                <w:sz w:val="16"/>
                <w:szCs w:val="16"/>
                <w:lang w:val="mk-MK"/>
              </w:rPr>
              <w:t xml:space="preserve">   </w:t>
            </w:r>
          </w:p>
          <w:p w14:paraId="480D80FF" w14:textId="373CFF07" w:rsidR="00FA7147" w:rsidRPr="00DD49ED" w:rsidRDefault="002575C5" w:rsidP="006E34D4">
            <w:pPr>
              <w:jc w:val="both"/>
              <w:rPr>
                <w:rFonts w:ascii="Arial Narrow" w:hAnsi="Arial Narrow"/>
                <w:i/>
                <w:iCs/>
                <w:color w:val="auto"/>
                <w:sz w:val="18"/>
                <w:szCs w:val="18"/>
                <w:lang w:val="mk-MK"/>
              </w:rPr>
            </w:pPr>
            <w:r w:rsidRPr="00DD49ED">
              <w:rPr>
                <w:rFonts w:ascii="Arial Narrow" w:hAnsi="Arial Narrow"/>
                <w:color w:val="auto"/>
                <w:sz w:val="18"/>
                <w:szCs w:val="18"/>
                <w:lang w:val="mk-MK"/>
              </w:rPr>
              <w:t xml:space="preserve">Со цел транспарентност во работењето и навремено информирање на јавноста како важен сегмент во работењето, </w:t>
            </w:r>
            <w:r w:rsidR="00FA7147" w:rsidRPr="00DD49ED">
              <w:rPr>
                <w:rFonts w:ascii="Arial Narrow" w:hAnsi="Arial Narrow"/>
                <w:color w:val="auto"/>
                <w:sz w:val="18"/>
                <w:szCs w:val="18"/>
                <w:lang w:val="mk-MK"/>
              </w:rPr>
              <w:t>Стоматолошкиот факултет во Скопје редовно објавува податоци за своите активности, вклучително и информации за студиските програми кои ги реализираат, критериумите за упис, предвидените цели од учењето, квалификациите со кои студентот се стекнува како резултат на учењето, постапките кои се применуваат во наставата, учењето и оценувањето, стапките на проодност и условите за учење кои им се на располагање на студентите, информациите за потенцијално вработување на дипломираните студенти како и документите предвидени во член 21 став 3 од Законот за високо образование.</w:t>
            </w:r>
          </w:p>
          <w:p w14:paraId="7C73FCD6" w14:textId="77777777" w:rsidR="0075528B" w:rsidRPr="00AC7418" w:rsidRDefault="0075528B" w:rsidP="006E34D4">
            <w:pPr>
              <w:jc w:val="both"/>
              <w:rPr>
                <w:rFonts w:ascii="Arial Narrow" w:hAnsi="Arial Narrow"/>
                <w:sz w:val="18"/>
                <w:szCs w:val="18"/>
                <w:lang w:val="mk-MK"/>
              </w:rPr>
            </w:pPr>
          </w:p>
        </w:tc>
      </w:tr>
      <w:tr w:rsidR="0075528B" w:rsidRPr="00AC7418" w14:paraId="2E5BEEE8" w14:textId="77777777" w:rsidTr="006E34D4">
        <w:trPr>
          <w:trHeight w:val="191"/>
          <w:jc w:val="center"/>
        </w:trPr>
        <w:tc>
          <w:tcPr>
            <w:tcW w:w="8931" w:type="dxa"/>
            <w:gridSpan w:val="2"/>
            <w:shd w:val="clear" w:color="auto" w:fill="FFFFFF" w:themeFill="background1"/>
            <w:vAlign w:val="center"/>
          </w:tcPr>
          <w:p w14:paraId="3123640E" w14:textId="77777777" w:rsidR="00A21AC8" w:rsidRPr="00A21AC8" w:rsidRDefault="0075528B" w:rsidP="00A21AC8">
            <w:pPr>
              <w:jc w:val="both"/>
              <w:rPr>
                <w:rFonts w:ascii="Arial Narrow" w:hAnsi="Arial Narrow"/>
                <w:b/>
                <w:bCs/>
                <w:sz w:val="20"/>
                <w:szCs w:val="20"/>
                <w:lang w:val="mk-MK"/>
              </w:rPr>
            </w:pPr>
            <w:r w:rsidRPr="00A21AC8">
              <w:rPr>
                <w:rFonts w:ascii="Arial Narrow" w:hAnsi="Arial Narrow"/>
                <w:b/>
                <w:bCs/>
                <w:sz w:val="20"/>
                <w:szCs w:val="20"/>
                <w:lang w:val="mk-MK"/>
              </w:rPr>
              <w:t>Прилози</w:t>
            </w:r>
          </w:p>
          <w:p w14:paraId="6D744036" w14:textId="264C1A04" w:rsidR="0075528B" w:rsidRDefault="00A21AC8" w:rsidP="00AC3930">
            <w:pPr>
              <w:rPr>
                <w:rFonts w:ascii="Arial Narrow" w:hAnsi="Arial Narrow"/>
                <w:color w:val="00B0F0"/>
                <w:sz w:val="20"/>
                <w:szCs w:val="20"/>
                <w:lang w:val="mk-MK"/>
              </w:rPr>
            </w:pPr>
            <w:r w:rsidRPr="00A21AC8">
              <w:rPr>
                <w:rFonts w:ascii="Arial Narrow" w:hAnsi="Arial Narrow"/>
                <w:b/>
                <w:bCs/>
                <w:sz w:val="20"/>
                <w:szCs w:val="20"/>
                <w:lang w:val="mk-MK"/>
              </w:rPr>
              <w:t>Прилог</w:t>
            </w:r>
            <w:r w:rsidR="00D15C65" w:rsidRPr="00A21AC8">
              <w:rPr>
                <w:rFonts w:ascii="Arial Narrow" w:hAnsi="Arial Narrow"/>
                <w:b/>
                <w:bCs/>
                <w:sz w:val="20"/>
                <w:szCs w:val="20"/>
                <w:lang w:val="mk-MK"/>
              </w:rPr>
              <w:t xml:space="preserve"> </w:t>
            </w:r>
            <w:r w:rsidR="009745A1">
              <w:rPr>
                <w:rFonts w:ascii="Arial Narrow" w:hAnsi="Arial Narrow"/>
                <w:b/>
                <w:bCs/>
                <w:sz w:val="20"/>
                <w:szCs w:val="20"/>
                <w:lang w:val="mk-MK"/>
              </w:rPr>
              <w:t>8.2.</w:t>
            </w:r>
            <w:r w:rsidRPr="00DD49ED">
              <w:rPr>
                <w:rFonts w:ascii="Arial Narrow" w:hAnsi="Arial Narrow"/>
                <w:bCs/>
                <w:sz w:val="18"/>
                <w:szCs w:val="18"/>
                <w:lang w:val="mk-MK"/>
              </w:rPr>
              <w:t>Листа со л</w:t>
            </w:r>
            <w:r w:rsidR="00A5128C" w:rsidRPr="00DD49ED">
              <w:rPr>
                <w:rFonts w:ascii="Arial Narrow" w:hAnsi="Arial Narrow"/>
                <w:sz w:val="18"/>
                <w:szCs w:val="18"/>
                <w:lang w:val="mk-MK"/>
              </w:rPr>
              <w:t>инкови до документите предвидени во член 21 став 3 од ЗВО</w:t>
            </w:r>
            <w:r w:rsidR="00102691">
              <w:rPr>
                <w:rFonts w:ascii="Arial Narrow" w:hAnsi="Arial Narrow"/>
                <w:sz w:val="18"/>
                <w:szCs w:val="18"/>
                <w:lang w:val="mk-MK"/>
              </w:rPr>
              <w:t xml:space="preserve"> </w:t>
            </w:r>
            <w:hyperlink r:id="rId160" w:history="1">
              <w:r w:rsidR="00102691" w:rsidRPr="00485FBE">
                <w:rPr>
                  <w:rStyle w:val="Hyperlink"/>
                  <w:rFonts w:ascii="Arial Narrow" w:hAnsi="Arial Narrow"/>
                  <w:sz w:val="18"/>
                  <w:szCs w:val="18"/>
                  <w:lang w:val="mk-MK"/>
                </w:rPr>
                <w:t>https://drive.google.com/file/d/1TVwct2c-hoLKu4gAJ7lQjetkahRE5Dyo/view?usp=drive_link</w:t>
              </w:r>
            </w:hyperlink>
            <w:r w:rsidR="00102691" w:rsidRPr="001512DC">
              <w:rPr>
                <w:rFonts w:ascii="Arial Narrow" w:hAnsi="Arial Narrow"/>
                <w:sz w:val="18"/>
                <w:szCs w:val="18"/>
              </w:rPr>
              <w:t xml:space="preserve"> </w:t>
            </w:r>
          </w:p>
          <w:p w14:paraId="1F94E683" w14:textId="30DB7069" w:rsidR="00AC3930" w:rsidRPr="00AC3930" w:rsidRDefault="00AC3930" w:rsidP="00AC3930">
            <w:pPr>
              <w:rPr>
                <w:rFonts w:ascii="Arial Narrow" w:hAnsi="Arial Narrow"/>
                <w:color w:val="00B0F0"/>
                <w:sz w:val="20"/>
                <w:szCs w:val="20"/>
                <w:lang w:val="mk-MK"/>
              </w:rPr>
            </w:pPr>
          </w:p>
        </w:tc>
      </w:tr>
      <w:tr w:rsidR="0075528B" w:rsidRPr="00AC7418" w14:paraId="0B9972E2" w14:textId="77777777" w:rsidTr="006E34D4">
        <w:trPr>
          <w:trHeight w:val="191"/>
          <w:jc w:val="center"/>
        </w:trPr>
        <w:tc>
          <w:tcPr>
            <w:tcW w:w="3541" w:type="dxa"/>
            <w:shd w:val="clear" w:color="auto" w:fill="FFF2CC" w:themeFill="accent4" w:themeFillTint="33"/>
            <w:vAlign w:val="center"/>
          </w:tcPr>
          <w:p w14:paraId="17E9006B" w14:textId="77777777" w:rsidR="0075528B" w:rsidRPr="00AC7418" w:rsidRDefault="0075528B" w:rsidP="006E34D4">
            <w:pPr>
              <w:jc w:val="both"/>
              <w:rPr>
                <w:rFonts w:ascii="Arial Narrow" w:hAnsi="Arial Narrow"/>
                <w:sz w:val="18"/>
                <w:szCs w:val="18"/>
                <w:lang w:val="mk-MK"/>
              </w:rPr>
            </w:pPr>
            <w:r>
              <w:rPr>
                <w:rFonts w:ascii="Arial Narrow" w:hAnsi="Arial Narrow"/>
                <w:sz w:val="18"/>
                <w:szCs w:val="18"/>
                <w:lang w:val="mk-MK"/>
              </w:rPr>
              <w:t xml:space="preserve">8.3. </w:t>
            </w:r>
            <w:r w:rsidRPr="00AC7418">
              <w:rPr>
                <w:rFonts w:ascii="Arial Narrow" w:hAnsi="Arial Narrow"/>
                <w:sz w:val="18"/>
                <w:szCs w:val="18"/>
                <w:lang w:val="mk-MK"/>
              </w:rPr>
              <w:t>Клучните исходи од учењето и од научноистражувачката работа се објавуваат на веб страната на установата. На пример, пред одбрана на докторската дисертација, истата задо</w:t>
            </w:r>
            <w:r>
              <w:rPr>
                <w:rFonts w:ascii="Arial Narrow" w:hAnsi="Arial Narrow"/>
                <w:sz w:val="18"/>
                <w:szCs w:val="18"/>
                <w:lang w:val="mk-MK"/>
              </w:rPr>
              <w:t>л</w:t>
            </w:r>
            <w:r w:rsidRPr="00AC7418">
              <w:rPr>
                <w:rFonts w:ascii="Arial Narrow" w:hAnsi="Arial Narrow"/>
                <w:sz w:val="18"/>
                <w:szCs w:val="18"/>
                <w:lang w:val="mk-MK"/>
              </w:rPr>
              <w:t>жително се објавува на веб страната на високообразовната установа на која се изведува третиот циклус на студии (доколку е применливо).</w:t>
            </w:r>
          </w:p>
        </w:tc>
        <w:tc>
          <w:tcPr>
            <w:tcW w:w="5390" w:type="dxa"/>
            <w:shd w:val="clear" w:color="auto" w:fill="FFF2CC" w:themeFill="accent4" w:themeFillTint="33"/>
            <w:vAlign w:val="center"/>
          </w:tcPr>
          <w:p w14:paraId="60C1BCF2"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 xml:space="preserve">Линк до релевантни објави на веб страната на установата поврзани со исходите од учењето или научноистражувачката работа;  </w:t>
            </w:r>
          </w:p>
          <w:p w14:paraId="037A72F9"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 xml:space="preserve">Линк до објавени докторски дисертации и други релевантни исходи од учењето (доколку е променливо). </w:t>
            </w:r>
          </w:p>
        </w:tc>
      </w:tr>
      <w:tr w:rsidR="0075528B" w:rsidRPr="00AC7418" w14:paraId="17B8C6A7" w14:textId="77777777" w:rsidTr="006E34D4">
        <w:trPr>
          <w:trHeight w:val="191"/>
          <w:jc w:val="center"/>
        </w:trPr>
        <w:tc>
          <w:tcPr>
            <w:tcW w:w="8931" w:type="dxa"/>
            <w:gridSpan w:val="2"/>
            <w:shd w:val="clear" w:color="auto" w:fill="FFFFFF" w:themeFill="background1"/>
            <w:vAlign w:val="center"/>
          </w:tcPr>
          <w:p w14:paraId="18D8F2F7" w14:textId="71A97DB4" w:rsidR="0075528B" w:rsidRDefault="0075528B" w:rsidP="006E34D4">
            <w:pPr>
              <w:jc w:val="both"/>
              <w:rPr>
                <w:rFonts w:ascii="Arial Narrow" w:hAnsi="Arial Narrow"/>
                <w:i/>
                <w:iCs/>
                <w:sz w:val="16"/>
                <w:szCs w:val="16"/>
                <w:lang w:val="mk-MK"/>
              </w:rPr>
            </w:pPr>
            <w:r w:rsidRPr="00DC4DA8">
              <w:rPr>
                <w:rFonts w:ascii="Arial Narrow" w:hAnsi="Arial Narrow"/>
                <w:i/>
                <w:iCs/>
                <w:sz w:val="16"/>
                <w:szCs w:val="16"/>
                <w:lang w:val="mk-MK"/>
              </w:rPr>
              <w:t xml:space="preserve">Овој дел го пополнува високообразовната установа. Објаснувањето на исполнувањето на индикаторот треба да биде конкретно, концизно и поткрепено со релевантни факти, информации, документи итн.   </w:t>
            </w:r>
          </w:p>
          <w:p w14:paraId="0E48630C" w14:textId="20010B32" w:rsidR="00D04004" w:rsidRDefault="00D04004" w:rsidP="006E34D4">
            <w:pPr>
              <w:jc w:val="both"/>
              <w:rPr>
                <w:rFonts w:ascii="Arial Narrow" w:hAnsi="Arial Narrow"/>
                <w:i/>
                <w:iCs/>
                <w:sz w:val="16"/>
                <w:szCs w:val="16"/>
                <w:lang w:val="mk-MK"/>
              </w:rPr>
            </w:pPr>
          </w:p>
          <w:p w14:paraId="23F68B1C" w14:textId="77777777" w:rsidR="00CA4A64" w:rsidRPr="00BD7718" w:rsidRDefault="00D04004" w:rsidP="006E34D4">
            <w:pPr>
              <w:jc w:val="both"/>
              <w:rPr>
                <w:rFonts w:ascii="Arial Narrow" w:hAnsi="Arial Narrow"/>
                <w:iCs/>
                <w:color w:val="auto"/>
                <w:sz w:val="18"/>
                <w:szCs w:val="18"/>
                <w:lang w:val="mk-MK"/>
              </w:rPr>
            </w:pPr>
            <w:r>
              <w:rPr>
                <w:rFonts w:ascii="Arial Narrow" w:hAnsi="Arial Narrow"/>
                <w:i/>
                <w:iCs/>
                <w:sz w:val="16"/>
                <w:szCs w:val="16"/>
                <w:lang w:val="mk-MK"/>
              </w:rPr>
              <w:t xml:space="preserve"> </w:t>
            </w:r>
            <w:r w:rsidRPr="00BD7718">
              <w:rPr>
                <w:rFonts w:ascii="Arial Narrow" w:hAnsi="Arial Narrow"/>
                <w:iCs/>
                <w:color w:val="auto"/>
                <w:sz w:val="18"/>
                <w:szCs w:val="18"/>
                <w:lang w:val="mk-MK"/>
              </w:rPr>
              <w:t>Факултетот, редовно ги објавува прифатените теми за изработка на магистерски и стручни трудови од студиските пррограми на  вториот  циклус на студии, како и прифатените теми за изработка на док</w:t>
            </w:r>
            <w:r w:rsidR="00CA4A64" w:rsidRPr="00BD7718">
              <w:rPr>
                <w:rFonts w:ascii="Arial Narrow" w:hAnsi="Arial Narrow"/>
                <w:iCs/>
                <w:color w:val="auto"/>
                <w:sz w:val="18"/>
                <w:szCs w:val="18"/>
                <w:lang w:val="mk-MK"/>
              </w:rPr>
              <w:t>торски труд.</w:t>
            </w:r>
          </w:p>
          <w:p w14:paraId="631744F2" w14:textId="08EBD21A" w:rsidR="00D04004" w:rsidRPr="00BD7718" w:rsidRDefault="00CA4A64" w:rsidP="006E34D4">
            <w:pPr>
              <w:jc w:val="both"/>
              <w:rPr>
                <w:rFonts w:ascii="Arial Narrow" w:hAnsi="Arial Narrow"/>
                <w:iCs/>
                <w:color w:val="auto"/>
                <w:sz w:val="18"/>
                <w:szCs w:val="18"/>
                <w:lang w:val="mk-MK"/>
              </w:rPr>
            </w:pPr>
            <w:r w:rsidRPr="00BD7718">
              <w:rPr>
                <w:rFonts w:ascii="Arial Narrow" w:hAnsi="Arial Narrow"/>
                <w:iCs/>
                <w:color w:val="auto"/>
                <w:sz w:val="18"/>
                <w:szCs w:val="18"/>
                <w:lang w:val="mk-MK"/>
              </w:rPr>
              <w:t>Факултетот редовно и во континуитет во целост ги објавува магистерските и стручни трудови и д</w:t>
            </w:r>
            <w:r w:rsidR="00271BE2">
              <w:rPr>
                <w:rFonts w:ascii="Arial Narrow" w:hAnsi="Arial Narrow"/>
                <w:iCs/>
                <w:color w:val="auto"/>
                <w:sz w:val="18"/>
                <w:szCs w:val="18"/>
                <w:lang w:val="mk-MK"/>
              </w:rPr>
              <w:t>о</w:t>
            </w:r>
            <w:r w:rsidRPr="00BD7718">
              <w:rPr>
                <w:rFonts w:ascii="Arial Narrow" w:hAnsi="Arial Narrow"/>
                <w:iCs/>
                <w:color w:val="auto"/>
                <w:sz w:val="18"/>
                <w:szCs w:val="18"/>
                <w:lang w:val="mk-MK"/>
              </w:rPr>
              <w:t>кторските дисертации</w:t>
            </w:r>
            <w:r w:rsidR="00D04004" w:rsidRPr="00BD7718">
              <w:rPr>
                <w:rFonts w:ascii="Arial Narrow" w:hAnsi="Arial Narrow"/>
                <w:iCs/>
                <w:color w:val="auto"/>
                <w:sz w:val="18"/>
                <w:szCs w:val="18"/>
                <w:lang w:val="mk-MK"/>
              </w:rPr>
              <w:t xml:space="preserve"> </w:t>
            </w:r>
            <w:r w:rsidRPr="00BD7718">
              <w:rPr>
                <w:rFonts w:ascii="Arial Narrow" w:hAnsi="Arial Narrow"/>
                <w:iCs/>
                <w:color w:val="auto"/>
                <w:sz w:val="18"/>
                <w:szCs w:val="18"/>
                <w:lang w:val="mk-MK"/>
              </w:rPr>
              <w:t>.</w:t>
            </w:r>
            <w:r w:rsidR="005E7E25">
              <w:rPr>
                <w:rFonts w:ascii="Arial Narrow" w:hAnsi="Arial Narrow"/>
                <w:iCs/>
                <w:color w:val="auto"/>
                <w:sz w:val="18"/>
                <w:szCs w:val="18"/>
                <w:lang w:val="mk-MK"/>
              </w:rPr>
              <w:t xml:space="preserve">Вкупно се објавени:  </w:t>
            </w:r>
            <w:r w:rsidR="006B2CAB">
              <w:rPr>
                <w:rFonts w:ascii="Arial Narrow" w:hAnsi="Arial Narrow"/>
                <w:iCs/>
                <w:color w:val="auto"/>
                <w:sz w:val="18"/>
                <w:szCs w:val="18"/>
                <w:lang w:val="mk-MK"/>
              </w:rPr>
              <w:t xml:space="preserve">274 </w:t>
            </w:r>
            <w:r w:rsidR="005E7E25">
              <w:rPr>
                <w:rFonts w:ascii="Arial Narrow" w:hAnsi="Arial Narrow"/>
                <w:iCs/>
                <w:color w:val="auto"/>
                <w:sz w:val="18"/>
                <w:szCs w:val="18"/>
                <w:lang w:val="mk-MK"/>
              </w:rPr>
              <w:t>магистерски трудови</w:t>
            </w:r>
            <w:r w:rsidR="006B2CAB">
              <w:rPr>
                <w:rFonts w:ascii="Arial Narrow" w:hAnsi="Arial Narrow"/>
                <w:iCs/>
                <w:color w:val="auto"/>
                <w:sz w:val="18"/>
                <w:szCs w:val="18"/>
                <w:lang w:val="mk-MK"/>
              </w:rPr>
              <w:t xml:space="preserve">, 27 </w:t>
            </w:r>
            <w:r w:rsidR="005E7E25">
              <w:rPr>
                <w:rFonts w:ascii="Arial Narrow" w:hAnsi="Arial Narrow"/>
                <w:iCs/>
                <w:color w:val="auto"/>
                <w:sz w:val="18"/>
                <w:szCs w:val="18"/>
                <w:lang w:val="mk-MK"/>
              </w:rPr>
              <w:t>с</w:t>
            </w:r>
            <w:r w:rsidR="006B2CAB">
              <w:rPr>
                <w:rFonts w:ascii="Arial Narrow" w:hAnsi="Arial Narrow"/>
                <w:iCs/>
                <w:color w:val="auto"/>
                <w:sz w:val="18"/>
                <w:szCs w:val="18"/>
                <w:lang w:val="mk-MK"/>
              </w:rPr>
              <w:t xml:space="preserve">тручни трудови и </w:t>
            </w:r>
            <w:r w:rsidR="005E7E25">
              <w:rPr>
                <w:rFonts w:ascii="Arial Narrow" w:hAnsi="Arial Narrow"/>
                <w:iCs/>
                <w:color w:val="auto"/>
                <w:sz w:val="18"/>
                <w:szCs w:val="18"/>
                <w:lang w:val="mk-MK"/>
              </w:rPr>
              <w:t xml:space="preserve">150 докторски </w:t>
            </w:r>
            <w:r w:rsidR="006B2CAB">
              <w:rPr>
                <w:rFonts w:ascii="Arial Narrow" w:hAnsi="Arial Narrow"/>
                <w:iCs/>
                <w:color w:val="auto"/>
                <w:sz w:val="18"/>
                <w:szCs w:val="18"/>
                <w:lang w:val="mk-MK"/>
              </w:rPr>
              <w:t>дисертации</w:t>
            </w:r>
            <w:r w:rsidR="005E7E25">
              <w:rPr>
                <w:rFonts w:ascii="Arial Narrow" w:hAnsi="Arial Narrow"/>
                <w:iCs/>
                <w:color w:val="auto"/>
                <w:sz w:val="18"/>
                <w:szCs w:val="18"/>
                <w:lang w:val="mk-MK"/>
              </w:rPr>
              <w:t xml:space="preserve">. </w:t>
            </w:r>
          </w:p>
          <w:p w14:paraId="3764DE94" w14:textId="0AF4937C" w:rsidR="00CA4A64" w:rsidRPr="00BD7718" w:rsidRDefault="00CA4A64" w:rsidP="006E34D4">
            <w:pPr>
              <w:jc w:val="both"/>
              <w:rPr>
                <w:rFonts w:ascii="Arial Narrow" w:hAnsi="Arial Narrow"/>
                <w:iCs/>
                <w:color w:val="auto"/>
                <w:sz w:val="18"/>
                <w:szCs w:val="18"/>
                <w:lang w:val="mk-MK"/>
              </w:rPr>
            </w:pPr>
            <w:r w:rsidRPr="00BD7718">
              <w:rPr>
                <w:rFonts w:ascii="Arial Narrow" w:hAnsi="Arial Narrow"/>
                <w:iCs/>
                <w:color w:val="auto"/>
                <w:sz w:val="18"/>
                <w:szCs w:val="18"/>
                <w:lang w:val="mk-MK"/>
              </w:rPr>
              <w:t>На веб страната на Факултето</w:t>
            </w:r>
            <w:r w:rsidR="00271BE2">
              <w:rPr>
                <w:rFonts w:ascii="Arial Narrow" w:hAnsi="Arial Narrow"/>
                <w:iCs/>
                <w:color w:val="auto"/>
                <w:sz w:val="18"/>
                <w:szCs w:val="18"/>
                <w:lang w:val="mk-MK"/>
              </w:rPr>
              <w:t>т</w:t>
            </w:r>
            <w:r w:rsidRPr="00BD7718">
              <w:rPr>
                <w:rFonts w:ascii="Arial Narrow" w:hAnsi="Arial Narrow"/>
                <w:iCs/>
                <w:color w:val="auto"/>
                <w:sz w:val="18"/>
                <w:szCs w:val="18"/>
                <w:lang w:val="mk-MK"/>
              </w:rPr>
              <w:t xml:space="preserve"> се објавуваат и реализираните научно- истражувачки проекти со податоци за главниот истражуваач и потесната обл</w:t>
            </w:r>
            <w:r w:rsidR="006B2CAB">
              <w:rPr>
                <w:rFonts w:ascii="Arial Narrow" w:hAnsi="Arial Narrow"/>
                <w:iCs/>
                <w:color w:val="auto"/>
                <w:sz w:val="18"/>
                <w:szCs w:val="18"/>
                <w:lang w:val="mk-MK"/>
              </w:rPr>
              <w:t>аст која е опфатена од проекто</w:t>
            </w:r>
            <w:r w:rsidR="00B01072">
              <w:rPr>
                <w:rFonts w:ascii="Arial Narrow" w:hAnsi="Arial Narrow"/>
                <w:iCs/>
                <w:color w:val="auto"/>
                <w:sz w:val="18"/>
                <w:szCs w:val="18"/>
                <w:lang w:val="mk-MK"/>
              </w:rPr>
              <w:t>т.</w:t>
            </w:r>
          </w:p>
          <w:p w14:paraId="55ED9D4F" w14:textId="77777777" w:rsidR="0075528B" w:rsidRPr="00AC7418" w:rsidRDefault="0075528B" w:rsidP="006E34D4">
            <w:pPr>
              <w:jc w:val="both"/>
              <w:rPr>
                <w:rFonts w:ascii="Arial Narrow" w:hAnsi="Arial Narrow"/>
                <w:sz w:val="18"/>
                <w:szCs w:val="18"/>
                <w:lang w:val="mk-MK"/>
              </w:rPr>
            </w:pPr>
          </w:p>
        </w:tc>
      </w:tr>
      <w:tr w:rsidR="0075528B" w:rsidRPr="00AC7418" w14:paraId="43A57EC8" w14:textId="77777777" w:rsidTr="006E34D4">
        <w:trPr>
          <w:trHeight w:val="191"/>
          <w:jc w:val="center"/>
        </w:trPr>
        <w:tc>
          <w:tcPr>
            <w:tcW w:w="8931" w:type="dxa"/>
            <w:gridSpan w:val="2"/>
            <w:shd w:val="clear" w:color="auto" w:fill="FFFFFF" w:themeFill="background1"/>
            <w:vAlign w:val="center"/>
          </w:tcPr>
          <w:p w14:paraId="26A9BE2D" w14:textId="77777777" w:rsidR="0075528B" w:rsidRPr="00AC7418" w:rsidRDefault="0075528B" w:rsidP="006E34D4">
            <w:pPr>
              <w:jc w:val="both"/>
              <w:rPr>
                <w:rFonts w:ascii="Arial Narrow" w:hAnsi="Arial Narrow"/>
                <w:b/>
                <w:bCs/>
                <w:sz w:val="18"/>
                <w:szCs w:val="18"/>
                <w:lang w:val="mk-MK"/>
              </w:rPr>
            </w:pPr>
            <w:r w:rsidRPr="00AC7418">
              <w:rPr>
                <w:rFonts w:ascii="Arial Narrow" w:hAnsi="Arial Narrow"/>
                <w:b/>
                <w:bCs/>
                <w:sz w:val="18"/>
                <w:szCs w:val="18"/>
                <w:lang w:val="mk-MK"/>
              </w:rPr>
              <w:t>Прилози</w:t>
            </w:r>
          </w:p>
          <w:p w14:paraId="11CF77EA" w14:textId="05B275C1" w:rsidR="00AC3930" w:rsidRDefault="00AA29E0" w:rsidP="00AC3930">
            <w:pPr>
              <w:rPr>
                <w:rFonts w:ascii="Arial Narrow" w:hAnsi="Arial Narrow"/>
                <w:sz w:val="18"/>
                <w:szCs w:val="18"/>
                <w:lang w:val="mk-MK"/>
              </w:rPr>
            </w:pPr>
            <w:r w:rsidRPr="00A21AC8">
              <w:rPr>
                <w:rFonts w:ascii="Arial Narrow" w:hAnsi="Arial Narrow"/>
                <w:b/>
                <w:sz w:val="18"/>
                <w:szCs w:val="18"/>
                <w:lang w:val="mk-MK"/>
              </w:rPr>
              <w:t>Прилог 8.3</w:t>
            </w:r>
            <w:r w:rsidR="009745A1">
              <w:rPr>
                <w:rFonts w:ascii="Arial Narrow" w:hAnsi="Arial Narrow"/>
                <w:sz w:val="18"/>
                <w:szCs w:val="18"/>
                <w:lang w:val="mk-MK"/>
              </w:rPr>
              <w:t xml:space="preserve"> </w:t>
            </w:r>
            <w:r w:rsidR="00CA4A64">
              <w:rPr>
                <w:rFonts w:ascii="Arial Narrow" w:hAnsi="Arial Narrow"/>
                <w:sz w:val="18"/>
                <w:szCs w:val="18"/>
                <w:lang w:val="mk-MK"/>
              </w:rPr>
              <w:t>Прифатени теми за изработка на тру</w:t>
            </w:r>
            <w:r w:rsidR="00AC3930">
              <w:rPr>
                <w:rFonts w:ascii="Arial Narrow" w:hAnsi="Arial Narrow"/>
                <w:sz w:val="18"/>
                <w:szCs w:val="18"/>
                <w:lang w:val="mk-MK"/>
              </w:rPr>
              <w:t xml:space="preserve">д од втор и трет циклус студии </w:t>
            </w:r>
          </w:p>
          <w:p w14:paraId="11133E10" w14:textId="44C1EEE8" w:rsidR="00CA4A64" w:rsidRPr="001512DC" w:rsidRDefault="00AC3930" w:rsidP="00AC3930">
            <w:pPr>
              <w:rPr>
                <w:rFonts w:ascii="Arial Narrow" w:hAnsi="Arial Narrow"/>
                <w:color w:val="00B0F0"/>
                <w:sz w:val="18"/>
                <w:szCs w:val="18"/>
                <w:lang w:val="mk-MK"/>
              </w:rPr>
            </w:pPr>
            <w:r>
              <w:rPr>
                <w:rFonts w:ascii="Arial Narrow" w:hAnsi="Arial Narrow"/>
                <w:sz w:val="18"/>
                <w:szCs w:val="18"/>
                <w:lang w:val="mk-MK"/>
              </w:rPr>
              <w:t>В</w:t>
            </w:r>
            <w:r w:rsidR="00EA47FD" w:rsidRPr="001512DC">
              <w:rPr>
                <w:rFonts w:ascii="Arial Narrow" w:hAnsi="Arial Narrow"/>
                <w:sz w:val="18"/>
                <w:szCs w:val="18"/>
                <w:lang w:val="mk-MK"/>
              </w:rPr>
              <w:t xml:space="preserve">тор циклус </w:t>
            </w:r>
            <w:hyperlink r:id="rId161" w:history="1">
              <w:r w:rsidR="00EA47FD" w:rsidRPr="0072516C">
                <w:rPr>
                  <w:rStyle w:val="Hyperlink"/>
                  <w:rFonts w:ascii="Arial Narrow" w:hAnsi="Arial Narrow"/>
                  <w:sz w:val="18"/>
                  <w:szCs w:val="18"/>
                  <w:lang w:val="mk-MK"/>
                </w:rPr>
                <w:t>https://stomfak.ukim.edu.mk/%d0%bf%d1%80%d0%b8%d1%84%d0%b0%d1%82%d0%b5%d0%bd%d0%b8-%d1%82%d0%b5%d0%bc%d0%b8-%d0%b7%d0%b0-%d0%bc%d0%b0%d0%b3%d0%b8%d1%81%d1%82%d0%b5%d1%80%d1%81%d0%ba%d0%b8-%d1%82%d1%80%d1%83%d0%b4/</w:t>
              </w:r>
            </w:hyperlink>
            <w:r w:rsidR="00EA47FD" w:rsidRPr="001512DC">
              <w:rPr>
                <w:rFonts w:ascii="Arial Narrow" w:hAnsi="Arial Narrow"/>
                <w:color w:val="00B0F0"/>
                <w:sz w:val="18"/>
                <w:szCs w:val="18"/>
                <w:lang w:val="mk-MK"/>
              </w:rPr>
              <w:t xml:space="preserve"> </w:t>
            </w:r>
          </w:p>
          <w:p w14:paraId="44528DFF" w14:textId="1FD0502E" w:rsidR="00EA47FD" w:rsidRPr="00AC3930" w:rsidRDefault="00EA47FD" w:rsidP="00AC3930">
            <w:pPr>
              <w:rPr>
                <w:rFonts w:ascii="Arial Narrow" w:hAnsi="Arial Narrow"/>
                <w:color w:val="auto"/>
                <w:sz w:val="18"/>
                <w:szCs w:val="18"/>
                <w:lang w:val="mk-MK"/>
              </w:rPr>
            </w:pPr>
            <w:r w:rsidRPr="00EA47FD">
              <w:rPr>
                <w:rFonts w:ascii="Arial Narrow" w:hAnsi="Arial Narrow"/>
                <w:color w:val="auto"/>
                <w:sz w:val="18"/>
                <w:szCs w:val="18"/>
                <w:lang w:val="mk-MK"/>
              </w:rPr>
              <w:t xml:space="preserve">Трет циклус </w:t>
            </w:r>
            <w:hyperlink r:id="rId162" w:history="1">
              <w:r w:rsidRPr="0072516C">
                <w:rPr>
                  <w:rStyle w:val="Hyperlink"/>
                  <w:rFonts w:ascii="Arial Narrow" w:hAnsi="Arial Narrow"/>
                  <w:sz w:val="18"/>
                  <w:szCs w:val="18"/>
                  <w:lang w:val="mk-MK"/>
                </w:rPr>
                <w:t>https://stomfak.ukim.edu.mk/%d0%bf%d1%80%d0%b8%d1%84%d0%b0%d1%82%d0%b5%d0%bd%d0%b8-</w:t>
              </w:r>
              <w:r w:rsidRPr="0072516C">
                <w:rPr>
                  <w:rStyle w:val="Hyperlink"/>
                  <w:rFonts w:ascii="Arial Narrow" w:hAnsi="Arial Narrow"/>
                  <w:sz w:val="18"/>
                  <w:szCs w:val="18"/>
                  <w:lang w:val="mk-MK"/>
                </w:rPr>
                <w:lastRenderedPageBreak/>
                <w:t>%d1%82%d0%b5%d0%bc%d0%b8-%d0%b7%d0%b0-%d0%b4%d0%be%d0%ba%d1%82%d0%be%d1%80%d1%81%d0%ba%d0%b8-%d1%82%d1%80%d1%83%d0%b4-2/</w:t>
              </w:r>
            </w:hyperlink>
            <w:r>
              <w:rPr>
                <w:rFonts w:ascii="Arial Narrow" w:hAnsi="Arial Narrow"/>
                <w:color w:val="auto"/>
                <w:sz w:val="18"/>
                <w:szCs w:val="18"/>
                <w:lang w:val="mk-MK"/>
              </w:rPr>
              <w:t xml:space="preserve"> </w:t>
            </w:r>
          </w:p>
          <w:p w14:paraId="142F09BA" w14:textId="00490681" w:rsidR="00A30E03" w:rsidRDefault="00CA4A64" w:rsidP="00AC3930">
            <w:pPr>
              <w:rPr>
                <w:rFonts w:ascii="Arial Narrow" w:hAnsi="Arial Narrow"/>
                <w:sz w:val="18"/>
                <w:szCs w:val="18"/>
                <w:lang w:val="mk-MK"/>
              </w:rPr>
            </w:pPr>
            <w:r w:rsidRPr="00A30E03">
              <w:rPr>
                <w:rFonts w:ascii="Arial Narrow" w:hAnsi="Arial Narrow"/>
                <w:b/>
                <w:sz w:val="18"/>
                <w:szCs w:val="18"/>
                <w:lang w:val="mk-MK"/>
              </w:rPr>
              <w:t>Прилог 8.3.А</w:t>
            </w:r>
            <w:r w:rsidR="009745A1">
              <w:rPr>
                <w:rFonts w:ascii="Arial Narrow" w:hAnsi="Arial Narrow"/>
                <w:sz w:val="18"/>
                <w:szCs w:val="18"/>
                <w:lang w:val="mk-MK"/>
              </w:rPr>
              <w:t xml:space="preserve">. </w:t>
            </w:r>
            <w:r w:rsidR="00FA7147">
              <w:rPr>
                <w:rFonts w:ascii="Arial Narrow" w:hAnsi="Arial Narrow"/>
                <w:sz w:val="18"/>
                <w:szCs w:val="18"/>
                <w:lang w:val="mk-MK"/>
              </w:rPr>
              <w:t>Објавени магистерски трудови (</w:t>
            </w:r>
            <w:hyperlink r:id="rId163" w:history="1">
              <w:r w:rsidR="00EA47FD" w:rsidRPr="0072516C">
                <w:rPr>
                  <w:rStyle w:val="Hyperlink"/>
                  <w:rFonts w:ascii="Arial Narrow" w:hAnsi="Arial Narrow"/>
                  <w:sz w:val="18"/>
                  <w:szCs w:val="18"/>
                  <w:lang w:val="mk-MK"/>
                </w:rPr>
                <w:t>https://stomfak.ukim.edu.mk/%d0%be%d0%b4%d0%b1%d1%80%d0%b0%d0%bd%d0%b5%d1%82%d0%b8-%d1%81%d1%82%d1%80%d1%83%d1%87%d0%bd%d0%b8-%d1%82%d1%80%d1%83%d0%b4%d0%be%d0%b2%d0%b8-2/</w:t>
              </w:r>
            </w:hyperlink>
            <w:r w:rsidR="00EA47FD">
              <w:rPr>
                <w:rFonts w:ascii="Arial Narrow" w:hAnsi="Arial Narrow"/>
                <w:color w:val="00B0F0"/>
                <w:sz w:val="18"/>
                <w:szCs w:val="18"/>
                <w:lang w:val="mk-MK"/>
              </w:rPr>
              <w:t xml:space="preserve"> </w:t>
            </w:r>
          </w:p>
          <w:p w14:paraId="43AC8755" w14:textId="72E666D1" w:rsidR="0075528B" w:rsidRDefault="00AA29E0" w:rsidP="00AC3930">
            <w:pPr>
              <w:rPr>
                <w:rFonts w:ascii="Arial Narrow" w:hAnsi="Arial Narrow"/>
                <w:color w:val="00B0F0"/>
                <w:sz w:val="18"/>
                <w:szCs w:val="18"/>
                <w:lang w:val="mk-MK"/>
              </w:rPr>
            </w:pPr>
            <w:r w:rsidRPr="00A21AC8">
              <w:rPr>
                <w:rFonts w:ascii="Arial Narrow" w:hAnsi="Arial Narrow"/>
                <w:b/>
                <w:sz w:val="18"/>
                <w:szCs w:val="18"/>
                <w:lang w:val="mk-MK"/>
              </w:rPr>
              <w:t>Прилог 8.3.</w:t>
            </w:r>
            <w:r w:rsidR="00A30E03">
              <w:rPr>
                <w:rFonts w:ascii="Arial Narrow" w:hAnsi="Arial Narrow"/>
                <w:b/>
                <w:sz w:val="18"/>
                <w:szCs w:val="18"/>
                <w:lang w:val="mk-MK"/>
              </w:rPr>
              <w:t>Б</w:t>
            </w:r>
            <w:r w:rsidR="009745A1">
              <w:rPr>
                <w:rFonts w:ascii="Arial Narrow" w:hAnsi="Arial Narrow"/>
                <w:sz w:val="18"/>
                <w:szCs w:val="18"/>
                <w:lang w:val="mk-MK"/>
              </w:rPr>
              <w:t xml:space="preserve">. </w:t>
            </w:r>
            <w:r>
              <w:rPr>
                <w:rFonts w:ascii="Arial Narrow" w:hAnsi="Arial Narrow"/>
                <w:sz w:val="18"/>
                <w:szCs w:val="18"/>
                <w:lang w:val="mk-MK"/>
              </w:rPr>
              <w:t>О</w:t>
            </w:r>
            <w:r w:rsidR="009F0D87">
              <w:rPr>
                <w:rFonts w:ascii="Arial Narrow" w:hAnsi="Arial Narrow"/>
                <w:sz w:val="18"/>
                <w:szCs w:val="18"/>
                <w:lang w:val="mk-MK"/>
              </w:rPr>
              <w:t xml:space="preserve">бјавени докторски дисертации </w:t>
            </w:r>
            <w:r>
              <w:rPr>
                <w:rFonts w:ascii="Arial Narrow" w:hAnsi="Arial Narrow"/>
                <w:sz w:val="18"/>
                <w:szCs w:val="18"/>
                <w:lang w:val="mk-MK"/>
              </w:rPr>
              <w:t>(</w:t>
            </w:r>
            <w:hyperlink r:id="rId164" w:history="1">
              <w:r w:rsidR="00EA47FD" w:rsidRPr="0072516C">
                <w:rPr>
                  <w:rStyle w:val="Hyperlink"/>
                  <w:rFonts w:ascii="Arial Narrow" w:hAnsi="Arial Narrow"/>
                  <w:sz w:val="18"/>
                  <w:szCs w:val="18"/>
                  <w:lang w:val="mk-MK"/>
                </w:rPr>
                <w:t>https://stomfak.ukim.edu.mk/%d0%be%d0%b4%d0%b1%d1%80%d0%b0%d0%bd%d0%b5%d1%82%d0%b8-%d0%b4%d0%be%d0%ba%d1%82%d0%be%d1%80%d1%81%d0%ba%d0%b8-%d0%b4%d0%b8%d1%81%d0%b5%d1%80%d1%82%d0%b0%d1%86%d0%b8%d0%b8/</w:t>
              </w:r>
            </w:hyperlink>
            <w:r w:rsidR="00EA47FD">
              <w:rPr>
                <w:rFonts w:ascii="Arial Narrow" w:hAnsi="Arial Narrow"/>
                <w:color w:val="00B0F0"/>
                <w:sz w:val="18"/>
                <w:szCs w:val="18"/>
                <w:lang w:val="mk-MK"/>
              </w:rPr>
              <w:t xml:space="preserve"> </w:t>
            </w:r>
          </w:p>
          <w:p w14:paraId="58F17F17" w14:textId="21B5647A" w:rsidR="009F0D87" w:rsidRPr="00AC7418" w:rsidRDefault="009F0D87" w:rsidP="00AC3930">
            <w:pPr>
              <w:rPr>
                <w:rFonts w:ascii="Arial Narrow" w:hAnsi="Arial Narrow"/>
                <w:sz w:val="18"/>
                <w:szCs w:val="18"/>
                <w:lang w:val="mk-MK"/>
              </w:rPr>
            </w:pPr>
            <w:r w:rsidRPr="009F0D87">
              <w:rPr>
                <w:rFonts w:ascii="Arial Narrow" w:hAnsi="Arial Narrow"/>
                <w:b/>
                <w:color w:val="000000" w:themeColor="text1"/>
                <w:sz w:val="18"/>
                <w:szCs w:val="18"/>
                <w:lang w:val="mk-MK"/>
              </w:rPr>
              <w:t>Прилог 8.3..В.</w:t>
            </w:r>
            <w:r w:rsidR="009745A1">
              <w:rPr>
                <w:rFonts w:ascii="Arial Narrow" w:hAnsi="Arial Narrow"/>
                <w:color w:val="000000" w:themeColor="text1"/>
                <w:sz w:val="18"/>
                <w:szCs w:val="18"/>
                <w:lang w:val="mk-MK"/>
              </w:rPr>
              <w:t xml:space="preserve"> </w:t>
            </w:r>
            <w:r w:rsidRPr="009F0D87">
              <w:rPr>
                <w:rFonts w:ascii="Arial Narrow" w:hAnsi="Arial Narrow"/>
                <w:color w:val="000000" w:themeColor="text1"/>
                <w:sz w:val="18"/>
                <w:szCs w:val="18"/>
                <w:lang w:val="mk-MK"/>
              </w:rPr>
              <w:t xml:space="preserve">Објавени реализиранни научноистражувачки проекти </w:t>
            </w:r>
            <w:r>
              <w:rPr>
                <w:rFonts w:ascii="Arial Narrow" w:hAnsi="Arial Narrow"/>
                <w:color w:val="00B0F0"/>
                <w:sz w:val="18"/>
                <w:szCs w:val="18"/>
                <w:lang w:val="mk-MK"/>
              </w:rPr>
              <w:t>(</w:t>
            </w:r>
            <w:hyperlink r:id="rId165" w:history="1">
              <w:r w:rsidR="00EA47FD" w:rsidRPr="0072516C">
                <w:rPr>
                  <w:rStyle w:val="Hyperlink"/>
                  <w:rFonts w:ascii="Arial Narrow" w:hAnsi="Arial Narrow"/>
                  <w:sz w:val="18"/>
                  <w:szCs w:val="18"/>
                  <w:lang w:val="mk-MK"/>
                </w:rPr>
                <w:t>https://stomfak.ukim.edu.mk/%d0%bd%d0%b0%d1%83%d1%87%d0%bd%d0%be-%d0%b8%d1%81%d1%82%d1%80%d0%b0%d0%b6%d1%83%d0%b2%d0%b0%d1%87%d0%ba%d0%b8-%d0%bf%d1%80%d0%be%d0%b5%d0%ba%d1%82%d0%b8/</w:t>
              </w:r>
            </w:hyperlink>
            <w:r w:rsidR="000729F1">
              <w:rPr>
                <w:rFonts w:ascii="Arial Narrow" w:hAnsi="Arial Narrow"/>
                <w:color w:val="00B0F0"/>
                <w:sz w:val="18"/>
                <w:szCs w:val="18"/>
                <w:lang w:val="mk-MK"/>
              </w:rPr>
              <w:t xml:space="preserve"> </w:t>
            </w:r>
          </w:p>
        </w:tc>
      </w:tr>
    </w:tbl>
    <w:p w14:paraId="3EFD87F0" w14:textId="77777777" w:rsidR="0075528B" w:rsidRPr="00AC7418" w:rsidRDefault="0075528B" w:rsidP="0075528B">
      <w:pPr>
        <w:rPr>
          <w:lang w:val="mk-MK"/>
        </w:rPr>
      </w:pPr>
    </w:p>
    <w:p w14:paraId="1F54CE64" w14:textId="77777777" w:rsidR="0075528B" w:rsidRPr="00AC7418" w:rsidRDefault="0075528B" w:rsidP="0075528B">
      <w:pPr>
        <w:rPr>
          <w:rFonts w:ascii="Segoe UI Black" w:hAnsi="Segoe UI Black"/>
          <w:lang w:val="mk-MK"/>
        </w:rPr>
      </w:pPr>
      <w:r w:rsidRPr="00AC7418">
        <w:rPr>
          <w:rFonts w:ascii="Segoe UI Black" w:hAnsi="Segoe UI Black"/>
          <w:lang w:val="mk-MK"/>
        </w:rPr>
        <w:t>Стандард 9</w:t>
      </w:r>
    </w:p>
    <w:p w14:paraId="137EA1C1" w14:textId="77777777" w:rsidR="0075528B" w:rsidRPr="00AC7418" w:rsidRDefault="0075528B" w:rsidP="0075528B">
      <w:pPr>
        <w:rPr>
          <w:rFonts w:ascii="Segoe UI Black" w:hAnsi="Segoe UI Black"/>
          <w:lang w:val="mk-MK"/>
        </w:rPr>
      </w:pPr>
    </w:p>
    <w:tbl>
      <w:tblPr>
        <w:tblW w:w="8931" w:type="dxa"/>
        <w:jc w:val="center"/>
        <w:tbl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insideH w:val="single" w:sz="2" w:space="0" w:color="9CC2E5" w:themeColor="accent5" w:themeTint="99"/>
          <w:insideV w:val="single" w:sz="2" w:space="0" w:color="9CC2E5" w:themeColor="accent5" w:themeTint="99"/>
        </w:tblBorders>
        <w:tblLayout w:type="fixed"/>
        <w:tblCellMar>
          <w:left w:w="57" w:type="dxa"/>
          <w:right w:w="57" w:type="dxa"/>
        </w:tblCellMar>
        <w:tblLook w:val="0000" w:firstRow="0" w:lastRow="0" w:firstColumn="0" w:lastColumn="0" w:noHBand="0" w:noVBand="0"/>
      </w:tblPr>
      <w:tblGrid>
        <w:gridCol w:w="3541"/>
        <w:gridCol w:w="5390"/>
      </w:tblGrid>
      <w:tr w:rsidR="0075528B" w:rsidRPr="00AC7418" w14:paraId="143EFAD6" w14:textId="77777777" w:rsidTr="006E34D4">
        <w:trPr>
          <w:trHeight w:val="191"/>
          <w:jc w:val="center"/>
        </w:trPr>
        <w:tc>
          <w:tcPr>
            <w:tcW w:w="8931" w:type="dxa"/>
            <w:gridSpan w:val="2"/>
            <w:shd w:val="clear" w:color="auto" w:fill="C00000"/>
            <w:vAlign w:val="center"/>
          </w:tcPr>
          <w:p w14:paraId="7C103144" w14:textId="77777777" w:rsidR="0075528B" w:rsidRPr="00AC7418" w:rsidRDefault="0075528B" w:rsidP="006E34D4">
            <w:pPr>
              <w:jc w:val="center"/>
              <w:rPr>
                <w:rFonts w:ascii="Segoe UI Semibold" w:hAnsi="Segoe UI Semibold" w:cs="Segoe UI Semibold"/>
                <w:color w:val="FFFFFF" w:themeColor="background1"/>
                <w:szCs w:val="20"/>
                <w:lang w:val="mk-MK"/>
              </w:rPr>
            </w:pPr>
            <w:r w:rsidRPr="00AC7418">
              <w:rPr>
                <w:rFonts w:ascii="Segoe UI Semibold" w:hAnsi="Segoe UI Semibold" w:cs="Segoe UI Semibold"/>
                <w:color w:val="FFFFFF" w:themeColor="background1"/>
                <w:szCs w:val="20"/>
                <w:lang w:val="mk-MK"/>
              </w:rPr>
              <w:t>СТАНДАРД 9:</w:t>
            </w:r>
            <w:r w:rsidRPr="00AC7418">
              <w:rPr>
                <w:lang w:val="mk-MK"/>
              </w:rPr>
              <w:t xml:space="preserve"> </w:t>
            </w:r>
            <w:r w:rsidRPr="00AC7418">
              <w:rPr>
                <w:rFonts w:ascii="Segoe UI Semibold" w:hAnsi="Segoe UI Semibold" w:cs="Segoe UI Semibold"/>
                <w:color w:val="FFFFFF" w:themeColor="background1"/>
                <w:szCs w:val="20"/>
                <w:lang w:val="mk-MK"/>
              </w:rPr>
              <w:t xml:space="preserve">МЕЃУНАРОДНА СОРАБОТКА И ИНТЕРНАЦИОНАЛИЗАЦИЈА  </w:t>
            </w:r>
          </w:p>
        </w:tc>
      </w:tr>
      <w:tr w:rsidR="0075528B" w:rsidRPr="00AC7418" w14:paraId="6D516C99" w14:textId="77777777" w:rsidTr="006E34D4">
        <w:trPr>
          <w:trHeight w:val="191"/>
          <w:jc w:val="center"/>
        </w:trPr>
        <w:tc>
          <w:tcPr>
            <w:tcW w:w="3541" w:type="dxa"/>
            <w:shd w:val="clear" w:color="auto" w:fill="FFCCCC"/>
            <w:vAlign w:val="center"/>
          </w:tcPr>
          <w:p w14:paraId="4F29A468" w14:textId="77777777" w:rsidR="0075528B" w:rsidRPr="00AC7418" w:rsidRDefault="0075528B" w:rsidP="006E34D4">
            <w:pPr>
              <w:jc w:val="center"/>
              <w:rPr>
                <w:rFonts w:ascii="Segoe UI Semibold" w:hAnsi="Segoe UI Semibold" w:cs="Segoe UI Semibold"/>
                <w:szCs w:val="20"/>
                <w:lang w:val="mk-MK"/>
              </w:rPr>
            </w:pPr>
            <w:r w:rsidRPr="00AC7418">
              <w:rPr>
                <w:rFonts w:ascii="Segoe UI Semibold" w:hAnsi="Segoe UI Semibold" w:cs="Segoe UI Semibold"/>
                <w:smallCaps/>
                <w:szCs w:val="20"/>
                <w:lang w:val="mk-MK"/>
              </w:rPr>
              <w:t>Индикатор</w:t>
            </w:r>
          </w:p>
        </w:tc>
        <w:tc>
          <w:tcPr>
            <w:tcW w:w="5390" w:type="dxa"/>
            <w:shd w:val="clear" w:color="auto" w:fill="FFCCCC"/>
            <w:vAlign w:val="bottom"/>
          </w:tcPr>
          <w:p w14:paraId="0B94FA42" w14:textId="77777777" w:rsidR="0075528B" w:rsidRPr="00AC7418" w:rsidRDefault="0075528B" w:rsidP="006E34D4">
            <w:pPr>
              <w:jc w:val="center"/>
              <w:rPr>
                <w:rFonts w:ascii="Segoe UI Semibold" w:hAnsi="Segoe UI Semibold" w:cs="Segoe UI Semibold"/>
                <w:smallCaps/>
                <w:sz w:val="20"/>
                <w:szCs w:val="18"/>
                <w:lang w:val="mk-MK"/>
              </w:rPr>
            </w:pPr>
            <w:r w:rsidRPr="00AC7418">
              <w:rPr>
                <w:rFonts w:ascii="Segoe UI Semibold" w:hAnsi="Segoe UI Semibold" w:cs="Segoe UI Semibold"/>
                <w:smallCaps/>
                <w:sz w:val="20"/>
                <w:szCs w:val="18"/>
                <w:lang w:val="mk-MK"/>
              </w:rPr>
              <w:t>Документација</w:t>
            </w:r>
          </w:p>
        </w:tc>
      </w:tr>
      <w:tr w:rsidR="0075528B" w:rsidRPr="00AC7418" w14:paraId="5CCABF8A" w14:textId="77777777" w:rsidTr="006E34D4">
        <w:trPr>
          <w:trHeight w:val="191"/>
          <w:jc w:val="center"/>
        </w:trPr>
        <w:tc>
          <w:tcPr>
            <w:tcW w:w="3541" w:type="dxa"/>
            <w:shd w:val="clear" w:color="auto" w:fill="FFF2CC" w:themeFill="accent4" w:themeFillTint="33"/>
            <w:vAlign w:val="center"/>
          </w:tcPr>
          <w:p w14:paraId="67C01361" w14:textId="77777777" w:rsidR="0075528B" w:rsidRPr="00AC7418" w:rsidRDefault="0075528B" w:rsidP="006E34D4">
            <w:pPr>
              <w:jc w:val="both"/>
              <w:rPr>
                <w:rFonts w:ascii="Arial Narrow" w:hAnsi="Arial Narrow"/>
                <w:sz w:val="18"/>
                <w:szCs w:val="18"/>
                <w:lang w:val="mk-MK"/>
              </w:rPr>
            </w:pPr>
            <w:r>
              <w:rPr>
                <w:rFonts w:ascii="Arial Narrow" w:hAnsi="Arial Narrow"/>
                <w:sz w:val="18"/>
                <w:szCs w:val="18"/>
                <w:lang w:val="mk-MK"/>
              </w:rPr>
              <w:t xml:space="preserve">9.1. </w:t>
            </w:r>
            <w:r w:rsidRPr="00AC7418">
              <w:rPr>
                <w:rFonts w:ascii="Arial Narrow" w:hAnsi="Arial Narrow"/>
                <w:sz w:val="18"/>
                <w:szCs w:val="18"/>
                <w:lang w:val="mk-MK"/>
              </w:rPr>
              <w:t xml:space="preserve">Студентите активно ги користат можностите за мобилност на студентите. Мобилноста е соодветно вреднувана и признаена. </w:t>
            </w:r>
          </w:p>
        </w:tc>
        <w:tc>
          <w:tcPr>
            <w:tcW w:w="5390" w:type="dxa"/>
            <w:shd w:val="clear" w:color="auto" w:fill="FFF2CC" w:themeFill="accent4" w:themeFillTint="33"/>
            <w:vAlign w:val="center"/>
          </w:tcPr>
          <w:p w14:paraId="4EB45C5C"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Број и листа на студенти кои користеле мобилност прикажани по студиски програми во последните пет години за сите циклуси на студии (со приказ на период на мобилност, институција – домаќин, студиска програма) вклучувајќи мобилност преку програмата Еразмус+;</w:t>
            </w:r>
          </w:p>
          <w:p w14:paraId="78481361"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Процент на студенти кои користеле мобилност како дел од вкупниот број на студенти (за последните пет академски години, за сите циклуси на студии);</w:t>
            </w:r>
          </w:p>
          <w:p w14:paraId="001C67E7" w14:textId="77777777" w:rsidR="0075528B" w:rsidRPr="00AC7418" w:rsidRDefault="0075528B" w:rsidP="006E34D4">
            <w:pPr>
              <w:jc w:val="both"/>
              <w:rPr>
                <w:lang w:val="mk-MK"/>
              </w:rPr>
            </w:pPr>
            <w:r w:rsidRPr="00AC7418">
              <w:rPr>
                <w:rFonts w:ascii="Arial Narrow" w:hAnsi="Arial Narrow"/>
                <w:sz w:val="18"/>
                <w:szCs w:val="18"/>
                <w:lang w:val="mk-MK"/>
              </w:rPr>
              <w:t xml:space="preserve">Информација за практиката на соодветно вреднување и признавање на мобилноста на студентите (акт/и или конкретни примери). </w:t>
            </w:r>
            <w:r w:rsidRPr="00AC7418">
              <w:rPr>
                <w:sz w:val="18"/>
                <w:szCs w:val="18"/>
                <w:lang w:val="mk-MK"/>
              </w:rPr>
              <w:t xml:space="preserve">  </w:t>
            </w:r>
          </w:p>
        </w:tc>
      </w:tr>
      <w:tr w:rsidR="0075528B" w:rsidRPr="00AC7418" w14:paraId="193DE143" w14:textId="77777777" w:rsidTr="006E34D4">
        <w:trPr>
          <w:trHeight w:val="191"/>
          <w:jc w:val="center"/>
        </w:trPr>
        <w:tc>
          <w:tcPr>
            <w:tcW w:w="8931" w:type="dxa"/>
            <w:gridSpan w:val="2"/>
            <w:shd w:val="clear" w:color="auto" w:fill="FFFFFF" w:themeFill="background1"/>
            <w:vAlign w:val="center"/>
          </w:tcPr>
          <w:p w14:paraId="6922FAEE" w14:textId="6B2E37F2" w:rsidR="0075528B" w:rsidRDefault="0075528B" w:rsidP="006E34D4">
            <w:pPr>
              <w:jc w:val="both"/>
              <w:rPr>
                <w:rFonts w:ascii="Arial Narrow" w:hAnsi="Arial Narrow"/>
                <w:i/>
                <w:iCs/>
                <w:sz w:val="16"/>
                <w:szCs w:val="16"/>
                <w:lang w:val="mk-MK"/>
              </w:rPr>
            </w:pPr>
            <w:r w:rsidRPr="00DC4DA8">
              <w:rPr>
                <w:rFonts w:ascii="Arial Narrow" w:hAnsi="Arial Narrow"/>
                <w:i/>
                <w:iCs/>
                <w:sz w:val="16"/>
                <w:szCs w:val="16"/>
                <w:lang w:val="mk-MK"/>
              </w:rPr>
              <w:t xml:space="preserve">Овој дел го пополнува високообразовната установа. Објаснувањето на исполнувањето на индикаторот треба да биде конкретно, концизно и поткрепено со релевантни факти, информации, документи итн.   </w:t>
            </w:r>
          </w:p>
          <w:p w14:paraId="712B683F" w14:textId="77777777" w:rsidR="00AA4362" w:rsidRDefault="00AA4362" w:rsidP="006E34D4">
            <w:pPr>
              <w:jc w:val="both"/>
              <w:rPr>
                <w:rFonts w:ascii="Arial Narrow" w:hAnsi="Arial Narrow"/>
                <w:sz w:val="18"/>
                <w:szCs w:val="18"/>
                <w:lang w:val="mk-MK"/>
              </w:rPr>
            </w:pPr>
          </w:p>
          <w:p w14:paraId="67251ED2" w14:textId="66EE8A2F" w:rsidR="00AA4362" w:rsidRDefault="00BD7718" w:rsidP="006E34D4">
            <w:pPr>
              <w:jc w:val="both"/>
              <w:rPr>
                <w:rFonts w:ascii="Arial Narrow" w:hAnsi="Arial Narrow"/>
                <w:color w:val="auto"/>
                <w:sz w:val="18"/>
                <w:szCs w:val="18"/>
                <w:lang w:val="mk-MK"/>
              </w:rPr>
            </w:pPr>
            <w:r w:rsidRPr="00DA3D8D">
              <w:rPr>
                <w:rFonts w:ascii="Arial Narrow" w:hAnsi="Arial Narrow"/>
                <w:color w:val="auto"/>
                <w:sz w:val="18"/>
                <w:szCs w:val="18"/>
                <w:lang w:val="mk-MK"/>
              </w:rPr>
              <w:t xml:space="preserve">На </w:t>
            </w:r>
            <w:r w:rsidR="00AA4362" w:rsidRPr="00DA3D8D">
              <w:rPr>
                <w:rFonts w:ascii="Arial Narrow" w:hAnsi="Arial Narrow"/>
                <w:color w:val="auto"/>
                <w:sz w:val="18"/>
                <w:szCs w:val="18"/>
                <w:lang w:val="mk-MK"/>
              </w:rPr>
              <w:t xml:space="preserve"> Факултетот</w:t>
            </w:r>
            <w:r w:rsidRPr="00DA3D8D">
              <w:rPr>
                <w:rFonts w:ascii="Arial Narrow" w:hAnsi="Arial Narrow"/>
                <w:color w:val="auto"/>
                <w:sz w:val="18"/>
                <w:szCs w:val="18"/>
                <w:lang w:val="mk-MK"/>
              </w:rPr>
              <w:t xml:space="preserve"> студентите на сите три циклуси на студии</w:t>
            </w:r>
            <w:r w:rsidR="00AA4362" w:rsidRPr="00DA3D8D">
              <w:rPr>
                <w:rFonts w:ascii="Arial Narrow" w:hAnsi="Arial Narrow"/>
                <w:color w:val="auto"/>
                <w:sz w:val="18"/>
                <w:szCs w:val="18"/>
                <w:lang w:val="mk-MK"/>
              </w:rPr>
              <w:t xml:space="preserve"> </w:t>
            </w:r>
            <w:r w:rsidRPr="00DA3D8D">
              <w:rPr>
                <w:rFonts w:ascii="Arial Narrow" w:hAnsi="Arial Narrow"/>
                <w:color w:val="auto"/>
                <w:sz w:val="18"/>
                <w:szCs w:val="18"/>
                <w:lang w:val="mk-MK"/>
              </w:rPr>
              <w:t xml:space="preserve">можат да </w:t>
            </w:r>
            <w:r w:rsidR="00AA4362" w:rsidRPr="00DA3D8D">
              <w:rPr>
                <w:rFonts w:ascii="Arial Narrow" w:hAnsi="Arial Narrow"/>
                <w:color w:val="auto"/>
                <w:sz w:val="18"/>
                <w:szCs w:val="18"/>
                <w:lang w:val="mk-MK"/>
              </w:rPr>
              <w:t>ги користат можности</w:t>
            </w:r>
            <w:r w:rsidRPr="00DA3D8D">
              <w:rPr>
                <w:rFonts w:ascii="Arial Narrow" w:hAnsi="Arial Narrow"/>
                <w:color w:val="auto"/>
                <w:sz w:val="18"/>
                <w:szCs w:val="18"/>
                <w:lang w:val="mk-MK"/>
              </w:rPr>
              <w:t>те</w:t>
            </w:r>
            <w:r w:rsidR="00AA4362" w:rsidRPr="00DA3D8D">
              <w:rPr>
                <w:rFonts w:ascii="Arial Narrow" w:hAnsi="Arial Narrow"/>
                <w:color w:val="auto"/>
                <w:sz w:val="18"/>
                <w:szCs w:val="18"/>
                <w:lang w:val="mk-MK"/>
              </w:rPr>
              <w:t xml:space="preserve"> за мобилност на студентите. Мобилноста е соодветно вреднувана и признаена</w:t>
            </w:r>
            <w:r w:rsidR="00462F96" w:rsidRPr="00DA3D8D">
              <w:rPr>
                <w:rFonts w:ascii="Arial Narrow" w:hAnsi="Arial Narrow"/>
                <w:color w:val="auto"/>
                <w:sz w:val="18"/>
                <w:szCs w:val="18"/>
                <w:lang w:val="mk-MK"/>
              </w:rPr>
              <w:t xml:space="preserve">. </w:t>
            </w:r>
            <w:r w:rsidRPr="00DA3D8D">
              <w:rPr>
                <w:rFonts w:ascii="Arial Narrow" w:hAnsi="Arial Narrow"/>
                <w:color w:val="auto"/>
                <w:sz w:val="18"/>
                <w:szCs w:val="18"/>
                <w:lang w:val="mk-MK"/>
              </w:rPr>
              <w:t xml:space="preserve">Сепак од евиденцијата која се води во службата за студентски прашања, студентите </w:t>
            </w:r>
            <w:r w:rsidR="00120C83" w:rsidRPr="00DA3D8D">
              <w:rPr>
                <w:rFonts w:ascii="Arial Narrow" w:hAnsi="Arial Narrow"/>
                <w:color w:val="auto"/>
                <w:sz w:val="18"/>
                <w:szCs w:val="18"/>
                <w:lang w:val="mk-MK"/>
              </w:rPr>
              <w:t xml:space="preserve"> </w:t>
            </w:r>
            <w:r w:rsidRPr="00DA3D8D">
              <w:rPr>
                <w:rFonts w:ascii="Arial Narrow" w:hAnsi="Arial Narrow"/>
                <w:color w:val="auto"/>
                <w:sz w:val="18"/>
                <w:szCs w:val="18"/>
                <w:lang w:val="mk-MK"/>
              </w:rPr>
              <w:t>не доволно ја користат мобилноста, посебно мобилноста преку Еразмус плус програмата.</w:t>
            </w:r>
          </w:p>
          <w:p w14:paraId="0D509141" w14:textId="77777777" w:rsidR="00510807" w:rsidRDefault="00510807" w:rsidP="007F0459">
            <w:pPr>
              <w:jc w:val="both"/>
              <w:rPr>
                <w:rFonts w:ascii="Arial Narrow" w:hAnsi="Arial Narrow"/>
                <w:sz w:val="18"/>
                <w:szCs w:val="18"/>
                <w:lang w:val="mk-MK"/>
              </w:rPr>
            </w:pPr>
          </w:p>
          <w:p w14:paraId="0DE814FE" w14:textId="47AAD7EE" w:rsidR="007F0459" w:rsidRPr="00DA3D8D" w:rsidRDefault="00BA3BE8" w:rsidP="00510807">
            <w:pPr>
              <w:jc w:val="both"/>
              <w:rPr>
                <w:rFonts w:ascii="Arial Narrow" w:hAnsi="Arial Narrow"/>
                <w:color w:val="auto"/>
                <w:sz w:val="20"/>
                <w:szCs w:val="20"/>
                <w:lang w:val="mk-MK"/>
              </w:rPr>
            </w:pPr>
            <w:r w:rsidRPr="00DA3D8D">
              <w:rPr>
                <w:rFonts w:ascii="Arial Narrow" w:hAnsi="Arial Narrow"/>
                <w:color w:val="auto"/>
                <w:sz w:val="20"/>
                <w:szCs w:val="20"/>
                <w:u w:val="single"/>
                <w:lang w:val="mk-MK"/>
              </w:rPr>
              <w:t xml:space="preserve">Студенти кои користеле мобилност на студиската програма </w:t>
            </w:r>
            <w:r w:rsidR="007F0459" w:rsidRPr="00DA3D8D">
              <w:rPr>
                <w:rFonts w:ascii="Arial Narrow" w:hAnsi="Arial Narrow"/>
                <w:color w:val="auto"/>
                <w:sz w:val="20"/>
                <w:szCs w:val="20"/>
                <w:u w:val="single"/>
                <w:lang w:val="mk-MK"/>
              </w:rPr>
              <w:t>Интегрирани студии од I и II циклус</w:t>
            </w:r>
            <w:r w:rsidR="007F0459" w:rsidRPr="00DA3D8D">
              <w:rPr>
                <w:rFonts w:ascii="Arial Narrow" w:hAnsi="Arial Narrow"/>
                <w:color w:val="auto"/>
                <w:sz w:val="20"/>
                <w:szCs w:val="20"/>
                <w:lang w:val="mk-MK"/>
              </w:rPr>
              <w:t>:</w:t>
            </w:r>
          </w:p>
          <w:p w14:paraId="0EB8E6F8" w14:textId="564F230C" w:rsidR="00FB60B5" w:rsidRPr="00DA3D8D" w:rsidRDefault="00FB60B5" w:rsidP="00FB60B5">
            <w:pPr>
              <w:widowControl/>
              <w:shd w:val="clear" w:color="auto" w:fill="FFFFFF"/>
              <w:textAlignment w:val="baseline"/>
              <w:rPr>
                <w:rFonts w:ascii="Arial Narrow" w:hAnsi="Arial Narrow" w:cs="Times New Roman"/>
                <w:color w:val="auto"/>
                <w:sz w:val="20"/>
                <w:szCs w:val="20"/>
                <w:lang w:val="mk-MK" w:eastAsia="en-US"/>
              </w:rPr>
            </w:pPr>
            <w:r w:rsidRPr="00DA3D8D">
              <w:rPr>
                <w:rFonts w:ascii="Arial Narrow" w:hAnsi="Arial Narrow" w:cs="Times New Roman"/>
                <w:color w:val="auto"/>
                <w:sz w:val="20"/>
                <w:szCs w:val="20"/>
                <w:lang w:val="ru-RU" w:eastAsia="en-US"/>
              </w:rPr>
              <w:t>Ангела Ангелова</w:t>
            </w:r>
            <w:r w:rsidRPr="00DA3D8D">
              <w:rPr>
                <w:rFonts w:ascii="Arial Narrow" w:hAnsi="Arial Narrow" w:cs="Times New Roman"/>
                <w:color w:val="auto"/>
                <w:sz w:val="20"/>
                <w:szCs w:val="20"/>
                <w:lang w:val="mk-MK" w:eastAsia="en-US"/>
              </w:rPr>
              <w:t xml:space="preserve"> - од </w:t>
            </w:r>
            <w:r w:rsidRPr="00DA3D8D">
              <w:rPr>
                <w:rFonts w:ascii="Arial Narrow" w:hAnsi="Arial Narrow" w:cs="Times New Roman"/>
                <w:color w:val="auto"/>
                <w:sz w:val="20"/>
                <w:szCs w:val="20"/>
                <w:lang w:val="ru-RU" w:eastAsia="en-US"/>
              </w:rPr>
              <w:t>04.03.2024</w:t>
            </w:r>
            <w:r w:rsidRPr="00DA3D8D">
              <w:rPr>
                <w:rFonts w:ascii="Arial Narrow" w:hAnsi="Arial Narrow" w:cs="Times New Roman"/>
                <w:color w:val="auto"/>
                <w:sz w:val="20"/>
                <w:szCs w:val="20"/>
                <w:lang w:val="mk-MK" w:eastAsia="en-US"/>
              </w:rPr>
              <w:t xml:space="preserve"> до </w:t>
            </w:r>
            <w:r w:rsidRPr="00DA3D8D">
              <w:rPr>
                <w:rFonts w:ascii="Arial Narrow" w:hAnsi="Arial Narrow" w:cs="Times New Roman"/>
                <w:color w:val="auto"/>
                <w:sz w:val="20"/>
                <w:szCs w:val="20"/>
                <w:lang w:val="ru-RU" w:eastAsia="en-US"/>
              </w:rPr>
              <w:t>18.05.2024</w:t>
            </w:r>
            <w:r w:rsidRPr="00DA3D8D">
              <w:rPr>
                <w:rFonts w:ascii="Arial Narrow" w:hAnsi="Arial Narrow" w:cs="Times New Roman"/>
                <w:color w:val="auto"/>
                <w:sz w:val="20"/>
                <w:szCs w:val="20"/>
                <w:lang w:val="mk-MK" w:eastAsia="en-US"/>
              </w:rPr>
              <w:t xml:space="preserve"> г. на </w:t>
            </w:r>
            <w:r w:rsidRPr="00DA3D8D">
              <w:rPr>
                <w:rFonts w:ascii="Arial Narrow" w:hAnsi="Arial Narrow" w:cs="Times New Roman"/>
                <w:color w:val="auto"/>
                <w:sz w:val="20"/>
                <w:szCs w:val="20"/>
                <w:lang w:val="ru-RU" w:eastAsia="en-US"/>
              </w:rPr>
              <w:t>Стоматолошки</w:t>
            </w:r>
            <w:r w:rsidRPr="00DA3D8D">
              <w:rPr>
                <w:rFonts w:ascii="Arial Narrow" w:hAnsi="Arial Narrow" w:cs="Times New Roman"/>
                <w:color w:val="auto"/>
                <w:sz w:val="20"/>
                <w:szCs w:val="20"/>
                <w:lang w:val="mk-MK" w:eastAsia="en-US"/>
              </w:rPr>
              <w:t>от</w:t>
            </w:r>
            <w:r w:rsidRPr="00DA3D8D">
              <w:rPr>
                <w:rFonts w:ascii="Arial Narrow" w:hAnsi="Arial Narrow" w:cs="Times New Roman"/>
                <w:color w:val="auto"/>
                <w:sz w:val="20"/>
                <w:szCs w:val="20"/>
                <w:lang w:val="ru-RU" w:eastAsia="en-US"/>
              </w:rPr>
              <w:t xml:space="preserve"> факултет - Универзитет во Катанија, Италија</w:t>
            </w:r>
            <w:r w:rsidRPr="00DA3D8D">
              <w:rPr>
                <w:rFonts w:ascii="Arial Narrow" w:hAnsi="Arial Narrow" w:cs="Times New Roman"/>
                <w:color w:val="auto"/>
                <w:sz w:val="20"/>
                <w:szCs w:val="20"/>
                <w:lang w:val="mk-MK" w:eastAsia="en-US"/>
              </w:rPr>
              <w:t xml:space="preserve">, </w:t>
            </w:r>
          </w:p>
          <w:p w14:paraId="00794DDD" w14:textId="71C5540B" w:rsidR="00FB60B5" w:rsidRPr="00DA3D8D" w:rsidRDefault="00FB60B5" w:rsidP="00FB60B5">
            <w:pPr>
              <w:widowControl/>
              <w:shd w:val="clear" w:color="auto" w:fill="FFFFFF"/>
              <w:textAlignment w:val="baseline"/>
              <w:rPr>
                <w:rFonts w:ascii="Arial Narrow" w:hAnsi="Arial Narrow" w:cs="Times New Roman"/>
                <w:color w:val="auto"/>
                <w:sz w:val="20"/>
                <w:szCs w:val="20"/>
                <w:lang w:val="mk-MK" w:eastAsia="en-US"/>
              </w:rPr>
            </w:pPr>
            <w:r w:rsidRPr="00DA3D8D">
              <w:rPr>
                <w:rFonts w:ascii="Arial Narrow" w:hAnsi="Arial Narrow" w:cs="Times New Roman"/>
                <w:color w:val="auto"/>
                <w:sz w:val="20"/>
                <w:szCs w:val="20"/>
                <w:lang w:val="mk-MK" w:eastAsia="en-US"/>
              </w:rPr>
              <w:t xml:space="preserve">Елена Јованова, од </w:t>
            </w:r>
            <w:r w:rsidRPr="00DA3D8D">
              <w:rPr>
                <w:rFonts w:ascii="Arial Narrow" w:hAnsi="Arial Narrow" w:cs="Times New Roman"/>
                <w:color w:val="auto"/>
                <w:sz w:val="20"/>
                <w:szCs w:val="20"/>
                <w:lang w:val="ru-RU" w:eastAsia="en-US"/>
              </w:rPr>
              <w:t>04.03.2024</w:t>
            </w:r>
            <w:r w:rsidRPr="00DA3D8D">
              <w:rPr>
                <w:rFonts w:ascii="Arial Narrow" w:hAnsi="Arial Narrow" w:cs="Times New Roman"/>
                <w:color w:val="auto"/>
                <w:sz w:val="20"/>
                <w:szCs w:val="20"/>
                <w:lang w:val="mk-MK" w:eastAsia="en-US"/>
              </w:rPr>
              <w:t xml:space="preserve"> до </w:t>
            </w:r>
            <w:r w:rsidRPr="00DA3D8D">
              <w:rPr>
                <w:rFonts w:ascii="Arial Narrow" w:hAnsi="Arial Narrow" w:cs="Times New Roman"/>
                <w:color w:val="auto"/>
                <w:sz w:val="20"/>
                <w:szCs w:val="20"/>
                <w:lang w:val="ru-RU" w:eastAsia="en-US"/>
              </w:rPr>
              <w:t>18.05.2024</w:t>
            </w:r>
            <w:r w:rsidRPr="00DA3D8D">
              <w:rPr>
                <w:rFonts w:ascii="Arial Narrow" w:hAnsi="Arial Narrow" w:cs="Times New Roman"/>
                <w:color w:val="auto"/>
                <w:sz w:val="20"/>
                <w:szCs w:val="20"/>
                <w:lang w:val="mk-MK" w:eastAsia="en-US"/>
              </w:rPr>
              <w:t xml:space="preserve"> г. на </w:t>
            </w:r>
            <w:r w:rsidRPr="00DA3D8D">
              <w:rPr>
                <w:rFonts w:ascii="Arial Narrow" w:hAnsi="Arial Narrow" w:cs="Times New Roman"/>
                <w:color w:val="auto"/>
                <w:sz w:val="20"/>
                <w:szCs w:val="20"/>
                <w:lang w:val="ru-RU" w:eastAsia="en-US"/>
              </w:rPr>
              <w:t>Стоматолошки</w:t>
            </w:r>
            <w:r w:rsidRPr="00DA3D8D">
              <w:rPr>
                <w:rFonts w:ascii="Arial Narrow" w:hAnsi="Arial Narrow" w:cs="Times New Roman"/>
                <w:color w:val="auto"/>
                <w:sz w:val="20"/>
                <w:szCs w:val="20"/>
                <w:lang w:val="mk-MK" w:eastAsia="en-US"/>
              </w:rPr>
              <w:t>от</w:t>
            </w:r>
            <w:r w:rsidRPr="00DA3D8D">
              <w:rPr>
                <w:rFonts w:ascii="Arial Narrow" w:hAnsi="Arial Narrow" w:cs="Times New Roman"/>
                <w:color w:val="auto"/>
                <w:sz w:val="20"/>
                <w:szCs w:val="20"/>
                <w:lang w:val="ru-RU" w:eastAsia="en-US"/>
              </w:rPr>
              <w:t xml:space="preserve"> факултет - Универзитет во Катанија, Италија</w:t>
            </w:r>
            <w:r w:rsidRPr="00DA3D8D">
              <w:rPr>
                <w:rFonts w:ascii="Arial Narrow" w:hAnsi="Arial Narrow" w:cs="Times New Roman"/>
                <w:color w:val="auto"/>
                <w:sz w:val="20"/>
                <w:szCs w:val="20"/>
                <w:lang w:val="mk-MK" w:eastAsia="en-US"/>
              </w:rPr>
              <w:t xml:space="preserve">, </w:t>
            </w:r>
          </w:p>
          <w:p w14:paraId="762F5555" w14:textId="19BF5108" w:rsidR="007F0459" w:rsidRPr="00DA3D8D" w:rsidRDefault="007F0459" w:rsidP="007F0459">
            <w:pPr>
              <w:jc w:val="both"/>
              <w:rPr>
                <w:rFonts w:ascii="Arial Narrow" w:hAnsi="Arial Narrow"/>
                <w:color w:val="auto"/>
                <w:sz w:val="20"/>
                <w:szCs w:val="20"/>
                <w:lang w:val="mk-MK"/>
              </w:rPr>
            </w:pPr>
            <w:r w:rsidRPr="00DA3D8D">
              <w:rPr>
                <w:rFonts w:ascii="Arial Narrow" w:hAnsi="Arial Narrow"/>
                <w:color w:val="auto"/>
                <w:sz w:val="20"/>
                <w:szCs w:val="20"/>
                <w:lang w:val="mk-MK"/>
              </w:rPr>
              <w:t>Мина Ќупева 7381</w:t>
            </w:r>
            <w:r w:rsidRPr="00DA3D8D">
              <w:rPr>
                <w:rFonts w:ascii="Arial Narrow" w:hAnsi="Arial Narrow"/>
                <w:color w:val="auto"/>
                <w:sz w:val="20"/>
                <w:szCs w:val="20"/>
                <w:lang w:val="mk-MK"/>
              </w:rPr>
              <w:tab/>
              <w:t>- од Фебруари 2022 до јуни 2022 на Универзитет во Ријека – Стоматолошки факулте, Р.Хрватска;</w:t>
            </w:r>
          </w:p>
          <w:p w14:paraId="10E99BB0" w14:textId="1138EB1F" w:rsidR="007F0459" w:rsidRPr="00DA3D8D" w:rsidRDefault="007F0459" w:rsidP="007F0459">
            <w:pPr>
              <w:jc w:val="both"/>
              <w:rPr>
                <w:rFonts w:ascii="Arial Narrow" w:hAnsi="Arial Narrow"/>
                <w:color w:val="auto"/>
                <w:sz w:val="20"/>
                <w:szCs w:val="20"/>
                <w:lang w:val="mk-MK"/>
              </w:rPr>
            </w:pPr>
            <w:r w:rsidRPr="00DA3D8D">
              <w:rPr>
                <w:rFonts w:ascii="Arial Narrow" w:hAnsi="Arial Narrow"/>
                <w:color w:val="auto"/>
                <w:sz w:val="20"/>
                <w:szCs w:val="20"/>
                <w:lang w:val="mk-MK"/>
              </w:rPr>
              <w:t>Стефани Петреска 7390 Интегрирани студии од I и II циклус  од фебруари 2022 до јуни 2022 наУниверзитет во Ријека – Стоматолошки факултет, Р.Хрватска;</w:t>
            </w:r>
          </w:p>
          <w:p w14:paraId="4FA0AE98" w14:textId="70CDF980" w:rsidR="007F0459" w:rsidRPr="00DA3D8D" w:rsidRDefault="00BA3BE8" w:rsidP="00510807">
            <w:pPr>
              <w:jc w:val="both"/>
              <w:rPr>
                <w:rFonts w:ascii="Arial Narrow" w:hAnsi="Arial Narrow"/>
                <w:color w:val="auto"/>
                <w:sz w:val="20"/>
                <w:szCs w:val="20"/>
                <w:lang w:val="mk-MK"/>
              </w:rPr>
            </w:pPr>
            <w:r w:rsidRPr="00DA3D8D">
              <w:rPr>
                <w:rFonts w:ascii="Arial Narrow" w:hAnsi="Arial Narrow"/>
                <w:color w:val="auto"/>
                <w:sz w:val="20"/>
                <w:szCs w:val="20"/>
                <w:lang w:val="mk-MK"/>
              </w:rPr>
              <w:t>Студенти кои користеле мобилност на студиската програма Стоматолошки науки -</w:t>
            </w:r>
            <w:r w:rsidR="00C53EF1" w:rsidRPr="00DA3D8D">
              <w:rPr>
                <w:rFonts w:ascii="Arial Narrow" w:hAnsi="Arial Narrow"/>
                <w:color w:val="auto"/>
                <w:sz w:val="20"/>
                <w:szCs w:val="20"/>
                <w:lang w:val="mk-MK"/>
              </w:rPr>
              <w:t xml:space="preserve">Трет </w:t>
            </w:r>
            <w:r w:rsidR="007F0459" w:rsidRPr="00DA3D8D">
              <w:rPr>
                <w:rFonts w:ascii="Arial Narrow" w:hAnsi="Arial Narrow"/>
                <w:color w:val="auto"/>
                <w:sz w:val="20"/>
                <w:szCs w:val="20"/>
                <w:lang w:val="mk-MK"/>
              </w:rPr>
              <w:t xml:space="preserve">циклус –докторски студии: </w:t>
            </w:r>
          </w:p>
          <w:p w14:paraId="6D066183" w14:textId="3BDA63EB" w:rsidR="007F0459" w:rsidRPr="00DA3D8D" w:rsidRDefault="00510807" w:rsidP="007F0459">
            <w:pPr>
              <w:jc w:val="both"/>
              <w:rPr>
                <w:rFonts w:ascii="Arial Narrow" w:hAnsi="Arial Narrow"/>
                <w:color w:val="auto"/>
                <w:sz w:val="20"/>
                <w:szCs w:val="20"/>
                <w:lang w:val="mk-MK"/>
              </w:rPr>
            </w:pPr>
            <w:r w:rsidRPr="00DA3D8D">
              <w:rPr>
                <w:rFonts w:ascii="Arial Narrow" w:hAnsi="Arial Narrow"/>
                <w:color w:val="auto"/>
                <w:sz w:val="20"/>
                <w:szCs w:val="20"/>
                <w:lang w:val="mk-MK"/>
              </w:rPr>
              <w:t xml:space="preserve">- </w:t>
            </w:r>
            <w:r w:rsidR="007F0459" w:rsidRPr="00DA3D8D">
              <w:rPr>
                <w:rFonts w:ascii="Arial Narrow" w:hAnsi="Arial Narrow"/>
                <w:color w:val="auto"/>
                <w:sz w:val="20"/>
                <w:szCs w:val="20"/>
                <w:lang w:val="mk-MK"/>
              </w:rPr>
              <w:t>Мимоза Сулејмани 140, од 5 до 9.2.2024 на Медицински факултет, катедра за стоматолошка протетика,Косово;</w:t>
            </w:r>
          </w:p>
          <w:p w14:paraId="28D7CFBC" w14:textId="5CCFB264" w:rsidR="007F0459" w:rsidRPr="00DA3D8D" w:rsidRDefault="00510807" w:rsidP="007F0459">
            <w:pPr>
              <w:jc w:val="both"/>
              <w:rPr>
                <w:rFonts w:ascii="Arial Narrow" w:hAnsi="Arial Narrow"/>
                <w:color w:val="auto"/>
                <w:sz w:val="20"/>
                <w:szCs w:val="20"/>
                <w:lang w:val="mk-MK"/>
              </w:rPr>
            </w:pPr>
            <w:r w:rsidRPr="00DA3D8D">
              <w:rPr>
                <w:rFonts w:ascii="Arial Narrow" w:hAnsi="Arial Narrow"/>
                <w:color w:val="auto"/>
                <w:sz w:val="20"/>
                <w:szCs w:val="20"/>
                <w:lang w:val="mk-MK"/>
              </w:rPr>
              <w:t>-</w:t>
            </w:r>
            <w:r w:rsidR="00C322AE" w:rsidRPr="00DA3D8D">
              <w:rPr>
                <w:rFonts w:ascii="Arial Narrow" w:hAnsi="Arial Narrow"/>
                <w:color w:val="auto"/>
                <w:sz w:val="20"/>
                <w:szCs w:val="20"/>
                <w:lang w:val="mk-MK"/>
              </w:rPr>
              <w:t xml:space="preserve"> </w:t>
            </w:r>
            <w:r w:rsidR="00FB60B5" w:rsidRPr="00DA3D8D">
              <w:rPr>
                <w:rFonts w:ascii="Arial Narrow" w:hAnsi="Arial Narrow"/>
                <w:color w:val="auto"/>
                <w:sz w:val="20"/>
                <w:szCs w:val="20"/>
                <w:lang w:val="mk-MK"/>
              </w:rPr>
              <w:t xml:space="preserve">Нол Цена 142, од </w:t>
            </w:r>
            <w:r w:rsidR="007F0459" w:rsidRPr="00DA3D8D">
              <w:rPr>
                <w:rFonts w:ascii="Arial Narrow" w:hAnsi="Arial Narrow"/>
                <w:color w:val="auto"/>
                <w:sz w:val="20"/>
                <w:szCs w:val="20"/>
                <w:lang w:val="mk-MK"/>
              </w:rPr>
              <w:t>15 до 31.1.2024, Општа болница Пеќ,</w:t>
            </w:r>
            <w:r w:rsidR="00FB60B5" w:rsidRPr="00DA3D8D">
              <w:rPr>
                <w:rFonts w:ascii="Arial Narrow" w:hAnsi="Arial Narrow"/>
                <w:color w:val="auto"/>
                <w:sz w:val="20"/>
                <w:szCs w:val="20"/>
                <w:lang w:val="mk-MK"/>
              </w:rPr>
              <w:t xml:space="preserve"> </w:t>
            </w:r>
            <w:r w:rsidR="007F0459" w:rsidRPr="00DA3D8D">
              <w:rPr>
                <w:rFonts w:ascii="Arial Narrow" w:hAnsi="Arial Narrow"/>
                <w:color w:val="auto"/>
                <w:sz w:val="20"/>
                <w:szCs w:val="20"/>
                <w:lang w:val="mk-MK"/>
              </w:rPr>
              <w:t>Косово</w:t>
            </w:r>
          </w:p>
          <w:p w14:paraId="7A491D8F" w14:textId="3A554032" w:rsidR="007F0459" w:rsidRPr="00DA3D8D" w:rsidRDefault="00510807" w:rsidP="007F0459">
            <w:pPr>
              <w:jc w:val="both"/>
              <w:rPr>
                <w:rFonts w:ascii="Arial Narrow" w:hAnsi="Arial Narrow"/>
                <w:color w:val="auto"/>
                <w:sz w:val="20"/>
                <w:szCs w:val="20"/>
                <w:lang w:val="mk-MK"/>
              </w:rPr>
            </w:pPr>
            <w:r w:rsidRPr="00DA3D8D">
              <w:rPr>
                <w:rFonts w:ascii="Arial Narrow" w:hAnsi="Arial Narrow"/>
                <w:color w:val="auto"/>
                <w:sz w:val="20"/>
                <w:szCs w:val="20"/>
                <w:lang w:val="mk-MK"/>
              </w:rPr>
              <w:t>-</w:t>
            </w:r>
            <w:r w:rsidR="00C322AE" w:rsidRPr="00DA3D8D">
              <w:rPr>
                <w:rFonts w:ascii="Arial Narrow" w:hAnsi="Arial Narrow"/>
                <w:color w:val="auto"/>
                <w:sz w:val="20"/>
                <w:szCs w:val="20"/>
                <w:lang w:val="mk-MK"/>
              </w:rPr>
              <w:t xml:space="preserve"> </w:t>
            </w:r>
            <w:r w:rsidR="007F0459" w:rsidRPr="00DA3D8D">
              <w:rPr>
                <w:rFonts w:ascii="Arial Narrow" w:hAnsi="Arial Narrow"/>
                <w:color w:val="auto"/>
                <w:sz w:val="20"/>
                <w:szCs w:val="20"/>
                <w:lang w:val="mk-MK"/>
              </w:rPr>
              <w:t>Филип</w:t>
            </w:r>
            <w:r w:rsidR="00FB60B5" w:rsidRPr="00DA3D8D">
              <w:rPr>
                <w:rFonts w:ascii="Arial Narrow" w:hAnsi="Arial Narrow"/>
                <w:color w:val="auto"/>
                <w:sz w:val="20"/>
                <w:szCs w:val="20"/>
                <w:lang w:val="mk-MK"/>
              </w:rPr>
              <w:t xml:space="preserve"> Конески 130 од 1 до 31.8.2023, </w:t>
            </w:r>
            <w:r w:rsidR="007F0459" w:rsidRPr="00DA3D8D">
              <w:rPr>
                <w:rFonts w:ascii="Arial Narrow" w:hAnsi="Arial Narrow"/>
                <w:color w:val="auto"/>
                <w:sz w:val="20"/>
                <w:szCs w:val="20"/>
                <w:lang w:val="mk-MK"/>
              </w:rPr>
              <w:t>Универзитетски клинички центар во Безансон, Франција;</w:t>
            </w:r>
          </w:p>
          <w:p w14:paraId="3F6F29E0" w14:textId="04A501BB" w:rsidR="0090575D" w:rsidRPr="00DA3D8D" w:rsidRDefault="0090575D" w:rsidP="007F0459">
            <w:pPr>
              <w:jc w:val="both"/>
              <w:rPr>
                <w:rFonts w:ascii="Arial Narrow" w:hAnsi="Arial Narrow"/>
                <w:color w:val="auto"/>
                <w:sz w:val="20"/>
                <w:szCs w:val="20"/>
                <w:lang w:val="mk-MK"/>
              </w:rPr>
            </w:pPr>
            <w:r w:rsidRPr="00DA3D8D">
              <w:rPr>
                <w:rFonts w:ascii="Arial Narrow" w:hAnsi="Arial Narrow"/>
                <w:color w:val="auto"/>
                <w:sz w:val="20"/>
                <w:szCs w:val="20"/>
                <w:lang w:val="mk-MK"/>
              </w:rPr>
              <w:t>-Сандра Атанасовска, од 1 до 15.5 2023, на Универзитет во Ниш, Р. Србија;</w:t>
            </w:r>
          </w:p>
          <w:p w14:paraId="61FFF4FA" w14:textId="3046802C" w:rsidR="007F0459" w:rsidRPr="00DA3D8D" w:rsidRDefault="00510807" w:rsidP="007F0459">
            <w:pPr>
              <w:jc w:val="both"/>
              <w:rPr>
                <w:rFonts w:ascii="Arial Narrow" w:hAnsi="Arial Narrow"/>
                <w:color w:val="auto"/>
                <w:sz w:val="20"/>
                <w:szCs w:val="20"/>
                <w:lang w:val="mk-MK"/>
              </w:rPr>
            </w:pPr>
            <w:r w:rsidRPr="00DA3D8D">
              <w:rPr>
                <w:rFonts w:ascii="Arial Narrow" w:hAnsi="Arial Narrow"/>
                <w:color w:val="auto"/>
                <w:sz w:val="20"/>
                <w:szCs w:val="20"/>
                <w:lang w:val="mk-MK"/>
              </w:rPr>
              <w:t>-</w:t>
            </w:r>
            <w:r w:rsidR="00C322AE" w:rsidRPr="00DA3D8D">
              <w:rPr>
                <w:rFonts w:ascii="Arial Narrow" w:hAnsi="Arial Narrow"/>
                <w:color w:val="auto"/>
                <w:sz w:val="20"/>
                <w:szCs w:val="20"/>
                <w:lang w:val="mk-MK"/>
              </w:rPr>
              <w:t xml:space="preserve"> </w:t>
            </w:r>
            <w:r w:rsidR="007F0459" w:rsidRPr="00DA3D8D">
              <w:rPr>
                <w:rFonts w:ascii="Arial Narrow" w:hAnsi="Arial Narrow"/>
                <w:color w:val="auto"/>
                <w:sz w:val="20"/>
                <w:szCs w:val="20"/>
                <w:lang w:val="mk-MK"/>
              </w:rPr>
              <w:t>Фјола Ајети 134, од 7 до 13.7.2023, Универзитет “Хасан Приштина” , Косово;</w:t>
            </w:r>
          </w:p>
          <w:p w14:paraId="336608BE" w14:textId="4BD29C5B" w:rsidR="007F0459" w:rsidRPr="00DA3D8D" w:rsidRDefault="00510807" w:rsidP="007F0459">
            <w:pPr>
              <w:jc w:val="both"/>
              <w:rPr>
                <w:rFonts w:ascii="Arial Narrow" w:hAnsi="Arial Narrow"/>
                <w:color w:val="auto"/>
                <w:sz w:val="20"/>
                <w:szCs w:val="20"/>
                <w:lang w:val="mk-MK"/>
              </w:rPr>
            </w:pPr>
            <w:r w:rsidRPr="00DA3D8D">
              <w:rPr>
                <w:rFonts w:ascii="Arial Narrow" w:hAnsi="Arial Narrow"/>
                <w:color w:val="auto"/>
                <w:sz w:val="20"/>
                <w:szCs w:val="20"/>
                <w:lang w:val="mk-MK"/>
              </w:rPr>
              <w:t>-</w:t>
            </w:r>
            <w:r w:rsidR="00C322AE" w:rsidRPr="00DA3D8D">
              <w:rPr>
                <w:rFonts w:ascii="Arial Narrow" w:hAnsi="Arial Narrow"/>
                <w:color w:val="auto"/>
                <w:sz w:val="20"/>
                <w:szCs w:val="20"/>
                <w:lang w:val="mk-MK"/>
              </w:rPr>
              <w:t xml:space="preserve"> </w:t>
            </w:r>
            <w:r w:rsidR="00FB60B5" w:rsidRPr="00DA3D8D">
              <w:rPr>
                <w:rFonts w:ascii="Arial Narrow" w:hAnsi="Arial Narrow"/>
                <w:color w:val="auto"/>
                <w:sz w:val="20"/>
                <w:szCs w:val="20"/>
                <w:lang w:val="mk-MK"/>
              </w:rPr>
              <w:t>Енис Шабанов 146, од 14 до 23.6.2023  на Универзитет во Ниш,</w:t>
            </w:r>
            <w:r w:rsidR="007F0459" w:rsidRPr="00DA3D8D">
              <w:rPr>
                <w:rFonts w:ascii="Arial Narrow" w:hAnsi="Arial Narrow"/>
                <w:color w:val="auto"/>
                <w:sz w:val="20"/>
                <w:szCs w:val="20"/>
                <w:lang w:val="mk-MK"/>
              </w:rPr>
              <w:t xml:space="preserve"> Р. Србија;</w:t>
            </w:r>
          </w:p>
          <w:p w14:paraId="6C6A2668" w14:textId="41A35C0C" w:rsidR="007F0459" w:rsidRPr="00DA3D8D" w:rsidRDefault="00510807" w:rsidP="007F0459">
            <w:pPr>
              <w:jc w:val="both"/>
              <w:rPr>
                <w:rFonts w:ascii="Arial Narrow" w:hAnsi="Arial Narrow"/>
                <w:color w:val="auto"/>
                <w:sz w:val="20"/>
                <w:szCs w:val="20"/>
                <w:lang w:val="mk-MK"/>
              </w:rPr>
            </w:pPr>
            <w:r w:rsidRPr="00DA3D8D">
              <w:rPr>
                <w:rFonts w:ascii="Arial Narrow" w:hAnsi="Arial Narrow"/>
                <w:color w:val="auto"/>
                <w:sz w:val="20"/>
                <w:szCs w:val="20"/>
                <w:lang w:val="mk-MK"/>
              </w:rPr>
              <w:t>-</w:t>
            </w:r>
            <w:r w:rsidR="00C322AE" w:rsidRPr="00DA3D8D">
              <w:rPr>
                <w:rFonts w:ascii="Arial Narrow" w:hAnsi="Arial Narrow"/>
                <w:color w:val="auto"/>
                <w:sz w:val="20"/>
                <w:szCs w:val="20"/>
                <w:lang w:val="mk-MK"/>
              </w:rPr>
              <w:t xml:space="preserve"> </w:t>
            </w:r>
            <w:r w:rsidR="007F0459" w:rsidRPr="00DA3D8D">
              <w:rPr>
                <w:rFonts w:ascii="Arial Narrow" w:hAnsi="Arial Narrow"/>
                <w:color w:val="auto"/>
                <w:sz w:val="20"/>
                <w:szCs w:val="20"/>
                <w:lang w:val="mk-MK"/>
              </w:rPr>
              <w:t>Ариф Арифи 132</w:t>
            </w:r>
            <w:r w:rsidRPr="00DA3D8D">
              <w:rPr>
                <w:rFonts w:ascii="Arial Narrow" w:hAnsi="Arial Narrow"/>
                <w:color w:val="auto"/>
                <w:sz w:val="20"/>
                <w:szCs w:val="20"/>
                <w:lang w:val="mk-MK"/>
              </w:rPr>
              <w:t>, од 2</w:t>
            </w:r>
            <w:r w:rsidR="007F0459" w:rsidRPr="00DA3D8D">
              <w:rPr>
                <w:rFonts w:ascii="Arial Narrow" w:hAnsi="Arial Narrow"/>
                <w:color w:val="auto"/>
                <w:sz w:val="20"/>
                <w:szCs w:val="20"/>
                <w:lang w:val="mk-MK"/>
              </w:rPr>
              <w:t>2</w:t>
            </w:r>
            <w:r w:rsidRPr="00DA3D8D">
              <w:rPr>
                <w:rFonts w:ascii="Arial Narrow" w:hAnsi="Arial Narrow"/>
                <w:color w:val="auto"/>
                <w:sz w:val="20"/>
                <w:szCs w:val="20"/>
                <w:lang w:val="mk-MK"/>
              </w:rPr>
              <w:t xml:space="preserve">.8 до </w:t>
            </w:r>
            <w:r w:rsidR="007F0459" w:rsidRPr="00DA3D8D">
              <w:rPr>
                <w:rFonts w:ascii="Arial Narrow" w:hAnsi="Arial Narrow"/>
                <w:color w:val="auto"/>
                <w:sz w:val="20"/>
                <w:szCs w:val="20"/>
                <w:lang w:val="mk-MK"/>
              </w:rPr>
              <w:t>3.9.2023</w:t>
            </w:r>
            <w:r w:rsidRPr="00DA3D8D">
              <w:rPr>
                <w:rFonts w:ascii="Arial Narrow" w:hAnsi="Arial Narrow"/>
                <w:color w:val="auto"/>
                <w:sz w:val="20"/>
                <w:szCs w:val="20"/>
                <w:lang w:val="mk-MK"/>
              </w:rPr>
              <w:t>,</w:t>
            </w:r>
            <w:r w:rsidR="00FB60B5" w:rsidRPr="00DA3D8D">
              <w:rPr>
                <w:rFonts w:ascii="Arial Narrow" w:hAnsi="Arial Narrow"/>
                <w:color w:val="auto"/>
                <w:sz w:val="20"/>
                <w:szCs w:val="20"/>
                <w:lang w:val="mk-MK"/>
              </w:rPr>
              <w:t xml:space="preserve"> </w:t>
            </w:r>
            <w:r w:rsidR="007F0459" w:rsidRPr="00DA3D8D">
              <w:rPr>
                <w:rFonts w:ascii="Arial Narrow" w:hAnsi="Arial Narrow"/>
                <w:color w:val="auto"/>
                <w:sz w:val="20"/>
                <w:szCs w:val="20"/>
                <w:lang w:val="mk-MK"/>
              </w:rPr>
              <w:t>Свеучилиште во Ријека</w:t>
            </w:r>
            <w:r w:rsidRPr="00DA3D8D">
              <w:rPr>
                <w:rFonts w:ascii="Arial Narrow" w:hAnsi="Arial Narrow"/>
                <w:color w:val="auto"/>
                <w:sz w:val="20"/>
                <w:szCs w:val="20"/>
                <w:lang w:val="mk-MK"/>
              </w:rPr>
              <w:t>, Р.</w:t>
            </w:r>
            <w:r w:rsidR="007F0459" w:rsidRPr="00DA3D8D">
              <w:rPr>
                <w:rFonts w:ascii="Arial Narrow" w:hAnsi="Arial Narrow"/>
                <w:color w:val="auto"/>
                <w:sz w:val="20"/>
                <w:szCs w:val="20"/>
                <w:lang w:val="mk-MK"/>
              </w:rPr>
              <w:t>Хрватска</w:t>
            </w:r>
            <w:r w:rsidRPr="00DA3D8D">
              <w:rPr>
                <w:rFonts w:ascii="Arial Narrow" w:hAnsi="Arial Narrow"/>
                <w:color w:val="auto"/>
                <w:sz w:val="20"/>
                <w:szCs w:val="20"/>
                <w:lang w:val="mk-MK"/>
              </w:rPr>
              <w:t>;</w:t>
            </w:r>
          </w:p>
          <w:p w14:paraId="3F504543" w14:textId="56BCC9AC" w:rsidR="007F0459" w:rsidRPr="00DA3D8D" w:rsidRDefault="00FB60B5" w:rsidP="007F0459">
            <w:pPr>
              <w:jc w:val="both"/>
              <w:rPr>
                <w:rFonts w:ascii="Arial Narrow" w:hAnsi="Arial Narrow"/>
                <w:color w:val="auto"/>
                <w:sz w:val="20"/>
                <w:szCs w:val="20"/>
                <w:lang w:val="mk-MK"/>
              </w:rPr>
            </w:pPr>
            <w:r w:rsidRPr="00DA3D8D">
              <w:rPr>
                <w:rFonts w:ascii="Arial Narrow" w:hAnsi="Arial Narrow"/>
                <w:color w:val="auto"/>
                <w:sz w:val="20"/>
                <w:szCs w:val="20"/>
                <w:lang w:val="mk-MK"/>
              </w:rPr>
              <w:t>-</w:t>
            </w:r>
            <w:r w:rsidR="00C322AE" w:rsidRPr="00DA3D8D">
              <w:rPr>
                <w:rFonts w:ascii="Arial Narrow" w:hAnsi="Arial Narrow"/>
                <w:color w:val="auto"/>
                <w:sz w:val="20"/>
                <w:szCs w:val="20"/>
                <w:lang w:val="mk-MK"/>
              </w:rPr>
              <w:t xml:space="preserve"> </w:t>
            </w:r>
            <w:r w:rsidRPr="00DA3D8D">
              <w:rPr>
                <w:rFonts w:ascii="Arial Narrow" w:hAnsi="Arial Narrow"/>
                <w:color w:val="auto"/>
                <w:sz w:val="20"/>
                <w:szCs w:val="20"/>
                <w:lang w:val="mk-MK"/>
              </w:rPr>
              <w:t xml:space="preserve">Оливера Србиновска 135, од </w:t>
            </w:r>
            <w:r w:rsidR="00510807" w:rsidRPr="00DA3D8D">
              <w:rPr>
                <w:rFonts w:ascii="Arial Narrow" w:hAnsi="Arial Narrow"/>
                <w:color w:val="auto"/>
                <w:sz w:val="20"/>
                <w:szCs w:val="20"/>
                <w:lang w:val="mk-MK"/>
              </w:rPr>
              <w:t xml:space="preserve">22.8 до </w:t>
            </w:r>
            <w:r w:rsidR="007F0459" w:rsidRPr="00DA3D8D">
              <w:rPr>
                <w:rFonts w:ascii="Arial Narrow" w:hAnsi="Arial Narrow"/>
                <w:color w:val="auto"/>
                <w:sz w:val="20"/>
                <w:szCs w:val="20"/>
                <w:lang w:val="mk-MK"/>
              </w:rPr>
              <w:t>3.9.2023</w:t>
            </w:r>
            <w:r w:rsidR="00510807" w:rsidRPr="00DA3D8D">
              <w:rPr>
                <w:rFonts w:ascii="Arial Narrow" w:hAnsi="Arial Narrow"/>
                <w:color w:val="auto"/>
                <w:sz w:val="20"/>
                <w:szCs w:val="20"/>
                <w:lang w:val="mk-MK"/>
              </w:rPr>
              <w:t xml:space="preserve">, </w:t>
            </w:r>
            <w:r w:rsidRPr="00DA3D8D">
              <w:rPr>
                <w:rFonts w:ascii="Arial Narrow" w:hAnsi="Arial Narrow"/>
                <w:color w:val="auto"/>
                <w:sz w:val="20"/>
                <w:szCs w:val="20"/>
                <w:lang w:val="mk-MK"/>
              </w:rPr>
              <w:t xml:space="preserve">Свеучилиште во Ријека , Р. </w:t>
            </w:r>
            <w:r w:rsidR="007F0459" w:rsidRPr="00DA3D8D">
              <w:rPr>
                <w:rFonts w:ascii="Arial Narrow" w:hAnsi="Arial Narrow"/>
                <w:color w:val="auto"/>
                <w:sz w:val="20"/>
                <w:szCs w:val="20"/>
                <w:lang w:val="mk-MK"/>
              </w:rPr>
              <w:t>Хрватска</w:t>
            </w:r>
            <w:r w:rsidR="00BA3BE8" w:rsidRPr="00DA3D8D">
              <w:rPr>
                <w:rFonts w:ascii="Arial Narrow" w:hAnsi="Arial Narrow"/>
                <w:color w:val="auto"/>
                <w:sz w:val="20"/>
                <w:szCs w:val="20"/>
                <w:lang w:val="mk-MK"/>
              </w:rPr>
              <w:t>,</w:t>
            </w:r>
          </w:p>
          <w:p w14:paraId="057E0152" w14:textId="385E9843" w:rsidR="007F0459" w:rsidRPr="00DA3D8D" w:rsidRDefault="00BA3BE8" w:rsidP="007F0459">
            <w:pPr>
              <w:jc w:val="both"/>
              <w:rPr>
                <w:rFonts w:ascii="Arial Narrow" w:hAnsi="Arial Narrow"/>
                <w:color w:val="auto"/>
                <w:sz w:val="20"/>
                <w:szCs w:val="20"/>
                <w:lang w:val="mk-MK"/>
              </w:rPr>
            </w:pPr>
            <w:r w:rsidRPr="00DA3D8D">
              <w:rPr>
                <w:rFonts w:ascii="Arial Narrow" w:hAnsi="Arial Narrow"/>
                <w:color w:val="auto"/>
                <w:sz w:val="20"/>
                <w:szCs w:val="20"/>
                <w:lang w:val="mk-MK"/>
              </w:rPr>
              <w:t xml:space="preserve">- </w:t>
            </w:r>
            <w:r w:rsidR="007F0459" w:rsidRPr="00DA3D8D">
              <w:rPr>
                <w:rFonts w:ascii="Arial Narrow" w:hAnsi="Arial Narrow"/>
                <w:color w:val="auto"/>
                <w:sz w:val="20"/>
                <w:szCs w:val="20"/>
                <w:lang w:val="mk-MK"/>
              </w:rPr>
              <w:t>Маја Наумова Тренч</w:t>
            </w:r>
            <w:r w:rsidRPr="00DA3D8D">
              <w:rPr>
                <w:rFonts w:ascii="Arial Narrow" w:hAnsi="Arial Narrow"/>
                <w:color w:val="auto"/>
                <w:sz w:val="20"/>
                <w:szCs w:val="20"/>
                <w:lang w:val="mk-MK"/>
              </w:rPr>
              <w:t xml:space="preserve">еска , од </w:t>
            </w:r>
            <w:r w:rsidR="007F0459" w:rsidRPr="00DA3D8D">
              <w:rPr>
                <w:rFonts w:ascii="Arial Narrow" w:hAnsi="Arial Narrow"/>
                <w:color w:val="auto"/>
                <w:sz w:val="20"/>
                <w:szCs w:val="20"/>
                <w:lang w:val="mk-MK"/>
              </w:rPr>
              <w:t>24.4-28.4.2023</w:t>
            </w:r>
            <w:r w:rsidR="006D01B5" w:rsidRPr="00DA3D8D">
              <w:rPr>
                <w:rFonts w:ascii="Arial Narrow" w:hAnsi="Arial Narrow"/>
                <w:color w:val="auto"/>
                <w:sz w:val="20"/>
                <w:szCs w:val="20"/>
                <w:lang w:val="mk-MK"/>
              </w:rPr>
              <w:t xml:space="preserve">, </w:t>
            </w:r>
            <w:r w:rsidR="007F0459" w:rsidRPr="00DA3D8D">
              <w:rPr>
                <w:rFonts w:ascii="Arial Narrow" w:hAnsi="Arial Narrow"/>
                <w:color w:val="auto"/>
                <w:sz w:val="20"/>
                <w:szCs w:val="20"/>
                <w:lang w:val="mk-MK"/>
              </w:rPr>
              <w:t>Универ</w:t>
            </w:r>
            <w:r w:rsidR="00FB60B5" w:rsidRPr="00DA3D8D">
              <w:rPr>
                <w:rFonts w:ascii="Arial Narrow" w:hAnsi="Arial Narrow"/>
                <w:color w:val="auto"/>
                <w:sz w:val="20"/>
                <w:szCs w:val="20"/>
                <w:lang w:val="mk-MK"/>
              </w:rPr>
              <w:t xml:space="preserve">зитетски болнички центар Тирана, Р. </w:t>
            </w:r>
            <w:r w:rsidR="007F0459" w:rsidRPr="00DA3D8D">
              <w:rPr>
                <w:rFonts w:ascii="Arial Narrow" w:hAnsi="Arial Narrow"/>
                <w:color w:val="auto"/>
                <w:sz w:val="20"/>
                <w:szCs w:val="20"/>
                <w:lang w:val="mk-MK"/>
              </w:rPr>
              <w:t>Албанија</w:t>
            </w:r>
            <w:r w:rsidR="00FB60B5" w:rsidRPr="00DA3D8D">
              <w:rPr>
                <w:rFonts w:ascii="Arial Narrow" w:hAnsi="Arial Narrow"/>
                <w:color w:val="auto"/>
                <w:sz w:val="20"/>
                <w:szCs w:val="20"/>
                <w:lang w:val="mk-MK"/>
              </w:rPr>
              <w:t>,</w:t>
            </w:r>
          </w:p>
          <w:p w14:paraId="3AF7D86F" w14:textId="6D21F37D" w:rsidR="007F0459" w:rsidRDefault="00BA3BE8" w:rsidP="00C322AE">
            <w:pPr>
              <w:jc w:val="both"/>
              <w:rPr>
                <w:rFonts w:ascii="Arial Narrow" w:hAnsi="Arial Narrow"/>
                <w:color w:val="auto"/>
                <w:sz w:val="20"/>
                <w:szCs w:val="20"/>
                <w:lang w:val="mk-MK"/>
              </w:rPr>
            </w:pPr>
            <w:r w:rsidRPr="00DA3D8D">
              <w:rPr>
                <w:rFonts w:ascii="Arial Narrow" w:hAnsi="Arial Narrow"/>
                <w:color w:val="auto"/>
                <w:sz w:val="20"/>
                <w:szCs w:val="20"/>
                <w:lang w:val="mk-MK"/>
              </w:rPr>
              <w:t xml:space="preserve">- </w:t>
            </w:r>
            <w:r w:rsidR="007F0459" w:rsidRPr="00DA3D8D">
              <w:rPr>
                <w:rFonts w:ascii="Arial Narrow" w:hAnsi="Arial Narrow"/>
                <w:color w:val="auto"/>
                <w:sz w:val="20"/>
                <w:szCs w:val="20"/>
                <w:lang w:val="mk-MK"/>
              </w:rPr>
              <w:t xml:space="preserve">Венера Кочинај </w:t>
            </w:r>
            <w:r w:rsidRPr="00DA3D8D">
              <w:rPr>
                <w:rFonts w:ascii="Arial Narrow" w:hAnsi="Arial Narrow"/>
                <w:color w:val="auto"/>
                <w:sz w:val="20"/>
                <w:szCs w:val="20"/>
                <w:lang w:val="mk-MK"/>
              </w:rPr>
              <w:t xml:space="preserve"> од </w:t>
            </w:r>
            <w:r w:rsidR="007F0459" w:rsidRPr="00DA3D8D">
              <w:rPr>
                <w:rFonts w:ascii="Arial Narrow" w:hAnsi="Arial Narrow"/>
                <w:color w:val="auto"/>
                <w:sz w:val="20"/>
                <w:szCs w:val="20"/>
                <w:lang w:val="mk-MK"/>
              </w:rPr>
              <w:t>24.4-28.4.2023</w:t>
            </w:r>
            <w:r w:rsidRPr="00DA3D8D">
              <w:rPr>
                <w:rFonts w:ascii="Arial Narrow" w:hAnsi="Arial Narrow"/>
                <w:color w:val="auto"/>
                <w:sz w:val="20"/>
                <w:szCs w:val="20"/>
                <w:lang w:val="mk-MK"/>
              </w:rPr>
              <w:t xml:space="preserve">, </w:t>
            </w:r>
            <w:r w:rsidR="007F0459" w:rsidRPr="00DA3D8D">
              <w:rPr>
                <w:rFonts w:ascii="Arial Narrow" w:hAnsi="Arial Narrow"/>
                <w:color w:val="auto"/>
                <w:sz w:val="20"/>
                <w:szCs w:val="20"/>
                <w:lang w:val="mk-MK"/>
              </w:rPr>
              <w:t>Универзитетски болнички центар Тирана</w:t>
            </w:r>
            <w:r w:rsidRPr="00DA3D8D">
              <w:rPr>
                <w:rFonts w:ascii="Arial Narrow" w:hAnsi="Arial Narrow"/>
                <w:color w:val="auto"/>
                <w:sz w:val="20"/>
                <w:szCs w:val="20"/>
                <w:lang w:val="mk-MK"/>
              </w:rPr>
              <w:t>, Р.</w:t>
            </w:r>
            <w:r w:rsidR="007F0459" w:rsidRPr="00DA3D8D">
              <w:rPr>
                <w:rFonts w:ascii="Arial Narrow" w:hAnsi="Arial Narrow"/>
                <w:color w:val="auto"/>
                <w:sz w:val="20"/>
                <w:szCs w:val="20"/>
                <w:lang w:val="mk-MK"/>
              </w:rPr>
              <w:t>Албанија</w:t>
            </w:r>
            <w:r w:rsidR="00FB60B5" w:rsidRPr="00DA3D8D">
              <w:rPr>
                <w:rFonts w:ascii="Arial Narrow" w:hAnsi="Arial Narrow"/>
                <w:color w:val="auto"/>
                <w:sz w:val="20"/>
                <w:szCs w:val="20"/>
                <w:lang w:val="mk-MK"/>
              </w:rPr>
              <w:t xml:space="preserve"> .</w:t>
            </w:r>
          </w:p>
          <w:p w14:paraId="4A86E371" w14:textId="77777777" w:rsidR="00EB6CBB" w:rsidRPr="00DA3D8D" w:rsidRDefault="00EB6CBB" w:rsidP="00C322AE">
            <w:pPr>
              <w:jc w:val="both"/>
              <w:rPr>
                <w:rFonts w:ascii="Arial Narrow" w:hAnsi="Arial Narrow"/>
                <w:color w:val="auto"/>
                <w:sz w:val="20"/>
                <w:szCs w:val="20"/>
                <w:lang w:val="mk-MK"/>
              </w:rPr>
            </w:pPr>
          </w:p>
          <w:p w14:paraId="7E0176F7" w14:textId="01BFED1B" w:rsidR="00C322AE" w:rsidRPr="00AC7418" w:rsidRDefault="00C322AE" w:rsidP="00C322AE">
            <w:pPr>
              <w:jc w:val="both"/>
              <w:rPr>
                <w:rFonts w:ascii="Arial Narrow" w:hAnsi="Arial Narrow"/>
                <w:sz w:val="18"/>
                <w:szCs w:val="18"/>
                <w:lang w:val="mk-MK"/>
              </w:rPr>
            </w:pPr>
          </w:p>
        </w:tc>
      </w:tr>
      <w:tr w:rsidR="0075528B" w:rsidRPr="00AC7418" w14:paraId="57C05F60" w14:textId="77777777" w:rsidTr="006E34D4">
        <w:trPr>
          <w:trHeight w:val="191"/>
          <w:jc w:val="center"/>
        </w:trPr>
        <w:tc>
          <w:tcPr>
            <w:tcW w:w="8931" w:type="dxa"/>
            <w:gridSpan w:val="2"/>
            <w:shd w:val="clear" w:color="auto" w:fill="FFFFFF" w:themeFill="background1"/>
            <w:vAlign w:val="center"/>
          </w:tcPr>
          <w:p w14:paraId="75F780CF" w14:textId="77777777" w:rsidR="0075528B" w:rsidRPr="00AC7418" w:rsidRDefault="0075528B" w:rsidP="006E34D4">
            <w:pPr>
              <w:jc w:val="both"/>
              <w:rPr>
                <w:rFonts w:ascii="Arial Narrow" w:hAnsi="Arial Narrow"/>
                <w:b/>
                <w:bCs/>
                <w:sz w:val="18"/>
                <w:szCs w:val="18"/>
                <w:lang w:val="mk-MK"/>
              </w:rPr>
            </w:pPr>
            <w:r w:rsidRPr="00AC7418">
              <w:rPr>
                <w:rFonts w:ascii="Arial Narrow" w:hAnsi="Arial Narrow"/>
                <w:b/>
                <w:bCs/>
                <w:sz w:val="18"/>
                <w:szCs w:val="18"/>
                <w:lang w:val="mk-MK"/>
              </w:rPr>
              <w:t>Прилози</w:t>
            </w:r>
          </w:p>
          <w:p w14:paraId="78F3781F" w14:textId="456202F9" w:rsidR="00F77DE1" w:rsidRPr="00BD7718" w:rsidRDefault="00F77DE1" w:rsidP="00AC3930">
            <w:pPr>
              <w:rPr>
                <w:rFonts w:ascii="Arial Narrow" w:hAnsi="Arial Narrow"/>
                <w:bCs/>
                <w:sz w:val="18"/>
                <w:szCs w:val="18"/>
                <w:lang w:val="mk-MK"/>
              </w:rPr>
            </w:pPr>
            <w:r>
              <w:rPr>
                <w:rFonts w:ascii="Arial Narrow" w:hAnsi="Arial Narrow"/>
                <w:b/>
                <w:bCs/>
                <w:sz w:val="18"/>
                <w:szCs w:val="18"/>
                <w:lang w:val="mk-MK"/>
              </w:rPr>
              <w:t>Прилог 9.1</w:t>
            </w:r>
            <w:r w:rsidR="00AA4362">
              <w:rPr>
                <w:rFonts w:ascii="Arial Narrow" w:hAnsi="Arial Narrow"/>
                <w:b/>
                <w:bCs/>
                <w:sz w:val="18"/>
                <w:szCs w:val="18"/>
                <w:lang w:val="mk-MK"/>
              </w:rPr>
              <w:t>.А</w:t>
            </w:r>
            <w:r w:rsidR="009745A1">
              <w:rPr>
                <w:rFonts w:ascii="Arial Narrow" w:hAnsi="Arial Narrow"/>
                <w:b/>
                <w:bCs/>
                <w:sz w:val="18"/>
                <w:szCs w:val="18"/>
                <w:lang w:val="mk-MK"/>
              </w:rPr>
              <w:t>.</w:t>
            </w:r>
            <w:r>
              <w:rPr>
                <w:rFonts w:ascii="Arial Narrow" w:hAnsi="Arial Narrow"/>
                <w:b/>
                <w:bCs/>
                <w:sz w:val="18"/>
                <w:szCs w:val="18"/>
                <w:lang w:val="mk-MK"/>
              </w:rPr>
              <w:t xml:space="preserve"> </w:t>
            </w:r>
            <w:r w:rsidR="00AA4362" w:rsidRPr="00AC7418">
              <w:rPr>
                <w:rFonts w:ascii="Arial Narrow" w:hAnsi="Arial Narrow"/>
                <w:sz w:val="18"/>
                <w:szCs w:val="18"/>
                <w:lang w:val="mk-MK"/>
              </w:rPr>
              <w:t>Број на студенти кои користеле мобилност прикажани по студиски програми за сите циклуси на студии вклучувајќи мобилност преку програмата Еразмус</w:t>
            </w:r>
            <w:r w:rsidR="004F30AD">
              <w:rPr>
                <w:rFonts w:ascii="Arial Narrow" w:hAnsi="Arial Narrow"/>
                <w:sz w:val="18"/>
                <w:szCs w:val="18"/>
                <w:lang w:val="mk-MK"/>
              </w:rPr>
              <w:t xml:space="preserve"> </w:t>
            </w:r>
            <w:hyperlink r:id="rId166" w:history="1">
              <w:r w:rsidR="004F30AD" w:rsidRPr="002B4F15">
                <w:rPr>
                  <w:rStyle w:val="Hyperlink"/>
                  <w:rFonts w:ascii="Arial Narrow" w:hAnsi="Arial Narrow"/>
                  <w:sz w:val="18"/>
                  <w:szCs w:val="18"/>
                  <w:lang w:val="mk-MK"/>
                </w:rPr>
                <w:t>https://drive.google.com/file/d/100bURL5T6EN6RmmkHYQOpoAVzs2fWt9V/view?usp=drive_link</w:t>
              </w:r>
            </w:hyperlink>
            <w:r w:rsidR="004F30AD">
              <w:rPr>
                <w:rFonts w:ascii="Arial Narrow" w:hAnsi="Arial Narrow"/>
                <w:sz w:val="18"/>
                <w:szCs w:val="18"/>
                <w:lang w:val="mk-MK"/>
              </w:rPr>
              <w:t xml:space="preserve"> </w:t>
            </w:r>
          </w:p>
          <w:p w14:paraId="5DB155ED" w14:textId="13FD0482" w:rsidR="00AC3930" w:rsidRDefault="000C6FBA" w:rsidP="00AC3930">
            <w:pPr>
              <w:rPr>
                <w:rFonts w:ascii="Arial Narrow" w:hAnsi="Arial Narrow"/>
                <w:sz w:val="18"/>
                <w:szCs w:val="18"/>
                <w:lang w:val="mk-MK"/>
              </w:rPr>
            </w:pPr>
            <w:r>
              <w:rPr>
                <w:rFonts w:ascii="Arial Narrow" w:hAnsi="Arial Narrow"/>
                <w:b/>
                <w:bCs/>
                <w:sz w:val="18"/>
                <w:szCs w:val="18"/>
                <w:lang w:val="mk-MK"/>
              </w:rPr>
              <w:lastRenderedPageBreak/>
              <w:t>Прилог 9.1</w:t>
            </w:r>
            <w:r w:rsidR="009745A1">
              <w:rPr>
                <w:rFonts w:ascii="Arial Narrow" w:hAnsi="Arial Narrow"/>
                <w:b/>
                <w:bCs/>
                <w:sz w:val="18"/>
                <w:szCs w:val="18"/>
                <w:lang w:val="mk-MK"/>
              </w:rPr>
              <w:t>.Б.</w:t>
            </w:r>
            <w:r w:rsidR="00AA4362">
              <w:rPr>
                <w:rFonts w:ascii="Arial Narrow" w:hAnsi="Arial Narrow"/>
                <w:sz w:val="18"/>
                <w:szCs w:val="18"/>
                <w:lang w:val="mk-MK"/>
              </w:rPr>
              <w:t>Л</w:t>
            </w:r>
            <w:r w:rsidR="00AA4362" w:rsidRPr="00AC7418">
              <w:rPr>
                <w:rFonts w:ascii="Arial Narrow" w:hAnsi="Arial Narrow"/>
                <w:sz w:val="18"/>
                <w:szCs w:val="18"/>
                <w:lang w:val="mk-MK"/>
              </w:rPr>
              <w:t xml:space="preserve">иста на студенти кои користеле мобилност прикажани по студиски програми за сите циклуси на студии вклучувајќи мобилност преку програмата Еразмус </w:t>
            </w:r>
          </w:p>
          <w:p w14:paraId="33156B41" w14:textId="112E479F" w:rsidR="0075528B" w:rsidRPr="00AC3930" w:rsidRDefault="00516F60" w:rsidP="00AC3930">
            <w:pPr>
              <w:rPr>
                <w:rFonts w:ascii="Arial Narrow" w:hAnsi="Arial Narrow"/>
                <w:bCs/>
                <w:sz w:val="18"/>
                <w:szCs w:val="18"/>
                <w:lang w:val="mk-MK"/>
              </w:rPr>
            </w:pPr>
            <w:hyperlink r:id="rId167" w:history="1">
              <w:r w:rsidR="005239E1" w:rsidRPr="00485FBE">
                <w:rPr>
                  <w:rStyle w:val="Hyperlink"/>
                  <w:rFonts w:ascii="Arial Narrow" w:hAnsi="Arial Narrow"/>
                  <w:bCs/>
                  <w:sz w:val="18"/>
                  <w:szCs w:val="18"/>
                  <w:lang w:val="mk-MK"/>
                </w:rPr>
                <w:t>https://drive.google.com/file/d/1Kf-j25iTqHZAw9bdLLVfN0k3_KBxVgM9/view?usp=drive_link</w:t>
              </w:r>
            </w:hyperlink>
            <w:r w:rsidR="005239E1" w:rsidRPr="001512DC">
              <w:rPr>
                <w:rFonts w:ascii="Arial Narrow" w:hAnsi="Arial Narrow"/>
                <w:bCs/>
                <w:color w:val="00B0F0"/>
                <w:sz w:val="18"/>
                <w:szCs w:val="18"/>
                <w:lang w:val="mk-MK"/>
              </w:rPr>
              <w:t xml:space="preserve"> </w:t>
            </w:r>
          </w:p>
        </w:tc>
      </w:tr>
      <w:tr w:rsidR="0075528B" w:rsidRPr="00AC7418" w14:paraId="2B07A615" w14:textId="77777777" w:rsidTr="006E34D4">
        <w:trPr>
          <w:trHeight w:val="191"/>
          <w:jc w:val="center"/>
        </w:trPr>
        <w:tc>
          <w:tcPr>
            <w:tcW w:w="3541" w:type="dxa"/>
            <w:shd w:val="clear" w:color="auto" w:fill="FFF2CC" w:themeFill="accent4" w:themeFillTint="33"/>
            <w:vAlign w:val="center"/>
          </w:tcPr>
          <w:p w14:paraId="0A17B9A6" w14:textId="77777777" w:rsidR="0075528B" w:rsidRPr="00AC7418" w:rsidRDefault="0075528B" w:rsidP="006E34D4">
            <w:pPr>
              <w:jc w:val="both"/>
              <w:rPr>
                <w:rFonts w:ascii="Arial Narrow" w:hAnsi="Arial Narrow"/>
                <w:sz w:val="18"/>
                <w:szCs w:val="18"/>
                <w:lang w:val="mk-MK"/>
              </w:rPr>
            </w:pPr>
            <w:r>
              <w:rPr>
                <w:rFonts w:ascii="Arial Narrow" w:hAnsi="Arial Narrow"/>
                <w:sz w:val="18"/>
                <w:szCs w:val="18"/>
                <w:lang w:val="mk-MK"/>
              </w:rPr>
              <w:lastRenderedPageBreak/>
              <w:t xml:space="preserve">9.2. </w:t>
            </w:r>
            <w:r w:rsidRPr="00AC7418">
              <w:rPr>
                <w:rFonts w:ascii="Arial Narrow" w:hAnsi="Arial Narrow"/>
                <w:sz w:val="18"/>
                <w:szCs w:val="18"/>
                <w:lang w:val="mk-MK"/>
              </w:rPr>
              <w:t xml:space="preserve">Установата има развиено политика за </w:t>
            </w:r>
            <w:r w:rsidRPr="00BD7718">
              <w:rPr>
                <w:rFonts w:ascii="Arial Narrow" w:hAnsi="Arial Narrow"/>
                <w:sz w:val="18"/>
                <w:szCs w:val="18"/>
                <w:lang w:val="mk-MK"/>
              </w:rPr>
              <w:t>меѓународна соработка и интернационализација. Таа има утврдено индикатори за исполнување на приоритетите на меѓународната соработка и интернационализација. Овие индикатори редовно се следат.</w:t>
            </w:r>
          </w:p>
          <w:p w14:paraId="4B39CBA1"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 xml:space="preserve">Определено е посебно тело надлежно за меѓународната соработка и интернационали-зација во рамките на установата.   </w:t>
            </w:r>
          </w:p>
        </w:tc>
        <w:tc>
          <w:tcPr>
            <w:tcW w:w="5390" w:type="dxa"/>
            <w:shd w:val="clear" w:color="auto" w:fill="FFF2CC" w:themeFill="accent4" w:themeFillTint="33"/>
            <w:vAlign w:val="center"/>
          </w:tcPr>
          <w:p w14:paraId="0345AD6B"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 xml:space="preserve">Акт/политика за меѓународна соработка и интернационализација; </w:t>
            </w:r>
          </w:p>
          <w:p w14:paraId="231A91C1" w14:textId="77777777" w:rsidR="0075528B" w:rsidRPr="00BD7718" w:rsidRDefault="0075528B" w:rsidP="006E34D4">
            <w:pPr>
              <w:jc w:val="both"/>
              <w:rPr>
                <w:rFonts w:ascii="Arial Narrow" w:hAnsi="Arial Narrow"/>
                <w:sz w:val="18"/>
                <w:szCs w:val="18"/>
                <w:lang w:val="mk-MK"/>
              </w:rPr>
            </w:pPr>
            <w:r w:rsidRPr="00BD7718">
              <w:rPr>
                <w:rFonts w:ascii="Arial Narrow" w:hAnsi="Arial Narrow"/>
                <w:sz w:val="18"/>
                <w:szCs w:val="18"/>
                <w:lang w:val="mk-MK"/>
              </w:rPr>
              <w:t>Индикатори за исполнување на приоритетите на меѓународната соработка и интернационализација;</w:t>
            </w:r>
          </w:p>
          <w:p w14:paraId="4D564F37" w14:textId="77777777" w:rsidR="0075528B" w:rsidRPr="00AC7418" w:rsidRDefault="0075528B" w:rsidP="006E34D4">
            <w:pPr>
              <w:jc w:val="both"/>
              <w:rPr>
                <w:rFonts w:ascii="Arial Narrow" w:hAnsi="Arial Narrow"/>
                <w:sz w:val="18"/>
                <w:szCs w:val="18"/>
                <w:lang w:val="mk-MK"/>
              </w:rPr>
            </w:pPr>
            <w:r w:rsidRPr="00BD7718">
              <w:rPr>
                <w:rFonts w:ascii="Arial Narrow" w:hAnsi="Arial Narrow"/>
                <w:sz w:val="18"/>
                <w:szCs w:val="18"/>
                <w:lang w:val="mk-MK"/>
              </w:rPr>
              <w:t>Извештај од следење на индикаторите за исполнување на приоритетите на меѓународната соработка;</w:t>
            </w:r>
            <w:r w:rsidRPr="00AC7418">
              <w:rPr>
                <w:rFonts w:ascii="Arial Narrow" w:hAnsi="Arial Narrow"/>
                <w:sz w:val="18"/>
                <w:szCs w:val="18"/>
                <w:lang w:val="mk-MK"/>
              </w:rPr>
              <w:t xml:space="preserve"> </w:t>
            </w:r>
          </w:p>
          <w:p w14:paraId="0329C102"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Акт за формирање на посебно тело надлежно за меѓународна соработка и интернационализација;</w:t>
            </w:r>
          </w:p>
          <w:p w14:paraId="73DE1CE6" w14:textId="77777777" w:rsidR="0075528B" w:rsidRPr="00AC7418" w:rsidRDefault="0075528B" w:rsidP="006E34D4">
            <w:pPr>
              <w:jc w:val="both"/>
              <w:rPr>
                <w:rFonts w:ascii="Arial Narrow" w:hAnsi="Arial Narrow"/>
                <w:sz w:val="18"/>
                <w:szCs w:val="18"/>
                <w:lang w:val="mk-MK"/>
              </w:rPr>
            </w:pPr>
            <w:r w:rsidRPr="00BD7718">
              <w:rPr>
                <w:rFonts w:ascii="Arial Narrow" w:hAnsi="Arial Narrow"/>
                <w:sz w:val="18"/>
                <w:szCs w:val="18"/>
                <w:lang w:val="mk-MK"/>
              </w:rPr>
              <w:t>Записници од одржани седници или друг документ кој покажува дека телото е функционално (годишен план, извештај од спроведени активности итн).</w:t>
            </w:r>
            <w:r w:rsidRPr="00AC7418">
              <w:rPr>
                <w:rFonts w:ascii="Arial Narrow" w:hAnsi="Arial Narrow"/>
                <w:sz w:val="18"/>
                <w:szCs w:val="18"/>
                <w:lang w:val="mk-MK"/>
              </w:rPr>
              <w:t xml:space="preserve"> </w:t>
            </w:r>
          </w:p>
        </w:tc>
      </w:tr>
      <w:tr w:rsidR="0075528B" w:rsidRPr="00AC7418" w14:paraId="491E1B00" w14:textId="77777777" w:rsidTr="006E34D4">
        <w:trPr>
          <w:trHeight w:val="191"/>
          <w:jc w:val="center"/>
        </w:trPr>
        <w:tc>
          <w:tcPr>
            <w:tcW w:w="8931" w:type="dxa"/>
            <w:gridSpan w:val="2"/>
            <w:shd w:val="clear" w:color="auto" w:fill="FFFFFF" w:themeFill="background1"/>
            <w:vAlign w:val="center"/>
          </w:tcPr>
          <w:p w14:paraId="54B0DB7C" w14:textId="2A52BB9A" w:rsidR="00DD6CF3" w:rsidRPr="00BD7718" w:rsidRDefault="0075528B" w:rsidP="003B4226">
            <w:pPr>
              <w:jc w:val="both"/>
              <w:rPr>
                <w:rFonts w:ascii="Arial Narrow" w:hAnsi="Arial Narrow"/>
                <w:i/>
                <w:iCs/>
                <w:color w:val="auto"/>
                <w:sz w:val="16"/>
                <w:szCs w:val="16"/>
                <w:lang w:val="mk-MK"/>
              </w:rPr>
            </w:pPr>
            <w:r w:rsidRPr="00BD7718">
              <w:rPr>
                <w:rFonts w:ascii="Arial Narrow" w:hAnsi="Arial Narrow"/>
                <w:i/>
                <w:iCs/>
                <w:color w:val="auto"/>
                <w:sz w:val="16"/>
                <w:szCs w:val="16"/>
                <w:lang w:val="mk-MK"/>
              </w:rPr>
              <w:t xml:space="preserve">Овој дел го пополнува високообразовната установа. Објаснувањето на исполнувањето на индикаторот треба да биде конкретно, концизно и поткрепено со релевантни факти, информации, документи итн.  </w:t>
            </w:r>
          </w:p>
          <w:p w14:paraId="42F3D358" w14:textId="0A42A023" w:rsidR="00A84881" w:rsidRPr="00BD7718" w:rsidRDefault="00A84881" w:rsidP="003B4226">
            <w:pPr>
              <w:jc w:val="both"/>
              <w:rPr>
                <w:rFonts w:ascii="Arial Narrow" w:hAnsi="Arial Narrow"/>
                <w:i/>
                <w:iCs/>
                <w:color w:val="auto"/>
                <w:sz w:val="16"/>
                <w:szCs w:val="16"/>
                <w:lang w:val="mk-MK"/>
              </w:rPr>
            </w:pPr>
          </w:p>
          <w:p w14:paraId="0AD61ACD" w14:textId="77777777" w:rsidR="00897B45" w:rsidRPr="00DA3D8D" w:rsidRDefault="00B364AB" w:rsidP="003B4226">
            <w:pPr>
              <w:tabs>
                <w:tab w:val="left" w:pos="426"/>
              </w:tabs>
              <w:autoSpaceDE w:val="0"/>
              <w:autoSpaceDN w:val="0"/>
              <w:jc w:val="both"/>
              <w:rPr>
                <w:rFonts w:ascii="Arial Narrow" w:eastAsia="Georgia" w:hAnsi="Arial Narrow" w:cs="Arial"/>
                <w:color w:val="auto"/>
                <w:sz w:val="18"/>
                <w:szCs w:val="18"/>
                <w:lang w:val="mk-MK" w:eastAsia="en-US"/>
              </w:rPr>
            </w:pPr>
            <w:r w:rsidRPr="00DA3D8D">
              <w:rPr>
                <w:rFonts w:ascii="Arial Narrow" w:hAnsi="Arial Narrow"/>
                <w:color w:val="auto"/>
                <w:sz w:val="18"/>
                <w:szCs w:val="18"/>
                <w:lang w:val="mk-MK"/>
              </w:rPr>
              <w:t xml:space="preserve">Во насока на подобрување на политиката за реализација на меѓународна соработка, на  Факултетот  е формиртан Одбор за меѓународна соработка, како постојано  работно тело надлежно за меѓународната соработка и интернационализација кое брои 5 члена. Со телото раководи </w:t>
            </w:r>
            <w:r w:rsidRPr="00DA3D8D">
              <w:rPr>
                <w:rFonts w:ascii="Arial Narrow" w:eastAsia="Georgia" w:hAnsi="Arial Narrow" w:cs="Arial"/>
                <w:color w:val="auto"/>
                <w:sz w:val="18"/>
                <w:szCs w:val="18"/>
                <w:lang w:val="mk-MK" w:eastAsia="en-US"/>
              </w:rPr>
              <w:t xml:space="preserve">продеканот за меѓународна соработка   </w:t>
            </w:r>
            <w:r w:rsidRPr="00DA3D8D">
              <w:rPr>
                <w:rFonts w:ascii="Arial Narrow" w:eastAsia="Georgia" w:hAnsi="Arial Narrow" w:cs="Arial"/>
                <w:color w:val="auto"/>
                <w:spacing w:val="-51"/>
                <w:sz w:val="18"/>
                <w:szCs w:val="18"/>
                <w:lang w:val="mk-MK" w:eastAsia="en-US"/>
              </w:rPr>
              <w:t xml:space="preserve">           </w:t>
            </w:r>
            <w:r w:rsidR="00897B45" w:rsidRPr="00DA3D8D">
              <w:rPr>
                <w:rFonts w:ascii="Arial Narrow" w:eastAsia="Georgia" w:hAnsi="Arial Narrow" w:cs="Arial"/>
                <w:color w:val="auto"/>
                <w:spacing w:val="-51"/>
                <w:sz w:val="18"/>
                <w:szCs w:val="18"/>
                <w:lang w:val="mk-MK" w:eastAsia="en-US"/>
              </w:rPr>
              <w:t xml:space="preserve">. </w:t>
            </w:r>
            <w:r w:rsidR="00897B45" w:rsidRPr="00DA3D8D">
              <w:rPr>
                <w:rFonts w:ascii="Arial Narrow" w:eastAsia="Georgia" w:hAnsi="Arial Narrow" w:cs="Arial"/>
                <w:color w:val="auto"/>
                <w:sz w:val="18"/>
                <w:szCs w:val="18"/>
                <w:lang w:val="mk-MK" w:eastAsia="en-US"/>
              </w:rPr>
              <w:t xml:space="preserve">Во рамките на оваа соработка воспоставена е конекција со наставници од странски универзитети при изготвувањето на новиот учебник ,,Детска стоматологија,, издаден во 2022 година, а вклучен во наставната програма  за студентите запишани во учебната  2023/ 2024 година. Во изготвувањето на овој учебник вклучени беа 18 наставниц од кои 11 од нашиот факултет и 7 од странски стоматолошки факултети и тоа: </w:t>
            </w:r>
          </w:p>
          <w:p w14:paraId="5D483929" w14:textId="6F8CB3E9" w:rsidR="00897B45" w:rsidRPr="00DA3D8D" w:rsidRDefault="00897B45" w:rsidP="003B4226">
            <w:pPr>
              <w:tabs>
                <w:tab w:val="left" w:pos="426"/>
              </w:tabs>
              <w:autoSpaceDE w:val="0"/>
              <w:autoSpaceDN w:val="0"/>
              <w:jc w:val="both"/>
              <w:rPr>
                <w:rFonts w:ascii="Arial Narrow" w:eastAsia="Georgia" w:hAnsi="Arial Narrow" w:cs="Arial"/>
                <w:color w:val="auto"/>
                <w:sz w:val="18"/>
                <w:szCs w:val="18"/>
                <w:lang w:val="mk-MK" w:eastAsia="en-US"/>
              </w:rPr>
            </w:pPr>
            <w:r w:rsidRPr="00DA3D8D">
              <w:rPr>
                <w:rFonts w:ascii="Arial Narrow" w:eastAsia="Georgia" w:hAnsi="Arial Narrow" w:cs="Arial"/>
                <w:color w:val="auto"/>
                <w:sz w:val="18"/>
                <w:szCs w:val="18"/>
                <w:lang w:val="mk-MK" w:eastAsia="en-US"/>
              </w:rPr>
              <w:t>Проф.д-р Џон Николсон-</w:t>
            </w:r>
            <w:r w:rsidR="00C00728" w:rsidRPr="00DA3D8D">
              <w:rPr>
                <w:rFonts w:ascii="Arial Narrow" w:eastAsia="Georgia" w:hAnsi="Arial Narrow" w:cs="Arial"/>
                <w:color w:val="auto"/>
                <w:sz w:val="18"/>
                <w:szCs w:val="18"/>
                <w:lang w:val="mk-MK" w:eastAsia="en-US"/>
              </w:rPr>
              <w:t xml:space="preserve"> Dental Physical Sciences, Institute of Dentistry, Barts &amp; The London School of Medicine and Dentistry, Queen Mary University of London</w:t>
            </w:r>
            <w:r w:rsidRPr="00DA3D8D">
              <w:rPr>
                <w:rFonts w:ascii="Arial Narrow" w:eastAsia="Georgia" w:hAnsi="Arial Narrow" w:cs="Arial"/>
                <w:color w:val="auto"/>
                <w:sz w:val="18"/>
                <w:szCs w:val="18"/>
                <w:lang w:val="mk-MK" w:eastAsia="en-US"/>
              </w:rPr>
              <w:t>ондон, Англија</w:t>
            </w:r>
            <w:r w:rsidR="00A4700D" w:rsidRPr="00DA3D8D">
              <w:rPr>
                <w:rFonts w:ascii="Arial Narrow" w:eastAsia="Georgia" w:hAnsi="Arial Narrow" w:cs="Arial"/>
                <w:color w:val="auto"/>
                <w:sz w:val="18"/>
                <w:szCs w:val="18"/>
                <w:lang w:val="mk-MK" w:eastAsia="en-US"/>
              </w:rPr>
              <w:t xml:space="preserve">; </w:t>
            </w:r>
            <w:r w:rsidRPr="00DA3D8D">
              <w:rPr>
                <w:rFonts w:ascii="Arial Narrow" w:eastAsia="Georgia" w:hAnsi="Arial Narrow" w:cs="Arial"/>
                <w:color w:val="auto"/>
                <w:sz w:val="18"/>
                <w:szCs w:val="18"/>
                <w:lang w:val="mk-MK" w:eastAsia="en-US"/>
              </w:rPr>
              <w:t xml:space="preserve">Проф.д-р Дејан Марковиќ од Стоматолошкиот </w:t>
            </w:r>
            <w:r w:rsidR="00A4700D" w:rsidRPr="00DA3D8D">
              <w:rPr>
                <w:rFonts w:ascii="Arial Narrow" w:eastAsia="Georgia" w:hAnsi="Arial Narrow" w:cs="Arial"/>
                <w:color w:val="auto"/>
                <w:sz w:val="18"/>
                <w:szCs w:val="18"/>
                <w:lang w:val="mk-MK" w:eastAsia="en-US"/>
              </w:rPr>
              <w:t xml:space="preserve">факултет-Универзитет во Белград; </w:t>
            </w:r>
            <w:r w:rsidRPr="00DA3D8D">
              <w:rPr>
                <w:rFonts w:ascii="Arial Narrow" w:eastAsia="Georgia" w:hAnsi="Arial Narrow" w:cs="Arial"/>
                <w:color w:val="auto"/>
                <w:sz w:val="18"/>
                <w:szCs w:val="18"/>
                <w:lang w:val="mk-MK" w:eastAsia="en-US"/>
              </w:rPr>
              <w:t xml:space="preserve">Проф.д-р Драгана Габриќ од Стоматолошки факултет, Универзитетво Загреб; </w:t>
            </w:r>
          </w:p>
          <w:p w14:paraId="01C06420" w14:textId="57D648F7" w:rsidR="00897B45" w:rsidRPr="00DA3D8D" w:rsidRDefault="00897B45" w:rsidP="003B4226">
            <w:pPr>
              <w:tabs>
                <w:tab w:val="left" w:pos="426"/>
              </w:tabs>
              <w:autoSpaceDE w:val="0"/>
              <w:autoSpaceDN w:val="0"/>
              <w:jc w:val="both"/>
              <w:rPr>
                <w:rFonts w:ascii="Arial Narrow" w:eastAsia="Georgia" w:hAnsi="Arial Narrow" w:cs="Arial"/>
                <w:color w:val="auto"/>
                <w:sz w:val="18"/>
                <w:szCs w:val="18"/>
                <w:lang w:val="mk-MK" w:eastAsia="en-US"/>
              </w:rPr>
            </w:pPr>
            <w:r w:rsidRPr="00DA3D8D">
              <w:rPr>
                <w:rFonts w:ascii="Arial Narrow" w:eastAsia="Georgia" w:hAnsi="Arial Narrow" w:cs="Arial"/>
                <w:color w:val="auto"/>
                <w:sz w:val="18"/>
                <w:szCs w:val="18"/>
                <w:lang w:val="mk-MK" w:eastAsia="en-US"/>
              </w:rPr>
              <w:t xml:space="preserve">Проф.д-р </w:t>
            </w:r>
            <w:r w:rsidR="00B61870" w:rsidRPr="00DA3D8D">
              <w:rPr>
                <w:rFonts w:ascii="Arial Narrow" w:eastAsia="Georgia" w:hAnsi="Arial Narrow" w:cs="Arial"/>
                <w:color w:val="auto"/>
                <w:sz w:val="18"/>
                <w:szCs w:val="18"/>
                <w:lang w:val="mk-MK" w:eastAsia="en-US"/>
              </w:rPr>
              <w:t>Бернард Јанковиќ</w:t>
            </w:r>
            <w:r w:rsidRPr="00DA3D8D">
              <w:rPr>
                <w:rFonts w:ascii="Arial Narrow" w:eastAsia="Georgia" w:hAnsi="Arial Narrow" w:cs="Arial"/>
                <w:color w:val="auto"/>
                <w:sz w:val="18"/>
                <w:szCs w:val="18"/>
                <w:lang w:val="mk-MK" w:eastAsia="en-US"/>
              </w:rPr>
              <w:t xml:space="preserve"> од Стоматолошки факултет, Универзитетво Загреб; </w:t>
            </w:r>
            <w:r w:rsidR="00B61870" w:rsidRPr="00DA3D8D">
              <w:rPr>
                <w:rFonts w:ascii="Arial Narrow" w:eastAsia="Georgia" w:hAnsi="Arial Narrow" w:cs="Arial"/>
                <w:color w:val="auto"/>
                <w:sz w:val="18"/>
                <w:szCs w:val="18"/>
                <w:lang w:val="mk-MK" w:eastAsia="en-US"/>
              </w:rPr>
              <w:t xml:space="preserve">Проф.д-р Марко Вулетиќ од Стоматолошки </w:t>
            </w:r>
            <w:r w:rsidR="00A4700D" w:rsidRPr="00DA3D8D">
              <w:rPr>
                <w:rFonts w:ascii="Arial Narrow" w:eastAsia="Georgia" w:hAnsi="Arial Narrow" w:cs="Arial"/>
                <w:color w:val="auto"/>
                <w:sz w:val="18"/>
                <w:szCs w:val="18"/>
                <w:lang w:val="mk-MK" w:eastAsia="en-US"/>
              </w:rPr>
              <w:t xml:space="preserve">факултет, Универзитетво Загреб; </w:t>
            </w:r>
            <w:r w:rsidR="00B61870" w:rsidRPr="00DA3D8D">
              <w:rPr>
                <w:rFonts w:ascii="Arial Narrow" w:eastAsia="Georgia" w:hAnsi="Arial Narrow" w:cs="Arial"/>
                <w:color w:val="auto"/>
                <w:sz w:val="18"/>
                <w:szCs w:val="18"/>
                <w:lang w:val="mk-MK" w:eastAsia="en-US"/>
              </w:rPr>
              <w:t>Проф.д-р Тамара Периќ од Стоматолошки факултет-Универзитет во Белград</w:t>
            </w:r>
            <w:r w:rsidR="00A4700D" w:rsidRPr="00DA3D8D">
              <w:rPr>
                <w:rFonts w:ascii="Arial Narrow" w:eastAsia="Georgia" w:hAnsi="Arial Narrow" w:cs="Arial"/>
                <w:color w:val="auto"/>
                <w:sz w:val="18"/>
                <w:szCs w:val="18"/>
                <w:lang w:val="mk-MK" w:eastAsia="en-US"/>
              </w:rPr>
              <w:t xml:space="preserve"> и </w:t>
            </w:r>
            <w:r w:rsidR="00B61870" w:rsidRPr="00DA3D8D">
              <w:rPr>
                <w:rFonts w:ascii="Arial Narrow" w:eastAsia="Georgia" w:hAnsi="Arial Narrow" w:cs="Arial"/>
                <w:color w:val="auto"/>
                <w:sz w:val="18"/>
                <w:szCs w:val="18"/>
                <w:lang w:val="mk-MK" w:eastAsia="en-US"/>
              </w:rPr>
              <w:t>Проф.д-р Бојан Петровиќ од Стоматолошкиот факултет-Универзитет во Нови Сад.</w:t>
            </w:r>
          </w:p>
          <w:p w14:paraId="52BA1202" w14:textId="77777777" w:rsidR="00A4700D" w:rsidRPr="00DA3D8D" w:rsidRDefault="00A4700D" w:rsidP="003B4226">
            <w:pPr>
              <w:tabs>
                <w:tab w:val="left" w:pos="426"/>
              </w:tabs>
              <w:autoSpaceDE w:val="0"/>
              <w:autoSpaceDN w:val="0"/>
              <w:jc w:val="both"/>
              <w:rPr>
                <w:rFonts w:ascii="Arial Narrow" w:eastAsia="Georgia" w:hAnsi="Arial Narrow" w:cs="Arial"/>
                <w:color w:val="auto"/>
                <w:sz w:val="18"/>
                <w:szCs w:val="18"/>
                <w:lang w:val="mk-MK" w:eastAsia="en-US"/>
              </w:rPr>
            </w:pPr>
          </w:p>
          <w:p w14:paraId="06EA1AAB" w14:textId="4931DF9A" w:rsidR="005F6532" w:rsidRPr="00DA3D8D" w:rsidRDefault="00F2166B" w:rsidP="003B4226">
            <w:pPr>
              <w:pStyle w:val="NormalWeb"/>
              <w:spacing w:before="0" w:beforeAutospacing="0" w:after="0" w:afterAutospacing="0"/>
              <w:rPr>
                <w:sz w:val="18"/>
                <w:szCs w:val="18"/>
                <w:lang w:val="ru-RU"/>
              </w:rPr>
            </w:pPr>
            <w:r w:rsidRPr="00DA3D8D">
              <w:rPr>
                <w:rFonts w:ascii="Arial Narrow" w:eastAsia="Georgia" w:hAnsi="Arial Narrow" w:cs="Arial"/>
                <w:sz w:val="18"/>
                <w:szCs w:val="18"/>
                <w:lang w:val="mk-MK"/>
              </w:rPr>
              <w:t>В</w:t>
            </w:r>
            <w:r w:rsidR="00E76DF4" w:rsidRPr="00DA3D8D">
              <w:rPr>
                <w:rFonts w:ascii="Arial Narrow" w:eastAsia="Georgia" w:hAnsi="Arial Narrow" w:cs="Arial"/>
                <w:sz w:val="18"/>
                <w:szCs w:val="18"/>
                <w:lang w:val="mk-MK"/>
              </w:rPr>
              <w:t>о рамките на оваа соработка</w:t>
            </w:r>
            <w:r w:rsidR="006C720F" w:rsidRPr="00DA3D8D">
              <w:rPr>
                <w:rFonts w:ascii="Arial Narrow" w:eastAsia="Georgia" w:hAnsi="Arial Narrow" w:cs="Arial"/>
                <w:sz w:val="18"/>
                <w:szCs w:val="18"/>
                <w:lang w:val="mk-MK"/>
              </w:rPr>
              <w:t xml:space="preserve">, </w:t>
            </w:r>
            <w:r w:rsidR="00E76DF4" w:rsidRPr="00DA3D8D">
              <w:rPr>
                <w:rFonts w:ascii="Arial Narrow" w:eastAsia="Georgia" w:hAnsi="Arial Narrow" w:cs="Arial"/>
                <w:sz w:val="18"/>
                <w:szCs w:val="18"/>
                <w:lang w:val="mk-MK"/>
              </w:rPr>
              <w:t xml:space="preserve"> </w:t>
            </w:r>
            <w:r w:rsidR="00EE6E3B" w:rsidRPr="00DA3D8D">
              <w:rPr>
                <w:rFonts w:ascii="Arial Narrow" w:eastAsia="Georgia" w:hAnsi="Arial Narrow" w:cs="Arial"/>
                <w:sz w:val="18"/>
                <w:szCs w:val="18"/>
                <w:lang w:val="mk-MK"/>
              </w:rPr>
              <w:t xml:space="preserve">проф.д-р Билјана Џипунова и </w:t>
            </w:r>
            <w:r w:rsidR="00E76DF4" w:rsidRPr="00DA3D8D">
              <w:rPr>
                <w:rFonts w:ascii="Arial Narrow" w:eastAsia="Georgia" w:hAnsi="Arial Narrow" w:cs="Arial"/>
                <w:sz w:val="18"/>
                <w:szCs w:val="18"/>
                <w:lang w:val="mk-MK"/>
              </w:rPr>
              <w:t>проф.д-р Габриела Ќурчиева Чучкова</w:t>
            </w:r>
            <w:r w:rsidR="005F6532" w:rsidRPr="00DA3D8D">
              <w:rPr>
                <w:rFonts w:ascii="Arial Narrow" w:eastAsia="Georgia" w:hAnsi="Arial Narrow" w:cs="Arial"/>
                <w:sz w:val="18"/>
                <w:szCs w:val="18"/>
                <w:lang w:val="mk-MK"/>
              </w:rPr>
              <w:t xml:space="preserve">  од катедрата за ортодонција на нашиот факултет</w:t>
            </w:r>
            <w:r w:rsidR="006C720F" w:rsidRPr="00DA3D8D">
              <w:rPr>
                <w:rFonts w:ascii="Arial Narrow" w:eastAsia="Georgia" w:hAnsi="Arial Narrow" w:cs="Arial"/>
                <w:sz w:val="18"/>
                <w:szCs w:val="18"/>
                <w:lang w:val="mk-MK"/>
              </w:rPr>
              <w:t xml:space="preserve">, </w:t>
            </w:r>
            <w:r w:rsidR="005F6532" w:rsidRPr="00DA3D8D">
              <w:rPr>
                <w:rFonts w:ascii="Arial Narrow" w:eastAsia="Georgia" w:hAnsi="Arial Narrow" w:cs="Arial"/>
                <w:sz w:val="18"/>
                <w:szCs w:val="18"/>
                <w:lang w:val="mk-MK"/>
              </w:rPr>
              <w:t xml:space="preserve"> бе</w:t>
            </w:r>
            <w:r w:rsidR="00EE6E3B" w:rsidRPr="00DA3D8D">
              <w:rPr>
                <w:rFonts w:ascii="Arial Narrow" w:eastAsia="Georgia" w:hAnsi="Arial Narrow" w:cs="Arial"/>
                <w:sz w:val="18"/>
                <w:szCs w:val="18"/>
                <w:lang w:val="mk-MK"/>
              </w:rPr>
              <w:t>а</w:t>
            </w:r>
            <w:r w:rsidR="006C720F" w:rsidRPr="00DA3D8D">
              <w:rPr>
                <w:rFonts w:ascii="Arial Narrow" w:eastAsia="Georgia" w:hAnsi="Arial Narrow" w:cs="Arial"/>
                <w:sz w:val="18"/>
                <w:szCs w:val="18"/>
                <w:lang w:val="mk-MK"/>
              </w:rPr>
              <w:t xml:space="preserve"> е</w:t>
            </w:r>
            <w:r w:rsidR="00EE6E3B" w:rsidRPr="00DA3D8D">
              <w:rPr>
                <w:rFonts w:ascii="Arial Narrow" w:eastAsia="Georgia" w:hAnsi="Arial Narrow" w:cs="Arial"/>
                <w:sz w:val="18"/>
                <w:szCs w:val="18"/>
                <w:lang w:val="mk-MK"/>
              </w:rPr>
              <w:t>дни</w:t>
            </w:r>
            <w:r w:rsidR="006C720F" w:rsidRPr="00DA3D8D">
              <w:rPr>
                <w:rFonts w:ascii="Arial Narrow" w:eastAsia="Georgia" w:hAnsi="Arial Narrow" w:cs="Arial"/>
                <w:sz w:val="18"/>
                <w:szCs w:val="18"/>
                <w:lang w:val="mk-MK"/>
              </w:rPr>
              <w:t xml:space="preserve"> од авторите  на учебникот ,,Малоклузии</w:t>
            </w:r>
            <w:r w:rsidR="00EE6E3B" w:rsidRPr="00DA3D8D">
              <w:rPr>
                <w:rFonts w:ascii="Arial Narrow" w:eastAsia="Georgia" w:hAnsi="Arial Narrow" w:cs="Arial"/>
                <w:sz w:val="18"/>
                <w:szCs w:val="18"/>
                <w:lang w:val="mk-MK"/>
              </w:rPr>
              <w:t>“ од Стоматолошкиот факултет во Ријека, Хрватска.</w:t>
            </w:r>
            <w:r w:rsidR="00EE6E3B" w:rsidRPr="00DA3D8D">
              <w:rPr>
                <w:sz w:val="18"/>
                <w:szCs w:val="18"/>
                <w:lang w:val="ru-RU"/>
              </w:rPr>
              <w:t xml:space="preserve"> </w:t>
            </w:r>
            <w:r w:rsidR="00EE6E3B" w:rsidRPr="00DA3D8D">
              <w:rPr>
                <w:rFonts w:ascii="Arial Narrow" w:eastAsia="Georgia" w:hAnsi="Arial Narrow" w:cs="Arial"/>
                <w:sz w:val="18"/>
                <w:szCs w:val="18"/>
                <w:lang w:val="mk-MK"/>
              </w:rPr>
              <w:t>Проф.д-р Габриела Ќурчиева Чучкова  беше еден од рецензентите</w:t>
            </w:r>
            <w:r w:rsidR="005F6532" w:rsidRPr="00DA3D8D">
              <w:rPr>
                <w:rFonts w:ascii="Arial Narrow" w:eastAsia="Georgia" w:hAnsi="Arial Narrow" w:cs="Arial"/>
                <w:sz w:val="18"/>
                <w:szCs w:val="18"/>
                <w:lang w:val="mk-MK"/>
              </w:rPr>
              <w:t xml:space="preserve"> на учебникот</w:t>
            </w:r>
            <w:r w:rsidR="00EE6E3B" w:rsidRPr="00DA3D8D">
              <w:rPr>
                <w:rFonts w:ascii="Arial Narrow" w:eastAsia="Georgia" w:hAnsi="Arial Narrow" w:cs="Arial"/>
                <w:sz w:val="18"/>
                <w:szCs w:val="18"/>
                <w:lang w:val="mk-MK"/>
              </w:rPr>
              <w:t xml:space="preserve"> „</w:t>
            </w:r>
            <w:r w:rsidR="005F6532" w:rsidRPr="00DA3D8D">
              <w:rPr>
                <w:rFonts w:ascii="Arial Narrow" w:eastAsia="Georgia" w:hAnsi="Arial Narrow" w:cs="Arial"/>
                <w:sz w:val="18"/>
                <w:szCs w:val="18"/>
                <w:lang w:val="mk-MK"/>
              </w:rPr>
              <w:t>Ортодонтски не</w:t>
            </w:r>
            <w:r w:rsidR="006C720F" w:rsidRPr="00DA3D8D">
              <w:rPr>
                <w:rFonts w:ascii="Arial Narrow" w:eastAsia="Georgia" w:hAnsi="Arial Narrow" w:cs="Arial"/>
                <w:sz w:val="18"/>
                <w:szCs w:val="18"/>
                <w:lang w:val="mk-MK"/>
              </w:rPr>
              <w:t>правилности</w:t>
            </w:r>
            <w:r w:rsidR="00EE6E3B" w:rsidRPr="00DA3D8D">
              <w:rPr>
                <w:rFonts w:ascii="Arial Narrow" w:eastAsia="Georgia" w:hAnsi="Arial Narrow" w:cs="Arial"/>
                <w:sz w:val="18"/>
                <w:szCs w:val="18"/>
                <w:lang w:val="mk-MK"/>
              </w:rPr>
              <w:t xml:space="preserve">“ </w:t>
            </w:r>
            <w:r w:rsidR="006C720F" w:rsidRPr="00DA3D8D">
              <w:rPr>
                <w:rFonts w:ascii="Arial Narrow" w:eastAsia="Georgia" w:hAnsi="Arial Narrow" w:cs="Arial"/>
                <w:sz w:val="18"/>
                <w:szCs w:val="18"/>
                <w:lang w:val="mk-MK"/>
              </w:rPr>
              <w:t>на авторите: Лејла Р</w:t>
            </w:r>
            <w:r w:rsidR="005F6532" w:rsidRPr="00DA3D8D">
              <w:rPr>
                <w:rFonts w:ascii="Arial Narrow" w:eastAsia="Georgia" w:hAnsi="Arial Narrow" w:cs="Arial"/>
                <w:sz w:val="18"/>
                <w:szCs w:val="18"/>
                <w:lang w:val="mk-MK"/>
              </w:rPr>
              <w:t xml:space="preserve">еџепагиќ </w:t>
            </w:r>
            <w:r w:rsidR="006C720F" w:rsidRPr="00DA3D8D">
              <w:rPr>
                <w:rFonts w:ascii="Arial Narrow" w:eastAsia="Georgia" w:hAnsi="Arial Narrow" w:cs="Arial"/>
                <w:sz w:val="18"/>
                <w:szCs w:val="18"/>
                <w:lang w:val="mk-MK"/>
              </w:rPr>
              <w:t>–Вражалица; Енита Накаш, Алиса Тиро, Вилдана Џемиџиќ, Азра Јелешковиќ и Елмедин Бајриќ , од С</w:t>
            </w:r>
            <w:r w:rsidR="00E0612A" w:rsidRPr="00DA3D8D">
              <w:rPr>
                <w:rFonts w:ascii="Arial Narrow" w:eastAsia="Georgia" w:hAnsi="Arial Narrow" w:cs="Arial"/>
                <w:sz w:val="18"/>
                <w:szCs w:val="18"/>
                <w:lang w:val="mk-MK"/>
              </w:rPr>
              <w:t xml:space="preserve">томатолошкиот факултет при </w:t>
            </w:r>
            <w:r w:rsidR="006C720F" w:rsidRPr="00DA3D8D">
              <w:rPr>
                <w:rFonts w:ascii="Arial Narrow" w:eastAsia="Georgia" w:hAnsi="Arial Narrow" w:cs="Arial"/>
                <w:sz w:val="18"/>
                <w:szCs w:val="18"/>
                <w:lang w:val="mk-MK"/>
              </w:rPr>
              <w:t>Уни</w:t>
            </w:r>
            <w:r w:rsidR="0090575D" w:rsidRPr="00DA3D8D">
              <w:rPr>
                <w:rFonts w:ascii="Arial Narrow" w:eastAsia="Georgia" w:hAnsi="Arial Narrow" w:cs="Arial"/>
                <w:sz w:val="18"/>
                <w:szCs w:val="18"/>
                <w:lang w:val="mk-MK"/>
              </w:rPr>
              <w:t>верзитетот во Сараево</w:t>
            </w:r>
            <w:r w:rsidR="006C720F" w:rsidRPr="00DA3D8D">
              <w:rPr>
                <w:rFonts w:ascii="Arial Narrow" w:eastAsia="Georgia" w:hAnsi="Arial Narrow" w:cs="Arial"/>
                <w:sz w:val="18"/>
                <w:szCs w:val="18"/>
                <w:lang w:val="mk-MK"/>
              </w:rPr>
              <w:t xml:space="preserve">, Република </w:t>
            </w:r>
            <w:r w:rsidR="0090575D" w:rsidRPr="00DA3D8D">
              <w:rPr>
                <w:rFonts w:ascii="Arial Narrow" w:eastAsia="Georgia" w:hAnsi="Arial Narrow" w:cs="Arial"/>
                <w:sz w:val="18"/>
                <w:szCs w:val="18"/>
                <w:lang w:val="mk-MK"/>
              </w:rPr>
              <w:t>БиХ</w:t>
            </w:r>
            <w:r w:rsidR="006C720F" w:rsidRPr="00DA3D8D">
              <w:rPr>
                <w:rFonts w:ascii="Arial Narrow" w:eastAsia="Georgia" w:hAnsi="Arial Narrow" w:cs="Arial"/>
                <w:sz w:val="18"/>
                <w:szCs w:val="18"/>
                <w:lang w:val="mk-MK"/>
              </w:rPr>
              <w:t>.</w:t>
            </w:r>
          </w:p>
          <w:p w14:paraId="1458DF0C" w14:textId="56F04174" w:rsidR="00B364AB" w:rsidRPr="00DA3D8D" w:rsidRDefault="00B364AB" w:rsidP="003B4226">
            <w:pPr>
              <w:tabs>
                <w:tab w:val="left" w:pos="426"/>
              </w:tabs>
              <w:autoSpaceDE w:val="0"/>
              <w:autoSpaceDN w:val="0"/>
              <w:rPr>
                <w:rFonts w:ascii="Arial Narrow" w:hAnsi="Arial Narrow"/>
                <w:color w:val="00B0F0"/>
                <w:sz w:val="18"/>
                <w:szCs w:val="18"/>
                <w:lang w:val="mk-MK"/>
              </w:rPr>
            </w:pPr>
            <w:r w:rsidRPr="00DA3D8D">
              <w:rPr>
                <w:rFonts w:ascii="Arial Narrow" w:eastAsia="Georgia" w:hAnsi="Arial Narrow" w:cs="Arial"/>
                <w:color w:val="auto"/>
                <w:sz w:val="18"/>
                <w:szCs w:val="18"/>
                <w:lang w:val="mk-MK" w:eastAsia="en-US"/>
              </w:rPr>
              <w:t>Факултетот има назначено Еразмус+ координатор, проф. д-р Елизабета Ѓоргиевска,</w:t>
            </w:r>
            <w:r w:rsidRPr="00DA3D8D">
              <w:rPr>
                <w:rFonts w:ascii="Arial Narrow" w:eastAsia="Georgia" w:hAnsi="Arial Narrow" w:cs="Arial"/>
                <w:color w:val="auto"/>
                <w:spacing w:val="1"/>
                <w:sz w:val="18"/>
                <w:szCs w:val="18"/>
                <w:lang w:val="mk-MK" w:eastAsia="en-US"/>
              </w:rPr>
              <w:t xml:space="preserve"> </w:t>
            </w:r>
            <w:r w:rsidRPr="00DA3D8D">
              <w:rPr>
                <w:rFonts w:ascii="Arial Narrow" w:eastAsia="Georgia" w:hAnsi="Arial Narrow" w:cs="Arial"/>
                <w:color w:val="auto"/>
                <w:sz w:val="18"/>
                <w:szCs w:val="18"/>
                <w:lang w:val="mk-MK" w:eastAsia="en-US"/>
              </w:rPr>
              <w:t>која го следи објавувањето на конкурсите за мобилност на студентите и наставниот кадар</w:t>
            </w:r>
            <w:r w:rsidR="00120C83" w:rsidRPr="00DA3D8D">
              <w:rPr>
                <w:rFonts w:ascii="Arial Narrow" w:eastAsia="Georgia" w:hAnsi="Arial Narrow" w:cs="Arial"/>
                <w:color w:val="auto"/>
                <w:sz w:val="18"/>
                <w:szCs w:val="18"/>
                <w:lang w:val="mk-MK" w:eastAsia="en-US"/>
              </w:rPr>
              <w:t>.</w:t>
            </w:r>
            <w:r w:rsidR="001E7271" w:rsidRPr="00DA3D8D">
              <w:rPr>
                <w:color w:val="auto"/>
                <w:sz w:val="18"/>
                <w:szCs w:val="18"/>
              </w:rPr>
              <w:t xml:space="preserve"> </w:t>
            </w:r>
            <w:hyperlink r:id="rId168" w:tgtFrame="_blank" w:history="1">
              <w:r w:rsidR="001E7271" w:rsidRPr="00DA3D8D">
                <w:rPr>
                  <w:rFonts w:ascii="Arial Narrow" w:hAnsi="Arial Narrow"/>
                  <w:color w:val="00B0F0"/>
                  <w:sz w:val="18"/>
                  <w:szCs w:val="18"/>
                  <w:u w:val="single"/>
                  <w:bdr w:val="none" w:sz="0" w:space="0" w:color="auto" w:frame="1"/>
                  <w:shd w:val="clear" w:color="auto" w:fill="FFFFFF"/>
                </w:rPr>
                <w:t>https://www.ukim.edu.mk/dokumenti_m/Erasmus+_Faculty_Coordinators_MK.pdf</w:t>
              </w:r>
            </w:hyperlink>
            <w:r w:rsidR="001E7271" w:rsidRPr="00DA3D8D">
              <w:rPr>
                <w:rFonts w:ascii="Arial Narrow" w:hAnsi="Arial Narrow"/>
                <w:color w:val="00B0F0"/>
                <w:sz w:val="18"/>
                <w:szCs w:val="18"/>
                <w:shd w:val="clear" w:color="auto" w:fill="FFFFFF"/>
              </w:rPr>
              <w:t> </w:t>
            </w:r>
          </w:p>
          <w:p w14:paraId="09FA3062" w14:textId="034F1360" w:rsidR="003B4226" w:rsidRPr="00DA3D8D" w:rsidRDefault="00B364AB" w:rsidP="003B4226">
            <w:pPr>
              <w:widowControl/>
              <w:shd w:val="clear" w:color="auto" w:fill="FFFFFF"/>
              <w:textAlignment w:val="baseline"/>
              <w:rPr>
                <w:rFonts w:ascii="Aptos" w:hAnsi="Aptos" w:cs="Times New Roman"/>
                <w:color w:val="auto"/>
                <w:sz w:val="18"/>
                <w:szCs w:val="18"/>
                <w:lang w:val="ru-RU" w:eastAsia="en-US"/>
              </w:rPr>
            </w:pPr>
            <w:r w:rsidRPr="00DA3D8D">
              <w:rPr>
                <w:rFonts w:ascii="Arial Narrow" w:eastAsia="Impact" w:hAnsi="Arial Narrow" w:cs="Arial"/>
                <w:color w:val="auto"/>
                <w:sz w:val="18"/>
                <w:szCs w:val="18"/>
                <w:lang w:val="mk-MK" w:eastAsia="en-US"/>
              </w:rPr>
              <w:t>Стоматолошкиот факултет успешно ги реализира активностите за објава и номинирање на кандидати по конкурсите во рамки на програмата Еразмус+ акција 1: индивидуална мобилност за наставен кадар и студенти, објавени од страна на Универзитетот ,,Св. Кирил и Методиј</w:t>
            </w:r>
            <w:r w:rsidRPr="00DA3D8D">
              <w:rPr>
                <w:rFonts w:ascii="Arial Narrow" w:eastAsia="Impact" w:hAnsi="Arial Narrow" w:cs="Arial"/>
                <w:color w:val="auto"/>
                <w:sz w:val="18"/>
                <w:szCs w:val="18"/>
                <w:lang w:val="ru-RU" w:eastAsia="en-US"/>
              </w:rPr>
              <w:t>’’</w:t>
            </w:r>
            <w:r w:rsidRPr="00DA3D8D">
              <w:rPr>
                <w:rFonts w:ascii="Arial Narrow" w:eastAsia="Impact" w:hAnsi="Arial Narrow" w:cs="Arial"/>
                <w:color w:val="auto"/>
                <w:sz w:val="18"/>
                <w:szCs w:val="18"/>
                <w:lang w:val="mk-MK" w:eastAsia="en-US"/>
              </w:rPr>
              <w:t xml:space="preserve"> во Скопје</w:t>
            </w:r>
            <w:r w:rsidR="00BA3BE8" w:rsidRPr="00DA3D8D">
              <w:rPr>
                <w:rFonts w:ascii="Arial Narrow" w:eastAsia="Impact" w:hAnsi="Arial Narrow" w:cs="Arial"/>
                <w:color w:val="auto"/>
                <w:sz w:val="18"/>
                <w:szCs w:val="18"/>
                <w:lang w:val="mk-MK" w:eastAsia="en-US"/>
              </w:rPr>
              <w:t>. Во учебната 2023/2024 година во рамките на програмата Еразмус</w:t>
            </w:r>
            <w:r w:rsidR="00806B80" w:rsidRPr="00DA3D8D">
              <w:rPr>
                <w:rFonts w:ascii="Arial Narrow" w:eastAsia="Impact" w:hAnsi="Arial Narrow" w:cs="Arial"/>
                <w:color w:val="auto"/>
                <w:sz w:val="18"/>
                <w:szCs w:val="18"/>
                <w:lang w:val="mk-MK" w:eastAsia="en-US"/>
              </w:rPr>
              <w:t xml:space="preserve"> + ,</w:t>
            </w:r>
            <w:r w:rsidR="000B5484" w:rsidRPr="00DA3D8D">
              <w:rPr>
                <w:rFonts w:ascii="Arial Narrow" w:eastAsia="Impact" w:hAnsi="Arial Narrow" w:cs="Arial"/>
                <w:color w:val="auto"/>
                <w:sz w:val="18"/>
                <w:szCs w:val="18"/>
                <w:lang w:val="mk-MK" w:eastAsia="en-US"/>
              </w:rPr>
              <w:t xml:space="preserve"> </w:t>
            </w:r>
            <w:r w:rsidR="00EE6E3B" w:rsidRPr="00DA3D8D">
              <w:rPr>
                <w:rFonts w:ascii="Arial Narrow" w:eastAsia="Impact" w:hAnsi="Arial Narrow" w:cs="Arial"/>
                <w:color w:val="auto"/>
                <w:sz w:val="18"/>
                <w:szCs w:val="18"/>
                <w:lang w:val="mk-MK" w:eastAsia="en-US"/>
              </w:rPr>
              <w:t>п</w:t>
            </w:r>
            <w:r w:rsidR="000B5484" w:rsidRPr="00DA3D8D">
              <w:rPr>
                <w:rFonts w:ascii="Arial Narrow" w:eastAsia="Impact" w:hAnsi="Arial Narrow" w:cs="Arial"/>
                <w:color w:val="auto"/>
                <w:sz w:val="18"/>
                <w:szCs w:val="18"/>
                <w:lang w:val="mk-MK" w:eastAsia="en-US"/>
              </w:rPr>
              <w:t xml:space="preserve">роф.д-р Анета Атанасовска Стојановска претстојуваше </w:t>
            </w:r>
            <w:r w:rsidR="00BA3BE8" w:rsidRPr="00DA3D8D">
              <w:rPr>
                <w:rFonts w:ascii="Arial Narrow" w:eastAsia="Impact" w:hAnsi="Arial Narrow" w:cs="Arial"/>
                <w:color w:val="auto"/>
                <w:sz w:val="18"/>
                <w:szCs w:val="18"/>
                <w:lang w:val="mk-MK" w:eastAsia="en-US"/>
              </w:rPr>
              <w:t xml:space="preserve"> на</w:t>
            </w:r>
            <w:r w:rsidR="000B5484" w:rsidRPr="00DA3D8D">
              <w:rPr>
                <w:rFonts w:ascii="Arial Narrow" w:eastAsia="Impact" w:hAnsi="Arial Narrow" w:cs="Arial"/>
                <w:color w:val="auto"/>
                <w:sz w:val="18"/>
                <w:szCs w:val="18"/>
                <w:lang w:val="mk-MK" w:eastAsia="en-US"/>
              </w:rPr>
              <w:t xml:space="preserve"> Медицинскиот универзитет во Пловдив ,Р.Бугарија, а проф.д-р Наташа Тошевска Спасова од катедрата за ортодонција</w:t>
            </w:r>
            <w:r w:rsidR="00EE6E3B" w:rsidRPr="00DA3D8D">
              <w:rPr>
                <w:rFonts w:ascii="Arial Narrow" w:eastAsia="Impact" w:hAnsi="Arial Narrow" w:cs="Arial"/>
                <w:color w:val="auto"/>
                <w:sz w:val="18"/>
                <w:szCs w:val="18"/>
                <w:lang w:val="mk-MK" w:eastAsia="en-US"/>
              </w:rPr>
              <w:t xml:space="preserve"> и проф.д-р Лидија Поповска од катедрата по болести на забите и ендодонтот, </w:t>
            </w:r>
            <w:r w:rsidR="000B5484" w:rsidRPr="00DA3D8D">
              <w:rPr>
                <w:rFonts w:ascii="Arial Narrow" w:eastAsia="Impact" w:hAnsi="Arial Narrow" w:cs="Arial"/>
                <w:color w:val="auto"/>
                <w:sz w:val="18"/>
                <w:szCs w:val="18"/>
                <w:lang w:val="mk-MK" w:eastAsia="en-US"/>
              </w:rPr>
              <w:t>претстојува</w:t>
            </w:r>
            <w:r w:rsidR="00EE6E3B" w:rsidRPr="00DA3D8D">
              <w:rPr>
                <w:rFonts w:ascii="Arial Narrow" w:eastAsia="Impact" w:hAnsi="Arial Narrow" w:cs="Arial"/>
                <w:color w:val="auto"/>
                <w:sz w:val="18"/>
                <w:szCs w:val="18"/>
                <w:lang w:val="mk-MK" w:eastAsia="en-US"/>
              </w:rPr>
              <w:t>а</w:t>
            </w:r>
            <w:r w:rsidR="000B5484" w:rsidRPr="00DA3D8D">
              <w:rPr>
                <w:rFonts w:ascii="Arial Narrow" w:eastAsia="Impact" w:hAnsi="Arial Narrow" w:cs="Arial"/>
                <w:color w:val="auto"/>
                <w:sz w:val="18"/>
                <w:szCs w:val="18"/>
                <w:lang w:val="mk-MK" w:eastAsia="en-US"/>
              </w:rPr>
              <w:t xml:space="preserve"> на </w:t>
            </w:r>
            <w:r w:rsidR="00BA3BE8" w:rsidRPr="00DA3D8D">
              <w:rPr>
                <w:rFonts w:ascii="Arial Narrow" w:eastAsia="Impact" w:hAnsi="Arial Narrow" w:cs="Arial"/>
                <w:color w:val="auto"/>
                <w:sz w:val="18"/>
                <w:szCs w:val="18"/>
                <w:lang w:val="mk-MK" w:eastAsia="en-US"/>
              </w:rPr>
              <w:t xml:space="preserve"> Стоматолошкиот факултет </w:t>
            </w:r>
            <w:r w:rsidR="00806B80" w:rsidRPr="00DA3D8D">
              <w:rPr>
                <w:rFonts w:ascii="Arial Narrow" w:eastAsia="Impact" w:hAnsi="Arial Narrow" w:cs="Arial"/>
                <w:color w:val="auto"/>
                <w:sz w:val="18"/>
                <w:szCs w:val="18"/>
                <w:lang w:val="mk-MK" w:eastAsia="en-US"/>
              </w:rPr>
              <w:t xml:space="preserve">–Универзитетот </w:t>
            </w:r>
            <w:r w:rsidR="00BA3BE8" w:rsidRPr="00DA3D8D">
              <w:rPr>
                <w:rFonts w:ascii="Arial Narrow" w:eastAsia="Impact" w:hAnsi="Arial Narrow" w:cs="Arial"/>
                <w:color w:val="auto"/>
                <w:sz w:val="18"/>
                <w:szCs w:val="18"/>
                <w:lang w:val="mk-MK" w:eastAsia="en-US"/>
              </w:rPr>
              <w:t xml:space="preserve">во </w:t>
            </w:r>
            <w:r w:rsidR="000B5484" w:rsidRPr="00DA3D8D">
              <w:rPr>
                <w:rFonts w:ascii="Arial Narrow" w:eastAsia="Impact" w:hAnsi="Arial Narrow" w:cs="Arial"/>
                <w:color w:val="auto"/>
                <w:sz w:val="18"/>
                <w:szCs w:val="18"/>
                <w:lang w:val="mk-MK" w:eastAsia="en-US"/>
              </w:rPr>
              <w:t>Сплит</w:t>
            </w:r>
            <w:r w:rsidR="00BA3BE8" w:rsidRPr="00DA3D8D">
              <w:rPr>
                <w:rFonts w:ascii="Arial Narrow" w:eastAsia="Impact" w:hAnsi="Arial Narrow" w:cs="Arial"/>
                <w:color w:val="auto"/>
                <w:sz w:val="18"/>
                <w:szCs w:val="18"/>
                <w:lang w:val="mk-MK" w:eastAsia="en-US"/>
              </w:rPr>
              <w:t xml:space="preserve">, </w:t>
            </w:r>
            <w:r w:rsidR="006E4CE5" w:rsidRPr="00DA3D8D">
              <w:rPr>
                <w:rFonts w:ascii="Arial Narrow" w:eastAsia="Impact" w:hAnsi="Arial Narrow" w:cs="Arial"/>
                <w:color w:val="auto"/>
                <w:sz w:val="18"/>
                <w:szCs w:val="18"/>
                <w:lang w:val="mk-MK" w:eastAsia="en-US"/>
              </w:rPr>
              <w:t>Хр</w:t>
            </w:r>
            <w:r w:rsidR="00BA3BE8" w:rsidRPr="00DA3D8D">
              <w:rPr>
                <w:rFonts w:ascii="Arial Narrow" w:eastAsia="Impact" w:hAnsi="Arial Narrow" w:cs="Arial"/>
                <w:color w:val="auto"/>
                <w:sz w:val="18"/>
                <w:szCs w:val="18"/>
                <w:lang w:val="mk-MK" w:eastAsia="en-US"/>
              </w:rPr>
              <w:t>ватска</w:t>
            </w:r>
            <w:r w:rsidR="00B61870" w:rsidRPr="00DA3D8D">
              <w:rPr>
                <w:rFonts w:ascii="Arial Narrow" w:eastAsia="Impact" w:hAnsi="Arial Narrow" w:cs="Arial"/>
                <w:color w:val="auto"/>
                <w:sz w:val="18"/>
                <w:szCs w:val="18"/>
                <w:lang w:val="mk-MK" w:eastAsia="en-US"/>
              </w:rPr>
              <w:t>.</w:t>
            </w:r>
            <w:r w:rsidR="003B4226" w:rsidRPr="00DA3D8D">
              <w:rPr>
                <w:rFonts w:ascii="Aptos" w:hAnsi="Aptos" w:cs="Times New Roman"/>
                <w:color w:val="auto"/>
                <w:sz w:val="18"/>
                <w:szCs w:val="18"/>
                <w:lang w:val="ru-RU" w:eastAsia="en-US"/>
              </w:rPr>
              <w:t xml:space="preserve"> </w:t>
            </w:r>
            <w:r w:rsidR="00EE6E3B" w:rsidRPr="00DA3D8D">
              <w:rPr>
                <w:rFonts w:ascii="Arial Narrow" w:hAnsi="Arial Narrow" w:cs="Times New Roman"/>
                <w:color w:val="auto"/>
                <w:sz w:val="18"/>
                <w:szCs w:val="18"/>
                <w:lang w:val="ru-RU" w:eastAsia="en-US"/>
              </w:rPr>
              <w:t>В</w:t>
            </w:r>
            <w:r w:rsidR="0090575D" w:rsidRPr="00DA3D8D">
              <w:rPr>
                <w:rFonts w:ascii="Arial Narrow" w:hAnsi="Arial Narrow" w:cs="Times New Roman"/>
                <w:color w:val="auto"/>
                <w:sz w:val="18"/>
                <w:szCs w:val="18"/>
                <w:lang w:val="ru-RU" w:eastAsia="en-US"/>
              </w:rPr>
              <w:t xml:space="preserve">о предходната учебна 2022/23, </w:t>
            </w:r>
            <w:r w:rsidR="00EE6E3B" w:rsidRPr="00DA3D8D">
              <w:rPr>
                <w:rFonts w:ascii="Arial Narrow" w:hAnsi="Arial Narrow" w:cs="Times New Roman"/>
                <w:color w:val="auto"/>
                <w:sz w:val="18"/>
                <w:szCs w:val="18"/>
                <w:lang w:val="ru-RU" w:eastAsia="en-US"/>
              </w:rPr>
              <w:t>во рамките на програмата Еразмус + за наставен кадар , проф.д-р Мира Поповска и</w:t>
            </w:r>
            <w:r w:rsidR="00EE6E3B" w:rsidRPr="00DA3D8D">
              <w:rPr>
                <w:rFonts w:ascii="Aptos" w:hAnsi="Aptos" w:cs="Times New Roman"/>
                <w:color w:val="auto"/>
                <w:sz w:val="18"/>
                <w:szCs w:val="18"/>
                <w:lang w:val="ru-RU" w:eastAsia="en-US"/>
              </w:rPr>
              <w:t xml:space="preserve"> </w:t>
            </w:r>
            <w:r w:rsidR="00EE6E3B" w:rsidRPr="00DA3D8D">
              <w:rPr>
                <w:rFonts w:ascii="Arial Narrow" w:hAnsi="Arial Narrow" w:cs="Times New Roman"/>
                <w:color w:val="auto"/>
                <w:sz w:val="18"/>
                <w:szCs w:val="18"/>
                <w:lang w:val="ru-RU" w:eastAsia="en-US"/>
              </w:rPr>
              <w:t>проф.д-р Вера</w:t>
            </w:r>
            <w:r w:rsidR="00EE6E3B" w:rsidRPr="00DA3D8D">
              <w:rPr>
                <w:rFonts w:ascii="Aptos" w:hAnsi="Aptos" w:cs="Times New Roman"/>
                <w:color w:val="auto"/>
                <w:sz w:val="18"/>
                <w:szCs w:val="18"/>
                <w:lang w:val="ru-RU" w:eastAsia="en-US"/>
              </w:rPr>
              <w:t xml:space="preserve"> </w:t>
            </w:r>
            <w:r w:rsidR="00EE6E3B" w:rsidRPr="00DA3D8D">
              <w:rPr>
                <w:rFonts w:ascii="Arial Narrow" w:hAnsi="Arial Narrow" w:cs="Times New Roman"/>
                <w:color w:val="auto"/>
                <w:sz w:val="18"/>
                <w:szCs w:val="18"/>
                <w:lang w:val="ru-RU" w:eastAsia="en-US"/>
              </w:rPr>
              <w:t>Радојкова Николовска  од Катедра за болести на устата и пародонтот  остварија престој на Стоматолошкиот факултет во Ријека, Хрватска.</w:t>
            </w:r>
          </w:p>
          <w:p w14:paraId="27323777" w14:textId="77777777" w:rsidR="00A4700D" w:rsidRPr="00DA3D8D" w:rsidRDefault="003B4226" w:rsidP="003B4226">
            <w:pPr>
              <w:widowControl/>
              <w:shd w:val="clear" w:color="auto" w:fill="FFFFFF"/>
              <w:textAlignment w:val="baseline"/>
              <w:rPr>
                <w:rFonts w:ascii="Arial Narrow" w:hAnsi="Arial Narrow" w:cs="Times New Roman"/>
                <w:color w:val="auto"/>
                <w:sz w:val="18"/>
                <w:szCs w:val="18"/>
                <w:lang w:val="mk-MK" w:eastAsia="en-US"/>
              </w:rPr>
            </w:pPr>
            <w:r w:rsidRPr="00DA3D8D">
              <w:rPr>
                <w:rFonts w:ascii="Arial Narrow" w:hAnsi="Arial Narrow" w:cs="Times New Roman"/>
                <w:color w:val="auto"/>
                <w:sz w:val="18"/>
                <w:szCs w:val="18"/>
                <w:lang w:val="mk-MK" w:eastAsia="en-US"/>
              </w:rPr>
              <w:t xml:space="preserve">Исто така </w:t>
            </w:r>
            <w:r w:rsidRPr="00DA3D8D">
              <w:rPr>
                <w:rFonts w:ascii="Arial Narrow" w:eastAsia="Impact" w:hAnsi="Arial Narrow" w:cs="Arial"/>
                <w:color w:val="auto"/>
                <w:sz w:val="18"/>
                <w:szCs w:val="18"/>
                <w:lang w:val="mk-MK" w:eastAsia="en-US"/>
              </w:rPr>
              <w:t xml:space="preserve">во рамките на програмата Еразмус плус во учебната 2023/ 2024 година  </w:t>
            </w:r>
            <w:r w:rsidRPr="00DA3D8D">
              <w:rPr>
                <w:rFonts w:ascii="Arial Narrow" w:hAnsi="Arial Narrow" w:cs="Times New Roman"/>
                <w:color w:val="auto"/>
                <w:sz w:val="18"/>
                <w:szCs w:val="18"/>
                <w:lang w:val="mk-MK" w:eastAsia="en-US"/>
              </w:rPr>
              <w:t xml:space="preserve">беше реализирана и мобилност на нашите студенти:  </w:t>
            </w:r>
          </w:p>
          <w:p w14:paraId="6B72C74D" w14:textId="50FF238D" w:rsidR="003B4226" w:rsidRPr="00DA3D8D" w:rsidRDefault="00A4700D" w:rsidP="003B4226">
            <w:pPr>
              <w:widowControl/>
              <w:shd w:val="clear" w:color="auto" w:fill="FFFFFF"/>
              <w:textAlignment w:val="baseline"/>
              <w:rPr>
                <w:rFonts w:ascii="Arial Narrow" w:hAnsi="Arial Narrow" w:cs="Times New Roman"/>
                <w:color w:val="auto"/>
                <w:sz w:val="18"/>
                <w:szCs w:val="18"/>
                <w:lang w:val="mk-MK" w:eastAsia="en-US"/>
              </w:rPr>
            </w:pPr>
            <w:r w:rsidRPr="00DA3D8D">
              <w:rPr>
                <w:rFonts w:ascii="Arial Narrow" w:hAnsi="Arial Narrow" w:cs="Times New Roman"/>
                <w:color w:val="auto"/>
                <w:sz w:val="18"/>
                <w:szCs w:val="18"/>
                <w:lang w:val="mk-MK" w:eastAsia="en-US"/>
              </w:rPr>
              <w:t>-</w:t>
            </w:r>
            <w:r w:rsidR="003B4226" w:rsidRPr="00DA3D8D">
              <w:rPr>
                <w:rFonts w:ascii="Arial Narrow" w:hAnsi="Arial Narrow" w:cs="Times New Roman"/>
                <w:color w:val="auto"/>
                <w:sz w:val="18"/>
                <w:szCs w:val="18"/>
                <w:lang w:val="ru-RU" w:eastAsia="en-US"/>
              </w:rPr>
              <w:t>Ангела Ангелова</w:t>
            </w:r>
            <w:r w:rsidRPr="00DA3D8D">
              <w:rPr>
                <w:rFonts w:ascii="Arial Narrow" w:hAnsi="Arial Narrow" w:cs="Times New Roman"/>
                <w:color w:val="auto"/>
                <w:sz w:val="18"/>
                <w:szCs w:val="18"/>
                <w:lang w:val="mk-MK" w:eastAsia="en-US"/>
              </w:rPr>
              <w:t xml:space="preserve"> и Елена Јованова, кои беа на </w:t>
            </w:r>
            <w:r w:rsidR="003B4226" w:rsidRPr="00DA3D8D">
              <w:rPr>
                <w:rFonts w:ascii="Arial Narrow" w:hAnsi="Arial Narrow" w:cs="Times New Roman"/>
                <w:color w:val="auto"/>
                <w:sz w:val="18"/>
                <w:szCs w:val="18"/>
                <w:lang w:val="ru-RU" w:eastAsia="en-US"/>
              </w:rPr>
              <w:t>Стоматолошки</w:t>
            </w:r>
            <w:r w:rsidRPr="00DA3D8D">
              <w:rPr>
                <w:rFonts w:ascii="Arial Narrow" w:hAnsi="Arial Narrow" w:cs="Times New Roman"/>
                <w:color w:val="auto"/>
                <w:sz w:val="18"/>
                <w:szCs w:val="18"/>
                <w:lang w:val="mk-MK" w:eastAsia="en-US"/>
              </w:rPr>
              <w:t>от</w:t>
            </w:r>
            <w:r w:rsidR="003B4226" w:rsidRPr="00DA3D8D">
              <w:rPr>
                <w:rFonts w:ascii="Arial Narrow" w:hAnsi="Arial Narrow" w:cs="Times New Roman"/>
                <w:color w:val="auto"/>
                <w:sz w:val="18"/>
                <w:szCs w:val="18"/>
                <w:lang w:val="ru-RU" w:eastAsia="en-US"/>
              </w:rPr>
              <w:t xml:space="preserve"> факултет - Универзитет во Катанија, Италија</w:t>
            </w:r>
            <w:r w:rsidRPr="00DA3D8D">
              <w:rPr>
                <w:rFonts w:ascii="Arial Narrow" w:hAnsi="Arial Narrow" w:cs="Times New Roman"/>
                <w:color w:val="auto"/>
                <w:sz w:val="18"/>
                <w:szCs w:val="18"/>
                <w:lang w:val="mk-MK" w:eastAsia="en-US"/>
              </w:rPr>
              <w:t xml:space="preserve">, од </w:t>
            </w:r>
            <w:r w:rsidR="003B4226" w:rsidRPr="00DA3D8D">
              <w:rPr>
                <w:rFonts w:ascii="Arial Narrow" w:hAnsi="Arial Narrow" w:cs="Times New Roman"/>
                <w:color w:val="auto"/>
                <w:sz w:val="18"/>
                <w:szCs w:val="18"/>
                <w:lang w:val="ru-RU" w:eastAsia="en-US"/>
              </w:rPr>
              <w:t>04.03.2024</w:t>
            </w:r>
            <w:r w:rsidRPr="00DA3D8D">
              <w:rPr>
                <w:rFonts w:ascii="Arial Narrow" w:hAnsi="Arial Narrow" w:cs="Times New Roman"/>
                <w:color w:val="auto"/>
                <w:sz w:val="18"/>
                <w:szCs w:val="18"/>
                <w:lang w:val="mk-MK" w:eastAsia="en-US"/>
              </w:rPr>
              <w:t xml:space="preserve"> до </w:t>
            </w:r>
            <w:r w:rsidR="003B4226" w:rsidRPr="00DA3D8D">
              <w:rPr>
                <w:rFonts w:ascii="Arial Narrow" w:hAnsi="Arial Narrow" w:cs="Times New Roman"/>
                <w:color w:val="auto"/>
                <w:sz w:val="18"/>
                <w:szCs w:val="18"/>
                <w:lang w:val="ru-RU" w:eastAsia="en-US"/>
              </w:rPr>
              <w:t>18.05.2024</w:t>
            </w:r>
            <w:r w:rsidRPr="00DA3D8D">
              <w:rPr>
                <w:rFonts w:ascii="Arial Narrow" w:hAnsi="Arial Narrow" w:cs="Times New Roman"/>
                <w:color w:val="auto"/>
                <w:sz w:val="18"/>
                <w:szCs w:val="18"/>
                <w:lang w:val="mk-MK" w:eastAsia="en-US"/>
              </w:rPr>
              <w:t xml:space="preserve"> година.</w:t>
            </w:r>
          </w:p>
          <w:p w14:paraId="2B20896D" w14:textId="19231D6F" w:rsidR="00B364AB" w:rsidRPr="00BD7718" w:rsidRDefault="00B364AB" w:rsidP="003B4226">
            <w:pPr>
              <w:widowControl/>
              <w:jc w:val="both"/>
              <w:rPr>
                <w:rFonts w:ascii="Arial Narrow" w:eastAsia="Impact" w:hAnsi="Arial Narrow" w:cs="Arial"/>
                <w:color w:val="auto"/>
                <w:sz w:val="18"/>
                <w:szCs w:val="18"/>
                <w:lang w:val="mk-MK" w:eastAsia="en-US"/>
              </w:rPr>
            </w:pPr>
            <w:r w:rsidRPr="00BD7718">
              <w:rPr>
                <w:rFonts w:ascii="Arial Narrow" w:eastAsia="Impact" w:hAnsi="Arial Narrow" w:cs="Arial"/>
                <w:color w:val="auto"/>
                <w:sz w:val="18"/>
                <w:szCs w:val="18"/>
                <w:lang w:val="mk-MK" w:eastAsia="en-US"/>
              </w:rPr>
              <w:t>Стоматолошкиот факултет во Скопје и оваа година е</w:t>
            </w:r>
            <w:r w:rsidR="00077B5C">
              <w:rPr>
                <w:rFonts w:ascii="Arial Narrow" w:eastAsia="Impact" w:hAnsi="Arial Narrow" w:cs="Arial"/>
                <w:color w:val="auto"/>
                <w:sz w:val="18"/>
                <w:szCs w:val="18"/>
                <w:lang w:val="mk-MK" w:eastAsia="en-US"/>
              </w:rPr>
              <w:t xml:space="preserve"> единствена и</w:t>
            </w:r>
            <w:r w:rsidRPr="00BD7718">
              <w:rPr>
                <w:rFonts w:ascii="Arial Narrow" w:eastAsia="Impact" w:hAnsi="Arial Narrow" w:cs="Arial"/>
                <w:color w:val="auto"/>
                <w:sz w:val="18"/>
                <w:szCs w:val="18"/>
                <w:lang w:val="mk-MK" w:eastAsia="en-US"/>
              </w:rPr>
              <w:t xml:space="preserve"> полноправна членка во Асоцијацијата за стоматолошка едукација во Европа (анг. </w:t>
            </w:r>
            <w:r w:rsidRPr="00BD7718">
              <w:rPr>
                <w:rFonts w:ascii="Arial Narrow" w:eastAsia="Impact" w:hAnsi="Arial Narrow" w:cs="Arial"/>
                <w:bCs/>
                <w:color w:val="auto"/>
                <w:sz w:val="18"/>
                <w:szCs w:val="18"/>
                <w:lang w:val="mk-MK" w:eastAsia="en-US"/>
              </w:rPr>
              <w:t>Association for Dental Education in Europe - ADEE</w:t>
            </w:r>
            <w:r w:rsidRPr="00BD7718">
              <w:rPr>
                <w:rFonts w:ascii="Arial Narrow" w:eastAsia="Impact" w:hAnsi="Arial Narrow" w:cs="Arial"/>
                <w:color w:val="auto"/>
                <w:sz w:val="18"/>
                <w:szCs w:val="18"/>
                <w:lang w:val="mk-MK" w:eastAsia="en-US"/>
              </w:rPr>
              <w:t>).</w:t>
            </w:r>
            <w:r w:rsidR="00120C83" w:rsidRPr="00BD7718">
              <w:rPr>
                <w:rFonts w:ascii="Arial Narrow" w:eastAsia="Impact" w:hAnsi="Arial Narrow" w:cs="Arial"/>
                <w:color w:val="auto"/>
                <w:sz w:val="18"/>
                <w:szCs w:val="18"/>
                <w:lang w:val="mk-MK" w:eastAsia="en-US"/>
              </w:rPr>
              <w:t xml:space="preserve"> </w:t>
            </w:r>
            <w:r w:rsidRPr="00BD7718">
              <w:rPr>
                <w:rFonts w:ascii="Arial Narrow" w:eastAsia="Impact" w:hAnsi="Arial Narrow" w:cs="Arial"/>
                <w:color w:val="auto"/>
                <w:sz w:val="18"/>
                <w:szCs w:val="18"/>
                <w:lang w:val="mk-MK" w:eastAsia="en-US"/>
              </w:rPr>
              <w:t>Со членството во оваа асоцијација, вработените и студентите имаат пристап до ресурсите објавени на web страната на ADEE. На вработените на Стоматолошкиот факултет во Скопје и на студентите им е овозможен бесплатен пристап до сите ресурси и бенефиции кои ги нуди асоцијацијата.</w:t>
            </w:r>
          </w:p>
          <w:p w14:paraId="34D58317" w14:textId="77777777" w:rsidR="0075528B" w:rsidRPr="00DA3D8D" w:rsidRDefault="00FF6BF2" w:rsidP="003B4226">
            <w:pPr>
              <w:widowControl/>
              <w:jc w:val="both"/>
              <w:rPr>
                <w:rFonts w:ascii="Arial Narrow" w:eastAsia="Impact" w:hAnsi="Arial Narrow" w:cs="Arial"/>
                <w:bCs/>
                <w:color w:val="auto"/>
                <w:sz w:val="18"/>
                <w:szCs w:val="18"/>
                <w:lang w:val="mk-MK" w:eastAsia="en-US"/>
              </w:rPr>
            </w:pPr>
            <w:r w:rsidRPr="00BD7718">
              <w:rPr>
                <w:rFonts w:ascii="Arial Narrow" w:eastAsia="Impact" w:hAnsi="Arial Narrow" w:cs="Arial"/>
                <w:bCs/>
                <w:color w:val="auto"/>
                <w:sz w:val="18"/>
                <w:szCs w:val="18"/>
                <w:lang w:val="mk-MK" w:eastAsia="en-US"/>
              </w:rPr>
              <w:t xml:space="preserve">Факултетското студентско собрание на Стоматолошки факултет – Скопје, во Конгресниот центар во Охрид и на Стоматолошкиот факултет </w:t>
            </w:r>
            <w:r w:rsidR="00E55471">
              <w:rPr>
                <w:rFonts w:ascii="Arial Narrow" w:eastAsia="Impact" w:hAnsi="Arial Narrow" w:cs="Arial"/>
                <w:bCs/>
                <w:color w:val="auto"/>
                <w:sz w:val="18"/>
                <w:szCs w:val="18"/>
                <w:lang w:val="mk-MK" w:eastAsia="en-US"/>
              </w:rPr>
              <w:t>во Скопје, во период од 9.5.2024 до 12.5.2024</w:t>
            </w:r>
            <w:r w:rsidRPr="00BD7718">
              <w:rPr>
                <w:rFonts w:ascii="Arial Narrow" w:eastAsia="Impact" w:hAnsi="Arial Narrow" w:cs="Arial"/>
                <w:bCs/>
                <w:color w:val="auto"/>
                <w:sz w:val="18"/>
                <w:szCs w:val="18"/>
                <w:lang w:val="mk-MK" w:eastAsia="en-US"/>
              </w:rPr>
              <w:t xml:space="preserve"> година, успешно го реализираше</w:t>
            </w:r>
            <w:r w:rsidR="000C6FBA" w:rsidRPr="00BD7718">
              <w:rPr>
                <w:rFonts w:ascii="Arial Narrow" w:eastAsia="Impact" w:hAnsi="Arial Narrow" w:cs="Arial"/>
                <w:bCs/>
                <w:color w:val="auto"/>
                <w:sz w:val="18"/>
                <w:szCs w:val="18"/>
                <w:lang w:val="mk-MK" w:eastAsia="en-US"/>
              </w:rPr>
              <w:t xml:space="preserve"> 30.</w:t>
            </w:r>
            <w:r w:rsidRPr="00BD7718">
              <w:rPr>
                <w:rFonts w:ascii="Arial Narrow" w:eastAsia="Impact" w:hAnsi="Arial Narrow" w:cs="Arial"/>
                <w:bCs/>
                <w:color w:val="auto"/>
                <w:sz w:val="18"/>
                <w:szCs w:val="18"/>
                <w:lang w:val="mk-MK" w:eastAsia="en-US"/>
              </w:rPr>
              <w:t xml:space="preserve"> Меѓународен студентски конгрес на студентите по стоматологија и 5-та летна школа за </w:t>
            </w:r>
            <w:r w:rsidRPr="00DA3D8D">
              <w:rPr>
                <w:rFonts w:ascii="Arial Narrow" w:eastAsia="Impact" w:hAnsi="Arial Narrow" w:cs="Arial"/>
                <w:bCs/>
                <w:color w:val="auto"/>
                <w:sz w:val="18"/>
                <w:szCs w:val="18"/>
                <w:lang w:val="mk-MK" w:eastAsia="en-US"/>
              </w:rPr>
              <w:t>студенти по стоматологија и млади доктори по дентална медицина. Едукативните настани имаа и меѓународен карактер</w:t>
            </w:r>
            <w:r w:rsidR="00AD3F66" w:rsidRPr="00DA3D8D">
              <w:rPr>
                <w:rFonts w:ascii="Arial Narrow" w:eastAsia="Impact" w:hAnsi="Arial Narrow" w:cs="Arial"/>
                <w:bCs/>
                <w:color w:val="auto"/>
                <w:sz w:val="18"/>
                <w:szCs w:val="18"/>
                <w:lang w:val="mk-MK" w:eastAsia="en-US"/>
              </w:rPr>
              <w:t>, односно</w:t>
            </w:r>
            <w:r w:rsidR="00D86D27" w:rsidRPr="00DA3D8D">
              <w:rPr>
                <w:rFonts w:ascii="Arial Narrow" w:eastAsia="Impact" w:hAnsi="Arial Narrow" w:cs="Arial"/>
                <w:bCs/>
                <w:color w:val="auto"/>
                <w:sz w:val="18"/>
                <w:szCs w:val="18"/>
                <w:lang w:val="mk-MK" w:eastAsia="en-US"/>
              </w:rPr>
              <w:t xml:space="preserve"> беа </w:t>
            </w:r>
            <w:r w:rsidR="006E4CE5" w:rsidRPr="00DA3D8D">
              <w:rPr>
                <w:rFonts w:ascii="Arial Narrow" w:eastAsia="Impact" w:hAnsi="Arial Narrow" w:cs="Arial"/>
                <w:bCs/>
                <w:color w:val="auto"/>
                <w:sz w:val="18"/>
                <w:szCs w:val="18"/>
                <w:lang w:val="mk-MK" w:eastAsia="en-US"/>
              </w:rPr>
              <w:t xml:space="preserve">вклучени  </w:t>
            </w:r>
            <w:r w:rsidR="00BE22A3" w:rsidRPr="00DA3D8D">
              <w:rPr>
                <w:rFonts w:ascii="Arial Narrow" w:eastAsia="Impact" w:hAnsi="Arial Narrow" w:cs="Arial"/>
                <w:bCs/>
                <w:color w:val="auto"/>
                <w:sz w:val="18"/>
                <w:szCs w:val="18"/>
                <w:lang w:val="mk-MK" w:eastAsia="en-US"/>
              </w:rPr>
              <w:t>в</w:t>
            </w:r>
            <w:r w:rsidR="00FC36DB" w:rsidRPr="00DA3D8D">
              <w:rPr>
                <w:rFonts w:ascii="Arial Narrow" w:eastAsia="Impact" w:hAnsi="Arial Narrow" w:cs="Arial"/>
                <w:bCs/>
                <w:color w:val="auto"/>
                <w:sz w:val="18"/>
                <w:szCs w:val="18"/>
                <w:lang w:val="mk-MK" w:eastAsia="en-US"/>
              </w:rPr>
              <w:t>купно 16</w:t>
            </w:r>
            <w:r w:rsidR="00BE22A3" w:rsidRPr="00DA3D8D">
              <w:rPr>
                <w:rFonts w:ascii="Arial Narrow" w:eastAsia="Impact" w:hAnsi="Arial Narrow" w:cs="Arial"/>
                <w:bCs/>
                <w:color w:val="auto"/>
                <w:sz w:val="18"/>
                <w:szCs w:val="18"/>
                <w:lang w:val="mk-MK" w:eastAsia="en-US"/>
              </w:rPr>
              <w:t xml:space="preserve"> студенти од Стоматолошки</w:t>
            </w:r>
            <w:r w:rsidR="006E4CE5" w:rsidRPr="00DA3D8D">
              <w:rPr>
                <w:rFonts w:ascii="Arial Narrow" w:eastAsia="Impact" w:hAnsi="Arial Narrow" w:cs="Arial"/>
                <w:bCs/>
                <w:color w:val="auto"/>
                <w:sz w:val="18"/>
                <w:szCs w:val="18"/>
                <w:lang w:val="mk-MK" w:eastAsia="en-US"/>
              </w:rPr>
              <w:t xml:space="preserve"> факултет</w:t>
            </w:r>
            <w:r w:rsidR="00ED7CEA" w:rsidRPr="00DA3D8D">
              <w:rPr>
                <w:rFonts w:ascii="Arial Narrow" w:eastAsia="Impact" w:hAnsi="Arial Narrow" w:cs="Arial"/>
                <w:bCs/>
                <w:color w:val="auto"/>
                <w:sz w:val="18"/>
                <w:szCs w:val="18"/>
                <w:lang w:val="mk-MK" w:eastAsia="en-US"/>
              </w:rPr>
              <w:t>и од регионот.</w:t>
            </w:r>
          </w:p>
          <w:p w14:paraId="187484FA" w14:textId="0869F428" w:rsidR="00BA6108" w:rsidRPr="00174D4C" w:rsidRDefault="00BA6108" w:rsidP="00174D4C">
            <w:pPr>
              <w:widowControl/>
              <w:shd w:val="clear" w:color="auto" w:fill="FFFFFF"/>
              <w:textAlignment w:val="baseline"/>
              <w:rPr>
                <w:rFonts w:ascii="Arial Narrow" w:eastAsia="Impact" w:hAnsi="Arial Narrow" w:cs="Arial"/>
                <w:bCs/>
                <w:color w:val="auto"/>
                <w:sz w:val="18"/>
                <w:szCs w:val="18"/>
                <w:lang w:val="mk-MK" w:eastAsia="en-US"/>
              </w:rPr>
            </w:pPr>
            <w:r w:rsidRPr="00DA3D8D">
              <w:rPr>
                <w:rFonts w:ascii="Arial Narrow" w:hAnsi="Arial Narrow" w:cs="Times New Roman"/>
                <w:color w:val="auto"/>
                <w:sz w:val="20"/>
                <w:szCs w:val="20"/>
                <w:lang w:val="mk-MK" w:eastAsia="en-US"/>
              </w:rPr>
              <w:t xml:space="preserve">Студентката Ангела Ангелова </w:t>
            </w:r>
            <w:r w:rsidR="00174D4C" w:rsidRPr="00DA3D8D">
              <w:rPr>
                <w:rFonts w:ascii="Arial Narrow" w:hAnsi="Arial Narrow" w:cs="Times New Roman"/>
                <w:color w:val="auto"/>
                <w:sz w:val="20"/>
                <w:szCs w:val="20"/>
                <w:lang w:val="mk-MK" w:eastAsia="en-US"/>
              </w:rPr>
              <w:t xml:space="preserve">освои </w:t>
            </w:r>
            <w:r w:rsidRPr="00DA3D8D">
              <w:rPr>
                <w:rFonts w:ascii="Arial Narrow" w:hAnsi="Arial Narrow" w:cs="Times New Roman"/>
                <w:color w:val="auto"/>
                <w:sz w:val="20"/>
                <w:szCs w:val="20"/>
                <w:lang w:val="mk-MK" w:eastAsia="en-US"/>
              </w:rPr>
              <w:t xml:space="preserve">второ место </w:t>
            </w:r>
            <w:r w:rsidR="00174D4C" w:rsidRPr="00DA3D8D">
              <w:rPr>
                <w:rFonts w:ascii="Arial Narrow" w:hAnsi="Arial Narrow" w:cs="Times New Roman"/>
                <w:color w:val="auto"/>
                <w:sz w:val="20"/>
                <w:szCs w:val="20"/>
                <w:lang w:val="mk-MK" w:eastAsia="en-US"/>
              </w:rPr>
              <w:t>на Конгрес во Женева Швакцарија -</w:t>
            </w:r>
            <w:r w:rsidRPr="00DA3D8D">
              <w:rPr>
                <w:rFonts w:ascii="Arial Narrow" w:hAnsi="Arial Narrow" w:cs="Times New Roman"/>
                <w:color w:val="auto"/>
                <w:sz w:val="20"/>
                <w:szCs w:val="20"/>
                <w:lang w:val="mk-MK" w:eastAsia="en-US"/>
              </w:rPr>
              <w:t xml:space="preserve">CED-IADR Robert Frank Award Competition – UNDERGRADUATECed-iadr/nof oral health research congress </w:t>
            </w:r>
            <w:r w:rsidR="000B5484" w:rsidRPr="00DA3D8D">
              <w:rPr>
                <w:rFonts w:ascii="Arial Narrow" w:hAnsi="Arial Narrow" w:cs="Times New Roman"/>
                <w:color w:val="auto"/>
                <w:sz w:val="20"/>
                <w:szCs w:val="20"/>
                <w:lang w:val="mk-MK" w:eastAsia="en-US"/>
              </w:rPr>
              <w:t>.</w:t>
            </w:r>
          </w:p>
        </w:tc>
      </w:tr>
      <w:tr w:rsidR="0075528B" w:rsidRPr="00AC7418" w14:paraId="42F56A2A" w14:textId="77777777" w:rsidTr="006E34D4">
        <w:trPr>
          <w:trHeight w:val="191"/>
          <w:jc w:val="center"/>
        </w:trPr>
        <w:tc>
          <w:tcPr>
            <w:tcW w:w="8931" w:type="dxa"/>
            <w:gridSpan w:val="2"/>
            <w:shd w:val="clear" w:color="auto" w:fill="FFFFFF" w:themeFill="background1"/>
            <w:vAlign w:val="center"/>
          </w:tcPr>
          <w:p w14:paraId="22FEA0F9" w14:textId="461DB976" w:rsidR="0075528B" w:rsidRPr="00BD7718" w:rsidRDefault="0075528B" w:rsidP="00AD3F66">
            <w:pPr>
              <w:rPr>
                <w:rFonts w:ascii="Arial Narrow" w:hAnsi="Arial Narrow"/>
                <w:b/>
                <w:bCs/>
                <w:sz w:val="18"/>
                <w:szCs w:val="18"/>
                <w:lang w:val="mk-MK"/>
              </w:rPr>
            </w:pPr>
            <w:r w:rsidRPr="00BD7718">
              <w:rPr>
                <w:rFonts w:ascii="Arial Narrow" w:hAnsi="Arial Narrow"/>
                <w:b/>
                <w:bCs/>
                <w:sz w:val="18"/>
                <w:szCs w:val="18"/>
                <w:lang w:val="mk-MK"/>
              </w:rPr>
              <w:t>Прилози</w:t>
            </w:r>
          </w:p>
          <w:p w14:paraId="50C3BB2D" w14:textId="12F7200D" w:rsidR="000A050C" w:rsidRDefault="00B364AB" w:rsidP="00AD3F66">
            <w:pPr>
              <w:jc w:val="both"/>
              <w:rPr>
                <w:rFonts w:ascii="Arial Narrow" w:hAnsi="Arial Narrow"/>
                <w:sz w:val="18"/>
                <w:szCs w:val="18"/>
                <w:lang w:val="mk-MK"/>
              </w:rPr>
            </w:pPr>
            <w:r w:rsidRPr="00BD7718">
              <w:rPr>
                <w:rFonts w:ascii="Arial Narrow" w:hAnsi="Arial Narrow"/>
                <w:b/>
                <w:bCs/>
                <w:sz w:val="18"/>
                <w:szCs w:val="18"/>
                <w:lang w:val="mk-MK"/>
              </w:rPr>
              <w:t>Пр</w:t>
            </w:r>
            <w:r w:rsidR="009745A1">
              <w:rPr>
                <w:rFonts w:ascii="Arial Narrow" w:hAnsi="Arial Narrow"/>
                <w:b/>
                <w:bCs/>
                <w:sz w:val="18"/>
                <w:szCs w:val="18"/>
                <w:lang w:val="mk-MK"/>
              </w:rPr>
              <w:t xml:space="preserve">илог 9.2 </w:t>
            </w:r>
            <w:r w:rsidRPr="00BD7718">
              <w:rPr>
                <w:rFonts w:ascii="Arial Narrow" w:hAnsi="Arial Narrow"/>
                <w:bCs/>
                <w:sz w:val="18"/>
                <w:szCs w:val="18"/>
                <w:lang w:val="mk-MK"/>
              </w:rPr>
              <w:t>Одлука за</w:t>
            </w:r>
            <w:r w:rsidR="000A050C" w:rsidRPr="00BD7718">
              <w:rPr>
                <w:rFonts w:ascii="Arial Narrow" w:hAnsi="Arial Narrow"/>
                <w:b/>
                <w:bCs/>
                <w:sz w:val="18"/>
                <w:szCs w:val="18"/>
                <w:lang w:val="mk-MK"/>
              </w:rPr>
              <w:t xml:space="preserve"> </w:t>
            </w:r>
            <w:r w:rsidR="000A050C" w:rsidRPr="00BD7718">
              <w:rPr>
                <w:rFonts w:ascii="Arial Narrow" w:hAnsi="Arial Narrow"/>
                <w:sz w:val="18"/>
                <w:szCs w:val="18"/>
                <w:lang w:val="mk-MK"/>
              </w:rPr>
              <w:t>формирање на посебно тело надлежно за меѓународна соработка и интернационализација;</w:t>
            </w:r>
          </w:p>
          <w:p w14:paraId="0BF03115" w14:textId="04C0AB2C" w:rsidR="00AC3930" w:rsidRPr="00BD7718" w:rsidRDefault="00516F60" w:rsidP="00AD3F66">
            <w:pPr>
              <w:jc w:val="both"/>
              <w:rPr>
                <w:rFonts w:ascii="Arial Narrow" w:hAnsi="Arial Narrow"/>
                <w:sz w:val="18"/>
                <w:szCs w:val="18"/>
                <w:lang w:val="mk-MK"/>
              </w:rPr>
            </w:pPr>
            <w:hyperlink r:id="rId169" w:history="1">
              <w:r w:rsidR="00AC3930" w:rsidRPr="002B4F15">
                <w:rPr>
                  <w:rStyle w:val="Hyperlink"/>
                  <w:rFonts w:ascii="Arial Narrow" w:hAnsi="Arial Narrow"/>
                  <w:sz w:val="18"/>
                  <w:szCs w:val="18"/>
                  <w:lang w:val="mk-MK"/>
                </w:rPr>
                <w:t>https://drive.google.com/file/d/13amX2iY8UL1RURXWISEnYyin5-TO-Wm4/view?usp=drive_link</w:t>
              </w:r>
            </w:hyperlink>
            <w:r w:rsidR="00AC3930">
              <w:rPr>
                <w:rFonts w:ascii="Arial Narrow" w:hAnsi="Arial Narrow"/>
                <w:sz w:val="18"/>
                <w:szCs w:val="18"/>
                <w:lang w:val="mk-MK"/>
              </w:rPr>
              <w:t xml:space="preserve"> </w:t>
            </w:r>
          </w:p>
          <w:p w14:paraId="7D60B636" w14:textId="10155700" w:rsidR="00A84881" w:rsidRDefault="00AD3F66" w:rsidP="00AD3F66">
            <w:pPr>
              <w:jc w:val="both"/>
              <w:rPr>
                <w:rFonts w:ascii="Arial Narrow" w:hAnsi="Arial Narrow"/>
                <w:b/>
                <w:bCs/>
                <w:sz w:val="18"/>
                <w:szCs w:val="18"/>
                <w:lang w:val="mk-MK"/>
              </w:rPr>
            </w:pPr>
            <w:r>
              <w:rPr>
                <w:rFonts w:ascii="Arial Narrow" w:hAnsi="Arial Narrow"/>
                <w:b/>
                <w:bCs/>
                <w:sz w:val="18"/>
                <w:szCs w:val="18"/>
                <w:lang w:val="mk-MK"/>
              </w:rPr>
              <w:lastRenderedPageBreak/>
              <w:t>Прилог 9.</w:t>
            </w:r>
            <w:r w:rsidR="009745A1">
              <w:rPr>
                <w:rFonts w:ascii="Arial Narrow" w:hAnsi="Arial Narrow"/>
                <w:b/>
                <w:bCs/>
                <w:sz w:val="18"/>
                <w:szCs w:val="18"/>
                <w:lang w:val="mk-MK"/>
              </w:rPr>
              <w:t xml:space="preserve">2.А. </w:t>
            </w:r>
            <w:r w:rsidR="00A84881" w:rsidRPr="00BD7718">
              <w:rPr>
                <w:rFonts w:ascii="Arial Narrow" w:hAnsi="Arial Narrow"/>
                <w:bCs/>
                <w:sz w:val="18"/>
                <w:szCs w:val="18"/>
                <w:lang w:val="mk-MK"/>
              </w:rPr>
              <w:t>Одлука за избор на продекан за меѓународна соработка</w:t>
            </w:r>
            <w:r w:rsidR="00BA6108">
              <w:rPr>
                <w:rFonts w:ascii="Arial Narrow" w:hAnsi="Arial Narrow"/>
                <w:bCs/>
                <w:sz w:val="18"/>
                <w:szCs w:val="18"/>
                <w:lang w:val="mk-MK"/>
              </w:rPr>
              <w:t xml:space="preserve"> </w:t>
            </w:r>
          </w:p>
          <w:p w14:paraId="6CC256F4" w14:textId="066008D7" w:rsidR="00AC3930" w:rsidRPr="00BD7718" w:rsidRDefault="00516F60" w:rsidP="00AD3F66">
            <w:pPr>
              <w:jc w:val="both"/>
              <w:rPr>
                <w:rFonts w:ascii="Arial Narrow" w:hAnsi="Arial Narrow"/>
                <w:bCs/>
                <w:sz w:val="18"/>
                <w:szCs w:val="18"/>
                <w:lang w:val="mk-MK"/>
              </w:rPr>
            </w:pPr>
            <w:hyperlink r:id="rId170" w:history="1">
              <w:r w:rsidR="00AC3930" w:rsidRPr="002B4F15">
                <w:rPr>
                  <w:rStyle w:val="Hyperlink"/>
                  <w:rFonts w:ascii="Arial Narrow" w:hAnsi="Arial Narrow"/>
                  <w:bCs/>
                  <w:sz w:val="18"/>
                  <w:szCs w:val="18"/>
                  <w:lang w:val="mk-MK"/>
                </w:rPr>
                <w:t>https://drive.google.com/file/d/1w-ZvpGRsjnKAST9N5WSYU9NyvhCHntMG/view?usp=drive_link</w:t>
              </w:r>
            </w:hyperlink>
            <w:r w:rsidR="00AC3930">
              <w:rPr>
                <w:rFonts w:ascii="Arial Narrow" w:hAnsi="Arial Narrow"/>
                <w:bCs/>
                <w:sz w:val="18"/>
                <w:szCs w:val="18"/>
                <w:lang w:val="mk-MK"/>
              </w:rPr>
              <w:t xml:space="preserve"> </w:t>
            </w:r>
          </w:p>
          <w:p w14:paraId="1D2C81C0" w14:textId="37D63727" w:rsidR="00462F96" w:rsidRDefault="00FF6BF2" w:rsidP="00AD3F66">
            <w:pPr>
              <w:jc w:val="both"/>
              <w:rPr>
                <w:rFonts w:ascii="Arial Narrow" w:eastAsia="Georgia" w:hAnsi="Arial Narrow" w:cs="Arial"/>
                <w:color w:val="auto"/>
                <w:sz w:val="18"/>
                <w:szCs w:val="18"/>
                <w:lang w:val="mk-MK" w:eastAsia="en-US"/>
              </w:rPr>
            </w:pPr>
            <w:r w:rsidRPr="00BD7718">
              <w:rPr>
                <w:rFonts w:ascii="Arial Narrow" w:hAnsi="Arial Narrow"/>
                <w:b/>
                <w:sz w:val="18"/>
                <w:szCs w:val="18"/>
                <w:lang w:val="mk-MK"/>
              </w:rPr>
              <w:t>П</w:t>
            </w:r>
            <w:r w:rsidR="00AD3F66">
              <w:rPr>
                <w:rFonts w:ascii="Arial Narrow" w:hAnsi="Arial Narrow"/>
                <w:b/>
                <w:sz w:val="18"/>
                <w:szCs w:val="18"/>
                <w:lang w:val="mk-MK"/>
              </w:rPr>
              <w:t xml:space="preserve">рилог </w:t>
            </w:r>
            <w:r w:rsidR="0043217C">
              <w:rPr>
                <w:rFonts w:ascii="Arial Narrow" w:hAnsi="Arial Narrow"/>
                <w:b/>
                <w:sz w:val="18"/>
                <w:szCs w:val="18"/>
                <w:lang w:val="mk-MK"/>
              </w:rPr>
              <w:t>9.2.Б</w:t>
            </w:r>
            <w:r w:rsidR="009745A1">
              <w:rPr>
                <w:rFonts w:ascii="Arial Narrow" w:hAnsi="Arial Narrow"/>
                <w:b/>
                <w:sz w:val="18"/>
                <w:szCs w:val="18"/>
                <w:lang w:val="mk-MK"/>
              </w:rPr>
              <w:t>.</w:t>
            </w:r>
            <w:r w:rsidR="00AD3F66">
              <w:rPr>
                <w:rFonts w:ascii="Arial Narrow" w:hAnsi="Arial Narrow"/>
                <w:sz w:val="18"/>
                <w:szCs w:val="18"/>
                <w:lang w:val="mk-MK"/>
              </w:rPr>
              <w:t xml:space="preserve"> </w:t>
            </w:r>
            <w:r w:rsidRPr="00BD7718">
              <w:rPr>
                <w:rFonts w:ascii="Arial Narrow" w:eastAsia="Impact" w:hAnsi="Arial Narrow" w:cs="Arial"/>
                <w:bCs/>
                <w:color w:val="auto"/>
                <w:sz w:val="18"/>
                <w:szCs w:val="18"/>
                <w:lang w:val="mk-MK" w:eastAsia="en-US"/>
              </w:rPr>
              <w:t>30-миот Меѓународен студентски конгрес на студентите по стоматологија и 5-та летна школа</w:t>
            </w:r>
          </w:p>
          <w:p w14:paraId="1D723F5C" w14:textId="14ABA3A2" w:rsidR="00AD3F66" w:rsidRPr="00BD7718" w:rsidRDefault="00516F60" w:rsidP="00AD3F66">
            <w:pPr>
              <w:jc w:val="both"/>
              <w:rPr>
                <w:rFonts w:ascii="Arial Narrow" w:hAnsi="Arial Narrow"/>
                <w:sz w:val="18"/>
                <w:szCs w:val="18"/>
                <w:lang w:val="mk-MK"/>
              </w:rPr>
            </w:pPr>
            <w:hyperlink r:id="rId171" w:history="1">
              <w:r w:rsidR="00AD3F66" w:rsidRPr="002B4F15">
                <w:rPr>
                  <w:rStyle w:val="Hyperlink"/>
                  <w:rFonts w:ascii="Arial Narrow" w:hAnsi="Arial Narrow"/>
                  <w:sz w:val="18"/>
                  <w:szCs w:val="18"/>
                  <w:lang w:val="mk-MK"/>
                </w:rPr>
                <w:t>https://stomfak.ukim.edu.mk/30%d1%82%d0%b8-%d0%b8%d0%bd%d1%82%d0%b5%d1%80%d0%bd%d0%b0%d1%86%d0%b8%d0%be%d0%bd%d0%b0%d0%bb%d0%b5%d0%bd-%d1%81%d1%82%d1%83%d0%b4%d0%b5%d0%bd%d1%82%d1%81%d0%ba%d0%b8-%d1%81%d1%82%d0%be%d0%bc%d0%b0/</w:t>
              </w:r>
            </w:hyperlink>
            <w:r w:rsidR="00AD3F66">
              <w:rPr>
                <w:rFonts w:ascii="Arial Narrow" w:hAnsi="Arial Narrow"/>
                <w:sz w:val="18"/>
                <w:szCs w:val="18"/>
                <w:lang w:val="mk-MK"/>
              </w:rPr>
              <w:t xml:space="preserve"> </w:t>
            </w:r>
          </w:p>
        </w:tc>
      </w:tr>
      <w:tr w:rsidR="0075528B" w:rsidRPr="00AC7418" w14:paraId="6E4CB6DE" w14:textId="77777777" w:rsidTr="006E34D4">
        <w:trPr>
          <w:trHeight w:val="191"/>
          <w:jc w:val="center"/>
        </w:trPr>
        <w:tc>
          <w:tcPr>
            <w:tcW w:w="3541" w:type="dxa"/>
            <w:shd w:val="clear" w:color="auto" w:fill="FFF2CC" w:themeFill="accent4" w:themeFillTint="33"/>
            <w:vAlign w:val="center"/>
          </w:tcPr>
          <w:p w14:paraId="5BF69A82" w14:textId="77777777" w:rsidR="0075528B" w:rsidRPr="00AC7418" w:rsidRDefault="0075528B" w:rsidP="006E34D4">
            <w:pPr>
              <w:jc w:val="both"/>
              <w:rPr>
                <w:rFonts w:ascii="Arial Narrow" w:hAnsi="Arial Narrow"/>
                <w:sz w:val="18"/>
                <w:szCs w:val="18"/>
                <w:lang w:val="mk-MK"/>
              </w:rPr>
            </w:pPr>
            <w:r>
              <w:rPr>
                <w:rFonts w:ascii="Arial Narrow" w:hAnsi="Arial Narrow"/>
                <w:sz w:val="18"/>
                <w:szCs w:val="18"/>
                <w:lang w:val="mk-MK"/>
              </w:rPr>
              <w:lastRenderedPageBreak/>
              <w:t xml:space="preserve">9.3. </w:t>
            </w:r>
            <w:r w:rsidRPr="00AC7418">
              <w:rPr>
                <w:rFonts w:ascii="Arial Narrow" w:hAnsi="Arial Narrow"/>
                <w:sz w:val="18"/>
                <w:szCs w:val="18"/>
                <w:lang w:val="mk-MK"/>
              </w:rPr>
              <w:t>Установата има на располагање соодветни финансиски ресурси за реализација на меѓународна соработка. За потребите на меѓународната соработка установата одвојува финансиски ресурси од сопствените приходи, но и користи средства од националниот буџет, странски донатори и програми, локалната самоуправа итн.</w:t>
            </w:r>
          </w:p>
        </w:tc>
        <w:tc>
          <w:tcPr>
            <w:tcW w:w="5390" w:type="dxa"/>
            <w:shd w:val="clear" w:color="auto" w:fill="FFF2CC" w:themeFill="accent4" w:themeFillTint="33"/>
            <w:vAlign w:val="center"/>
          </w:tcPr>
          <w:p w14:paraId="1E92517C" w14:textId="77777777" w:rsidR="0075528B" w:rsidRPr="00AC7418" w:rsidRDefault="0075528B" w:rsidP="006E34D4">
            <w:pPr>
              <w:jc w:val="both"/>
              <w:rPr>
                <w:rFonts w:ascii="Arial Narrow" w:hAnsi="Arial Narrow"/>
                <w:i/>
                <w:iCs/>
                <w:sz w:val="18"/>
                <w:szCs w:val="18"/>
                <w:lang w:val="mk-MK"/>
              </w:rPr>
            </w:pPr>
            <w:r w:rsidRPr="00AC7418">
              <w:rPr>
                <w:rFonts w:ascii="Arial Narrow" w:hAnsi="Arial Narrow"/>
                <w:sz w:val="18"/>
                <w:szCs w:val="18"/>
                <w:lang w:val="mk-MK"/>
              </w:rPr>
              <w:t xml:space="preserve">Преглед на планирани и искористени финансиски средства за меѓународна соработка на установата во последните пет години со приказ на изворот на финансирање (буџет, сопствени приходи итн.). </w:t>
            </w:r>
          </w:p>
        </w:tc>
      </w:tr>
      <w:tr w:rsidR="0075528B" w:rsidRPr="00AC7418" w14:paraId="0C4D1ADF" w14:textId="77777777" w:rsidTr="006E34D4">
        <w:trPr>
          <w:trHeight w:val="191"/>
          <w:jc w:val="center"/>
        </w:trPr>
        <w:tc>
          <w:tcPr>
            <w:tcW w:w="8931" w:type="dxa"/>
            <w:gridSpan w:val="2"/>
            <w:shd w:val="clear" w:color="auto" w:fill="FFFFFF" w:themeFill="background1"/>
            <w:vAlign w:val="center"/>
          </w:tcPr>
          <w:p w14:paraId="10106507" w14:textId="3DDDBEF0" w:rsidR="0075528B" w:rsidRDefault="0075528B" w:rsidP="006E34D4">
            <w:pPr>
              <w:jc w:val="both"/>
              <w:rPr>
                <w:rFonts w:ascii="Arial Narrow" w:hAnsi="Arial Narrow"/>
                <w:i/>
                <w:iCs/>
                <w:sz w:val="16"/>
                <w:szCs w:val="16"/>
                <w:lang w:val="mk-MK"/>
              </w:rPr>
            </w:pPr>
            <w:r w:rsidRPr="00DC4DA8">
              <w:rPr>
                <w:rFonts w:ascii="Arial Narrow" w:hAnsi="Arial Narrow"/>
                <w:i/>
                <w:iCs/>
                <w:sz w:val="16"/>
                <w:szCs w:val="16"/>
                <w:lang w:val="mk-MK"/>
              </w:rPr>
              <w:t xml:space="preserve">Овој дел го пополнува високообразовната установа. Објаснувањето на исполнувањето на индикаторот треба да биде конкретно, концизно и поткрепено со релевантни факти, информации, документи итн.   </w:t>
            </w:r>
          </w:p>
          <w:p w14:paraId="7EF2DA8B" w14:textId="5B9E3562" w:rsidR="00541CA5" w:rsidRDefault="00541CA5" w:rsidP="006E34D4">
            <w:pPr>
              <w:jc w:val="both"/>
              <w:rPr>
                <w:rFonts w:ascii="Arial Narrow" w:hAnsi="Arial Narrow"/>
                <w:i/>
                <w:iCs/>
                <w:sz w:val="16"/>
                <w:szCs w:val="16"/>
                <w:lang w:val="mk-MK"/>
              </w:rPr>
            </w:pPr>
          </w:p>
          <w:p w14:paraId="0A4572B3" w14:textId="28B9C140" w:rsidR="0075528B" w:rsidRPr="00A913DE" w:rsidRDefault="003D1725" w:rsidP="00BD7718">
            <w:pPr>
              <w:jc w:val="both"/>
              <w:rPr>
                <w:rFonts w:ascii="Arial Narrow" w:hAnsi="Arial Narrow"/>
                <w:iCs/>
                <w:color w:val="auto"/>
                <w:sz w:val="20"/>
                <w:szCs w:val="20"/>
                <w:lang w:val="mk-MK"/>
              </w:rPr>
            </w:pPr>
            <w:r w:rsidRPr="00A913DE">
              <w:rPr>
                <w:rFonts w:ascii="Arial Narrow" w:hAnsi="Arial Narrow"/>
                <w:iCs/>
                <w:color w:val="auto"/>
                <w:sz w:val="20"/>
                <w:szCs w:val="20"/>
                <w:lang w:val="mk-MK"/>
              </w:rPr>
              <w:t xml:space="preserve">Факултетот </w:t>
            </w:r>
            <w:r w:rsidR="00541CA5" w:rsidRPr="00A913DE">
              <w:rPr>
                <w:rFonts w:ascii="Arial Narrow" w:hAnsi="Arial Narrow"/>
                <w:iCs/>
                <w:color w:val="auto"/>
                <w:sz w:val="20"/>
                <w:szCs w:val="20"/>
                <w:lang w:val="mk-MK"/>
              </w:rPr>
              <w:t>располаг</w:t>
            </w:r>
            <w:r w:rsidRPr="00A913DE">
              <w:rPr>
                <w:rFonts w:ascii="Arial Narrow" w:hAnsi="Arial Narrow"/>
                <w:iCs/>
                <w:color w:val="auto"/>
                <w:sz w:val="20"/>
                <w:szCs w:val="20"/>
                <w:lang w:val="mk-MK"/>
              </w:rPr>
              <w:t>а</w:t>
            </w:r>
            <w:r w:rsidR="00541CA5" w:rsidRPr="00A913DE">
              <w:rPr>
                <w:rFonts w:ascii="Arial Narrow" w:hAnsi="Arial Narrow"/>
                <w:iCs/>
                <w:color w:val="auto"/>
                <w:sz w:val="20"/>
                <w:szCs w:val="20"/>
                <w:lang w:val="mk-MK"/>
              </w:rPr>
              <w:t xml:space="preserve"> со соодветни финансиски ресурси за реализација на меѓународна соработка. За потребите на меѓународната соработка установата одвојува финансиски </w:t>
            </w:r>
            <w:r w:rsidR="009010DB" w:rsidRPr="00A913DE">
              <w:rPr>
                <w:rFonts w:ascii="Arial Narrow" w:hAnsi="Arial Narrow"/>
                <w:iCs/>
                <w:color w:val="auto"/>
                <w:sz w:val="20"/>
                <w:szCs w:val="20"/>
                <w:lang w:val="mk-MK"/>
              </w:rPr>
              <w:t>средства</w:t>
            </w:r>
            <w:r w:rsidR="00541CA5" w:rsidRPr="00A913DE">
              <w:rPr>
                <w:rFonts w:ascii="Arial Narrow" w:hAnsi="Arial Narrow"/>
                <w:iCs/>
                <w:color w:val="auto"/>
                <w:sz w:val="20"/>
                <w:szCs w:val="20"/>
                <w:lang w:val="mk-MK"/>
              </w:rPr>
              <w:t xml:space="preserve"> од сопствените приходи, но и користи средства од националниот буџет, странски донатори и програми, локалната самоуправа итн</w:t>
            </w:r>
            <w:r w:rsidR="00BD7718" w:rsidRPr="00A913DE">
              <w:rPr>
                <w:rFonts w:ascii="Arial Narrow" w:hAnsi="Arial Narrow"/>
                <w:iCs/>
                <w:color w:val="auto"/>
                <w:sz w:val="20"/>
                <w:szCs w:val="20"/>
                <w:lang w:val="mk-MK"/>
              </w:rPr>
              <w:t>.</w:t>
            </w:r>
          </w:p>
          <w:p w14:paraId="69FB9465" w14:textId="752B8392" w:rsidR="003D1725" w:rsidRPr="00DA3D8D" w:rsidRDefault="003D1725" w:rsidP="00D5703D">
            <w:pPr>
              <w:jc w:val="both"/>
              <w:rPr>
                <w:rFonts w:ascii="Arial Narrow" w:hAnsi="Arial Narrow"/>
                <w:iCs/>
                <w:color w:val="auto"/>
                <w:sz w:val="20"/>
                <w:szCs w:val="20"/>
                <w:lang w:val="mk-MK"/>
              </w:rPr>
            </w:pPr>
            <w:r w:rsidRPr="00DA3D8D">
              <w:rPr>
                <w:rFonts w:ascii="Arial Narrow" w:hAnsi="Arial Narrow"/>
                <w:iCs/>
                <w:color w:val="auto"/>
                <w:sz w:val="20"/>
                <w:szCs w:val="20"/>
                <w:lang w:val="mk-MK"/>
              </w:rPr>
              <w:t xml:space="preserve">За 2023/2024 година </w:t>
            </w:r>
            <w:r w:rsidR="00D5703D" w:rsidRPr="00DA3D8D">
              <w:rPr>
                <w:rFonts w:ascii="Arial Narrow" w:hAnsi="Arial Narrow"/>
                <w:iCs/>
                <w:color w:val="auto"/>
                <w:sz w:val="20"/>
                <w:szCs w:val="20"/>
                <w:lang w:val="mk-MK"/>
              </w:rPr>
              <w:t xml:space="preserve">од вкупно </w:t>
            </w:r>
            <w:r w:rsidRPr="00DA3D8D">
              <w:rPr>
                <w:rFonts w:ascii="Arial Narrow" w:hAnsi="Arial Narrow"/>
                <w:iCs/>
                <w:color w:val="auto"/>
                <w:sz w:val="20"/>
                <w:szCs w:val="20"/>
                <w:lang w:val="mk-MK"/>
              </w:rPr>
              <w:t xml:space="preserve">планирани </w:t>
            </w:r>
            <w:r w:rsidR="005F6532" w:rsidRPr="00DA3D8D">
              <w:rPr>
                <w:rFonts w:ascii="Arial Narrow" w:hAnsi="Arial Narrow"/>
                <w:iCs/>
                <w:color w:val="auto"/>
                <w:sz w:val="20"/>
                <w:szCs w:val="20"/>
                <w:lang w:val="mk-MK"/>
              </w:rPr>
              <w:t>2</w:t>
            </w:r>
            <w:r w:rsidR="00D5703D" w:rsidRPr="00DA3D8D">
              <w:rPr>
                <w:rFonts w:ascii="Arial Narrow" w:hAnsi="Arial Narrow"/>
                <w:iCs/>
                <w:color w:val="auto"/>
                <w:sz w:val="20"/>
                <w:szCs w:val="20"/>
                <w:lang w:val="mk-MK"/>
              </w:rPr>
              <w:t xml:space="preserve">.000.000,00 денари од кои </w:t>
            </w:r>
            <w:r w:rsidR="005F6532" w:rsidRPr="00DA3D8D">
              <w:rPr>
                <w:rFonts w:ascii="Arial Narrow" w:hAnsi="Arial Narrow"/>
                <w:iCs/>
                <w:color w:val="auto"/>
                <w:sz w:val="20"/>
                <w:szCs w:val="20"/>
                <w:lang w:val="mk-MK"/>
              </w:rPr>
              <w:t>1.0</w:t>
            </w:r>
            <w:r w:rsidRPr="00DA3D8D">
              <w:rPr>
                <w:rFonts w:ascii="Arial Narrow" w:hAnsi="Arial Narrow"/>
                <w:iCs/>
                <w:color w:val="auto"/>
                <w:sz w:val="20"/>
                <w:szCs w:val="20"/>
                <w:lang w:val="mk-MK"/>
              </w:rPr>
              <w:t>00,000,00</w:t>
            </w:r>
            <w:r w:rsidR="00D5703D" w:rsidRPr="00DA3D8D">
              <w:rPr>
                <w:rFonts w:ascii="Arial Narrow" w:hAnsi="Arial Narrow"/>
                <w:iCs/>
                <w:color w:val="auto"/>
                <w:sz w:val="20"/>
                <w:szCs w:val="20"/>
                <w:lang w:val="mk-MK"/>
              </w:rPr>
              <w:t xml:space="preserve"> ден, од сопствените приходи и </w:t>
            </w:r>
            <w:r w:rsidR="005F6532" w:rsidRPr="00DA3D8D">
              <w:rPr>
                <w:rFonts w:ascii="Arial Narrow" w:hAnsi="Arial Narrow"/>
                <w:iCs/>
                <w:color w:val="auto"/>
                <w:sz w:val="20"/>
                <w:szCs w:val="20"/>
                <w:lang w:val="mk-MK"/>
              </w:rPr>
              <w:t>1.0</w:t>
            </w:r>
            <w:r w:rsidRPr="00DA3D8D">
              <w:rPr>
                <w:rFonts w:ascii="Arial Narrow" w:hAnsi="Arial Narrow"/>
                <w:iCs/>
                <w:color w:val="auto"/>
                <w:sz w:val="20"/>
                <w:szCs w:val="20"/>
                <w:lang w:val="mk-MK"/>
              </w:rPr>
              <w:t xml:space="preserve">00.000,00 ден. од Буџетот на Република Северна Македонија. Искористени се </w:t>
            </w:r>
            <w:r w:rsidR="00D5703D" w:rsidRPr="00DA3D8D">
              <w:rPr>
                <w:rFonts w:ascii="Arial Narrow" w:hAnsi="Arial Narrow"/>
                <w:iCs/>
                <w:color w:val="auto"/>
                <w:sz w:val="20"/>
                <w:szCs w:val="20"/>
                <w:lang w:val="mk-MK"/>
              </w:rPr>
              <w:t xml:space="preserve">нешто повеќе од </w:t>
            </w:r>
            <w:r w:rsidR="005F6532" w:rsidRPr="00DA3D8D">
              <w:rPr>
                <w:rFonts w:ascii="Arial Narrow" w:hAnsi="Arial Narrow"/>
                <w:iCs/>
                <w:color w:val="auto"/>
                <w:sz w:val="20"/>
                <w:szCs w:val="20"/>
                <w:lang w:val="mk-MK"/>
              </w:rPr>
              <w:t>3</w:t>
            </w:r>
            <w:r w:rsidR="00D5703D" w:rsidRPr="00DA3D8D">
              <w:rPr>
                <w:rFonts w:ascii="Arial Narrow" w:hAnsi="Arial Narrow"/>
                <w:iCs/>
                <w:color w:val="auto"/>
                <w:sz w:val="20"/>
                <w:szCs w:val="20"/>
                <w:lang w:val="mk-MK"/>
              </w:rPr>
              <w:t>0%, и тоаа 608,294 ,00 ден</w:t>
            </w:r>
            <w:r w:rsidR="005F6532" w:rsidRPr="00DA3D8D">
              <w:rPr>
                <w:rFonts w:ascii="Arial Narrow" w:hAnsi="Arial Narrow"/>
                <w:iCs/>
                <w:color w:val="auto"/>
                <w:sz w:val="20"/>
                <w:szCs w:val="20"/>
                <w:lang w:val="mk-MK"/>
              </w:rPr>
              <w:t xml:space="preserve"> буџетски средства и само 162 070 ,00 денари средства од сопствени приходи.</w:t>
            </w:r>
          </w:p>
          <w:p w14:paraId="2F8031AB" w14:textId="633D4315" w:rsidR="005F6532" w:rsidRPr="00DA3D8D" w:rsidRDefault="005F6532" w:rsidP="00D5703D">
            <w:pPr>
              <w:jc w:val="both"/>
              <w:rPr>
                <w:rFonts w:ascii="Arial Narrow" w:hAnsi="Arial Narrow"/>
                <w:iCs/>
                <w:color w:val="auto"/>
                <w:sz w:val="20"/>
                <w:szCs w:val="20"/>
                <w:lang w:val="mk-MK"/>
              </w:rPr>
            </w:pPr>
            <w:r w:rsidRPr="00DA3D8D">
              <w:rPr>
                <w:rFonts w:ascii="Arial Narrow" w:hAnsi="Arial Narrow"/>
                <w:iCs/>
                <w:color w:val="auto"/>
                <w:sz w:val="20"/>
                <w:szCs w:val="20"/>
                <w:lang w:val="mk-MK"/>
              </w:rPr>
              <w:t xml:space="preserve">Овој показател говори дека меѓународната соработка е на незадоволително ниво и во иднина треба да се посвети поголемо внимание на овој проблем. </w:t>
            </w:r>
          </w:p>
          <w:p w14:paraId="6000731D" w14:textId="15654B04" w:rsidR="00D5703D" w:rsidRPr="00AC7418" w:rsidRDefault="00D5703D" w:rsidP="00D5703D">
            <w:pPr>
              <w:jc w:val="both"/>
              <w:rPr>
                <w:rFonts w:ascii="Arial Narrow" w:hAnsi="Arial Narrow"/>
                <w:sz w:val="18"/>
                <w:szCs w:val="18"/>
                <w:lang w:val="mk-MK"/>
              </w:rPr>
            </w:pPr>
          </w:p>
        </w:tc>
      </w:tr>
      <w:tr w:rsidR="0075528B" w:rsidRPr="00AC7418" w14:paraId="02E1251E" w14:textId="77777777" w:rsidTr="006E34D4">
        <w:trPr>
          <w:trHeight w:val="191"/>
          <w:jc w:val="center"/>
        </w:trPr>
        <w:tc>
          <w:tcPr>
            <w:tcW w:w="8931" w:type="dxa"/>
            <w:gridSpan w:val="2"/>
            <w:shd w:val="clear" w:color="auto" w:fill="FFFFFF" w:themeFill="background1"/>
            <w:vAlign w:val="center"/>
          </w:tcPr>
          <w:p w14:paraId="050C8FBE" w14:textId="77777777" w:rsidR="0075528B" w:rsidRPr="00AC7418" w:rsidRDefault="0075528B" w:rsidP="006E34D4">
            <w:pPr>
              <w:jc w:val="both"/>
              <w:rPr>
                <w:rFonts w:ascii="Arial Narrow" w:hAnsi="Arial Narrow"/>
                <w:b/>
                <w:bCs/>
                <w:sz w:val="18"/>
                <w:szCs w:val="18"/>
                <w:lang w:val="mk-MK"/>
              </w:rPr>
            </w:pPr>
            <w:r w:rsidRPr="00AC7418">
              <w:rPr>
                <w:rFonts w:ascii="Arial Narrow" w:hAnsi="Arial Narrow"/>
                <w:b/>
                <w:bCs/>
                <w:sz w:val="18"/>
                <w:szCs w:val="18"/>
                <w:lang w:val="mk-MK"/>
              </w:rPr>
              <w:t>Прилози</w:t>
            </w:r>
          </w:p>
          <w:p w14:paraId="40A752AB" w14:textId="77777777" w:rsidR="00AD3F66" w:rsidRDefault="00541CA5" w:rsidP="00AD3F66">
            <w:pPr>
              <w:rPr>
                <w:rFonts w:ascii="Arial Narrow" w:hAnsi="Arial Narrow"/>
                <w:sz w:val="18"/>
                <w:szCs w:val="18"/>
                <w:lang w:val="mk-MK"/>
              </w:rPr>
            </w:pPr>
            <w:r w:rsidRPr="00BD7718">
              <w:rPr>
                <w:rFonts w:ascii="Arial Narrow" w:hAnsi="Arial Narrow"/>
                <w:b/>
                <w:sz w:val="18"/>
                <w:szCs w:val="18"/>
                <w:lang w:val="mk-MK"/>
              </w:rPr>
              <w:t>Прилог 9.3</w:t>
            </w:r>
            <w:r w:rsidRPr="00BD7718">
              <w:rPr>
                <w:rFonts w:ascii="Arial Narrow" w:hAnsi="Arial Narrow"/>
                <w:sz w:val="18"/>
                <w:szCs w:val="18"/>
                <w:lang w:val="mk-MK"/>
              </w:rPr>
              <w:t xml:space="preserve"> Преглед на планирани и искористени финансиски средства за меѓународна соработка на установата во последните пет години со приказ на изворот на финансирање </w:t>
            </w:r>
          </w:p>
          <w:p w14:paraId="4DF31E60" w14:textId="6E1B4C93" w:rsidR="0075528B" w:rsidRPr="00AD3F66" w:rsidRDefault="00541CA5" w:rsidP="00AD3F66">
            <w:pPr>
              <w:rPr>
                <w:rFonts w:ascii="Arial Narrow" w:hAnsi="Arial Narrow"/>
                <w:sz w:val="18"/>
                <w:szCs w:val="18"/>
                <w:lang w:val="mk-MK"/>
              </w:rPr>
            </w:pPr>
            <w:r w:rsidRPr="00BD7718">
              <w:rPr>
                <w:rFonts w:ascii="Arial Narrow" w:hAnsi="Arial Narrow"/>
                <w:sz w:val="18"/>
                <w:szCs w:val="18"/>
                <w:lang w:val="mk-MK"/>
              </w:rPr>
              <w:t>(</w:t>
            </w:r>
            <w:hyperlink r:id="rId172" w:history="1">
              <w:r w:rsidR="005239E1" w:rsidRPr="00485FBE">
                <w:rPr>
                  <w:rStyle w:val="Hyperlink"/>
                  <w:rFonts w:ascii="Arial Narrow" w:hAnsi="Arial Narrow"/>
                  <w:sz w:val="18"/>
                  <w:szCs w:val="18"/>
                  <w:lang w:val="mk-MK"/>
                </w:rPr>
                <w:t>https://drive.google.com/file/d/1KeKONlD-DqAQ_c1oJXfbOadf_OC5GBeM/view?usp=drive_link</w:t>
              </w:r>
            </w:hyperlink>
            <w:r w:rsidR="005239E1" w:rsidRPr="001512DC">
              <w:rPr>
                <w:rFonts w:ascii="Arial Narrow" w:hAnsi="Arial Narrow"/>
                <w:color w:val="00B0F0"/>
                <w:sz w:val="18"/>
                <w:szCs w:val="18"/>
                <w:lang w:val="mk-MK"/>
              </w:rPr>
              <w:t xml:space="preserve"> </w:t>
            </w:r>
          </w:p>
        </w:tc>
      </w:tr>
      <w:tr w:rsidR="0075528B" w:rsidRPr="00AC7418" w14:paraId="14334F50" w14:textId="77777777" w:rsidTr="006E34D4">
        <w:trPr>
          <w:trHeight w:val="191"/>
          <w:jc w:val="center"/>
        </w:trPr>
        <w:tc>
          <w:tcPr>
            <w:tcW w:w="3541" w:type="dxa"/>
            <w:shd w:val="clear" w:color="auto" w:fill="FFF2CC" w:themeFill="accent4" w:themeFillTint="33"/>
            <w:vAlign w:val="center"/>
          </w:tcPr>
          <w:p w14:paraId="12599404" w14:textId="77777777" w:rsidR="0075528B" w:rsidRPr="00AC7418" w:rsidRDefault="0075528B" w:rsidP="006E34D4">
            <w:pPr>
              <w:jc w:val="both"/>
              <w:rPr>
                <w:rFonts w:ascii="Arial Narrow" w:hAnsi="Arial Narrow"/>
                <w:sz w:val="18"/>
                <w:szCs w:val="18"/>
                <w:lang w:val="mk-MK"/>
              </w:rPr>
            </w:pPr>
            <w:r>
              <w:rPr>
                <w:rFonts w:ascii="Arial Narrow" w:hAnsi="Arial Narrow"/>
                <w:sz w:val="18"/>
                <w:szCs w:val="18"/>
                <w:lang w:val="mk-MK"/>
              </w:rPr>
              <w:t xml:space="preserve">9.4. </w:t>
            </w:r>
            <w:r w:rsidRPr="00AC7418">
              <w:rPr>
                <w:rFonts w:ascii="Arial Narrow" w:hAnsi="Arial Narrow"/>
                <w:sz w:val="18"/>
                <w:szCs w:val="18"/>
                <w:lang w:val="mk-MK"/>
              </w:rPr>
              <w:t>Установата соработува со други институции во земјата и странство во функција на реализација на студиските програми. Реализира заеднички проекти со странски универзитети (конференции, мобилност и други соработки), а резултатите од тие проекти се релевантни за студиските програми. Установата реализира заеднички програми со странски универзитети.</w:t>
            </w:r>
          </w:p>
        </w:tc>
        <w:tc>
          <w:tcPr>
            <w:tcW w:w="5390" w:type="dxa"/>
            <w:shd w:val="clear" w:color="auto" w:fill="FFF2CC" w:themeFill="accent4" w:themeFillTint="33"/>
            <w:vAlign w:val="center"/>
          </w:tcPr>
          <w:p w14:paraId="11902610"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 xml:space="preserve">Листа на договори за меѓународна соработка вклучувајќи и за програмата Еразмус+; </w:t>
            </w:r>
          </w:p>
          <w:p w14:paraId="6210FEAA"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Приказ на конкретни соработки (конференции, мобилност и други соработки) со други институции во земјата и странство (приказ за последните пет години со опис на соработката и релевантноста за студиските програми);</w:t>
            </w:r>
          </w:p>
          <w:p w14:paraId="4106AB35"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 xml:space="preserve">Број и листа на наставен кадар кој учествувал во формите на меѓународна соработка (прикажан по години за последните пет години); </w:t>
            </w:r>
          </w:p>
          <w:p w14:paraId="37E2D5DD" w14:textId="77777777" w:rsidR="0075528B" w:rsidRPr="00AC7418" w:rsidRDefault="0075528B" w:rsidP="006E34D4">
            <w:pPr>
              <w:jc w:val="both"/>
              <w:rPr>
                <w:rFonts w:ascii="Arial Narrow" w:hAnsi="Arial Narrow"/>
                <w:sz w:val="18"/>
                <w:szCs w:val="18"/>
                <w:lang w:val="mk-MK"/>
              </w:rPr>
            </w:pPr>
            <w:r w:rsidRPr="00AC7418">
              <w:rPr>
                <w:rFonts w:ascii="Arial Narrow" w:hAnsi="Arial Narrow"/>
                <w:sz w:val="18"/>
                <w:szCs w:val="18"/>
                <w:lang w:val="mk-MK"/>
              </w:rPr>
              <w:t xml:space="preserve">Информација за реализација на заеднички програми со странски универзитети. </w:t>
            </w:r>
          </w:p>
        </w:tc>
      </w:tr>
      <w:tr w:rsidR="0075528B" w:rsidRPr="00AC7418" w14:paraId="1E21EEAA" w14:textId="77777777" w:rsidTr="006E34D4">
        <w:trPr>
          <w:trHeight w:val="191"/>
          <w:jc w:val="center"/>
        </w:trPr>
        <w:tc>
          <w:tcPr>
            <w:tcW w:w="8931" w:type="dxa"/>
            <w:gridSpan w:val="2"/>
            <w:shd w:val="clear" w:color="auto" w:fill="FFFFFF" w:themeFill="background1"/>
            <w:vAlign w:val="center"/>
          </w:tcPr>
          <w:p w14:paraId="23D6299F" w14:textId="26BCCB54" w:rsidR="002E78A0" w:rsidRPr="00BD7718" w:rsidRDefault="0075528B" w:rsidP="00DA3D8D">
            <w:pPr>
              <w:jc w:val="both"/>
              <w:rPr>
                <w:rFonts w:ascii="Arial Narrow" w:eastAsia="Calibri" w:hAnsi="Arial Narrow" w:cs="Arial"/>
                <w:bCs/>
                <w:color w:val="auto"/>
                <w:sz w:val="18"/>
                <w:szCs w:val="18"/>
                <w:lang w:val="mk-MK" w:eastAsia="en-US"/>
              </w:rPr>
            </w:pPr>
            <w:r w:rsidRPr="00BD7718">
              <w:rPr>
                <w:rFonts w:ascii="Arial Narrow" w:hAnsi="Arial Narrow"/>
                <w:i/>
                <w:iCs/>
                <w:color w:val="auto"/>
                <w:sz w:val="18"/>
                <w:szCs w:val="18"/>
                <w:lang w:val="mk-MK"/>
              </w:rPr>
              <w:t xml:space="preserve">  </w:t>
            </w:r>
            <w:r w:rsidR="002E78A0" w:rsidRPr="00BD7718">
              <w:rPr>
                <w:rFonts w:ascii="Arial Narrow" w:eastAsia="Calibri" w:hAnsi="Arial Narrow" w:cs="Arial"/>
                <w:bCs/>
                <w:color w:val="auto"/>
                <w:sz w:val="18"/>
                <w:szCs w:val="18"/>
                <w:lang w:val="mk-MK" w:eastAsia="en-US"/>
              </w:rPr>
              <w:t>Во изминатиот период:</w:t>
            </w:r>
          </w:p>
          <w:p w14:paraId="6A078B55" w14:textId="578266A8" w:rsidR="002E78A0" w:rsidRPr="00BD7718" w:rsidRDefault="002E78A0" w:rsidP="00DA3D8D">
            <w:pPr>
              <w:widowControl/>
              <w:numPr>
                <w:ilvl w:val="0"/>
                <w:numId w:val="17"/>
              </w:numPr>
              <w:contextualSpacing/>
              <w:jc w:val="both"/>
              <w:rPr>
                <w:rFonts w:ascii="Arial Narrow" w:eastAsia="Calibri" w:hAnsi="Arial Narrow" w:cs="Arial"/>
                <w:color w:val="auto"/>
                <w:sz w:val="18"/>
                <w:szCs w:val="18"/>
                <w:lang w:val="mk-MK" w:eastAsia="en-US"/>
              </w:rPr>
            </w:pPr>
            <w:r w:rsidRPr="00BD7718">
              <w:rPr>
                <w:rFonts w:ascii="Arial Narrow" w:eastAsia="Calibri" w:hAnsi="Arial Narrow" w:cs="Arial"/>
                <w:color w:val="auto"/>
                <w:sz w:val="18"/>
                <w:szCs w:val="18"/>
                <w:lang w:val="mk-MK" w:eastAsia="en-US"/>
              </w:rPr>
              <w:t>Се склучија  договори за меѓународна соработка со факултетите од  регионот</w:t>
            </w:r>
            <w:r w:rsidR="00D86D27">
              <w:rPr>
                <w:rFonts w:ascii="Arial Narrow" w:eastAsia="Calibri" w:hAnsi="Arial Narrow" w:cs="Arial"/>
                <w:color w:val="auto"/>
                <w:sz w:val="18"/>
                <w:szCs w:val="18"/>
                <w:lang w:val="mk-MK" w:eastAsia="en-US"/>
              </w:rPr>
              <w:t xml:space="preserve"> :</w:t>
            </w:r>
          </w:p>
          <w:p w14:paraId="434B2EEF" w14:textId="0667A814" w:rsidR="002E78A0" w:rsidRPr="00BD7718" w:rsidRDefault="002E78A0" w:rsidP="00DA3D8D">
            <w:pPr>
              <w:widowControl/>
              <w:numPr>
                <w:ilvl w:val="0"/>
                <w:numId w:val="17"/>
              </w:numPr>
              <w:contextualSpacing/>
              <w:jc w:val="both"/>
              <w:rPr>
                <w:rFonts w:ascii="Arial Narrow" w:eastAsia="Calibri" w:hAnsi="Arial Narrow" w:cs="Arial"/>
                <w:color w:val="auto"/>
                <w:sz w:val="18"/>
                <w:szCs w:val="18"/>
                <w:lang w:val="mk-MK" w:eastAsia="en-US"/>
              </w:rPr>
            </w:pPr>
            <w:r w:rsidRPr="00BD7718">
              <w:rPr>
                <w:rFonts w:ascii="Arial Narrow" w:eastAsia="Calibri" w:hAnsi="Arial Narrow" w:cs="Arial"/>
                <w:color w:val="auto"/>
                <w:sz w:val="18"/>
                <w:szCs w:val="18"/>
                <w:lang w:val="mk-MK" w:eastAsia="en-US"/>
              </w:rPr>
              <w:t xml:space="preserve">Факултетот се зачлени во Асоцијацијата за стоматолошка едукација во Европа </w:t>
            </w:r>
            <w:r w:rsidR="00172148">
              <w:rPr>
                <w:rFonts w:ascii="Arial Narrow" w:eastAsia="Calibri" w:hAnsi="Arial Narrow" w:cs="Arial"/>
                <w:color w:val="auto"/>
                <w:sz w:val="18"/>
                <w:szCs w:val="18"/>
                <w:lang w:val="mk-MK" w:eastAsia="en-US"/>
              </w:rPr>
              <w:t>–</w:t>
            </w:r>
            <w:r w:rsidRPr="00BD7718">
              <w:rPr>
                <w:rFonts w:ascii="Arial Narrow" w:eastAsia="Calibri" w:hAnsi="Arial Narrow" w:cs="Arial"/>
                <w:color w:val="auto"/>
                <w:sz w:val="18"/>
                <w:szCs w:val="18"/>
                <w:lang w:val="mk-MK" w:eastAsia="en-US"/>
              </w:rPr>
              <w:t xml:space="preserve"> ADEE</w:t>
            </w:r>
            <w:r w:rsidR="00172148">
              <w:rPr>
                <w:rFonts w:ascii="Arial Narrow" w:eastAsia="Calibri" w:hAnsi="Arial Narrow" w:cs="Arial"/>
                <w:color w:val="auto"/>
                <w:sz w:val="18"/>
                <w:szCs w:val="18"/>
                <w:lang w:val="mk-MK" w:eastAsia="en-US"/>
              </w:rPr>
              <w:t>;</w:t>
            </w:r>
          </w:p>
          <w:p w14:paraId="3E791C2A" w14:textId="0760203F" w:rsidR="002E78A0" w:rsidRPr="00BD7718" w:rsidRDefault="002E78A0" w:rsidP="00DA3D8D">
            <w:pPr>
              <w:widowControl/>
              <w:numPr>
                <w:ilvl w:val="0"/>
                <w:numId w:val="17"/>
              </w:numPr>
              <w:contextualSpacing/>
              <w:jc w:val="both"/>
              <w:rPr>
                <w:rFonts w:ascii="Arial Narrow" w:eastAsia="Calibri" w:hAnsi="Arial Narrow" w:cs="Arial"/>
                <w:color w:val="auto"/>
                <w:sz w:val="18"/>
                <w:szCs w:val="18"/>
                <w:lang w:val="mk-MK" w:eastAsia="en-US"/>
              </w:rPr>
            </w:pPr>
            <w:r w:rsidRPr="00BD7718">
              <w:rPr>
                <w:rFonts w:ascii="Arial Narrow" w:eastAsia="Calibri" w:hAnsi="Arial Narrow" w:cs="Arial"/>
                <w:color w:val="auto"/>
                <w:sz w:val="18"/>
                <w:szCs w:val="18"/>
                <w:lang w:val="mk-MK" w:eastAsia="en-US"/>
              </w:rPr>
              <w:t xml:space="preserve">Активно се одвиваше мобилноста на наставниот кадар и студентите во рамки на </w:t>
            </w:r>
            <w:r w:rsidRPr="001512DC">
              <w:rPr>
                <w:rFonts w:ascii="Arial Narrow" w:eastAsia="Calibri" w:hAnsi="Arial Narrow" w:cs="Arial"/>
                <w:color w:val="auto"/>
                <w:sz w:val="18"/>
                <w:szCs w:val="18"/>
                <w:lang w:val="mk-MK" w:eastAsia="en-US"/>
              </w:rPr>
              <w:t>ERASMUS</w:t>
            </w:r>
            <w:r w:rsidRPr="00BD7718">
              <w:rPr>
                <w:rFonts w:ascii="Arial Narrow" w:eastAsia="Calibri" w:hAnsi="Arial Narrow" w:cs="Arial"/>
                <w:color w:val="auto"/>
                <w:sz w:val="18"/>
                <w:szCs w:val="18"/>
                <w:lang w:val="mk-MK" w:eastAsia="en-US"/>
              </w:rPr>
              <w:t xml:space="preserve"> програмата</w:t>
            </w:r>
            <w:r w:rsidR="00172148">
              <w:rPr>
                <w:rFonts w:ascii="Arial Narrow" w:eastAsia="Calibri" w:hAnsi="Arial Narrow" w:cs="Arial"/>
                <w:color w:val="auto"/>
                <w:sz w:val="18"/>
                <w:szCs w:val="18"/>
                <w:lang w:val="mk-MK" w:eastAsia="en-US"/>
              </w:rPr>
              <w:t>;</w:t>
            </w:r>
          </w:p>
          <w:p w14:paraId="473A3A65" w14:textId="1D7B783B" w:rsidR="002E78A0" w:rsidRPr="00BD7718" w:rsidRDefault="002E78A0" w:rsidP="00DA3D8D">
            <w:pPr>
              <w:widowControl/>
              <w:numPr>
                <w:ilvl w:val="0"/>
                <w:numId w:val="17"/>
              </w:numPr>
              <w:contextualSpacing/>
              <w:jc w:val="both"/>
              <w:rPr>
                <w:rFonts w:ascii="Arial Narrow" w:eastAsia="Calibri" w:hAnsi="Arial Narrow" w:cs="Arial"/>
                <w:color w:val="auto"/>
                <w:sz w:val="18"/>
                <w:szCs w:val="18"/>
                <w:lang w:val="mk-MK" w:eastAsia="en-US"/>
              </w:rPr>
            </w:pPr>
            <w:r w:rsidRPr="00BD7718">
              <w:rPr>
                <w:rFonts w:ascii="Arial Narrow" w:eastAsia="Calibri" w:hAnsi="Arial Narrow" w:cs="Arial"/>
                <w:color w:val="auto"/>
                <w:sz w:val="18"/>
                <w:szCs w:val="18"/>
                <w:lang w:val="mk-MK" w:eastAsia="en-US"/>
              </w:rPr>
              <w:t>Во континуитет се ангажираа визитинг професори</w:t>
            </w:r>
            <w:r w:rsidR="00172148">
              <w:rPr>
                <w:rFonts w:ascii="Arial Narrow" w:eastAsia="Calibri" w:hAnsi="Arial Narrow" w:cs="Arial"/>
                <w:color w:val="auto"/>
                <w:sz w:val="18"/>
                <w:szCs w:val="18"/>
                <w:lang w:val="mk-MK" w:eastAsia="en-US"/>
              </w:rPr>
              <w:t>.</w:t>
            </w:r>
          </w:p>
          <w:p w14:paraId="62AE55C4" w14:textId="14BBF98F" w:rsidR="002E78A0" w:rsidRDefault="00A97ECC" w:rsidP="00DA3D8D">
            <w:pPr>
              <w:tabs>
                <w:tab w:val="left" w:pos="426"/>
              </w:tabs>
              <w:autoSpaceDE w:val="0"/>
              <w:autoSpaceDN w:val="0"/>
              <w:jc w:val="both"/>
              <w:rPr>
                <w:rFonts w:ascii="Arial Narrow" w:eastAsia="Calibri" w:hAnsi="Arial Narrow" w:cs="Arial"/>
                <w:bCs/>
                <w:color w:val="auto"/>
                <w:sz w:val="18"/>
                <w:szCs w:val="18"/>
                <w:lang w:val="mk-MK" w:eastAsia="en-US"/>
              </w:rPr>
            </w:pPr>
            <w:r w:rsidRPr="001512DC">
              <w:rPr>
                <w:rFonts w:ascii="Arial Narrow" w:eastAsia="Georgia" w:hAnsi="Arial Narrow" w:cs="Arial"/>
                <w:color w:val="auto"/>
                <w:sz w:val="18"/>
                <w:szCs w:val="18"/>
                <w:lang w:val="mk-MK" w:eastAsia="en-US"/>
              </w:rPr>
              <w:t>Меѓународната</w:t>
            </w:r>
            <w:r w:rsidRPr="001512DC">
              <w:rPr>
                <w:rFonts w:ascii="Arial Narrow" w:eastAsia="Georgia" w:hAnsi="Arial Narrow" w:cs="Arial"/>
                <w:color w:val="auto"/>
                <w:spacing w:val="1"/>
                <w:sz w:val="18"/>
                <w:szCs w:val="18"/>
                <w:lang w:val="mk-MK" w:eastAsia="en-US"/>
              </w:rPr>
              <w:t xml:space="preserve"> </w:t>
            </w:r>
            <w:r w:rsidRPr="001512DC">
              <w:rPr>
                <w:rFonts w:ascii="Arial Narrow" w:eastAsia="Georgia" w:hAnsi="Arial Narrow" w:cs="Arial"/>
                <w:color w:val="auto"/>
                <w:sz w:val="18"/>
                <w:szCs w:val="18"/>
                <w:lang w:val="mk-MK" w:eastAsia="en-US"/>
              </w:rPr>
              <w:t>соработка</w:t>
            </w:r>
            <w:r w:rsidRPr="001512DC">
              <w:rPr>
                <w:rFonts w:ascii="Arial Narrow" w:eastAsia="Georgia" w:hAnsi="Arial Narrow" w:cs="Arial"/>
                <w:color w:val="auto"/>
                <w:spacing w:val="1"/>
                <w:sz w:val="18"/>
                <w:szCs w:val="18"/>
                <w:lang w:val="mk-MK" w:eastAsia="en-US"/>
              </w:rPr>
              <w:t xml:space="preserve"> </w:t>
            </w:r>
            <w:r w:rsidRPr="001512DC">
              <w:rPr>
                <w:rFonts w:ascii="Arial Narrow" w:eastAsia="Georgia" w:hAnsi="Arial Narrow" w:cs="Arial"/>
                <w:color w:val="auto"/>
                <w:sz w:val="18"/>
                <w:szCs w:val="18"/>
                <w:lang w:val="mk-MK" w:eastAsia="en-US"/>
              </w:rPr>
              <w:t>се</w:t>
            </w:r>
            <w:r w:rsidRPr="001512DC">
              <w:rPr>
                <w:rFonts w:ascii="Arial Narrow" w:eastAsia="Georgia" w:hAnsi="Arial Narrow" w:cs="Arial"/>
                <w:color w:val="auto"/>
                <w:spacing w:val="1"/>
                <w:sz w:val="18"/>
                <w:szCs w:val="18"/>
                <w:lang w:val="mk-MK" w:eastAsia="en-US"/>
              </w:rPr>
              <w:t xml:space="preserve"> </w:t>
            </w:r>
            <w:r w:rsidRPr="001512DC">
              <w:rPr>
                <w:rFonts w:ascii="Arial Narrow" w:eastAsia="Georgia" w:hAnsi="Arial Narrow" w:cs="Arial"/>
                <w:color w:val="auto"/>
                <w:sz w:val="18"/>
                <w:szCs w:val="18"/>
                <w:lang w:val="mk-MK" w:eastAsia="en-US"/>
              </w:rPr>
              <w:t>одвива</w:t>
            </w:r>
            <w:r w:rsidRPr="001512DC">
              <w:rPr>
                <w:rFonts w:ascii="Arial Narrow" w:eastAsia="Georgia" w:hAnsi="Arial Narrow" w:cs="Arial"/>
                <w:color w:val="auto"/>
                <w:spacing w:val="1"/>
                <w:sz w:val="18"/>
                <w:szCs w:val="18"/>
                <w:lang w:val="mk-MK" w:eastAsia="en-US"/>
              </w:rPr>
              <w:t xml:space="preserve"> </w:t>
            </w:r>
            <w:r w:rsidRPr="001512DC">
              <w:rPr>
                <w:rFonts w:ascii="Arial Narrow" w:eastAsia="Georgia" w:hAnsi="Arial Narrow" w:cs="Arial"/>
                <w:color w:val="auto"/>
                <w:sz w:val="18"/>
                <w:szCs w:val="18"/>
                <w:lang w:val="mk-MK" w:eastAsia="en-US"/>
              </w:rPr>
              <w:t>преку</w:t>
            </w:r>
            <w:r w:rsidRPr="001512DC">
              <w:rPr>
                <w:rFonts w:ascii="Arial Narrow" w:eastAsia="Georgia" w:hAnsi="Arial Narrow" w:cs="Arial"/>
                <w:color w:val="auto"/>
                <w:spacing w:val="1"/>
                <w:sz w:val="18"/>
                <w:szCs w:val="18"/>
                <w:lang w:val="mk-MK" w:eastAsia="en-US"/>
              </w:rPr>
              <w:t xml:space="preserve"> </w:t>
            </w:r>
            <w:r w:rsidRPr="001512DC">
              <w:rPr>
                <w:rFonts w:ascii="Arial Narrow" w:eastAsia="Georgia" w:hAnsi="Arial Narrow" w:cs="Arial"/>
                <w:color w:val="auto"/>
                <w:sz w:val="18"/>
                <w:szCs w:val="18"/>
                <w:lang w:val="mk-MK" w:eastAsia="en-US"/>
              </w:rPr>
              <w:t>склучување</w:t>
            </w:r>
            <w:r w:rsidRPr="001512DC">
              <w:rPr>
                <w:rFonts w:ascii="Arial Narrow" w:eastAsia="Georgia" w:hAnsi="Arial Narrow" w:cs="Arial"/>
                <w:color w:val="auto"/>
                <w:spacing w:val="1"/>
                <w:sz w:val="18"/>
                <w:szCs w:val="18"/>
                <w:lang w:val="mk-MK" w:eastAsia="en-US"/>
              </w:rPr>
              <w:t xml:space="preserve"> </w:t>
            </w:r>
            <w:r w:rsidRPr="001512DC">
              <w:rPr>
                <w:rFonts w:ascii="Arial Narrow" w:eastAsia="Georgia" w:hAnsi="Arial Narrow" w:cs="Arial"/>
                <w:color w:val="auto"/>
                <w:sz w:val="18"/>
                <w:szCs w:val="18"/>
                <w:lang w:val="mk-MK" w:eastAsia="en-US"/>
              </w:rPr>
              <w:t>на</w:t>
            </w:r>
            <w:r w:rsidRPr="001512DC">
              <w:rPr>
                <w:rFonts w:ascii="Arial Narrow" w:eastAsia="Georgia" w:hAnsi="Arial Narrow" w:cs="Arial"/>
                <w:color w:val="auto"/>
                <w:spacing w:val="1"/>
                <w:sz w:val="18"/>
                <w:szCs w:val="18"/>
                <w:lang w:val="mk-MK" w:eastAsia="en-US"/>
              </w:rPr>
              <w:t xml:space="preserve"> </w:t>
            </w:r>
            <w:r w:rsidRPr="001512DC">
              <w:rPr>
                <w:rFonts w:ascii="Arial Narrow" w:eastAsia="Georgia" w:hAnsi="Arial Narrow" w:cs="Arial"/>
                <w:color w:val="auto"/>
                <w:sz w:val="18"/>
                <w:szCs w:val="18"/>
                <w:lang w:val="mk-MK" w:eastAsia="en-US"/>
              </w:rPr>
              <w:t>договори</w:t>
            </w:r>
            <w:r w:rsidRPr="001512DC">
              <w:rPr>
                <w:rFonts w:ascii="Arial Narrow" w:eastAsia="Georgia" w:hAnsi="Arial Narrow" w:cs="Arial"/>
                <w:color w:val="auto"/>
                <w:spacing w:val="1"/>
                <w:sz w:val="18"/>
                <w:szCs w:val="18"/>
                <w:lang w:val="mk-MK" w:eastAsia="en-US"/>
              </w:rPr>
              <w:t xml:space="preserve"> </w:t>
            </w:r>
            <w:r w:rsidRPr="001512DC">
              <w:rPr>
                <w:rFonts w:ascii="Arial Narrow" w:eastAsia="Georgia" w:hAnsi="Arial Narrow" w:cs="Arial"/>
                <w:color w:val="auto"/>
                <w:sz w:val="18"/>
                <w:szCs w:val="18"/>
                <w:lang w:val="mk-MK" w:eastAsia="en-US"/>
              </w:rPr>
              <w:t>во</w:t>
            </w:r>
            <w:r w:rsidRPr="001512DC">
              <w:rPr>
                <w:rFonts w:ascii="Arial Narrow" w:eastAsia="Georgia" w:hAnsi="Arial Narrow" w:cs="Arial"/>
                <w:color w:val="auto"/>
                <w:spacing w:val="1"/>
                <w:sz w:val="18"/>
                <w:szCs w:val="18"/>
                <w:lang w:val="mk-MK" w:eastAsia="en-US"/>
              </w:rPr>
              <w:t xml:space="preserve"> </w:t>
            </w:r>
            <w:r w:rsidRPr="001512DC">
              <w:rPr>
                <w:rFonts w:ascii="Arial Narrow" w:eastAsia="Georgia" w:hAnsi="Arial Narrow" w:cs="Arial"/>
                <w:color w:val="auto"/>
                <w:sz w:val="18"/>
                <w:szCs w:val="18"/>
                <w:lang w:val="mk-MK" w:eastAsia="en-US"/>
              </w:rPr>
              <w:t>рамки</w:t>
            </w:r>
            <w:r w:rsidR="00187E2A" w:rsidRPr="00BD7718">
              <w:rPr>
                <w:rFonts w:ascii="Arial Narrow" w:eastAsia="Georgia" w:hAnsi="Arial Narrow" w:cs="Arial"/>
                <w:color w:val="auto"/>
                <w:sz w:val="18"/>
                <w:szCs w:val="18"/>
                <w:lang w:val="mk-MK" w:eastAsia="en-US"/>
              </w:rPr>
              <w:t xml:space="preserve"> </w:t>
            </w:r>
            <w:r w:rsidRPr="001512DC">
              <w:rPr>
                <w:rFonts w:ascii="Arial Narrow" w:eastAsia="Georgia" w:hAnsi="Arial Narrow" w:cs="Arial"/>
                <w:color w:val="auto"/>
                <w:sz w:val="18"/>
                <w:szCs w:val="18"/>
                <w:lang w:val="mk-MK" w:eastAsia="en-US"/>
              </w:rPr>
              <w:t>на</w:t>
            </w:r>
            <w:r w:rsidRPr="001512DC">
              <w:rPr>
                <w:rFonts w:ascii="Arial Narrow" w:eastAsia="Georgia" w:hAnsi="Arial Narrow" w:cs="Arial"/>
                <w:color w:val="auto"/>
                <w:spacing w:val="1"/>
                <w:sz w:val="18"/>
                <w:szCs w:val="18"/>
                <w:lang w:val="mk-MK" w:eastAsia="en-US"/>
              </w:rPr>
              <w:t xml:space="preserve"> </w:t>
            </w:r>
            <w:r w:rsidRPr="001512DC">
              <w:rPr>
                <w:rFonts w:ascii="Arial Narrow" w:eastAsia="Georgia" w:hAnsi="Arial Narrow" w:cs="Arial"/>
                <w:color w:val="auto"/>
                <w:sz w:val="18"/>
                <w:szCs w:val="18"/>
                <w:lang w:val="mk-MK" w:eastAsia="en-US"/>
              </w:rPr>
              <w:t>веќе</w:t>
            </w:r>
            <w:r w:rsidRPr="001512DC">
              <w:rPr>
                <w:rFonts w:ascii="Arial Narrow" w:eastAsia="Georgia" w:hAnsi="Arial Narrow" w:cs="Arial"/>
                <w:color w:val="auto"/>
                <w:spacing w:val="1"/>
                <w:sz w:val="18"/>
                <w:szCs w:val="18"/>
                <w:lang w:val="mk-MK" w:eastAsia="en-US"/>
              </w:rPr>
              <w:t xml:space="preserve"> </w:t>
            </w:r>
            <w:r w:rsidRPr="001512DC">
              <w:rPr>
                <w:rFonts w:ascii="Arial Narrow" w:eastAsia="Georgia" w:hAnsi="Arial Narrow" w:cs="Arial"/>
                <w:color w:val="auto"/>
                <w:sz w:val="18"/>
                <w:szCs w:val="18"/>
                <w:lang w:val="mk-MK" w:eastAsia="en-US"/>
              </w:rPr>
              <w:t>етаблираната</w:t>
            </w:r>
            <w:r w:rsidRPr="001512DC">
              <w:rPr>
                <w:rFonts w:ascii="Arial Narrow" w:eastAsia="Georgia" w:hAnsi="Arial Narrow" w:cs="Arial"/>
                <w:color w:val="auto"/>
                <w:spacing w:val="1"/>
                <w:sz w:val="18"/>
                <w:szCs w:val="18"/>
                <w:lang w:val="mk-MK" w:eastAsia="en-US"/>
              </w:rPr>
              <w:t xml:space="preserve"> </w:t>
            </w:r>
            <w:r w:rsidRPr="001512DC">
              <w:rPr>
                <w:rFonts w:ascii="Arial Narrow" w:eastAsia="Georgia" w:hAnsi="Arial Narrow" w:cs="Arial"/>
                <w:color w:val="auto"/>
                <w:sz w:val="18"/>
                <w:szCs w:val="18"/>
                <w:lang w:val="mk-MK" w:eastAsia="en-US"/>
              </w:rPr>
              <w:t>интеруниверзитетска</w:t>
            </w:r>
            <w:r w:rsidRPr="001512DC">
              <w:rPr>
                <w:rFonts w:ascii="Arial Narrow" w:eastAsia="Georgia" w:hAnsi="Arial Narrow" w:cs="Arial"/>
                <w:color w:val="auto"/>
                <w:spacing w:val="1"/>
                <w:sz w:val="18"/>
                <w:szCs w:val="18"/>
                <w:lang w:val="mk-MK" w:eastAsia="en-US"/>
              </w:rPr>
              <w:t xml:space="preserve"> </w:t>
            </w:r>
            <w:r w:rsidRPr="001512DC">
              <w:rPr>
                <w:rFonts w:ascii="Arial Narrow" w:eastAsia="Georgia" w:hAnsi="Arial Narrow" w:cs="Arial"/>
                <w:color w:val="auto"/>
                <w:sz w:val="18"/>
                <w:szCs w:val="18"/>
                <w:lang w:val="mk-MK" w:eastAsia="en-US"/>
              </w:rPr>
              <w:t>соработка,</w:t>
            </w:r>
            <w:r w:rsidRPr="001512DC">
              <w:rPr>
                <w:rFonts w:ascii="Arial Narrow" w:eastAsia="Georgia" w:hAnsi="Arial Narrow" w:cs="Arial"/>
                <w:color w:val="auto"/>
                <w:spacing w:val="1"/>
                <w:sz w:val="18"/>
                <w:szCs w:val="18"/>
                <w:lang w:val="mk-MK" w:eastAsia="en-US"/>
              </w:rPr>
              <w:t xml:space="preserve"> </w:t>
            </w:r>
            <w:r w:rsidRPr="001512DC">
              <w:rPr>
                <w:rFonts w:ascii="Arial Narrow" w:eastAsia="Georgia" w:hAnsi="Arial Narrow" w:cs="Arial"/>
                <w:color w:val="auto"/>
                <w:sz w:val="18"/>
                <w:szCs w:val="18"/>
                <w:lang w:val="mk-MK" w:eastAsia="en-US"/>
              </w:rPr>
              <w:t>како</w:t>
            </w:r>
            <w:r w:rsidRPr="001512DC">
              <w:rPr>
                <w:rFonts w:ascii="Arial Narrow" w:eastAsia="Georgia" w:hAnsi="Arial Narrow" w:cs="Arial"/>
                <w:color w:val="auto"/>
                <w:spacing w:val="1"/>
                <w:sz w:val="18"/>
                <w:szCs w:val="18"/>
                <w:lang w:val="mk-MK" w:eastAsia="en-US"/>
              </w:rPr>
              <w:t xml:space="preserve"> </w:t>
            </w:r>
            <w:r w:rsidRPr="001512DC">
              <w:rPr>
                <w:rFonts w:ascii="Arial Narrow" w:eastAsia="Georgia" w:hAnsi="Arial Narrow" w:cs="Arial"/>
                <w:color w:val="auto"/>
                <w:sz w:val="18"/>
                <w:szCs w:val="18"/>
                <w:lang w:val="mk-MK" w:eastAsia="en-US"/>
              </w:rPr>
              <w:t>и</w:t>
            </w:r>
            <w:r w:rsidRPr="001512DC">
              <w:rPr>
                <w:rFonts w:ascii="Arial Narrow" w:eastAsia="Georgia" w:hAnsi="Arial Narrow" w:cs="Arial"/>
                <w:color w:val="auto"/>
                <w:spacing w:val="1"/>
                <w:sz w:val="18"/>
                <w:szCs w:val="18"/>
                <w:lang w:val="mk-MK" w:eastAsia="en-US"/>
              </w:rPr>
              <w:t xml:space="preserve"> </w:t>
            </w:r>
            <w:r w:rsidRPr="001512DC">
              <w:rPr>
                <w:rFonts w:ascii="Arial Narrow" w:eastAsia="Georgia" w:hAnsi="Arial Narrow" w:cs="Arial"/>
                <w:color w:val="auto"/>
                <w:sz w:val="18"/>
                <w:szCs w:val="18"/>
                <w:lang w:val="mk-MK" w:eastAsia="en-US"/>
              </w:rPr>
              <w:t>со</w:t>
            </w:r>
            <w:r w:rsidRPr="001512DC">
              <w:rPr>
                <w:rFonts w:ascii="Arial Narrow" w:eastAsia="Georgia" w:hAnsi="Arial Narrow" w:cs="Arial"/>
                <w:color w:val="auto"/>
                <w:spacing w:val="1"/>
                <w:sz w:val="18"/>
                <w:szCs w:val="18"/>
                <w:lang w:val="mk-MK" w:eastAsia="en-US"/>
              </w:rPr>
              <w:t xml:space="preserve"> </w:t>
            </w:r>
            <w:r w:rsidRPr="001512DC">
              <w:rPr>
                <w:rFonts w:ascii="Arial Narrow" w:eastAsia="Georgia" w:hAnsi="Arial Narrow" w:cs="Arial"/>
                <w:color w:val="auto"/>
                <w:sz w:val="18"/>
                <w:szCs w:val="18"/>
                <w:lang w:val="mk-MK" w:eastAsia="en-US"/>
              </w:rPr>
              <w:t>сопствени</w:t>
            </w:r>
            <w:r w:rsidRPr="001512DC">
              <w:rPr>
                <w:rFonts w:ascii="Arial Narrow" w:eastAsia="Georgia" w:hAnsi="Arial Narrow" w:cs="Arial"/>
                <w:color w:val="auto"/>
                <w:spacing w:val="1"/>
                <w:sz w:val="18"/>
                <w:szCs w:val="18"/>
                <w:lang w:val="mk-MK" w:eastAsia="en-US"/>
              </w:rPr>
              <w:t xml:space="preserve"> </w:t>
            </w:r>
            <w:r w:rsidRPr="001512DC">
              <w:rPr>
                <w:rFonts w:ascii="Arial Narrow" w:eastAsia="Georgia" w:hAnsi="Arial Narrow" w:cs="Arial"/>
                <w:color w:val="auto"/>
                <w:sz w:val="18"/>
                <w:szCs w:val="18"/>
                <w:lang w:val="mk-MK" w:eastAsia="en-US"/>
              </w:rPr>
              <w:t>договори</w:t>
            </w:r>
            <w:r w:rsidRPr="001512DC">
              <w:rPr>
                <w:rFonts w:ascii="Arial Narrow" w:eastAsia="Georgia" w:hAnsi="Arial Narrow" w:cs="Arial"/>
                <w:color w:val="auto"/>
                <w:spacing w:val="1"/>
                <w:sz w:val="18"/>
                <w:szCs w:val="18"/>
                <w:lang w:val="mk-MK" w:eastAsia="en-US"/>
              </w:rPr>
              <w:t xml:space="preserve"> </w:t>
            </w:r>
            <w:r w:rsidRPr="001512DC">
              <w:rPr>
                <w:rFonts w:ascii="Arial Narrow" w:eastAsia="Georgia" w:hAnsi="Arial Narrow" w:cs="Arial"/>
                <w:color w:val="auto"/>
                <w:sz w:val="18"/>
                <w:szCs w:val="18"/>
                <w:lang w:val="mk-MK" w:eastAsia="en-US"/>
              </w:rPr>
              <w:t>со</w:t>
            </w:r>
            <w:r w:rsidRPr="001512DC">
              <w:rPr>
                <w:rFonts w:ascii="Arial Narrow" w:eastAsia="Georgia" w:hAnsi="Arial Narrow" w:cs="Arial"/>
                <w:color w:val="auto"/>
                <w:spacing w:val="1"/>
                <w:sz w:val="18"/>
                <w:szCs w:val="18"/>
                <w:lang w:val="mk-MK" w:eastAsia="en-US"/>
              </w:rPr>
              <w:t xml:space="preserve"> </w:t>
            </w:r>
            <w:r w:rsidRPr="001512DC">
              <w:rPr>
                <w:rFonts w:ascii="Arial Narrow" w:eastAsia="Georgia" w:hAnsi="Arial Narrow" w:cs="Arial"/>
                <w:color w:val="auto"/>
                <w:sz w:val="18"/>
                <w:szCs w:val="18"/>
                <w:lang w:val="mk-MK" w:eastAsia="en-US"/>
              </w:rPr>
              <w:t>други</w:t>
            </w:r>
            <w:r w:rsidRPr="001512DC">
              <w:rPr>
                <w:rFonts w:ascii="Arial Narrow" w:eastAsia="Georgia" w:hAnsi="Arial Narrow" w:cs="Arial"/>
                <w:color w:val="auto"/>
                <w:spacing w:val="1"/>
                <w:sz w:val="18"/>
                <w:szCs w:val="18"/>
                <w:lang w:val="mk-MK" w:eastAsia="en-US"/>
              </w:rPr>
              <w:t xml:space="preserve"> </w:t>
            </w:r>
            <w:r w:rsidRPr="001512DC">
              <w:rPr>
                <w:rFonts w:ascii="Arial Narrow" w:eastAsia="Georgia" w:hAnsi="Arial Narrow" w:cs="Arial"/>
                <w:color w:val="auto"/>
                <w:sz w:val="18"/>
                <w:szCs w:val="18"/>
                <w:lang w:val="mk-MK" w:eastAsia="en-US"/>
              </w:rPr>
              <w:t>стоматолошки</w:t>
            </w:r>
            <w:r w:rsidRPr="001512DC">
              <w:rPr>
                <w:rFonts w:ascii="Arial Narrow" w:eastAsia="Georgia" w:hAnsi="Arial Narrow" w:cs="Arial"/>
                <w:color w:val="auto"/>
                <w:spacing w:val="1"/>
                <w:sz w:val="18"/>
                <w:szCs w:val="18"/>
                <w:lang w:val="mk-MK" w:eastAsia="en-US"/>
              </w:rPr>
              <w:t xml:space="preserve"> </w:t>
            </w:r>
            <w:r w:rsidRPr="001512DC">
              <w:rPr>
                <w:rFonts w:ascii="Arial Narrow" w:eastAsia="Georgia" w:hAnsi="Arial Narrow" w:cs="Arial"/>
                <w:color w:val="auto"/>
                <w:sz w:val="18"/>
                <w:szCs w:val="18"/>
                <w:lang w:val="mk-MK" w:eastAsia="en-US"/>
              </w:rPr>
              <w:t>факултети</w:t>
            </w:r>
            <w:r w:rsidRPr="001512DC">
              <w:rPr>
                <w:rFonts w:ascii="Arial Narrow" w:eastAsia="Georgia" w:hAnsi="Arial Narrow" w:cs="Arial"/>
                <w:color w:val="auto"/>
                <w:spacing w:val="1"/>
                <w:sz w:val="18"/>
                <w:szCs w:val="18"/>
                <w:lang w:val="mk-MK" w:eastAsia="en-US"/>
              </w:rPr>
              <w:t xml:space="preserve"> </w:t>
            </w:r>
            <w:r w:rsidRPr="001512DC">
              <w:rPr>
                <w:rFonts w:ascii="Arial Narrow" w:eastAsia="Georgia" w:hAnsi="Arial Narrow" w:cs="Arial"/>
                <w:color w:val="auto"/>
                <w:sz w:val="18"/>
                <w:szCs w:val="18"/>
                <w:lang w:val="mk-MK" w:eastAsia="en-US"/>
              </w:rPr>
              <w:t>од</w:t>
            </w:r>
            <w:r w:rsidRPr="001512DC">
              <w:rPr>
                <w:rFonts w:ascii="Arial Narrow" w:eastAsia="Georgia" w:hAnsi="Arial Narrow" w:cs="Arial"/>
                <w:color w:val="auto"/>
                <w:spacing w:val="1"/>
                <w:sz w:val="18"/>
                <w:szCs w:val="18"/>
                <w:lang w:val="mk-MK" w:eastAsia="en-US"/>
              </w:rPr>
              <w:t xml:space="preserve"> </w:t>
            </w:r>
            <w:r w:rsidR="002E78A0" w:rsidRPr="001512DC">
              <w:rPr>
                <w:rFonts w:ascii="Arial Narrow" w:eastAsia="Georgia" w:hAnsi="Arial Narrow" w:cs="Arial"/>
                <w:color w:val="auto"/>
                <w:sz w:val="18"/>
                <w:szCs w:val="18"/>
                <w:lang w:val="mk-MK" w:eastAsia="en-US"/>
              </w:rPr>
              <w:t xml:space="preserve">странство </w:t>
            </w:r>
            <w:r w:rsidR="002E78A0" w:rsidRPr="00BD7718">
              <w:rPr>
                <w:rFonts w:ascii="Arial Narrow" w:eastAsia="Calibri" w:hAnsi="Arial Narrow" w:cs="Arial"/>
                <w:bCs/>
                <w:color w:val="auto"/>
                <w:sz w:val="18"/>
                <w:szCs w:val="18"/>
                <w:lang w:val="mk-MK" w:eastAsia="en-US"/>
              </w:rPr>
              <w:t>со цел унапредување на наставните и научно-истражувачките можности на наставниот кадар и студентите на Стоматолошкиот факултет. Имено, меѓународната соработка и партнерството на нашиот Факултет со факултетите од Европа и светот</w:t>
            </w:r>
            <w:r w:rsidR="002E78A0" w:rsidRPr="001512DC">
              <w:rPr>
                <w:rFonts w:ascii="Arial Narrow" w:eastAsia="Calibri" w:hAnsi="Arial Narrow" w:cs="Arial"/>
                <w:bCs/>
                <w:color w:val="auto"/>
                <w:sz w:val="18"/>
                <w:szCs w:val="18"/>
                <w:lang w:val="mk-MK" w:eastAsia="en-US"/>
              </w:rPr>
              <w:t>,</w:t>
            </w:r>
            <w:r w:rsidR="002E78A0" w:rsidRPr="00BD7718">
              <w:rPr>
                <w:rFonts w:ascii="Arial Narrow" w:eastAsia="Calibri" w:hAnsi="Arial Narrow" w:cs="Arial"/>
                <w:bCs/>
                <w:color w:val="auto"/>
                <w:sz w:val="18"/>
                <w:szCs w:val="18"/>
                <w:lang w:val="mk-MK" w:eastAsia="en-US"/>
              </w:rPr>
              <w:t xml:space="preserve"> овозможува размена и ангажирање на визитинг професори од странство во наставно-образовниот процес. Ангажирањето на визитинг наставниците од странство  придонесува за збогатување на знаењето на студентите преку презентирање на меѓународните искуства на кадарот кој ќе биде ангажиран, но  и размена на искуства со наставно-научниот и соработничкиот кадар на Факултетот.</w:t>
            </w:r>
          </w:p>
          <w:p w14:paraId="0A61A56A" w14:textId="2F4996E5" w:rsidR="008E1C40" w:rsidRPr="00DA3D8D" w:rsidRDefault="008E1C40" w:rsidP="00DA3D8D">
            <w:pPr>
              <w:tabs>
                <w:tab w:val="left" w:pos="426"/>
              </w:tabs>
              <w:autoSpaceDE w:val="0"/>
              <w:autoSpaceDN w:val="0"/>
              <w:jc w:val="both"/>
              <w:rPr>
                <w:rFonts w:ascii="Arial Narrow" w:eastAsia="Calibri" w:hAnsi="Arial Narrow" w:cs="Arial"/>
                <w:bCs/>
                <w:color w:val="auto"/>
                <w:sz w:val="18"/>
                <w:szCs w:val="18"/>
                <w:lang w:val="mk-MK" w:eastAsia="en-US"/>
              </w:rPr>
            </w:pPr>
            <w:r w:rsidRPr="00DA3D8D">
              <w:rPr>
                <w:rFonts w:ascii="Arial Narrow" w:eastAsia="Calibri" w:hAnsi="Arial Narrow" w:cs="Arial"/>
                <w:bCs/>
                <w:color w:val="auto"/>
                <w:sz w:val="18"/>
                <w:szCs w:val="18"/>
                <w:lang w:val="mk-MK" w:eastAsia="en-US"/>
              </w:rPr>
              <w:t>Склучени договори за меѓународна соработка со : Униврерзитетот Лома Линда, Хјустон, САД; Стоматолошки факултет - Универзитет во Загреб</w:t>
            </w:r>
            <w:r w:rsidR="002E70AF" w:rsidRPr="00DA3D8D">
              <w:rPr>
                <w:rFonts w:ascii="Arial Narrow" w:eastAsia="Calibri" w:hAnsi="Arial Narrow" w:cs="Arial"/>
                <w:bCs/>
                <w:color w:val="auto"/>
                <w:sz w:val="18"/>
                <w:szCs w:val="18"/>
                <w:lang w:val="mk-MK" w:eastAsia="en-US"/>
              </w:rPr>
              <w:t>; Медицински факултет- Унниверзитетот во Риека; Медицински факултет- Универзитет во Осјек, Р.Хрватска</w:t>
            </w:r>
            <w:r w:rsidRPr="00DA3D8D">
              <w:rPr>
                <w:rFonts w:ascii="Arial Narrow" w:eastAsia="Calibri" w:hAnsi="Arial Narrow" w:cs="Arial"/>
                <w:bCs/>
                <w:color w:val="auto"/>
                <w:sz w:val="18"/>
                <w:szCs w:val="18"/>
                <w:lang w:val="mk-MK" w:eastAsia="en-US"/>
              </w:rPr>
              <w:t>; Медицински факултет –Фоча при Универзитет Источно Сараево</w:t>
            </w:r>
            <w:r w:rsidR="002E70AF" w:rsidRPr="00DA3D8D">
              <w:rPr>
                <w:rFonts w:ascii="Arial Narrow" w:eastAsia="Calibri" w:hAnsi="Arial Narrow" w:cs="Arial"/>
                <w:bCs/>
                <w:color w:val="auto"/>
                <w:sz w:val="18"/>
                <w:szCs w:val="18"/>
                <w:lang w:val="mk-MK" w:eastAsia="en-US"/>
              </w:rPr>
              <w:t>, Р.Босна и Херцеговина</w:t>
            </w:r>
            <w:r w:rsidRPr="00DA3D8D">
              <w:rPr>
                <w:rFonts w:ascii="Arial Narrow" w:eastAsia="Calibri" w:hAnsi="Arial Narrow" w:cs="Arial"/>
                <w:bCs/>
                <w:color w:val="auto"/>
                <w:sz w:val="18"/>
                <w:szCs w:val="18"/>
                <w:lang w:val="mk-MK" w:eastAsia="en-US"/>
              </w:rPr>
              <w:t>; Стоматолошки факултет-Универзитет во Белград</w:t>
            </w:r>
            <w:r w:rsidR="002E70AF" w:rsidRPr="00DA3D8D">
              <w:rPr>
                <w:rFonts w:ascii="Arial Narrow" w:eastAsia="Calibri" w:hAnsi="Arial Narrow" w:cs="Arial"/>
                <w:bCs/>
                <w:color w:val="auto"/>
                <w:sz w:val="18"/>
                <w:szCs w:val="18"/>
                <w:lang w:val="mk-MK" w:eastAsia="en-US"/>
              </w:rPr>
              <w:t xml:space="preserve"> и </w:t>
            </w:r>
            <w:r w:rsidRPr="00DA3D8D">
              <w:rPr>
                <w:rFonts w:ascii="Arial Narrow" w:eastAsia="Calibri" w:hAnsi="Arial Narrow" w:cs="Arial"/>
                <w:bCs/>
                <w:color w:val="auto"/>
                <w:sz w:val="18"/>
                <w:szCs w:val="18"/>
                <w:lang w:val="mk-MK" w:eastAsia="en-US"/>
              </w:rPr>
              <w:t>Медицински факултет-Универзитет во Ниш,</w:t>
            </w:r>
            <w:r w:rsidR="002E70AF" w:rsidRPr="00DA3D8D">
              <w:rPr>
                <w:rFonts w:ascii="Arial Narrow" w:eastAsia="Calibri" w:hAnsi="Arial Narrow" w:cs="Arial"/>
                <w:bCs/>
                <w:color w:val="auto"/>
                <w:sz w:val="18"/>
                <w:szCs w:val="18"/>
                <w:lang w:val="mk-MK" w:eastAsia="en-US"/>
              </w:rPr>
              <w:t xml:space="preserve"> Р.Србија;</w:t>
            </w:r>
            <w:r w:rsidRPr="00DA3D8D">
              <w:rPr>
                <w:rFonts w:ascii="Arial Narrow" w:eastAsia="Calibri" w:hAnsi="Arial Narrow" w:cs="Arial"/>
                <w:bCs/>
                <w:color w:val="auto"/>
                <w:sz w:val="18"/>
                <w:szCs w:val="18"/>
                <w:lang w:val="mk-MK" w:eastAsia="en-US"/>
              </w:rPr>
              <w:t xml:space="preserve"> </w:t>
            </w:r>
            <w:r w:rsidR="002E70AF" w:rsidRPr="00DA3D8D">
              <w:rPr>
                <w:rFonts w:ascii="Arial Narrow" w:eastAsia="Calibri" w:hAnsi="Arial Narrow" w:cs="Arial"/>
                <w:bCs/>
                <w:color w:val="auto"/>
                <w:sz w:val="18"/>
                <w:szCs w:val="18"/>
                <w:lang w:val="mk-MK" w:eastAsia="en-US"/>
              </w:rPr>
              <w:t xml:space="preserve">Медицински факултет-Универзитет во Подгорица, Р.Црна Гора; </w:t>
            </w:r>
          </w:p>
          <w:p w14:paraId="3A364CD6" w14:textId="77777777" w:rsidR="008E1C40" w:rsidRPr="001512DC" w:rsidRDefault="008E1C40" w:rsidP="00DA3D8D">
            <w:pPr>
              <w:tabs>
                <w:tab w:val="left" w:pos="426"/>
              </w:tabs>
              <w:autoSpaceDE w:val="0"/>
              <w:autoSpaceDN w:val="0"/>
              <w:jc w:val="both"/>
              <w:rPr>
                <w:rFonts w:ascii="Arial Narrow" w:eastAsia="Georgia" w:hAnsi="Arial Narrow" w:cs="Arial"/>
                <w:color w:val="auto"/>
                <w:sz w:val="18"/>
                <w:szCs w:val="18"/>
                <w:lang w:val="mk-MK" w:eastAsia="en-US"/>
              </w:rPr>
            </w:pPr>
            <w:r w:rsidRPr="00BD7718">
              <w:rPr>
                <w:rFonts w:ascii="Arial Narrow" w:eastAsia="Georgia" w:hAnsi="Arial Narrow" w:cs="Arial"/>
                <w:color w:val="auto"/>
                <w:sz w:val="18"/>
                <w:szCs w:val="18"/>
                <w:lang w:val="mk-MK" w:eastAsia="en-US"/>
              </w:rPr>
              <w:t>Исто така о</w:t>
            </w:r>
            <w:r w:rsidRPr="001512DC">
              <w:rPr>
                <w:rFonts w:ascii="Arial Narrow" w:eastAsia="Georgia" w:hAnsi="Arial Narrow" w:cs="Arial"/>
                <w:color w:val="auto"/>
                <w:sz w:val="18"/>
                <w:szCs w:val="18"/>
                <w:lang w:val="mk-MK" w:eastAsia="en-US"/>
              </w:rPr>
              <w:t>стварена е</w:t>
            </w:r>
            <w:r w:rsidRPr="001512DC">
              <w:rPr>
                <w:rFonts w:ascii="Arial Narrow" w:eastAsia="Georgia" w:hAnsi="Arial Narrow" w:cs="Arial"/>
                <w:color w:val="auto"/>
                <w:spacing w:val="1"/>
                <w:sz w:val="18"/>
                <w:szCs w:val="18"/>
                <w:lang w:val="mk-MK" w:eastAsia="en-US"/>
              </w:rPr>
              <w:t xml:space="preserve"> </w:t>
            </w:r>
            <w:r w:rsidRPr="001512DC">
              <w:rPr>
                <w:rFonts w:ascii="Arial Narrow" w:eastAsia="Georgia" w:hAnsi="Arial Narrow" w:cs="Arial"/>
                <w:color w:val="auto"/>
                <w:sz w:val="18"/>
                <w:szCs w:val="18"/>
                <w:lang w:val="mk-MK" w:eastAsia="en-US"/>
              </w:rPr>
              <w:t>соработка</w:t>
            </w:r>
            <w:r w:rsidRPr="001512DC">
              <w:rPr>
                <w:rFonts w:ascii="Arial Narrow" w:eastAsia="Georgia" w:hAnsi="Arial Narrow" w:cs="Arial"/>
                <w:color w:val="auto"/>
                <w:spacing w:val="1"/>
                <w:sz w:val="18"/>
                <w:szCs w:val="18"/>
                <w:lang w:val="mk-MK" w:eastAsia="en-US"/>
              </w:rPr>
              <w:t xml:space="preserve"> </w:t>
            </w:r>
            <w:r w:rsidRPr="001512DC">
              <w:rPr>
                <w:rFonts w:ascii="Arial Narrow" w:eastAsia="Georgia" w:hAnsi="Arial Narrow" w:cs="Arial"/>
                <w:color w:val="auto"/>
                <w:sz w:val="18"/>
                <w:szCs w:val="18"/>
                <w:lang w:val="mk-MK" w:eastAsia="en-US"/>
              </w:rPr>
              <w:t>преку</w:t>
            </w:r>
            <w:r w:rsidRPr="001512DC">
              <w:rPr>
                <w:rFonts w:ascii="Arial Narrow" w:eastAsia="Georgia" w:hAnsi="Arial Narrow" w:cs="Arial"/>
                <w:color w:val="auto"/>
                <w:spacing w:val="1"/>
                <w:sz w:val="18"/>
                <w:szCs w:val="18"/>
                <w:lang w:val="mk-MK" w:eastAsia="en-US"/>
              </w:rPr>
              <w:t xml:space="preserve"> </w:t>
            </w:r>
            <w:r w:rsidRPr="001512DC">
              <w:rPr>
                <w:rFonts w:ascii="Arial Narrow" w:eastAsia="Georgia" w:hAnsi="Arial Narrow" w:cs="Arial"/>
                <w:color w:val="auto"/>
                <w:sz w:val="18"/>
                <w:szCs w:val="18"/>
                <w:lang w:val="mk-MK" w:eastAsia="en-US"/>
              </w:rPr>
              <w:t>ERASMUS</w:t>
            </w:r>
            <w:r w:rsidRPr="001512DC">
              <w:rPr>
                <w:rFonts w:ascii="Arial Narrow" w:eastAsia="Georgia" w:hAnsi="Arial Narrow" w:cs="Arial"/>
                <w:color w:val="auto"/>
                <w:spacing w:val="1"/>
                <w:sz w:val="18"/>
                <w:szCs w:val="18"/>
                <w:lang w:val="mk-MK" w:eastAsia="en-US"/>
              </w:rPr>
              <w:t xml:space="preserve"> </w:t>
            </w:r>
            <w:r w:rsidRPr="00BD7718">
              <w:rPr>
                <w:rFonts w:ascii="Arial Narrow" w:eastAsia="Georgia" w:hAnsi="Arial Narrow" w:cs="Arial"/>
                <w:color w:val="auto"/>
                <w:spacing w:val="1"/>
                <w:sz w:val="18"/>
                <w:szCs w:val="18"/>
                <w:lang w:val="mk-MK" w:eastAsia="en-US"/>
              </w:rPr>
              <w:t xml:space="preserve">+ </w:t>
            </w:r>
            <w:r w:rsidRPr="001512DC">
              <w:rPr>
                <w:rFonts w:ascii="Arial Narrow" w:eastAsia="Georgia" w:hAnsi="Arial Narrow" w:cs="Arial"/>
                <w:color w:val="auto"/>
                <w:sz w:val="18"/>
                <w:szCs w:val="18"/>
                <w:lang w:val="mk-MK" w:eastAsia="en-US"/>
              </w:rPr>
              <w:t>програмата</w:t>
            </w:r>
            <w:r w:rsidRPr="001512DC">
              <w:rPr>
                <w:rFonts w:ascii="Arial Narrow" w:eastAsia="Georgia" w:hAnsi="Arial Narrow" w:cs="Arial"/>
                <w:color w:val="auto"/>
                <w:spacing w:val="1"/>
                <w:sz w:val="18"/>
                <w:szCs w:val="18"/>
                <w:lang w:val="mk-MK" w:eastAsia="en-US"/>
              </w:rPr>
              <w:t xml:space="preserve"> </w:t>
            </w:r>
            <w:r w:rsidRPr="001512DC">
              <w:rPr>
                <w:rFonts w:ascii="Arial Narrow" w:eastAsia="Georgia" w:hAnsi="Arial Narrow" w:cs="Arial"/>
                <w:color w:val="auto"/>
                <w:sz w:val="18"/>
                <w:szCs w:val="18"/>
                <w:lang w:val="mk-MK" w:eastAsia="en-US"/>
              </w:rPr>
              <w:t>и</w:t>
            </w:r>
            <w:r w:rsidRPr="001512DC">
              <w:rPr>
                <w:rFonts w:ascii="Arial Narrow" w:eastAsia="Georgia" w:hAnsi="Arial Narrow" w:cs="Arial"/>
                <w:color w:val="auto"/>
                <w:spacing w:val="1"/>
                <w:sz w:val="18"/>
                <w:szCs w:val="18"/>
                <w:lang w:val="mk-MK" w:eastAsia="en-US"/>
              </w:rPr>
              <w:t xml:space="preserve"> </w:t>
            </w:r>
            <w:r w:rsidRPr="001512DC">
              <w:rPr>
                <w:rFonts w:ascii="Arial Narrow" w:eastAsia="Georgia" w:hAnsi="Arial Narrow" w:cs="Arial"/>
                <w:color w:val="auto"/>
                <w:sz w:val="18"/>
                <w:szCs w:val="18"/>
                <w:lang w:val="mk-MK" w:eastAsia="en-US"/>
              </w:rPr>
              <w:t>со</w:t>
            </w:r>
            <w:r w:rsidRPr="001512DC">
              <w:rPr>
                <w:rFonts w:ascii="Arial Narrow" w:eastAsia="Georgia" w:hAnsi="Arial Narrow" w:cs="Arial"/>
                <w:color w:val="auto"/>
                <w:spacing w:val="1"/>
                <w:sz w:val="18"/>
                <w:szCs w:val="18"/>
                <w:lang w:val="mk-MK" w:eastAsia="en-US"/>
              </w:rPr>
              <w:t xml:space="preserve"> </w:t>
            </w:r>
            <w:r w:rsidRPr="001512DC">
              <w:rPr>
                <w:rFonts w:ascii="Arial Narrow" w:eastAsia="Georgia" w:hAnsi="Arial Narrow" w:cs="Arial"/>
                <w:color w:val="auto"/>
                <w:sz w:val="18"/>
                <w:szCs w:val="18"/>
                <w:lang w:val="mk-MK" w:eastAsia="en-US"/>
              </w:rPr>
              <w:t>Универзите</w:t>
            </w:r>
            <w:r w:rsidRPr="00BD7718">
              <w:rPr>
                <w:rFonts w:ascii="Arial Narrow" w:eastAsia="Georgia" w:hAnsi="Arial Narrow" w:cs="Arial"/>
                <w:color w:val="auto"/>
                <w:sz w:val="18"/>
                <w:szCs w:val="18"/>
                <w:lang w:val="mk-MK" w:eastAsia="en-US"/>
              </w:rPr>
              <w:t>тот</w:t>
            </w:r>
            <w:r w:rsidRPr="001512DC">
              <w:rPr>
                <w:rFonts w:ascii="Arial Narrow" w:eastAsia="Georgia" w:hAnsi="Arial Narrow" w:cs="Arial"/>
                <w:color w:val="auto"/>
                <w:spacing w:val="1"/>
                <w:sz w:val="18"/>
                <w:szCs w:val="18"/>
                <w:lang w:val="mk-MK" w:eastAsia="en-US"/>
              </w:rPr>
              <w:t xml:space="preserve"> </w:t>
            </w:r>
            <w:r w:rsidRPr="001512DC">
              <w:rPr>
                <w:rFonts w:ascii="Arial Narrow" w:eastAsia="Georgia" w:hAnsi="Arial Narrow" w:cs="Arial"/>
                <w:color w:val="auto"/>
                <w:sz w:val="18"/>
                <w:szCs w:val="18"/>
                <w:lang w:val="mk-MK" w:eastAsia="en-US"/>
              </w:rPr>
              <w:t>во</w:t>
            </w:r>
            <w:r w:rsidRPr="001512DC">
              <w:rPr>
                <w:rFonts w:ascii="Arial Narrow" w:eastAsia="Georgia" w:hAnsi="Arial Narrow" w:cs="Arial"/>
                <w:color w:val="auto"/>
                <w:spacing w:val="1"/>
                <w:sz w:val="18"/>
                <w:szCs w:val="18"/>
                <w:lang w:val="mk-MK" w:eastAsia="en-US"/>
              </w:rPr>
              <w:t xml:space="preserve"> </w:t>
            </w:r>
            <w:r w:rsidRPr="001512DC">
              <w:rPr>
                <w:rFonts w:ascii="Arial Narrow" w:eastAsia="Georgia" w:hAnsi="Arial Narrow" w:cs="Arial"/>
                <w:color w:val="auto"/>
                <w:sz w:val="18"/>
                <w:szCs w:val="18"/>
                <w:lang w:val="mk-MK" w:eastAsia="en-US"/>
              </w:rPr>
              <w:t>Торино,</w:t>
            </w:r>
            <w:r w:rsidRPr="001512DC">
              <w:rPr>
                <w:rFonts w:ascii="Arial Narrow" w:eastAsia="Georgia" w:hAnsi="Arial Narrow" w:cs="Arial"/>
                <w:color w:val="auto"/>
                <w:spacing w:val="1"/>
                <w:sz w:val="18"/>
                <w:szCs w:val="18"/>
                <w:lang w:val="mk-MK" w:eastAsia="en-US"/>
              </w:rPr>
              <w:t xml:space="preserve"> </w:t>
            </w:r>
            <w:r w:rsidRPr="001512DC">
              <w:rPr>
                <w:rFonts w:ascii="Arial Narrow" w:eastAsia="Georgia" w:hAnsi="Arial Narrow" w:cs="Arial"/>
                <w:color w:val="auto"/>
                <w:sz w:val="18"/>
                <w:szCs w:val="18"/>
                <w:lang w:val="mk-MK" w:eastAsia="en-US"/>
              </w:rPr>
              <w:t>Италија,</w:t>
            </w:r>
          </w:p>
          <w:p w14:paraId="502E6F74" w14:textId="77777777" w:rsidR="008E1C40" w:rsidRPr="00BD7718" w:rsidRDefault="008E1C40" w:rsidP="00DA3D8D">
            <w:pPr>
              <w:jc w:val="both"/>
              <w:rPr>
                <w:rFonts w:ascii="Arial Narrow" w:eastAsia="Impact" w:hAnsi="Arial Narrow" w:cs="Arial"/>
                <w:color w:val="auto"/>
                <w:sz w:val="18"/>
                <w:szCs w:val="18"/>
                <w:lang w:val="mk-MK" w:eastAsia="en-US"/>
              </w:rPr>
            </w:pPr>
            <w:r w:rsidRPr="00BD7718">
              <w:rPr>
                <w:rFonts w:ascii="Arial Narrow" w:eastAsia="Georgia" w:hAnsi="Arial Narrow" w:cs="Arial"/>
                <w:color w:val="auto"/>
                <w:sz w:val="18"/>
                <w:szCs w:val="18"/>
                <w:lang w:val="mk-MK" w:eastAsia="en-US"/>
              </w:rPr>
              <w:t>како и</w:t>
            </w:r>
            <w:r w:rsidRPr="001512DC">
              <w:rPr>
                <w:rFonts w:ascii="Arial Narrow" w:eastAsia="Georgia" w:hAnsi="Arial Narrow" w:cs="Arial"/>
                <w:color w:val="auto"/>
                <w:spacing w:val="1"/>
                <w:sz w:val="18"/>
                <w:szCs w:val="18"/>
                <w:lang w:val="mk-MK" w:eastAsia="en-US"/>
              </w:rPr>
              <w:t xml:space="preserve"> </w:t>
            </w:r>
            <w:r w:rsidRPr="001512DC">
              <w:rPr>
                <w:rFonts w:ascii="Arial Narrow" w:eastAsia="Georgia" w:hAnsi="Arial Narrow" w:cs="Arial"/>
                <w:color w:val="auto"/>
                <w:sz w:val="18"/>
                <w:szCs w:val="18"/>
                <w:lang w:val="mk-MK" w:eastAsia="en-US"/>
              </w:rPr>
              <w:t>со</w:t>
            </w:r>
            <w:r w:rsidRPr="001512DC">
              <w:rPr>
                <w:rFonts w:ascii="Arial Narrow" w:eastAsia="Georgia" w:hAnsi="Arial Narrow" w:cs="Arial"/>
                <w:color w:val="auto"/>
                <w:spacing w:val="1"/>
                <w:sz w:val="18"/>
                <w:szCs w:val="18"/>
                <w:lang w:val="mk-MK" w:eastAsia="en-US"/>
              </w:rPr>
              <w:t xml:space="preserve"> </w:t>
            </w:r>
            <w:r w:rsidRPr="001512DC">
              <w:rPr>
                <w:rFonts w:ascii="Arial Narrow" w:eastAsia="Georgia" w:hAnsi="Arial Narrow" w:cs="Arial"/>
                <w:color w:val="auto"/>
                <w:sz w:val="18"/>
                <w:szCs w:val="18"/>
                <w:lang w:val="mk-MK" w:eastAsia="en-US"/>
              </w:rPr>
              <w:t>Универзитетот</w:t>
            </w:r>
            <w:r w:rsidRPr="001512DC">
              <w:rPr>
                <w:rFonts w:ascii="Arial Narrow" w:eastAsia="Georgia" w:hAnsi="Arial Narrow" w:cs="Arial"/>
                <w:color w:val="auto"/>
                <w:spacing w:val="1"/>
                <w:sz w:val="18"/>
                <w:szCs w:val="18"/>
                <w:lang w:val="mk-MK" w:eastAsia="en-US"/>
              </w:rPr>
              <w:t xml:space="preserve"> </w:t>
            </w:r>
            <w:r w:rsidRPr="001512DC">
              <w:rPr>
                <w:rFonts w:ascii="Arial Narrow" w:eastAsia="Georgia" w:hAnsi="Arial Narrow" w:cs="Arial"/>
                <w:color w:val="auto"/>
                <w:sz w:val="18"/>
                <w:szCs w:val="18"/>
                <w:lang w:val="mk-MK" w:eastAsia="en-US"/>
              </w:rPr>
              <w:t>во</w:t>
            </w:r>
            <w:r w:rsidRPr="001512DC">
              <w:rPr>
                <w:rFonts w:ascii="Arial Narrow" w:eastAsia="Georgia" w:hAnsi="Arial Narrow" w:cs="Arial"/>
                <w:color w:val="auto"/>
                <w:spacing w:val="1"/>
                <w:sz w:val="18"/>
                <w:szCs w:val="18"/>
                <w:lang w:val="mk-MK" w:eastAsia="en-US"/>
              </w:rPr>
              <w:t xml:space="preserve"> </w:t>
            </w:r>
            <w:r w:rsidRPr="001512DC">
              <w:rPr>
                <w:rFonts w:ascii="Arial Narrow" w:eastAsia="Georgia" w:hAnsi="Arial Narrow" w:cs="Arial"/>
                <w:color w:val="auto"/>
                <w:sz w:val="18"/>
                <w:szCs w:val="18"/>
                <w:lang w:val="mk-MK" w:eastAsia="en-US"/>
              </w:rPr>
              <w:t>Пловдив</w:t>
            </w:r>
            <w:r w:rsidRPr="00BD7718">
              <w:rPr>
                <w:rFonts w:ascii="Arial Narrow" w:eastAsia="Georgia" w:hAnsi="Arial Narrow" w:cs="Arial"/>
                <w:color w:val="auto"/>
                <w:sz w:val="18"/>
                <w:szCs w:val="18"/>
                <w:lang w:val="mk-MK" w:eastAsia="en-US"/>
              </w:rPr>
              <w:t xml:space="preserve">, Република </w:t>
            </w:r>
            <w:r w:rsidRPr="001512DC">
              <w:rPr>
                <w:rFonts w:ascii="Arial Narrow" w:eastAsia="Georgia" w:hAnsi="Arial Narrow" w:cs="Arial"/>
                <w:color w:val="auto"/>
                <w:spacing w:val="1"/>
                <w:sz w:val="18"/>
                <w:szCs w:val="18"/>
                <w:lang w:val="mk-MK" w:eastAsia="en-US"/>
              </w:rPr>
              <w:t xml:space="preserve"> </w:t>
            </w:r>
            <w:r w:rsidRPr="001512DC">
              <w:rPr>
                <w:rFonts w:ascii="Arial Narrow" w:eastAsia="Georgia" w:hAnsi="Arial Narrow" w:cs="Arial"/>
                <w:color w:val="auto"/>
                <w:sz w:val="18"/>
                <w:szCs w:val="18"/>
                <w:lang w:val="mk-MK" w:eastAsia="en-US"/>
              </w:rPr>
              <w:t>Бугарија</w:t>
            </w:r>
            <w:r w:rsidRPr="001512DC">
              <w:rPr>
                <w:rFonts w:ascii="Arial Narrow" w:eastAsia="Georgia" w:hAnsi="Arial Narrow" w:cs="Arial"/>
                <w:color w:val="auto"/>
                <w:spacing w:val="1"/>
                <w:sz w:val="18"/>
                <w:szCs w:val="18"/>
                <w:lang w:val="mk-MK" w:eastAsia="en-US"/>
              </w:rPr>
              <w:t xml:space="preserve"> </w:t>
            </w:r>
            <w:r w:rsidRPr="001512DC">
              <w:rPr>
                <w:rFonts w:ascii="Arial Narrow" w:eastAsia="Georgia" w:hAnsi="Arial Narrow" w:cs="Arial"/>
                <w:color w:val="auto"/>
                <w:sz w:val="18"/>
                <w:szCs w:val="18"/>
                <w:lang w:val="mk-MK" w:eastAsia="en-US"/>
              </w:rPr>
              <w:t>и</w:t>
            </w:r>
            <w:r w:rsidRPr="001512DC">
              <w:rPr>
                <w:rFonts w:ascii="Arial Narrow" w:eastAsia="Georgia" w:hAnsi="Arial Narrow" w:cs="Arial"/>
                <w:color w:val="auto"/>
                <w:spacing w:val="1"/>
                <w:sz w:val="18"/>
                <w:szCs w:val="18"/>
                <w:lang w:val="mk-MK" w:eastAsia="en-US"/>
              </w:rPr>
              <w:t xml:space="preserve"> </w:t>
            </w:r>
            <w:r w:rsidRPr="00BD7718">
              <w:rPr>
                <w:rFonts w:ascii="Arial Narrow" w:eastAsia="Georgia" w:hAnsi="Arial Narrow" w:cs="Arial"/>
                <w:color w:val="auto"/>
                <w:spacing w:val="1"/>
                <w:sz w:val="18"/>
                <w:szCs w:val="18"/>
                <w:lang w:val="mk-MK" w:eastAsia="en-US"/>
              </w:rPr>
              <w:t xml:space="preserve"> Универзитетот во </w:t>
            </w:r>
            <w:r w:rsidRPr="001512DC">
              <w:rPr>
                <w:rFonts w:ascii="Arial Narrow" w:eastAsia="Georgia" w:hAnsi="Arial Narrow" w:cs="Arial"/>
                <w:color w:val="auto"/>
                <w:sz w:val="18"/>
                <w:szCs w:val="18"/>
                <w:lang w:val="mk-MK" w:eastAsia="en-US"/>
              </w:rPr>
              <w:t>Љубљана</w:t>
            </w:r>
            <w:r w:rsidRPr="001512DC">
              <w:rPr>
                <w:rFonts w:ascii="Arial Narrow" w:eastAsia="Georgia" w:hAnsi="Arial Narrow" w:cs="Arial"/>
                <w:color w:val="auto"/>
                <w:spacing w:val="1"/>
                <w:sz w:val="18"/>
                <w:szCs w:val="18"/>
                <w:lang w:val="mk-MK" w:eastAsia="en-US"/>
              </w:rPr>
              <w:t xml:space="preserve">, </w:t>
            </w:r>
            <w:r w:rsidRPr="00BD7718">
              <w:rPr>
                <w:rFonts w:ascii="Arial Narrow" w:eastAsia="Georgia" w:hAnsi="Arial Narrow" w:cs="Arial"/>
                <w:color w:val="auto"/>
                <w:spacing w:val="1"/>
                <w:sz w:val="18"/>
                <w:szCs w:val="18"/>
                <w:lang w:val="mk-MK" w:eastAsia="en-US"/>
              </w:rPr>
              <w:t xml:space="preserve">Република </w:t>
            </w:r>
            <w:r w:rsidRPr="001512DC">
              <w:rPr>
                <w:rFonts w:ascii="Arial Narrow" w:eastAsia="Georgia" w:hAnsi="Arial Narrow" w:cs="Arial"/>
                <w:color w:val="auto"/>
                <w:sz w:val="18"/>
                <w:szCs w:val="18"/>
                <w:lang w:val="mk-MK" w:eastAsia="en-US"/>
              </w:rPr>
              <w:t>Словенија.</w:t>
            </w:r>
            <w:r w:rsidRPr="00BD7718">
              <w:rPr>
                <w:rFonts w:ascii="Arial Narrow" w:eastAsia="Impact" w:hAnsi="Arial Narrow" w:cs="Arial"/>
                <w:color w:val="auto"/>
                <w:sz w:val="18"/>
                <w:szCs w:val="18"/>
                <w:lang w:val="mk-MK" w:eastAsia="en-US"/>
              </w:rPr>
              <w:t xml:space="preserve"> </w:t>
            </w:r>
          </w:p>
          <w:p w14:paraId="75C3B73F" w14:textId="0EC9DD3F" w:rsidR="002E78A0" w:rsidRPr="00BD7718" w:rsidRDefault="000B5484" w:rsidP="00DA3D8D">
            <w:pPr>
              <w:widowControl/>
              <w:contextualSpacing/>
              <w:jc w:val="both"/>
              <w:rPr>
                <w:rFonts w:ascii="Arial Narrow" w:eastAsia="Calibri" w:hAnsi="Arial Narrow" w:cs="Arial"/>
                <w:color w:val="auto"/>
                <w:sz w:val="18"/>
                <w:szCs w:val="18"/>
                <w:lang w:val="mk-MK" w:eastAsia="en-US"/>
              </w:rPr>
            </w:pPr>
            <w:r>
              <w:rPr>
                <w:rFonts w:ascii="Arial Narrow" w:eastAsia="Calibri" w:hAnsi="Arial Narrow" w:cs="Arial"/>
                <w:color w:val="auto"/>
                <w:sz w:val="18"/>
                <w:szCs w:val="18"/>
                <w:lang w:val="mk-MK" w:eastAsia="en-US"/>
              </w:rPr>
              <w:t xml:space="preserve">     </w:t>
            </w:r>
            <w:r w:rsidR="002E78A0" w:rsidRPr="00BD7718">
              <w:rPr>
                <w:rFonts w:ascii="Arial Narrow" w:eastAsia="Calibri" w:hAnsi="Arial Narrow" w:cs="Arial"/>
                <w:color w:val="auto"/>
                <w:sz w:val="18"/>
                <w:szCs w:val="18"/>
                <w:lang w:val="mk-MK" w:eastAsia="en-US"/>
              </w:rPr>
              <w:t>Факултетот се зачлени во Асоцијацијата за стоматолошка едукација во Европа</w:t>
            </w:r>
            <w:r>
              <w:rPr>
                <w:rFonts w:ascii="Arial Narrow" w:eastAsia="Calibri" w:hAnsi="Arial Narrow" w:cs="Arial"/>
                <w:color w:val="auto"/>
                <w:sz w:val="18"/>
                <w:szCs w:val="18"/>
                <w:lang w:val="mk-MK" w:eastAsia="en-US"/>
              </w:rPr>
              <w:t xml:space="preserve"> </w:t>
            </w:r>
            <w:r w:rsidR="002E78A0" w:rsidRPr="00BD7718">
              <w:rPr>
                <w:rFonts w:ascii="Arial Narrow" w:eastAsia="Calibri" w:hAnsi="Arial Narrow" w:cs="Arial"/>
                <w:color w:val="auto"/>
                <w:sz w:val="18"/>
                <w:szCs w:val="18"/>
                <w:lang w:val="mk-MK" w:eastAsia="en-US"/>
              </w:rPr>
              <w:t xml:space="preserve">(анг.Association for Dental Education in </w:t>
            </w:r>
            <w:r w:rsidR="002E78A0" w:rsidRPr="00BD7718">
              <w:rPr>
                <w:rFonts w:ascii="Arial Narrow" w:eastAsia="Calibri" w:hAnsi="Arial Narrow" w:cs="Arial"/>
                <w:color w:val="auto"/>
                <w:sz w:val="18"/>
                <w:szCs w:val="18"/>
                <w:lang w:val="mk-MK" w:eastAsia="en-US"/>
              </w:rPr>
              <w:lastRenderedPageBreak/>
              <w:t>Europe – ADEE</w:t>
            </w:r>
            <w:r>
              <w:rPr>
                <w:rFonts w:ascii="Arial Narrow" w:eastAsia="Calibri" w:hAnsi="Arial Narrow" w:cs="Arial"/>
                <w:color w:val="auto"/>
                <w:sz w:val="18"/>
                <w:szCs w:val="18"/>
                <w:lang w:val="mk-MK" w:eastAsia="en-US"/>
              </w:rPr>
              <w:t>)</w:t>
            </w:r>
            <w:r w:rsidR="002E78A0" w:rsidRPr="00BD7718">
              <w:rPr>
                <w:rFonts w:ascii="Arial Narrow" w:eastAsia="Calibri" w:hAnsi="Arial Narrow" w:cs="Arial"/>
                <w:color w:val="auto"/>
                <w:sz w:val="18"/>
                <w:szCs w:val="18"/>
                <w:lang w:val="mk-MK" w:eastAsia="en-US"/>
              </w:rPr>
              <w:t xml:space="preserve"> и ќе продолжи да биде полноправна членка. </w:t>
            </w:r>
            <w:r w:rsidR="002E78A0" w:rsidRPr="00172148">
              <w:rPr>
                <w:rFonts w:ascii="Arial Narrow" w:eastAsia="Calibri" w:hAnsi="Arial Narrow" w:cs="Arial"/>
                <w:b/>
                <w:color w:val="auto"/>
                <w:sz w:val="18"/>
                <w:szCs w:val="18"/>
                <w:lang w:val="mk-MK" w:eastAsia="en-US"/>
              </w:rPr>
              <w:t>Значајно е да напоменеме дека нашиот Факултет е единствениот од нашата држава кој членува во</w:t>
            </w:r>
            <w:r w:rsidR="00172148" w:rsidRPr="00172148">
              <w:rPr>
                <w:rFonts w:ascii="Arial Narrow" w:eastAsia="Calibri" w:hAnsi="Arial Narrow" w:cs="Arial"/>
                <w:b/>
                <w:color w:val="auto"/>
                <w:sz w:val="18"/>
                <w:szCs w:val="18"/>
                <w:lang w:val="mk-MK" w:eastAsia="en-US"/>
              </w:rPr>
              <w:t xml:space="preserve"> оваа асоцијација.</w:t>
            </w:r>
            <w:r w:rsidR="002E78A0" w:rsidRPr="00172148">
              <w:rPr>
                <w:rFonts w:ascii="Arial Narrow" w:eastAsia="Calibri" w:hAnsi="Arial Narrow" w:cs="Arial"/>
                <w:b/>
                <w:color w:val="auto"/>
                <w:sz w:val="18"/>
                <w:szCs w:val="18"/>
                <w:lang w:val="mk-MK" w:eastAsia="en-US"/>
              </w:rPr>
              <w:t xml:space="preserve"> </w:t>
            </w:r>
            <w:r w:rsidR="002E78A0" w:rsidRPr="00BD7718">
              <w:rPr>
                <w:rFonts w:ascii="Arial Narrow" w:eastAsia="Calibri" w:hAnsi="Arial Narrow" w:cs="Arial"/>
                <w:color w:val="auto"/>
                <w:sz w:val="18"/>
                <w:szCs w:val="18"/>
                <w:lang w:val="mk-MK" w:eastAsia="en-US"/>
              </w:rPr>
              <w:t xml:space="preserve">Во следниот период, ќе бидат разгледани можностите и ќе продолжат активностите за зачленување на Факултетот во други меѓународни организации и асоцијации. </w:t>
            </w:r>
          </w:p>
          <w:p w14:paraId="27F694EB" w14:textId="246BD2CD" w:rsidR="00CF5F1B" w:rsidRPr="00BD7718" w:rsidRDefault="00CF5F1B" w:rsidP="00DA3D8D">
            <w:pPr>
              <w:jc w:val="both"/>
              <w:rPr>
                <w:rFonts w:ascii="Arial Narrow" w:eastAsia="Impact" w:hAnsi="Arial Narrow" w:cs="Arial"/>
                <w:color w:val="auto"/>
                <w:sz w:val="18"/>
                <w:szCs w:val="18"/>
                <w:lang w:val="mk-MK" w:eastAsia="en-US"/>
              </w:rPr>
            </w:pPr>
            <w:r w:rsidRPr="00BD7718">
              <w:rPr>
                <w:rFonts w:ascii="Arial Narrow" w:eastAsia="Impact" w:hAnsi="Arial Narrow" w:cs="Arial"/>
                <w:color w:val="auto"/>
                <w:sz w:val="18"/>
                <w:szCs w:val="18"/>
                <w:lang w:val="mk-MK" w:eastAsia="en-US"/>
              </w:rPr>
              <w:t xml:space="preserve">Со цел унапредување на практичната настава, покрај постоечкиот Меморандум за соработка склучен помеѓу </w:t>
            </w:r>
            <w:r w:rsidRPr="00BD7718">
              <w:rPr>
                <w:rFonts w:ascii="Arial Narrow" w:eastAsia="Impact" w:hAnsi="Arial Narrow" w:cs="Arial"/>
                <w:b/>
                <w:bCs/>
                <w:color w:val="auto"/>
                <w:sz w:val="18"/>
                <w:szCs w:val="18"/>
                <w:lang w:val="mk-MK" w:eastAsia="en-US"/>
              </w:rPr>
              <w:t>Црвениот крст на Република Северна Македонија-Црвен крст на град Скопје</w:t>
            </w:r>
            <w:r w:rsidRPr="00BD7718">
              <w:rPr>
                <w:rFonts w:ascii="Arial Narrow" w:eastAsia="Impact" w:hAnsi="Arial Narrow" w:cs="Arial"/>
                <w:color w:val="auto"/>
                <w:sz w:val="18"/>
                <w:szCs w:val="18"/>
                <w:lang w:val="mk-MK" w:eastAsia="en-US"/>
              </w:rPr>
              <w:t xml:space="preserve"> и Универзитетот „Св. Кирил и Методиј“ во Скопје Стоматолошки факултет – Скопје, Факултетот склучи меморандум за соработка со </w:t>
            </w:r>
            <w:r w:rsidRPr="00BD7718">
              <w:rPr>
                <w:rFonts w:ascii="Arial Narrow" w:eastAsia="Impact" w:hAnsi="Arial Narrow" w:cs="Arial"/>
                <w:b/>
                <w:bCs/>
                <w:color w:val="auto"/>
                <w:sz w:val="18"/>
                <w:szCs w:val="18"/>
                <w:lang w:val="mk-MK" w:eastAsia="en-US"/>
              </w:rPr>
              <w:t>Сојузот на здруженијата на пензионерите на Македонија</w:t>
            </w:r>
            <w:r w:rsidRPr="00BD7718">
              <w:rPr>
                <w:rFonts w:ascii="Arial Narrow" w:eastAsia="Impact" w:hAnsi="Arial Narrow" w:cs="Arial"/>
                <w:color w:val="auto"/>
                <w:sz w:val="18"/>
                <w:szCs w:val="18"/>
                <w:lang w:val="mk-MK" w:eastAsia="en-US"/>
              </w:rPr>
              <w:t xml:space="preserve">. Исто така, Факултетот го зголеми опфатот и на граѓани од </w:t>
            </w:r>
            <w:r w:rsidRPr="00BD7718">
              <w:rPr>
                <w:rFonts w:ascii="Arial Narrow" w:eastAsia="Impact" w:hAnsi="Arial Narrow" w:cs="Arial"/>
                <w:b/>
                <w:bCs/>
                <w:color w:val="auto"/>
                <w:sz w:val="18"/>
                <w:szCs w:val="18"/>
                <w:lang w:val="mk-MK" w:eastAsia="en-US"/>
              </w:rPr>
              <w:t>општина Центар</w:t>
            </w:r>
            <w:r w:rsidRPr="00BD7718">
              <w:rPr>
                <w:rFonts w:ascii="Arial Narrow" w:eastAsia="Impact" w:hAnsi="Arial Narrow" w:cs="Arial"/>
                <w:color w:val="auto"/>
                <w:sz w:val="18"/>
                <w:szCs w:val="18"/>
                <w:lang w:val="mk-MK" w:eastAsia="en-US"/>
              </w:rPr>
              <w:t xml:space="preserve"> и во овие проекти, освен децата, вклучени се и граѓаните под социјален ризик и пензионерите од Општина Центар. Исто така, благодарение на соработката со оваа општинна, децата од градинките и раните одделенија од основните училишта преку предавања и практични вежби се запознаа со правилното миење на забите, одржувањето на оралното здравје и неговата важност. Факултетот склучи и меморандум за соработка со </w:t>
            </w:r>
            <w:r w:rsidRPr="00BD7718">
              <w:rPr>
                <w:rFonts w:ascii="Arial Narrow" w:eastAsia="Impact" w:hAnsi="Arial Narrow" w:cs="Arial"/>
                <w:b/>
                <w:bCs/>
                <w:color w:val="auto"/>
                <w:sz w:val="18"/>
                <w:szCs w:val="18"/>
                <w:lang w:val="mk-MK" w:eastAsia="en-US"/>
              </w:rPr>
              <w:t>Општина Сопиште</w:t>
            </w:r>
            <w:r w:rsidRPr="00BD7718">
              <w:rPr>
                <w:rFonts w:ascii="Arial Narrow" w:eastAsia="Impact" w:hAnsi="Arial Narrow" w:cs="Arial"/>
                <w:color w:val="auto"/>
                <w:sz w:val="18"/>
                <w:szCs w:val="18"/>
                <w:lang w:val="mk-MK" w:eastAsia="en-US"/>
              </w:rPr>
              <w:t xml:space="preserve">. Согласно склучениот меморандум за соработка помеѓу Општина Сопиште и Стоматолошкиот факултет - Скопје во состав на Универзитетот ,,Св. Кирил и Методиј’’ во Скопје, овозможени се бесплатни стоматолошки прегледи и стоматолошки услуги за граѓаните од Општина Сопиште. Значајно е да напоменеме дека со ваквите активности, како јавна високообразовна установа не само што придонесуваме за решавање на проблемите со оралните заболувања и постигнување на оптимално орално здравје кај населението, унапредна е и практичната настава при што е овозможено секој студент да стекне големо практично искуство. </w:t>
            </w:r>
          </w:p>
          <w:p w14:paraId="39BBC9F9" w14:textId="4EA1AE50" w:rsidR="00CF5F1B" w:rsidRPr="00DA3D8D" w:rsidRDefault="00CF5F1B" w:rsidP="00DA3D8D">
            <w:pPr>
              <w:widowControl/>
              <w:jc w:val="both"/>
              <w:rPr>
                <w:rFonts w:ascii="Arial Narrow" w:eastAsia="Impact" w:hAnsi="Arial Narrow" w:cs="Arial"/>
                <w:color w:val="auto"/>
                <w:sz w:val="18"/>
                <w:szCs w:val="18"/>
                <w:lang w:val="mk-MK" w:eastAsia="en-US"/>
              </w:rPr>
            </w:pPr>
            <w:r w:rsidRPr="00BD7718">
              <w:rPr>
                <w:rFonts w:ascii="Arial Narrow" w:eastAsia="Impact" w:hAnsi="Arial Narrow" w:cs="Arial"/>
                <w:color w:val="auto"/>
                <w:sz w:val="18"/>
                <w:szCs w:val="18"/>
                <w:lang w:val="mk-MK" w:eastAsia="en-US"/>
              </w:rPr>
              <w:t xml:space="preserve">Стоматолошкиот факултет учествуваше на Јавниот повик за поддршка на проекти и програмски активности на организации кои работат во областа на социјалната, детска и здравствена заштита, објавен од </w:t>
            </w:r>
            <w:r w:rsidRPr="00BD7718">
              <w:rPr>
                <w:rFonts w:ascii="Arial Narrow" w:eastAsia="Impact" w:hAnsi="Arial Narrow" w:cs="Arial"/>
                <w:b/>
                <w:bCs/>
                <w:color w:val="auto"/>
                <w:sz w:val="18"/>
                <w:szCs w:val="18"/>
                <w:lang w:val="mk-MK" w:eastAsia="en-US"/>
              </w:rPr>
              <w:t>град Скопје</w:t>
            </w:r>
            <w:r w:rsidRPr="00BD7718">
              <w:rPr>
                <w:rFonts w:ascii="Arial Narrow" w:eastAsia="Impact" w:hAnsi="Arial Narrow" w:cs="Arial"/>
                <w:color w:val="auto"/>
                <w:sz w:val="18"/>
                <w:szCs w:val="18"/>
                <w:lang w:val="mk-MK" w:eastAsia="en-US"/>
              </w:rPr>
              <w:t xml:space="preserve"> за 2023 година. По спроведената постапка од град Скопје, беше прифатен предложениот проект со наслов ,,Унапредување на оралното здравје кај граѓани од социјално ранливи категории”, кој го реализиравме во соработка со партнерите ЈЗУ Универзитетски стоматолошки клинички центар ,,Св. Пантелејмон’’ во Скопје и Интердентал ДООЕЛ Скопје. Проектот имаше за цел </w:t>
            </w:r>
            <w:bookmarkStart w:id="4" w:name="_Hlk152501914"/>
            <w:r w:rsidRPr="00BD7718">
              <w:rPr>
                <w:rFonts w:ascii="Arial Narrow" w:eastAsia="Impact" w:hAnsi="Arial Narrow" w:cs="Arial"/>
                <w:color w:val="auto"/>
                <w:sz w:val="18"/>
                <w:szCs w:val="18"/>
                <w:lang w:val="mk-MK" w:eastAsia="en-US"/>
              </w:rPr>
              <w:t>решавање на проблемите со оралните заболувања и постигнување на оптимално орално здравје кај лица</w:t>
            </w:r>
            <w:bookmarkEnd w:id="4"/>
            <w:r w:rsidRPr="00BD7718">
              <w:rPr>
                <w:rFonts w:ascii="Arial Narrow" w:eastAsia="Impact" w:hAnsi="Arial Narrow" w:cs="Arial"/>
                <w:color w:val="auto"/>
                <w:sz w:val="18"/>
                <w:szCs w:val="18"/>
                <w:lang w:val="mk-MK" w:eastAsia="en-US"/>
              </w:rPr>
              <w:t xml:space="preserve"> од социјално ранливи категории од територија на град Скопје, а со тоа и подобрување на системското (општото) здравје, како и одржување на постигнатото орално здравје преку мотивација и едукација за правилна орална хигиена. Покрај спроведувањето на стоматолошкиот третман, на секој пациент беа дадени средства за одржување на оралната хигиена, соодветни на условите во неговата дентиција, но исто така, сите пациенти беа и едуцирани за правилна примена на овие средства за одржување на оралната хигиена. </w:t>
            </w:r>
            <w:r w:rsidRPr="00DA3D8D">
              <w:rPr>
                <w:rFonts w:ascii="Arial Narrow" w:eastAsia="Impact" w:hAnsi="Arial Narrow" w:cs="Arial"/>
                <w:color w:val="auto"/>
                <w:sz w:val="18"/>
                <w:szCs w:val="18"/>
                <w:lang w:val="mk-MK" w:eastAsia="en-US"/>
              </w:rPr>
              <w:t>Сите тераписки активности беа изведени во рамките на практичната настава на студентите на С</w:t>
            </w:r>
            <w:r w:rsidR="00D86D27" w:rsidRPr="00DA3D8D">
              <w:rPr>
                <w:rFonts w:ascii="Arial Narrow" w:eastAsia="Impact" w:hAnsi="Arial Narrow" w:cs="Arial"/>
                <w:color w:val="auto"/>
                <w:sz w:val="18"/>
                <w:szCs w:val="18"/>
                <w:lang w:val="mk-MK" w:eastAsia="en-US"/>
              </w:rPr>
              <w:t>томатолошкиот факултет – Скопје со што преку овие  проекти беа обезбедени пациенти, а со тоа придонесоа за поквалитетна практична едукација на нашите студенти.</w:t>
            </w:r>
            <w:r w:rsidRPr="00DA3D8D">
              <w:rPr>
                <w:rFonts w:ascii="Arial Narrow" w:eastAsia="Impact" w:hAnsi="Arial Narrow" w:cs="Arial"/>
                <w:color w:val="auto"/>
                <w:sz w:val="18"/>
                <w:szCs w:val="18"/>
                <w:lang w:val="mk-MK" w:eastAsia="en-US"/>
              </w:rPr>
              <w:t xml:space="preserve"> </w:t>
            </w:r>
          </w:p>
          <w:p w14:paraId="4BC9F752" w14:textId="709DFA5E" w:rsidR="00F77DE1" w:rsidRPr="00BD7718" w:rsidRDefault="00A97ECC" w:rsidP="00DA3D8D">
            <w:pPr>
              <w:tabs>
                <w:tab w:val="left" w:pos="426"/>
              </w:tabs>
              <w:autoSpaceDE w:val="0"/>
              <w:autoSpaceDN w:val="0"/>
              <w:jc w:val="both"/>
              <w:rPr>
                <w:rFonts w:ascii="Arial Narrow" w:hAnsi="Arial Narrow"/>
                <w:color w:val="auto"/>
                <w:sz w:val="18"/>
                <w:szCs w:val="18"/>
                <w:lang w:val="mk-MK"/>
              </w:rPr>
            </w:pPr>
            <w:r w:rsidRPr="00BD7718">
              <w:rPr>
                <w:rFonts w:ascii="Arial Narrow" w:eastAsia="Georgia" w:hAnsi="Arial Narrow" w:cs="Arial"/>
                <w:color w:val="auto"/>
                <w:sz w:val="18"/>
                <w:szCs w:val="18"/>
                <w:lang w:val="mk-MK" w:eastAsia="en-US"/>
              </w:rPr>
              <w:t xml:space="preserve"> </w:t>
            </w:r>
            <w:r w:rsidR="00856328" w:rsidRPr="00BD7718">
              <w:rPr>
                <w:rFonts w:ascii="Arial Narrow" w:hAnsi="Arial Narrow"/>
                <w:color w:val="auto"/>
                <w:sz w:val="18"/>
                <w:szCs w:val="18"/>
                <w:lang w:val="mk-MK"/>
              </w:rPr>
              <w:t>Факултетот нема  реализација на заеднички програми со странски универзитети.</w:t>
            </w:r>
          </w:p>
        </w:tc>
      </w:tr>
      <w:tr w:rsidR="0075528B" w:rsidRPr="00AC7418" w14:paraId="2F426823" w14:textId="77777777" w:rsidTr="006E34D4">
        <w:trPr>
          <w:trHeight w:val="191"/>
          <w:jc w:val="center"/>
        </w:trPr>
        <w:tc>
          <w:tcPr>
            <w:tcW w:w="8931" w:type="dxa"/>
            <w:gridSpan w:val="2"/>
            <w:shd w:val="clear" w:color="auto" w:fill="FFFFFF" w:themeFill="background1"/>
            <w:vAlign w:val="center"/>
          </w:tcPr>
          <w:p w14:paraId="4B326A4B" w14:textId="77777777" w:rsidR="00856328" w:rsidRPr="00BD7718" w:rsidRDefault="0075528B" w:rsidP="00856328">
            <w:pPr>
              <w:jc w:val="both"/>
              <w:rPr>
                <w:rFonts w:ascii="Arial Narrow" w:hAnsi="Arial Narrow"/>
                <w:color w:val="auto"/>
                <w:sz w:val="18"/>
                <w:szCs w:val="18"/>
                <w:lang w:val="mk-MK"/>
              </w:rPr>
            </w:pPr>
            <w:r w:rsidRPr="00BD7718">
              <w:rPr>
                <w:rFonts w:ascii="Arial Narrow" w:hAnsi="Arial Narrow"/>
                <w:b/>
                <w:bCs/>
                <w:color w:val="auto"/>
                <w:sz w:val="18"/>
                <w:szCs w:val="18"/>
                <w:lang w:val="mk-MK"/>
              </w:rPr>
              <w:lastRenderedPageBreak/>
              <w:t>Прилози</w:t>
            </w:r>
          </w:p>
          <w:p w14:paraId="68F28AE1" w14:textId="6280944E" w:rsidR="00856328" w:rsidRPr="001512DC" w:rsidRDefault="009745A1" w:rsidP="00AD3F66">
            <w:pPr>
              <w:rPr>
                <w:rFonts w:ascii="Arial Narrow" w:hAnsi="Arial Narrow"/>
                <w:color w:val="auto"/>
                <w:sz w:val="18"/>
                <w:szCs w:val="18"/>
              </w:rPr>
            </w:pPr>
            <w:r>
              <w:rPr>
                <w:rFonts w:ascii="Arial Narrow" w:hAnsi="Arial Narrow"/>
                <w:b/>
                <w:color w:val="auto"/>
                <w:sz w:val="18"/>
                <w:szCs w:val="18"/>
                <w:lang w:val="mk-MK"/>
              </w:rPr>
              <w:t xml:space="preserve">Прилог 9.4 </w:t>
            </w:r>
            <w:r w:rsidR="00856328" w:rsidRPr="00BD7718">
              <w:rPr>
                <w:rFonts w:ascii="Arial Narrow" w:hAnsi="Arial Narrow"/>
                <w:color w:val="auto"/>
                <w:sz w:val="18"/>
                <w:szCs w:val="18"/>
                <w:lang w:val="mk-MK"/>
              </w:rPr>
              <w:t xml:space="preserve">Листа на договори за меѓународна соработка вклучувајќи и за програмата Еразмус+; </w:t>
            </w:r>
            <w:r w:rsidR="00BD7718" w:rsidRPr="00BD7718">
              <w:rPr>
                <w:rFonts w:ascii="Arial Narrow" w:hAnsi="Arial Narrow"/>
                <w:b/>
                <w:color w:val="auto"/>
                <w:sz w:val="18"/>
                <w:szCs w:val="18"/>
                <w:lang w:val="mk-MK"/>
              </w:rPr>
              <w:t>(</w:t>
            </w:r>
            <w:hyperlink r:id="rId173" w:history="1">
              <w:r w:rsidR="005239E1" w:rsidRPr="00AD3F66">
                <w:rPr>
                  <w:rStyle w:val="Hyperlink"/>
                  <w:rFonts w:ascii="Arial Narrow" w:hAnsi="Arial Narrow"/>
                  <w:sz w:val="18"/>
                  <w:szCs w:val="18"/>
                  <w:lang w:val="mk-MK"/>
                </w:rPr>
                <w:t>https://drive.google.com/file/d/1Mm-5jS8AaJJFHHO0l85YVKjpEcp_uZ__/view?usp=drive_link</w:t>
              </w:r>
            </w:hyperlink>
            <w:r w:rsidR="005239E1" w:rsidRPr="001512DC">
              <w:rPr>
                <w:rFonts w:ascii="Arial Narrow" w:hAnsi="Arial Narrow"/>
                <w:b/>
                <w:color w:val="auto"/>
                <w:sz w:val="18"/>
                <w:szCs w:val="18"/>
              </w:rPr>
              <w:t xml:space="preserve"> </w:t>
            </w:r>
          </w:p>
          <w:p w14:paraId="16CDBC7D" w14:textId="5543FC87" w:rsidR="0075528B" w:rsidRPr="001512DC" w:rsidRDefault="00856328" w:rsidP="00AD3F66">
            <w:pPr>
              <w:rPr>
                <w:rFonts w:ascii="Arial Narrow" w:hAnsi="Arial Narrow"/>
                <w:bCs/>
                <w:color w:val="auto"/>
                <w:sz w:val="18"/>
                <w:szCs w:val="18"/>
              </w:rPr>
            </w:pPr>
            <w:r w:rsidRPr="00BD7718">
              <w:rPr>
                <w:rFonts w:ascii="Arial Narrow" w:hAnsi="Arial Narrow"/>
                <w:b/>
                <w:bCs/>
                <w:color w:val="auto"/>
                <w:sz w:val="18"/>
                <w:szCs w:val="18"/>
                <w:lang w:val="mk-MK"/>
              </w:rPr>
              <w:t>Прилог 9.4.А</w:t>
            </w:r>
            <w:r w:rsidR="009745A1">
              <w:rPr>
                <w:rFonts w:ascii="Arial Narrow" w:hAnsi="Arial Narrow"/>
                <w:bCs/>
                <w:color w:val="auto"/>
                <w:sz w:val="18"/>
                <w:szCs w:val="18"/>
                <w:lang w:val="mk-MK"/>
              </w:rPr>
              <w:t xml:space="preserve">. </w:t>
            </w:r>
            <w:r w:rsidRPr="00BD7718">
              <w:rPr>
                <w:rFonts w:ascii="Arial Narrow" w:hAnsi="Arial Narrow"/>
                <w:bCs/>
                <w:color w:val="auto"/>
                <w:sz w:val="18"/>
                <w:szCs w:val="18"/>
                <w:lang w:val="mk-MK"/>
              </w:rPr>
              <w:t>Број на наставен кадар кој у</w:t>
            </w:r>
            <w:r w:rsidR="004971DE" w:rsidRPr="001512DC">
              <w:rPr>
                <w:rFonts w:ascii="Arial Narrow" w:hAnsi="Arial Narrow"/>
                <w:bCs/>
                <w:color w:val="auto"/>
                <w:sz w:val="18"/>
                <w:szCs w:val="18"/>
              </w:rPr>
              <w:t>ч</w:t>
            </w:r>
            <w:r w:rsidRPr="00BD7718">
              <w:rPr>
                <w:rFonts w:ascii="Arial Narrow" w:hAnsi="Arial Narrow"/>
                <w:bCs/>
                <w:color w:val="auto"/>
                <w:sz w:val="18"/>
                <w:szCs w:val="18"/>
                <w:lang w:val="mk-MK"/>
              </w:rPr>
              <w:t>ествувал во формите на мегународна соработка, наставници и студенти од странство</w:t>
            </w:r>
            <w:r w:rsidR="00120C83" w:rsidRPr="00BD7718">
              <w:rPr>
                <w:rFonts w:ascii="Arial Narrow" w:hAnsi="Arial Narrow"/>
                <w:bCs/>
                <w:color w:val="auto"/>
                <w:sz w:val="18"/>
                <w:szCs w:val="18"/>
                <w:lang w:val="mk-MK"/>
              </w:rPr>
              <w:t xml:space="preserve"> </w:t>
            </w:r>
            <w:r w:rsidR="005239E1">
              <w:rPr>
                <w:rFonts w:ascii="Arial Narrow" w:hAnsi="Arial Narrow"/>
                <w:bCs/>
                <w:color w:val="auto"/>
                <w:sz w:val="18"/>
                <w:szCs w:val="18"/>
                <w:lang w:val="mk-MK"/>
              </w:rPr>
              <w:t>(</w:t>
            </w:r>
            <w:hyperlink r:id="rId174" w:history="1">
              <w:r w:rsidR="005239E1" w:rsidRPr="00485FBE">
                <w:rPr>
                  <w:rStyle w:val="Hyperlink"/>
                  <w:rFonts w:ascii="Arial Narrow" w:hAnsi="Arial Narrow"/>
                  <w:bCs/>
                  <w:sz w:val="18"/>
                  <w:szCs w:val="18"/>
                  <w:lang w:val="mk-MK"/>
                </w:rPr>
                <w:t>https://drive.google.com/file/d/15d1UrQG2ljJrTNnh5Vf-MVp8vALDeUGi/view?usp=drive_link</w:t>
              </w:r>
            </w:hyperlink>
            <w:r w:rsidR="005239E1" w:rsidRPr="001512DC">
              <w:rPr>
                <w:rFonts w:ascii="Arial Narrow" w:hAnsi="Arial Narrow"/>
                <w:bCs/>
                <w:color w:val="auto"/>
                <w:sz w:val="18"/>
                <w:szCs w:val="18"/>
              </w:rPr>
              <w:t xml:space="preserve"> </w:t>
            </w:r>
          </w:p>
          <w:p w14:paraId="2E7D4601" w14:textId="677D754B" w:rsidR="00856328" w:rsidRPr="001512DC" w:rsidRDefault="00856328" w:rsidP="00AD3F66">
            <w:pPr>
              <w:rPr>
                <w:rFonts w:ascii="Arial Narrow" w:hAnsi="Arial Narrow"/>
                <w:bCs/>
                <w:color w:val="auto"/>
                <w:sz w:val="18"/>
                <w:szCs w:val="18"/>
              </w:rPr>
            </w:pPr>
            <w:r w:rsidRPr="00BD7718">
              <w:rPr>
                <w:rFonts w:ascii="Arial Narrow" w:hAnsi="Arial Narrow"/>
                <w:b/>
                <w:bCs/>
                <w:color w:val="auto"/>
                <w:sz w:val="18"/>
                <w:szCs w:val="18"/>
                <w:lang w:val="mk-MK"/>
              </w:rPr>
              <w:t>Прилог 9.4.Б</w:t>
            </w:r>
            <w:r w:rsidR="009745A1">
              <w:rPr>
                <w:rFonts w:ascii="Arial Narrow" w:hAnsi="Arial Narrow"/>
                <w:bCs/>
                <w:color w:val="auto"/>
                <w:sz w:val="18"/>
                <w:szCs w:val="18"/>
                <w:lang w:val="mk-MK"/>
              </w:rPr>
              <w:t xml:space="preserve">. </w:t>
            </w:r>
            <w:r w:rsidRPr="00BD7718">
              <w:rPr>
                <w:rFonts w:ascii="Arial Narrow" w:hAnsi="Arial Narrow"/>
                <w:bCs/>
                <w:color w:val="auto"/>
                <w:sz w:val="18"/>
                <w:szCs w:val="18"/>
                <w:lang w:val="mk-MK"/>
              </w:rPr>
              <w:t>Лис</w:t>
            </w:r>
            <w:r w:rsidR="005239E1">
              <w:rPr>
                <w:rFonts w:ascii="Arial Narrow" w:hAnsi="Arial Narrow"/>
                <w:bCs/>
                <w:color w:val="auto"/>
                <w:sz w:val="18"/>
                <w:szCs w:val="18"/>
                <w:lang w:val="mk-MK"/>
              </w:rPr>
              <w:t>та на  наставници од странство(</w:t>
            </w:r>
            <w:hyperlink r:id="rId175" w:history="1">
              <w:r w:rsidR="005239E1" w:rsidRPr="00485FBE">
                <w:rPr>
                  <w:rStyle w:val="Hyperlink"/>
                  <w:rFonts w:ascii="Arial Narrow" w:hAnsi="Arial Narrow"/>
                  <w:bCs/>
                  <w:sz w:val="18"/>
                  <w:szCs w:val="18"/>
                  <w:lang w:val="mk-MK"/>
                </w:rPr>
                <w:t>https://drive.google.com/file/d/1LiszGpeJPKBDXqyBxcqCcSex_i9FpZtV/view?usp=drive_link</w:t>
              </w:r>
            </w:hyperlink>
            <w:r w:rsidR="005239E1" w:rsidRPr="001512DC">
              <w:rPr>
                <w:rFonts w:ascii="Arial Narrow" w:hAnsi="Arial Narrow"/>
                <w:bCs/>
                <w:color w:val="auto"/>
                <w:sz w:val="18"/>
                <w:szCs w:val="18"/>
              </w:rPr>
              <w:t xml:space="preserve"> </w:t>
            </w:r>
          </w:p>
          <w:p w14:paraId="10FC7B10" w14:textId="515BC192" w:rsidR="00BD7718" w:rsidRPr="001512DC" w:rsidRDefault="003D54AA" w:rsidP="00AD3F66">
            <w:pPr>
              <w:rPr>
                <w:rFonts w:ascii="Arial Narrow" w:hAnsi="Arial Narrow"/>
                <w:color w:val="auto"/>
                <w:sz w:val="18"/>
                <w:szCs w:val="18"/>
              </w:rPr>
            </w:pPr>
            <w:r w:rsidRPr="00BD7718">
              <w:rPr>
                <w:rFonts w:ascii="Arial Narrow" w:hAnsi="Arial Narrow"/>
                <w:b/>
                <w:color w:val="auto"/>
                <w:sz w:val="18"/>
                <w:szCs w:val="18"/>
                <w:lang w:val="mk-MK"/>
              </w:rPr>
              <w:t>Прилог 9.4.В</w:t>
            </w:r>
            <w:r w:rsidR="009745A1">
              <w:rPr>
                <w:rFonts w:ascii="Arial Narrow" w:hAnsi="Arial Narrow"/>
                <w:color w:val="auto"/>
                <w:sz w:val="18"/>
                <w:szCs w:val="18"/>
                <w:lang w:val="mk-MK"/>
              </w:rPr>
              <w:t xml:space="preserve">. </w:t>
            </w:r>
            <w:r w:rsidRPr="00BD7718">
              <w:rPr>
                <w:rFonts w:ascii="Arial Narrow" w:hAnsi="Arial Narrow"/>
                <w:color w:val="auto"/>
                <w:sz w:val="18"/>
                <w:szCs w:val="18"/>
                <w:lang w:val="mk-MK"/>
              </w:rPr>
              <w:t>Приказ на конкретни соработки (конференции, мобилност и други соработки) со други институции во земјата и странство (со опис на соработката и релевантноста за студиските програми);</w:t>
            </w:r>
            <w:r w:rsidR="005B3493" w:rsidRPr="00BD7718">
              <w:rPr>
                <w:rFonts w:ascii="Arial Narrow" w:hAnsi="Arial Narrow"/>
                <w:color w:val="auto"/>
                <w:sz w:val="18"/>
                <w:szCs w:val="18"/>
                <w:lang w:val="mk-MK"/>
              </w:rPr>
              <w:t xml:space="preserve"> </w:t>
            </w:r>
            <w:hyperlink r:id="rId176" w:history="1">
              <w:r w:rsidR="005239E1" w:rsidRPr="00485FBE">
                <w:rPr>
                  <w:rStyle w:val="Hyperlink"/>
                  <w:rFonts w:ascii="Arial Narrow" w:hAnsi="Arial Narrow"/>
                  <w:sz w:val="18"/>
                  <w:szCs w:val="18"/>
                  <w:lang w:val="mk-MK"/>
                </w:rPr>
                <w:t>https://drive.google.com/file/d/1quYrmllVEowgoUj7FNzUcDxR1lezDYsk/view?usp=drive_link</w:t>
              </w:r>
            </w:hyperlink>
            <w:r w:rsidR="005239E1" w:rsidRPr="001512DC">
              <w:rPr>
                <w:rFonts w:ascii="Arial Narrow" w:hAnsi="Arial Narrow"/>
                <w:color w:val="auto"/>
                <w:sz w:val="18"/>
                <w:szCs w:val="18"/>
              </w:rPr>
              <w:t xml:space="preserve"> </w:t>
            </w:r>
          </w:p>
          <w:p w14:paraId="6DC4BAE2" w14:textId="06300687" w:rsidR="00BD7718" w:rsidRPr="00AD3F66" w:rsidRDefault="00AE680C" w:rsidP="00AD3F66">
            <w:pPr>
              <w:rPr>
                <w:rFonts w:ascii="Arial Narrow" w:hAnsi="Arial Narrow"/>
                <w:color w:val="auto"/>
                <w:sz w:val="18"/>
                <w:szCs w:val="18"/>
                <w:lang w:val="mk-MK"/>
              </w:rPr>
            </w:pPr>
            <w:r w:rsidRPr="00BD7718">
              <w:rPr>
                <w:rFonts w:ascii="Arial Narrow" w:hAnsi="Arial Narrow"/>
                <w:b/>
                <w:color w:val="auto"/>
                <w:sz w:val="18"/>
                <w:szCs w:val="18"/>
                <w:lang w:val="mk-MK"/>
              </w:rPr>
              <w:t>Прилог 9.4.Г</w:t>
            </w:r>
            <w:r w:rsidR="009745A1">
              <w:rPr>
                <w:rFonts w:ascii="Arial Narrow" w:hAnsi="Arial Narrow"/>
                <w:color w:val="auto"/>
                <w:sz w:val="18"/>
                <w:szCs w:val="18"/>
                <w:lang w:val="mk-MK"/>
              </w:rPr>
              <w:t xml:space="preserve">. </w:t>
            </w:r>
            <w:r w:rsidRPr="00BD7718">
              <w:rPr>
                <w:rFonts w:ascii="Arial Narrow" w:hAnsi="Arial Narrow"/>
                <w:color w:val="auto"/>
                <w:sz w:val="18"/>
                <w:szCs w:val="18"/>
                <w:lang w:val="mk-MK"/>
              </w:rPr>
              <w:t xml:space="preserve">Проект со Град </w:t>
            </w:r>
            <w:r w:rsidR="005239E1">
              <w:rPr>
                <w:rFonts w:ascii="Arial Narrow" w:hAnsi="Arial Narrow"/>
                <w:color w:val="auto"/>
                <w:sz w:val="18"/>
                <w:szCs w:val="18"/>
                <w:lang w:val="mk-MK"/>
              </w:rPr>
              <w:t>Скопје (</w:t>
            </w:r>
            <w:hyperlink r:id="rId177" w:history="1">
              <w:r w:rsidR="005239E1" w:rsidRPr="00485FBE">
                <w:rPr>
                  <w:rStyle w:val="Hyperlink"/>
                  <w:rFonts w:ascii="Arial Narrow" w:hAnsi="Arial Narrow"/>
                  <w:sz w:val="18"/>
                  <w:szCs w:val="18"/>
                  <w:lang w:val="mk-MK"/>
                </w:rPr>
                <w:t>https://drive.google.com/file/d/1qCYikMwGJfqWNNj-lgLwF0o1AFhD2gl4/view?usp=drive_link</w:t>
              </w:r>
            </w:hyperlink>
            <w:r w:rsidR="005239E1" w:rsidRPr="001512DC">
              <w:rPr>
                <w:rFonts w:ascii="Arial Narrow" w:hAnsi="Arial Narrow"/>
                <w:color w:val="auto"/>
                <w:sz w:val="18"/>
                <w:szCs w:val="18"/>
              </w:rPr>
              <w:t xml:space="preserve"> </w:t>
            </w:r>
          </w:p>
        </w:tc>
      </w:tr>
      <w:tr w:rsidR="0075528B" w:rsidRPr="00AC7418" w14:paraId="45126727" w14:textId="77777777" w:rsidTr="006E34D4">
        <w:trPr>
          <w:trHeight w:val="191"/>
          <w:jc w:val="center"/>
        </w:trPr>
        <w:tc>
          <w:tcPr>
            <w:tcW w:w="3541" w:type="dxa"/>
            <w:shd w:val="clear" w:color="auto" w:fill="FFF2CC" w:themeFill="accent4" w:themeFillTint="33"/>
            <w:vAlign w:val="center"/>
          </w:tcPr>
          <w:p w14:paraId="21A1E042" w14:textId="77777777" w:rsidR="0075528B" w:rsidRPr="00BD7718" w:rsidRDefault="0075528B" w:rsidP="006E34D4">
            <w:pPr>
              <w:jc w:val="both"/>
              <w:rPr>
                <w:rFonts w:ascii="Arial Narrow" w:hAnsi="Arial Narrow"/>
                <w:color w:val="auto"/>
                <w:sz w:val="18"/>
                <w:szCs w:val="18"/>
                <w:lang w:val="mk-MK"/>
              </w:rPr>
            </w:pPr>
            <w:r w:rsidRPr="00BD7718">
              <w:rPr>
                <w:rFonts w:ascii="Arial Narrow" w:hAnsi="Arial Narrow"/>
                <w:color w:val="auto"/>
                <w:sz w:val="18"/>
                <w:szCs w:val="18"/>
                <w:lang w:val="mk-MK"/>
              </w:rPr>
              <w:t>9.5. Установата има востановено систем за привлекување на наставници и студенти од странство. Странски професори редовно се вклучуваат во наставата,  ангажирани се како ментори или членови на комисии за оценка на магистерски и докторски трудови итн. Бројот на странски студенти се зголемува.</w:t>
            </w:r>
          </w:p>
        </w:tc>
        <w:tc>
          <w:tcPr>
            <w:tcW w:w="5390" w:type="dxa"/>
            <w:shd w:val="clear" w:color="auto" w:fill="FFF2CC" w:themeFill="accent4" w:themeFillTint="33"/>
            <w:vAlign w:val="center"/>
          </w:tcPr>
          <w:p w14:paraId="5A24F9C6" w14:textId="77777777" w:rsidR="0075528B" w:rsidRPr="00BD7718" w:rsidRDefault="0075528B" w:rsidP="006E34D4">
            <w:pPr>
              <w:jc w:val="both"/>
              <w:rPr>
                <w:rFonts w:ascii="Arial Narrow" w:hAnsi="Arial Narrow"/>
                <w:color w:val="auto"/>
                <w:sz w:val="18"/>
                <w:szCs w:val="18"/>
                <w:lang w:val="mk-MK"/>
              </w:rPr>
            </w:pPr>
            <w:r w:rsidRPr="00BD7718">
              <w:rPr>
                <w:rFonts w:ascii="Arial Narrow" w:hAnsi="Arial Narrow"/>
                <w:color w:val="auto"/>
                <w:sz w:val="18"/>
                <w:szCs w:val="18"/>
                <w:lang w:val="mk-MK"/>
              </w:rPr>
              <w:t xml:space="preserve">Листа на наставници од странство кои изведуваат настава или се вклучени во наставата (со информација за обемот на учеството во наставата, периодот и матичната високообразовна установа); </w:t>
            </w:r>
          </w:p>
          <w:p w14:paraId="578F0ACD" w14:textId="77777777" w:rsidR="0075528B" w:rsidRPr="00BD7718" w:rsidRDefault="0075528B" w:rsidP="006E34D4">
            <w:pPr>
              <w:jc w:val="both"/>
              <w:rPr>
                <w:rFonts w:ascii="Arial Narrow" w:hAnsi="Arial Narrow"/>
                <w:color w:val="auto"/>
                <w:sz w:val="18"/>
                <w:szCs w:val="18"/>
                <w:lang w:val="mk-MK"/>
              </w:rPr>
            </w:pPr>
            <w:r w:rsidRPr="00BD7718">
              <w:rPr>
                <w:rFonts w:ascii="Arial Narrow" w:hAnsi="Arial Narrow"/>
                <w:color w:val="auto"/>
                <w:sz w:val="18"/>
                <w:szCs w:val="18"/>
                <w:lang w:val="mk-MK"/>
              </w:rPr>
              <w:t>Листа на наставници од странство вклучени како ментори или членови на комисии за оцена/одбрана на магистерски и докторски трудови;</w:t>
            </w:r>
          </w:p>
          <w:p w14:paraId="259E4D90" w14:textId="77777777" w:rsidR="0075528B" w:rsidRPr="00BD7718" w:rsidRDefault="0075528B" w:rsidP="006E34D4">
            <w:pPr>
              <w:jc w:val="both"/>
              <w:rPr>
                <w:rFonts w:ascii="Arial Narrow" w:hAnsi="Arial Narrow"/>
                <w:color w:val="auto"/>
                <w:sz w:val="18"/>
                <w:szCs w:val="18"/>
                <w:lang w:val="mk-MK"/>
              </w:rPr>
            </w:pPr>
            <w:r w:rsidRPr="00BD7718">
              <w:rPr>
                <w:rFonts w:ascii="Arial Narrow" w:hAnsi="Arial Narrow"/>
                <w:color w:val="auto"/>
                <w:sz w:val="18"/>
                <w:szCs w:val="18"/>
                <w:lang w:val="mk-MK"/>
              </w:rPr>
              <w:t xml:space="preserve">Број на запишани странски студенти по студиски програма за сите циклуси на студии во изминатите пет години. </w:t>
            </w:r>
          </w:p>
        </w:tc>
      </w:tr>
      <w:tr w:rsidR="0075528B" w:rsidRPr="00AC7418" w14:paraId="6944B76F" w14:textId="77777777" w:rsidTr="006E34D4">
        <w:trPr>
          <w:trHeight w:val="191"/>
          <w:jc w:val="center"/>
        </w:trPr>
        <w:tc>
          <w:tcPr>
            <w:tcW w:w="8931" w:type="dxa"/>
            <w:gridSpan w:val="2"/>
            <w:shd w:val="clear" w:color="auto" w:fill="FFFFFF" w:themeFill="background1"/>
            <w:vAlign w:val="center"/>
          </w:tcPr>
          <w:p w14:paraId="6E0C14D6" w14:textId="180B0AC9" w:rsidR="0075528B" w:rsidRPr="00DA3D8D" w:rsidRDefault="0075528B" w:rsidP="006E34D4">
            <w:pPr>
              <w:jc w:val="both"/>
              <w:rPr>
                <w:rFonts w:ascii="Arial Narrow" w:hAnsi="Arial Narrow"/>
                <w:i/>
                <w:iCs/>
                <w:color w:val="auto"/>
                <w:sz w:val="16"/>
                <w:szCs w:val="16"/>
                <w:lang w:val="mk-MK"/>
              </w:rPr>
            </w:pPr>
            <w:r w:rsidRPr="00DA3D8D">
              <w:rPr>
                <w:rFonts w:ascii="Arial Narrow" w:hAnsi="Arial Narrow"/>
                <w:i/>
                <w:iCs/>
                <w:color w:val="auto"/>
                <w:sz w:val="16"/>
                <w:szCs w:val="16"/>
                <w:lang w:val="mk-MK"/>
              </w:rPr>
              <w:t xml:space="preserve">Овој дел го пополнува високообразовната установа. Објаснувањето на исполнувањето на индикаторот треба да биде конкретно, концизно и поткрепено со релевантни факти, информации, документи итн.   </w:t>
            </w:r>
          </w:p>
          <w:p w14:paraId="7AA988CC" w14:textId="5D338C69" w:rsidR="00D50239" w:rsidRPr="00DA3D8D" w:rsidRDefault="00D50239" w:rsidP="006E34D4">
            <w:pPr>
              <w:jc w:val="both"/>
              <w:rPr>
                <w:rFonts w:ascii="Arial Narrow" w:hAnsi="Arial Narrow"/>
                <w:i/>
                <w:iCs/>
                <w:color w:val="auto"/>
                <w:sz w:val="16"/>
                <w:szCs w:val="16"/>
                <w:lang w:val="mk-MK"/>
              </w:rPr>
            </w:pPr>
          </w:p>
          <w:p w14:paraId="36D46CC5" w14:textId="70B0C988" w:rsidR="00022052" w:rsidRPr="00DA3D8D" w:rsidRDefault="009074CB" w:rsidP="00D50239">
            <w:pPr>
              <w:tabs>
                <w:tab w:val="left" w:pos="426"/>
              </w:tabs>
              <w:autoSpaceDE w:val="0"/>
              <w:autoSpaceDN w:val="0"/>
              <w:jc w:val="both"/>
              <w:rPr>
                <w:rFonts w:ascii="Arial Narrow" w:eastAsia="Georgia" w:hAnsi="Arial Narrow" w:cs="Arial"/>
                <w:color w:val="auto"/>
                <w:sz w:val="20"/>
                <w:szCs w:val="20"/>
                <w:lang w:val="mk-MK" w:eastAsia="en-US"/>
              </w:rPr>
            </w:pPr>
            <w:r w:rsidRPr="00DA3D8D">
              <w:rPr>
                <w:rFonts w:ascii="Arial Narrow" w:eastAsia="Georgia" w:hAnsi="Arial Narrow" w:cs="Arial"/>
                <w:color w:val="auto"/>
                <w:sz w:val="20"/>
                <w:szCs w:val="20"/>
                <w:lang w:val="mk-MK" w:eastAsia="en-US"/>
              </w:rPr>
              <w:t>По покана на На</w:t>
            </w:r>
            <w:r w:rsidR="00D50239" w:rsidRPr="00DA3D8D">
              <w:rPr>
                <w:rFonts w:ascii="Arial Narrow" w:eastAsia="Georgia" w:hAnsi="Arial Narrow" w:cs="Arial"/>
                <w:color w:val="auto"/>
                <w:sz w:val="20"/>
                <w:szCs w:val="20"/>
                <w:lang w:val="mk-MK" w:eastAsia="en-US"/>
              </w:rPr>
              <w:t>став</w:t>
            </w:r>
            <w:r w:rsidR="00BD781C" w:rsidRPr="00DA3D8D">
              <w:rPr>
                <w:rFonts w:ascii="Arial Narrow" w:eastAsia="Georgia" w:hAnsi="Arial Narrow" w:cs="Arial"/>
                <w:color w:val="auto"/>
                <w:sz w:val="20"/>
                <w:szCs w:val="20"/>
                <w:lang w:val="mk-MK" w:eastAsia="en-US"/>
              </w:rPr>
              <w:t>но-научниот совет на Факултетот</w:t>
            </w:r>
            <w:r w:rsidR="00D50239" w:rsidRPr="00DA3D8D">
              <w:rPr>
                <w:rFonts w:ascii="Arial Narrow" w:eastAsia="Georgia" w:hAnsi="Arial Narrow" w:cs="Arial"/>
                <w:color w:val="auto"/>
                <w:sz w:val="20"/>
                <w:szCs w:val="20"/>
                <w:lang w:val="mk-MK" w:eastAsia="en-US"/>
              </w:rPr>
              <w:t xml:space="preserve">, </w:t>
            </w:r>
            <w:r w:rsidR="00BD781C" w:rsidRPr="00DA3D8D">
              <w:rPr>
                <w:rFonts w:ascii="Arial Narrow" w:eastAsia="Georgia" w:hAnsi="Arial Narrow" w:cs="Arial"/>
                <w:color w:val="auto"/>
                <w:sz w:val="20"/>
                <w:szCs w:val="20"/>
                <w:lang w:val="mk-MK" w:eastAsia="en-US"/>
              </w:rPr>
              <w:t>секоја година согласно законските одредби</w:t>
            </w:r>
            <w:r w:rsidR="003D7C7A" w:rsidRPr="00DA3D8D">
              <w:rPr>
                <w:rFonts w:ascii="Arial Narrow" w:eastAsia="Georgia" w:hAnsi="Arial Narrow" w:cs="Arial"/>
                <w:color w:val="auto"/>
                <w:sz w:val="20"/>
                <w:szCs w:val="20"/>
                <w:lang w:val="mk-MK" w:eastAsia="en-US"/>
              </w:rPr>
              <w:t>,</w:t>
            </w:r>
            <w:r w:rsidR="00BD781C" w:rsidRPr="00DA3D8D">
              <w:rPr>
                <w:rFonts w:ascii="Arial Narrow" w:eastAsia="Georgia" w:hAnsi="Arial Narrow" w:cs="Arial"/>
                <w:color w:val="auto"/>
                <w:sz w:val="20"/>
                <w:szCs w:val="20"/>
                <w:lang w:val="mk-MK" w:eastAsia="en-US"/>
              </w:rPr>
              <w:t xml:space="preserve"> </w:t>
            </w:r>
            <w:r w:rsidR="00D50239" w:rsidRPr="00DA3D8D">
              <w:rPr>
                <w:rFonts w:ascii="Arial Narrow" w:eastAsia="Georgia" w:hAnsi="Arial Narrow" w:cs="Arial"/>
                <w:color w:val="auto"/>
                <w:sz w:val="20"/>
                <w:szCs w:val="20"/>
                <w:lang w:val="mk-MK" w:eastAsia="en-US"/>
              </w:rPr>
              <w:t>Стоматолошкиот</w:t>
            </w:r>
            <w:r w:rsidR="00D50239" w:rsidRPr="00DA3D8D">
              <w:rPr>
                <w:rFonts w:ascii="Arial Narrow" w:eastAsia="Georgia" w:hAnsi="Arial Narrow" w:cs="Arial"/>
                <w:color w:val="auto"/>
                <w:spacing w:val="1"/>
                <w:sz w:val="20"/>
                <w:szCs w:val="20"/>
                <w:lang w:val="mk-MK" w:eastAsia="en-US"/>
              </w:rPr>
              <w:t xml:space="preserve"> </w:t>
            </w:r>
            <w:r w:rsidR="00D50239" w:rsidRPr="00DA3D8D">
              <w:rPr>
                <w:rFonts w:ascii="Arial Narrow" w:eastAsia="Georgia" w:hAnsi="Arial Narrow" w:cs="Arial"/>
                <w:color w:val="auto"/>
                <w:sz w:val="20"/>
                <w:szCs w:val="20"/>
                <w:lang w:val="mk-MK" w:eastAsia="en-US"/>
              </w:rPr>
              <w:t>факултет</w:t>
            </w:r>
            <w:r w:rsidR="00BD781C" w:rsidRPr="00DA3D8D">
              <w:rPr>
                <w:rFonts w:ascii="Arial Narrow" w:eastAsia="Georgia" w:hAnsi="Arial Narrow" w:cs="Arial"/>
                <w:color w:val="auto"/>
                <w:sz w:val="20"/>
                <w:szCs w:val="20"/>
                <w:lang w:val="mk-MK" w:eastAsia="en-US"/>
              </w:rPr>
              <w:t xml:space="preserve"> е </w:t>
            </w:r>
            <w:r w:rsidR="00D50239" w:rsidRPr="00DA3D8D">
              <w:rPr>
                <w:rFonts w:ascii="Arial Narrow" w:eastAsia="Georgia" w:hAnsi="Arial Narrow" w:cs="Arial"/>
                <w:color w:val="auto"/>
                <w:sz w:val="20"/>
                <w:szCs w:val="20"/>
                <w:lang w:val="mk-MK" w:eastAsia="en-US"/>
              </w:rPr>
              <w:t>домаќин</w:t>
            </w:r>
            <w:r w:rsidR="00D50239" w:rsidRPr="00DA3D8D">
              <w:rPr>
                <w:rFonts w:ascii="Arial Narrow" w:eastAsia="Georgia" w:hAnsi="Arial Narrow" w:cs="Arial"/>
                <w:color w:val="auto"/>
                <w:spacing w:val="53"/>
                <w:sz w:val="20"/>
                <w:szCs w:val="20"/>
                <w:lang w:val="mk-MK" w:eastAsia="en-US"/>
              </w:rPr>
              <w:t xml:space="preserve"> </w:t>
            </w:r>
            <w:r w:rsidR="00BD781C" w:rsidRPr="00DA3D8D">
              <w:rPr>
                <w:rFonts w:ascii="Arial Narrow" w:eastAsia="Georgia" w:hAnsi="Arial Narrow" w:cs="Arial"/>
                <w:color w:val="auto"/>
                <w:sz w:val="20"/>
                <w:szCs w:val="20"/>
                <w:lang w:val="mk-MK" w:eastAsia="en-US"/>
              </w:rPr>
              <w:t xml:space="preserve">на најмалку двајца </w:t>
            </w:r>
            <w:r w:rsidR="00D50239" w:rsidRPr="00DA3D8D">
              <w:rPr>
                <w:rFonts w:ascii="Arial Narrow" w:eastAsia="Georgia" w:hAnsi="Arial Narrow" w:cs="Arial"/>
                <w:color w:val="auto"/>
                <w:sz w:val="20"/>
                <w:szCs w:val="20"/>
                <w:lang w:val="mk-MK" w:eastAsia="en-US"/>
              </w:rPr>
              <w:t>визитинг</w:t>
            </w:r>
            <w:r w:rsidR="00D50239" w:rsidRPr="00DA3D8D">
              <w:rPr>
                <w:rFonts w:ascii="Arial Narrow" w:eastAsia="Georgia" w:hAnsi="Arial Narrow" w:cs="Arial"/>
                <w:color w:val="auto"/>
                <w:spacing w:val="-3"/>
                <w:sz w:val="20"/>
                <w:szCs w:val="20"/>
                <w:lang w:val="mk-MK" w:eastAsia="en-US"/>
              </w:rPr>
              <w:t xml:space="preserve"> </w:t>
            </w:r>
            <w:r w:rsidR="00D50239" w:rsidRPr="00DA3D8D">
              <w:rPr>
                <w:rFonts w:ascii="Arial Narrow" w:eastAsia="Georgia" w:hAnsi="Arial Narrow" w:cs="Arial"/>
                <w:color w:val="auto"/>
                <w:sz w:val="20"/>
                <w:szCs w:val="20"/>
                <w:lang w:val="mk-MK" w:eastAsia="en-US"/>
              </w:rPr>
              <w:t>професори</w:t>
            </w:r>
            <w:r w:rsidR="00D50239" w:rsidRPr="00DA3D8D">
              <w:rPr>
                <w:rFonts w:ascii="Arial Narrow" w:eastAsia="Georgia" w:hAnsi="Arial Narrow" w:cs="Arial"/>
                <w:color w:val="auto"/>
                <w:spacing w:val="-1"/>
                <w:sz w:val="20"/>
                <w:szCs w:val="20"/>
                <w:lang w:val="mk-MK" w:eastAsia="en-US"/>
              </w:rPr>
              <w:t xml:space="preserve"> </w:t>
            </w:r>
            <w:r w:rsidR="00D50239" w:rsidRPr="00DA3D8D">
              <w:rPr>
                <w:rFonts w:ascii="Arial Narrow" w:eastAsia="Georgia" w:hAnsi="Arial Narrow" w:cs="Arial"/>
                <w:color w:val="auto"/>
                <w:sz w:val="20"/>
                <w:szCs w:val="20"/>
                <w:lang w:val="mk-MK" w:eastAsia="en-US"/>
              </w:rPr>
              <w:t>од</w:t>
            </w:r>
            <w:r w:rsidR="00D50239" w:rsidRPr="00DA3D8D">
              <w:rPr>
                <w:rFonts w:ascii="Arial Narrow" w:eastAsia="Georgia" w:hAnsi="Arial Narrow" w:cs="Arial"/>
                <w:color w:val="auto"/>
                <w:spacing w:val="-5"/>
                <w:sz w:val="20"/>
                <w:szCs w:val="20"/>
                <w:lang w:val="mk-MK" w:eastAsia="en-US"/>
              </w:rPr>
              <w:t xml:space="preserve"> </w:t>
            </w:r>
            <w:r w:rsidR="00D50239" w:rsidRPr="00DA3D8D">
              <w:rPr>
                <w:rFonts w:ascii="Arial Narrow" w:eastAsia="Georgia" w:hAnsi="Arial Narrow" w:cs="Arial"/>
                <w:color w:val="auto"/>
                <w:sz w:val="20"/>
                <w:szCs w:val="20"/>
                <w:lang w:val="mk-MK" w:eastAsia="en-US"/>
              </w:rPr>
              <w:t>други</w:t>
            </w:r>
            <w:r w:rsidR="00D50239" w:rsidRPr="00DA3D8D">
              <w:rPr>
                <w:rFonts w:ascii="Arial Narrow" w:eastAsia="Georgia" w:hAnsi="Arial Narrow" w:cs="Arial"/>
                <w:color w:val="auto"/>
                <w:spacing w:val="-1"/>
                <w:sz w:val="20"/>
                <w:szCs w:val="20"/>
                <w:lang w:val="mk-MK" w:eastAsia="en-US"/>
              </w:rPr>
              <w:t xml:space="preserve"> </w:t>
            </w:r>
            <w:r w:rsidRPr="00DA3D8D">
              <w:rPr>
                <w:rFonts w:ascii="Arial Narrow" w:eastAsia="Georgia" w:hAnsi="Arial Narrow" w:cs="Arial"/>
                <w:color w:val="auto"/>
                <w:sz w:val="20"/>
                <w:szCs w:val="20"/>
                <w:lang w:val="mk-MK" w:eastAsia="en-US"/>
              </w:rPr>
              <w:t>Универзитети</w:t>
            </w:r>
            <w:r w:rsidR="00BD781C" w:rsidRPr="00DA3D8D">
              <w:rPr>
                <w:rFonts w:ascii="Arial Narrow" w:eastAsia="Georgia" w:hAnsi="Arial Narrow" w:cs="Arial"/>
                <w:color w:val="auto"/>
                <w:sz w:val="20"/>
                <w:szCs w:val="20"/>
                <w:lang w:val="mk-MK" w:eastAsia="en-US"/>
              </w:rPr>
              <w:t xml:space="preserve"> од странство, ко</w:t>
            </w:r>
            <w:r w:rsidR="003D7C7A" w:rsidRPr="00DA3D8D">
              <w:rPr>
                <w:rFonts w:ascii="Arial Narrow" w:eastAsia="Georgia" w:hAnsi="Arial Narrow" w:cs="Arial"/>
                <w:color w:val="auto"/>
                <w:sz w:val="20"/>
                <w:szCs w:val="20"/>
                <w:lang w:val="mk-MK" w:eastAsia="en-US"/>
              </w:rPr>
              <w:t>и</w:t>
            </w:r>
            <w:r w:rsidR="00BD781C" w:rsidRPr="00DA3D8D">
              <w:rPr>
                <w:rFonts w:ascii="Arial Narrow" w:eastAsia="Georgia" w:hAnsi="Arial Narrow" w:cs="Arial"/>
                <w:color w:val="auto"/>
                <w:sz w:val="20"/>
                <w:szCs w:val="20"/>
                <w:lang w:val="mk-MK" w:eastAsia="en-US"/>
              </w:rPr>
              <w:t xml:space="preserve"> </w:t>
            </w:r>
            <w:r w:rsidR="00D50239" w:rsidRPr="00DA3D8D">
              <w:rPr>
                <w:rFonts w:ascii="Arial Narrow" w:eastAsia="Georgia" w:hAnsi="Arial Narrow" w:cs="Arial"/>
                <w:color w:val="auto"/>
                <w:sz w:val="20"/>
                <w:szCs w:val="20"/>
                <w:lang w:val="mk-MK" w:eastAsia="en-US"/>
              </w:rPr>
              <w:t>без распишување конкурс, можат</w:t>
            </w:r>
            <w:r w:rsidRPr="00DA3D8D">
              <w:rPr>
                <w:rFonts w:ascii="Arial Narrow" w:eastAsia="Georgia" w:hAnsi="Arial Narrow" w:cs="Arial"/>
                <w:color w:val="auto"/>
                <w:sz w:val="20"/>
                <w:szCs w:val="20"/>
                <w:lang w:val="mk-MK" w:eastAsia="en-US"/>
              </w:rPr>
              <w:t xml:space="preserve"> да вршат високообразовна и науч</w:t>
            </w:r>
            <w:r w:rsidR="00D50239" w:rsidRPr="00DA3D8D">
              <w:rPr>
                <w:rFonts w:ascii="Arial Narrow" w:eastAsia="Georgia" w:hAnsi="Arial Narrow" w:cs="Arial"/>
                <w:color w:val="auto"/>
                <w:sz w:val="20"/>
                <w:szCs w:val="20"/>
                <w:lang w:val="mk-MK" w:eastAsia="en-US"/>
              </w:rPr>
              <w:t xml:space="preserve">ноистражувачка дејност за одредено време. </w:t>
            </w:r>
            <w:r w:rsidR="00BD781C" w:rsidRPr="00DA3D8D">
              <w:rPr>
                <w:rFonts w:ascii="Arial Narrow" w:eastAsia="Georgia" w:hAnsi="Arial Narrow" w:cs="Arial"/>
                <w:color w:val="auto"/>
                <w:sz w:val="20"/>
                <w:szCs w:val="20"/>
                <w:lang w:val="mk-MK" w:eastAsia="en-US"/>
              </w:rPr>
              <w:t>И оваа  учебна 2023/2024 година</w:t>
            </w:r>
            <w:r w:rsidR="00953638" w:rsidRPr="00DA3D8D">
              <w:rPr>
                <w:rFonts w:ascii="Arial Narrow" w:eastAsia="Georgia" w:hAnsi="Arial Narrow" w:cs="Arial"/>
                <w:color w:val="auto"/>
                <w:sz w:val="20"/>
                <w:szCs w:val="20"/>
                <w:lang w:val="mk-MK" w:eastAsia="en-US"/>
              </w:rPr>
              <w:t>,</w:t>
            </w:r>
            <w:r w:rsidR="00BD781C" w:rsidRPr="00DA3D8D">
              <w:rPr>
                <w:rFonts w:ascii="Arial Narrow" w:eastAsia="Georgia" w:hAnsi="Arial Narrow" w:cs="Arial"/>
                <w:color w:val="auto"/>
                <w:sz w:val="20"/>
                <w:szCs w:val="20"/>
                <w:lang w:val="mk-MK" w:eastAsia="en-US"/>
              </w:rPr>
              <w:t xml:space="preserve"> на Факулте</w:t>
            </w:r>
            <w:r w:rsidR="00953638" w:rsidRPr="00DA3D8D">
              <w:rPr>
                <w:rFonts w:ascii="Arial Narrow" w:eastAsia="Georgia" w:hAnsi="Arial Narrow" w:cs="Arial"/>
                <w:color w:val="auto"/>
                <w:sz w:val="20"/>
                <w:szCs w:val="20"/>
                <w:lang w:val="mk-MK" w:eastAsia="en-US"/>
              </w:rPr>
              <w:t>тот</w:t>
            </w:r>
            <w:r w:rsidR="00BD781C" w:rsidRPr="00DA3D8D">
              <w:rPr>
                <w:rFonts w:ascii="Arial Narrow" w:eastAsia="Georgia" w:hAnsi="Arial Narrow" w:cs="Arial"/>
                <w:color w:val="auto"/>
                <w:sz w:val="20"/>
                <w:szCs w:val="20"/>
                <w:lang w:val="mk-MK" w:eastAsia="en-US"/>
              </w:rPr>
              <w:t xml:space="preserve"> како визитинг професори во наставата беа вклучени </w:t>
            </w:r>
            <w:r w:rsidR="0090575D" w:rsidRPr="00DA3D8D">
              <w:rPr>
                <w:rFonts w:ascii="Arial Narrow" w:eastAsia="Georgia" w:hAnsi="Arial Narrow" w:cs="Arial"/>
                <w:color w:val="auto"/>
                <w:sz w:val="20"/>
                <w:szCs w:val="20"/>
                <w:lang w:val="mk-MK" w:eastAsia="en-US"/>
              </w:rPr>
              <w:t>тројца</w:t>
            </w:r>
            <w:r w:rsidR="00254C69" w:rsidRPr="00DA3D8D">
              <w:rPr>
                <w:rFonts w:ascii="Arial Narrow" w:eastAsia="Georgia" w:hAnsi="Arial Narrow" w:cs="Arial"/>
                <w:color w:val="auto"/>
                <w:sz w:val="20"/>
                <w:szCs w:val="20"/>
                <w:lang w:val="mk-MK" w:eastAsia="en-US"/>
              </w:rPr>
              <w:t xml:space="preserve"> професори</w:t>
            </w:r>
            <w:r w:rsidR="0090575D" w:rsidRPr="00DA3D8D">
              <w:rPr>
                <w:color w:val="auto"/>
              </w:rPr>
              <w:t xml:space="preserve"> </w:t>
            </w:r>
            <w:r w:rsidR="0090575D" w:rsidRPr="00DA3D8D">
              <w:rPr>
                <w:rFonts w:ascii="Arial Narrow" w:eastAsia="Georgia" w:hAnsi="Arial Narrow" w:cs="Arial"/>
                <w:color w:val="auto"/>
                <w:sz w:val="20"/>
                <w:szCs w:val="20"/>
                <w:lang w:val="mk-MK" w:eastAsia="en-US"/>
              </w:rPr>
              <w:t>кои одржаа по 4 часа на студентите од студиската програма од прв и втор циклус интегрирани студии</w:t>
            </w:r>
            <w:r w:rsidR="00254C69" w:rsidRPr="00DA3D8D">
              <w:rPr>
                <w:rFonts w:ascii="Arial Narrow" w:eastAsia="Georgia" w:hAnsi="Arial Narrow" w:cs="Arial"/>
                <w:color w:val="auto"/>
                <w:sz w:val="20"/>
                <w:szCs w:val="20"/>
                <w:lang w:val="mk-MK" w:eastAsia="en-US"/>
              </w:rPr>
              <w:t>:</w:t>
            </w:r>
          </w:p>
          <w:p w14:paraId="7F846B6E" w14:textId="77777777" w:rsidR="0090575D" w:rsidRPr="00DA3D8D" w:rsidRDefault="0090575D" w:rsidP="0090575D">
            <w:pPr>
              <w:pStyle w:val="ListParagraph"/>
              <w:numPr>
                <w:ilvl w:val="0"/>
                <w:numId w:val="17"/>
              </w:numPr>
              <w:tabs>
                <w:tab w:val="left" w:pos="426"/>
              </w:tabs>
              <w:autoSpaceDE w:val="0"/>
              <w:autoSpaceDN w:val="0"/>
              <w:jc w:val="both"/>
              <w:rPr>
                <w:rFonts w:ascii="Arial Narrow" w:eastAsia="Georgia" w:hAnsi="Arial Narrow" w:cs="Arial"/>
                <w:sz w:val="20"/>
                <w:szCs w:val="20"/>
                <w:lang w:val="mk-MK"/>
              </w:rPr>
            </w:pPr>
            <w:r w:rsidRPr="00DA3D8D">
              <w:rPr>
                <w:rFonts w:ascii="Arial Narrow" w:eastAsia="Georgia" w:hAnsi="Arial Narrow" w:cs="Arial"/>
                <w:sz w:val="20"/>
                <w:szCs w:val="20"/>
                <w:lang w:val="mk-MK"/>
              </w:rPr>
              <w:t>проф.д-р Иван Алајбег, Универзитет во Загреб, Р.Хрватска (во зимскиот семестар)</w:t>
            </w:r>
          </w:p>
          <w:p w14:paraId="161A65A8" w14:textId="77777777" w:rsidR="0090575D" w:rsidRPr="00DA3D8D" w:rsidRDefault="0090575D" w:rsidP="0090575D">
            <w:pPr>
              <w:pStyle w:val="ListParagraph"/>
              <w:numPr>
                <w:ilvl w:val="0"/>
                <w:numId w:val="17"/>
              </w:numPr>
              <w:tabs>
                <w:tab w:val="left" w:pos="426"/>
              </w:tabs>
              <w:autoSpaceDE w:val="0"/>
              <w:autoSpaceDN w:val="0"/>
              <w:jc w:val="both"/>
              <w:rPr>
                <w:rFonts w:ascii="Arial Narrow" w:eastAsia="Georgia" w:hAnsi="Arial Narrow" w:cs="Arial"/>
                <w:sz w:val="20"/>
                <w:szCs w:val="20"/>
                <w:lang w:val="mk-MK"/>
              </w:rPr>
            </w:pPr>
            <w:r w:rsidRPr="00DA3D8D">
              <w:rPr>
                <w:rFonts w:ascii="Arial Narrow" w:eastAsia="Georgia" w:hAnsi="Arial Narrow" w:cs="Arial"/>
                <w:sz w:val="20"/>
                <w:szCs w:val="20"/>
                <w:lang w:val="mk-MK"/>
              </w:rPr>
              <w:t>проф.д-р Волкан Арисан, Универзитет во Истамбул, Р.Турција,  (во зимскиот семестар)</w:t>
            </w:r>
          </w:p>
          <w:p w14:paraId="0DBA99E7" w14:textId="77777777" w:rsidR="0090575D" w:rsidRPr="00DA3D8D" w:rsidRDefault="0090575D" w:rsidP="0090575D">
            <w:pPr>
              <w:pStyle w:val="ListParagraph"/>
              <w:numPr>
                <w:ilvl w:val="0"/>
                <w:numId w:val="17"/>
              </w:numPr>
              <w:tabs>
                <w:tab w:val="left" w:pos="426"/>
              </w:tabs>
              <w:autoSpaceDE w:val="0"/>
              <w:autoSpaceDN w:val="0"/>
              <w:jc w:val="both"/>
              <w:rPr>
                <w:rFonts w:ascii="Arial Narrow" w:eastAsia="Georgia" w:hAnsi="Arial Narrow" w:cs="Arial"/>
                <w:sz w:val="20"/>
                <w:szCs w:val="20"/>
                <w:lang w:val="mk-MK"/>
              </w:rPr>
            </w:pPr>
            <w:r w:rsidRPr="00DA3D8D">
              <w:rPr>
                <w:rFonts w:ascii="Arial Narrow" w:eastAsia="Georgia" w:hAnsi="Arial Narrow" w:cs="Arial"/>
                <w:sz w:val="20"/>
                <w:szCs w:val="20"/>
                <w:lang w:val="mk-MK"/>
              </w:rPr>
              <w:t>проф. д-р Никола Ангелов (Ut Нealth School of Dentistry, Houston, Texas, US) (во летниот семестар)</w:t>
            </w:r>
          </w:p>
          <w:p w14:paraId="5E505F4B" w14:textId="0AE8625C" w:rsidR="00022052" w:rsidRPr="00DA3D8D" w:rsidRDefault="00254C69" w:rsidP="00022052">
            <w:pPr>
              <w:tabs>
                <w:tab w:val="left" w:pos="426"/>
              </w:tabs>
              <w:autoSpaceDE w:val="0"/>
              <w:autoSpaceDN w:val="0"/>
              <w:jc w:val="both"/>
              <w:rPr>
                <w:rFonts w:ascii="Arial Narrow" w:eastAsia="Georgia" w:hAnsi="Arial Narrow" w:cs="Arial"/>
                <w:color w:val="auto"/>
                <w:sz w:val="20"/>
                <w:szCs w:val="20"/>
                <w:lang w:val="mk-MK" w:eastAsia="en-US"/>
              </w:rPr>
            </w:pPr>
            <w:r w:rsidRPr="00DA3D8D">
              <w:rPr>
                <w:rFonts w:ascii="Arial Narrow" w:eastAsia="Georgia" w:hAnsi="Arial Narrow" w:cs="Arial"/>
                <w:color w:val="auto"/>
                <w:sz w:val="20"/>
                <w:szCs w:val="20"/>
                <w:lang w:val="mk-MK" w:eastAsia="en-US"/>
              </w:rPr>
              <w:lastRenderedPageBreak/>
              <w:t>Во 2023/2024 година беа вклучени 4 наставници од странство како членови на комисии за одб</w:t>
            </w:r>
            <w:r w:rsidR="004F2064" w:rsidRPr="00DA3D8D">
              <w:rPr>
                <w:rFonts w:ascii="Arial Narrow" w:eastAsia="Georgia" w:hAnsi="Arial Narrow" w:cs="Arial"/>
                <w:color w:val="auto"/>
                <w:sz w:val="20"/>
                <w:szCs w:val="20"/>
                <w:lang w:val="mk-MK" w:eastAsia="en-US"/>
              </w:rPr>
              <w:t>рана на четири  докторски труда кои во исто време беа избрани и за комен</w:t>
            </w:r>
            <w:r w:rsidR="00022052" w:rsidRPr="00DA3D8D">
              <w:rPr>
                <w:rFonts w:ascii="Arial Narrow" w:eastAsia="Georgia" w:hAnsi="Arial Narrow" w:cs="Arial"/>
                <w:color w:val="auto"/>
                <w:sz w:val="20"/>
                <w:szCs w:val="20"/>
                <w:lang w:val="mk-MK" w:eastAsia="en-US"/>
              </w:rPr>
              <w:t>тори на истите докторсски труда и тоа:</w:t>
            </w:r>
          </w:p>
          <w:p w14:paraId="7C8AF704" w14:textId="22283B24" w:rsidR="00022052" w:rsidRPr="00DA3D8D" w:rsidRDefault="00022052" w:rsidP="00022052">
            <w:pPr>
              <w:tabs>
                <w:tab w:val="left" w:pos="426"/>
              </w:tabs>
              <w:autoSpaceDE w:val="0"/>
              <w:autoSpaceDN w:val="0"/>
              <w:rPr>
                <w:rFonts w:ascii="Arial Narrow" w:eastAsia="Georgia" w:hAnsi="Arial Narrow" w:cs="Arial"/>
                <w:color w:val="auto"/>
                <w:sz w:val="20"/>
                <w:szCs w:val="20"/>
                <w:lang w:val="mk-MK" w:eastAsia="en-US"/>
              </w:rPr>
            </w:pPr>
            <w:r w:rsidRPr="00DA3D8D">
              <w:rPr>
                <w:rFonts w:ascii="Arial Narrow" w:eastAsia="Georgia" w:hAnsi="Arial Narrow" w:cs="Arial"/>
                <w:color w:val="auto"/>
                <w:sz w:val="20"/>
                <w:szCs w:val="20"/>
                <w:lang w:val="mk-MK" w:eastAsia="en-US"/>
              </w:rPr>
              <w:t>Етлева Дробонику Ќели   III циклус -</w:t>
            </w:r>
            <w:r w:rsidR="00390BCB" w:rsidRPr="00DA3D8D">
              <w:rPr>
                <w:rFonts w:ascii="Arial Narrow" w:eastAsia="Georgia" w:hAnsi="Arial Narrow" w:cs="Arial"/>
                <w:color w:val="auto"/>
                <w:sz w:val="20"/>
                <w:szCs w:val="20"/>
                <w:lang w:val="mk-MK" w:eastAsia="en-US"/>
              </w:rPr>
              <w:t xml:space="preserve"> </w:t>
            </w:r>
            <w:r w:rsidRPr="00DA3D8D">
              <w:rPr>
                <w:rFonts w:ascii="Arial Narrow" w:eastAsia="Georgia" w:hAnsi="Arial Narrow" w:cs="Arial"/>
                <w:color w:val="auto"/>
                <w:sz w:val="20"/>
                <w:szCs w:val="20"/>
                <w:lang w:val="mk-MK" w:eastAsia="en-US"/>
              </w:rPr>
              <w:t>Стоматолошки науки -</w:t>
            </w:r>
            <w:r w:rsidR="00390BCB" w:rsidRPr="00DA3D8D">
              <w:rPr>
                <w:rFonts w:ascii="Arial Narrow" w:eastAsia="Georgia" w:hAnsi="Arial Narrow" w:cs="Arial"/>
                <w:color w:val="auto"/>
                <w:sz w:val="20"/>
                <w:szCs w:val="20"/>
                <w:lang w:val="mk-MK" w:eastAsia="en-US"/>
              </w:rPr>
              <w:t xml:space="preserve"> </w:t>
            </w:r>
            <w:r w:rsidRPr="00DA3D8D">
              <w:rPr>
                <w:rFonts w:ascii="Arial Narrow" w:eastAsia="Georgia" w:hAnsi="Arial Narrow" w:cs="Arial"/>
                <w:color w:val="auto"/>
                <w:sz w:val="20"/>
                <w:szCs w:val="20"/>
                <w:lang w:val="mk-MK" w:eastAsia="en-US"/>
              </w:rPr>
              <w:t>Медицински Универзитет Тирана,</w:t>
            </w:r>
            <w:r w:rsidR="00390BCB" w:rsidRPr="00DA3D8D">
              <w:rPr>
                <w:rFonts w:ascii="Arial Narrow" w:eastAsia="Georgia" w:hAnsi="Arial Narrow" w:cs="Arial"/>
                <w:color w:val="auto"/>
                <w:sz w:val="20"/>
                <w:szCs w:val="20"/>
                <w:lang w:val="mk-MK" w:eastAsia="en-US"/>
              </w:rPr>
              <w:t xml:space="preserve"> </w:t>
            </w:r>
            <w:r w:rsidRPr="00DA3D8D">
              <w:rPr>
                <w:rFonts w:ascii="Arial Narrow" w:eastAsia="Georgia" w:hAnsi="Arial Narrow" w:cs="Arial"/>
                <w:color w:val="auto"/>
                <w:sz w:val="20"/>
                <w:szCs w:val="20"/>
                <w:lang w:val="mk-MK" w:eastAsia="en-US"/>
              </w:rPr>
              <w:t>Албанија;</w:t>
            </w:r>
            <w:r w:rsidRPr="00DA3D8D">
              <w:rPr>
                <w:rFonts w:ascii="Arial Narrow" w:eastAsia="Georgia" w:hAnsi="Arial Narrow" w:cs="Arial"/>
                <w:color w:val="auto"/>
                <w:sz w:val="20"/>
                <w:szCs w:val="20"/>
                <w:lang w:val="mk-MK" w:eastAsia="en-US"/>
              </w:rPr>
              <w:tab/>
            </w:r>
          </w:p>
          <w:p w14:paraId="7A335015" w14:textId="4BA5FCDC" w:rsidR="00022052" w:rsidRPr="00DA3D8D" w:rsidRDefault="00022052" w:rsidP="00022052">
            <w:pPr>
              <w:tabs>
                <w:tab w:val="left" w:pos="426"/>
              </w:tabs>
              <w:autoSpaceDE w:val="0"/>
              <w:autoSpaceDN w:val="0"/>
              <w:rPr>
                <w:rFonts w:ascii="Arial Narrow" w:eastAsia="Georgia" w:hAnsi="Arial Narrow" w:cs="Arial"/>
                <w:color w:val="auto"/>
                <w:sz w:val="20"/>
                <w:szCs w:val="20"/>
                <w:lang w:val="mk-MK" w:eastAsia="en-US"/>
              </w:rPr>
            </w:pPr>
            <w:r w:rsidRPr="00DA3D8D">
              <w:rPr>
                <w:rFonts w:ascii="Arial Narrow" w:eastAsia="Georgia" w:hAnsi="Arial Narrow" w:cs="Arial"/>
                <w:color w:val="auto"/>
                <w:sz w:val="20"/>
                <w:szCs w:val="20"/>
                <w:lang w:val="mk-MK" w:eastAsia="en-US"/>
              </w:rPr>
              <w:t>Албена Решитај</w:t>
            </w:r>
            <w:r w:rsidRPr="00DA3D8D">
              <w:rPr>
                <w:rFonts w:ascii="Arial Narrow" w:eastAsia="Georgia" w:hAnsi="Arial Narrow" w:cs="Arial"/>
                <w:color w:val="auto"/>
                <w:sz w:val="20"/>
                <w:szCs w:val="20"/>
                <w:lang w:val="mk-MK" w:eastAsia="en-US"/>
              </w:rPr>
              <w:tab/>
              <w:t>III циклус</w:t>
            </w:r>
            <w:r w:rsidRPr="00DA3D8D">
              <w:rPr>
                <w:rFonts w:ascii="Arial Narrow" w:eastAsia="Georgia" w:hAnsi="Arial Narrow" w:cs="Arial"/>
                <w:color w:val="auto"/>
                <w:sz w:val="20"/>
                <w:szCs w:val="20"/>
                <w:lang w:val="mk-MK" w:eastAsia="en-US"/>
              </w:rPr>
              <w:tab/>
              <w:t xml:space="preserve">Стоматолошки науки, Универзитет “Хасан Приштина” Косово-; </w:t>
            </w:r>
          </w:p>
          <w:p w14:paraId="1D942ABF" w14:textId="1CB8281E" w:rsidR="00022052" w:rsidRPr="00DA3D8D" w:rsidRDefault="00022052" w:rsidP="00022052">
            <w:pPr>
              <w:tabs>
                <w:tab w:val="left" w:pos="426"/>
              </w:tabs>
              <w:autoSpaceDE w:val="0"/>
              <w:autoSpaceDN w:val="0"/>
              <w:rPr>
                <w:rFonts w:ascii="Arial Narrow" w:eastAsia="Georgia" w:hAnsi="Arial Narrow" w:cs="Arial"/>
                <w:color w:val="auto"/>
                <w:sz w:val="20"/>
                <w:szCs w:val="20"/>
                <w:lang w:val="mk-MK" w:eastAsia="en-US"/>
              </w:rPr>
            </w:pPr>
            <w:r w:rsidRPr="00DA3D8D">
              <w:rPr>
                <w:rFonts w:ascii="Arial Narrow" w:eastAsia="Georgia" w:hAnsi="Arial Narrow" w:cs="Arial"/>
                <w:color w:val="auto"/>
                <w:sz w:val="20"/>
                <w:szCs w:val="20"/>
                <w:lang w:val="mk-MK" w:eastAsia="en-US"/>
              </w:rPr>
              <w:t>Кујтим Шала</w:t>
            </w:r>
            <w:r w:rsidRPr="00DA3D8D">
              <w:rPr>
                <w:rFonts w:ascii="Arial Narrow" w:eastAsia="Georgia" w:hAnsi="Arial Narrow" w:cs="Arial"/>
                <w:color w:val="auto"/>
                <w:sz w:val="20"/>
                <w:szCs w:val="20"/>
                <w:lang w:val="mk-MK" w:eastAsia="en-US"/>
              </w:rPr>
              <w:tab/>
              <w:t>III циклус</w:t>
            </w:r>
            <w:r w:rsidRPr="00DA3D8D">
              <w:rPr>
                <w:rFonts w:ascii="Arial Narrow" w:eastAsia="Georgia" w:hAnsi="Arial Narrow" w:cs="Arial"/>
                <w:color w:val="auto"/>
                <w:sz w:val="20"/>
                <w:szCs w:val="20"/>
                <w:lang w:val="mk-MK" w:eastAsia="en-US"/>
              </w:rPr>
              <w:tab/>
              <w:t>Стоматолошки науки, Универзитет “Хасан Приштина” Косово;</w:t>
            </w:r>
            <w:r w:rsidRPr="00DA3D8D">
              <w:rPr>
                <w:rFonts w:ascii="Arial Narrow" w:eastAsia="Georgia" w:hAnsi="Arial Narrow" w:cs="Arial"/>
                <w:color w:val="auto"/>
                <w:sz w:val="20"/>
                <w:szCs w:val="20"/>
                <w:lang w:val="mk-MK" w:eastAsia="en-US"/>
              </w:rPr>
              <w:tab/>
            </w:r>
          </w:p>
          <w:p w14:paraId="60FECCEE" w14:textId="753967FD" w:rsidR="00254C69" w:rsidRPr="00DA3D8D" w:rsidRDefault="00022052" w:rsidP="00022052">
            <w:pPr>
              <w:tabs>
                <w:tab w:val="left" w:pos="426"/>
              </w:tabs>
              <w:autoSpaceDE w:val="0"/>
              <w:autoSpaceDN w:val="0"/>
              <w:rPr>
                <w:rFonts w:ascii="Arial Narrow" w:eastAsia="Georgia" w:hAnsi="Arial Narrow" w:cs="Arial"/>
                <w:color w:val="auto"/>
                <w:sz w:val="20"/>
                <w:szCs w:val="20"/>
                <w:lang w:val="mk-MK" w:eastAsia="en-US"/>
              </w:rPr>
            </w:pPr>
            <w:r w:rsidRPr="00DA3D8D">
              <w:rPr>
                <w:rFonts w:ascii="Arial Narrow" w:eastAsia="Georgia" w:hAnsi="Arial Narrow" w:cs="Arial"/>
                <w:color w:val="auto"/>
                <w:sz w:val="20"/>
                <w:szCs w:val="20"/>
                <w:lang w:val="mk-MK" w:eastAsia="en-US"/>
              </w:rPr>
              <w:t>Нгадњим Доми</w:t>
            </w:r>
            <w:r w:rsidRPr="00DA3D8D">
              <w:rPr>
                <w:rFonts w:ascii="Arial Narrow" w:eastAsia="Georgia" w:hAnsi="Arial Narrow" w:cs="Arial"/>
                <w:color w:val="auto"/>
                <w:sz w:val="20"/>
                <w:szCs w:val="20"/>
                <w:lang w:val="mk-MK" w:eastAsia="en-US"/>
              </w:rPr>
              <w:tab/>
              <w:t>III циклус</w:t>
            </w:r>
            <w:r w:rsidRPr="00DA3D8D">
              <w:rPr>
                <w:rFonts w:ascii="Arial Narrow" w:eastAsia="Georgia" w:hAnsi="Arial Narrow" w:cs="Arial"/>
                <w:color w:val="auto"/>
                <w:sz w:val="20"/>
                <w:szCs w:val="20"/>
                <w:lang w:val="mk-MK" w:eastAsia="en-US"/>
              </w:rPr>
              <w:tab/>
              <w:t>Стоматолошки науки, Универзитет “Хасан Приштина” Косово.</w:t>
            </w:r>
            <w:r w:rsidRPr="00DA3D8D">
              <w:rPr>
                <w:rFonts w:ascii="Arial Narrow" w:eastAsia="Georgia" w:hAnsi="Arial Narrow" w:cs="Arial"/>
                <w:color w:val="auto"/>
                <w:sz w:val="20"/>
                <w:szCs w:val="20"/>
                <w:lang w:val="mk-MK" w:eastAsia="en-US"/>
              </w:rPr>
              <w:tab/>
            </w:r>
          </w:p>
          <w:p w14:paraId="3FF7AEFE" w14:textId="77777777" w:rsidR="00390BCB" w:rsidRPr="00DA3D8D" w:rsidRDefault="009074CB" w:rsidP="00172148">
            <w:pPr>
              <w:jc w:val="both"/>
              <w:rPr>
                <w:rFonts w:ascii="Arial Narrow" w:hAnsi="Arial Narrow"/>
                <w:color w:val="auto"/>
                <w:sz w:val="20"/>
                <w:szCs w:val="20"/>
                <w:lang w:val="mk-MK"/>
              </w:rPr>
            </w:pPr>
            <w:r w:rsidRPr="00DA3D8D">
              <w:rPr>
                <w:rFonts w:ascii="Arial Narrow" w:hAnsi="Arial Narrow"/>
                <w:color w:val="auto"/>
                <w:sz w:val="20"/>
                <w:szCs w:val="20"/>
                <w:lang w:val="mk-MK"/>
              </w:rPr>
              <w:t>На Факултетот се запишуваат и странски студенти.</w:t>
            </w:r>
            <w:r w:rsidR="003D7C7A" w:rsidRPr="00DA3D8D">
              <w:rPr>
                <w:rFonts w:ascii="Arial Narrow" w:hAnsi="Arial Narrow"/>
                <w:color w:val="auto"/>
                <w:sz w:val="20"/>
                <w:szCs w:val="20"/>
                <w:lang w:val="mk-MK"/>
              </w:rPr>
              <w:t xml:space="preserve"> </w:t>
            </w:r>
          </w:p>
          <w:p w14:paraId="5CD2CAA9" w14:textId="77777777" w:rsidR="00390BCB" w:rsidRPr="00DA3D8D" w:rsidRDefault="00953638" w:rsidP="00172148">
            <w:pPr>
              <w:jc w:val="both"/>
              <w:rPr>
                <w:rFonts w:ascii="Arial Narrow" w:hAnsi="Arial Narrow"/>
                <w:color w:val="auto"/>
                <w:sz w:val="20"/>
                <w:szCs w:val="20"/>
                <w:lang w:val="mk-MK"/>
              </w:rPr>
            </w:pPr>
            <w:r w:rsidRPr="00DA3D8D">
              <w:rPr>
                <w:rFonts w:ascii="Arial Narrow" w:hAnsi="Arial Narrow"/>
                <w:color w:val="auto"/>
                <w:sz w:val="20"/>
                <w:szCs w:val="20"/>
                <w:lang w:val="mk-MK"/>
              </w:rPr>
              <w:t>Согласно евиденцијата која ја води службата  н</w:t>
            </w:r>
            <w:r w:rsidR="009074CB" w:rsidRPr="00DA3D8D">
              <w:rPr>
                <w:rFonts w:ascii="Arial Narrow" w:hAnsi="Arial Narrow"/>
                <w:color w:val="auto"/>
                <w:sz w:val="20"/>
                <w:szCs w:val="20"/>
                <w:lang w:val="mk-MK"/>
              </w:rPr>
              <w:t>ајмногу странски студенти се запишуваат на трет циклус – докторски студии, додека за жал број на запишани странски студенти  на прв циклус од година во год</w:t>
            </w:r>
            <w:r w:rsidR="00254C69" w:rsidRPr="00DA3D8D">
              <w:rPr>
                <w:rFonts w:ascii="Arial Narrow" w:hAnsi="Arial Narrow"/>
                <w:color w:val="auto"/>
                <w:sz w:val="20"/>
                <w:szCs w:val="20"/>
                <w:lang w:val="mk-MK"/>
              </w:rPr>
              <w:t>ина бележи постојано намалување поради нереалната конкуренција од страна на приватните стоматолошки факултети во земјата.</w:t>
            </w:r>
            <w:r w:rsidR="009074CB" w:rsidRPr="00DA3D8D">
              <w:rPr>
                <w:rFonts w:ascii="Arial Narrow" w:hAnsi="Arial Narrow"/>
                <w:color w:val="auto"/>
                <w:sz w:val="20"/>
                <w:szCs w:val="20"/>
                <w:lang w:val="mk-MK"/>
              </w:rPr>
              <w:t xml:space="preserve"> </w:t>
            </w:r>
          </w:p>
          <w:p w14:paraId="6088557E" w14:textId="5D9BECA1" w:rsidR="0075528B" w:rsidRPr="00DA3D8D" w:rsidRDefault="00E15BEE" w:rsidP="00172148">
            <w:pPr>
              <w:jc w:val="both"/>
              <w:rPr>
                <w:rFonts w:ascii="Arial Narrow" w:hAnsi="Arial Narrow"/>
                <w:color w:val="auto"/>
                <w:sz w:val="20"/>
                <w:szCs w:val="20"/>
                <w:lang w:val="mk-MK"/>
              </w:rPr>
            </w:pPr>
            <w:r w:rsidRPr="00DA3D8D">
              <w:rPr>
                <w:rFonts w:ascii="Arial Narrow" w:hAnsi="Arial Narrow"/>
                <w:color w:val="auto"/>
                <w:sz w:val="20"/>
                <w:szCs w:val="20"/>
                <w:lang w:val="mk-MK"/>
              </w:rPr>
              <w:t>Во изминатите 5 години</w:t>
            </w:r>
            <w:r w:rsidR="00172148" w:rsidRPr="00DA3D8D">
              <w:rPr>
                <w:rFonts w:ascii="Arial Narrow" w:hAnsi="Arial Narrow"/>
                <w:color w:val="auto"/>
                <w:sz w:val="20"/>
                <w:szCs w:val="20"/>
                <w:lang w:val="mk-MK"/>
              </w:rPr>
              <w:t xml:space="preserve"> на сите циклуси на студии</w:t>
            </w:r>
            <w:r w:rsidRPr="00DA3D8D">
              <w:rPr>
                <w:rFonts w:ascii="Arial Narrow" w:hAnsi="Arial Narrow"/>
                <w:color w:val="auto"/>
                <w:sz w:val="20"/>
                <w:szCs w:val="20"/>
                <w:lang w:val="mk-MK"/>
              </w:rPr>
              <w:t xml:space="preserve"> се запишани вкупно </w:t>
            </w:r>
            <w:r w:rsidR="00172148" w:rsidRPr="00DA3D8D">
              <w:rPr>
                <w:rFonts w:ascii="Arial Narrow" w:hAnsi="Arial Narrow"/>
                <w:color w:val="auto"/>
                <w:sz w:val="20"/>
                <w:szCs w:val="20"/>
                <w:lang w:val="mk-MK"/>
              </w:rPr>
              <w:t>35</w:t>
            </w:r>
            <w:r w:rsidRPr="00DA3D8D">
              <w:rPr>
                <w:rFonts w:ascii="Arial Narrow" w:hAnsi="Arial Narrow"/>
                <w:color w:val="auto"/>
                <w:sz w:val="20"/>
                <w:szCs w:val="20"/>
                <w:lang w:val="mk-MK"/>
              </w:rPr>
              <w:t xml:space="preserve"> странски студенти од кои</w:t>
            </w:r>
            <w:r w:rsidR="00EE4041" w:rsidRPr="00DA3D8D">
              <w:rPr>
                <w:rFonts w:ascii="Arial Narrow" w:hAnsi="Arial Narrow"/>
                <w:color w:val="auto"/>
                <w:sz w:val="20"/>
                <w:szCs w:val="20"/>
                <w:lang w:val="mk-MK"/>
              </w:rPr>
              <w:t xml:space="preserve"> само</w:t>
            </w:r>
            <w:r w:rsidR="00172148" w:rsidRPr="00DA3D8D">
              <w:rPr>
                <w:rFonts w:ascii="Arial Narrow" w:hAnsi="Arial Narrow"/>
                <w:color w:val="auto"/>
                <w:sz w:val="20"/>
                <w:szCs w:val="20"/>
                <w:lang w:val="mk-MK"/>
              </w:rPr>
              <w:t xml:space="preserve"> 5</w:t>
            </w:r>
            <w:r w:rsidR="00EE4041" w:rsidRPr="00DA3D8D">
              <w:rPr>
                <w:rFonts w:ascii="Arial Narrow" w:hAnsi="Arial Narrow"/>
                <w:color w:val="auto"/>
                <w:sz w:val="20"/>
                <w:szCs w:val="20"/>
                <w:lang w:val="mk-MK"/>
              </w:rPr>
              <w:t xml:space="preserve"> студенти</w:t>
            </w:r>
            <w:r w:rsidR="00172148" w:rsidRPr="00DA3D8D">
              <w:rPr>
                <w:rFonts w:ascii="Arial Narrow" w:hAnsi="Arial Narrow"/>
                <w:color w:val="auto"/>
                <w:sz w:val="20"/>
                <w:szCs w:val="20"/>
                <w:lang w:val="mk-MK"/>
              </w:rPr>
              <w:t xml:space="preserve"> во учебната 2023/2024 година на трет циклус студии.</w:t>
            </w:r>
          </w:p>
        </w:tc>
      </w:tr>
      <w:tr w:rsidR="0075528B" w:rsidRPr="00AC7418" w14:paraId="0CFE1B43" w14:textId="77777777" w:rsidTr="006E34D4">
        <w:trPr>
          <w:trHeight w:val="191"/>
          <w:jc w:val="center"/>
        </w:trPr>
        <w:tc>
          <w:tcPr>
            <w:tcW w:w="8931" w:type="dxa"/>
            <w:gridSpan w:val="2"/>
            <w:shd w:val="clear" w:color="auto" w:fill="FFFFFF" w:themeFill="background1"/>
            <w:vAlign w:val="center"/>
          </w:tcPr>
          <w:p w14:paraId="0C3E1669" w14:textId="77777777" w:rsidR="0075528B" w:rsidRPr="00AC7418" w:rsidRDefault="0075528B" w:rsidP="00673A28">
            <w:pPr>
              <w:rPr>
                <w:rFonts w:ascii="Arial Narrow" w:hAnsi="Arial Narrow"/>
                <w:b/>
                <w:bCs/>
                <w:sz w:val="18"/>
                <w:szCs w:val="18"/>
                <w:lang w:val="mk-MK"/>
              </w:rPr>
            </w:pPr>
            <w:r w:rsidRPr="00AC7418">
              <w:rPr>
                <w:rFonts w:ascii="Arial Narrow" w:hAnsi="Arial Narrow"/>
                <w:b/>
                <w:bCs/>
                <w:sz w:val="18"/>
                <w:szCs w:val="18"/>
                <w:lang w:val="mk-MK"/>
              </w:rPr>
              <w:lastRenderedPageBreak/>
              <w:t>Прилози</w:t>
            </w:r>
          </w:p>
          <w:p w14:paraId="23CEBE2B" w14:textId="0E9F5294" w:rsidR="009074CB" w:rsidRPr="00DA3D8D" w:rsidRDefault="009745A1" w:rsidP="00673A28">
            <w:pPr>
              <w:rPr>
                <w:rFonts w:ascii="Arial Narrow" w:hAnsi="Arial Narrow"/>
                <w:b/>
                <w:bCs/>
                <w:color w:val="00B0F0"/>
                <w:sz w:val="18"/>
                <w:szCs w:val="18"/>
                <w:lang w:val="mk-MK"/>
              </w:rPr>
            </w:pPr>
            <w:r>
              <w:rPr>
                <w:rFonts w:ascii="Arial Narrow" w:hAnsi="Arial Narrow"/>
                <w:b/>
                <w:bCs/>
                <w:sz w:val="18"/>
                <w:szCs w:val="18"/>
                <w:lang w:val="mk-MK"/>
              </w:rPr>
              <w:t>Прилог 9.5</w:t>
            </w:r>
            <w:r w:rsidRPr="00DA3D8D">
              <w:rPr>
                <w:rFonts w:ascii="Arial Narrow" w:hAnsi="Arial Narrow"/>
                <w:b/>
                <w:bCs/>
                <w:sz w:val="18"/>
                <w:szCs w:val="18"/>
                <w:lang w:val="mk-MK"/>
              </w:rPr>
              <w:t xml:space="preserve">. </w:t>
            </w:r>
            <w:r w:rsidR="009074CB" w:rsidRPr="00DA3D8D">
              <w:rPr>
                <w:rFonts w:ascii="Arial Narrow" w:hAnsi="Arial Narrow"/>
                <w:bCs/>
                <w:sz w:val="18"/>
                <w:szCs w:val="18"/>
                <w:lang w:val="mk-MK"/>
              </w:rPr>
              <w:t>Листа на  наставници од странство</w:t>
            </w:r>
            <w:r w:rsidR="00BD781C" w:rsidRPr="00DA3D8D">
              <w:rPr>
                <w:rFonts w:ascii="Arial Narrow" w:hAnsi="Arial Narrow"/>
                <w:sz w:val="18"/>
                <w:szCs w:val="18"/>
                <w:lang w:val="mk-MK"/>
              </w:rPr>
              <w:t xml:space="preserve"> вклучени како ментори или членови на комисии за оцена/одбрана на магистерски и докторски трудови;</w:t>
            </w:r>
            <w:r w:rsidR="00BD781C" w:rsidRPr="00DA3D8D">
              <w:rPr>
                <w:rFonts w:ascii="Arial Narrow" w:hAnsi="Arial Narrow"/>
                <w:b/>
                <w:bCs/>
                <w:sz w:val="18"/>
                <w:szCs w:val="18"/>
                <w:lang w:val="mk-MK"/>
              </w:rPr>
              <w:t xml:space="preserve"> </w:t>
            </w:r>
            <w:hyperlink r:id="rId178" w:history="1">
              <w:r w:rsidR="00673A28" w:rsidRPr="00DA3D8D">
                <w:rPr>
                  <w:rStyle w:val="Hyperlink"/>
                  <w:rFonts w:ascii="Arial Narrow" w:hAnsi="Arial Narrow"/>
                  <w:bCs/>
                  <w:sz w:val="18"/>
                  <w:szCs w:val="18"/>
                  <w:lang w:val="mk-MK"/>
                </w:rPr>
                <w:t>https://drive.google.com/file/d/1LiszGpeJPKBDXqyBxcqCcSex_i9FpZtV/view?usp=drive_link</w:t>
              </w:r>
            </w:hyperlink>
            <w:r w:rsidR="00673A28" w:rsidRPr="00DA3D8D">
              <w:rPr>
                <w:rFonts w:ascii="Arial Narrow" w:hAnsi="Arial Narrow"/>
                <w:b/>
                <w:bCs/>
                <w:sz w:val="18"/>
                <w:szCs w:val="18"/>
                <w:lang w:val="mk-MK"/>
              </w:rPr>
              <w:t xml:space="preserve"> </w:t>
            </w:r>
          </w:p>
          <w:p w14:paraId="4BCC87F9" w14:textId="4F0A7949" w:rsidR="00673A28" w:rsidRPr="00DA3D8D" w:rsidRDefault="00BD781C" w:rsidP="00673A28">
            <w:pPr>
              <w:rPr>
                <w:rFonts w:ascii="Arial Narrow" w:hAnsi="Arial Narrow"/>
                <w:sz w:val="18"/>
                <w:szCs w:val="18"/>
                <w:lang w:val="mk-MK"/>
              </w:rPr>
            </w:pPr>
            <w:r w:rsidRPr="00DA3D8D">
              <w:rPr>
                <w:rFonts w:ascii="Arial Narrow" w:hAnsi="Arial Narrow"/>
                <w:b/>
                <w:sz w:val="18"/>
                <w:szCs w:val="18"/>
                <w:lang w:val="mk-MK"/>
              </w:rPr>
              <w:t>Прилог 9.5.А</w:t>
            </w:r>
            <w:r w:rsidR="009745A1" w:rsidRPr="00DA3D8D">
              <w:rPr>
                <w:rFonts w:ascii="Arial Narrow" w:hAnsi="Arial Narrow"/>
                <w:sz w:val="18"/>
                <w:szCs w:val="18"/>
                <w:lang w:val="mk-MK"/>
              </w:rPr>
              <w:t>.</w:t>
            </w:r>
            <w:r w:rsidRPr="00DA3D8D">
              <w:rPr>
                <w:rFonts w:ascii="Arial Narrow" w:hAnsi="Arial Narrow"/>
                <w:sz w:val="18"/>
                <w:szCs w:val="18"/>
                <w:lang w:val="mk-MK"/>
              </w:rPr>
              <w:t>Листа на наставници од странство кои изведуваат настава или се вклучени во наставата (со информација за обемот на учеството во наставата, периодот и матичната високообразовна установа)</w:t>
            </w:r>
            <w:r w:rsidRPr="00DA3D8D">
              <w:rPr>
                <w:rFonts w:ascii="Arial Narrow" w:hAnsi="Arial Narrow"/>
                <w:b/>
                <w:sz w:val="18"/>
                <w:szCs w:val="18"/>
                <w:lang w:val="mk-MK"/>
              </w:rPr>
              <w:t>;</w:t>
            </w:r>
            <w:r w:rsidRPr="00DA3D8D">
              <w:rPr>
                <w:rFonts w:ascii="Arial Narrow" w:hAnsi="Arial Narrow"/>
                <w:sz w:val="18"/>
                <w:szCs w:val="18"/>
                <w:lang w:val="mk-MK"/>
              </w:rPr>
              <w:t xml:space="preserve"> </w:t>
            </w:r>
            <w:r w:rsidR="00673A28" w:rsidRPr="00DA3D8D">
              <w:rPr>
                <w:rFonts w:ascii="Arial Narrow" w:hAnsi="Arial Narrow"/>
                <w:sz w:val="18"/>
                <w:szCs w:val="18"/>
                <w:lang w:val="mk-MK"/>
              </w:rPr>
              <w:t xml:space="preserve"> </w:t>
            </w:r>
          </w:p>
          <w:p w14:paraId="7BAE71D0" w14:textId="09D6910D" w:rsidR="00673A28" w:rsidRDefault="00516F60" w:rsidP="00673A28">
            <w:pPr>
              <w:rPr>
                <w:rFonts w:ascii="Arial Narrow" w:hAnsi="Arial Narrow"/>
                <w:sz w:val="18"/>
                <w:szCs w:val="18"/>
                <w:lang w:val="mk-MK"/>
              </w:rPr>
            </w:pPr>
            <w:hyperlink r:id="rId179" w:history="1">
              <w:r w:rsidR="00673A28" w:rsidRPr="00DA3D8D">
                <w:rPr>
                  <w:rStyle w:val="Hyperlink"/>
                  <w:rFonts w:ascii="Arial Narrow" w:hAnsi="Arial Narrow"/>
                  <w:sz w:val="18"/>
                  <w:szCs w:val="18"/>
                  <w:lang w:val="mk-MK"/>
                </w:rPr>
                <w:t>https://drive.google.com/file/d/1LiszGpeJPKBDXqyBxcqCcSex_i9FpZtV/view?usp=drive_link</w:t>
              </w:r>
            </w:hyperlink>
            <w:r w:rsidR="00673A28">
              <w:rPr>
                <w:rFonts w:ascii="Arial Narrow" w:hAnsi="Arial Narrow"/>
                <w:sz w:val="18"/>
                <w:szCs w:val="18"/>
                <w:lang w:val="mk-MK"/>
              </w:rPr>
              <w:t xml:space="preserve"> </w:t>
            </w:r>
          </w:p>
          <w:p w14:paraId="44EE8200" w14:textId="406D32BB" w:rsidR="0075528B" w:rsidRPr="00AC7418" w:rsidRDefault="003D7C7A" w:rsidP="00673A28">
            <w:pPr>
              <w:rPr>
                <w:rFonts w:ascii="Arial Narrow" w:hAnsi="Arial Narrow"/>
                <w:sz w:val="18"/>
                <w:szCs w:val="18"/>
                <w:lang w:val="mk-MK"/>
              </w:rPr>
            </w:pPr>
            <w:r w:rsidRPr="000C6FBA">
              <w:rPr>
                <w:rFonts w:ascii="Arial Narrow" w:hAnsi="Arial Narrow"/>
                <w:b/>
                <w:sz w:val="18"/>
                <w:szCs w:val="18"/>
                <w:lang w:val="mk-MK"/>
              </w:rPr>
              <w:t>Прилог 9.5.Б.</w:t>
            </w:r>
            <w:r w:rsidR="009745A1">
              <w:rPr>
                <w:rFonts w:ascii="Arial Narrow" w:hAnsi="Arial Narrow"/>
                <w:sz w:val="18"/>
                <w:szCs w:val="18"/>
                <w:lang w:val="mk-MK"/>
              </w:rPr>
              <w:t xml:space="preserve"> </w:t>
            </w:r>
            <w:r w:rsidRPr="00AC7418">
              <w:rPr>
                <w:rFonts w:ascii="Arial Narrow" w:hAnsi="Arial Narrow"/>
                <w:sz w:val="18"/>
                <w:szCs w:val="18"/>
                <w:lang w:val="mk-MK"/>
              </w:rPr>
              <w:t>Број на запишани странски студенти по студиски програма за сите циклуси на студии во изминатите пет години</w:t>
            </w:r>
            <w:r w:rsidR="000C6FBA" w:rsidRPr="00BD781C">
              <w:rPr>
                <w:rFonts w:ascii="Arial Narrow" w:hAnsi="Arial Narrow"/>
                <w:b/>
                <w:sz w:val="18"/>
                <w:szCs w:val="18"/>
                <w:lang w:val="mk-MK"/>
              </w:rPr>
              <w:t>);</w:t>
            </w:r>
            <w:r w:rsidR="000C6FBA" w:rsidRPr="00AC7418">
              <w:rPr>
                <w:rFonts w:ascii="Arial Narrow" w:hAnsi="Arial Narrow"/>
                <w:sz w:val="18"/>
                <w:szCs w:val="18"/>
                <w:lang w:val="mk-MK"/>
              </w:rPr>
              <w:t xml:space="preserve"> </w:t>
            </w:r>
            <w:hyperlink r:id="rId180" w:history="1">
              <w:r w:rsidR="00673A28" w:rsidRPr="002B4F15">
                <w:rPr>
                  <w:rStyle w:val="Hyperlink"/>
                  <w:rFonts w:ascii="Arial Narrow" w:hAnsi="Arial Narrow"/>
                  <w:sz w:val="18"/>
                  <w:szCs w:val="18"/>
                  <w:lang w:val="mk-MK"/>
                </w:rPr>
                <w:t>https://drive.google.com/file/d/15d1UrQG2ljJrTNnh5Vf-MVp8vALDeUGi/view?usp=drive_link</w:t>
              </w:r>
            </w:hyperlink>
            <w:r w:rsidR="00673A28">
              <w:rPr>
                <w:rFonts w:ascii="Arial Narrow" w:hAnsi="Arial Narrow"/>
                <w:sz w:val="18"/>
                <w:szCs w:val="18"/>
                <w:lang w:val="mk-MK"/>
              </w:rPr>
              <w:t xml:space="preserve"> </w:t>
            </w:r>
          </w:p>
        </w:tc>
      </w:tr>
    </w:tbl>
    <w:p w14:paraId="0B6883FA" w14:textId="21C76E88" w:rsidR="0075528B" w:rsidRDefault="0075528B" w:rsidP="007D4FC5">
      <w:pPr>
        <w:autoSpaceDE w:val="0"/>
        <w:autoSpaceDN w:val="0"/>
        <w:adjustRightInd w:val="0"/>
        <w:spacing w:line="254" w:lineRule="auto"/>
        <w:jc w:val="both"/>
        <w:rPr>
          <w:rFonts w:asciiTheme="minorHAnsi" w:hAnsiTheme="minorHAnsi" w:cstheme="minorHAnsi"/>
          <w:sz w:val="22"/>
          <w:szCs w:val="22"/>
          <w:lang w:val="mk-MK" w:eastAsia="mk-MK"/>
        </w:rPr>
      </w:pPr>
    </w:p>
    <w:p w14:paraId="7AE80DA7" w14:textId="4EFF1101" w:rsidR="00605297" w:rsidRDefault="00605297" w:rsidP="007D4FC5">
      <w:pPr>
        <w:autoSpaceDE w:val="0"/>
        <w:autoSpaceDN w:val="0"/>
        <w:adjustRightInd w:val="0"/>
        <w:spacing w:line="254" w:lineRule="auto"/>
        <w:jc w:val="both"/>
        <w:rPr>
          <w:rFonts w:asciiTheme="minorHAnsi" w:hAnsiTheme="minorHAnsi" w:cstheme="minorHAnsi"/>
          <w:sz w:val="22"/>
          <w:szCs w:val="22"/>
          <w:lang w:val="mk-MK" w:eastAsia="mk-MK"/>
        </w:rPr>
      </w:pPr>
    </w:p>
    <w:p w14:paraId="2A3C433C" w14:textId="04D38611" w:rsidR="00605297" w:rsidRDefault="00605297" w:rsidP="007D4FC5">
      <w:pPr>
        <w:autoSpaceDE w:val="0"/>
        <w:autoSpaceDN w:val="0"/>
        <w:adjustRightInd w:val="0"/>
        <w:spacing w:line="254" w:lineRule="auto"/>
        <w:jc w:val="both"/>
        <w:rPr>
          <w:rFonts w:asciiTheme="minorHAnsi" w:hAnsiTheme="minorHAnsi" w:cstheme="minorHAnsi"/>
          <w:sz w:val="22"/>
          <w:szCs w:val="22"/>
          <w:lang w:val="mk-MK" w:eastAsia="mk-MK"/>
        </w:rPr>
      </w:pPr>
    </w:p>
    <w:p w14:paraId="41CAFAD7" w14:textId="21EA7B8D" w:rsidR="00605297" w:rsidRDefault="00605297" w:rsidP="007D4FC5">
      <w:pPr>
        <w:autoSpaceDE w:val="0"/>
        <w:autoSpaceDN w:val="0"/>
        <w:adjustRightInd w:val="0"/>
        <w:spacing w:line="254" w:lineRule="auto"/>
        <w:jc w:val="both"/>
        <w:rPr>
          <w:rFonts w:asciiTheme="minorHAnsi" w:hAnsiTheme="minorHAnsi" w:cstheme="minorHAnsi"/>
          <w:sz w:val="22"/>
          <w:szCs w:val="22"/>
          <w:lang w:val="mk-MK" w:eastAsia="mk-MK"/>
        </w:rPr>
      </w:pPr>
    </w:p>
    <w:sectPr w:rsidR="00605297" w:rsidSect="009053A5">
      <w:footerReference w:type="default" r:id="rId1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3C6F22" w14:textId="77777777" w:rsidR="00516F60" w:rsidRDefault="00516F60" w:rsidP="002A3DED">
      <w:r>
        <w:separator/>
      </w:r>
    </w:p>
  </w:endnote>
  <w:endnote w:type="continuationSeparator" w:id="0">
    <w:p w14:paraId="6782E594" w14:textId="77777777" w:rsidR="00516F60" w:rsidRDefault="00516F60" w:rsidP="002A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egoe UI Semibold">
    <w:panose1 w:val="020B0702040204020203"/>
    <w:charset w:val="CC"/>
    <w:family w:val="swiss"/>
    <w:pitch w:val="variable"/>
    <w:sig w:usb0="E4002EFF" w:usb1="C000E47F" w:usb2="00000009" w:usb3="00000000" w:csb0="000001FF" w:csb1="00000000"/>
  </w:font>
  <w:font w:name="Segoe UI Black">
    <w:panose1 w:val="020B0A02040204020203"/>
    <w:charset w:val="CC"/>
    <w:family w:val="swiss"/>
    <w:pitch w:val="variable"/>
    <w:sig w:usb0="E00002FF" w:usb1="4000E47F" w:usb2="00000021" w:usb3="00000000" w:csb0="0000019F" w:csb1="00000000"/>
  </w:font>
  <w:font w:name="Tahoma">
    <w:panose1 w:val="020B0604030504040204"/>
    <w:charset w:val="CC"/>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Helvetica">
    <w:panose1 w:val="020B0504020202030204"/>
    <w:charset w:val="00"/>
    <w:family w:val="swiss"/>
    <w:pitch w:val="variable"/>
    <w:sig w:usb0="00000007" w:usb1="00000000" w:usb2="00000000" w:usb3="00000000" w:csb0="00000093"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2"/>
        <w:szCs w:val="22"/>
      </w:rPr>
      <w:id w:val="-1413697940"/>
      <w:docPartObj>
        <w:docPartGallery w:val="Page Numbers (Bottom of Page)"/>
        <w:docPartUnique/>
      </w:docPartObj>
    </w:sdtPr>
    <w:sdtEndPr>
      <w:rPr>
        <w:noProof/>
      </w:rPr>
    </w:sdtEndPr>
    <w:sdtContent>
      <w:p w14:paraId="0B01B967" w14:textId="35E6A54E" w:rsidR="006A71C6" w:rsidRPr="00093546" w:rsidRDefault="006A71C6">
        <w:pPr>
          <w:pStyle w:val="Footer"/>
          <w:jc w:val="right"/>
          <w:rPr>
            <w:rFonts w:asciiTheme="minorHAnsi" w:hAnsiTheme="minorHAnsi" w:cstheme="minorHAnsi"/>
            <w:sz w:val="22"/>
            <w:szCs w:val="22"/>
          </w:rPr>
        </w:pPr>
        <w:r w:rsidRPr="00093546">
          <w:rPr>
            <w:rFonts w:asciiTheme="minorHAnsi" w:hAnsiTheme="minorHAnsi" w:cstheme="minorHAnsi"/>
            <w:sz w:val="22"/>
            <w:szCs w:val="22"/>
          </w:rPr>
          <w:fldChar w:fldCharType="begin"/>
        </w:r>
        <w:r w:rsidRPr="00093546">
          <w:rPr>
            <w:rFonts w:asciiTheme="minorHAnsi" w:hAnsiTheme="minorHAnsi" w:cstheme="minorHAnsi"/>
            <w:sz w:val="22"/>
            <w:szCs w:val="22"/>
          </w:rPr>
          <w:instrText xml:space="preserve"> PAGE   \* MERGEFORMAT </w:instrText>
        </w:r>
        <w:r w:rsidRPr="00093546">
          <w:rPr>
            <w:rFonts w:asciiTheme="minorHAnsi" w:hAnsiTheme="minorHAnsi" w:cstheme="minorHAnsi"/>
            <w:sz w:val="22"/>
            <w:szCs w:val="22"/>
          </w:rPr>
          <w:fldChar w:fldCharType="separate"/>
        </w:r>
        <w:r w:rsidR="0066692C">
          <w:rPr>
            <w:rFonts w:asciiTheme="minorHAnsi" w:hAnsiTheme="minorHAnsi" w:cstheme="minorHAnsi"/>
            <w:noProof/>
            <w:sz w:val="22"/>
            <w:szCs w:val="22"/>
          </w:rPr>
          <w:t>54</w:t>
        </w:r>
        <w:r w:rsidRPr="00093546">
          <w:rPr>
            <w:rFonts w:asciiTheme="minorHAnsi" w:hAnsiTheme="minorHAnsi" w:cstheme="minorHAnsi"/>
            <w:noProof/>
            <w:sz w:val="22"/>
            <w:szCs w:val="22"/>
          </w:rPr>
          <w:fldChar w:fldCharType="end"/>
        </w:r>
      </w:p>
    </w:sdtContent>
  </w:sdt>
  <w:p w14:paraId="437A5B5F" w14:textId="77777777" w:rsidR="006A71C6" w:rsidRDefault="006A71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13C81" w14:textId="77777777" w:rsidR="00516F60" w:rsidRDefault="00516F60" w:rsidP="002A3DED">
      <w:r>
        <w:separator/>
      </w:r>
    </w:p>
  </w:footnote>
  <w:footnote w:type="continuationSeparator" w:id="0">
    <w:p w14:paraId="5DB671AF" w14:textId="77777777" w:rsidR="00516F60" w:rsidRDefault="00516F60" w:rsidP="002A3DED">
      <w:r>
        <w:continuationSeparator/>
      </w:r>
    </w:p>
  </w:footnote>
  <w:footnote w:id="1">
    <w:p w14:paraId="36223180" w14:textId="77777777" w:rsidR="006A71C6" w:rsidRPr="0067239A" w:rsidRDefault="006A71C6" w:rsidP="0075528B">
      <w:pPr>
        <w:pStyle w:val="FootnoteText"/>
        <w:jc w:val="both"/>
        <w:rPr>
          <w:rFonts w:ascii="Arial Narrow" w:hAnsi="Arial Narrow"/>
          <w:sz w:val="16"/>
          <w:szCs w:val="16"/>
          <w:lang w:val="mk-MK"/>
        </w:rPr>
      </w:pPr>
      <w:r w:rsidRPr="0067239A">
        <w:rPr>
          <w:rFonts w:ascii="Arial Narrow" w:hAnsi="Arial Narrow"/>
          <w:sz w:val="16"/>
          <w:szCs w:val="16"/>
          <w:lang w:val="mk-MK"/>
        </w:rPr>
        <w:footnoteRef/>
      </w:r>
      <w:r w:rsidRPr="0067239A">
        <w:rPr>
          <w:rFonts w:ascii="Arial Narrow" w:hAnsi="Arial Narrow"/>
          <w:sz w:val="16"/>
          <w:szCs w:val="16"/>
          <w:lang w:val="mk-MK"/>
        </w:rPr>
        <w:t xml:space="preserve"> Овој индикатор ќе биде предмет на оценка по завршувањето на првата надворешна евалуација односно при следната надворешна евалуација на установата.  </w:t>
      </w:r>
    </w:p>
  </w:footnote>
  <w:footnote w:id="2">
    <w:p w14:paraId="58D1C0F5" w14:textId="77777777" w:rsidR="006A71C6" w:rsidRPr="00BE13F4" w:rsidRDefault="006A71C6" w:rsidP="0075528B">
      <w:pPr>
        <w:pStyle w:val="FootnoteText"/>
        <w:jc w:val="both"/>
        <w:rPr>
          <w:rFonts w:ascii="Arial Narrow" w:hAnsi="Arial Narrow"/>
          <w:sz w:val="16"/>
          <w:szCs w:val="16"/>
          <w:lang w:val="mk-MK"/>
        </w:rPr>
      </w:pPr>
      <w:r w:rsidRPr="00BE13F4">
        <w:rPr>
          <w:rFonts w:ascii="Arial Narrow" w:hAnsi="Arial Narrow"/>
          <w:sz w:val="16"/>
          <w:szCs w:val="16"/>
          <w:lang w:val="mk-MK"/>
        </w:rPr>
        <w:footnoteRef/>
      </w:r>
      <w:r w:rsidRPr="00BE13F4">
        <w:rPr>
          <w:rFonts w:ascii="Arial Narrow" w:hAnsi="Arial Narrow"/>
          <w:sz w:val="16"/>
          <w:szCs w:val="16"/>
          <w:lang w:val="mk-MK"/>
        </w:rPr>
        <w:t xml:space="preserve"> Стручната комисија може да побара координаторот при АКВО да ги спореди објавените информации со официјалните записи во АКВО.</w:t>
      </w:r>
    </w:p>
  </w:footnote>
  <w:footnote w:id="3">
    <w:p w14:paraId="01E45F75" w14:textId="77777777" w:rsidR="006A71C6" w:rsidRPr="00BA4ACE" w:rsidRDefault="006A71C6" w:rsidP="0075528B">
      <w:pPr>
        <w:autoSpaceDE w:val="0"/>
        <w:autoSpaceDN w:val="0"/>
        <w:adjustRightInd w:val="0"/>
        <w:jc w:val="both"/>
        <w:rPr>
          <w:rFonts w:ascii="Arial Narrow" w:hAnsi="Arial Narrow"/>
          <w:sz w:val="16"/>
          <w:szCs w:val="16"/>
          <w:lang w:val="mk-MK"/>
        </w:rPr>
      </w:pPr>
      <w:r w:rsidRPr="00BA4ACE">
        <w:rPr>
          <w:rFonts w:ascii="Arial Narrow" w:hAnsi="Arial Narrow"/>
          <w:sz w:val="16"/>
          <w:szCs w:val="16"/>
          <w:lang w:val="mk-MK"/>
        </w:rPr>
        <w:footnoteRef/>
      </w:r>
      <w:r w:rsidRPr="00BA4ACE">
        <w:rPr>
          <w:rFonts w:ascii="Arial Narrow" w:hAnsi="Arial Narrow"/>
          <w:sz w:val="16"/>
          <w:szCs w:val="16"/>
          <w:lang w:val="mk-MK"/>
        </w:rPr>
        <w:t xml:space="preserve"> Се однесува на лицата избрани во </w:t>
      </w:r>
      <w:r w:rsidRPr="00BA4ACE">
        <w:rPr>
          <w:rFonts w:ascii="Arial Narrow" w:hAnsi="Arial Narrow" w:cs="Tahoma"/>
          <w:sz w:val="16"/>
          <w:szCs w:val="16"/>
          <w:lang w:val="mk-MK"/>
        </w:rPr>
        <w:t>наставно-научни, наставно-стручни, научни, наставни и соработнички звања, кои вршат високообразовна дејност.</w:t>
      </w:r>
    </w:p>
  </w:footnote>
  <w:footnote w:id="4">
    <w:p w14:paraId="312EC6EC" w14:textId="77777777" w:rsidR="006A71C6" w:rsidRPr="00BA4ACE" w:rsidRDefault="006A71C6" w:rsidP="0075528B">
      <w:pPr>
        <w:pStyle w:val="FootnoteText"/>
        <w:jc w:val="both"/>
        <w:rPr>
          <w:rFonts w:ascii="Arial Narrow" w:hAnsi="Arial Narrow"/>
          <w:sz w:val="16"/>
          <w:szCs w:val="16"/>
          <w:lang w:val="mk-MK"/>
        </w:rPr>
      </w:pPr>
      <w:r w:rsidRPr="00BA4ACE">
        <w:rPr>
          <w:rFonts w:ascii="Arial Narrow" w:hAnsi="Arial Narrow"/>
          <w:sz w:val="16"/>
          <w:szCs w:val="16"/>
          <w:lang w:val="mk-MK"/>
        </w:rPr>
        <w:footnoteRef/>
      </w:r>
      <w:r w:rsidRPr="00BA4ACE">
        <w:rPr>
          <w:rFonts w:ascii="Arial Narrow" w:hAnsi="Arial Narrow"/>
          <w:sz w:val="16"/>
          <w:szCs w:val="16"/>
          <w:lang w:val="mk-MK"/>
        </w:rPr>
        <w:t xml:space="preserve"> Лицето избрано во наставно-научно и наставно звање во текот на еден семестар од учебната година може да врши предавање по најмногу четири наставни предмети на прв циклус на студии, на еден или на повеќе универзитети и најмногу четири наставни предмети на втор циклус на студии, на еден или на повеќе универзитети.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35CB"/>
    <w:multiLevelType w:val="hybridMultilevel"/>
    <w:tmpl w:val="314E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721FC"/>
    <w:multiLevelType w:val="hybridMultilevel"/>
    <w:tmpl w:val="0638F942"/>
    <w:lvl w:ilvl="0" w:tplc="04090003">
      <w:start w:val="1"/>
      <w:numFmt w:val="bullet"/>
      <w:lvlText w:val="o"/>
      <w:lvlJc w:val="left"/>
      <w:pPr>
        <w:ind w:left="780" w:hanging="360"/>
      </w:pPr>
      <w:rPr>
        <w:rFonts w:ascii="Courier New" w:hAnsi="Courier New" w:cs="Courier New" w:hint="default"/>
      </w:rPr>
    </w:lvl>
    <w:lvl w:ilvl="1" w:tplc="042F0003">
      <w:start w:val="1"/>
      <w:numFmt w:val="bullet"/>
      <w:lvlText w:val="o"/>
      <w:lvlJc w:val="left"/>
      <w:pPr>
        <w:ind w:left="1500" w:hanging="360"/>
      </w:pPr>
      <w:rPr>
        <w:rFonts w:ascii="Courier New" w:hAnsi="Courier New" w:cs="Courier New" w:hint="default"/>
      </w:rPr>
    </w:lvl>
    <w:lvl w:ilvl="2" w:tplc="042F0005">
      <w:start w:val="1"/>
      <w:numFmt w:val="bullet"/>
      <w:lvlText w:val=""/>
      <w:lvlJc w:val="left"/>
      <w:pPr>
        <w:ind w:left="2220" w:hanging="360"/>
      </w:pPr>
      <w:rPr>
        <w:rFonts w:ascii="Wingdings" w:hAnsi="Wingdings" w:hint="default"/>
      </w:rPr>
    </w:lvl>
    <w:lvl w:ilvl="3" w:tplc="042F0001">
      <w:start w:val="1"/>
      <w:numFmt w:val="bullet"/>
      <w:lvlText w:val=""/>
      <w:lvlJc w:val="left"/>
      <w:pPr>
        <w:ind w:left="2940" w:hanging="360"/>
      </w:pPr>
      <w:rPr>
        <w:rFonts w:ascii="Symbol" w:hAnsi="Symbol" w:hint="default"/>
      </w:rPr>
    </w:lvl>
    <w:lvl w:ilvl="4" w:tplc="042F0003">
      <w:start w:val="1"/>
      <w:numFmt w:val="bullet"/>
      <w:lvlText w:val="o"/>
      <w:lvlJc w:val="left"/>
      <w:pPr>
        <w:ind w:left="3660" w:hanging="360"/>
      </w:pPr>
      <w:rPr>
        <w:rFonts w:ascii="Courier New" w:hAnsi="Courier New" w:cs="Courier New" w:hint="default"/>
      </w:rPr>
    </w:lvl>
    <w:lvl w:ilvl="5" w:tplc="042F0005">
      <w:start w:val="1"/>
      <w:numFmt w:val="bullet"/>
      <w:lvlText w:val=""/>
      <w:lvlJc w:val="left"/>
      <w:pPr>
        <w:ind w:left="4380" w:hanging="360"/>
      </w:pPr>
      <w:rPr>
        <w:rFonts w:ascii="Wingdings" w:hAnsi="Wingdings" w:hint="default"/>
      </w:rPr>
    </w:lvl>
    <w:lvl w:ilvl="6" w:tplc="042F0001">
      <w:start w:val="1"/>
      <w:numFmt w:val="bullet"/>
      <w:lvlText w:val=""/>
      <w:lvlJc w:val="left"/>
      <w:pPr>
        <w:ind w:left="5100" w:hanging="360"/>
      </w:pPr>
      <w:rPr>
        <w:rFonts w:ascii="Symbol" w:hAnsi="Symbol" w:hint="default"/>
      </w:rPr>
    </w:lvl>
    <w:lvl w:ilvl="7" w:tplc="042F0003">
      <w:start w:val="1"/>
      <w:numFmt w:val="bullet"/>
      <w:lvlText w:val="o"/>
      <w:lvlJc w:val="left"/>
      <w:pPr>
        <w:ind w:left="5820" w:hanging="360"/>
      </w:pPr>
      <w:rPr>
        <w:rFonts w:ascii="Courier New" w:hAnsi="Courier New" w:cs="Courier New" w:hint="default"/>
      </w:rPr>
    </w:lvl>
    <w:lvl w:ilvl="8" w:tplc="042F0005">
      <w:start w:val="1"/>
      <w:numFmt w:val="bullet"/>
      <w:lvlText w:val=""/>
      <w:lvlJc w:val="left"/>
      <w:pPr>
        <w:ind w:left="6540" w:hanging="360"/>
      </w:pPr>
      <w:rPr>
        <w:rFonts w:ascii="Wingdings" w:hAnsi="Wingdings" w:hint="default"/>
      </w:rPr>
    </w:lvl>
  </w:abstractNum>
  <w:abstractNum w:abstractNumId="2">
    <w:nsid w:val="0EDC2DBC"/>
    <w:multiLevelType w:val="hybridMultilevel"/>
    <w:tmpl w:val="A26479E2"/>
    <w:lvl w:ilvl="0" w:tplc="65946884">
      <w:start w:val="1"/>
      <w:numFmt w:val="decimal"/>
      <w:lvlText w:val="(%1)"/>
      <w:lvlJc w:val="left"/>
      <w:pPr>
        <w:ind w:left="860" w:hanging="360"/>
      </w:pPr>
      <w:rPr>
        <w:rFonts w:ascii="Times New Roman" w:eastAsia="Times New Roman" w:hAnsi="Times New Roman" w:cs="Times New Roman" w:hint="default"/>
        <w:w w:val="100"/>
        <w:sz w:val="24"/>
        <w:szCs w:val="24"/>
        <w:lang w:eastAsia="en-US" w:bidi="ar-SA"/>
      </w:rPr>
    </w:lvl>
    <w:lvl w:ilvl="1" w:tplc="0DFA7A1A">
      <w:numFmt w:val="bullet"/>
      <w:lvlText w:val="•"/>
      <w:lvlJc w:val="left"/>
      <w:pPr>
        <w:ind w:left="1768" w:hanging="360"/>
      </w:pPr>
      <w:rPr>
        <w:lang w:eastAsia="en-US" w:bidi="ar-SA"/>
      </w:rPr>
    </w:lvl>
    <w:lvl w:ilvl="2" w:tplc="A8B000BC">
      <w:numFmt w:val="bullet"/>
      <w:lvlText w:val="•"/>
      <w:lvlJc w:val="left"/>
      <w:pPr>
        <w:ind w:left="2677" w:hanging="360"/>
      </w:pPr>
      <w:rPr>
        <w:lang w:eastAsia="en-US" w:bidi="ar-SA"/>
      </w:rPr>
    </w:lvl>
    <w:lvl w:ilvl="3" w:tplc="87740578">
      <w:numFmt w:val="bullet"/>
      <w:lvlText w:val="•"/>
      <w:lvlJc w:val="left"/>
      <w:pPr>
        <w:ind w:left="3585" w:hanging="360"/>
      </w:pPr>
      <w:rPr>
        <w:lang w:eastAsia="en-US" w:bidi="ar-SA"/>
      </w:rPr>
    </w:lvl>
    <w:lvl w:ilvl="4" w:tplc="3336F284">
      <w:numFmt w:val="bullet"/>
      <w:lvlText w:val="•"/>
      <w:lvlJc w:val="left"/>
      <w:pPr>
        <w:ind w:left="4494" w:hanging="360"/>
      </w:pPr>
      <w:rPr>
        <w:lang w:eastAsia="en-US" w:bidi="ar-SA"/>
      </w:rPr>
    </w:lvl>
    <w:lvl w:ilvl="5" w:tplc="78C8138A">
      <w:numFmt w:val="bullet"/>
      <w:lvlText w:val="•"/>
      <w:lvlJc w:val="left"/>
      <w:pPr>
        <w:ind w:left="5403" w:hanging="360"/>
      </w:pPr>
      <w:rPr>
        <w:lang w:eastAsia="en-US" w:bidi="ar-SA"/>
      </w:rPr>
    </w:lvl>
    <w:lvl w:ilvl="6" w:tplc="F728792A">
      <w:numFmt w:val="bullet"/>
      <w:lvlText w:val="•"/>
      <w:lvlJc w:val="left"/>
      <w:pPr>
        <w:ind w:left="6311" w:hanging="360"/>
      </w:pPr>
      <w:rPr>
        <w:lang w:eastAsia="en-US" w:bidi="ar-SA"/>
      </w:rPr>
    </w:lvl>
    <w:lvl w:ilvl="7" w:tplc="B770B19A">
      <w:numFmt w:val="bullet"/>
      <w:lvlText w:val="•"/>
      <w:lvlJc w:val="left"/>
      <w:pPr>
        <w:ind w:left="7220" w:hanging="360"/>
      </w:pPr>
      <w:rPr>
        <w:lang w:eastAsia="en-US" w:bidi="ar-SA"/>
      </w:rPr>
    </w:lvl>
    <w:lvl w:ilvl="8" w:tplc="FC04F198">
      <w:numFmt w:val="bullet"/>
      <w:lvlText w:val="•"/>
      <w:lvlJc w:val="left"/>
      <w:pPr>
        <w:ind w:left="8129" w:hanging="360"/>
      </w:pPr>
      <w:rPr>
        <w:lang w:eastAsia="en-US" w:bidi="ar-SA"/>
      </w:rPr>
    </w:lvl>
  </w:abstractNum>
  <w:abstractNum w:abstractNumId="3">
    <w:nsid w:val="14FC30C1"/>
    <w:multiLevelType w:val="hybridMultilevel"/>
    <w:tmpl w:val="48D46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EA6A46"/>
    <w:multiLevelType w:val="hybridMultilevel"/>
    <w:tmpl w:val="F53C828A"/>
    <w:lvl w:ilvl="0" w:tplc="C6AC720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CB13AA4"/>
    <w:multiLevelType w:val="hybridMultilevel"/>
    <w:tmpl w:val="AC2C8DF2"/>
    <w:lvl w:ilvl="0" w:tplc="DEAAACF8">
      <w:numFmt w:val="bullet"/>
      <w:lvlText w:val="-"/>
      <w:lvlJc w:val="left"/>
      <w:pPr>
        <w:ind w:left="107" w:hanging="197"/>
      </w:pPr>
      <w:rPr>
        <w:rFonts w:ascii="Georgia" w:eastAsia="Georgia" w:hAnsi="Georgia" w:cs="Georgia" w:hint="default"/>
        <w:w w:val="100"/>
        <w:sz w:val="22"/>
        <w:szCs w:val="22"/>
        <w:lang w:eastAsia="en-US" w:bidi="ar-SA"/>
      </w:rPr>
    </w:lvl>
    <w:lvl w:ilvl="1" w:tplc="5A307424">
      <w:numFmt w:val="bullet"/>
      <w:lvlText w:val="•"/>
      <w:lvlJc w:val="left"/>
      <w:pPr>
        <w:ind w:left="593" w:hanging="197"/>
      </w:pPr>
      <w:rPr>
        <w:rFonts w:hint="default"/>
        <w:lang w:eastAsia="en-US" w:bidi="ar-SA"/>
      </w:rPr>
    </w:lvl>
    <w:lvl w:ilvl="2" w:tplc="1B1A14EC">
      <w:numFmt w:val="bullet"/>
      <w:lvlText w:val="•"/>
      <w:lvlJc w:val="left"/>
      <w:pPr>
        <w:ind w:left="1086" w:hanging="197"/>
      </w:pPr>
      <w:rPr>
        <w:rFonts w:hint="default"/>
        <w:lang w:eastAsia="en-US" w:bidi="ar-SA"/>
      </w:rPr>
    </w:lvl>
    <w:lvl w:ilvl="3" w:tplc="DF6609E0">
      <w:numFmt w:val="bullet"/>
      <w:lvlText w:val="•"/>
      <w:lvlJc w:val="left"/>
      <w:pPr>
        <w:ind w:left="1579" w:hanging="197"/>
      </w:pPr>
      <w:rPr>
        <w:rFonts w:hint="default"/>
        <w:lang w:eastAsia="en-US" w:bidi="ar-SA"/>
      </w:rPr>
    </w:lvl>
    <w:lvl w:ilvl="4" w:tplc="10085904">
      <w:numFmt w:val="bullet"/>
      <w:lvlText w:val="•"/>
      <w:lvlJc w:val="left"/>
      <w:pPr>
        <w:ind w:left="2072" w:hanging="197"/>
      </w:pPr>
      <w:rPr>
        <w:rFonts w:hint="default"/>
        <w:lang w:eastAsia="en-US" w:bidi="ar-SA"/>
      </w:rPr>
    </w:lvl>
    <w:lvl w:ilvl="5" w:tplc="4FE455EA">
      <w:numFmt w:val="bullet"/>
      <w:lvlText w:val="•"/>
      <w:lvlJc w:val="left"/>
      <w:pPr>
        <w:ind w:left="2565" w:hanging="197"/>
      </w:pPr>
      <w:rPr>
        <w:rFonts w:hint="default"/>
        <w:lang w:eastAsia="en-US" w:bidi="ar-SA"/>
      </w:rPr>
    </w:lvl>
    <w:lvl w:ilvl="6" w:tplc="6422E60A">
      <w:numFmt w:val="bullet"/>
      <w:lvlText w:val="•"/>
      <w:lvlJc w:val="left"/>
      <w:pPr>
        <w:ind w:left="3058" w:hanging="197"/>
      </w:pPr>
      <w:rPr>
        <w:rFonts w:hint="default"/>
        <w:lang w:eastAsia="en-US" w:bidi="ar-SA"/>
      </w:rPr>
    </w:lvl>
    <w:lvl w:ilvl="7" w:tplc="CB8C4422">
      <w:numFmt w:val="bullet"/>
      <w:lvlText w:val="•"/>
      <w:lvlJc w:val="left"/>
      <w:pPr>
        <w:ind w:left="3551" w:hanging="197"/>
      </w:pPr>
      <w:rPr>
        <w:rFonts w:hint="default"/>
        <w:lang w:eastAsia="en-US" w:bidi="ar-SA"/>
      </w:rPr>
    </w:lvl>
    <w:lvl w:ilvl="8" w:tplc="16F07A30">
      <w:numFmt w:val="bullet"/>
      <w:lvlText w:val="•"/>
      <w:lvlJc w:val="left"/>
      <w:pPr>
        <w:ind w:left="4044" w:hanging="197"/>
      </w:pPr>
      <w:rPr>
        <w:rFonts w:hint="default"/>
        <w:lang w:eastAsia="en-US" w:bidi="ar-SA"/>
      </w:rPr>
    </w:lvl>
  </w:abstractNum>
  <w:abstractNum w:abstractNumId="6">
    <w:nsid w:val="2F812DDB"/>
    <w:multiLevelType w:val="hybridMultilevel"/>
    <w:tmpl w:val="48D46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2F05EA"/>
    <w:multiLevelType w:val="hybridMultilevel"/>
    <w:tmpl w:val="48D46D3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442F47"/>
    <w:multiLevelType w:val="hybridMultilevel"/>
    <w:tmpl w:val="F7168B8C"/>
    <w:lvl w:ilvl="0" w:tplc="175EF172">
      <w:start w:val="1"/>
      <w:numFmt w:val="decimal"/>
      <w:lvlText w:val="(%1)"/>
      <w:lvlJc w:val="left"/>
      <w:pPr>
        <w:ind w:left="860" w:hanging="360"/>
      </w:pPr>
      <w:rPr>
        <w:rFonts w:ascii="Times New Roman" w:eastAsia="Times New Roman" w:hAnsi="Times New Roman" w:cs="Times New Roman" w:hint="default"/>
        <w:w w:val="100"/>
        <w:sz w:val="24"/>
        <w:szCs w:val="24"/>
        <w:lang w:eastAsia="en-US" w:bidi="ar-SA"/>
      </w:rPr>
    </w:lvl>
    <w:lvl w:ilvl="1" w:tplc="589CBB2C">
      <w:numFmt w:val="bullet"/>
      <w:lvlText w:val="•"/>
      <w:lvlJc w:val="left"/>
      <w:pPr>
        <w:ind w:left="1768" w:hanging="360"/>
      </w:pPr>
      <w:rPr>
        <w:lang w:eastAsia="en-US" w:bidi="ar-SA"/>
      </w:rPr>
    </w:lvl>
    <w:lvl w:ilvl="2" w:tplc="0598ED06">
      <w:numFmt w:val="bullet"/>
      <w:lvlText w:val="•"/>
      <w:lvlJc w:val="left"/>
      <w:pPr>
        <w:ind w:left="2677" w:hanging="360"/>
      </w:pPr>
      <w:rPr>
        <w:lang w:eastAsia="en-US" w:bidi="ar-SA"/>
      </w:rPr>
    </w:lvl>
    <w:lvl w:ilvl="3" w:tplc="C204AC28">
      <w:numFmt w:val="bullet"/>
      <w:lvlText w:val="•"/>
      <w:lvlJc w:val="left"/>
      <w:pPr>
        <w:ind w:left="3585" w:hanging="360"/>
      </w:pPr>
      <w:rPr>
        <w:lang w:eastAsia="en-US" w:bidi="ar-SA"/>
      </w:rPr>
    </w:lvl>
    <w:lvl w:ilvl="4" w:tplc="FFAAB670">
      <w:numFmt w:val="bullet"/>
      <w:lvlText w:val="•"/>
      <w:lvlJc w:val="left"/>
      <w:pPr>
        <w:ind w:left="4494" w:hanging="360"/>
      </w:pPr>
      <w:rPr>
        <w:lang w:eastAsia="en-US" w:bidi="ar-SA"/>
      </w:rPr>
    </w:lvl>
    <w:lvl w:ilvl="5" w:tplc="6F92C750">
      <w:numFmt w:val="bullet"/>
      <w:lvlText w:val="•"/>
      <w:lvlJc w:val="left"/>
      <w:pPr>
        <w:ind w:left="5403" w:hanging="360"/>
      </w:pPr>
      <w:rPr>
        <w:lang w:eastAsia="en-US" w:bidi="ar-SA"/>
      </w:rPr>
    </w:lvl>
    <w:lvl w:ilvl="6" w:tplc="E74CDD22">
      <w:numFmt w:val="bullet"/>
      <w:lvlText w:val="•"/>
      <w:lvlJc w:val="left"/>
      <w:pPr>
        <w:ind w:left="6311" w:hanging="360"/>
      </w:pPr>
      <w:rPr>
        <w:lang w:eastAsia="en-US" w:bidi="ar-SA"/>
      </w:rPr>
    </w:lvl>
    <w:lvl w:ilvl="7" w:tplc="F00819E8">
      <w:numFmt w:val="bullet"/>
      <w:lvlText w:val="•"/>
      <w:lvlJc w:val="left"/>
      <w:pPr>
        <w:ind w:left="7220" w:hanging="360"/>
      </w:pPr>
      <w:rPr>
        <w:lang w:eastAsia="en-US" w:bidi="ar-SA"/>
      </w:rPr>
    </w:lvl>
    <w:lvl w:ilvl="8" w:tplc="2C6EC23C">
      <w:numFmt w:val="bullet"/>
      <w:lvlText w:val="•"/>
      <w:lvlJc w:val="left"/>
      <w:pPr>
        <w:ind w:left="8129" w:hanging="360"/>
      </w:pPr>
      <w:rPr>
        <w:lang w:eastAsia="en-US" w:bidi="ar-SA"/>
      </w:rPr>
    </w:lvl>
  </w:abstractNum>
  <w:abstractNum w:abstractNumId="9">
    <w:nsid w:val="3A231C8E"/>
    <w:multiLevelType w:val="hybridMultilevel"/>
    <w:tmpl w:val="CB306CC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A3842F0"/>
    <w:multiLevelType w:val="hybridMultilevel"/>
    <w:tmpl w:val="76C04896"/>
    <w:lvl w:ilvl="0" w:tplc="1E82ACFE">
      <w:start w:val="1"/>
      <w:numFmt w:val="decimal"/>
      <w:lvlText w:val="(%1)"/>
      <w:lvlJc w:val="left"/>
      <w:pPr>
        <w:ind w:left="860" w:hanging="360"/>
      </w:pPr>
      <w:rPr>
        <w:rFonts w:ascii="Times New Roman" w:eastAsia="Times New Roman" w:hAnsi="Times New Roman" w:cs="Times New Roman" w:hint="default"/>
        <w:w w:val="100"/>
        <w:sz w:val="24"/>
        <w:szCs w:val="24"/>
        <w:lang w:eastAsia="en-US" w:bidi="ar-SA"/>
      </w:rPr>
    </w:lvl>
    <w:lvl w:ilvl="1" w:tplc="278447F0">
      <w:start w:val="1"/>
      <w:numFmt w:val="upperRoman"/>
      <w:lvlText w:val="%2."/>
      <w:lvlJc w:val="left"/>
      <w:pPr>
        <w:ind w:left="2914" w:hanging="166"/>
      </w:pPr>
      <w:rPr>
        <w:rFonts w:ascii="Cambria" w:eastAsia="Cambria" w:hAnsi="Cambria" w:cs="Cambria" w:hint="default"/>
        <w:b/>
        <w:bCs/>
        <w:spacing w:val="0"/>
        <w:w w:val="97"/>
        <w:sz w:val="20"/>
        <w:szCs w:val="20"/>
        <w:lang w:eastAsia="en-US" w:bidi="ar-SA"/>
      </w:rPr>
    </w:lvl>
    <w:lvl w:ilvl="2" w:tplc="496E7E40">
      <w:numFmt w:val="bullet"/>
      <w:lvlText w:val="•"/>
      <w:lvlJc w:val="left"/>
      <w:pPr>
        <w:ind w:left="3700" w:hanging="166"/>
      </w:pPr>
      <w:rPr>
        <w:lang w:eastAsia="en-US" w:bidi="ar-SA"/>
      </w:rPr>
    </w:lvl>
    <w:lvl w:ilvl="3" w:tplc="0284E586">
      <w:numFmt w:val="bullet"/>
      <w:lvlText w:val="•"/>
      <w:lvlJc w:val="left"/>
      <w:pPr>
        <w:ind w:left="4481" w:hanging="166"/>
      </w:pPr>
      <w:rPr>
        <w:lang w:eastAsia="en-US" w:bidi="ar-SA"/>
      </w:rPr>
    </w:lvl>
    <w:lvl w:ilvl="4" w:tplc="042695A0">
      <w:numFmt w:val="bullet"/>
      <w:lvlText w:val="•"/>
      <w:lvlJc w:val="left"/>
      <w:pPr>
        <w:ind w:left="5262" w:hanging="166"/>
      </w:pPr>
      <w:rPr>
        <w:lang w:eastAsia="en-US" w:bidi="ar-SA"/>
      </w:rPr>
    </w:lvl>
    <w:lvl w:ilvl="5" w:tplc="B010CB48">
      <w:numFmt w:val="bullet"/>
      <w:lvlText w:val="•"/>
      <w:lvlJc w:val="left"/>
      <w:pPr>
        <w:ind w:left="6042" w:hanging="166"/>
      </w:pPr>
      <w:rPr>
        <w:lang w:eastAsia="en-US" w:bidi="ar-SA"/>
      </w:rPr>
    </w:lvl>
    <w:lvl w:ilvl="6" w:tplc="0F6E55E0">
      <w:numFmt w:val="bullet"/>
      <w:lvlText w:val="•"/>
      <w:lvlJc w:val="left"/>
      <w:pPr>
        <w:ind w:left="6823" w:hanging="166"/>
      </w:pPr>
      <w:rPr>
        <w:lang w:eastAsia="en-US" w:bidi="ar-SA"/>
      </w:rPr>
    </w:lvl>
    <w:lvl w:ilvl="7" w:tplc="E9BEB416">
      <w:numFmt w:val="bullet"/>
      <w:lvlText w:val="•"/>
      <w:lvlJc w:val="left"/>
      <w:pPr>
        <w:ind w:left="7604" w:hanging="166"/>
      </w:pPr>
      <w:rPr>
        <w:lang w:eastAsia="en-US" w:bidi="ar-SA"/>
      </w:rPr>
    </w:lvl>
    <w:lvl w:ilvl="8" w:tplc="1ECE3932">
      <w:numFmt w:val="bullet"/>
      <w:lvlText w:val="•"/>
      <w:lvlJc w:val="left"/>
      <w:pPr>
        <w:ind w:left="8384" w:hanging="166"/>
      </w:pPr>
      <w:rPr>
        <w:lang w:eastAsia="en-US" w:bidi="ar-SA"/>
      </w:rPr>
    </w:lvl>
  </w:abstractNum>
  <w:abstractNum w:abstractNumId="11">
    <w:nsid w:val="4180037A"/>
    <w:multiLevelType w:val="hybridMultilevel"/>
    <w:tmpl w:val="D8387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2336F7"/>
    <w:multiLevelType w:val="hybridMultilevel"/>
    <w:tmpl w:val="2FC648A8"/>
    <w:lvl w:ilvl="0" w:tplc="4FC0087E">
      <w:start w:val="2"/>
      <w:numFmt w:val="bullet"/>
      <w:lvlText w:val="-"/>
      <w:lvlJc w:val="left"/>
      <w:pPr>
        <w:ind w:left="360" w:hanging="360"/>
      </w:pPr>
      <w:rPr>
        <w:rFonts w:ascii="Calibri" w:eastAsia="Calibri" w:hAnsi="Calibri" w:cs="Calibri" w:hint="default"/>
      </w:rPr>
    </w:lvl>
    <w:lvl w:ilvl="1" w:tplc="042F0003">
      <w:start w:val="1"/>
      <w:numFmt w:val="bullet"/>
      <w:lvlText w:val="o"/>
      <w:lvlJc w:val="left"/>
      <w:pPr>
        <w:ind w:left="1080" w:hanging="360"/>
      </w:pPr>
      <w:rPr>
        <w:rFonts w:ascii="Courier New" w:hAnsi="Courier New" w:cs="Courier New" w:hint="default"/>
      </w:rPr>
    </w:lvl>
    <w:lvl w:ilvl="2" w:tplc="042F0005">
      <w:start w:val="1"/>
      <w:numFmt w:val="bullet"/>
      <w:lvlText w:val=""/>
      <w:lvlJc w:val="left"/>
      <w:pPr>
        <w:ind w:left="1800" w:hanging="360"/>
      </w:pPr>
      <w:rPr>
        <w:rFonts w:ascii="Wingdings" w:hAnsi="Wingdings" w:hint="default"/>
      </w:rPr>
    </w:lvl>
    <w:lvl w:ilvl="3" w:tplc="042F0001">
      <w:start w:val="1"/>
      <w:numFmt w:val="bullet"/>
      <w:lvlText w:val=""/>
      <w:lvlJc w:val="left"/>
      <w:pPr>
        <w:ind w:left="2520" w:hanging="360"/>
      </w:pPr>
      <w:rPr>
        <w:rFonts w:ascii="Symbol" w:hAnsi="Symbol" w:hint="default"/>
      </w:rPr>
    </w:lvl>
    <w:lvl w:ilvl="4" w:tplc="042F0003">
      <w:start w:val="1"/>
      <w:numFmt w:val="bullet"/>
      <w:lvlText w:val="o"/>
      <w:lvlJc w:val="left"/>
      <w:pPr>
        <w:ind w:left="3240" w:hanging="360"/>
      </w:pPr>
      <w:rPr>
        <w:rFonts w:ascii="Courier New" w:hAnsi="Courier New" w:cs="Courier New" w:hint="default"/>
      </w:rPr>
    </w:lvl>
    <w:lvl w:ilvl="5" w:tplc="042F0005">
      <w:start w:val="1"/>
      <w:numFmt w:val="bullet"/>
      <w:lvlText w:val=""/>
      <w:lvlJc w:val="left"/>
      <w:pPr>
        <w:ind w:left="3960" w:hanging="360"/>
      </w:pPr>
      <w:rPr>
        <w:rFonts w:ascii="Wingdings" w:hAnsi="Wingdings" w:hint="default"/>
      </w:rPr>
    </w:lvl>
    <w:lvl w:ilvl="6" w:tplc="042F0001">
      <w:start w:val="1"/>
      <w:numFmt w:val="bullet"/>
      <w:lvlText w:val=""/>
      <w:lvlJc w:val="left"/>
      <w:pPr>
        <w:ind w:left="4680" w:hanging="360"/>
      </w:pPr>
      <w:rPr>
        <w:rFonts w:ascii="Symbol" w:hAnsi="Symbol" w:hint="default"/>
      </w:rPr>
    </w:lvl>
    <w:lvl w:ilvl="7" w:tplc="042F0003">
      <w:start w:val="1"/>
      <w:numFmt w:val="bullet"/>
      <w:lvlText w:val="o"/>
      <w:lvlJc w:val="left"/>
      <w:pPr>
        <w:ind w:left="5400" w:hanging="360"/>
      </w:pPr>
      <w:rPr>
        <w:rFonts w:ascii="Courier New" w:hAnsi="Courier New" w:cs="Courier New" w:hint="default"/>
      </w:rPr>
    </w:lvl>
    <w:lvl w:ilvl="8" w:tplc="042F0005">
      <w:start w:val="1"/>
      <w:numFmt w:val="bullet"/>
      <w:lvlText w:val=""/>
      <w:lvlJc w:val="left"/>
      <w:pPr>
        <w:ind w:left="6120" w:hanging="360"/>
      </w:pPr>
      <w:rPr>
        <w:rFonts w:ascii="Wingdings" w:hAnsi="Wingdings" w:hint="default"/>
      </w:rPr>
    </w:lvl>
  </w:abstractNum>
  <w:abstractNum w:abstractNumId="13">
    <w:nsid w:val="4B467239"/>
    <w:multiLevelType w:val="multilevel"/>
    <w:tmpl w:val="F7621E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4">
    <w:nsid w:val="4F233B25"/>
    <w:multiLevelType w:val="hybridMultilevel"/>
    <w:tmpl w:val="6784ACD8"/>
    <w:lvl w:ilvl="0" w:tplc="BA0ACB2C">
      <w:start w:val="4"/>
      <w:numFmt w:val="bullet"/>
      <w:lvlText w:val="-"/>
      <w:lvlJc w:val="left"/>
      <w:pPr>
        <w:ind w:left="360" w:hanging="360"/>
      </w:pPr>
      <w:rPr>
        <w:rFonts w:ascii="Times New Roman" w:eastAsia="Times New Roman" w:hAnsi="Times New Roman" w:cs="Times New Roman" w:hint="default"/>
      </w:rPr>
    </w:lvl>
    <w:lvl w:ilvl="1" w:tplc="042F0003">
      <w:start w:val="1"/>
      <w:numFmt w:val="bullet"/>
      <w:lvlText w:val="o"/>
      <w:lvlJc w:val="left"/>
      <w:pPr>
        <w:ind w:left="1080" w:hanging="360"/>
      </w:pPr>
      <w:rPr>
        <w:rFonts w:ascii="Courier New" w:hAnsi="Courier New" w:cs="Courier New" w:hint="default"/>
      </w:rPr>
    </w:lvl>
    <w:lvl w:ilvl="2" w:tplc="042F0005">
      <w:start w:val="1"/>
      <w:numFmt w:val="bullet"/>
      <w:lvlText w:val=""/>
      <w:lvlJc w:val="left"/>
      <w:pPr>
        <w:ind w:left="1800" w:hanging="360"/>
      </w:pPr>
      <w:rPr>
        <w:rFonts w:ascii="Wingdings" w:hAnsi="Wingdings" w:hint="default"/>
      </w:rPr>
    </w:lvl>
    <w:lvl w:ilvl="3" w:tplc="042F0001">
      <w:start w:val="1"/>
      <w:numFmt w:val="bullet"/>
      <w:lvlText w:val=""/>
      <w:lvlJc w:val="left"/>
      <w:pPr>
        <w:ind w:left="2520" w:hanging="360"/>
      </w:pPr>
      <w:rPr>
        <w:rFonts w:ascii="Symbol" w:hAnsi="Symbol" w:hint="default"/>
      </w:rPr>
    </w:lvl>
    <w:lvl w:ilvl="4" w:tplc="042F0003">
      <w:start w:val="1"/>
      <w:numFmt w:val="bullet"/>
      <w:lvlText w:val="o"/>
      <w:lvlJc w:val="left"/>
      <w:pPr>
        <w:ind w:left="3240" w:hanging="360"/>
      </w:pPr>
      <w:rPr>
        <w:rFonts w:ascii="Courier New" w:hAnsi="Courier New" w:cs="Courier New" w:hint="default"/>
      </w:rPr>
    </w:lvl>
    <w:lvl w:ilvl="5" w:tplc="042F0005">
      <w:start w:val="1"/>
      <w:numFmt w:val="bullet"/>
      <w:lvlText w:val=""/>
      <w:lvlJc w:val="left"/>
      <w:pPr>
        <w:ind w:left="3960" w:hanging="360"/>
      </w:pPr>
      <w:rPr>
        <w:rFonts w:ascii="Wingdings" w:hAnsi="Wingdings" w:hint="default"/>
      </w:rPr>
    </w:lvl>
    <w:lvl w:ilvl="6" w:tplc="042F0001">
      <w:start w:val="1"/>
      <w:numFmt w:val="bullet"/>
      <w:lvlText w:val=""/>
      <w:lvlJc w:val="left"/>
      <w:pPr>
        <w:ind w:left="4680" w:hanging="360"/>
      </w:pPr>
      <w:rPr>
        <w:rFonts w:ascii="Symbol" w:hAnsi="Symbol" w:hint="default"/>
      </w:rPr>
    </w:lvl>
    <w:lvl w:ilvl="7" w:tplc="042F0003">
      <w:start w:val="1"/>
      <w:numFmt w:val="bullet"/>
      <w:lvlText w:val="o"/>
      <w:lvlJc w:val="left"/>
      <w:pPr>
        <w:ind w:left="5400" w:hanging="360"/>
      </w:pPr>
      <w:rPr>
        <w:rFonts w:ascii="Courier New" w:hAnsi="Courier New" w:cs="Courier New" w:hint="default"/>
      </w:rPr>
    </w:lvl>
    <w:lvl w:ilvl="8" w:tplc="042F0005">
      <w:start w:val="1"/>
      <w:numFmt w:val="bullet"/>
      <w:lvlText w:val=""/>
      <w:lvlJc w:val="left"/>
      <w:pPr>
        <w:ind w:left="6120" w:hanging="360"/>
      </w:pPr>
      <w:rPr>
        <w:rFonts w:ascii="Wingdings" w:hAnsi="Wingdings" w:hint="default"/>
      </w:rPr>
    </w:lvl>
  </w:abstractNum>
  <w:abstractNum w:abstractNumId="15">
    <w:nsid w:val="55F26373"/>
    <w:multiLevelType w:val="hybridMultilevel"/>
    <w:tmpl w:val="3F76189C"/>
    <w:lvl w:ilvl="0" w:tplc="9C04C864">
      <w:numFmt w:val="bullet"/>
      <w:lvlText w:val="-"/>
      <w:lvlJc w:val="left"/>
      <w:pPr>
        <w:ind w:left="720" w:hanging="360"/>
      </w:pPr>
      <w:rPr>
        <w:rFonts w:ascii="Arial" w:eastAsia="Impact" w:hAnsi="Arial" w:cs="Aria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16">
    <w:nsid w:val="57551850"/>
    <w:multiLevelType w:val="hybridMultilevel"/>
    <w:tmpl w:val="5052C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E60085"/>
    <w:multiLevelType w:val="hybridMultilevel"/>
    <w:tmpl w:val="1A1C0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2144D5"/>
    <w:multiLevelType w:val="hybridMultilevel"/>
    <w:tmpl w:val="BBDA3486"/>
    <w:lvl w:ilvl="0" w:tplc="67743692">
      <w:start w:val="1"/>
      <w:numFmt w:val="decimal"/>
      <w:lvlText w:val="(%1)"/>
      <w:lvlJc w:val="left"/>
      <w:pPr>
        <w:ind w:left="860" w:hanging="360"/>
      </w:pPr>
      <w:rPr>
        <w:rFonts w:ascii="Times New Roman" w:eastAsia="Times New Roman" w:hAnsi="Times New Roman" w:cs="Times New Roman" w:hint="default"/>
        <w:w w:val="100"/>
        <w:sz w:val="24"/>
        <w:szCs w:val="24"/>
        <w:lang w:eastAsia="en-US" w:bidi="ar-SA"/>
      </w:rPr>
    </w:lvl>
    <w:lvl w:ilvl="1" w:tplc="CF14BDE8">
      <w:numFmt w:val="bullet"/>
      <w:lvlText w:val="•"/>
      <w:lvlJc w:val="left"/>
      <w:pPr>
        <w:ind w:left="1768" w:hanging="360"/>
      </w:pPr>
      <w:rPr>
        <w:lang w:eastAsia="en-US" w:bidi="ar-SA"/>
      </w:rPr>
    </w:lvl>
    <w:lvl w:ilvl="2" w:tplc="0D90CA7C">
      <w:numFmt w:val="bullet"/>
      <w:lvlText w:val="•"/>
      <w:lvlJc w:val="left"/>
      <w:pPr>
        <w:ind w:left="2677" w:hanging="360"/>
      </w:pPr>
      <w:rPr>
        <w:lang w:eastAsia="en-US" w:bidi="ar-SA"/>
      </w:rPr>
    </w:lvl>
    <w:lvl w:ilvl="3" w:tplc="B44A294C">
      <w:numFmt w:val="bullet"/>
      <w:lvlText w:val="•"/>
      <w:lvlJc w:val="left"/>
      <w:pPr>
        <w:ind w:left="3585" w:hanging="360"/>
      </w:pPr>
      <w:rPr>
        <w:lang w:eastAsia="en-US" w:bidi="ar-SA"/>
      </w:rPr>
    </w:lvl>
    <w:lvl w:ilvl="4" w:tplc="D61C950A">
      <w:numFmt w:val="bullet"/>
      <w:lvlText w:val="•"/>
      <w:lvlJc w:val="left"/>
      <w:pPr>
        <w:ind w:left="4494" w:hanging="360"/>
      </w:pPr>
      <w:rPr>
        <w:lang w:eastAsia="en-US" w:bidi="ar-SA"/>
      </w:rPr>
    </w:lvl>
    <w:lvl w:ilvl="5" w:tplc="097C1E50">
      <w:numFmt w:val="bullet"/>
      <w:lvlText w:val="•"/>
      <w:lvlJc w:val="left"/>
      <w:pPr>
        <w:ind w:left="5403" w:hanging="360"/>
      </w:pPr>
      <w:rPr>
        <w:lang w:eastAsia="en-US" w:bidi="ar-SA"/>
      </w:rPr>
    </w:lvl>
    <w:lvl w:ilvl="6" w:tplc="2AB4A092">
      <w:numFmt w:val="bullet"/>
      <w:lvlText w:val="•"/>
      <w:lvlJc w:val="left"/>
      <w:pPr>
        <w:ind w:left="6311" w:hanging="360"/>
      </w:pPr>
      <w:rPr>
        <w:lang w:eastAsia="en-US" w:bidi="ar-SA"/>
      </w:rPr>
    </w:lvl>
    <w:lvl w:ilvl="7" w:tplc="A5EE4FF8">
      <w:numFmt w:val="bullet"/>
      <w:lvlText w:val="•"/>
      <w:lvlJc w:val="left"/>
      <w:pPr>
        <w:ind w:left="7220" w:hanging="360"/>
      </w:pPr>
      <w:rPr>
        <w:lang w:eastAsia="en-US" w:bidi="ar-SA"/>
      </w:rPr>
    </w:lvl>
    <w:lvl w:ilvl="8" w:tplc="5A84D8A6">
      <w:numFmt w:val="bullet"/>
      <w:lvlText w:val="•"/>
      <w:lvlJc w:val="left"/>
      <w:pPr>
        <w:ind w:left="8129" w:hanging="360"/>
      </w:pPr>
      <w:rPr>
        <w:lang w:eastAsia="en-US" w:bidi="ar-SA"/>
      </w:rPr>
    </w:lvl>
  </w:abstractNum>
  <w:abstractNum w:abstractNumId="19">
    <w:nsid w:val="659C4EBC"/>
    <w:multiLevelType w:val="multilevel"/>
    <w:tmpl w:val="AB5C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EB191C"/>
    <w:multiLevelType w:val="hybridMultilevel"/>
    <w:tmpl w:val="DA24186A"/>
    <w:lvl w:ilvl="0" w:tplc="19FA0544">
      <w:numFmt w:val="bullet"/>
      <w:lvlText w:val="-"/>
      <w:lvlJc w:val="left"/>
      <w:pPr>
        <w:ind w:left="105" w:hanging="178"/>
      </w:pPr>
      <w:rPr>
        <w:rFonts w:ascii="Georgia" w:eastAsia="Georgia" w:hAnsi="Georgia" w:cs="Georgia" w:hint="default"/>
        <w:w w:val="100"/>
        <w:sz w:val="22"/>
        <w:szCs w:val="22"/>
        <w:lang w:eastAsia="en-US" w:bidi="ar-SA"/>
      </w:rPr>
    </w:lvl>
    <w:lvl w:ilvl="1" w:tplc="39CA72BA">
      <w:numFmt w:val="bullet"/>
      <w:lvlText w:val="•"/>
      <w:lvlJc w:val="left"/>
      <w:pPr>
        <w:ind w:left="592" w:hanging="178"/>
      </w:pPr>
      <w:rPr>
        <w:lang w:eastAsia="en-US" w:bidi="ar-SA"/>
      </w:rPr>
    </w:lvl>
    <w:lvl w:ilvl="2" w:tplc="DD4063B4">
      <w:numFmt w:val="bullet"/>
      <w:lvlText w:val="•"/>
      <w:lvlJc w:val="left"/>
      <w:pPr>
        <w:ind w:left="1085" w:hanging="178"/>
      </w:pPr>
      <w:rPr>
        <w:lang w:eastAsia="en-US" w:bidi="ar-SA"/>
      </w:rPr>
    </w:lvl>
    <w:lvl w:ilvl="3" w:tplc="62027878">
      <w:numFmt w:val="bullet"/>
      <w:lvlText w:val="•"/>
      <w:lvlJc w:val="left"/>
      <w:pPr>
        <w:ind w:left="1578" w:hanging="178"/>
      </w:pPr>
      <w:rPr>
        <w:lang w:eastAsia="en-US" w:bidi="ar-SA"/>
      </w:rPr>
    </w:lvl>
    <w:lvl w:ilvl="4" w:tplc="368E379A">
      <w:numFmt w:val="bullet"/>
      <w:lvlText w:val="•"/>
      <w:lvlJc w:val="left"/>
      <w:pPr>
        <w:ind w:left="2071" w:hanging="178"/>
      </w:pPr>
      <w:rPr>
        <w:lang w:eastAsia="en-US" w:bidi="ar-SA"/>
      </w:rPr>
    </w:lvl>
    <w:lvl w:ilvl="5" w:tplc="A2565F5A">
      <w:numFmt w:val="bullet"/>
      <w:lvlText w:val="•"/>
      <w:lvlJc w:val="left"/>
      <w:pPr>
        <w:ind w:left="2564" w:hanging="178"/>
      </w:pPr>
      <w:rPr>
        <w:lang w:eastAsia="en-US" w:bidi="ar-SA"/>
      </w:rPr>
    </w:lvl>
    <w:lvl w:ilvl="6" w:tplc="881C436A">
      <w:numFmt w:val="bullet"/>
      <w:lvlText w:val="•"/>
      <w:lvlJc w:val="left"/>
      <w:pPr>
        <w:ind w:left="3057" w:hanging="178"/>
      </w:pPr>
      <w:rPr>
        <w:lang w:eastAsia="en-US" w:bidi="ar-SA"/>
      </w:rPr>
    </w:lvl>
    <w:lvl w:ilvl="7" w:tplc="A43C1B22">
      <w:numFmt w:val="bullet"/>
      <w:lvlText w:val="•"/>
      <w:lvlJc w:val="left"/>
      <w:pPr>
        <w:ind w:left="3550" w:hanging="178"/>
      </w:pPr>
      <w:rPr>
        <w:lang w:eastAsia="en-US" w:bidi="ar-SA"/>
      </w:rPr>
    </w:lvl>
    <w:lvl w:ilvl="8" w:tplc="6540E756">
      <w:numFmt w:val="bullet"/>
      <w:lvlText w:val="•"/>
      <w:lvlJc w:val="left"/>
      <w:pPr>
        <w:ind w:left="4043" w:hanging="178"/>
      </w:pPr>
      <w:rPr>
        <w:lang w:eastAsia="en-US" w:bidi="ar-SA"/>
      </w:rPr>
    </w:lvl>
  </w:abstractNum>
  <w:abstractNum w:abstractNumId="21">
    <w:nsid w:val="72027DF6"/>
    <w:multiLevelType w:val="hybridMultilevel"/>
    <w:tmpl w:val="3CCCB44E"/>
    <w:lvl w:ilvl="0" w:tplc="B224AE38">
      <w:numFmt w:val="bullet"/>
      <w:lvlText w:val="-"/>
      <w:lvlJc w:val="left"/>
      <w:pPr>
        <w:ind w:left="720" w:hanging="360"/>
      </w:pPr>
      <w:rPr>
        <w:rFonts w:ascii="Arial Narrow" w:eastAsia="Georgia" w:hAnsi="Arial Narrow"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77F535C3"/>
    <w:multiLevelType w:val="hybridMultilevel"/>
    <w:tmpl w:val="48D46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6D4B68"/>
    <w:multiLevelType w:val="hybridMultilevel"/>
    <w:tmpl w:val="3C840338"/>
    <w:lvl w:ilvl="0" w:tplc="708C2942">
      <w:numFmt w:val="bullet"/>
      <w:lvlText w:val="-"/>
      <w:lvlJc w:val="left"/>
      <w:pPr>
        <w:ind w:left="1160" w:hanging="360"/>
      </w:pPr>
      <w:rPr>
        <w:rFonts w:ascii="Georgia" w:eastAsia="Georgia" w:hAnsi="Georgia" w:cs="Georgia" w:hint="default"/>
      </w:rPr>
    </w:lvl>
    <w:lvl w:ilvl="1" w:tplc="04090003">
      <w:start w:val="1"/>
      <w:numFmt w:val="bullet"/>
      <w:lvlText w:val="o"/>
      <w:lvlJc w:val="left"/>
      <w:pPr>
        <w:ind w:left="1880" w:hanging="360"/>
      </w:pPr>
      <w:rPr>
        <w:rFonts w:ascii="Courier New" w:hAnsi="Courier New" w:cs="Courier New" w:hint="default"/>
      </w:rPr>
    </w:lvl>
    <w:lvl w:ilvl="2" w:tplc="04090005">
      <w:start w:val="1"/>
      <w:numFmt w:val="bullet"/>
      <w:lvlText w:val=""/>
      <w:lvlJc w:val="left"/>
      <w:pPr>
        <w:ind w:left="2600" w:hanging="360"/>
      </w:pPr>
      <w:rPr>
        <w:rFonts w:ascii="Wingdings" w:hAnsi="Wingdings" w:hint="default"/>
      </w:rPr>
    </w:lvl>
    <w:lvl w:ilvl="3" w:tplc="04090001">
      <w:start w:val="1"/>
      <w:numFmt w:val="bullet"/>
      <w:lvlText w:val=""/>
      <w:lvlJc w:val="left"/>
      <w:pPr>
        <w:ind w:left="3320" w:hanging="360"/>
      </w:pPr>
      <w:rPr>
        <w:rFonts w:ascii="Symbol" w:hAnsi="Symbol" w:hint="default"/>
      </w:rPr>
    </w:lvl>
    <w:lvl w:ilvl="4" w:tplc="04090003">
      <w:start w:val="1"/>
      <w:numFmt w:val="bullet"/>
      <w:lvlText w:val="o"/>
      <w:lvlJc w:val="left"/>
      <w:pPr>
        <w:ind w:left="4040" w:hanging="360"/>
      </w:pPr>
      <w:rPr>
        <w:rFonts w:ascii="Courier New" w:hAnsi="Courier New" w:cs="Courier New" w:hint="default"/>
      </w:rPr>
    </w:lvl>
    <w:lvl w:ilvl="5" w:tplc="04090005">
      <w:start w:val="1"/>
      <w:numFmt w:val="bullet"/>
      <w:lvlText w:val=""/>
      <w:lvlJc w:val="left"/>
      <w:pPr>
        <w:ind w:left="4760" w:hanging="360"/>
      </w:pPr>
      <w:rPr>
        <w:rFonts w:ascii="Wingdings" w:hAnsi="Wingdings" w:hint="default"/>
      </w:rPr>
    </w:lvl>
    <w:lvl w:ilvl="6" w:tplc="04090001">
      <w:start w:val="1"/>
      <w:numFmt w:val="bullet"/>
      <w:lvlText w:val=""/>
      <w:lvlJc w:val="left"/>
      <w:pPr>
        <w:ind w:left="5480" w:hanging="360"/>
      </w:pPr>
      <w:rPr>
        <w:rFonts w:ascii="Symbol" w:hAnsi="Symbol" w:hint="default"/>
      </w:rPr>
    </w:lvl>
    <w:lvl w:ilvl="7" w:tplc="04090003">
      <w:start w:val="1"/>
      <w:numFmt w:val="bullet"/>
      <w:lvlText w:val="o"/>
      <w:lvlJc w:val="left"/>
      <w:pPr>
        <w:ind w:left="6200" w:hanging="360"/>
      </w:pPr>
      <w:rPr>
        <w:rFonts w:ascii="Courier New" w:hAnsi="Courier New" w:cs="Courier New" w:hint="default"/>
      </w:rPr>
    </w:lvl>
    <w:lvl w:ilvl="8" w:tplc="04090005">
      <w:start w:val="1"/>
      <w:numFmt w:val="bullet"/>
      <w:lvlText w:val=""/>
      <w:lvlJc w:val="left"/>
      <w:pPr>
        <w:ind w:left="6920" w:hanging="360"/>
      </w:pPr>
      <w:rPr>
        <w:rFonts w:ascii="Wingdings" w:hAnsi="Wingdings" w:hint="default"/>
      </w:rPr>
    </w:lvl>
  </w:abstractNum>
  <w:abstractNum w:abstractNumId="24">
    <w:nsid w:val="790F7B42"/>
    <w:multiLevelType w:val="hybridMultilevel"/>
    <w:tmpl w:val="F11075B8"/>
    <w:lvl w:ilvl="0" w:tplc="6E841CC0">
      <w:numFmt w:val="bullet"/>
      <w:lvlText w:val="-"/>
      <w:lvlJc w:val="left"/>
      <w:pPr>
        <w:ind w:left="1238" w:hanging="360"/>
      </w:pPr>
      <w:rPr>
        <w:rFonts w:ascii="Georgia" w:eastAsia="Georgia" w:hAnsi="Georgia" w:cs="Georgia" w:hint="default"/>
        <w:w w:val="100"/>
        <w:sz w:val="22"/>
        <w:szCs w:val="22"/>
        <w:lang w:eastAsia="en-US" w:bidi="ar-SA"/>
      </w:rPr>
    </w:lvl>
    <w:lvl w:ilvl="1" w:tplc="663EBE8C">
      <w:numFmt w:val="bullet"/>
      <w:lvlText w:val="•"/>
      <w:lvlJc w:val="left"/>
      <w:pPr>
        <w:ind w:left="2242" w:hanging="360"/>
      </w:pPr>
      <w:rPr>
        <w:lang w:eastAsia="en-US" w:bidi="ar-SA"/>
      </w:rPr>
    </w:lvl>
    <w:lvl w:ilvl="2" w:tplc="829E4634">
      <w:numFmt w:val="bullet"/>
      <w:lvlText w:val="•"/>
      <w:lvlJc w:val="left"/>
      <w:pPr>
        <w:ind w:left="3245" w:hanging="360"/>
      </w:pPr>
      <w:rPr>
        <w:lang w:eastAsia="en-US" w:bidi="ar-SA"/>
      </w:rPr>
    </w:lvl>
    <w:lvl w:ilvl="3" w:tplc="C7DE035A">
      <w:numFmt w:val="bullet"/>
      <w:lvlText w:val="•"/>
      <w:lvlJc w:val="left"/>
      <w:pPr>
        <w:ind w:left="4247" w:hanging="360"/>
      </w:pPr>
      <w:rPr>
        <w:lang w:eastAsia="en-US" w:bidi="ar-SA"/>
      </w:rPr>
    </w:lvl>
    <w:lvl w:ilvl="4" w:tplc="CDF6F97A">
      <w:numFmt w:val="bullet"/>
      <w:lvlText w:val="•"/>
      <w:lvlJc w:val="left"/>
      <w:pPr>
        <w:ind w:left="5250" w:hanging="360"/>
      </w:pPr>
      <w:rPr>
        <w:lang w:eastAsia="en-US" w:bidi="ar-SA"/>
      </w:rPr>
    </w:lvl>
    <w:lvl w:ilvl="5" w:tplc="763A1774">
      <w:numFmt w:val="bullet"/>
      <w:lvlText w:val="•"/>
      <w:lvlJc w:val="left"/>
      <w:pPr>
        <w:ind w:left="6253" w:hanging="360"/>
      </w:pPr>
      <w:rPr>
        <w:lang w:eastAsia="en-US" w:bidi="ar-SA"/>
      </w:rPr>
    </w:lvl>
    <w:lvl w:ilvl="6" w:tplc="0A0CEAD0">
      <w:numFmt w:val="bullet"/>
      <w:lvlText w:val="•"/>
      <w:lvlJc w:val="left"/>
      <w:pPr>
        <w:ind w:left="7255" w:hanging="360"/>
      </w:pPr>
      <w:rPr>
        <w:lang w:eastAsia="en-US" w:bidi="ar-SA"/>
      </w:rPr>
    </w:lvl>
    <w:lvl w:ilvl="7" w:tplc="D4CE7748">
      <w:numFmt w:val="bullet"/>
      <w:lvlText w:val="•"/>
      <w:lvlJc w:val="left"/>
      <w:pPr>
        <w:ind w:left="8258" w:hanging="360"/>
      </w:pPr>
      <w:rPr>
        <w:lang w:eastAsia="en-US" w:bidi="ar-SA"/>
      </w:rPr>
    </w:lvl>
    <w:lvl w:ilvl="8" w:tplc="8812B1B6">
      <w:numFmt w:val="bullet"/>
      <w:lvlText w:val="•"/>
      <w:lvlJc w:val="left"/>
      <w:pPr>
        <w:ind w:left="9261" w:hanging="360"/>
      </w:pPr>
      <w:rPr>
        <w:lang w:eastAsia="en-US" w:bidi="ar-SA"/>
      </w:rPr>
    </w:lvl>
  </w:abstractNum>
  <w:abstractNum w:abstractNumId="25">
    <w:nsid w:val="79CB27EB"/>
    <w:multiLevelType w:val="hybridMultilevel"/>
    <w:tmpl w:val="212ACBBC"/>
    <w:lvl w:ilvl="0" w:tplc="8A2079FA">
      <w:start w:val="1"/>
      <w:numFmt w:val="decimal"/>
      <w:lvlText w:val="(%1)"/>
      <w:lvlJc w:val="left"/>
      <w:pPr>
        <w:ind w:left="860" w:hanging="360"/>
      </w:pPr>
      <w:rPr>
        <w:rFonts w:ascii="Times New Roman" w:eastAsia="Times New Roman" w:hAnsi="Times New Roman" w:cs="Times New Roman" w:hint="default"/>
        <w:w w:val="100"/>
        <w:sz w:val="24"/>
        <w:szCs w:val="24"/>
        <w:lang w:eastAsia="en-US" w:bidi="ar-SA"/>
      </w:rPr>
    </w:lvl>
    <w:lvl w:ilvl="1" w:tplc="EB34EDFC">
      <w:numFmt w:val="bullet"/>
      <w:lvlText w:val="•"/>
      <w:lvlJc w:val="left"/>
      <w:pPr>
        <w:ind w:left="1768" w:hanging="360"/>
      </w:pPr>
      <w:rPr>
        <w:lang w:eastAsia="en-US" w:bidi="ar-SA"/>
      </w:rPr>
    </w:lvl>
    <w:lvl w:ilvl="2" w:tplc="8C0C54CC">
      <w:numFmt w:val="bullet"/>
      <w:lvlText w:val="•"/>
      <w:lvlJc w:val="left"/>
      <w:pPr>
        <w:ind w:left="2677" w:hanging="360"/>
      </w:pPr>
      <w:rPr>
        <w:lang w:eastAsia="en-US" w:bidi="ar-SA"/>
      </w:rPr>
    </w:lvl>
    <w:lvl w:ilvl="3" w:tplc="A906C452">
      <w:numFmt w:val="bullet"/>
      <w:lvlText w:val="•"/>
      <w:lvlJc w:val="left"/>
      <w:pPr>
        <w:ind w:left="3585" w:hanging="360"/>
      </w:pPr>
      <w:rPr>
        <w:lang w:eastAsia="en-US" w:bidi="ar-SA"/>
      </w:rPr>
    </w:lvl>
    <w:lvl w:ilvl="4" w:tplc="F9582A70">
      <w:numFmt w:val="bullet"/>
      <w:lvlText w:val="•"/>
      <w:lvlJc w:val="left"/>
      <w:pPr>
        <w:ind w:left="4494" w:hanging="360"/>
      </w:pPr>
      <w:rPr>
        <w:lang w:eastAsia="en-US" w:bidi="ar-SA"/>
      </w:rPr>
    </w:lvl>
    <w:lvl w:ilvl="5" w:tplc="957C2B2A">
      <w:numFmt w:val="bullet"/>
      <w:lvlText w:val="•"/>
      <w:lvlJc w:val="left"/>
      <w:pPr>
        <w:ind w:left="5403" w:hanging="360"/>
      </w:pPr>
      <w:rPr>
        <w:lang w:eastAsia="en-US" w:bidi="ar-SA"/>
      </w:rPr>
    </w:lvl>
    <w:lvl w:ilvl="6" w:tplc="548629C6">
      <w:numFmt w:val="bullet"/>
      <w:lvlText w:val="•"/>
      <w:lvlJc w:val="left"/>
      <w:pPr>
        <w:ind w:left="6311" w:hanging="360"/>
      </w:pPr>
      <w:rPr>
        <w:lang w:eastAsia="en-US" w:bidi="ar-SA"/>
      </w:rPr>
    </w:lvl>
    <w:lvl w:ilvl="7" w:tplc="07DE47DE">
      <w:numFmt w:val="bullet"/>
      <w:lvlText w:val="•"/>
      <w:lvlJc w:val="left"/>
      <w:pPr>
        <w:ind w:left="7220" w:hanging="360"/>
      </w:pPr>
      <w:rPr>
        <w:lang w:eastAsia="en-US" w:bidi="ar-SA"/>
      </w:rPr>
    </w:lvl>
    <w:lvl w:ilvl="8" w:tplc="730AAC58">
      <w:numFmt w:val="bullet"/>
      <w:lvlText w:val="•"/>
      <w:lvlJc w:val="left"/>
      <w:pPr>
        <w:ind w:left="8129" w:hanging="360"/>
      </w:pPr>
      <w:rPr>
        <w:lang w:eastAsia="en-US" w:bidi="ar-SA"/>
      </w:rPr>
    </w:lvl>
  </w:abstractNum>
  <w:num w:numId="1">
    <w:abstractNumId w:val="13"/>
  </w:num>
  <w:num w:numId="2">
    <w:abstractNumId w:val="24"/>
  </w:num>
  <w:num w:numId="3">
    <w:abstractNumId w:val="19"/>
  </w:num>
  <w:num w:numId="4">
    <w:abstractNumId w:val="12"/>
  </w:num>
  <w:num w:numId="5">
    <w:abstractNumId w:val="20"/>
  </w:num>
  <w:num w:numId="6">
    <w:abstractNumId w:val="3"/>
  </w:num>
  <w:num w:numId="7">
    <w:abstractNumId w:val="23"/>
  </w:num>
  <w:num w:numId="8">
    <w:abstractNumId w:val="22"/>
  </w:num>
  <w:num w:numId="9">
    <w:abstractNumId w:val="7"/>
  </w:num>
  <w:num w:numId="10">
    <w:abstractNumId w:val="12"/>
  </w:num>
  <w:num w:numId="11">
    <w:abstractNumId w:val="12"/>
  </w:num>
  <w:num w:numId="12">
    <w:abstractNumId w:val="14"/>
  </w:num>
  <w:num w:numId="13">
    <w:abstractNumId w:val="12"/>
  </w:num>
  <w:num w:numId="14">
    <w:abstractNumId w:val="12"/>
  </w:num>
  <w:num w:numId="15">
    <w:abstractNumId w:val="12"/>
  </w:num>
  <w:num w:numId="16">
    <w:abstractNumId w:val="1"/>
  </w:num>
  <w:num w:numId="17">
    <w:abstractNumId w:val="12"/>
  </w:num>
  <w:num w:numId="18">
    <w:abstractNumId w:val="11"/>
  </w:num>
  <w:num w:numId="19">
    <w:abstractNumId w:val="17"/>
  </w:num>
  <w:num w:numId="20">
    <w:abstractNumId w:val="6"/>
  </w:num>
  <w:num w:numId="21">
    <w:abstractNumId w:val="0"/>
  </w:num>
  <w:num w:numId="22">
    <w:abstractNumId w:val="21"/>
  </w:num>
  <w:num w:numId="23">
    <w:abstractNumId w:val="16"/>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lvlOverride w:ilvl="2"/>
    <w:lvlOverride w:ilvl="3"/>
    <w:lvlOverride w:ilvl="4"/>
    <w:lvlOverride w:ilvl="5"/>
    <w:lvlOverride w:ilvl="6"/>
    <w:lvlOverride w:ilvl="7"/>
    <w:lvlOverride w:ilvl="8"/>
  </w:num>
  <w:num w:numId="28">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25"/>
    <w:lvlOverride w:ilvl="0">
      <w:startOverride w:val="1"/>
    </w:lvlOverride>
    <w:lvlOverride w:ilvl="1"/>
    <w:lvlOverride w:ilvl="2"/>
    <w:lvlOverride w:ilvl="3"/>
    <w:lvlOverride w:ilvl="4"/>
    <w:lvlOverride w:ilvl="5"/>
    <w:lvlOverride w:ilvl="6"/>
    <w:lvlOverride w:ilvl="7"/>
    <w:lvlOverride w:ilvl="8"/>
  </w:num>
  <w:num w:numId="30">
    <w:abstractNumId w:val="8"/>
    <w:lvlOverride w:ilvl="0">
      <w:startOverride w:val="1"/>
    </w:lvlOverride>
    <w:lvlOverride w:ilvl="1"/>
    <w:lvlOverride w:ilvl="2"/>
    <w:lvlOverride w:ilvl="3"/>
    <w:lvlOverride w:ilvl="4"/>
    <w:lvlOverride w:ilvl="5"/>
    <w:lvlOverride w:ilvl="6"/>
    <w:lvlOverride w:ilvl="7"/>
    <w:lvlOverride w:ilvl="8"/>
  </w:num>
  <w:num w:numId="31">
    <w:abstractNumId w:val="2"/>
    <w:lvlOverride w:ilvl="0">
      <w:startOverride w:val="1"/>
    </w:lvlOverride>
    <w:lvlOverride w:ilvl="1"/>
    <w:lvlOverride w:ilvl="2"/>
    <w:lvlOverride w:ilvl="3"/>
    <w:lvlOverride w:ilvl="4"/>
    <w:lvlOverride w:ilvl="5"/>
    <w:lvlOverride w:ilvl="6"/>
    <w:lvlOverride w:ilvl="7"/>
    <w:lvlOverride w:ilvl="8"/>
  </w:num>
  <w:num w:numId="32">
    <w:abstractNumId w:val="21"/>
  </w:num>
  <w:num w:numId="3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04D"/>
    <w:rsid w:val="0000012C"/>
    <w:rsid w:val="00000517"/>
    <w:rsid w:val="000006D2"/>
    <w:rsid w:val="00001F55"/>
    <w:rsid w:val="00003AE3"/>
    <w:rsid w:val="0000706C"/>
    <w:rsid w:val="00014542"/>
    <w:rsid w:val="000145A0"/>
    <w:rsid w:val="00014D46"/>
    <w:rsid w:val="00015191"/>
    <w:rsid w:val="00015EF0"/>
    <w:rsid w:val="00016062"/>
    <w:rsid w:val="000174FF"/>
    <w:rsid w:val="000218EA"/>
    <w:rsid w:val="00022052"/>
    <w:rsid w:val="00022295"/>
    <w:rsid w:val="000250D3"/>
    <w:rsid w:val="000267A9"/>
    <w:rsid w:val="00026CD9"/>
    <w:rsid w:val="00027982"/>
    <w:rsid w:val="00027C7F"/>
    <w:rsid w:val="00031222"/>
    <w:rsid w:val="00031CD8"/>
    <w:rsid w:val="00032340"/>
    <w:rsid w:val="0003441D"/>
    <w:rsid w:val="00034B4C"/>
    <w:rsid w:val="00034C66"/>
    <w:rsid w:val="00036093"/>
    <w:rsid w:val="00036D84"/>
    <w:rsid w:val="000379BE"/>
    <w:rsid w:val="00037DAA"/>
    <w:rsid w:val="000401A6"/>
    <w:rsid w:val="00040808"/>
    <w:rsid w:val="000451B6"/>
    <w:rsid w:val="00045437"/>
    <w:rsid w:val="00045947"/>
    <w:rsid w:val="00046126"/>
    <w:rsid w:val="00047FEA"/>
    <w:rsid w:val="000508DC"/>
    <w:rsid w:val="000509E5"/>
    <w:rsid w:val="00052EE7"/>
    <w:rsid w:val="00053058"/>
    <w:rsid w:val="00054BE1"/>
    <w:rsid w:val="00056B87"/>
    <w:rsid w:val="00060CA8"/>
    <w:rsid w:val="00060E44"/>
    <w:rsid w:val="00061A71"/>
    <w:rsid w:val="000631D4"/>
    <w:rsid w:val="00065538"/>
    <w:rsid w:val="00067D0E"/>
    <w:rsid w:val="0007125D"/>
    <w:rsid w:val="000729F1"/>
    <w:rsid w:val="00077B5C"/>
    <w:rsid w:val="00080B68"/>
    <w:rsid w:val="00081219"/>
    <w:rsid w:val="0008123D"/>
    <w:rsid w:val="000837C3"/>
    <w:rsid w:val="00084CD3"/>
    <w:rsid w:val="00090E2F"/>
    <w:rsid w:val="0009195F"/>
    <w:rsid w:val="00091B3E"/>
    <w:rsid w:val="000923A7"/>
    <w:rsid w:val="00092470"/>
    <w:rsid w:val="0009281B"/>
    <w:rsid w:val="00093546"/>
    <w:rsid w:val="00095536"/>
    <w:rsid w:val="00096B91"/>
    <w:rsid w:val="00096C8E"/>
    <w:rsid w:val="00097630"/>
    <w:rsid w:val="000A050C"/>
    <w:rsid w:val="000A106F"/>
    <w:rsid w:val="000A3F53"/>
    <w:rsid w:val="000A434E"/>
    <w:rsid w:val="000A5009"/>
    <w:rsid w:val="000B18B7"/>
    <w:rsid w:val="000B4B6A"/>
    <w:rsid w:val="000B4B8D"/>
    <w:rsid w:val="000B5484"/>
    <w:rsid w:val="000B610F"/>
    <w:rsid w:val="000B7034"/>
    <w:rsid w:val="000C2BD4"/>
    <w:rsid w:val="000C6560"/>
    <w:rsid w:val="000C6810"/>
    <w:rsid w:val="000C6FBA"/>
    <w:rsid w:val="000C7CBC"/>
    <w:rsid w:val="000C7D24"/>
    <w:rsid w:val="000D0308"/>
    <w:rsid w:val="000D1C2F"/>
    <w:rsid w:val="000D1EA3"/>
    <w:rsid w:val="000D5B25"/>
    <w:rsid w:val="000D6A79"/>
    <w:rsid w:val="000E1126"/>
    <w:rsid w:val="000E1DAD"/>
    <w:rsid w:val="000E2A9F"/>
    <w:rsid w:val="000E47F2"/>
    <w:rsid w:val="000E48B3"/>
    <w:rsid w:val="000E58B4"/>
    <w:rsid w:val="000E730E"/>
    <w:rsid w:val="000F1CE1"/>
    <w:rsid w:val="00100048"/>
    <w:rsid w:val="00100971"/>
    <w:rsid w:val="00101A60"/>
    <w:rsid w:val="00102691"/>
    <w:rsid w:val="0010437B"/>
    <w:rsid w:val="001046EA"/>
    <w:rsid w:val="001046EF"/>
    <w:rsid w:val="00105012"/>
    <w:rsid w:val="001057E0"/>
    <w:rsid w:val="00105C04"/>
    <w:rsid w:val="001065EB"/>
    <w:rsid w:val="00110592"/>
    <w:rsid w:val="001132EF"/>
    <w:rsid w:val="00113DB7"/>
    <w:rsid w:val="00114109"/>
    <w:rsid w:val="00115A26"/>
    <w:rsid w:val="001166F6"/>
    <w:rsid w:val="00120C83"/>
    <w:rsid w:val="00121A0E"/>
    <w:rsid w:val="0012453B"/>
    <w:rsid w:val="001269F3"/>
    <w:rsid w:val="00132207"/>
    <w:rsid w:val="00132BF4"/>
    <w:rsid w:val="00132D36"/>
    <w:rsid w:val="00133FDF"/>
    <w:rsid w:val="00137A67"/>
    <w:rsid w:val="00137B87"/>
    <w:rsid w:val="001400AF"/>
    <w:rsid w:val="00140B44"/>
    <w:rsid w:val="00142389"/>
    <w:rsid w:val="001453A0"/>
    <w:rsid w:val="00146C39"/>
    <w:rsid w:val="0014766E"/>
    <w:rsid w:val="001478D6"/>
    <w:rsid w:val="0015077D"/>
    <w:rsid w:val="00150B88"/>
    <w:rsid w:val="001512DC"/>
    <w:rsid w:val="00151D3F"/>
    <w:rsid w:val="001526CB"/>
    <w:rsid w:val="00152A97"/>
    <w:rsid w:val="00154F4C"/>
    <w:rsid w:val="001556D6"/>
    <w:rsid w:val="0016031D"/>
    <w:rsid w:val="00162BD3"/>
    <w:rsid w:val="001674E3"/>
    <w:rsid w:val="00170D13"/>
    <w:rsid w:val="00172148"/>
    <w:rsid w:val="0017313C"/>
    <w:rsid w:val="00173C3A"/>
    <w:rsid w:val="00174D4C"/>
    <w:rsid w:val="00176ABD"/>
    <w:rsid w:val="00176B17"/>
    <w:rsid w:val="001770D9"/>
    <w:rsid w:val="00177E05"/>
    <w:rsid w:val="001828BE"/>
    <w:rsid w:val="0018309B"/>
    <w:rsid w:val="00183225"/>
    <w:rsid w:val="00183FEA"/>
    <w:rsid w:val="00186275"/>
    <w:rsid w:val="00186858"/>
    <w:rsid w:val="00186A25"/>
    <w:rsid w:val="00187E2A"/>
    <w:rsid w:val="00193952"/>
    <w:rsid w:val="001949FF"/>
    <w:rsid w:val="001953DF"/>
    <w:rsid w:val="00196958"/>
    <w:rsid w:val="001A3939"/>
    <w:rsid w:val="001A66AE"/>
    <w:rsid w:val="001A69EE"/>
    <w:rsid w:val="001A6E04"/>
    <w:rsid w:val="001B0972"/>
    <w:rsid w:val="001B0DCF"/>
    <w:rsid w:val="001B1354"/>
    <w:rsid w:val="001B3E1D"/>
    <w:rsid w:val="001B42C7"/>
    <w:rsid w:val="001C00EC"/>
    <w:rsid w:val="001C1344"/>
    <w:rsid w:val="001C28D5"/>
    <w:rsid w:val="001C5ACA"/>
    <w:rsid w:val="001C5B26"/>
    <w:rsid w:val="001C5C87"/>
    <w:rsid w:val="001C7853"/>
    <w:rsid w:val="001D570C"/>
    <w:rsid w:val="001D6DD1"/>
    <w:rsid w:val="001D7DC9"/>
    <w:rsid w:val="001E11B6"/>
    <w:rsid w:val="001E27CD"/>
    <w:rsid w:val="001E586E"/>
    <w:rsid w:val="001E7113"/>
    <w:rsid w:val="001E7271"/>
    <w:rsid w:val="001F0618"/>
    <w:rsid w:val="001F0C1F"/>
    <w:rsid w:val="001F27DD"/>
    <w:rsid w:val="001F2CDF"/>
    <w:rsid w:val="001F4194"/>
    <w:rsid w:val="001F6B5F"/>
    <w:rsid w:val="00202675"/>
    <w:rsid w:val="00203996"/>
    <w:rsid w:val="00203A90"/>
    <w:rsid w:val="00204162"/>
    <w:rsid w:val="002046F6"/>
    <w:rsid w:val="0020495B"/>
    <w:rsid w:val="00204AB5"/>
    <w:rsid w:val="002071BE"/>
    <w:rsid w:val="0020781B"/>
    <w:rsid w:val="00211E87"/>
    <w:rsid w:val="00213F8A"/>
    <w:rsid w:val="002148B8"/>
    <w:rsid w:val="0021697C"/>
    <w:rsid w:val="0022034B"/>
    <w:rsid w:val="002220EB"/>
    <w:rsid w:val="002222BD"/>
    <w:rsid w:val="00222F50"/>
    <w:rsid w:val="002265B5"/>
    <w:rsid w:val="0023087D"/>
    <w:rsid w:val="00231BBD"/>
    <w:rsid w:val="0023230C"/>
    <w:rsid w:val="00232A82"/>
    <w:rsid w:val="002337DA"/>
    <w:rsid w:val="002351EB"/>
    <w:rsid w:val="00237CBB"/>
    <w:rsid w:val="002417BE"/>
    <w:rsid w:val="00242123"/>
    <w:rsid w:val="00242225"/>
    <w:rsid w:val="00244E20"/>
    <w:rsid w:val="0024522A"/>
    <w:rsid w:val="002452E0"/>
    <w:rsid w:val="002508A5"/>
    <w:rsid w:val="00251069"/>
    <w:rsid w:val="0025203B"/>
    <w:rsid w:val="00253165"/>
    <w:rsid w:val="0025406E"/>
    <w:rsid w:val="00254C69"/>
    <w:rsid w:val="002556A4"/>
    <w:rsid w:val="00256C4B"/>
    <w:rsid w:val="002575C5"/>
    <w:rsid w:val="00261348"/>
    <w:rsid w:val="00261556"/>
    <w:rsid w:val="00261653"/>
    <w:rsid w:val="002619AC"/>
    <w:rsid w:val="00265BDE"/>
    <w:rsid w:val="00270581"/>
    <w:rsid w:val="00271BE2"/>
    <w:rsid w:val="00280DB0"/>
    <w:rsid w:val="00281074"/>
    <w:rsid w:val="002846BC"/>
    <w:rsid w:val="0028496C"/>
    <w:rsid w:val="00290180"/>
    <w:rsid w:val="0029154B"/>
    <w:rsid w:val="002919A9"/>
    <w:rsid w:val="00292C0E"/>
    <w:rsid w:val="00295A2D"/>
    <w:rsid w:val="00296171"/>
    <w:rsid w:val="002977C3"/>
    <w:rsid w:val="002A032B"/>
    <w:rsid w:val="002A3DED"/>
    <w:rsid w:val="002A45A3"/>
    <w:rsid w:val="002A4D12"/>
    <w:rsid w:val="002A567F"/>
    <w:rsid w:val="002A587D"/>
    <w:rsid w:val="002A6522"/>
    <w:rsid w:val="002A6825"/>
    <w:rsid w:val="002A687C"/>
    <w:rsid w:val="002B0FB2"/>
    <w:rsid w:val="002B19DD"/>
    <w:rsid w:val="002B52E3"/>
    <w:rsid w:val="002B5833"/>
    <w:rsid w:val="002C085C"/>
    <w:rsid w:val="002C2170"/>
    <w:rsid w:val="002C369C"/>
    <w:rsid w:val="002C61D2"/>
    <w:rsid w:val="002C7B7D"/>
    <w:rsid w:val="002D19DD"/>
    <w:rsid w:val="002D204C"/>
    <w:rsid w:val="002D5038"/>
    <w:rsid w:val="002D6956"/>
    <w:rsid w:val="002E0D3B"/>
    <w:rsid w:val="002E277E"/>
    <w:rsid w:val="002E2944"/>
    <w:rsid w:val="002E438A"/>
    <w:rsid w:val="002E55DD"/>
    <w:rsid w:val="002E633C"/>
    <w:rsid w:val="002E70AF"/>
    <w:rsid w:val="002E7689"/>
    <w:rsid w:val="002E78A0"/>
    <w:rsid w:val="002F2B6E"/>
    <w:rsid w:val="002F37F0"/>
    <w:rsid w:val="00301C5C"/>
    <w:rsid w:val="0030358D"/>
    <w:rsid w:val="003069F9"/>
    <w:rsid w:val="00310B49"/>
    <w:rsid w:val="003129B3"/>
    <w:rsid w:val="00312D14"/>
    <w:rsid w:val="00316F9B"/>
    <w:rsid w:val="00327DEF"/>
    <w:rsid w:val="00330A0F"/>
    <w:rsid w:val="003350FA"/>
    <w:rsid w:val="0033569E"/>
    <w:rsid w:val="0033587C"/>
    <w:rsid w:val="00336C97"/>
    <w:rsid w:val="00337113"/>
    <w:rsid w:val="00341963"/>
    <w:rsid w:val="00341AF1"/>
    <w:rsid w:val="00344FFB"/>
    <w:rsid w:val="00345E35"/>
    <w:rsid w:val="003472C6"/>
    <w:rsid w:val="00347899"/>
    <w:rsid w:val="0035026F"/>
    <w:rsid w:val="003504F4"/>
    <w:rsid w:val="00350B39"/>
    <w:rsid w:val="003522B4"/>
    <w:rsid w:val="0035243D"/>
    <w:rsid w:val="00355BCA"/>
    <w:rsid w:val="00355F2F"/>
    <w:rsid w:val="003572B9"/>
    <w:rsid w:val="00357DC8"/>
    <w:rsid w:val="00360A22"/>
    <w:rsid w:val="00361ABB"/>
    <w:rsid w:val="00362139"/>
    <w:rsid w:val="00365612"/>
    <w:rsid w:val="00366525"/>
    <w:rsid w:val="00367063"/>
    <w:rsid w:val="00367BC7"/>
    <w:rsid w:val="003711AE"/>
    <w:rsid w:val="003729A6"/>
    <w:rsid w:val="0037310F"/>
    <w:rsid w:val="003748E6"/>
    <w:rsid w:val="00375845"/>
    <w:rsid w:val="003816E9"/>
    <w:rsid w:val="003873E0"/>
    <w:rsid w:val="00387A04"/>
    <w:rsid w:val="00390BCB"/>
    <w:rsid w:val="00392802"/>
    <w:rsid w:val="003A05E8"/>
    <w:rsid w:val="003A5A7C"/>
    <w:rsid w:val="003B1AD4"/>
    <w:rsid w:val="003B4226"/>
    <w:rsid w:val="003B49F2"/>
    <w:rsid w:val="003B4CD6"/>
    <w:rsid w:val="003B4ECC"/>
    <w:rsid w:val="003B79A5"/>
    <w:rsid w:val="003C02B9"/>
    <w:rsid w:val="003C1B1B"/>
    <w:rsid w:val="003C4BBC"/>
    <w:rsid w:val="003C62AB"/>
    <w:rsid w:val="003C648E"/>
    <w:rsid w:val="003C66E0"/>
    <w:rsid w:val="003C717E"/>
    <w:rsid w:val="003D1289"/>
    <w:rsid w:val="003D152B"/>
    <w:rsid w:val="003D1725"/>
    <w:rsid w:val="003D1D10"/>
    <w:rsid w:val="003D1F90"/>
    <w:rsid w:val="003D54AA"/>
    <w:rsid w:val="003D5CCD"/>
    <w:rsid w:val="003D5D1A"/>
    <w:rsid w:val="003D5F5A"/>
    <w:rsid w:val="003D7C7A"/>
    <w:rsid w:val="003E3118"/>
    <w:rsid w:val="003E3E7C"/>
    <w:rsid w:val="003E4828"/>
    <w:rsid w:val="003E49F0"/>
    <w:rsid w:val="003E4C22"/>
    <w:rsid w:val="003E566A"/>
    <w:rsid w:val="003F2B89"/>
    <w:rsid w:val="003F409C"/>
    <w:rsid w:val="003F429D"/>
    <w:rsid w:val="003F6087"/>
    <w:rsid w:val="003F673C"/>
    <w:rsid w:val="003F71C7"/>
    <w:rsid w:val="004029FB"/>
    <w:rsid w:val="00404BC3"/>
    <w:rsid w:val="00405725"/>
    <w:rsid w:val="00410B38"/>
    <w:rsid w:val="00411C82"/>
    <w:rsid w:val="00412F0A"/>
    <w:rsid w:val="00413106"/>
    <w:rsid w:val="004152C0"/>
    <w:rsid w:val="0041699A"/>
    <w:rsid w:val="004227AB"/>
    <w:rsid w:val="0042490F"/>
    <w:rsid w:val="00425748"/>
    <w:rsid w:val="004259E5"/>
    <w:rsid w:val="00425CC3"/>
    <w:rsid w:val="00426A69"/>
    <w:rsid w:val="00427C7E"/>
    <w:rsid w:val="0043217C"/>
    <w:rsid w:val="004324FD"/>
    <w:rsid w:val="004331AF"/>
    <w:rsid w:val="00434630"/>
    <w:rsid w:val="00434FAD"/>
    <w:rsid w:val="00435CF9"/>
    <w:rsid w:val="00437CEC"/>
    <w:rsid w:val="00440D10"/>
    <w:rsid w:val="00444C52"/>
    <w:rsid w:val="00444E21"/>
    <w:rsid w:val="00445C9A"/>
    <w:rsid w:val="00447E46"/>
    <w:rsid w:val="00450780"/>
    <w:rsid w:val="00452089"/>
    <w:rsid w:val="00452170"/>
    <w:rsid w:val="00452878"/>
    <w:rsid w:val="00455398"/>
    <w:rsid w:val="004600A6"/>
    <w:rsid w:val="004622ED"/>
    <w:rsid w:val="00462F96"/>
    <w:rsid w:val="004633A1"/>
    <w:rsid w:val="00465BA0"/>
    <w:rsid w:val="00466186"/>
    <w:rsid w:val="004666C7"/>
    <w:rsid w:val="00472E19"/>
    <w:rsid w:val="0047484F"/>
    <w:rsid w:val="0047603B"/>
    <w:rsid w:val="00477C94"/>
    <w:rsid w:val="00477CBC"/>
    <w:rsid w:val="00481BD6"/>
    <w:rsid w:val="004832EF"/>
    <w:rsid w:val="00484790"/>
    <w:rsid w:val="00484A0A"/>
    <w:rsid w:val="00486FF1"/>
    <w:rsid w:val="00490F2C"/>
    <w:rsid w:val="004927C2"/>
    <w:rsid w:val="00493864"/>
    <w:rsid w:val="00496113"/>
    <w:rsid w:val="00496956"/>
    <w:rsid w:val="00496BB9"/>
    <w:rsid w:val="004971DE"/>
    <w:rsid w:val="004A09B6"/>
    <w:rsid w:val="004A1C8F"/>
    <w:rsid w:val="004A2858"/>
    <w:rsid w:val="004A5CFE"/>
    <w:rsid w:val="004B10E4"/>
    <w:rsid w:val="004B196A"/>
    <w:rsid w:val="004B1B90"/>
    <w:rsid w:val="004B272B"/>
    <w:rsid w:val="004B6A15"/>
    <w:rsid w:val="004B7466"/>
    <w:rsid w:val="004B7CB4"/>
    <w:rsid w:val="004C031D"/>
    <w:rsid w:val="004C3907"/>
    <w:rsid w:val="004C5A7A"/>
    <w:rsid w:val="004C6151"/>
    <w:rsid w:val="004C655F"/>
    <w:rsid w:val="004D3245"/>
    <w:rsid w:val="004D3247"/>
    <w:rsid w:val="004D4807"/>
    <w:rsid w:val="004D4945"/>
    <w:rsid w:val="004D54B5"/>
    <w:rsid w:val="004D7835"/>
    <w:rsid w:val="004E1672"/>
    <w:rsid w:val="004E442D"/>
    <w:rsid w:val="004E6AF1"/>
    <w:rsid w:val="004E753A"/>
    <w:rsid w:val="004F2064"/>
    <w:rsid w:val="004F30AD"/>
    <w:rsid w:val="004F3E8C"/>
    <w:rsid w:val="004F40EB"/>
    <w:rsid w:val="004F43CD"/>
    <w:rsid w:val="004F4428"/>
    <w:rsid w:val="004F58D0"/>
    <w:rsid w:val="004F78FA"/>
    <w:rsid w:val="00501782"/>
    <w:rsid w:val="00505132"/>
    <w:rsid w:val="00510807"/>
    <w:rsid w:val="00510E18"/>
    <w:rsid w:val="00511AA2"/>
    <w:rsid w:val="005139D7"/>
    <w:rsid w:val="00513E7E"/>
    <w:rsid w:val="0051604A"/>
    <w:rsid w:val="00516F60"/>
    <w:rsid w:val="00520F5F"/>
    <w:rsid w:val="00521825"/>
    <w:rsid w:val="00522A28"/>
    <w:rsid w:val="005239E1"/>
    <w:rsid w:val="005251B5"/>
    <w:rsid w:val="00525727"/>
    <w:rsid w:val="00525BF9"/>
    <w:rsid w:val="005304E5"/>
    <w:rsid w:val="00531BE8"/>
    <w:rsid w:val="00534958"/>
    <w:rsid w:val="0054024C"/>
    <w:rsid w:val="00540359"/>
    <w:rsid w:val="00541962"/>
    <w:rsid w:val="00541CA5"/>
    <w:rsid w:val="00542A63"/>
    <w:rsid w:val="005514F0"/>
    <w:rsid w:val="0055382C"/>
    <w:rsid w:val="00553F62"/>
    <w:rsid w:val="00555129"/>
    <w:rsid w:val="0055560E"/>
    <w:rsid w:val="00557894"/>
    <w:rsid w:val="005619C0"/>
    <w:rsid w:val="00563299"/>
    <w:rsid w:val="005633AE"/>
    <w:rsid w:val="00566CDA"/>
    <w:rsid w:val="00571939"/>
    <w:rsid w:val="00574D0E"/>
    <w:rsid w:val="00575CC4"/>
    <w:rsid w:val="00576AA3"/>
    <w:rsid w:val="005805C5"/>
    <w:rsid w:val="00582007"/>
    <w:rsid w:val="0058211C"/>
    <w:rsid w:val="005839FF"/>
    <w:rsid w:val="005857BD"/>
    <w:rsid w:val="00586AA6"/>
    <w:rsid w:val="00592011"/>
    <w:rsid w:val="0059228D"/>
    <w:rsid w:val="00592CAF"/>
    <w:rsid w:val="0059527E"/>
    <w:rsid w:val="00595CDF"/>
    <w:rsid w:val="005963F2"/>
    <w:rsid w:val="005A0CB1"/>
    <w:rsid w:val="005A0CE4"/>
    <w:rsid w:val="005A11CA"/>
    <w:rsid w:val="005A1262"/>
    <w:rsid w:val="005A255B"/>
    <w:rsid w:val="005A2C13"/>
    <w:rsid w:val="005A55E1"/>
    <w:rsid w:val="005B0CCC"/>
    <w:rsid w:val="005B1918"/>
    <w:rsid w:val="005B29E6"/>
    <w:rsid w:val="005B3263"/>
    <w:rsid w:val="005B3493"/>
    <w:rsid w:val="005C0259"/>
    <w:rsid w:val="005C11F7"/>
    <w:rsid w:val="005C137A"/>
    <w:rsid w:val="005C1439"/>
    <w:rsid w:val="005C178B"/>
    <w:rsid w:val="005C4079"/>
    <w:rsid w:val="005C49FB"/>
    <w:rsid w:val="005C4FA2"/>
    <w:rsid w:val="005D0370"/>
    <w:rsid w:val="005D23F8"/>
    <w:rsid w:val="005D3CDA"/>
    <w:rsid w:val="005D4A8A"/>
    <w:rsid w:val="005D679C"/>
    <w:rsid w:val="005D76AB"/>
    <w:rsid w:val="005E05B6"/>
    <w:rsid w:val="005E12A7"/>
    <w:rsid w:val="005E2A6B"/>
    <w:rsid w:val="005E33A6"/>
    <w:rsid w:val="005E727F"/>
    <w:rsid w:val="005E7E25"/>
    <w:rsid w:val="005F1456"/>
    <w:rsid w:val="005F20DC"/>
    <w:rsid w:val="005F21A8"/>
    <w:rsid w:val="005F4D9E"/>
    <w:rsid w:val="005F5793"/>
    <w:rsid w:val="005F6532"/>
    <w:rsid w:val="005F7D2C"/>
    <w:rsid w:val="006016A2"/>
    <w:rsid w:val="00605297"/>
    <w:rsid w:val="006053CD"/>
    <w:rsid w:val="0061231F"/>
    <w:rsid w:val="006147AB"/>
    <w:rsid w:val="00617631"/>
    <w:rsid w:val="00621522"/>
    <w:rsid w:val="006217A5"/>
    <w:rsid w:val="00622333"/>
    <w:rsid w:val="0062311F"/>
    <w:rsid w:val="00632AB5"/>
    <w:rsid w:val="006330C6"/>
    <w:rsid w:val="0063790E"/>
    <w:rsid w:val="00642904"/>
    <w:rsid w:val="006434EF"/>
    <w:rsid w:val="00646CD3"/>
    <w:rsid w:val="006478D2"/>
    <w:rsid w:val="00652C84"/>
    <w:rsid w:val="0065352C"/>
    <w:rsid w:val="00653AF5"/>
    <w:rsid w:val="006605E0"/>
    <w:rsid w:val="00660A50"/>
    <w:rsid w:val="0066156F"/>
    <w:rsid w:val="0066307A"/>
    <w:rsid w:val="006634A1"/>
    <w:rsid w:val="00663553"/>
    <w:rsid w:val="0066408A"/>
    <w:rsid w:val="0066531A"/>
    <w:rsid w:val="0066654F"/>
    <w:rsid w:val="006668B3"/>
    <w:rsid w:val="0066692C"/>
    <w:rsid w:val="00673A28"/>
    <w:rsid w:val="0067577F"/>
    <w:rsid w:val="0067684A"/>
    <w:rsid w:val="0067699B"/>
    <w:rsid w:val="00676EEC"/>
    <w:rsid w:val="00677B45"/>
    <w:rsid w:val="006810EF"/>
    <w:rsid w:val="00681B87"/>
    <w:rsid w:val="00682A9C"/>
    <w:rsid w:val="00684EF0"/>
    <w:rsid w:val="00685500"/>
    <w:rsid w:val="006944B2"/>
    <w:rsid w:val="00695295"/>
    <w:rsid w:val="006A1070"/>
    <w:rsid w:val="006A2167"/>
    <w:rsid w:val="006A3743"/>
    <w:rsid w:val="006A5554"/>
    <w:rsid w:val="006A60A7"/>
    <w:rsid w:val="006A71C6"/>
    <w:rsid w:val="006B0F6E"/>
    <w:rsid w:val="006B10BE"/>
    <w:rsid w:val="006B2CAB"/>
    <w:rsid w:val="006B402B"/>
    <w:rsid w:val="006B445E"/>
    <w:rsid w:val="006B4DA2"/>
    <w:rsid w:val="006B6925"/>
    <w:rsid w:val="006B7F48"/>
    <w:rsid w:val="006C21E7"/>
    <w:rsid w:val="006C369A"/>
    <w:rsid w:val="006C4DFB"/>
    <w:rsid w:val="006C635D"/>
    <w:rsid w:val="006C720F"/>
    <w:rsid w:val="006D01B5"/>
    <w:rsid w:val="006D097E"/>
    <w:rsid w:val="006D4D63"/>
    <w:rsid w:val="006D58EB"/>
    <w:rsid w:val="006D7D61"/>
    <w:rsid w:val="006E34D4"/>
    <w:rsid w:val="006E3921"/>
    <w:rsid w:val="006E4488"/>
    <w:rsid w:val="006E4CE5"/>
    <w:rsid w:val="006E6D45"/>
    <w:rsid w:val="006F0B0D"/>
    <w:rsid w:val="006F1E7F"/>
    <w:rsid w:val="006F27F2"/>
    <w:rsid w:val="006F2AF5"/>
    <w:rsid w:val="006F315F"/>
    <w:rsid w:val="006F7AE9"/>
    <w:rsid w:val="00700613"/>
    <w:rsid w:val="007008FC"/>
    <w:rsid w:val="00705FCD"/>
    <w:rsid w:val="0071118D"/>
    <w:rsid w:val="00711663"/>
    <w:rsid w:val="007116EE"/>
    <w:rsid w:val="00711C91"/>
    <w:rsid w:val="00711F8A"/>
    <w:rsid w:val="00717C30"/>
    <w:rsid w:val="00721146"/>
    <w:rsid w:val="00721AEA"/>
    <w:rsid w:val="00721F4A"/>
    <w:rsid w:val="007224CA"/>
    <w:rsid w:val="007228C4"/>
    <w:rsid w:val="00724814"/>
    <w:rsid w:val="007255EB"/>
    <w:rsid w:val="0072771E"/>
    <w:rsid w:val="00730599"/>
    <w:rsid w:val="00730C2A"/>
    <w:rsid w:val="007312AE"/>
    <w:rsid w:val="00733F1F"/>
    <w:rsid w:val="00734598"/>
    <w:rsid w:val="007345FA"/>
    <w:rsid w:val="00736119"/>
    <w:rsid w:val="00736B7F"/>
    <w:rsid w:val="00736E36"/>
    <w:rsid w:val="00737C1A"/>
    <w:rsid w:val="007427BE"/>
    <w:rsid w:val="00744F65"/>
    <w:rsid w:val="00750146"/>
    <w:rsid w:val="00750909"/>
    <w:rsid w:val="00751CC4"/>
    <w:rsid w:val="00753A5C"/>
    <w:rsid w:val="0075528B"/>
    <w:rsid w:val="00755367"/>
    <w:rsid w:val="00755688"/>
    <w:rsid w:val="0076062B"/>
    <w:rsid w:val="00762A12"/>
    <w:rsid w:val="00763AEA"/>
    <w:rsid w:val="00766336"/>
    <w:rsid w:val="007665EB"/>
    <w:rsid w:val="00770BA7"/>
    <w:rsid w:val="00770DA2"/>
    <w:rsid w:val="00771E3D"/>
    <w:rsid w:val="007723B8"/>
    <w:rsid w:val="007732E4"/>
    <w:rsid w:val="00773589"/>
    <w:rsid w:val="0077369F"/>
    <w:rsid w:val="007738A0"/>
    <w:rsid w:val="00774C40"/>
    <w:rsid w:val="00774C6C"/>
    <w:rsid w:val="007808F3"/>
    <w:rsid w:val="00781131"/>
    <w:rsid w:val="007815E8"/>
    <w:rsid w:val="00781A53"/>
    <w:rsid w:val="007833A8"/>
    <w:rsid w:val="00783E80"/>
    <w:rsid w:val="007840E4"/>
    <w:rsid w:val="00784D8C"/>
    <w:rsid w:val="00785B4D"/>
    <w:rsid w:val="00785CAB"/>
    <w:rsid w:val="00785F89"/>
    <w:rsid w:val="0078725F"/>
    <w:rsid w:val="00791617"/>
    <w:rsid w:val="007916B7"/>
    <w:rsid w:val="00791C09"/>
    <w:rsid w:val="0079642F"/>
    <w:rsid w:val="00796BBC"/>
    <w:rsid w:val="00796E86"/>
    <w:rsid w:val="007A0CAB"/>
    <w:rsid w:val="007A1477"/>
    <w:rsid w:val="007A556F"/>
    <w:rsid w:val="007A6F7B"/>
    <w:rsid w:val="007B3493"/>
    <w:rsid w:val="007B475D"/>
    <w:rsid w:val="007C0845"/>
    <w:rsid w:val="007C3DF6"/>
    <w:rsid w:val="007C61CF"/>
    <w:rsid w:val="007C7189"/>
    <w:rsid w:val="007D02EB"/>
    <w:rsid w:val="007D4FC5"/>
    <w:rsid w:val="007D5763"/>
    <w:rsid w:val="007E157B"/>
    <w:rsid w:val="007E2011"/>
    <w:rsid w:val="007E2079"/>
    <w:rsid w:val="007E2C2F"/>
    <w:rsid w:val="007E4311"/>
    <w:rsid w:val="007E670E"/>
    <w:rsid w:val="007E68F3"/>
    <w:rsid w:val="007E71E9"/>
    <w:rsid w:val="007E7C98"/>
    <w:rsid w:val="007F0459"/>
    <w:rsid w:val="007F1B3F"/>
    <w:rsid w:val="007F2A30"/>
    <w:rsid w:val="007F5F9E"/>
    <w:rsid w:val="007F6D9F"/>
    <w:rsid w:val="00800A95"/>
    <w:rsid w:val="00803BFA"/>
    <w:rsid w:val="00803E5E"/>
    <w:rsid w:val="00804A17"/>
    <w:rsid w:val="008055C8"/>
    <w:rsid w:val="00806218"/>
    <w:rsid w:val="00806507"/>
    <w:rsid w:val="00806B80"/>
    <w:rsid w:val="0080703D"/>
    <w:rsid w:val="008114E1"/>
    <w:rsid w:val="00814672"/>
    <w:rsid w:val="0081471E"/>
    <w:rsid w:val="008154D4"/>
    <w:rsid w:val="00815829"/>
    <w:rsid w:val="00815918"/>
    <w:rsid w:val="00820F17"/>
    <w:rsid w:val="008210B5"/>
    <w:rsid w:val="00821479"/>
    <w:rsid w:val="0082253E"/>
    <w:rsid w:val="00822BFB"/>
    <w:rsid w:val="00823747"/>
    <w:rsid w:val="008240C9"/>
    <w:rsid w:val="00831166"/>
    <w:rsid w:val="00833D2B"/>
    <w:rsid w:val="0083488B"/>
    <w:rsid w:val="0084103E"/>
    <w:rsid w:val="00844949"/>
    <w:rsid w:val="0085078C"/>
    <w:rsid w:val="0085208F"/>
    <w:rsid w:val="00856328"/>
    <w:rsid w:val="00856D32"/>
    <w:rsid w:val="00857FB0"/>
    <w:rsid w:val="008646FF"/>
    <w:rsid w:val="0086489C"/>
    <w:rsid w:val="00865006"/>
    <w:rsid w:val="0087126E"/>
    <w:rsid w:val="00871FD4"/>
    <w:rsid w:val="008731F8"/>
    <w:rsid w:val="0087611C"/>
    <w:rsid w:val="00877FEE"/>
    <w:rsid w:val="00880B4E"/>
    <w:rsid w:val="0088284A"/>
    <w:rsid w:val="00885CAC"/>
    <w:rsid w:val="00887F34"/>
    <w:rsid w:val="00890657"/>
    <w:rsid w:val="00890D08"/>
    <w:rsid w:val="008917AB"/>
    <w:rsid w:val="00891E47"/>
    <w:rsid w:val="00892250"/>
    <w:rsid w:val="008924B1"/>
    <w:rsid w:val="008943A7"/>
    <w:rsid w:val="00895E1F"/>
    <w:rsid w:val="00897B45"/>
    <w:rsid w:val="008A1101"/>
    <w:rsid w:val="008A39FA"/>
    <w:rsid w:val="008A5972"/>
    <w:rsid w:val="008A635D"/>
    <w:rsid w:val="008A63AC"/>
    <w:rsid w:val="008B0255"/>
    <w:rsid w:val="008B0BF5"/>
    <w:rsid w:val="008B2336"/>
    <w:rsid w:val="008B2519"/>
    <w:rsid w:val="008B325F"/>
    <w:rsid w:val="008B3CA0"/>
    <w:rsid w:val="008B557E"/>
    <w:rsid w:val="008B7402"/>
    <w:rsid w:val="008B7AB7"/>
    <w:rsid w:val="008C06CC"/>
    <w:rsid w:val="008C0A92"/>
    <w:rsid w:val="008C139A"/>
    <w:rsid w:val="008C3D6F"/>
    <w:rsid w:val="008C3E73"/>
    <w:rsid w:val="008C52C5"/>
    <w:rsid w:val="008C7790"/>
    <w:rsid w:val="008D0503"/>
    <w:rsid w:val="008D34B0"/>
    <w:rsid w:val="008D43E4"/>
    <w:rsid w:val="008E0412"/>
    <w:rsid w:val="008E0528"/>
    <w:rsid w:val="008E1C40"/>
    <w:rsid w:val="008E1DFC"/>
    <w:rsid w:val="008E1E34"/>
    <w:rsid w:val="008E1ED3"/>
    <w:rsid w:val="008E2366"/>
    <w:rsid w:val="008E2EF5"/>
    <w:rsid w:val="008E2F66"/>
    <w:rsid w:val="008E360E"/>
    <w:rsid w:val="008E5DA9"/>
    <w:rsid w:val="008E6D96"/>
    <w:rsid w:val="008E7562"/>
    <w:rsid w:val="008E75A6"/>
    <w:rsid w:val="008F0D74"/>
    <w:rsid w:val="008F0FF9"/>
    <w:rsid w:val="008F341B"/>
    <w:rsid w:val="008F3CFB"/>
    <w:rsid w:val="008F503F"/>
    <w:rsid w:val="008F6724"/>
    <w:rsid w:val="008F6CBA"/>
    <w:rsid w:val="009008F8"/>
    <w:rsid w:val="00900C40"/>
    <w:rsid w:val="009010DB"/>
    <w:rsid w:val="00904AA1"/>
    <w:rsid w:val="009053A5"/>
    <w:rsid w:val="0090575D"/>
    <w:rsid w:val="00906062"/>
    <w:rsid w:val="009074CB"/>
    <w:rsid w:val="00910601"/>
    <w:rsid w:val="00911E89"/>
    <w:rsid w:val="00913637"/>
    <w:rsid w:val="00914F0A"/>
    <w:rsid w:val="00915359"/>
    <w:rsid w:val="00915AC4"/>
    <w:rsid w:val="00916E55"/>
    <w:rsid w:val="00917E86"/>
    <w:rsid w:val="0092036A"/>
    <w:rsid w:val="00921A91"/>
    <w:rsid w:val="00922152"/>
    <w:rsid w:val="00922F55"/>
    <w:rsid w:val="00923B57"/>
    <w:rsid w:val="009262C5"/>
    <w:rsid w:val="00930B20"/>
    <w:rsid w:val="009317C2"/>
    <w:rsid w:val="00934C5F"/>
    <w:rsid w:val="0093565D"/>
    <w:rsid w:val="009359DB"/>
    <w:rsid w:val="00940979"/>
    <w:rsid w:val="0094392A"/>
    <w:rsid w:val="009442C1"/>
    <w:rsid w:val="009506E8"/>
    <w:rsid w:val="00952AD0"/>
    <w:rsid w:val="00953638"/>
    <w:rsid w:val="00954117"/>
    <w:rsid w:val="0095644D"/>
    <w:rsid w:val="00961E1B"/>
    <w:rsid w:val="00962004"/>
    <w:rsid w:val="0096250D"/>
    <w:rsid w:val="00963BD3"/>
    <w:rsid w:val="00963ECC"/>
    <w:rsid w:val="009728A9"/>
    <w:rsid w:val="0097309A"/>
    <w:rsid w:val="009745A1"/>
    <w:rsid w:val="00975D0C"/>
    <w:rsid w:val="00977D22"/>
    <w:rsid w:val="00980113"/>
    <w:rsid w:val="00980260"/>
    <w:rsid w:val="00980BAA"/>
    <w:rsid w:val="00981817"/>
    <w:rsid w:val="0098274F"/>
    <w:rsid w:val="00991CE0"/>
    <w:rsid w:val="00993742"/>
    <w:rsid w:val="009A0682"/>
    <w:rsid w:val="009A0E2C"/>
    <w:rsid w:val="009A1EB0"/>
    <w:rsid w:val="009A2C9C"/>
    <w:rsid w:val="009A670F"/>
    <w:rsid w:val="009A7E75"/>
    <w:rsid w:val="009A7F11"/>
    <w:rsid w:val="009B342F"/>
    <w:rsid w:val="009B5D22"/>
    <w:rsid w:val="009C011E"/>
    <w:rsid w:val="009C68C4"/>
    <w:rsid w:val="009D08F3"/>
    <w:rsid w:val="009E15E2"/>
    <w:rsid w:val="009E1747"/>
    <w:rsid w:val="009E1D49"/>
    <w:rsid w:val="009E2234"/>
    <w:rsid w:val="009E33F4"/>
    <w:rsid w:val="009E4D49"/>
    <w:rsid w:val="009E4EBB"/>
    <w:rsid w:val="009F0A4A"/>
    <w:rsid w:val="009F0D87"/>
    <w:rsid w:val="009F0FA5"/>
    <w:rsid w:val="009F57B7"/>
    <w:rsid w:val="009F609E"/>
    <w:rsid w:val="009F688E"/>
    <w:rsid w:val="009F6C36"/>
    <w:rsid w:val="009F7D2F"/>
    <w:rsid w:val="00A00AAA"/>
    <w:rsid w:val="00A00B1D"/>
    <w:rsid w:val="00A02E29"/>
    <w:rsid w:val="00A02E50"/>
    <w:rsid w:val="00A0322F"/>
    <w:rsid w:val="00A045FA"/>
    <w:rsid w:val="00A05354"/>
    <w:rsid w:val="00A05686"/>
    <w:rsid w:val="00A12267"/>
    <w:rsid w:val="00A12C0B"/>
    <w:rsid w:val="00A138A8"/>
    <w:rsid w:val="00A15F2F"/>
    <w:rsid w:val="00A1788F"/>
    <w:rsid w:val="00A202F9"/>
    <w:rsid w:val="00A214AB"/>
    <w:rsid w:val="00A21699"/>
    <w:rsid w:val="00A21AC8"/>
    <w:rsid w:val="00A2305D"/>
    <w:rsid w:val="00A24C8E"/>
    <w:rsid w:val="00A25F30"/>
    <w:rsid w:val="00A26978"/>
    <w:rsid w:val="00A30899"/>
    <w:rsid w:val="00A30C9D"/>
    <w:rsid w:val="00A30E03"/>
    <w:rsid w:val="00A3537A"/>
    <w:rsid w:val="00A37988"/>
    <w:rsid w:val="00A41775"/>
    <w:rsid w:val="00A4245D"/>
    <w:rsid w:val="00A4461D"/>
    <w:rsid w:val="00A44AD8"/>
    <w:rsid w:val="00A4676E"/>
    <w:rsid w:val="00A4700D"/>
    <w:rsid w:val="00A47C43"/>
    <w:rsid w:val="00A5128C"/>
    <w:rsid w:val="00A51816"/>
    <w:rsid w:val="00A52A33"/>
    <w:rsid w:val="00A626D6"/>
    <w:rsid w:val="00A62EC9"/>
    <w:rsid w:val="00A63CAE"/>
    <w:rsid w:val="00A668EA"/>
    <w:rsid w:val="00A66D4F"/>
    <w:rsid w:val="00A67E00"/>
    <w:rsid w:val="00A72558"/>
    <w:rsid w:val="00A74A1D"/>
    <w:rsid w:val="00A75718"/>
    <w:rsid w:val="00A76B3B"/>
    <w:rsid w:val="00A80C70"/>
    <w:rsid w:val="00A815B0"/>
    <w:rsid w:val="00A82931"/>
    <w:rsid w:val="00A84687"/>
    <w:rsid w:val="00A84881"/>
    <w:rsid w:val="00A861C2"/>
    <w:rsid w:val="00A913DE"/>
    <w:rsid w:val="00A920CE"/>
    <w:rsid w:val="00A920DD"/>
    <w:rsid w:val="00A924C4"/>
    <w:rsid w:val="00A945FF"/>
    <w:rsid w:val="00A949B4"/>
    <w:rsid w:val="00A9701E"/>
    <w:rsid w:val="00A97609"/>
    <w:rsid w:val="00A97ECC"/>
    <w:rsid w:val="00AA29E0"/>
    <w:rsid w:val="00AA36DC"/>
    <w:rsid w:val="00AA4362"/>
    <w:rsid w:val="00AA4895"/>
    <w:rsid w:val="00AA495C"/>
    <w:rsid w:val="00AB032A"/>
    <w:rsid w:val="00AB1AE6"/>
    <w:rsid w:val="00AB60A2"/>
    <w:rsid w:val="00AC2318"/>
    <w:rsid w:val="00AC2988"/>
    <w:rsid w:val="00AC3930"/>
    <w:rsid w:val="00AC686F"/>
    <w:rsid w:val="00AC6DA5"/>
    <w:rsid w:val="00AC7C9C"/>
    <w:rsid w:val="00AD0DB0"/>
    <w:rsid w:val="00AD1ECB"/>
    <w:rsid w:val="00AD3F66"/>
    <w:rsid w:val="00AD4E19"/>
    <w:rsid w:val="00AD6031"/>
    <w:rsid w:val="00AE0CB9"/>
    <w:rsid w:val="00AE1447"/>
    <w:rsid w:val="00AE2158"/>
    <w:rsid w:val="00AE253C"/>
    <w:rsid w:val="00AE31C8"/>
    <w:rsid w:val="00AE3EB9"/>
    <w:rsid w:val="00AE5A7F"/>
    <w:rsid w:val="00AE680C"/>
    <w:rsid w:val="00AE6F49"/>
    <w:rsid w:val="00AE74E4"/>
    <w:rsid w:val="00AE7820"/>
    <w:rsid w:val="00AF5380"/>
    <w:rsid w:val="00AF7C5C"/>
    <w:rsid w:val="00B01072"/>
    <w:rsid w:val="00B0131C"/>
    <w:rsid w:val="00B0154E"/>
    <w:rsid w:val="00B01DBA"/>
    <w:rsid w:val="00B03B8A"/>
    <w:rsid w:val="00B05913"/>
    <w:rsid w:val="00B0746C"/>
    <w:rsid w:val="00B10E7B"/>
    <w:rsid w:val="00B11F47"/>
    <w:rsid w:val="00B123A4"/>
    <w:rsid w:val="00B12FD3"/>
    <w:rsid w:val="00B14F4A"/>
    <w:rsid w:val="00B15183"/>
    <w:rsid w:val="00B15317"/>
    <w:rsid w:val="00B17666"/>
    <w:rsid w:val="00B221B8"/>
    <w:rsid w:val="00B23C75"/>
    <w:rsid w:val="00B27655"/>
    <w:rsid w:val="00B27AEC"/>
    <w:rsid w:val="00B3168D"/>
    <w:rsid w:val="00B33D54"/>
    <w:rsid w:val="00B347C9"/>
    <w:rsid w:val="00B3601C"/>
    <w:rsid w:val="00B364AB"/>
    <w:rsid w:val="00B364BF"/>
    <w:rsid w:val="00B40128"/>
    <w:rsid w:val="00B4448A"/>
    <w:rsid w:val="00B47140"/>
    <w:rsid w:val="00B47309"/>
    <w:rsid w:val="00B532BF"/>
    <w:rsid w:val="00B566B5"/>
    <w:rsid w:val="00B56BE9"/>
    <w:rsid w:val="00B56ED3"/>
    <w:rsid w:val="00B57482"/>
    <w:rsid w:val="00B57B81"/>
    <w:rsid w:val="00B61870"/>
    <w:rsid w:val="00B721E9"/>
    <w:rsid w:val="00B7457C"/>
    <w:rsid w:val="00B747B0"/>
    <w:rsid w:val="00B7546E"/>
    <w:rsid w:val="00B77677"/>
    <w:rsid w:val="00B77AD4"/>
    <w:rsid w:val="00B8073E"/>
    <w:rsid w:val="00B80AED"/>
    <w:rsid w:val="00B817AD"/>
    <w:rsid w:val="00B818E7"/>
    <w:rsid w:val="00B85F5F"/>
    <w:rsid w:val="00B86CA0"/>
    <w:rsid w:val="00B86E01"/>
    <w:rsid w:val="00B87176"/>
    <w:rsid w:val="00B871C8"/>
    <w:rsid w:val="00B9260F"/>
    <w:rsid w:val="00B926B3"/>
    <w:rsid w:val="00B92CE5"/>
    <w:rsid w:val="00B96BC0"/>
    <w:rsid w:val="00BA0AD1"/>
    <w:rsid w:val="00BA20BF"/>
    <w:rsid w:val="00BA2C63"/>
    <w:rsid w:val="00BA3BE8"/>
    <w:rsid w:val="00BA3DCF"/>
    <w:rsid w:val="00BA4D23"/>
    <w:rsid w:val="00BA5125"/>
    <w:rsid w:val="00BA6108"/>
    <w:rsid w:val="00BA67FA"/>
    <w:rsid w:val="00BB04B5"/>
    <w:rsid w:val="00BB2808"/>
    <w:rsid w:val="00BB3EC4"/>
    <w:rsid w:val="00BB46FB"/>
    <w:rsid w:val="00BB4C7D"/>
    <w:rsid w:val="00BB5D9A"/>
    <w:rsid w:val="00BB7D2B"/>
    <w:rsid w:val="00BC0462"/>
    <w:rsid w:val="00BC2FFC"/>
    <w:rsid w:val="00BC56EA"/>
    <w:rsid w:val="00BC6FCF"/>
    <w:rsid w:val="00BC7179"/>
    <w:rsid w:val="00BD1706"/>
    <w:rsid w:val="00BD23B1"/>
    <w:rsid w:val="00BD51E7"/>
    <w:rsid w:val="00BD56A4"/>
    <w:rsid w:val="00BD7718"/>
    <w:rsid w:val="00BD781C"/>
    <w:rsid w:val="00BE22A3"/>
    <w:rsid w:val="00BE36ED"/>
    <w:rsid w:val="00BE6081"/>
    <w:rsid w:val="00BF3005"/>
    <w:rsid w:val="00C00728"/>
    <w:rsid w:val="00C01B06"/>
    <w:rsid w:val="00C01F17"/>
    <w:rsid w:val="00C02E17"/>
    <w:rsid w:val="00C03019"/>
    <w:rsid w:val="00C07D02"/>
    <w:rsid w:val="00C10FEA"/>
    <w:rsid w:val="00C115AF"/>
    <w:rsid w:val="00C13283"/>
    <w:rsid w:val="00C14BC2"/>
    <w:rsid w:val="00C17DC8"/>
    <w:rsid w:val="00C201FD"/>
    <w:rsid w:val="00C20519"/>
    <w:rsid w:val="00C205A9"/>
    <w:rsid w:val="00C21EDF"/>
    <w:rsid w:val="00C2645C"/>
    <w:rsid w:val="00C278B2"/>
    <w:rsid w:val="00C32160"/>
    <w:rsid w:val="00C322AE"/>
    <w:rsid w:val="00C349D9"/>
    <w:rsid w:val="00C354E4"/>
    <w:rsid w:val="00C36708"/>
    <w:rsid w:val="00C378A8"/>
    <w:rsid w:val="00C41BB1"/>
    <w:rsid w:val="00C41C1F"/>
    <w:rsid w:val="00C42A1F"/>
    <w:rsid w:val="00C4335B"/>
    <w:rsid w:val="00C4766E"/>
    <w:rsid w:val="00C478C8"/>
    <w:rsid w:val="00C50D67"/>
    <w:rsid w:val="00C5274A"/>
    <w:rsid w:val="00C53BC0"/>
    <w:rsid w:val="00C53CA9"/>
    <w:rsid w:val="00C53EF1"/>
    <w:rsid w:val="00C53FE1"/>
    <w:rsid w:val="00C54202"/>
    <w:rsid w:val="00C545CA"/>
    <w:rsid w:val="00C62691"/>
    <w:rsid w:val="00C644FC"/>
    <w:rsid w:val="00C65283"/>
    <w:rsid w:val="00C670D9"/>
    <w:rsid w:val="00C67211"/>
    <w:rsid w:val="00C6754D"/>
    <w:rsid w:val="00C708BC"/>
    <w:rsid w:val="00C70DEA"/>
    <w:rsid w:val="00C714E7"/>
    <w:rsid w:val="00C71BBB"/>
    <w:rsid w:val="00C72195"/>
    <w:rsid w:val="00C72ADF"/>
    <w:rsid w:val="00C72B3B"/>
    <w:rsid w:val="00C80B73"/>
    <w:rsid w:val="00C80ECE"/>
    <w:rsid w:val="00C83B5C"/>
    <w:rsid w:val="00C84AD1"/>
    <w:rsid w:val="00C84FE5"/>
    <w:rsid w:val="00C86443"/>
    <w:rsid w:val="00C869EA"/>
    <w:rsid w:val="00C90282"/>
    <w:rsid w:val="00C92543"/>
    <w:rsid w:val="00C92F15"/>
    <w:rsid w:val="00C94583"/>
    <w:rsid w:val="00C949AF"/>
    <w:rsid w:val="00C96FB2"/>
    <w:rsid w:val="00C97645"/>
    <w:rsid w:val="00CA0072"/>
    <w:rsid w:val="00CA0F50"/>
    <w:rsid w:val="00CA26AA"/>
    <w:rsid w:val="00CA36DF"/>
    <w:rsid w:val="00CA44F3"/>
    <w:rsid w:val="00CA4821"/>
    <w:rsid w:val="00CA4A64"/>
    <w:rsid w:val="00CA6830"/>
    <w:rsid w:val="00CA7EAE"/>
    <w:rsid w:val="00CB053C"/>
    <w:rsid w:val="00CB092F"/>
    <w:rsid w:val="00CB1234"/>
    <w:rsid w:val="00CB16B2"/>
    <w:rsid w:val="00CB23AE"/>
    <w:rsid w:val="00CB3874"/>
    <w:rsid w:val="00CB569B"/>
    <w:rsid w:val="00CC00C6"/>
    <w:rsid w:val="00CC38C3"/>
    <w:rsid w:val="00CC46A2"/>
    <w:rsid w:val="00CC5A92"/>
    <w:rsid w:val="00CD0CEA"/>
    <w:rsid w:val="00CD1C10"/>
    <w:rsid w:val="00CD55BD"/>
    <w:rsid w:val="00CE01EE"/>
    <w:rsid w:val="00CE07A5"/>
    <w:rsid w:val="00CE296F"/>
    <w:rsid w:val="00CE313F"/>
    <w:rsid w:val="00CE3CAD"/>
    <w:rsid w:val="00CE4813"/>
    <w:rsid w:val="00CE5730"/>
    <w:rsid w:val="00CE64D7"/>
    <w:rsid w:val="00CE65DC"/>
    <w:rsid w:val="00CF0F94"/>
    <w:rsid w:val="00CF16E2"/>
    <w:rsid w:val="00CF1DA1"/>
    <w:rsid w:val="00CF2F0B"/>
    <w:rsid w:val="00CF301E"/>
    <w:rsid w:val="00CF34A2"/>
    <w:rsid w:val="00CF5F1B"/>
    <w:rsid w:val="00CF66D8"/>
    <w:rsid w:val="00D0213D"/>
    <w:rsid w:val="00D038F9"/>
    <w:rsid w:val="00D03998"/>
    <w:rsid w:val="00D04004"/>
    <w:rsid w:val="00D04F17"/>
    <w:rsid w:val="00D058A7"/>
    <w:rsid w:val="00D05DA2"/>
    <w:rsid w:val="00D06022"/>
    <w:rsid w:val="00D066F1"/>
    <w:rsid w:val="00D06AEC"/>
    <w:rsid w:val="00D078E1"/>
    <w:rsid w:val="00D1018C"/>
    <w:rsid w:val="00D111C7"/>
    <w:rsid w:val="00D1178A"/>
    <w:rsid w:val="00D1178E"/>
    <w:rsid w:val="00D14636"/>
    <w:rsid w:val="00D15C65"/>
    <w:rsid w:val="00D15CB4"/>
    <w:rsid w:val="00D1657D"/>
    <w:rsid w:val="00D17B34"/>
    <w:rsid w:val="00D17DEB"/>
    <w:rsid w:val="00D22115"/>
    <w:rsid w:val="00D22804"/>
    <w:rsid w:val="00D23CD7"/>
    <w:rsid w:val="00D240BE"/>
    <w:rsid w:val="00D24F69"/>
    <w:rsid w:val="00D250F1"/>
    <w:rsid w:val="00D27B2A"/>
    <w:rsid w:val="00D33C34"/>
    <w:rsid w:val="00D33DED"/>
    <w:rsid w:val="00D3571E"/>
    <w:rsid w:val="00D35F0C"/>
    <w:rsid w:val="00D370B5"/>
    <w:rsid w:val="00D37ABB"/>
    <w:rsid w:val="00D37B88"/>
    <w:rsid w:val="00D4086C"/>
    <w:rsid w:val="00D41B8E"/>
    <w:rsid w:val="00D42176"/>
    <w:rsid w:val="00D42D67"/>
    <w:rsid w:val="00D43F0E"/>
    <w:rsid w:val="00D47545"/>
    <w:rsid w:val="00D50239"/>
    <w:rsid w:val="00D51949"/>
    <w:rsid w:val="00D54F53"/>
    <w:rsid w:val="00D56B6B"/>
    <w:rsid w:val="00D5703D"/>
    <w:rsid w:val="00D62035"/>
    <w:rsid w:val="00D623EF"/>
    <w:rsid w:val="00D66342"/>
    <w:rsid w:val="00D66CE2"/>
    <w:rsid w:val="00D706EE"/>
    <w:rsid w:val="00D70EE2"/>
    <w:rsid w:val="00D72888"/>
    <w:rsid w:val="00D72D39"/>
    <w:rsid w:val="00D7376F"/>
    <w:rsid w:val="00D73CAB"/>
    <w:rsid w:val="00D74EB2"/>
    <w:rsid w:val="00D758A1"/>
    <w:rsid w:val="00D75B6E"/>
    <w:rsid w:val="00D7670C"/>
    <w:rsid w:val="00D76913"/>
    <w:rsid w:val="00D83BE1"/>
    <w:rsid w:val="00D86D27"/>
    <w:rsid w:val="00D86F2F"/>
    <w:rsid w:val="00D900FD"/>
    <w:rsid w:val="00D90260"/>
    <w:rsid w:val="00D9129F"/>
    <w:rsid w:val="00D9156F"/>
    <w:rsid w:val="00D920F1"/>
    <w:rsid w:val="00D926BC"/>
    <w:rsid w:val="00D92936"/>
    <w:rsid w:val="00D92ACE"/>
    <w:rsid w:val="00D950FA"/>
    <w:rsid w:val="00D96780"/>
    <w:rsid w:val="00DA1A89"/>
    <w:rsid w:val="00DA3055"/>
    <w:rsid w:val="00DA3D8D"/>
    <w:rsid w:val="00DB13F7"/>
    <w:rsid w:val="00DB2D04"/>
    <w:rsid w:val="00DB3C7D"/>
    <w:rsid w:val="00DB406A"/>
    <w:rsid w:val="00DB4F54"/>
    <w:rsid w:val="00DB583D"/>
    <w:rsid w:val="00DB5B10"/>
    <w:rsid w:val="00DC004D"/>
    <w:rsid w:val="00DC1553"/>
    <w:rsid w:val="00DC30C4"/>
    <w:rsid w:val="00DC6D95"/>
    <w:rsid w:val="00DC72E1"/>
    <w:rsid w:val="00DD3015"/>
    <w:rsid w:val="00DD37F0"/>
    <w:rsid w:val="00DD49ED"/>
    <w:rsid w:val="00DD6CF3"/>
    <w:rsid w:val="00DD785E"/>
    <w:rsid w:val="00DD7C15"/>
    <w:rsid w:val="00DE1DE5"/>
    <w:rsid w:val="00DE3C02"/>
    <w:rsid w:val="00DE5912"/>
    <w:rsid w:val="00DE5C6E"/>
    <w:rsid w:val="00DE7AA0"/>
    <w:rsid w:val="00DF3241"/>
    <w:rsid w:val="00DF35C1"/>
    <w:rsid w:val="00DF5030"/>
    <w:rsid w:val="00DF5929"/>
    <w:rsid w:val="00DF684B"/>
    <w:rsid w:val="00E00F65"/>
    <w:rsid w:val="00E00F8F"/>
    <w:rsid w:val="00E01620"/>
    <w:rsid w:val="00E02D56"/>
    <w:rsid w:val="00E04A65"/>
    <w:rsid w:val="00E04B32"/>
    <w:rsid w:val="00E0612A"/>
    <w:rsid w:val="00E11B8C"/>
    <w:rsid w:val="00E129F1"/>
    <w:rsid w:val="00E12DFD"/>
    <w:rsid w:val="00E15BEE"/>
    <w:rsid w:val="00E21266"/>
    <w:rsid w:val="00E22C07"/>
    <w:rsid w:val="00E23976"/>
    <w:rsid w:val="00E23BCD"/>
    <w:rsid w:val="00E25F0B"/>
    <w:rsid w:val="00E27E0D"/>
    <w:rsid w:val="00E3130D"/>
    <w:rsid w:val="00E31EBA"/>
    <w:rsid w:val="00E344A1"/>
    <w:rsid w:val="00E35058"/>
    <w:rsid w:val="00E35A7C"/>
    <w:rsid w:val="00E36A40"/>
    <w:rsid w:val="00E4070F"/>
    <w:rsid w:val="00E40751"/>
    <w:rsid w:val="00E42302"/>
    <w:rsid w:val="00E42446"/>
    <w:rsid w:val="00E4276F"/>
    <w:rsid w:val="00E433EB"/>
    <w:rsid w:val="00E447B1"/>
    <w:rsid w:val="00E45747"/>
    <w:rsid w:val="00E457F7"/>
    <w:rsid w:val="00E45EB7"/>
    <w:rsid w:val="00E46A0A"/>
    <w:rsid w:val="00E46B37"/>
    <w:rsid w:val="00E4757A"/>
    <w:rsid w:val="00E47D3C"/>
    <w:rsid w:val="00E5078E"/>
    <w:rsid w:val="00E5389D"/>
    <w:rsid w:val="00E5472D"/>
    <w:rsid w:val="00E55471"/>
    <w:rsid w:val="00E5551E"/>
    <w:rsid w:val="00E56A22"/>
    <w:rsid w:val="00E572CD"/>
    <w:rsid w:val="00E576C5"/>
    <w:rsid w:val="00E57D2D"/>
    <w:rsid w:val="00E601BA"/>
    <w:rsid w:val="00E60FE6"/>
    <w:rsid w:val="00E6366F"/>
    <w:rsid w:val="00E65D1B"/>
    <w:rsid w:val="00E65F0D"/>
    <w:rsid w:val="00E661A2"/>
    <w:rsid w:val="00E67D18"/>
    <w:rsid w:val="00E70497"/>
    <w:rsid w:val="00E72193"/>
    <w:rsid w:val="00E73CE6"/>
    <w:rsid w:val="00E76009"/>
    <w:rsid w:val="00E764F1"/>
    <w:rsid w:val="00E76DF4"/>
    <w:rsid w:val="00E77301"/>
    <w:rsid w:val="00E7741D"/>
    <w:rsid w:val="00E81534"/>
    <w:rsid w:val="00E81A47"/>
    <w:rsid w:val="00E831AB"/>
    <w:rsid w:val="00E847AB"/>
    <w:rsid w:val="00E913DD"/>
    <w:rsid w:val="00EA01A6"/>
    <w:rsid w:val="00EA47FD"/>
    <w:rsid w:val="00EA4BA7"/>
    <w:rsid w:val="00EA6F55"/>
    <w:rsid w:val="00EA6FE6"/>
    <w:rsid w:val="00EA7226"/>
    <w:rsid w:val="00EA7783"/>
    <w:rsid w:val="00EB21BB"/>
    <w:rsid w:val="00EB489C"/>
    <w:rsid w:val="00EB48CE"/>
    <w:rsid w:val="00EB6CBB"/>
    <w:rsid w:val="00EC00BB"/>
    <w:rsid w:val="00EC0283"/>
    <w:rsid w:val="00EC0DFF"/>
    <w:rsid w:val="00EC2C3A"/>
    <w:rsid w:val="00EC5E16"/>
    <w:rsid w:val="00ED021C"/>
    <w:rsid w:val="00ED445A"/>
    <w:rsid w:val="00ED533F"/>
    <w:rsid w:val="00ED72EF"/>
    <w:rsid w:val="00ED7CEA"/>
    <w:rsid w:val="00EE0269"/>
    <w:rsid w:val="00EE0BFF"/>
    <w:rsid w:val="00EE1C16"/>
    <w:rsid w:val="00EE2DDC"/>
    <w:rsid w:val="00EE4041"/>
    <w:rsid w:val="00EE5FDF"/>
    <w:rsid w:val="00EE6E3B"/>
    <w:rsid w:val="00EE7AA6"/>
    <w:rsid w:val="00EF0C3A"/>
    <w:rsid w:val="00EF35C6"/>
    <w:rsid w:val="00EF4710"/>
    <w:rsid w:val="00EF5EDF"/>
    <w:rsid w:val="00EF7516"/>
    <w:rsid w:val="00F00B6B"/>
    <w:rsid w:val="00F02279"/>
    <w:rsid w:val="00F059F3"/>
    <w:rsid w:val="00F07CCC"/>
    <w:rsid w:val="00F10798"/>
    <w:rsid w:val="00F10855"/>
    <w:rsid w:val="00F10EC1"/>
    <w:rsid w:val="00F13CFF"/>
    <w:rsid w:val="00F13DA3"/>
    <w:rsid w:val="00F166E0"/>
    <w:rsid w:val="00F1681A"/>
    <w:rsid w:val="00F20A7C"/>
    <w:rsid w:val="00F2166B"/>
    <w:rsid w:val="00F22940"/>
    <w:rsid w:val="00F26A22"/>
    <w:rsid w:val="00F27FAC"/>
    <w:rsid w:val="00F32119"/>
    <w:rsid w:val="00F344EB"/>
    <w:rsid w:val="00F36605"/>
    <w:rsid w:val="00F4219D"/>
    <w:rsid w:val="00F455C1"/>
    <w:rsid w:val="00F528BC"/>
    <w:rsid w:val="00F52C20"/>
    <w:rsid w:val="00F60779"/>
    <w:rsid w:val="00F6099D"/>
    <w:rsid w:val="00F63A39"/>
    <w:rsid w:val="00F644C5"/>
    <w:rsid w:val="00F646CF"/>
    <w:rsid w:val="00F6717D"/>
    <w:rsid w:val="00F7593C"/>
    <w:rsid w:val="00F76A88"/>
    <w:rsid w:val="00F76BC1"/>
    <w:rsid w:val="00F772F3"/>
    <w:rsid w:val="00F77DE1"/>
    <w:rsid w:val="00F8073B"/>
    <w:rsid w:val="00F80F90"/>
    <w:rsid w:val="00F820FD"/>
    <w:rsid w:val="00F821AB"/>
    <w:rsid w:val="00F83CB8"/>
    <w:rsid w:val="00F8522D"/>
    <w:rsid w:val="00F85357"/>
    <w:rsid w:val="00F93DD6"/>
    <w:rsid w:val="00F9522D"/>
    <w:rsid w:val="00FA0161"/>
    <w:rsid w:val="00FA0668"/>
    <w:rsid w:val="00FA4DEA"/>
    <w:rsid w:val="00FA5B86"/>
    <w:rsid w:val="00FA7147"/>
    <w:rsid w:val="00FB0A97"/>
    <w:rsid w:val="00FB4D91"/>
    <w:rsid w:val="00FB5BC0"/>
    <w:rsid w:val="00FB5ED6"/>
    <w:rsid w:val="00FB60B5"/>
    <w:rsid w:val="00FC27D9"/>
    <w:rsid w:val="00FC36DB"/>
    <w:rsid w:val="00FC3F0E"/>
    <w:rsid w:val="00FC44AB"/>
    <w:rsid w:val="00FC65A7"/>
    <w:rsid w:val="00FC6B9B"/>
    <w:rsid w:val="00FC7751"/>
    <w:rsid w:val="00FD0EF3"/>
    <w:rsid w:val="00FD0FD1"/>
    <w:rsid w:val="00FD2B8D"/>
    <w:rsid w:val="00FD51DD"/>
    <w:rsid w:val="00FD58FA"/>
    <w:rsid w:val="00FD5FBF"/>
    <w:rsid w:val="00FD6CA5"/>
    <w:rsid w:val="00FE0905"/>
    <w:rsid w:val="00FE12AF"/>
    <w:rsid w:val="00FE1DCB"/>
    <w:rsid w:val="00FE3EC2"/>
    <w:rsid w:val="00FF06A8"/>
    <w:rsid w:val="00FF10DB"/>
    <w:rsid w:val="00FF1DEB"/>
    <w:rsid w:val="00FF30BA"/>
    <w:rsid w:val="00FF32E5"/>
    <w:rsid w:val="00FF571C"/>
    <w:rsid w:val="00FF680C"/>
    <w:rsid w:val="00FF6BF2"/>
    <w:rsid w:val="00FF6C10"/>
  </w:rsids>
  <m:mathPr>
    <m:mathFont m:val="Cambria Math"/>
    <m:brkBin m:val="before"/>
    <m:brkBinSub m:val="--"/>
    <m:smallFrac m:val="0"/>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4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D4"/>
    <w:pPr>
      <w:widowControl w:val="0"/>
      <w:spacing w:after="0" w:line="240" w:lineRule="auto"/>
    </w:pPr>
    <w:rPr>
      <w:rFonts w:ascii="Courier New" w:eastAsia="Times New Roman" w:hAnsi="Courier New" w:cs="Courier New"/>
      <w:color w:val="000000"/>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C004D"/>
    <w:pPr>
      <w:widowControl/>
      <w:spacing w:after="200" w:line="276" w:lineRule="auto"/>
      <w:ind w:left="720"/>
      <w:contextualSpacing/>
    </w:pPr>
    <w:rPr>
      <w:rFonts w:ascii="Calibri" w:eastAsia="Calibri" w:hAnsi="Calibri" w:cs="Times New Roman"/>
      <w:color w:val="auto"/>
      <w:sz w:val="22"/>
      <w:szCs w:val="22"/>
      <w:lang w:val="en-US" w:eastAsia="en-US"/>
    </w:rPr>
  </w:style>
  <w:style w:type="character" w:customStyle="1" w:styleId="ListParagraphChar">
    <w:name w:val="List Paragraph Char"/>
    <w:link w:val="ListParagraph"/>
    <w:uiPriority w:val="34"/>
    <w:locked/>
    <w:rsid w:val="00DC004D"/>
    <w:rPr>
      <w:rFonts w:ascii="Calibri" w:eastAsia="Calibri" w:hAnsi="Calibri" w:cs="Times New Roman"/>
      <w:lang w:val="en-US"/>
    </w:rPr>
  </w:style>
  <w:style w:type="character" w:customStyle="1" w:styleId="Bodytext">
    <w:name w:val="Body text_"/>
    <w:link w:val="BodyText2"/>
    <w:rsid w:val="00DC004D"/>
    <w:rPr>
      <w:rFonts w:ascii="Arial" w:eastAsia="Arial" w:hAnsi="Arial" w:cs="Arial"/>
      <w:shd w:val="clear" w:color="auto" w:fill="FFFFFF"/>
    </w:rPr>
  </w:style>
  <w:style w:type="paragraph" w:customStyle="1" w:styleId="BodyText2">
    <w:name w:val="Body Text2"/>
    <w:basedOn w:val="Normal"/>
    <w:link w:val="Bodytext"/>
    <w:rsid w:val="00DC004D"/>
    <w:pPr>
      <w:shd w:val="clear" w:color="auto" w:fill="FFFFFF"/>
      <w:spacing w:before="480" w:after="480" w:line="281" w:lineRule="exact"/>
      <w:ind w:hanging="720"/>
    </w:pPr>
    <w:rPr>
      <w:rFonts w:ascii="Arial" w:eastAsia="Arial" w:hAnsi="Arial" w:cs="Arial"/>
      <w:color w:val="auto"/>
      <w:sz w:val="22"/>
      <w:szCs w:val="22"/>
      <w:lang w:val="mk-MK" w:eastAsia="en-US"/>
    </w:rPr>
  </w:style>
  <w:style w:type="paragraph" w:customStyle="1" w:styleId="BodyText3">
    <w:name w:val="Body Text3"/>
    <w:basedOn w:val="Normal"/>
    <w:rsid w:val="00DC004D"/>
    <w:pPr>
      <w:shd w:val="clear" w:color="auto" w:fill="FFFFFF"/>
      <w:spacing w:before="4620" w:line="0" w:lineRule="atLeast"/>
      <w:ind w:hanging="360"/>
      <w:jc w:val="center"/>
    </w:pPr>
    <w:rPr>
      <w:rFonts w:ascii="Verdana" w:eastAsia="Verdana" w:hAnsi="Verdana" w:cs="Verdana"/>
      <w:sz w:val="19"/>
      <w:szCs w:val="19"/>
      <w:lang w:val="en-US" w:eastAsia="en-US" w:bidi="en-US"/>
    </w:rPr>
  </w:style>
  <w:style w:type="paragraph" w:styleId="BalloonText">
    <w:name w:val="Balloon Text"/>
    <w:basedOn w:val="Normal"/>
    <w:link w:val="BalloonTextChar"/>
    <w:uiPriority w:val="99"/>
    <w:semiHidden/>
    <w:unhideWhenUsed/>
    <w:rsid w:val="00DC0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04D"/>
    <w:rPr>
      <w:rFonts w:ascii="Segoe UI" w:eastAsia="Times New Roman" w:hAnsi="Segoe UI" w:cs="Segoe UI"/>
      <w:color w:val="000000"/>
      <w:sz w:val="18"/>
      <w:szCs w:val="18"/>
      <w:lang w:val="sr-Latn-CS" w:eastAsia="sr-Latn-CS"/>
    </w:rPr>
  </w:style>
  <w:style w:type="character" w:styleId="CommentReference">
    <w:name w:val="annotation reference"/>
    <w:uiPriority w:val="99"/>
    <w:semiHidden/>
    <w:unhideWhenUsed/>
    <w:rsid w:val="00DC004D"/>
    <w:rPr>
      <w:sz w:val="16"/>
      <w:szCs w:val="16"/>
    </w:rPr>
  </w:style>
  <w:style w:type="paragraph" w:styleId="CommentText">
    <w:name w:val="annotation text"/>
    <w:basedOn w:val="Normal"/>
    <w:link w:val="CommentTextChar"/>
    <w:uiPriority w:val="99"/>
    <w:semiHidden/>
    <w:unhideWhenUsed/>
    <w:rsid w:val="00DC004D"/>
    <w:rPr>
      <w:sz w:val="20"/>
      <w:szCs w:val="20"/>
    </w:rPr>
  </w:style>
  <w:style w:type="character" w:customStyle="1" w:styleId="CommentTextChar">
    <w:name w:val="Comment Text Char"/>
    <w:basedOn w:val="DefaultParagraphFont"/>
    <w:link w:val="CommentText"/>
    <w:uiPriority w:val="99"/>
    <w:semiHidden/>
    <w:rsid w:val="00DC004D"/>
    <w:rPr>
      <w:rFonts w:ascii="Courier New" w:eastAsia="Times New Roman" w:hAnsi="Courier New" w:cs="Courier New"/>
      <w:color w:val="000000"/>
      <w:sz w:val="20"/>
      <w:szCs w:val="20"/>
      <w:lang w:val="sr-Latn-CS" w:eastAsia="sr-Latn-CS"/>
    </w:rPr>
  </w:style>
  <w:style w:type="paragraph" w:styleId="NoSpacing">
    <w:name w:val="No Spacing"/>
    <w:uiPriority w:val="1"/>
    <w:qFormat/>
    <w:rsid w:val="00DC004D"/>
    <w:pPr>
      <w:widowControl w:val="0"/>
      <w:spacing w:after="0" w:line="240" w:lineRule="auto"/>
    </w:pPr>
    <w:rPr>
      <w:rFonts w:ascii="Courier New" w:eastAsia="Times New Roman" w:hAnsi="Courier New" w:cs="Courier New"/>
      <w:color w:val="000000"/>
      <w:sz w:val="24"/>
      <w:szCs w:val="24"/>
      <w:lang w:val="sr-Latn-CS" w:eastAsia="sr-Latn-CS"/>
    </w:rPr>
  </w:style>
  <w:style w:type="character" w:customStyle="1" w:styleId="Bodytext20">
    <w:name w:val="Body text (2)"/>
    <w:uiPriority w:val="99"/>
    <w:rsid w:val="00DC004D"/>
    <w:rPr>
      <w:rFonts w:ascii="Times New Roman" w:hAnsi="Times New Roman" w:cs="Times New Roman"/>
      <w:b/>
      <w:bCs/>
      <w:sz w:val="18"/>
      <w:szCs w:val="18"/>
      <w:shd w:val="clear" w:color="auto" w:fill="FFFFFF"/>
    </w:rPr>
  </w:style>
  <w:style w:type="paragraph" w:styleId="CommentSubject">
    <w:name w:val="annotation subject"/>
    <w:basedOn w:val="CommentText"/>
    <w:next w:val="CommentText"/>
    <w:link w:val="CommentSubjectChar"/>
    <w:uiPriority w:val="99"/>
    <w:semiHidden/>
    <w:unhideWhenUsed/>
    <w:rsid w:val="00DC004D"/>
    <w:rPr>
      <w:b/>
      <w:bCs/>
    </w:rPr>
  </w:style>
  <w:style w:type="character" w:customStyle="1" w:styleId="CommentSubjectChar">
    <w:name w:val="Comment Subject Char"/>
    <w:basedOn w:val="CommentTextChar"/>
    <w:link w:val="CommentSubject"/>
    <w:uiPriority w:val="99"/>
    <w:semiHidden/>
    <w:rsid w:val="00DC004D"/>
    <w:rPr>
      <w:rFonts w:ascii="Courier New" w:eastAsia="Times New Roman" w:hAnsi="Courier New" w:cs="Courier New"/>
      <w:b/>
      <w:bCs/>
      <w:color w:val="000000"/>
      <w:sz w:val="20"/>
      <w:szCs w:val="20"/>
      <w:lang w:val="sr-Latn-CS" w:eastAsia="sr-Latn-CS"/>
    </w:rPr>
  </w:style>
  <w:style w:type="paragraph" w:styleId="Header">
    <w:name w:val="header"/>
    <w:basedOn w:val="Normal"/>
    <w:link w:val="HeaderChar"/>
    <w:uiPriority w:val="99"/>
    <w:unhideWhenUsed/>
    <w:rsid w:val="002A3DED"/>
    <w:pPr>
      <w:tabs>
        <w:tab w:val="center" w:pos="4513"/>
        <w:tab w:val="right" w:pos="9026"/>
      </w:tabs>
    </w:pPr>
  </w:style>
  <w:style w:type="character" w:customStyle="1" w:styleId="HeaderChar">
    <w:name w:val="Header Char"/>
    <w:basedOn w:val="DefaultParagraphFont"/>
    <w:link w:val="Header"/>
    <w:uiPriority w:val="99"/>
    <w:rsid w:val="002A3DED"/>
    <w:rPr>
      <w:rFonts w:ascii="Courier New" w:eastAsia="Times New Roman" w:hAnsi="Courier New" w:cs="Courier New"/>
      <w:color w:val="000000"/>
      <w:sz w:val="24"/>
      <w:szCs w:val="24"/>
      <w:lang w:val="sr-Latn-CS" w:eastAsia="sr-Latn-CS"/>
    </w:rPr>
  </w:style>
  <w:style w:type="paragraph" w:styleId="Footer">
    <w:name w:val="footer"/>
    <w:basedOn w:val="Normal"/>
    <w:link w:val="FooterChar"/>
    <w:uiPriority w:val="99"/>
    <w:unhideWhenUsed/>
    <w:rsid w:val="002A3DED"/>
    <w:pPr>
      <w:tabs>
        <w:tab w:val="center" w:pos="4513"/>
        <w:tab w:val="right" w:pos="9026"/>
      </w:tabs>
    </w:pPr>
  </w:style>
  <w:style w:type="character" w:customStyle="1" w:styleId="FooterChar">
    <w:name w:val="Footer Char"/>
    <w:basedOn w:val="DefaultParagraphFont"/>
    <w:link w:val="Footer"/>
    <w:uiPriority w:val="99"/>
    <w:rsid w:val="002A3DED"/>
    <w:rPr>
      <w:rFonts w:ascii="Courier New" w:eastAsia="Times New Roman" w:hAnsi="Courier New" w:cs="Courier New"/>
      <w:color w:val="000000"/>
      <w:sz w:val="24"/>
      <w:szCs w:val="24"/>
      <w:lang w:val="sr-Latn-CS" w:eastAsia="sr-Latn-CS"/>
    </w:rPr>
  </w:style>
  <w:style w:type="paragraph" w:styleId="Revision">
    <w:name w:val="Revision"/>
    <w:hidden/>
    <w:uiPriority w:val="99"/>
    <w:semiHidden/>
    <w:rsid w:val="00DD3015"/>
    <w:pPr>
      <w:spacing w:after="0" w:line="240" w:lineRule="auto"/>
    </w:pPr>
    <w:rPr>
      <w:rFonts w:ascii="Courier New" w:eastAsia="Times New Roman" w:hAnsi="Courier New" w:cs="Courier New"/>
      <w:color w:val="000000"/>
      <w:sz w:val="24"/>
      <w:szCs w:val="24"/>
      <w:lang w:val="sr-Latn-CS" w:eastAsia="sr-Latn-CS"/>
    </w:rPr>
  </w:style>
  <w:style w:type="character" w:customStyle="1" w:styleId="FootnoteTextChar">
    <w:name w:val="Footnote Text Char"/>
    <w:basedOn w:val="DefaultParagraphFont"/>
    <w:link w:val="FootnoteText"/>
    <w:uiPriority w:val="99"/>
    <w:semiHidden/>
    <w:rsid w:val="001C28D5"/>
    <w:rPr>
      <w:sz w:val="20"/>
      <w:szCs w:val="20"/>
      <w:lang w:val="en-US"/>
    </w:rPr>
  </w:style>
  <w:style w:type="paragraph" w:styleId="FootnoteText">
    <w:name w:val="footnote text"/>
    <w:basedOn w:val="Normal"/>
    <w:link w:val="FootnoteTextChar"/>
    <w:uiPriority w:val="99"/>
    <w:semiHidden/>
    <w:unhideWhenUsed/>
    <w:rsid w:val="001C28D5"/>
    <w:pPr>
      <w:widowControl/>
    </w:pPr>
    <w:rPr>
      <w:rFonts w:asciiTheme="minorHAnsi" w:eastAsiaTheme="minorHAnsi" w:hAnsiTheme="minorHAnsi" w:cstheme="minorBidi"/>
      <w:color w:val="auto"/>
      <w:sz w:val="20"/>
      <w:szCs w:val="20"/>
      <w:lang w:val="en-US" w:eastAsia="en-US"/>
    </w:rPr>
  </w:style>
  <w:style w:type="character" w:customStyle="1" w:styleId="FootnoteTextChar1">
    <w:name w:val="Footnote Text Char1"/>
    <w:basedOn w:val="DefaultParagraphFont"/>
    <w:uiPriority w:val="99"/>
    <w:semiHidden/>
    <w:rsid w:val="001C28D5"/>
    <w:rPr>
      <w:rFonts w:ascii="Courier New" w:eastAsia="Times New Roman" w:hAnsi="Courier New" w:cs="Courier New"/>
      <w:color w:val="000000"/>
      <w:sz w:val="20"/>
      <w:szCs w:val="20"/>
      <w:lang w:val="sr-Latn-CS" w:eastAsia="sr-Latn-CS"/>
    </w:rPr>
  </w:style>
  <w:style w:type="paragraph" w:customStyle="1" w:styleId="xmsonormal">
    <w:name w:val="x_msonormal"/>
    <w:basedOn w:val="Normal"/>
    <w:rsid w:val="00455398"/>
    <w:pPr>
      <w:widowControl/>
      <w:spacing w:before="100" w:beforeAutospacing="1" w:after="100" w:afterAutospacing="1"/>
    </w:pPr>
    <w:rPr>
      <w:rFonts w:ascii="Times New Roman" w:hAnsi="Times New Roman" w:cs="Times New Roman"/>
      <w:color w:val="auto"/>
      <w:lang w:val="mk-MK" w:eastAsia="mk-MK"/>
    </w:rPr>
  </w:style>
  <w:style w:type="character" w:styleId="FootnoteReference">
    <w:name w:val="footnote reference"/>
    <w:basedOn w:val="DefaultParagraphFont"/>
    <w:uiPriority w:val="99"/>
    <w:semiHidden/>
    <w:unhideWhenUsed/>
    <w:rsid w:val="00455398"/>
    <w:rPr>
      <w:vertAlign w:val="superscript"/>
    </w:rPr>
  </w:style>
  <w:style w:type="paragraph" w:styleId="EndnoteText">
    <w:name w:val="endnote text"/>
    <w:basedOn w:val="Normal"/>
    <w:link w:val="EndnoteTextChar"/>
    <w:uiPriority w:val="99"/>
    <w:semiHidden/>
    <w:unhideWhenUsed/>
    <w:rsid w:val="0075528B"/>
    <w:rPr>
      <w:sz w:val="20"/>
      <w:szCs w:val="20"/>
    </w:rPr>
  </w:style>
  <w:style w:type="character" w:customStyle="1" w:styleId="EndnoteTextChar">
    <w:name w:val="Endnote Text Char"/>
    <w:basedOn w:val="DefaultParagraphFont"/>
    <w:link w:val="EndnoteText"/>
    <w:uiPriority w:val="99"/>
    <w:semiHidden/>
    <w:rsid w:val="0075528B"/>
    <w:rPr>
      <w:rFonts w:ascii="Courier New" w:eastAsia="Times New Roman" w:hAnsi="Courier New" w:cs="Courier New"/>
      <w:color w:val="000000"/>
      <w:sz w:val="20"/>
      <w:szCs w:val="20"/>
      <w:lang w:val="sr-Latn-CS" w:eastAsia="sr-Latn-CS"/>
    </w:rPr>
  </w:style>
  <w:style w:type="character" w:styleId="EndnoteReference">
    <w:name w:val="endnote reference"/>
    <w:basedOn w:val="DefaultParagraphFont"/>
    <w:uiPriority w:val="99"/>
    <w:semiHidden/>
    <w:unhideWhenUsed/>
    <w:rsid w:val="0075528B"/>
    <w:rPr>
      <w:vertAlign w:val="superscript"/>
    </w:rPr>
  </w:style>
  <w:style w:type="character" w:styleId="Hyperlink">
    <w:name w:val="Hyperlink"/>
    <w:basedOn w:val="DefaultParagraphFont"/>
    <w:uiPriority w:val="99"/>
    <w:unhideWhenUsed/>
    <w:rsid w:val="0075528B"/>
    <w:rPr>
      <w:color w:val="0563C1" w:themeColor="hyperlink"/>
      <w:u w:val="single"/>
    </w:rPr>
  </w:style>
  <w:style w:type="character" w:customStyle="1" w:styleId="UnresolvedMention1">
    <w:name w:val="Unresolved Mention1"/>
    <w:basedOn w:val="DefaultParagraphFont"/>
    <w:uiPriority w:val="99"/>
    <w:semiHidden/>
    <w:unhideWhenUsed/>
    <w:rsid w:val="0075528B"/>
    <w:rPr>
      <w:color w:val="605E5C"/>
      <w:shd w:val="clear" w:color="auto" w:fill="E1DFDD"/>
    </w:rPr>
  </w:style>
  <w:style w:type="character" w:styleId="FollowedHyperlink">
    <w:name w:val="FollowedHyperlink"/>
    <w:basedOn w:val="DefaultParagraphFont"/>
    <w:uiPriority w:val="99"/>
    <w:semiHidden/>
    <w:unhideWhenUsed/>
    <w:rsid w:val="0075528B"/>
    <w:rPr>
      <w:color w:val="954F72" w:themeColor="followedHyperlink"/>
      <w:u w:val="single"/>
    </w:rPr>
  </w:style>
  <w:style w:type="paragraph" w:customStyle="1" w:styleId="Tabela">
    <w:name w:val="Tabela"/>
    <w:basedOn w:val="Normal"/>
    <w:qFormat/>
    <w:rsid w:val="000E48B3"/>
    <w:pPr>
      <w:widowControl/>
    </w:pPr>
    <w:rPr>
      <w:rFonts w:ascii="Arial" w:eastAsiaTheme="minorHAnsi" w:hAnsi="Arial" w:cstheme="minorBidi"/>
      <w:color w:val="auto"/>
      <w:sz w:val="20"/>
      <w:szCs w:val="22"/>
      <w:lang w:val="en-GB" w:eastAsia="en-US"/>
    </w:rPr>
  </w:style>
  <w:style w:type="table" w:styleId="TableGrid">
    <w:name w:val="Table Grid"/>
    <w:basedOn w:val="TableNormal"/>
    <w:uiPriority w:val="39"/>
    <w:rsid w:val="00AD1E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1">
    <w:name w:val="Grid Table 4 - Accent 61"/>
    <w:basedOn w:val="TableNormal"/>
    <w:uiPriority w:val="49"/>
    <w:rsid w:val="00A67E00"/>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odyText0">
    <w:name w:val="Body Text"/>
    <w:basedOn w:val="Normal"/>
    <w:link w:val="BodyTextChar"/>
    <w:uiPriority w:val="99"/>
    <w:unhideWhenUsed/>
    <w:rsid w:val="004D54B5"/>
    <w:pPr>
      <w:spacing w:after="120"/>
    </w:pPr>
  </w:style>
  <w:style w:type="character" w:customStyle="1" w:styleId="BodyTextChar">
    <w:name w:val="Body Text Char"/>
    <w:basedOn w:val="DefaultParagraphFont"/>
    <w:link w:val="BodyText0"/>
    <w:uiPriority w:val="99"/>
    <w:rsid w:val="004D54B5"/>
    <w:rPr>
      <w:rFonts w:ascii="Courier New" w:eastAsia="Times New Roman" w:hAnsi="Courier New" w:cs="Courier New"/>
      <w:color w:val="000000"/>
      <w:sz w:val="24"/>
      <w:szCs w:val="24"/>
      <w:lang w:val="sr-Latn-CS" w:eastAsia="sr-Latn-CS"/>
    </w:rPr>
  </w:style>
  <w:style w:type="paragraph" w:styleId="NormalWeb">
    <w:name w:val="Normal (Web)"/>
    <w:basedOn w:val="Normal"/>
    <w:uiPriority w:val="99"/>
    <w:semiHidden/>
    <w:unhideWhenUsed/>
    <w:rsid w:val="005F6532"/>
    <w:pPr>
      <w:widowControl/>
      <w:spacing w:before="100" w:beforeAutospacing="1" w:after="100" w:afterAutospacing="1"/>
    </w:pPr>
    <w:rPr>
      <w:rFonts w:ascii="Times New Roman" w:hAnsi="Times New Roman" w:cs="Times New Roman"/>
      <w:color w:val="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D4"/>
    <w:pPr>
      <w:widowControl w:val="0"/>
      <w:spacing w:after="0" w:line="240" w:lineRule="auto"/>
    </w:pPr>
    <w:rPr>
      <w:rFonts w:ascii="Courier New" w:eastAsia="Times New Roman" w:hAnsi="Courier New" w:cs="Courier New"/>
      <w:color w:val="000000"/>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C004D"/>
    <w:pPr>
      <w:widowControl/>
      <w:spacing w:after="200" w:line="276" w:lineRule="auto"/>
      <w:ind w:left="720"/>
      <w:contextualSpacing/>
    </w:pPr>
    <w:rPr>
      <w:rFonts w:ascii="Calibri" w:eastAsia="Calibri" w:hAnsi="Calibri" w:cs="Times New Roman"/>
      <w:color w:val="auto"/>
      <w:sz w:val="22"/>
      <w:szCs w:val="22"/>
      <w:lang w:val="en-US" w:eastAsia="en-US"/>
    </w:rPr>
  </w:style>
  <w:style w:type="character" w:customStyle="1" w:styleId="ListParagraphChar">
    <w:name w:val="List Paragraph Char"/>
    <w:link w:val="ListParagraph"/>
    <w:uiPriority w:val="34"/>
    <w:locked/>
    <w:rsid w:val="00DC004D"/>
    <w:rPr>
      <w:rFonts w:ascii="Calibri" w:eastAsia="Calibri" w:hAnsi="Calibri" w:cs="Times New Roman"/>
      <w:lang w:val="en-US"/>
    </w:rPr>
  </w:style>
  <w:style w:type="character" w:customStyle="1" w:styleId="Bodytext">
    <w:name w:val="Body text_"/>
    <w:link w:val="BodyText2"/>
    <w:rsid w:val="00DC004D"/>
    <w:rPr>
      <w:rFonts w:ascii="Arial" w:eastAsia="Arial" w:hAnsi="Arial" w:cs="Arial"/>
      <w:shd w:val="clear" w:color="auto" w:fill="FFFFFF"/>
    </w:rPr>
  </w:style>
  <w:style w:type="paragraph" w:customStyle="1" w:styleId="BodyText2">
    <w:name w:val="Body Text2"/>
    <w:basedOn w:val="Normal"/>
    <w:link w:val="Bodytext"/>
    <w:rsid w:val="00DC004D"/>
    <w:pPr>
      <w:shd w:val="clear" w:color="auto" w:fill="FFFFFF"/>
      <w:spacing w:before="480" w:after="480" w:line="281" w:lineRule="exact"/>
      <w:ind w:hanging="720"/>
    </w:pPr>
    <w:rPr>
      <w:rFonts w:ascii="Arial" w:eastAsia="Arial" w:hAnsi="Arial" w:cs="Arial"/>
      <w:color w:val="auto"/>
      <w:sz w:val="22"/>
      <w:szCs w:val="22"/>
      <w:lang w:val="mk-MK" w:eastAsia="en-US"/>
    </w:rPr>
  </w:style>
  <w:style w:type="paragraph" w:customStyle="1" w:styleId="BodyText3">
    <w:name w:val="Body Text3"/>
    <w:basedOn w:val="Normal"/>
    <w:rsid w:val="00DC004D"/>
    <w:pPr>
      <w:shd w:val="clear" w:color="auto" w:fill="FFFFFF"/>
      <w:spacing w:before="4620" w:line="0" w:lineRule="atLeast"/>
      <w:ind w:hanging="360"/>
      <w:jc w:val="center"/>
    </w:pPr>
    <w:rPr>
      <w:rFonts w:ascii="Verdana" w:eastAsia="Verdana" w:hAnsi="Verdana" w:cs="Verdana"/>
      <w:sz w:val="19"/>
      <w:szCs w:val="19"/>
      <w:lang w:val="en-US" w:eastAsia="en-US" w:bidi="en-US"/>
    </w:rPr>
  </w:style>
  <w:style w:type="paragraph" w:styleId="BalloonText">
    <w:name w:val="Balloon Text"/>
    <w:basedOn w:val="Normal"/>
    <w:link w:val="BalloonTextChar"/>
    <w:uiPriority w:val="99"/>
    <w:semiHidden/>
    <w:unhideWhenUsed/>
    <w:rsid w:val="00DC0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04D"/>
    <w:rPr>
      <w:rFonts w:ascii="Segoe UI" w:eastAsia="Times New Roman" w:hAnsi="Segoe UI" w:cs="Segoe UI"/>
      <w:color w:val="000000"/>
      <w:sz w:val="18"/>
      <w:szCs w:val="18"/>
      <w:lang w:val="sr-Latn-CS" w:eastAsia="sr-Latn-CS"/>
    </w:rPr>
  </w:style>
  <w:style w:type="character" w:styleId="CommentReference">
    <w:name w:val="annotation reference"/>
    <w:uiPriority w:val="99"/>
    <w:semiHidden/>
    <w:unhideWhenUsed/>
    <w:rsid w:val="00DC004D"/>
    <w:rPr>
      <w:sz w:val="16"/>
      <w:szCs w:val="16"/>
    </w:rPr>
  </w:style>
  <w:style w:type="paragraph" w:styleId="CommentText">
    <w:name w:val="annotation text"/>
    <w:basedOn w:val="Normal"/>
    <w:link w:val="CommentTextChar"/>
    <w:uiPriority w:val="99"/>
    <w:semiHidden/>
    <w:unhideWhenUsed/>
    <w:rsid w:val="00DC004D"/>
    <w:rPr>
      <w:sz w:val="20"/>
      <w:szCs w:val="20"/>
    </w:rPr>
  </w:style>
  <w:style w:type="character" w:customStyle="1" w:styleId="CommentTextChar">
    <w:name w:val="Comment Text Char"/>
    <w:basedOn w:val="DefaultParagraphFont"/>
    <w:link w:val="CommentText"/>
    <w:uiPriority w:val="99"/>
    <w:semiHidden/>
    <w:rsid w:val="00DC004D"/>
    <w:rPr>
      <w:rFonts w:ascii="Courier New" w:eastAsia="Times New Roman" w:hAnsi="Courier New" w:cs="Courier New"/>
      <w:color w:val="000000"/>
      <w:sz w:val="20"/>
      <w:szCs w:val="20"/>
      <w:lang w:val="sr-Latn-CS" w:eastAsia="sr-Latn-CS"/>
    </w:rPr>
  </w:style>
  <w:style w:type="paragraph" w:styleId="NoSpacing">
    <w:name w:val="No Spacing"/>
    <w:uiPriority w:val="1"/>
    <w:qFormat/>
    <w:rsid w:val="00DC004D"/>
    <w:pPr>
      <w:widowControl w:val="0"/>
      <w:spacing w:after="0" w:line="240" w:lineRule="auto"/>
    </w:pPr>
    <w:rPr>
      <w:rFonts w:ascii="Courier New" w:eastAsia="Times New Roman" w:hAnsi="Courier New" w:cs="Courier New"/>
      <w:color w:val="000000"/>
      <w:sz w:val="24"/>
      <w:szCs w:val="24"/>
      <w:lang w:val="sr-Latn-CS" w:eastAsia="sr-Latn-CS"/>
    </w:rPr>
  </w:style>
  <w:style w:type="character" w:customStyle="1" w:styleId="Bodytext20">
    <w:name w:val="Body text (2)"/>
    <w:uiPriority w:val="99"/>
    <w:rsid w:val="00DC004D"/>
    <w:rPr>
      <w:rFonts w:ascii="Times New Roman" w:hAnsi="Times New Roman" w:cs="Times New Roman"/>
      <w:b/>
      <w:bCs/>
      <w:sz w:val="18"/>
      <w:szCs w:val="18"/>
      <w:shd w:val="clear" w:color="auto" w:fill="FFFFFF"/>
    </w:rPr>
  </w:style>
  <w:style w:type="paragraph" w:styleId="CommentSubject">
    <w:name w:val="annotation subject"/>
    <w:basedOn w:val="CommentText"/>
    <w:next w:val="CommentText"/>
    <w:link w:val="CommentSubjectChar"/>
    <w:uiPriority w:val="99"/>
    <w:semiHidden/>
    <w:unhideWhenUsed/>
    <w:rsid w:val="00DC004D"/>
    <w:rPr>
      <w:b/>
      <w:bCs/>
    </w:rPr>
  </w:style>
  <w:style w:type="character" w:customStyle="1" w:styleId="CommentSubjectChar">
    <w:name w:val="Comment Subject Char"/>
    <w:basedOn w:val="CommentTextChar"/>
    <w:link w:val="CommentSubject"/>
    <w:uiPriority w:val="99"/>
    <w:semiHidden/>
    <w:rsid w:val="00DC004D"/>
    <w:rPr>
      <w:rFonts w:ascii="Courier New" w:eastAsia="Times New Roman" w:hAnsi="Courier New" w:cs="Courier New"/>
      <w:b/>
      <w:bCs/>
      <w:color w:val="000000"/>
      <w:sz w:val="20"/>
      <w:szCs w:val="20"/>
      <w:lang w:val="sr-Latn-CS" w:eastAsia="sr-Latn-CS"/>
    </w:rPr>
  </w:style>
  <w:style w:type="paragraph" w:styleId="Header">
    <w:name w:val="header"/>
    <w:basedOn w:val="Normal"/>
    <w:link w:val="HeaderChar"/>
    <w:uiPriority w:val="99"/>
    <w:unhideWhenUsed/>
    <w:rsid w:val="002A3DED"/>
    <w:pPr>
      <w:tabs>
        <w:tab w:val="center" w:pos="4513"/>
        <w:tab w:val="right" w:pos="9026"/>
      </w:tabs>
    </w:pPr>
  </w:style>
  <w:style w:type="character" w:customStyle="1" w:styleId="HeaderChar">
    <w:name w:val="Header Char"/>
    <w:basedOn w:val="DefaultParagraphFont"/>
    <w:link w:val="Header"/>
    <w:uiPriority w:val="99"/>
    <w:rsid w:val="002A3DED"/>
    <w:rPr>
      <w:rFonts w:ascii="Courier New" w:eastAsia="Times New Roman" w:hAnsi="Courier New" w:cs="Courier New"/>
      <w:color w:val="000000"/>
      <w:sz w:val="24"/>
      <w:szCs w:val="24"/>
      <w:lang w:val="sr-Latn-CS" w:eastAsia="sr-Latn-CS"/>
    </w:rPr>
  </w:style>
  <w:style w:type="paragraph" w:styleId="Footer">
    <w:name w:val="footer"/>
    <w:basedOn w:val="Normal"/>
    <w:link w:val="FooterChar"/>
    <w:uiPriority w:val="99"/>
    <w:unhideWhenUsed/>
    <w:rsid w:val="002A3DED"/>
    <w:pPr>
      <w:tabs>
        <w:tab w:val="center" w:pos="4513"/>
        <w:tab w:val="right" w:pos="9026"/>
      </w:tabs>
    </w:pPr>
  </w:style>
  <w:style w:type="character" w:customStyle="1" w:styleId="FooterChar">
    <w:name w:val="Footer Char"/>
    <w:basedOn w:val="DefaultParagraphFont"/>
    <w:link w:val="Footer"/>
    <w:uiPriority w:val="99"/>
    <w:rsid w:val="002A3DED"/>
    <w:rPr>
      <w:rFonts w:ascii="Courier New" w:eastAsia="Times New Roman" w:hAnsi="Courier New" w:cs="Courier New"/>
      <w:color w:val="000000"/>
      <w:sz w:val="24"/>
      <w:szCs w:val="24"/>
      <w:lang w:val="sr-Latn-CS" w:eastAsia="sr-Latn-CS"/>
    </w:rPr>
  </w:style>
  <w:style w:type="paragraph" w:styleId="Revision">
    <w:name w:val="Revision"/>
    <w:hidden/>
    <w:uiPriority w:val="99"/>
    <w:semiHidden/>
    <w:rsid w:val="00DD3015"/>
    <w:pPr>
      <w:spacing w:after="0" w:line="240" w:lineRule="auto"/>
    </w:pPr>
    <w:rPr>
      <w:rFonts w:ascii="Courier New" w:eastAsia="Times New Roman" w:hAnsi="Courier New" w:cs="Courier New"/>
      <w:color w:val="000000"/>
      <w:sz w:val="24"/>
      <w:szCs w:val="24"/>
      <w:lang w:val="sr-Latn-CS" w:eastAsia="sr-Latn-CS"/>
    </w:rPr>
  </w:style>
  <w:style w:type="character" w:customStyle="1" w:styleId="FootnoteTextChar">
    <w:name w:val="Footnote Text Char"/>
    <w:basedOn w:val="DefaultParagraphFont"/>
    <w:link w:val="FootnoteText"/>
    <w:uiPriority w:val="99"/>
    <w:semiHidden/>
    <w:rsid w:val="001C28D5"/>
    <w:rPr>
      <w:sz w:val="20"/>
      <w:szCs w:val="20"/>
      <w:lang w:val="en-US"/>
    </w:rPr>
  </w:style>
  <w:style w:type="paragraph" w:styleId="FootnoteText">
    <w:name w:val="footnote text"/>
    <w:basedOn w:val="Normal"/>
    <w:link w:val="FootnoteTextChar"/>
    <w:uiPriority w:val="99"/>
    <w:semiHidden/>
    <w:unhideWhenUsed/>
    <w:rsid w:val="001C28D5"/>
    <w:pPr>
      <w:widowControl/>
    </w:pPr>
    <w:rPr>
      <w:rFonts w:asciiTheme="minorHAnsi" w:eastAsiaTheme="minorHAnsi" w:hAnsiTheme="minorHAnsi" w:cstheme="minorBidi"/>
      <w:color w:val="auto"/>
      <w:sz w:val="20"/>
      <w:szCs w:val="20"/>
      <w:lang w:val="en-US" w:eastAsia="en-US"/>
    </w:rPr>
  </w:style>
  <w:style w:type="character" w:customStyle="1" w:styleId="FootnoteTextChar1">
    <w:name w:val="Footnote Text Char1"/>
    <w:basedOn w:val="DefaultParagraphFont"/>
    <w:uiPriority w:val="99"/>
    <w:semiHidden/>
    <w:rsid w:val="001C28D5"/>
    <w:rPr>
      <w:rFonts w:ascii="Courier New" w:eastAsia="Times New Roman" w:hAnsi="Courier New" w:cs="Courier New"/>
      <w:color w:val="000000"/>
      <w:sz w:val="20"/>
      <w:szCs w:val="20"/>
      <w:lang w:val="sr-Latn-CS" w:eastAsia="sr-Latn-CS"/>
    </w:rPr>
  </w:style>
  <w:style w:type="paragraph" w:customStyle="1" w:styleId="xmsonormal">
    <w:name w:val="x_msonormal"/>
    <w:basedOn w:val="Normal"/>
    <w:rsid w:val="00455398"/>
    <w:pPr>
      <w:widowControl/>
      <w:spacing w:before="100" w:beforeAutospacing="1" w:after="100" w:afterAutospacing="1"/>
    </w:pPr>
    <w:rPr>
      <w:rFonts w:ascii="Times New Roman" w:hAnsi="Times New Roman" w:cs="Times New Roman"/>
      <w:color w:val="auto"/>
      <w:lang w:val="mk-MK" w:eastAsia="mk-MK"/>
    </w:rPr>
  </w:style>
  <w:style w:type="character" w:styleId="FootnoteReference">
    <w:name w:val="footnote reference"/>
    <w:basedOn w:val="DefaultParagraphFont"/>
    <w:uiPriority w:val="99"/>
    <w:semiHidden/>
    <w:unhideWhenUsed/>
    <w:rsid w:val="00455398"/>
    <w:rPr>
      <w:vertAlign w:val="superscript"/>
    </w:rPr>
  </w:style>
  <w:style w:type="paragraph" w:styleId="EndnoteText">
    <w:name w:val="endnote text"/>
    <w:basedOn w:val="Normal"/>
    <w:link w:val="EndnoteTextChar"/>
    <w:uiPriority w:val="99"/>
    <w:semiHidden/>
    <w:unhideWhenUsed/>
    <w:rsid w:val="0075528B"/>
    <w:rPr>
      <w:sz w:val="20"/>
      <w:szCs w:val="20"/>
    </w:rPr>
  </w:style>
  <w:style w:type="character" w:customStyle="1" w:styleId="EndnoteTextChar">
    <w:name w:val="Endnote Text Char"/>
    <w:basedOn w:val="DefaultParagraphFont"/>
    <w:link w:val="EndnoteText"/>
    <w:uiPriority w:val="99"/>
    <w:semiHidden/>
    <w:rsid w:val="0075528B"/>
    <w:rPr>
      <w:rFonts w:ascii="Courier New" w:eastAsia="Times New Roman" w:hAnsi="Courier New" w:cs="Courier New"/>
      <w:color w:val="000000"/>
      <w:sz w:val="20"/>
      <w:szCs w:val="20"/>
      <w:lang w:val="sr-Latn-CS" w:eastAsia="sr-Latn-CS"/>
    </w:rPr>
  </w:style>
  <w:style w:type="character" w:styleId="EndnoteReference">
    <w:name w:val="endnote reference"/>
    <w:basedOn w:val="DefaultParagraphFont"/>
    <w:uiPriority w:val="99"/>
    <w:semiHidden/>
    <w:unhideWhenUsed/>
    <w:rsid w:val="0075528B"/>
    <w:rPr>
      <w:vertAlign w:val="superscript"/>
    </w:rPr>
  </w:style>
  <w:style w:type="character" w:styleId="Hyperlink">
    <w:name w:val="Hyperlink"/>
    <w:basedOn w:val="DefaultParagraphFont"/>
    <w:uiPriority w:val="99"/>
    <w:unhideWhenUsed/>
    <w:rsid w:val="0075528B"/>
    <w:rPr>
      <w:color w:val="0563C1" w:themeColor="hyperlink"/>
      <w:u w:val="single"/>
    </w:rPr>
  </w:style>
  <w:style w:type="character" w:customStyle="1" w:styleId="UnresolvedMention1">
    <w:name w:val="Unresolved Mention1"/>
    <w:basedOn w:val="DefaultParagraphFont"/>
    <w:uiPriority w:val="99"/>
    <w:semiHidden/>
    <w:unhideWhenUsed/>
    <w:rsid w:val="0075528B"/>
    <w:rPr>
      <w:color w:val="605E5C"/>
      <w:shd w:val="clear" w:color="auto" w:fill="E1DFDD"/>
    </w:rPr>
  </w:style>
  <w:style w:type="character" w:styleId="FollowedHyperlink">
    <w:name w:val="FollowedHyperlink"/>
    <w:basedOn w:val="DefaultParagraphFont"/>
    <w:uiPriority w:val="99"/>
    <w:semiHidden/>
    <w:unhideWhenUsed/>
    <w:rsid w:val="0075528B"/>
    <w:rPr>
      <w:color w:val="954F72" w:themeColor="followedHyperlink"/>
      <w:u w:val="single"/>
    </w:rPr>
  </w:style>
  <w:style w:type="paragraph" w:customStyle="1" w:styleId="Tabela">
    <w:name w:val="Tabela"/>
    <w:basedOn w:val="Normal"/>
    <w:qFormat/>
    <w:rsid w:val="000E48B3"/>
    <w:pPr>
      <w:widowControl/>
    </w:pPr>
    <w:rPr>
      <w:rFonts w:ascii="Arial" w:eastAsiaTheme="minorHAnsi" w:hAnsi="Arial" w:cstheme="minorBidi"/>
      <w:color w:val="auto"/>
      <w:sz w:val="20"/>
      <w:szCs w:val="22"/>
      <w:lang w:val="en-GB" w:eastAsia="en-US"/>
    </w:rPr>
  </w:style>
  <w:style w:type="table" w:styleId="TableGrid">
    <w:name w:val="Table Grid"/>
    <w:basedOn w:val="TableNormal"/>
    <w:uiPriority w:val="39"/>
    <w:rsid w:val="00AD1E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1">
    <w:name w:val="Grid Table 4 - Accent 61"/>
    <w:basedOn w:val="TableNormal"/>
    <w:uiPriority w:val="49"/>
    <w:rsid w:val="00A67E00"/>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odyText0">
    <w:name w:val="Body Text"/>
    <w:basedOn w:val="Normal"/>
    <w:link w:val="BodyTextChar"/>
    <w:uiPriority w:val="99"/>
    <w:unhideWhenUsed/>
    <w:rsid w:val="004D54B5"/>
    <w:pPr>
      <w:spacing w:after="120"/>
    </w:pPr>
  </w:style>
  <w:style w:type="character" w:customStyle="1" w:styleId="BodyTextChar">
    <w:name w:val="Body Text Char"/>
    <w:basedOn w:val="DefaultParagraphFont"/>
    <w:link w:val="BodyText0"/>
    <w:uiPriority w:val="99"/>
    <w:rsid w:val="004D54B5"/>
    <w:rPr>
      <w:rFonts w:ascii="Courier New" w:eastAsia="Times New Roman" w:hAnsi="Courier New" w:cs="Courier New"/>
      <w:color w:val="000000"/>
      <w:sz w:val="24"/>
      <w:szCs w:val="24"/>
      <w:lang w:val="sr-Latn-CS" w:eastAsia="sr-Latn-CS"/>
    </w:rPr>
  </w:style>
  <w:style w:type="paragraph" w:styleId="NormalWeb">
    <w:name w:val="Normal (Web)"/>
    <w:basedOn w:val="Normal"/>
    <w:uiPriority w:val="99"/>
    <w:semiHidden/>
    <w:unhideWhenUsed/>
    <w:rsid w:val="005F6532"/>
    <w:pPr>
      <w:widowControl/>
      <w:spacing w:before="100" w:beforeAutospacing="1" w:after="100" w:afterAutospacing="1"/>
    </w:pPr>
    <w:rPr>
      <w:rFonts w:ascii="Times New Roman" w:hAnsi="Times New Roman"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9936">
      <w:bodyDiv w:val="1"/>
      <w:marLeft w:val="0"/>
      <w:marRight w:val="0"/>
      <w:marTop w:val="0"/>
      <w:marBottom w:val="0"/>
      <w:divBdr>
        <w:top w:val="none" w:sz="0" w:space="0" w:color="auto"/>
        <w:left w:val="none" w:sz="0" w:space="0" w:color="auto"/>
        <w:bottom w:val="none" w:sz="0" w:space="0" w:color="auto"/>
        <w:right w:val="none" w:sz="0" w:space="0" w:color="auto"/>
      </w:divBdr>
    </w:div>
    <w:div w:id="89201059">
      <w:bodyDiv w:val="1"/>
      <w:marLeft w:val="0"/>
      <w:marRight w:val="0"/>
      <w:marTop w:val="0"/>
      <w:marBottom w:val="0"/>
      <w:divBdr>
        <w:top w:val="none" w:sz="0" w:space="0" w:color="auto"/>
        <w:left w:val="none" w:sz="0" w:space="0" w:color="auto"/>
        <w:bottom w:val="none" w:sz="0" w:space="0" w:color="auto"/>
        <w:right w:val="none" w:sz="0" w:space="0" w:color="auto"/>
      </w:divBdr>
    </w:div>
    <w:div w:id="94984837">
      <w:bodyDiv w:val="1"/>
      <w:marLeft w:val="0"/>
      <w:marRight w:val="0"/>
      <w:marTop w:val="0"/>
      <w:marBottom w:val="0"/>
      <w:divBdr>
        <w:top w:val="none" w:sz="0" w:space="0" w:color="auto"/>
        <w:left w:val="none" w:sz="0" w:space="0" w:color="auto"/>
        <w:bottom w:val="none" w:sz="0" w:space="0" w:color="auto"/>
        <w:right w:val="none" w:sz="0" w:space="0" w:color="auto"/>
      </w:divBdr>
    </w:div>
    <w:div w:id="99759703">
      <w:bodyDiv w:val="1"/>
      <w:marLeft w:val="0"/>
      <w:marRight w:val="0"/>
      <w:marTop w:val="0"/>
      <w:marBottom w:val="0"/>
      <w:divBdr>
        <w:top w:val="none" w:sz="0" w:space="0" w:color="auto"/>
        <w:left w:val="none" w:sz="0" w:space="0" w:color="auto"/>
        <w:bottom w:val="none" w:sz="0" w:space="0" w:color="auto"/>
        <w:right w:val="none" w:sz="0" w:space="0" w:color="auto"/>
      </w:divBdr>
    </w:div>
    <w:div w:id="210383961">
      <w:bodyDiv w:val="1"/>
      <w:marLeft w:val="0"/>
      <w:marRight w:val="0"/>
      <w:marTop w:val="0"/>
      <w:marBottom w:val="0"/>
      <w:divBdr>
        <w:top w:val="none" w:sz="0" w:space="0" w:color="auto"/>
        <w:left w:val="none" w:sz="0" w:space="0" w:color="auto"/>
        <w:bottom w:val="none" w:sz="0" w:space="0" w:color="auto"/>
        <w:right w:val="none" w:sz="0" w:space="0" w:color="auto"/>
      </w:divBdr>
    </w:div>
    <w:div w:id="211157043">
      <w:bodyDiv w:val="1"/>
      <w:marLeft w:val="0"/>
      <w:marRight w:val="0"/>
      <w:marTop w:val="0"/>
      <w:marBottom w:val="0"/>
      <w:divBdr>
        <w:top w:val="none" w:sz="0" w:space="0" w:color="auto"/>
        <w:left w:val="none" w:sz="0" w:space="0" w:color="auto"/>
        <w:bottom w:val="none" w:sz="0" w:space="0" w:color="auto"/>
        <w:right w:val="none" w:sz="0" w:space="0" w:color="auto"/>
      </w:divBdr>
    </w:div>
    <w:div w:id="242835277">
      <w:bodyDiv w:val="1"/>
      <w:marLeft w:val="0"/>
      <w:marRight w:val="0"/>
      <w:marTop w:val="0"/>
      <w:marBottom w:val="0"/>
      <w:divBdr>
        <w:top w:val="none" w:sz="0" w:space="0" w:color="auto"/>
        <w:left w:val="none" w:sz="0" w:space="0" w:color="auto"/>
        <w:bottom w:val="none" w:sz="0" w:space="0" w:color="auto"/>
        <w:right w:val="none" w:sz="0" w:space="0" w:color="auto"/>
      </w:divBdr>
    </w:div>
    <w:div w:id="247347336">
      <w:bodyDiv w:val="1"/>
      <w:marLeft w:val="0"/>
      <w:marRight w:val="0"/>
      <w:marTop w:val="0"/>
      <w:marBottom w:val="0"/>
      <w:divBdr>
        <w:top w:val="none" w:sz="0" w:space="0" w:color="auto"/>
        <w:left w:val="none" w:sz="0" w:space="0" w:color="auto"/>
        <w:bottom w:val="none" w:sz="0" w:space="0" w:color="auto"/>
        <w:right w:val="none" w:sz="0" w:space="0" w:color="auto"/>
      </w:divBdr>
    </w:div>
    <w:div w:id="258101627">
      <w:bodyDiv w:val="1"/>
      <w:marLeft w:val="0"/>
      <w:marRight w:val="0"/>
      <w:marTop w:val="0"/>
      <w:marBottom w:val="0"/>
      <w:divBdr>
        <w:top w:val="none" w:sz="0" w:space="0" w:color="auto"/>
        <w:left w:val="none" w:sz="0" w:space="0" w:color="auto"/>
        <w:bottom w:val="none" w:sz="0" w:space="0" w:color="auto"/>
        <w:right w:val="none" w:sz="0" w:space="0" w:color="auto"/>
      </w:divBdr>
      <w:divsChild>
        <w:div w:id="1042897834">
          <w:marLeft w:val="0"/>
          <w:marRight w:val="0"/>
          <w:marTop w:val="0"/>
          <w:marBottom w:val="0"/>
          <w:divBdr>
            <w:top w:val="none" w:sz="0" w:space="0" w:color="auto"/>
            <w:left w:val="none" w:sz="0" w:space="0" w:color="auto"/>
            <w:bottom w:val="none" w:sz="0" w:space="0" w:color="auto"/>
            <w:right w:val="none" w:sz="0" w:space="0" w:color="auto"/>
          </w:divBdr>
          <w:divsChild>
            <w:div w:id="926616388">
              <w:marLeft w:val="0"/>
              <w:marRight w:val="0"/>
              <w:marTop w:val="0"/>
              <w:marBottom w:val="0"/>
              <w:divBdr>
                <w:top w:val="none" w:sz="0" w:space="0" w:color="auto"/>
                <w:left w:val="none" w:sz="0" w:space="0" w:color="auto"/>
                <w:bottom w:val="none" w:sz="0" w:space="0" w:color="auto"/>
                <w:right w:val="none" w:sz="0" w:space="0" w:color="auto"/>
              </w:divBdr>
              <w:divsChild>
                <w:div w:id="2048336326">
                  <w:marLeft w:val="0"/>
                  <w:marRight w:val="0"/>
                  <w:marTop w:val="0"/>
                  <w:marBottom w:val="0"/>
                  <w:divBdr>
                    <w:top w:val="none" w:sz="0" w:space="0" w:color="auto"/>
                    <w:left w:val="none" w:sz="0" w:space="0" w:color="auto"/>
                    <w:bottom w:val="none" w:sz="0" w:space="0" w:color="auto"/>
                    <w:right w:val="none" w:sz="0" w:space="0" w:color="auto"/>
                  </w:divBdr>
                  <w:divsChild>
                    <w:div w:id="1407849093">
                      <w:marLeft w:val="0"/>
                      <w:marRight w:val="0"/>
                      <w:marTop w:val="0"/>
                      <w:marBottom w:val="0"/>
                      <w:divBdr>
                        <w:top w:val="none" w:sz="0" w:space="0" w:color="auto"/>
                        <w:left w:val="none" w:sz="0" w:space="0" w:color="auto"/>
                        <w:bottom w:val="none" w:sz="0" w:space="0" w:color="auto"/>
                        <w:right w:val="none" w:sz="0" w:space="0" w:color="auto"/>
                      </w:divBdr>
                      <w:divsChild>
                        <w:div w:id="1342858579">
                          <w:marLeft w:val="0"/>
                          <w:marRight w:val="0"/>
                          <w:marTop w:val="0"/>
                          <w:marBottom w:val="0"/>
                          <w:divBdr>
                            <w:top w:val="none" w:sz="0" w:space="0" w:color="auto"/>
                            <w:left w:val="none" w:sz="0" w:space="0" w:color="auto"/>
                            <w:bottom w:val="none" w:sz="0" w:space="0" w:color="auto"/>
                            <w:right w:val="none" w:sz="0" w:space="0" w:color="auto"/>
                          </w:divBdr>
                          <w:divsChild>
                            <w:div w:id="941953170">
                              <w:marLeft w:val="0"/>
                              <w:marRight w:val="0"/>
                              <w:marTop w:val="0"/>
                              <w:marBottom w:val="0"/>
                              <w:divBdr>
                                <w:top w:val="none" w:sz="0" w:space="0" w:color="auto"/>
                                <w:left w:val="none" w:sz="0" w:space="0" w:color="auto"/>
                                <w:bottom w:val="none" w:sz="0" w:space="0" w:color="auto"/>
                                <w:right w:val="none" w:sz="0" w:space="0" w:color="auto"/>
                              </w:divBdr>
                              <w:divsChild>
                                <w:div w:id="944074341">
                                  <w:marLeft w:val="0"/>
                                  <w:marRight w:val="0"/>
                                  <w:marTop w:val="0"/>
                                  <w:marBottom w:val="0"/>
                                  <w:divBdr>
                                    <w:top w:val="none" w:sz="0" w:space="0" w:color="auto"/>
                                    <w:left w:val="none" w:sz="0" w:space="0" w:color="auto"/>
                                    <w:bottom w:val="none" w:sz="0" w:space="0" w:color="auto"/>
                                    <w:right w:val="none" w:sz="0" w:space="0" w:color="auto"/>
                                  </w:divBdr>
                                  <w:divsChild>
                                    <w:div w:id="1426805620">
                                      <w:marLeft w:val="0"/>
                                      <w:marRight w:val="0"/>
                                      <w:marTop w:val="0"/>
                                      <w:marBottom w:val="0"/>
                                      <w:divBdr>
                                        <w:top w:val="none" w:sz="0" w:space="0" w:color="auto"/>
                                        <w:left w:val="none" w:sz="0" w:space="0" w:color="auto"/>
                                        <w:bottom w:val="none" w:sz="0" w:space="0" w:color="auto"/>
                                        <w:right w:val="none" w:sz="0" w:space="0" w:color="auto"/>
                                      </w:divBdr>
                                      <w:divsChild>
                                        <w:div w:id="1993630522">
                                          <w:marLeft w:val="105"/>
                                          <w:marRight w:val="0"/>
                                          <w:marTop w:val="0"/>
                                          <w:marBottom w:val="0"/>
                                          <w:divBdr>
                                            <w:top w:val="none" w:sz="0" w:space="0" w:color="auto"/>
                                            <w:left w:val="none" w:sz="0" w:space="0" w:color="auto"/>
                                            <w:bottom w:val="none" w:sz="0" w:space="0" w:color="auto"/>
                                            <w:right w:val="none" w:sz="0" w:space="0" w:color="auto"/>
                                          </w:divBdr>
                                          <w:divsChild>
                                            <w:div w:id="2081248829">
                                              <w:marLeft w:val="0"/>
                                              <w:marRight w:val="0"/>
                                              <w:marTop w:val="0"/>
                                              <w:marBottom w:val="0"/>
                                              <w:divBdr>
                                                <w:top w:val="none" w:sz="0" w:space="0" w:color="auto"/>
                                                <w:left w:val="none" w:sz="0" w:space="0" w:color="auto"/>
                                                <w:bottom w:val="none" w:sz="0" w:space="0" w:color="auto"/>
                                                <w:right w:val="none" w:sz="0" w:space="0" w:color="auto"/>
                                              </w:divBdr>
                                              <w:divsChild>
                                                <w:div w:id="1975484325">
                                                  <w:marLeft w:val="0"/>
                                                  <w:marRight w:val="0"/>
                                                  <w:marTop w:val="0"/>
                                                  <w:marBottom w:val="0"/>
                                                  <w:divBdr>
                                                    <w:top w:val="none" w:sz="0" w:space="0" w:color="auto"/>
                                                    <w:left w:val="none" w:sz="0" w:space="0" w:color="auto"/>
                                                    <w:bottom w:val="none" w:sz="0" w:space="0" w:color="auto"/>
                                                    <w:right w:val="none" w:sz="0" w:space="0" w:color="auto"/>
                                                  </w:divBdr>
                                                  <w:divsChild>
                                                    <w:div w:id="154228248">
                                                      <w:marLeft w:val="0"/>
                                                      <w:marRight w:val="0"/>
                                                      <w:marTop w:val="0"/>
                                                      <w:marBottom w:val="0"/>
                                                      <w:divBdr>
                                                        <w:top w:val="none" w:sz="0" w:space="0" w:color="auto"/>
                                                        <w:left w:val="none" w:sz="0" w:space="0" w:color="auto"/>
                                                        <w:bottom w:val="none" w:sz="0" w:space="0" w:color="auto"/>
                                                        <w:right w:val="none" w:sz="0" w:space="0" w:color="auto"/>
                                                      </w:divBdr>
                                                      <w:divsChild>
                                                        <w:div w:id="1965847153">
                                                          <w:marLeft w:val="0"/>
                                                          <w:marRight w:val="0"/>
                                                          <w:marTop w:val="0"/>
                                                          <w:marBottom w:val="0"/>
                                                          <w:divBdr>
                                                            <w:top w:val="none" w:sz="0" w:space="0" w:color="auto"/>
                                                            <w:left w:val="none" w:sz="0" w:space="0" w:color="auto"/>
                                                            <w:bottom w:val="none" w:sz="0" w:space="0" w:color="auto"/>
                                                            <w:right w:val="none" w:sz="0" w:space="0" w:color="auto"/>
                                                          </w:divBdr>
                                                          <w:divsChild>
                                                            <w:div w:id="2068408404">
                                                              <w:marLeft w:val="0"/>
                                                              <w:marRight w:val="0"/>
                                                              <w:marTop w:val="0"/>
                                                              <w:marBottom w:val="0"/>
                                                              <w:divBdr>
                                                                <w:top w:val="none" w:sz="0" w:space="0" w:color="auto"/>
                                                                <w:left w:val="none" w:sz="0" w:space="0" w:color="auto"/>
                                                                <w:bottom w:val="none" w:sz="0" w:space="0" w:color="auto"/>
                                                                <w:right w:val="none" w:sz="0" w:space="0" w:color="auto"/>
                                                              </w:divBdr>
                                                              <w:divsChild>
                                                                <w:div w:id="243538569">
                                                                  <w:marLeft w:val="0"/>
                                                                  <w:marRight w:val="0"/>
                                                                  <w:marTop w:val="0"/>
                                                                  <w:marBottom w:val="0"/>
                                                                  <w:divBdr>
                                                                    <w:top w:val="none" w:sz="0" w:space="0" w:color="auto"/>
                                                                    <w:left w:val="none" w:sz="0" w:space="0" w:color="auto"/>
                                                                    <w:bottom w:val="none" w:sz="0" w:space="0" w:color="auto"/>
                                                                    <w:right w:val="none" w:sz="0" w:space="0" w:color="auto"/>
                                                                  </w:divBdr>
                                                                  <w:divsChild>
                                                                    <w:div w:id="1331905371">
                                                                      <w:marLeft w:val="0"/>
                                                                      <w:marRight w:val="0"/>
                                                                      <w:marTop w:val="0"/>
                                                                      <w:marBottom w:val="0"/>
                                                                      <w:divBdr>
                                                                        <w:top w:val="none" w:sz="0" w:space="0" w:color="auto"/>
                                                                        <w:left w:val="none" w:sz="0" w:space="0" w:color="auto"/>
                                                                        <w:bottom w:val="none" w:sz="0" w:space="0" w:color="auto"/>
                                                                        <w:right w:val="none" w:sz="0" w:space="0" w:color="auto"/>
                                                                      </w:divBdr>
                                                                      <w:divsChild>
                                                                        <w:div w:id="1454134804">
                                                                          <w:marLeft w:val="120"/>
                                                                          <w:marRight w:val="0"/>
                                                                          <w:marTop w:val="0"/>
                                                                          <w:marBottom w:val="0"/>
                                                                          <w:divBdr>
                                                                            <w:top w:val="none" w:sz="0" w:space="0" w:color="auto"/>
                                                                            <w:left w:val="none" w:sz="0" w:space="0" w:color="auto"/>
                                                                            <w:bottom w:val="none" w:sz="0" w:space="0" w:color="auto"/>
                                                                            <w:right w:val="none" w:sz="0" w:space="0" w:color="auto"/>
                                                                          </w:divBdr>
                                                                          <w:divsChild>
                                                                            <w:div w:id="580674049">
                                                                              <w:marLeft w:val="0"/>
                                                                              <w:marRight w:val="0"/>
                                                                              <w:marTop w:val="0"/>
                                                                              <w:marBottom w:val="120"/>
                                                                              <w:divBdr>
                                                                                <w:top w:val="none" w:sz="0" w:space="0" w:color="auto"/>
                                                                                <w:left w:val="none" w:sz="0" w:space="0" w:color="auto"/>
                                                                                <w:bottom w:val="none" w:sz="0" w:space="0" w:color="auto"/>
                                                                                <w:right w:val="none" w:sz="0" w:space="0" w:color="auto"/>
                                                                              </w:divBdr>
                                                                              <w:divsChild>
                                                                                <w:div w:id="2072338646">
                                                                                  <w:marLeft w:val="0"/>
                                                                                  <w:marRight w:val="0"/>
                                                                                  <w:marTop w:val="0"/>
                                                                                  <w:marBottom w:val="0"/>
                                                                                  <w:divBdr>
                                                                                    <w:top w:val="none" w:sz="0" w:space="0" w:color="auto"/>
                                                                                    <w:left w:val="none" w:sz="0" w:space="0" w:color="auto"/>
                                                                                    <w:bottom w:val="none" w:sz="0" w:space="0" w:color="auto"/>
                                                                                    <w:right w:val="none" w:sz="0" w:space="0" w:color="auto"/>
                                                                                  </w:divBdr>
                                                                                  <w:divsChild>
                                                                                    <w:div w:id="1581134618">
                                                                                      <w:marLeft w:val="0"/>
                                                                                      <w:marRight w:val="0"/>
                                                                                      <w:marTop w:val="0"/>
                                                                                      <w:marBottom w:val="0"/>
                                                                                      <w:divBdr>
                                                                                        <w:top w:val="none" w:sz="0" w:space="0" w:color="auto"/>
                                                                                        <w:left w:val="none" w:sz="0" w:space="0" w:color="auto"/>
                                                                                        <w:bottom w:val="none" w:sz="0" w:space="0" w:color="auto"/>
                                                                                        <w:right w:val="none" w:sz="0" w:space="0" w:color="auto"/>
                                                                                      </w:divBdr>
                                                                                      <w:divsChild>
                                                                                        <w:div w:id="1201357888">
                                                                                          <w:marLeft w:val="0"/>
                                                                                          <w:marRight w:val="0"/>
                                                                                          <w:marTop w:val="0"/>
                                                                                          <w:marBottom w:val="0"/>
                                                                                          <w:divBdr>
                                                                                            <w:top w:val="none" w:sz="0" w:space="0" w:color="auto"/>
                                                                                            <w:left w:val="none" w:sz="0" w:space="0" w:color="auto"/>
                                                                                            <w:bottom w:val="none" w:sz="0" w:space="0" w:color="auto"/>
                                                                                            <w:right w:val="none" w:sz="0" w:space="0" w:color="auto"/>
                                                                                          </w:divBdr>
                                                                                          <w:divsChild>
                                                                                            <w:div w:id="101000877">
                                                                                              <w:marLeft w:val="0"/>
                                                                                              <w:marRight w:val="0"/>
                                                                                              <w:marTop w:val="0"/>
                                                                                              <w:marBottom w:val="0"/>
                                                                                              <w:divBdr>
                                                                                                <w:top w:val="none" w:sz="0" w:space="0" w:color="auto"/>
                                                                                                <w:left w:val="none" w:sz="0" w:space="0" w:color="auto"/>
                                                                                                <w:bottom w:val="none" w:sz="0" w:space="0" w:color="auto"/>
                                                                                                <w:right w:val="none" w:sz="0" w:space="0" w:color="auto"/>
                                                                                              </w:divBdr>
                                                                                              <w:divsChild>
                                                                                                <w:div w:id="610746259">
                                                                                                  <w:marLeft w:val="0"/>
                                                                                                  <w:marRight w:val="0"/>
                                                                                                  <w:marTop w:val="0"/>
                                                                                                  <w:marBottom w:val="0"/>
                                                                                                  <w:divBdr>
                                                                                                    <w:top w:val="none" w:sz="0" w:space="0" w:color="auto"/>
                                                                                                    <w:left w:val="none" w:sz="0" w:space="0" w:color="auto"/>
                                                                                                    <w:bottom w:val="none" w:sz="0" w:space="0" w:color="auto"/>
                                                                                                    <w:right w:val="none" w:sz="0" w:space="0" w:color="auto"/>
                                                                                                  </w:divBdr>
                                                                                                  <w:divsChild>
                                                                                                    <w:div w:id="356548424">
                                                                                                      <w:marLeft w:val="0"/>
                                                                                                      <w:marRight w:val="0"/>
                                                                                                      <w:marTop w:val="0"/>
                                                                                                      <w:marBottom w:val="0"/>
                                                                                                      <w:divBdr>
                                                                                                        <w:top w:val="none" w:sz="0" w:space="0" w:color="auto"/>
                                                                                                        <w:left w:val="none" w:sz="0" w:space="0" w:color="auto"/>
                                                                                                        <w:bottom w:val="none" w:sz="0" w:space="0" w:color="auto"/>
                                                                                                        <w:right w:val="none" w:sz="0" w:space="0" w:color="auto"/>
                                                                                                      </w:divBdr>
                                                                                                      <w:divsChild>
                                                                                                        <w:div w:id="913203941">
                                                                                                          <w:marLeft w:val="0"/>
                                                                                                          <w:marRight w:val="0"/>
                                                                                                          <w:marTop w:val="0"/>
                                                                                                          <w:marBottom w:val="0"/>
                                                                                                          <w:divBdr>
                                                                                                            <w:top w:val="none" w:sz="0" w:space="0" w:color="auto"/>
                                                                                                            <w:left w:val="none" w:sz="0" w:space="0" w:color="auto"/>
                                                                                                            <w:bottom w:val="none" w:sz="0" w:space="0" w:color="auto"/>
                                                                                                            <w:right w:val="none" w:sz="0" w:space="0" w:color="auto"/>
                                                                                                          </w:divBdr>
                                                                                                          <w:divsChild>
                                                                                                            <w:div w:id="458494471">
                                                                                                              <w:marLeft w:val="30"/>
                                                                                                              <w:marRight w:val="30"/>
                                                                                                              <w:marTop w:val="30"/>
                                                                                                              <w:marBottom w:val="120"/>
                                                                                                              <w:divBdr>
                                                                                                                <w:top w:val="none" w:sz="0" w:space="0" w:color="auto"/>
                                                                                                                <w:left w:val="none" w:sz="0" w:space="0" w:color="auto"/>
                                                                                                                <w:bottom w:val="none" w:sz="0" w:space="0" w:color="auto"/>
                                                                                                                <w:right w:val="none" w:sz="0" w:space="0" w:color="auto"/>
                                                                                                              </w:divBdr>
                                                                                                              <w:divsChild>
                                                                                                                <w:div w:id="1085417969">
                                                                                                                  <w:marLeft w:val="780"/>
                                                                                                                  <w:marRight w:val="240"/>
                                                                                                                  <w:marTop w:val="180"/>
                                                                                                                  <w:marBottom w:val="0"/>
                                                                                                                  <w:divBdr>
                                                                                                                    <w:top w:val="none" w:sz="0" w:space="0" w:color="auto"/>
                                                                                                                    <w:left w:val="none" w:sz="0" w:space="0" w:color="auto"/>
                                                                                                                    <w:bottom w:val="none" w:sz="0" w:space="0" w:color="auto"/>
                                                                                                                    <w:right w:val="none" w:sz="0" w:space="0" w:color="auto"/>
                                                                                                                  </w:divBdr>
                                                                                                                  <w:divsChild>
                                                                                                                    <w:div w:id="628050694">
                                                                                                                      <w:marLeft w:val="0"/>
                                                                                                                      <w:marRight w:val="0"/>
                                                                                                                      <w:marTop w:val="0"/>
                                                                                                                      <w:marBottom w:val="0"/>
                                                                                                                      <w:divBdr>
                                                                                                                        <w:top w:val="none" w:sz="0" w:space="0" w:color="auto"/>
                                                                                                                        <w:left w:val="none" w:sz="0" w:space="0" w:color="auto"/>
                                                                                                                        <w:bottom w:val="none" w:sz="0" w:space="0" w:color="auto"/>
                                                                                                                        <w:right w:val="none" w:sz="0" w:space="0" w:color="auto"/>
                                                                                                                      </w:divBdr>
                                                                                                                      <w:divsChild>
                                                                                                                        <w:div w:id="118115184">
                                                                                                                          <w:marLeft w:val="0"/>
                                                                                                                          <w:marRight w:val="0"/>
                                                                                                                          <w:marTop w:val="0"/>
                                                                                                                          <w:marBottom w:val="0"/>
                                                                                                                          <w:divBdr>
                                                                                                                            <w:top w:val="none" w:sz="0" w:space="0" w:color="auto"/>
                                                                                                                            <w:left w:val="none" w:sz="0" w:space="0" w:color="auto"/>
                                                                                                                            <w:bottom w:val="none" w:sz="0" w:space="0" w:color="auto"/>
                                                                                                                            <w:right w:val="none" w:sz="0" w:space="0" w:color="auto"/>
                                                                                                                          </w:divBdr>
                                                                                                                          <w:divsChild>
                                                                                                                            <w:div w:id="428964472">
                                                                                                                              <w:marLeft w:val="0"/>
                                                                                                                              <w:marRight w:val="0"/>
                                                                                                                              <w:marTop w:val="0"/>
                                                                                                                              <w:marBottom w:val="0"/>
                                                                                                                              <w:divBdr>
                                                                                                                                <w:top w:val="none" w:sz="0" w:space="0" w:color="auto"/>
                                                                                                                                <w:left w:val="none" w:sz="0" w:space="0" w:color="auto"/>
                                                                                                                                <w:bottom w:val="none" w:sz="0" w:space="0" w:color="auto"/>
                                                                                                                                <w:right w:val="none" w:sz="0" w:space="0" w:color="auto"/>
                                                                                                                              </w:divBdr>
                                                                                                                              <w:divsChild>
                                                                                                                                <w:div w:id="1949921755">
                                                                                                                                  <w:marLeft w:val="0"/>
                                                                                                                                  <w:marRight w:val="0"/>
                                                                                                                                  <w:marTop w:val="0"/>
                                                                                                                                  <w:marBottom w:val="0"/>
                                                                                                                                  <w:divBdr>
                                                                                                                                    <w:top w:val="none" w:sz="0" w:space="0" w:color="auto"/>
                                                                                                                                    <w:left w:val="none" w:sz="0" w:space="0" w:color="auto"/>
                                                                                                                                    <w:bottom w:val="none" w:sz="0" w:space="0" w:color="auto"/>
                                                                                                                                    <w:right w:val="none" w:sz="0" w:space="0" w:color="auto"/>
                                                                                                                                  </w:divBdr>
                                                                                                                                </w:div>
                                                                                                                                <w:div w:id="118842673">
                                                                                                                                  <w:marLeft w:val="0"/>
                                                                                                                                  <w:marRight w:val="0"/>
                                                                                                                                  <w:marTop w:val="0"/>
                                                                                                                                  <w:marBottom w:val="0"/>
                                                                                                                                  <w:divBdr>
                                                                                                                                    <w:top w:val="none" w:sz="0" w:space="0" w:color="auto"/>
                                                                                                                                    <w:left w:val="none" w:sz="0" w:space="0" w:color="auto"/>
                                                                                                                                    <w:bottom w:val="none" w:sz="0" w:space="0" w:color="auto"/>
                                                                                                                                    <w:right w:val="none" w:sz="0" w:space="0" w:color="auto"/>
                                                                                                                                  </w:divBdr>
                                                                                                                                </w:div>
                                                                                                                                <w:div w:id="606279912">
                                                                                                                                  <w:marLeft w:val="0"/>
                                                                                                                                  <w:marRight w:val="0"/>
                                                                                                                                  <w:marTop w:val="0"/>
                                                                                                                                  <w:marBottom w:val="0"/>
                                                                                                                                  <w:divBdr>
                                                                                                                                    <w:top w:val="none" w:sz="0" w:space="0" w:color="auto"/>
                                                                                                                                    <w:left w:val="none" w:sz="0" w:space="0" w:color="auto"/>
                                                                                                                                    <w:bottom w:val="none" w:sz="0" w:space="0" w:color="auto"/>
                                                                                                                                    <w:right w:val="none" w:sz="0" w:space="0" w:color="auto"/>
                                                                                                                                  </w:divBdr>
                                                                                                                                </w:div>
                                                                                                                                <w:div w:id="2087920454">
                                                                                                                                  <w:marLeft w:val="0"/>
                                                                                                                                  <w:marRight w:val="0"/>
                                                                                                                                  <w:marTop w:val="0"/>
                                                                                                                                  <w:marBottom w:val="0"/>
                                                                                                                                  <w:divBdr>
                                                                                                                                    <w:top w:val="none" w:sz="0" w:space="0" w:color="auto"/>
                                                                                                                                    <w:left w:val="none" w:sz="0" w:space="0" w:color="auto"/>
                                                                                                                                    <w:bottom w:val="none" w:sz="0" w:space="0" w:color="auto"/>
                                                                                                                                    <w:right w:val="none" w:sz="0" w:space="0" w:color="auto"/>
                                                                                                                                  </w:divBdr>
                                                                                                                                </w:div>
                                                                                                                                <w:div w:id="939720942">
                                                                                                                                  <w:marLeft w:val="0"/>
                                                                                                                                  <w:marRight w:val="0"/>
                                                                                                                                  <w:marTop w:val="0"/>
                                                                                                                                  <w:marBottom w:val="0"/>
                                                                                                                                  <w:divBdr>
                                                                                                                                    <w:top w:val="none" w:sz="0" w:space="0" w:color="auto"/>
                                                                                                                                    <w:left w:val="none" w:sz="0" w:space="0" w:color="auto"/>
                                                                                                                                    <w:bottom w:val="none" w:sz="0" w:space="0" w:color="auto"/>
                                                                                                                                    <w:right w:val="none" w:sz="0" w:space="0" w:color="auto"/>
                                                                                                                                  </w:divBdr>
                                                                                                                                </w:div>
                                                                                                                                <w:div w:id="643315286">
                                                                                                                                  <w:marLeft w:val="0"/>
                                                                                                                                  <w:marRight w:val="0"/>
                                                                                                                                  <w:marTop w:val="0"/>
                                                                                                                                  <w:marBottom w:val="0"/>
                                                                                                                                  <w:divBdr>
                                                                                                                                    <w:top w:val="none" w:sz="0" w:space="0" w:color="auto"/>
                                                                                                                                    <w:left w:val="none" w:sz="0" w:space="0" w:color="auto"/>
                                                                                                                                    <w:bottom w:val="none" w:sz="0" w:space="0" w:color="auto"/>
                                                                                                                                    <w:right w:val="none" w:sz="0" w:space="0" w:color="auto"/>
                                                                                                                                  </w:divBdr>
                                                                                                                                </w:div>
                                                                                                                                <w:div w:id="320548484">
                                                                                                                                  <w:marLeft w:val="0"/>
                                                                                                                                  <w:marRight w:val="0"/>
                                                                                                                                  <w:marTop w:val="0"/>
                                                                                                                                  <w:marBottom w:val="0"/>
                                                                                                                                  <w:divBdr>
                                                                                                                                    <w:top w:val="none" w:sz="0" w:space="0" w:color="auto"/>
                                                                                                                                    <w:left w:val="none" w:sz="0" w:space="0" w:color="auto"/>
                                                                                                                                    <w:bottom w:val="none" w:sz="0" w:space="0" w:color="auto"/>
                                                                                                                                    <w:right w:val="none" w:sz="0" w:space="0" w:color="auto"/>
                                                                                                                                  </w:divBdr>
                                                                                                                                </w:div>
                                                                                                                                <w:div w:id="95952127">
                                                                                                                                  <w:marLeft w:val="0"/>
                                                                                                                                  <w:marRight w:val="0"/>
                                                                                                                                  <w:marTop w:val="0"/>
                                                                                                                                  <w:marBottom w:val="0"/>
                                                                                                                                  <w:divBdr>
                                                                                                                                    <w:top w:val="none" w:sz="0" w:space="0" w:color="auto"/>
                                                                                                                                    <w:left w:val="none" w:sz="0" w:space="0" w:color="auto"/>
                                                                                                                                    <w:bottom w:val="none" w:sz="0" w:space="0" w:color="auto"/>
                                                                                                                                    <w:right w:val="none" w:sz="0" w:space="0" w:color="auto"/>
                                                                                                                                  </w:divBdr>
                                                                                                                                </w:div>
                                                                                                                                <w:div w:id="1624379584">
                                                                                                                                  <w:marLeft w:val="0"/>
                                                                                                                                  <w:marRight w:val="0"/>
                                                                                                                                  <w:marTop w:val="0"/>
                                                                                                                                  <w:marBottom w:val="0"/>
                                                                                                                                  <w:divBdr>
                                                                                                                                    <w:top w:val="none" w:sz="0" w:space="0" w:color="auto"/>
                                                                                                                                    <w:left w:val="none" w:sz="0" w:space="0" w:color="auto"/>
                                                                                                                                    <w:bottom w:val="none" w:sz="0" w:space="0" w:color="auto"/>
                                                                                                                                    <w:right w:val="none" w:sz="0" w:space="0" w:color="auto"/>
                                                                                                                                  </w:divBdr>
                                                                                                                                </w:div>
                                                                                                                                <w:div w:id="751199620">
                                                                                                                                  <w:marLeft w:val="0"/>
                                                                                                                                  <w:marRight w:val="0"/>
                                                                                                                                  <w:marTop w:val="0"/>
                                                                                                                                  <w:marBottom w:val="0"/>
                                                                                                                                  <w:divBdr>
                                                                                                                                    <w:top w:val="none" w:sz="0" w:space="0" w:color="auto"/>
                                                                                                                                    <w:left w:val="none" w:sz="0" w:space="0" w:color="auto"/>
                                                                                                                                    <w:bottom w:val="none" w:sz="0" w:space="0" w:color="auto"/>
                                                                                                                                    <w:right w:val="none" w:sz="0" w:space="0" w:color="auto"/>
                                                                                                                                  </w:divBdr>
                                                                                                                                </w:div>
                                                                                                                                <w:div w:id="213541317">
                                                                                                                                  <w:marLeft w:val="0"/>
                                                                                                                                  <w:marRight w:val="0"/>
                                                                                                                                  <w:marTop w:val="0"/>
                                                                                                                                  <w:marBottom w:val="0"/>
                                                                                                                                  <w:divBdr>
                                                                                                                                    <w:top w:val="none" w:sz="0" w:space="0" w:color="auto"/>
                                                                                                                                    <w:left w:val="none" w:sz="0" w:space="0" w:color="auto"/>
                                                                                                                                    <w:bottom w:val="none" w:sz="0" w:space="0" w:color="auto"/>
                                                                                                                                    <w:right w:val="none" w:sz="0" w:space="0" w:color="auto"/>
                                                                                                                                  </w:divBdr>
                                                                                                                                </w:div>
                                                                                                                                <w:div w:id="1982803950">
                                                                                                                                  <w:marLeft w:val="0"/>
                                                                                                                                  <w:marRight w:val="0"/>
                                                                                                                                  <w:marTop w:val="0"/>
                                                                                                                                  <w:marBottom w:val="0"/>
                                                                                                                                  <w:divBdr>
                                                                                                                                    <w:top w:val="none" w:sz="0" w:space="0" w:color="auto"/>
                                                                                                                                    <w:left w:val="none" w:sz="0" w:space="0" w:color="auto"/>
                                                                                                                                    <w:bottom w:val="none" w:sz="0" w:space="0" w:color="auto"/>
                                                                                                                                    <w:right w:val="none" w:sz="0" w:space="0" w:color="auto"/>
                                                                                                                                  </w:divBdr>
                                                                                                                                </w:div>
                                                                                                                                <w:div w:id="1232352800">
                                                                                                                                  <w:marLeft w:val="0"/>
                                                                                                                                  <w:marRight w:val="0"/>
                                                                                                                                  <w:marTop w:val="0"/>
                                                                                                                                  <w:marBottom w:val="0"/>
                                                                                                                                  <w:divBdr>
                                                                                                                                    <w:top w:val="none" w:sz="0" w:space="0" w:color="auto"/>
                                                                                                                                    <w:left w:val="none" w:sz="0" w:space="0" w:color="auto"/>
                                                                                                                                    <w:bottom w:val="none" w:sz="0" w:space="0" w:color="auto"/>
                                                                                                                                    <w:right w:val="none" w:sz="0" w:space="0" w:color="auto"/>
                                                                                                                                  </w:divBdr>
                                                                                                                                </w:div>
                                                                                                                                <w:div w:id="1896548378">
                                                                                                                                  <w:marLeft w:val="0"/>
                                                                                                                                  <w:marRight w:val="0"/>
                                                                                                                                  <w:marTop w:val="0"/>
                                                                                                                                  <w:marBottom w:val="0"/>
                                                                                                                                  <w:divBdr>
                                                                                                                                    <w:top w:val="none" w:sz="0" w:space="0" w:color="auto"/>
                                                                                                                                    <w:left w:val="none" w:sz="0" w:space="0" w:color="auto"/>
                                                                                                                                    <w:bottom w:val="none" w:sz="0" w:space="0" w:color="auto"/>
                                                                                                                                    <w:right w:val="none" w:sz="0" w:space="0" w:color="auto"/>
                                                                                                                                  </w:divBdr>
                                                                                                                                </w:div>
                                                                                                                                <w:div w:id="1176117271">
                                                                                                                                  <w:marLeft w:val="0"/>
                                                                                                                                  <w:marRight w:val="0"/>
                                                                                                                                  <w:marTop w:val="0"/>
                                                                                                                                  <w:marBottom w:val="0"/>
                                                                                                                                  <w:divBdr>
                                                                                                                                    <w:top w:val="none" w:sz="0" w:space="0" w:color="auto"/>
                                                                                                                                    <w:left w:val="none" w:sz="0" w:space="0" w:color="auto"/>
                                                                                                                                    <w:bottom w:val="none" w:sz="0" w:space="0" w:color="auto"/>
                                                                                                                                    <w:right w:val="none" w:sz="0" w:space="0" w:color="auto"/>
                                                                                                                                  </w:divBdr>
                                                                                                                                </w:div>
                                                                                                                                <w:div w:id="614018019">
                                                                                                                                  <w:marLeft w:val="0"/>
                                                                                                                                  <w:marRight w:val="0"/>
                                                                                                                                  <w:marTop w:val="0"/>
                                                                                                                                  <w:marBottom w:val="0"/>
                                                                                                                                  <w:divBdr>
                                                                                                                                    <w:top w:val="none" w:sz="0" w:space="0" w:color="auto"/>
                                                                                                                                    <w:left w:val="none" w:sz="0" w:space="0" w:color="auto"/>
                                                                                                                                    <w:bottom w:val="none" w:sz="0" w:space="0" w:color="auto"/>
                                                                                                                                    <w:right w:val="none" w:sz="0" w:space="0" w:color="auto"/>
                                                                                                                                  </w:divBdr>
                                                                                                                                </w:div>
                                                                                                                                <w:div w:id="917523441">
                                                                                                                                  <w:marLeft w:val="0"/>
                                                                                                                                  <w:marRight w:val="0"/>
                                                                                                                                  <w:marTop w:val="0"/>
                                                                                                                                  <w:marBottom w:val="0"/>
                                                                                                                                  <w:divBdr>
                                                                                                                                    <w:top w:val="none" w:sz="0" w:space="0" w:color="auto"/>
                                                                                                                                    <w:left w:val="none" w:sz="0" w:space="0" w:color="auto"/>
                                                                                                                                    <w:bottom w:val="none" w:sz="0" w:space="0" w:color="auto"/>
                                                                                                                                    <w:right w:val="none" w:sz="0" w:space="0" w:color="auto"/>
                                                                                                                                  </w:divBdr>
                                                                                                                                </w:div>
                                                                                                                                <w:div w:id="1823156950">
                                                                                                                                  <w:marLeft w:val="0"/>
                                                                                                                                  <w:marRight w:val="0"/>
                                                                                                                                  <w:marTop w:val="0"/>
                                                                                                                                  <w:marBottom w:val="0"/>
                                                                                                                                  <w:divBdr>
                                                                                                                                    <w:top w:val="none" w:sz="0" w:space="0" w:color="auto"/>
                                                                                                                                    <w:left w:val="none" w:sz="0" w:space="0" w:color="auto"/>
                                                                                                                                    <w:bottom w:val="none" w:sz="0" w:space="0" w:color="auto"/>
                                                                                                                                    <w:right w:val="none" w:sz="0" w:space="0" w:color="auto"/>
                                                                                                                                  </w:divBdr>
                                                                                                                                </w:div>
                                                                                                                                <w:div w:id="1600944636">
                                                                                                                                  <w:marLeft w:val="0"/>
                                                                                                                                  <w:marRight w:val="0"/>
                                                                                                                                  <w:marTop w:val="0"/>
                                                                                                                                  <w:marBottom w:val="0"/>
                                                                                                                                  <w:divBdr>
                                                                                                                                    <w:top w:val="none" w:sz="0" w:space="0" w:color="auto"/>
                                                                                                                                    <w:left w:val="none" w:sz="0" w:space="0" w:color="auto"/>
                                                                                                                                    <w:bottom w:val="none" w:sz="0" w:space="0" w:color="auto"/>
                                                                                                                                    <w:right w:val="none" w:sz="0" w:space="0" w:color="auto"/>
                                                                                                                                  </w:divBdr>
                                                                                                                                </w:div>
                                                                                                                                <w:div w:id="1655641288">
                                                                                                                                  <w:marLeft w:val="0"/>
                                                                                                                                  <w:marRight w:val="0"/>
                                                                                                                                  <w:marTop w:val="0"/>
                                                                                                                                  <w:marBottom w:val="0"/>
                                                                                                                                  <w:divBdr>
                                                                                                                                    <w:top w:val="none" w:sz="0" w:space="0" w:color="auto"/>
                                                                                                                                    <w:left w:val="none" w:sz="0" w:space="0" w:color="auto"/>
                                                                                                                                    <w:bottom w:val="none" w:sz="0" w:space="0" w:color="auto"/>
                                                                                                                                    <w:right w:val="none" w:sz="0" w:space="0" w:color="auto"/>
                                                                                                                                  </w:divBdr>
                                                                                                                                </w:div>
                                                                                                                                <w:div w:id="13765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69481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233203">
      <w:bodyDiv w:val="1"/>
      <w:marLeft w:val="0"/>
      <w:marRight w:val="0"/>
      <w:marTop w:val="0"/>
      <w:marBottom w:val="0"/>
      <w:divBdr>
        <w:top w:val="none" w:sz="0" w:space="0" w:color="auto"/>
        <w:left w:val="none" w:sz="0" w:space="0" w:color="auto"/>
        <w:bottom w:val="none" w:sz="0" w:space="0" w:color="auto"/>
        <w:right w:val="none" w:sz="0" w:space="0" w:color="auto"/>
      </w:divBdr>
    </w:div>
    <w:div w:id="333193831">
      <w:bodyDiv w:val="1"/>
      <w:marLeft w:val="0"/>
      <w:marRight w:val="0"/>
      <w:marTop w:val="0"/>
      <w:marBottom w:val="0"/>
      <w:divBdr>
        <w:top w:val="none" w:sz="0" w:space="0" w:color="auto"/>
        <w:left w:val="none" w:sz="0" w:space="0" w:color="auto"/>
        <w:bottom w:val="none" w:sz="0" w:space="0" w:color="auto"/>
        <w:right w:val="none" w:sz="0" w:space="0" w:color="auto"/>
      </w:divBdr>
    </w:div>
    <w:div w:id="343022921">
      <w:bodyDiv w:val="1"/>
      <w:marLeft w:val="0"/>
      <w:marRight w:val="0"/>
      <w:marTop w:val="0"/>
      <w:marBottom w:val="0"/>
      <w:divBdr>
        <w:top w:val="none" w:sz="0" w:space="0" w:color="auto"/>
        <w:left w:val="none" w:sz="0" w:space="0" w:color="auto"/>
        <w:bottom w:val="none" w:sz="0" w:space="0" w:color="auto"/>
        <w:right w:val="none" w:sz="0" w:space="0" w:color="auto"/>
      </w:divBdr>
    </w:div>
    <w:div w:id="349797941">
      <w:bodyDiv w:val="1"/>
      <w:marLeft w:val="0"/>
      <w:marRight w:val="0"/>
      <w:marTop w:val="0"/>
      <w:marBottom w:val="0"/>
      <w:divBdr>
        <w:top w:val="none" w:sz="0" w:space="0" w:color="auto"/>
        <w:left w:val="none" w:sz="0" w:space="0" w:color="auto"/>
        <w:bottom w:val="none" w:sz="0" w:space="0" w:color="auto"/>
        <w:right w:val="none" w:sz="0" w:space="0" w:color="auto"/>
      </w:divBdr>
    </w:div>
    <w:div w:id="387729615">
      <w:bodyDiv w:val="1"/>
      <w:marLeft w:val="0"/>
      <w:marRight w:val="0"/>
      <w:marTop w:val="0"/>
      <w:marBottom w:val="0"/>
      <w:divBdr>
        <w:top w:val="none" w:sz="0" w:space="0" w:color="auto"/>
        <w:left w:val="none" w:sz="0" w:space="0" w:color="auto"/>
        <w:bottom w:val="none" w:sz="0" w:space="0" w:color="auto"/>
        <w:right w:val="none" w:sz="0" w:space="0" w:color="auto"/>
      </w:divBdr>
    </w:div>
    <w:div w:id="410660224">
      <w:bodyDiv w:val="1"/>
      <w:marLeft w:val="0"/>
      <w:marRight w:val="0"/>
      <w:marTop w:val="0"/>
      <w:marBottom w:val="0"/>
      <w:divBdr>
        <w:top w:val="none" w:sz="0" w:space="0" w:color="auto"/>
        <w:left w:val="none" w:sz="0" w:space="0" w:color="auto"/>
        <w:bottom w:val="none" w:sz="0" w:space="0" w:color="auto"/>
        <w:right w:val="none" w:sz="0" w:space="0" w:color="auto"/>
      </w:divBdr>
    </w:div>
    <w:div w:id="437485189">
      <w:bodyDiv w:val="1"/>
      <w:marLeft w:val="0"/>
      <w:marRight w:val="0"/>
      <w:marTop w:val="0"/>
      <w:marBottom w:val="0"/>
      <w:divBdr>
        <w:top w:val="none" w:sz="0" w:space="0" w:color="auto"/>
        <w:left w:val="none" w:sz="0" w:space="0" w:color="auto"/>
        <w:bottom w:val="none" w:sz="0" w:space="0" w:color="auto"/>
        <w:right w:val="none" w:sz="0" w:space="0" w:color="auto"/>
      </w:divBdr>
    </w:div>
    <w:div w:id="445152192">
      <w:bodyDiv w:val="1"/>
      <w:marLeft w:val="0"/>
      <w:marRight w:val="0"/>
      <w:marTop w:val="0"/>
      <w:marBottom w:val="0"/>
      <w:divBdr>
        <w:top w:val="none" w:sz="0" w:space="0" w:color="auto"/>
        <w:left w:val="none" w:sz="0" w:space="0" w:color="auto"/>
        <w:bottom w:val="none" w:sz="0" w:space="0" w:color="auto"/>
        <w:right w:val="none" w:sz="0" w:space="0" w:color="auto"/>
      </w:divBdr>
    </w:div>
    <w:div w:id="452217838">
      <w:bodyDiv w:val="1"/>
      <w:marLeft w:val="0"/>
      <w:marRight w:val="0"/>
      <w:marTop w:val="0"/>
      <w:marBottom w:val="0"/>
      <w:divBdr>
        <w:top w:val="none" w:sz="0" w:space="0" w:color="auto"/>
        <w:left w:val="none" w:sz="0" w:space="0" w:color="auto"/>
        <w:bottom w:val="none" w:sz="0" w:space="0" w:color="auto"/>
        <w:right w:val="none" w:sz="0" w:space="0" w:color="auto"/>
      </w:divBdr>
    </w:div>
    <w:div w:id="465123957">
      <w:bodyDiv w:val="1"/>
      <w:marLeft w:val="0"/>
      <w:marRight w:val="0"/>
      <w:marTop w:val="0"/>
      <w:marBottom w:val="0"/>
      <w:divBdr>
        <w:top w:val="none" w:sz="0" w:space="0" w:color="auto"/>
        <w:left w:val="none" w:sz="0" w:space="0" w:color="auto"/>
        <w:bottom w:val="none" w:sz="0" w:space="0" w:color="auto"/>
        <w:right w:val="none" w:sz="0" w:space="0" w:color="auto"/>
      </w:divBdr>
    </w:div>
    <w:div w:id="477842213">
      <w:bodyDiv w:val="1"/>
      <w:marLeft w:val="0"/>
      <w:marRight w:val="0"/>
      <w:marTop w:val="0"/>
      <w:marBottom w:val="0"/>
      <w:divBdr>
        <w:top w:val="none" w:sz="0" w:space="0" w:color="auto"/>
        <w:left w:val="none" w:sz="0" w:space="0" w:color="auto"/>
        <w:bottom w:val="none" w:sz="0" w:space="0" w:color="auto"/>
        <w:right w:val="none" w:sz="0" w:space="0" w:color="auto"/>
      </w:divBdr>
    </w:div>
    <w:div w:id="491068825">
      <w:bodyDiv w:val="1"/>
      <w:marLeft w:val="0"/>
      <w:marRight w:val="0"/>
      <w:marTop w:val="0"/>
      <w:marBottom w:val="0"/>
      <w:divBdr>
        <w:top w:val="none" w:sz="0" w:space="0" w:color="auto"/>
        <w:left w:val="none" w:sz="0" w:space="0" w:color="auto"/>
        <w:bottom w:val="none" w:sz="0" w:space="0" w:color="auto"/>
        <w:right w:val="none" w:sz="0" w:space="0" w:color="auto"/>
      </w:divBdr>
    </w:div>
    <w:div w:id="514615254">
      <w:bodyDiv w:val="1"/>
      <w:marLeft w:val="0"/>
      <w:marRight w:val="0"/>
      <w:marTop w:val="0"/>
      <w:marBottom w:val="0"/>
      <w:divBdr>
        <w:top w:val="none" w:sz="0" w:space="0" w:color="auto"/>
        <w:left w:val="none" w:sz="0" w:space="0" w:color="auto"/>
        <w:bottom w:val="none" w:sz="0" w:space="0" w:color="auto"/>
        <w:right w:val="none" w:sz="0" w:space="0" w:color="auto"/>
      </w:divBdr>
      <w:divsChild>
        <w:div w:id="1337803515">
          <w:marLeft w:val="0"/>
          <w:marRight w:val="0"/>
          <w:marTop w:val="240"/>
          <w:marBottom w:val="240"/>
          <w:divBdr>
            <w:top w:val="none" w:sz="0" w:space="0" w:color="auto"/>
            <w:left w:val="none" w:sz="0" w:space="0" w:color="auto"/>
            <w:bottom w:val="none" w:sz="0" w:space="0" w:color="auto"/>
            <w:right w:val="none" w:sz="0" w:space="0" w:color="auto"/>
          </w:divBdr>
        </w:div>
        <w:div w:id="912813133">
          <w:marLeft w:val="0"/>
          <w:marRight w:val="0"/>
          <w:marTop w:val="240"/>
          <w:marBottom w:val="240"/>
          <w:divBdr>
            <w:top w:val="none" w:sz="0" w:space="0" w:color="auto"/>
            <w:left w:val="none" w:sz="0" w:space="0" w:color="auto"/>
            <w:bottom w:val="none" w:sz="0" w:space="0" w:color="auto"/>
            <w:right w:val="none" w:sz="0" w:space="0" w:color="auto"/>
          </w:divBdr>
        </w:div>
        <w:div w:id="1659335763">
          <w:marLeft w:val="0"/>
          <w:marRight w:val="0"/>
          <w:marTop w:val="240"/>
          <w:marBottom w:val="240"/>
          <w:divBdr>
            <w:top w:val="none" w:sz="0" w:space="0" w:color="auto"/>
            <w:left w:val="none" w:sz="0" w:space="0" w:color="auto"/>
            <w:bottom w:val="none" w:sz="0" w:space="0" w:color="auto"/>
            <w:right w:val="none" w:sz="0" w:space="0" w:color="auto"/>
          </w:divBdr>
        </w:div>
        <w:div w:id="1296060713">
          <w:marLeft w:val="0"/>
          <w:marRight w:val="0"/>
          <w:marTop w:val="240"/>
          <w:marBottom w:val="240"/>
          <w:divBdr>
            <w:top w:val="none" w:sz="0" w:space="0" w:color="auto"/>
            <w:left w:val="none" w:sz="0" w:space="0" w:color="auto"/>
            <w:bottom w:val="none" w:sz="0" w:space="0" w:color="auto"/>
            <w:right w:val="none" w:sz="0" w:space="0" w:color="auto"/>
          </w:divBdr>
        </w:div>
        <w:div w:id="869336451">
          <w:marLeft w:val="0"/>
          <w:marRight w:val="0"/>
          <w:marTop w:val="240"/>
          <w:marBottom w:val="240"/>
          <w:divBdr>
            <w:top w:val="none" w:sz="0" w:space="0" w:color="auto"/>
            <w:left w:val="none" w:sz="0" w:space="0" w:color="auto"/>
            <w:bottom w:val="none" w:sz="0" w:space="0" w:color="auto"/>
            <w:right w:val="none" w:sz="0" w:space="0" w:color="auto"/>
          </w:divBdr>
        </w:div>
        <w:div w:id="179399119">
          <w:marLeft w:val="0"/>
          <w:marRight w:val="0"/>
          <w:marTop w:val="240"/>
          <w:marBottom w:val="240"/>
          <w:divBdr>
            <w:top w:val="none" w:sz="0" w:space="0" w:color="auto"/>
            <w:left w:val="none" w:sz="0" w:space="0" w:color="auto"/>
            <w:bottom w:val="none" w:sz="0" w:space="0" w:color="auto"/>
            <w:right w:val="none" w:sz="0" w:space="0" w:color="auto"/>
          </w:divBdr>
        </w:div>
        <w:div w:id="1087195343">
          <w:marLeft w:val="0"/>
          <w:marRight w:val="0"/>
          <w:marTop w:val="240"/>
          <w:marBottom w:val="240"/>
          <w:divBdr>
            <w:top w:val="none" w:sz="0" w:space="0" w:color="auto"/>
            <w:left w:val="none" w:sz="0" w:space="0" w:color="auto"/>
            <w:bottom w:val="none" w:sz="0" w:space="0" w:color="auto"/>
            <w:right w:val="none" w:sz="0" w:space="0" w:color="auto"/>
          </w:divBdr>
        </w:div>
        <w:div w:id="1050760313">
          <w:marLeft w:val="0"/>
          <w:marRight w:val="0"/>
          <w:marTop w:val="240"/>
          <w:marBottom w:val="240"/>
          <w:divBdr>
            <w:top w:val="none" w:sz="0" w:space="0" w:color="auto"/>
            <w:left w:val="none" w:sz="0" w:space="0" w:color="auto"/>
            <w:bottom w:val="none" w:sz="0" w:space="0" w:color="auto"/>
            <w:right w:val="none" w:sz="0" w:space="0" w:color="auto"/>
          </w:divBdr>
        </w:div>
        <w:div w:id="1259556897">
          <w:marLeft w:val="0"/>
          <w:marRight w:val="0"/>
          <w:marTop w:val="240"/>
          <w:marBottom w:val="240"/>
          <w:divBdr>
            <w:top w:val="none" w:sz="0" w:space="0" w:color="auto"/>
            <w:left w:val="none" w:sz="0" w:space="0" w:color="auto"/>
            <w:bottom w:val="none" w:sz="0" w:space="0" w:color="auto"/>
            <w:right w:val="none" w:sz="0" w:space="0" w:color="auto"/>
          </w:divBdr>
        </w:div>
        <w:div w:id="831675266">
          <w:marLeft w:val="0"/>
          <w:marRight w:val="0"/>
          <w:marTop w:val="240"/>
          <w:marBottom w:val="240"/>
          <w:divBdr>
            <w:top w:val="none" w:sz="0" w:space="0" w:color="auto"/>
            <w:left w:val="none" w:sz="0" w:space="0" w:color="auto"/>
            <w:bottom w:val="none" w:sz="0" w:space="0" w:color="auto"/>
            <w:right w:val="none" w:sz="0" w:space="0" w:color="auto"/>
          </w:divBdr>
        </w:div>
      </w:divsChild>
    </w:div>
    <w:div w:id="542792431">
      <w:bodyDiv w:val="1"/>
      <w:marLeft w:val="0"/>
      <w:marRight w:val="0"/>
      <w:marTop w:val="0"/>
      <w:marBottom w:val="0"/>
      <w:divBdr>
        <w:top w:val="none" w:sz="0" w:space="0" w:color="auto"/>
        <w:left w:val="none" w:sz="0" w:space="0" w:color="auto"/>
        <w:bottom w:val="none" w:sz="0" w:space="0" w:color="auto"/>
        <w:right w:val="none" w:sz="0" w:space="0" w:color="auto"/>
      </w:divBdr>
    </w:div>
    <w:div w:id="549027805">
      <w:bodyDiv w:val="1"/>
      <w:marLeft w:val="0"/>
      <w:marRight w:val="0"/>
      <w:marTop w:val="0"/>
      <w:marBottom w:val="0"/>
      <w:divBdr>
        <w:top w:val="none" w:sz="0" w:space="0" w:color="auto"/>
        <w:left w:val="none" w:sz="0" w:space="0" w:color="auto"/>
        <w:bottom w:val="none" w:sz="0" w:space="0" w:color="auto"/>
        <w:right w:val="none" w:sz="0" w:space="0" w:color="auto"/>
      </w:divBdr>
    </w:div>
    <w:div w:id="605505383">
      <w:bodyDiv w:val="1"/>
      <w:marLeft w:val="0"/>
      <w:marRight w:val="0"/>
      <w:marTop w:val="0"/>
      <w:marBottom w:val="0"/>
      <w:divBdr>
        <w:top w:val="none" w:sz="0" w:space="0" w:color="auto"/>
        <w:left w:val="none" w:sz="0" w:space="0" w:color="auto"/>
        <w:bottom w:val="none" w:sz="0" w:space="0" w:color="auto"/>
        <w:right w:val="none" w:sz="0" w:space="0" w:color="auto"/>
      </w:divBdr>
    </w:div>
    <w:div w:id="607202705">
      <w:bodyDiv w:val="1"/>
      <w:marLeft w:val="0"/>
      <w:marRight w:val="0"/>
      <w:marTop w:val="0"/>
      <w:marBottom w:val="0"/>
      <w:divBdr>
        <w:top w:val="none" w:sz="0" w:space="0" w:color="auto"/>
        <w:left w:val="none" w:sz="0" w:space="0" w:color="auto"/>
        <w:bottom w:val="none" w:sz="0" w:space="0" w:color="auto"/>
        <w:right w:val="none" w:sz="0" w:space="0" w:color="auto"/>
      </w:divBdr>
    </w:div>
    <w:div w:id="616104282">
      <w:bodyDiv w:val="1"/>
      <w:marLeft w:val="0"/>
      <w:marRight w:val="0"/>
      <w:marTop w:val="0"/>
      <w:marBottom w:val="0"/>
      <w:divBdr>
        <w:top w:val="none" w:sz="0" w:space="0" w:color="auto"/>
        <w:left w:val="none" w:sz="0" w:space="0" w:color="auto"/>
        <w:bottom w:val="none" w:sz="0" w:space="0" w:color="auto"/>
        <w:right w:val="none" w:sz="0" w:space="0" w:color="auto"/>
      </w:divBdr>
    </w:div>
    <w:div w:id="629477517">
      <w:bodyDiv w:val="1"/>
      <w:marLeft w:val="0"/>
      <w:marRight w:val="0"/>
      <w:marTop w:val="0"/>
      <w:marBottom w:val="0"/>
      <w:divBdr>
        <w:top w:val="none" w:sz="0" w:space="0" w:color="auto"/>
        <w:left w:val="none" w:sz="0" w:space="0" w:color="auto"/>
        <w:bottom w:val="none" w:sz="0" w:space="0" w:color="auto"/>
        <w:right w:val="none" w:sz="0" w:space="0" w:color="auto"/>
      </w:divBdr>
    </w:div>
    <w:div w:id="672336322">
      <w:bodyDiv w:val="1"/>
      <w:marLeft w:val="0"/>
      <w:marRight w:val="0"/>
      <w:marTop w:val="0"/>
      <w:marBottom w:val="0"/>
      <w:divBdr>
        <w:top w:val="none" w:sz="0" w:space="0" w:color="auto"/>
        <w:left w:val="none" w:sz="0" w:space="0" w:color="auto"/>
        <w:bottom w:val="none" w:sz="0" w:space="0" w:color="auto"/>
        <w:right w:val="none" w:sz="0" w:space="0" w:color="auto"/>
      </w:divBdr>
    </w:div>
    <w:div w:id="697435148">
      <w:bodyDiv w:val="1"/>
      <w:marLeft w:val="0"/>
      <w:marRight w:val="0"/>
      <w:marTop w:val="0"/>
      <w:marBottom w:val="0"/>
      <w:divBdr>
        <w:top w:val="none" w:sz="0" w:space="0" w:color="auto"/>
        <w:left w:val="none" w:sz="0" w:space="0" w:color="auto"/>
        <w:bottom w:val="none" w:sz="0" w:space="0" w:color="auto"/>
        <w:right w:val="none" w:sz="0" w:space="0" w:color="auto"/>
      </w:divBdr>
    </w:div>
    <w:div w:id="723336273">
      <w:bodyDiv w:val="1"/>
      <w:marLeft w:val="0"/>
      <w:marRight w:val="0"/>
      <w:marTop w:val="0"/>
      <w:marBottom w:val="0"/>
      <w:divBdr>
        <w:top w:val="none" w:sz="0" w:space="0" w:color="auto"/>
        <w:left w:val="none" w:sz="0" w:space="0" w:color="auto"/>
        <w:bottom w:val="none" w:sz="0" w:space="0" w:color="auto"/>
        <w:right w:val="none" w:sz="0" w:space="0" w:color="auto"/>
      </w:divBdr>
    </w:div>
    <w:div w:id="765420201">
      <w:bodyDiv w:val="1"/>
      <w:marLeft w:val="0"/>
      <w:marRight w:val="0"/>
      <w:marTop w:val="0"/>
      <w:marBottom w:val="0"/>
      <w:divBdr>
        <w:top w:val="none" w:sz="0" w:space="0" w:color="auto"/>
        <w:left w:val="none" w:sz="0" w:space="0" w:color="auto"/>
        <w:bottom w:val="none" w:sz="0" w:space="0" w:color="auto"/>
        <w:right w:val="none" w:sz="0" w:space="0" w:color="auto"/>
      </w:divBdr>
    </w:div>
    <w:div w:id="804155796">
      <w:bodyDiv w:val="1"/>
      <w:marLeft w:val="0"/>
      <w:marRight w:val="0"/>
      <w:marTop w:val="0"/>
      <w:marBottom w:val="0"/>
      <w:divBdr>
        <w:top w:val="none" w:sz="0" w:space="0" w:color="auto"/>
        <w:left w:val="none" w:sz="0" w:space="0" w:color="auto"/>
        <w:bottom w:val="none" w:sz="0" w:space="0" w:color="auto"/>
        <w:right w:val="none" w:sz="0" w:space="0" w:color="auto"/>
      </w:divBdr>
    </w:div>
    <w:div w:id="830482084">
      <w:bodyDiv w:val="1"/>
      <w:marLeft w:val="0"/>
      <w:marRight w:val="0"/>
      <w:marTop w:val="0"/>
      <w:marBottom w:val="0"/>
      <w:divBdr>
        <w:top w:val="none" w:sz="0" w:space="0" w:color="auto"/>
        <w:left w:val="none" w:sz="0" w:space="0" w:color="auto"/>
        <w:bottom w:val="none" w:sz="0" w:space="0" w:color="auto"/>
        <w:right w:val="none" w:sz="0" w:space="0" w:color="auto"/>
      </w:divBdr>
    </w:div>
    <w:div w:id="839926962">
      <w:bodyDiv w:val="1"/>
      <w:marLeft w:val="0"/>
      <w:marRight w:val="0"/>
      <w:marTop w:val="0"/>
      <w:marBottom w:val="0"/>
      <w:divBdr>
        <w:top w:val="none" w:sz="0" w:space="0" w:color="auto"/>
        <w:left w:val="none" w:sz="0" w:space="0" w:color="auto"/>
        <w:bottom w:val="none" w:sz="0" w:space="0" w:color="auto"/>
        <w:right w:val="none" w:sz="0" w:space="0" w:color="auto"/>
      </w:divBdr>
    </w:div>
    <w:div w:id="862472108">
      <w:bodyDiv w:val="1"/>
      <w:marLeft w:val="0"/>
      <w:marRight w:val="0"/>
      <w:marTop w:val="0"/>
      <w:marBottom w:val="0"/>
      <w:divBdr>
        <w:top w:val="none" w:sz="0" w:space="0" w:color="auto"/>
        <w:left w:val="none" w:sz="0" w:space="0" w:color="auto"/>
        <w:bottom w:val="none" w:sz="0" w:space="0" w:color="auto"/>
        <w:right w:val="none" w:sz="0" w:space="0" w:color="auto"/>
      </w:divBdr>
    </w:div>
    <w:div w:id="863253586">
      <w:bodyDiv w:val="1"/>
      <w:marLeft w:val="0"/>
      <w:marRight w:val="0"/>
      <w:marTop w:val="0"/>
      <w:marBottom w:val="0"/>
      <w:divBdr>
        <w:top w:val="none" w:sz="0" w:space="0" w:color="auto"/>
        <w:left w:val="none" w:sz="0" w:space="0" w:color="auto"/>
        <w:bottom w:val="none" w:sz="0" w:space="0" w:color="auto"/>
        <w:right w:val="none" w:sz="0" w:space="0" w:color="auto"/>
      </w:divBdr>
    </w:div>
    <w:div w:id="903300801">
      <w:bodyDiv w:val="1"/>
      <w:marLeft w:val="0"/>
      <w:marRight w:val="0"/>
      <w:marTop w:val="0"/>
      <w:marBottom w:val="0"/>
      <w:divBdr>
        <w:top w:val="none" w:sz="0" w:space="0" w:color="auto"/>
        <w:left w:val="none" w:sz="0" w:space="0" w:color="auto"/>
        <w:bottom w:val="none" w:sz="0" w:space="0" w:color="auto"/>
        <w:right w:val="none" w:sz="0" w:space="0" w:color="auto"/>
      </w:divBdr>
    </w:div>
    <w:div w:id="974218832">
      <w:bodyDiv w:val="1"/>
      <w:marLeft w:val="0"/>
      <w:marRight w:val="0"/>
      <w:marTop w:val="0"/>
      <w:marBottom w:val="0"/>
      <w:divBdr>
        <w:top w:val="none" w:sz="0" w:space="0" w:color="auto"/>
        <w:left w:val="none" w:sz="0" w:space="0" w:color="auto"/>
        <w:bottom w:val="none" w:sz="0" w:space="0" w:color="auto"/>
        <w:right w:val="none" w:sz="0" w:space="0" w:color="auto"/>
      </w:divBdr>
    </w:div>
    <w:div w:id="1004698853">
      <w:bodyDiv w:val="1"/>
      <w:marLeft w:val="0"/>
      <w:marRight w:val="0"/>
      <w:marTop w:val="0"/>
      <w:marBottom w:val="0"/>
      <w:divBdr>
        <w:top w:val="none" w:sz="0" w:space="0" w:color="auto"/>
        <w:left w:val="none" w:sz="0" w:space="0" w:color="auto"/>
        <w:bottom w:val="none" w:sz="0" w:space="0" w:color="auto"/>
        <w:right w:val="none" w:sz="0" w:space="0" w:color="auto"/>
      </w:divBdr>
    </w:div>
    <w:div w:id="1041368130">
      <w:bodyDiv w:val="1"/>
      <w:marLeft w:val="0"/>
      <w:marRight w:val="0"/>
      <w:marTop w:val="0"/>
      <w:marBottom w:val="0"/>
      <w:divBdr>
        <w:top w:val="none" w:sz="0" w:space="0" w:color="auto"/>
        <w:left w:val="none" w:sz="0" w:space="0" w:color="auto"/>
        <w:bottom w:val="none" w:sz="0" w:space="0" w:color="auto"/>
        <w:right w:val="none" w:sz="0" w:space="0" w:color="auto"/>
      </w:divBdr>
    </w:div>
    <w:div w:id="1094475768">
      <w:bodyDiv w:val="1"/>
      <w:marLeft w:val="0"/>
      <w:marRight w:val="0"/>
      <w:marTop w:val="0"/>
      <w:marBottom w:val="0"/>
      <w:divBdr>
        <w:top w:val="none" w:sz="0" w:space="0" w:color="auto"/>
        <w:left w:val="none" w:sz="0" w:space="0" w:color="auto"/>
        <w:bottom w:val="none" w:sz="0" w:space="0" w:color="auto"/>
        <w:right w:val="none" w:sz="0" w:space="0" w:color="auto"/>
      </w:divBdr>
    </w:div>
    <w:div w:id="1109937248">
      <w:bodyDiv w:val="1"/>
      <w:marLeft w:val="0"/>
      <w:marRight w:val="0"/>
      <w:marTop w:val="0"/>
      <w:marBottom w:val="0"/>
      <w:divBdr>
        <w:top w:val="none" w:sz="0" w:space="0" w:color="auto"/>
        <w:left w:val="none" w:sz="0" w:space="0" w:color="auto"/>
        <w:bottom w:val="none" w:sz="0" w:space="0" w:color="auto"/>
        <w:right w:val="none" w:sz="0" w:space="0" w:color="auto"/>
      </w:divBdr>
      <w:divsChild>
        <w:div w:id="1613172922">
          <w:marLeft w:val="0"/>
          <w:marRight w:val="0"/>
          <w:marTop w:val="240"/>
          <w:marBottom w:val="240"/>
          <w:divBdr>
            <w:top w:val="none" w:sz="0" w:space="0" w:color="auto"/>
            <w:left w:val="none" w:sz="0" w:space="0" w:color="auto"/>
            <w:bottom w:val="none" w:sz="0" w:space="0" w:color="auto"/>
            <w:right w:val="none" w:sz="0" w:space="0" w:color="auto"/>
          </w:divBdr>
        </w:div>
        <w:div w:id="799147364">
          <w:marLeft w:val="0"/>
          <w:marRight w:val="0"/>
          <w:marTop w:val="240"/>
          <w:marBottom w:val="240"/>
          <w:divBdr>
            <w:top w:val="none" w:sz="0" w:space="0" w:color="auto"/>
            <w:left w:val="none" w:sz="0" w:space="0" w:color="auto"/>
            <w:bottom w:val="none" w:sz="0" w:space="0" w:color="auto"/>
            <w:right w:val="none" w:sz="0" w:space="0" w:color="auto"/>
          </w:divBdr>
        </w:div>
        <w:div w:id="1765759017">
          <w:marLeft w:val="0"/>
          <w:marRight w:val="0"/>
          <w:marTop w:val="240"/>
          <w:marBottom w:val="240"/>
          <w:divBdr>
            <w:top w:val="none" w:sz="0" w:space="0" w:color="auto"/>
            <w:left w:val="none" w:sz="0" w:space="0" w:color="auto"/>
            <w:bottom w:val="none" w:sz="0" w:space="0" w:color="auto"/>
            <w:right w:val="none" w:sz="0" w:space="0" w:color="auto"/>
          </w:divBdr>
        </w:div>
      </w:divsChild>
    </w:div>
    <w:div w:id="1113137373">
      <w:bodyDiv w:val="1"/>
      <w:marLeft w:val="0"/>
      <w:marRight w:val="0"/>
      <w:marTop w:val="0"/>
      <w:marBottom w:val="0"/>
      <w:divBdr>
        <w:top w:val="none" w:sz="0" w:space="0" w:color="auto"/>
        <w:left w:val="none" w:sz="0" w:space="0" w:color="auto"/>
        <w:bottom w:val="none" w:sz="0" w:space="0" w:color="auto"/>
        <w:right w:val="none" w:sz="0" w:space="0" w:color="auto"/>
      </w:divBdr>
    </w:div>
    <w:div w:id="1150635185">
      <w:bodyDiv w:val="1"/>
      <w:marLeft w:val="0"/>
      <w:marRight w:val="0"/>
      <w:marTop w:val="0"/>
      <w:marBottom w:val="0"/>
      <w:divBdr>
        <w:top w:val="none" w:sz="0" w:space="0" w:color="auto"/>
        <w:left w:val="none" w:sz="0" w:space="0" w:color="auto"/>
        <w:bottom w:val="none" w:sz="0" w:space="0" w:color="auto"/>
        <w:right w:val="none" w:sz="0" w:space="0" w:color="auto"/>
      </w:divBdr>
      <w:divsChild>
        <w:div w:id="1028023241">
          <w:marLeft w:val="0"/>
          <w:marRight w:val="0"/>
          <w:marTop w:val="0"/>
          <w:marBottom w:val="0"/>
          <w:divBdr>
            <w:top w:val="none" w:sz="0" w:space="0" w:color="auto"/>
            <w:left w:val="none" w:sz="0" w:space="0" w:color="auto"/>
            <w:bottom w:val="none" w:sz="0" w:space="0" w:color="auto"/>
            <w:right w:val="none" w:sz="0" w:space="0" w:color="auto"/>
          </w:divBdr>
          <w:divsChild>
            <w:div w:id="778791404">
              <w:marLeft w:val="0"/>
              <w:marRight w:val="0"/>
              <w:marTop w:val="0"/>
              <w:marBottom w:val="0"/>
              <w:divBdr>
                <w:top w:val="none" w:sz="0" w:space="0" w:color="auto"/>
                <w:left w:val="none" w:sz="0" w:space="0" w:color="auto"/>
                <w:bottom w:val="none" w:sz="0" w:space="0" w:color="auto"/>
                <w:right w:val="none" w:sz="0" w:space="0" w:color="auto"/>
              </w:divBdr>
              <w:divsChild>
                <w:div w:id="1574700557">
                  <w:marLeft w:val="0"/>
                  <w:marRight w:val="0"/>
                  <w:marTop w:val="0"/>
                  <w:marBottom w:val="0"/>
                  <w:divBdr>
                    <w:top w:val="none" w:sz="0" w:space="0" w:color="auto"/>
                    <w:left w:val="none" w:sz="0" w:space="0" w:color="auto"/>
                    <w:bottom w:val="none" w:sz="0" w:space="0" w:color="auto"/>
                    <w:right w:val="none" w:sz="0" w:space="0" w:color="auto"/>
                  </w:divBdr>
                  <w:divsChild>
                    <w:div w:id="440153191">
                      <w:marLeft w:val="0"/>
                      <w:marRight w:val="0"/>
                      <w:marTop w:val="0"/>
                      <w:marBottom w:val="0"/>
                      <w:divBdr>
                        <w:top w:val="none" w:sz="0" w:space="0" w:color="auto"/>
                        <w:left w:val="none" w:sz="0" w:space="0" w:color="auto"/>
                        <w:bottom w:val="none" w:sz="0" w:space="0" w:color="auto"/>
                        <w:right w:val="none" w:sz="0" w:space="0" w:color="auto"/>
                      </w:divBdr>
                      <w:divsChild>
                        <w:div w:id="226191428">
                          <w:marLeft w:val="0"/>
                          <w:marRight w:val="0"/>
                          <w:marTop w:val="0"/>
                          <w:marBottom w:val="0"/>
                          <w:divBdr>
                            <w:top w:val="none" w:sz="0" w:space="0" w:color="auto"/>
                            <w:left w:val="none" w:sz="0" w:space="0" w:color="auto"/>
                            <w:bottom w:val="none" w:sz="0" w:space="0" w:color="auto"/>
                            <w:right w:val="none" w:sz="0" w:space="0" w:color="auto"/>
                          </w:divBdr>
                          <w:divsChild>
                            <w:div w:id="1484927593">
                              <w:marLeft w:val="0"/>
                              <w:marRight w:val="0"/>
                              <w:marTop w:val="0"/>
                              <w:marBottom w:val="0"/>
                              <w:divBdr>
                                <w:top w:val="none" w:sz="0" w:space="0" w:color="auto"/>
                                <w:left w:val="none" w:sz="0" w:space="0" w:color="auto"/>
                                <w:bottom w:val="none" w:sz="0" w:space="0" w:color="auto"/>
                                <w:right w:val="none" w:sz="0" w:space="0" w:color="auto"/>
                              </w:divBdr>
                              <w:divsChild>
                                <w:div w:id="1465201436">
                                  <w:marLeft w:val="0"/>
                                  <w:marRight w:val="0"/>
                                  <w:marTop w:val="0"/>
                                  <w:marBottom w:val="0"/>
                                  <w:divBdr>
                                    <w:top w:val="none" w:sz="0" w:space="0" w:color="auto"/>
                                    <w:left w:val="none" w:sz="0" w:space="0" w:color="auto"/>
                                    <w:bottom w:val="none" w:sz="0" w:space="0" w:color="auto"/>
                                    <w:right w:val="none" w:sz="0" w:space="0" w:color="auto"/>
                                  </w:divBdr>
                                  <w:divsChild>
                                    <w:div w:id="785076255">
                                      <w:marLeft w:val="0"/>
                                      <w:marRight w:val="0"/>
                                      <w:marTop w:val="0"/>
                                      <w:marBottom w:val="0"/>
                                      <w:divBdr>
                                        <w:top w:val="none" w:sz="0" w:space="0" w:color="auto"/>
                                        <w:left w:val="none" w:sz="0" w:space="0" w:color="auto"/>
                                        <w:bottom w:val="none" w:sz="0" w:space="0" w:color="auto"/>
                                        <w:right w:val="none" w:sz="0" w:space="0" w:color="auto"/>
                                      </w:divBdr>
                                      <w:divsChild>
                                        <w:div w:id="1259676839">
                                          <w:marLeft w:val="105"/>
                                          <w:marRight w:val="0"/>
                                          <w:marTop w:val="0"/>
                                          <w:marBottom w:val="0"/>
                                          <w:divBdr>
                                            <w:top w:val="none" w:sz="0" w:space="0" w:color="auto"/>
                                            <w:left w:val="none" w:sz="0" w:space="0" w:color="auto"/>
                                            <w:bottom w:val="none" w:sz="0" w:space="0" w:color="auto"/>
                                            <w:right w:val="none" w:sz="0" w:space="0" w:color="auto"/>
                                          </w:divBdr>
                                          <w:divsChild>
                                            <w:div w:id="849686740">
                                              <w:marLeft w:val="0"/>
                                              <w:marRight w:val="0"/>
                                              <w:marTop w:val="0"/>
                                              <w:marBottom w:val="0"/>
                                              <w:divBdr>
                                                <w:top w:val="none" w:sz="0" w:space="0" w:color="auto"/>
                                                <w:left w:val="none" w:sz="0" w:space="0" w:color="auto"/>
                                                <w:bottom w:val="none" w:sz="0" w:space="0" w:color="auto"/>
                                                <w:right w:val="none" w:sz="0" w:space="0" w:color="auto"/>
                                              </w:divBdr>
                                              <w:divsChild>
                                                <w:div w:id="2074889853">
                                                  <w:marLeft w:val="0"/>
                                                  <w:marRight w:val="0"/>
                                                  <w:marTop w:val="0"/>
                                                  <w:marBottom w:val="0"/>
                                                  <w:divBdr>
                                                    <w:top w:val="none" w:sz="0" w:space="0" w:color="auto"/>
                                                    <w:left w:val="none" w:sz="0" w:space="0" w:color="auto"/>
                                                    <w:bottom w:val="none" w:sz="0" w:space="0" w:color="auto"/>
                                                    <w:right w:val="none" w:sz="0" w:space="0" w:color="auto"/>
                                                  </w:divBdr>
                                                  <w:divsChild>
                                                    <w:div w:id="1306854734">
                                                      <w:marLeft w:val="0"/>
                                                      <w:marRight w:val="0"/>
                                                      <w:marTop w:val="0"/>
                                                      <w:marBottom w:val="0"/>
                                                      <w:divBdr>
                                                        <w:top w:val="none" w:sz="0" w:space="0" w:color="auto"/>
                                                        <w:left w:val="none" w:sz="0" w:space="0" w:color="auto"/>
                                                        <w:bottom w:val="none" w:sz="0" w:space="0" w:color="auto"/>
                                                        <w:right w:val="none" w:sz="0" w:space="0" w:color="auto"/>
                                                      </w:divBdr>
                                                      <w:divsChild>
                                                        <w:div w:id="390231831">
                                                          <w:marLeft w:val="0"/>
                                                          <w:marRight w:val="0"/>
                                                          <w:marTop w:val="0"/>
                                                          <w:marBottom w:val="0"/>
                                                          <w:divBdr>
                                                            <w:top w:val="none" w:sz="0" w:space="0" w:color="auto"/>
                                                            <w:left w:val="none" w:sz="0" w:space="0" w:color="auto"/>
                                                            <w:bottom w:val="none" w:sz="0" w:space="0" w:color="auto"/>
                                                            <w:right w:val="none" w:sz="0" w:space="0" w:color="auto"/>
                                                          </w:divBdr>
                                                          <w:divsChild>
                                                            <w:div w:id="1049959737">
                                                              <w:marLeft w:val="0"/>
                                                              <w:marRight w:val="0"/>
                                                              <w:marTop w:val="0"/>
                                                              <w:marBottom w:val="0"/>
                                                              <w:divBdr>
                                                                <w:top w:val="none" w:sz="0" w:space="0" w:color="auto"/>
                                                                <w:left w:val="none" w:sz="0" w:space="0" w:color="auto"/>
                                                                <w:bottom w:val="none" w:sz="0" w:space="0" w:color="auto"/>
                                                                <w:right w:val="none" w:sz="0" w:space="0" w:color="auto"/>
                                                              </w:divBdr>
                                                              <w:divsChild>
                                                                <w:div w:id="42140967">
                                                                  <w:marLeft w:val="0"/>
                                                                  <w:marRight w:val="0"/>
                                                                  <w:marTop w:val="0"/>
                                                                  <w:marBottom w:val="0"/>
                                                                  <w:divBdr>
                                                                    <w:top w:val="none" w:sz="0" w:space="0" w:color="auto"/>
                                                                    <w:left w:val="none" w:sz="0" w:space="0" w:color="auto"/>
                                                                    <w:bottom w:val="none" w:sz="0" w:space="0" w:color="auto"/>
                                                                    <w:right w:val="none" w:sz="0" w:space="0" w:color="auto"/>
                                                                  </w:divBdr>
                                                                  <w:divsChild>
                                                                    <w:div w:id="743069028">
                                                                      <w:marLeft w:val="0"/>
                                                                      <w:marRight w:val="0"/>
                                                                      <w:marTop w:val="0"/>
                                                                      <w:marBottom w:val="0"/>
                                                                      <w:divBdr>
                                                                        <w:top w:val="none" w:sz="0" w:space="0" w:color="auto"/>
                                                                        <w:left w:val="none" w:sz="0" w:space="0" w:color="auto"/>
                                                                        <w:bottom w:val="none" w:sz="0" w:space="0" w:color="auto"/>
                                                                        <w:right w:val="none" w:sz="0" w:space="0" w:color="auto"/>
                                                                      </w:divBdr>
                                                                      <w:divsChild>
                                                                        <w:div w:id="1567185607">
                                                                          <w:marLeft w:val="120"/>
                                                                          <w:marRight w:val="0"/>
                                                                          <w:marTop w:val="0"/>
                                                                          <w:marBottom w:val="0"/>
                                                                          <w:divBdr>
                                                                            <w:top w:val="none" w:sz="0" w:space="0" w:color="auto"/>
                                                                            <w:left w:val="none" w:sz="0" w:space="0" w:color="auto"/>
                                                                            <w:bottom w:val="none" w:sz="0" w:space="0" w:color="auto"/>
                                                                            <w:right w:val="none" w:sz="0" w:space="0" w:color="auto"/>
                                                                          </w:divBdr>
                                                                          <w:divsChild>
                                                                            <w:div w:id="1334453790">
                                                                              <w:marLeft w:val="0"/>
                                                                              <w:marRight w:val="0"/>
                                                                              <w:marTop w:val="0"/>
                                                                              <w:marBottom w:val="120"/>
                                                                              <w:divBdr>
                                                                                <w:top w:val="none" w:sz="0" w:space="0" w:color="auto"/>
                                                                                <w:left w:val="none" w:sz="0" w:space="0" w:color="auto"/>
                                                                                <w:bottom w:val="none" w:sz="0" w:space="0" w:color="auto"/>
                                                                                <w:right w:val="none" w:sz="0" w:space="0" w:color="auto"/>
                                                                              </w:divBdr>
                                                                              <w:divsChild>
                                                                                <w:div w:id="1893039141">
                                                                                  <w:marLeft w:val="0"/>
                                                                                  <w:marRight w:val="0"/>
                                                                                  <w:marTop w:val="0"/>
                                                                                  <w:marBottom w:val="0"/>
                                                                                  <w:divBdr>
                                                                                    <w:top w:val="none" w:sz="0" w:space="0" w:color="auto"/>
                                                                                    <w:left w:val="none" w:sz="0" w:space="0" w:color="auto"/>
                                                                                    <w:bottom w:val="none" w:sz="0" w:space="0" w:color="auto"/>
                                                                                    <w:right w:val="none" w:sz="0" w:space="0" w:color="auto"/>
                                                                                  </w:divBdr>
                                                                                  <w:divsChild>
                                                                                    <w:div w:id="1797719917">
                                                                                      <w:marLeft w:val="0"/>
                                                                                      <w:marRight w:val="0"/>
                                                                                      <w:marTop w:val="0"/>
                                                                                      <w:marBottom w:val="0"/>
                                                                                      <w:divBdr>
                                                                                        <w:top w:val="none" w:sz="0" w:space="0" w:color="auto"/>
                                                                                        <w:left w:val="none" w:sz="0" w:space="0" w:color="auto"/>
                                                                                        <w:bottom w:val="none" w:sz="0" w:space="0" w:color="auto"/>
                                                                                        <w:right w:val="none" w:sz="0" w:space="0" w:color="auto"/>
                                                                                      </w:divBdr>
                                                                                      <w:divsChild>
                                                                                        <w:div w:id="1759212134">
                                                                                          <w:marLeft w:val="0"/>
                                                                                          <w:marRight w:val="0"/>
                                                                                          <w:marTop w:val="0"/>
                                                                                          <w:marBottom w:val="0"/>
                                                                                          <w:divBdr>
                                                                                            <w:top w:val="none" w:sz="0" w:space="0" w:color="auto"/>
                                                                                            <w:left w:val="none" w:sz="0" w:space="0" w:color="auto"/>
                                                                                            <w:bottom w:val="none" w:sz="0" w:space="0" w:color="auto"/>
                                                                                            <w:right w:val="none" w:sz="0" w:space="0" w:color="auto"/>
                                                                                          </w:divBdr>
                                                                                          <w:divsChild>
                                                                                            <w:div w:id="1646473052">
                                                                                              <w:marLeft w:val="0"/>
                                                                                              <w:marRight w:val="0"/>
                                                                                              <w:marTop w:val="0"/>
                                                                                              <w:marBottom w:val="0"/>
                                                                                              <w:divBdr>
                                                                                                <w:top w:val="none" w:sz="0" w:space="0" w:color="auto"/>
                                                                                                <w:left w:val="none" w:sz="0" w:space="0" w:color="auto"/>
                                                                                                <w:bottom w:val="none" w:sz="0" w:space="0" w:color="auto"/>
                                                                                                <w:right w:val="none" w:sz="0" w:space="0" w:color="auto"/>
                                                                                              </w:divBdr>
                                                                                              <w:divsChild>
                                                                                                <w:div w:id="910508643">
                                                                                                  <w:marLeft w:val="0"/>
                                                                                                  <w:marRight w:val="0"/>
                                                                                                  <w:marTop w:val="0"/>
                                                                                                  <w:marBottom w:val="0"/>
                                                                                                  <w:divBdr>
                                                                                                    <w:top w:val="none" w:sz="0" w:space="0" w:color="auto"/>
                                                                                                    <w:left w:val="none" w:sz="0" w:space="0" w:color="auto"/>
                                                                                                    <w:bottom w:val="none" w:sz="0" w:space="0" w:color="auto"/>
                                                                                                    <w:right w:val="none" w:sz="0" w:space="0" w:color="auto"/>
                                                                                                  </w:divBdr>
                                                                                                  <w:divsChild>
                                                                                                    <w:div w:id="1703088674">
                                                                                                      <w:marLeft w:val="0"/>
                                                                                                      <w:marRight w:val="0"/>
                                                                                                      <w:marTop w:val="0"/>
                                                                                                      <w:marBottom w:val="0"/>
                                                                                                      <w:divBdr>
                                                                                                        <w:top w:val="none" w:sz="0" w:space="0" w:color="auto"/>
                                                                                                        <w:left w:val="none" w:sz="0" w:space="0" w:color="auto"/>
                                                                                                        <w:bottom w:val="none" w:sz="0" w:space="0" w:color="auto"/>
                                                                                                        <w:right w:val="none" w:sz="0" w:space="0" w:color="auto"/>
                                                                                                      </w:divBdr>
                                                                                                      <w:divsChild>
                                                                                                        <w:div w:id="1393693136">
                                                                                                          <w:marLeft w:val="0"/>
                                                                                                          <w:marRight w:val="0"/>
                                                                                                          <w:marTop w:val="0"/>
                                                                                                          <w:marBottom w:val="0"/>
                                                                                                          <w:divBdr>
                                                                                                            <w:top w:val="none" w:sz="0" w:space="0" w:color="auto"/>
                                                                                                            <w:left w:val="none" w:sz="0" w:space="0" w:color="auto"/>
                                                                                                            <w:bottom w:val="none" w:sz="0" w:space="0" w:color="auto"/>
                                                                                                            <w:right w:val="none" w:sz="0" w:space="0" w:color="auto"/>
                                                                                                          </w:divBdr>
                                                                                                          <w:divsChild>
                                                                                                            <w:div w:id="980423483">
                                                                                                              <w:marLeft w:val="30"/>
                                                                                                              <w:marRight w:val="30"/>
                                                                                                              <w:marTop w:val="30"/>
                                                                                                              <w:marBottom w:val="120"/>
                                                                                                              <w:divBdr>
                                                                                                                <w:top w:val="none" w:sz="0" w:space="0" w:color="auto"/>
                                                                                                                <w:left w:val="none" w:sz="0" w:space="0" w:color="auto"/>
                                                                                                                <w:bottom w:val="none" w:sz="0" w:space="0" w:color="auto"/>
                                                                                                                <w:right w:val="none" w:sz="0" w:space="0" w:color="auto"/>
                                                                                                              </w:divBdr>
                                                                                                              <w:divsChild>
                                                                                                                <w:div w:id="2075154247">
                                                                                                                  <w:marLeft w:val="780"/>
                                                                                                                  <w:marRight w:val="240"/>
                                                                                                                  <w:marTop w:val="180"/>
                                                                                                                  <w:marBottom w:val="0"/>
                                                                                                                  <w:divBdr>
                                                                                                                    <w:top w:val="none" w:sz="0" w:space="0" w:color="auto"/>
                                                                                                                    <w:left w:val="none" w:sz="0" w:space="0" w:color="auto"/>
                                                                                                                    <w:bottom w:val="none" w:sz="0" w:space="0" w:color="auto"/>
                                                                                                                    <w:right w:val="none" w:sz="0" w:space="0" w:color="auto"/>
                                                                                                                  </w:divBdr>
                                                                                                                  <w:divsChild>
                                                                                                                    <w:div w:id="1801533757">
                                                                                                                      <w:marLeft w:val="0"/>
                                                                                                                      <w:marRight w:val="0"/>
                                                                                                                      <w:marTop w:val="0"/>
                                                                                                                      <w:marBottom w:val="0"/>
                                                                                                                      <w:divBdr>
                                                                                                                        <w:top w:val="none" w:sz="0" w:space="0" w:color="auto"/>
                                                                                                                        <w:left w:val="none" w:sz="0" w:space="0" w:color="auto"/>
                                                                                                                        <w:bottom w:val="none" w:sz="0" w:space="0" w:color="auto"/>
                                                                                                                        <w:right w:val="none" w:sz="0" w:space="0" w:color="auto"/>
                                                                                                                      </w:divBdr>
                                                                                                                      <w:divsChild>
                                                                                                                        <w:div w:id="1815680908">
                                                                                                                          <w:marLeft w:val="0"/>
                                                                                                                          <w:marRight w:val="0"/>
                                                                                                                          <w:marTop w:val="0"/>
                                                                                                                          <w:marBottom w:val="0"/>
                                                                                                                          <w:divBdr>
                                                                                                                            <w:top w:val="none" w:sz="0" w:space="0" w:color="auto"/>
                                                                                                                            <w:left w:val="none" w:sz="0" w:space="0" w:color="auto"/>
                                                                                                                            <w:bottom w:val="none" w:sz="0" w:space="0" w:color="auto"/>
                                                                                                                            <w:right w:val="none" w:sz="0" w:space="0" w:color="auto"/>
                                                                                                                          </w:divBdr>
                                                                                                                          <w:divsChild>
                                                                                                                            <w:div w:id="1624733110">
                                                                                                                              <w:marLeft w:val="0"/>
                                                                                                                              <w:marRight w:val="0"/>
                                                                                                                              <w:marTop w:val="0"/>
                                                                                                                              <w:marBottom w:val="0"/>
                                                                                                                              <w:divBdr>
                                                                                                                                <w:top w:val="none" w:sz="0" w:space="0" w:color="auto"/>
                                                                                                                                <w:left w:val="none" w:sz="0" w:space="0" w:color="auto"/>
                                                                                                                                <w:bottom w:val="none" w:sz="0" w:space="0" w:color="auto"/>
                                                                                                                                <w:right w:val="none" w:sz="0" w:space="0" w:color="auto"/>
                                                                                                                              </w:divBdr>
                                                                                                                              <w:divsChild>
                                                                                                                                <w:div w:id="959384849">
                                                                                                                                  <w:marLeft w:val="0"/>
                                                                                                                                  <w:marRight w:val="0"/>
                                                                                                                                  <w:marTop w:val="0"/>
                                                                                                                                  <w:marBottom w:val="0"/>
                                                                                                                                  <w:divBdr>
                                                                                                                                    <w:top w:val="none" w:sz="0" w:space="0" w:color="auto"/>
                                                                                                                                    <w:left w:val="none" w:sz="0" w:space="0" w:color="auto"/>
                                                                                                                                    <w:bottom w:val="none" w:sz="0" w:space="0" w:color="auto"/>
                                                                                                                                    <w:right w:val="none" w:sz="0" w:space="0" w:color="auto"/>
                                                                                                                                  </w:divBdr>
                                                                                                                                  <w:divsChild>
                                                                                                                                    <w:div w:id="646053941">
                                                                                                                                      <w:marLeft w:val="0"/>
                                                                                                                                      <w:marRight w:val="0"/>
                                                                                                                                      <w:marTop w:val="0"/>
                                                                                                                                      <w:marBottom w:val="0"/>
                                                                                                                                      <w:divBdr>
                                                                                                                                        <w:top w:val="none" w:sz="0" w:space="0" w:color="auto"/>
                                                                                                                                        <w:left w:val="none" w:sz="0" w:space="0" w:color="auto"/>
                                                                                                                                        <w:bottom w:val="none" w:sz="0" w:space="0" w:color="auto"/>
                                                                                                                                        <w:right w:val="none" w:sz="0" w:space="0" w:color="auto"/>
                                                                                                                                      </w:divBdr>
                                                                                                                                    </w:div>
                                                                                                                                    <w:div w:id="2122530985">
                                                                                                                                      <w:marLeft w:val="0"/>
                                                                                                                                      <w:marRight w:val="0"/>
                                                                                                                                      <w:marTop w:val="0"/>
                                                                                                                                      <w:marBottom w:val="0"/>
                                                                                                                                      <w:divBdr>
                                                                                                                                        <w:top w:val="none" w:sz="0" w:space="0" w:color="auto"/>
                                                                                                                                        <w:left w:val="none" w:sz="0" w:space="0" w:color="auto"/>
                                                                                                                                        <w:bottom w:val="none" w:sz="0" w:space="0" w:color="auto"/>
                                                                                                                                        <w:right w:val="none" w:sz="0" w:space="0" w:color="auto"/>
                                                                                                                                      </w:divBdr>
                                                                                                                                    </w:div>
                                                                                                                                    <w:div w:id="899556616">
                                                                                                                                      <w:marLeft w:val="0"/>
                                                                                                                                      <w:marRight w:val="0"/>
                                                                                                                                      <w:marTop w:val="0"/>
                                                                                                                                      <w:marBottom w:val="0"/>
                                                                                                                                      <w:divBdr>
                                                                                                                                        <w:top w:val="none" w:sz="0" w:space="0" w:color="auto"/>
                                                                                                                                        <w:left w:val="none" w:sz="0" w:space="0" w:color="auto"/>
                                                                                                                                        <w:bottom w:val="none" w:sz="0" w:space="0" w:color="auto"/>
                                                                                                                                        <w:right w:val="none" w:sz="0" w:space="0" w:color="auto"/>
                                                                                                                                      </w:divBdr>
                                                                                                                                    </w:div>
                                                                                                                                    <w:div w:id="1020543576">
                                                                                                                                      <w:marLeft w:val="0"/>
                                                                                                                                      <w:marRight w:val="0"/>
                                                                                                                                      <w:marTop w:val="0"/>
                                                                                                                                      <w:marBottom w:val="0"/>
                                                                                                                                      <w:divBdr>
                                                                                                                                        <w:top w:val="none" w:sz="0" w:space="0" w:color="auto"/>
                                                                                                                                        <w:left w:val="none" w:sz="0" w:space="0" w:color="auto"/>
                                                                                                                                        <w:bottom w:val="none" w:sz="0" w:space="0" w:color="auto"/>
                                                                                                                                        <w:right w:val="none" w:sz="0" w:space="0" w:color="auto"/>
                                                                                                                                      </w:divBdr>
                                                                                                                                    </w:div>
                                                                                                                                    <w:div w:id="854227595">
                                                                                                                                      <w:marLeft w:val="0"/>
                                                                                                                                      <w:marRight w:val="0"/>
                                                                                                                                      <w:marTop w:val="0"/>
                                                                                                                                      <w:marBottom w:val="0"/>
                                                                                                                                      <w:divBdr>
                                                                                                                                        <w:top w:val="none" w:sz="0" w:space="0" w:color="auto"/>
                                                                                                                                        <w:left w:val="none" w:sz="0" w:space="0" w:color="auto"/>
                                                                                                                                        <w:bottom w:val="none" w:sz="0" w:space="0" w:color="auto"/>
                                                                                                                                        <w:right w:val="none" w:sz="0" w:space="0" w:color="auto"/>
                                                                                                                                      </w:divBdr>
                                                                                                                                    </w:div>
                                                                                                                                    <w:div w:id="1073770153">
                                                                                                                                      <w:marLeft w:val="0"/>
                                                                                                                                      <w:marRight w:val="0"/>
                                                                                                                                      <w:marTop w:val="0"/>
                                                                                                                                      <w:marBottom w:val="0"/>
                                                                                                                                      <w:divBdr>
                                                                                                                                        <w:top w:val="none" w:sz="0" w:space="0" w:color="auto"/>
                                                                                                                                        <w:left w:val="none" w:sz="0" w:space="0" w:color="auto"/>
                                                                                                                                        <w:bottom w:val="none" w:sz="0" w:space="0" w:color="auto"/>
                                                                                                                                        <w:right w:val="none" w:sz="0" w:space="0" w:color="auto"/>
                                                                                                                                      </w:divBdr>
                                                                                                                                    </w:div>
                                                                                                                                    <w:div w:id="1669094698">
                                                                                                                                      <w:marLeft w:val="0"/>
                                                                                                                                      <w:marRight w:val="0"/>
                                                                                                                                      <w:marTop w:val="0"/>
                                                                                                                                      <w:marBottom w:val="0"/>
                                                                                                                                      <w:divBdr>
                                                                                                                                        <w:top w:val="none" w:sz="0" w:space="0" w:color="auto"/>
                                                                                                                                        <w:left w:val="none" w:sz="0" w:space="0" w:color="auto"/>
                                                                                                                                        <w:bottom w:val="none" w:sz="0" w:space="0" w:color="auto"/>
                                                                                                                                        <w:right w:val="none" w:sz="0" w:space="0" w:color="auto"/>
                                                                                                                                      </w:divBdr>
                                                                                                                                    </w:div>
                                                                                                                                    <w:div w:id="1212111335">
                                                                                                                                      <w:marLeft w:val="0"/>
                                                                                                                                      <w:marRight w:val="0"/>
                                                                                                                                      <w:marTop w:val="0"/>
                                                                                                                                      <w:marBottom w:val="0"/>
                                                                                                                                      <w:divBdr>
                                                                                                                                        <w:top w:val="none" w:sz="0" w:space="0" w:color="auto"/>
                                                                                                                                        <w:left w:val="none" w:sz="0" w:space="0" w:color="auto"/>
                                                                                                                                        <w:bottom w:val="none" w:sz="0" w:space="0" w:color="auto"/>
                                                                                                                                        <w:right w:val="none" w:sz="0" w:space="0" w:color="auto"/>
                                                                                                                                      </w:divBdr>
                                                                                                                                    </w:div>
                                                                                                                                    <w:div w:id="90012309">
                                                                                                                                      <w:marLeft w:val="0"/>
                                                                                                                                      <w:marRight w:val="0"/>
                                                                                                                                      <w:marTop w:val="0"/>
                                                                                                                                      <w:marBottom w:val="0"/>
                                                                                                                                      <w:divBdr>
                                                                                                                                        <w:top w:val="none" w:sz="0" w:space="0" w:color="auto"/>
                                                                                                                                        <w:left w:val="none" w:sz="0" w:space="0" w:color="auto"/>
                                                                                                                                        <w:bottom w:val="none" w:sz="0" w:space="0" w:color="auto"/>
                                                                                                                                        <w:right w:val="none" w:sz="0" w:space="0" w:color="auto"/>
                                                                                                                                      </w:divBdr>
                                                                                                                                    </w:div>
                                                                                                                                    <w:div w:id="1075663937">
                                                                                                                                      <w:marLeft w:val="0"/>
                                                                                                                                      <w:marRight w:val="0"/>
                                                                                                                                      <w:marTop w:val="0"/>
                                                                                                                                      <w:marBottom w:val="0"/>
                                                                                                                                      <w:divBdr>
                                                                                                                                        <w:top w:val="none" w:sz="0" w:space="0" w:color="auto"/>
                                                                                                                                        <w:left w:val="none" w:sz="0" w:space="0" w:color="auto"/>
                                                                                                                                        <w:bottom w:val="none" w:sz="0" w:space="0" w:color="auto"/>
                                                                                                                                        <w:right w:val="none" w:sz="0" w:space="0" w:color="auto"/>
                                                                                                                                      </w:divBdr>
                                                                                                                                    </w:div>
                                                                                                                                    <w:div w:id="1854104814">
                                                                                                                                      <w:marLeft w:val="0"/>
                                                                                                                                      <w:marRight w:val="0"/>
                                                                                                                                      <w:marTop w:val="0"/>
                                                                                                                                      <w:marBottom w:val="0"/>
                                                                                                                                      <w:divBdr>
                                                                                                                                        <w:top w:val="none" w:sz="0" w:space="0" w:color="auto"/>
                                                                                                                                        <w:left w:val="none" w:sz="0" w:space="0" w:color="auto"/>
                                                                                                                                        <w:bottom w:val="none" w:sz="0" w:space="0" w:color="auto"/>
                                                                                                                                        <w:right w:val="none" w:sz="0" w:space="0" w:color="auto"/>
                                                                                                                                      </w:divBdr>
                                                                                                                                    </w:div>
                                                                                                                                    <w:div w:id="365377354">
                                                                                                                                      <w:marLeft w:val="0"/>
                                                                                                                                      <w:marRight w:val="0"/>
                                                                                                                                      <w:marTop w:val="0"/>
                                                                                                                                      <w:marBottom w:val="0"/>
                                                                                                                                      <w:divBdr>
                                                                                                                                        <w:top w:val="none" w:sz="0" w:space="0" w:color="auto"/>
                                                                                                                                        <w:left w:val="none" w:sz="0" w:space="0" w:color="auto"/>
                                                                                                                                        <w:bottom w:val="none" w:sz="0" w:space="0" w:color="auto"/>
                                                                                                                                        <w:right w:val="none" w:sz="0" w:space="0" w:color="auto"/>
                                                                                                                                      </w:divBdr>
                                                                                                                                    </w:div>
                                                                                                                                    <w:div w:id="800340446">
                                                                                                                                      <w:marLeft w:val="0"/>
                                                                                                                                      <w:marRight w:val="0"/>
                                                                                                                                      <w:marTop w:val="0"/>
                                                                                                                                      <w:marBottom w:val="0"/>
                                                                                                                                      <w:divBdr>
                                                                                                                                        <w:top w:val="none" w:sz="0" w:space="0" w:color="auto"/>
                                                                                                                                        <w:left w:val="none" w:sz="0" w:space="0" w:color="auto"/>
                                                                                                                                        <w:bottom w:val="none" w:sz="0" w:space="0" w:color="auto"/>
                                                                                                                                        <w:right w:val="none" w:sz="0" w:space="0" w:color="auto"/>
                                                                                                                                      </w:divBdr>
                                                                                                                                    </w:div>
                                                                                                                                    <w:div w:id="381486012">
                                                                                                                                      <w:marLeft w:val="0"/>
                                                                                                                                      <w:marRight w:val="0"/>
                                                                                                                                      <w:marTop w:val="0"/>
                                                                                                                                      <w:marBottom w:val="0"/>
                                                                                                                                      <w:divBdr>
                                                                                                                                        <w:top w:val="none" w:sz="0" w:space="0" w:color="auto"/>
                                                                                                                                        <w:left w:val="none" w:sz="0" w:space="0" w:color="auto"/>
                                                                                                                                        <w:bottom w:val="none" w:sz="0" w:space="0" w:color="auto"/>
                                                                                                                                        <w:right w:val="none" w:sz="0" w:space="0" w:color="auto"/>
                                                                                                                                      </w:divBdr>
                                                                                                                                    </w:div>
                                                                                                                                    <w:div w:id="1140421759">
                                                                                                                                      <w:marLeft w:val="0"/>
                                                                                                                                      <w:marRight w:val="0"/>
                                                                                                                                      <w:marTop w:val="0"/>
                                                                                                                                      <w:marBottom w:val="0"/>
                                                                                                                                      <w:divBdr>
                                                                                                                                        <w:top w:val="none" w:sz="0" w:space="0" w:color="auto"/>
                                                                                                                                        <w:left w:val="none" w:sz="0" w:space="0" w:color="auto"/>
                                                                                                                                        <w:bottom w:val="none" w:sz="0" w:space="0" w:color="auto"/>
                                                                                                                                        <w:right w:val="none" w:sz="0" w:space="0" w:color="auto"/>
                                                                                                                                      </w:divBdr>
                                                                                                                                    </w:div>
                                                                                                                                    <w:div w:id="1698962511">
                                                                                                                                      <w:marLeft w:val="0"/>
                                                                                                                                      <w:marRight w:val="0"/>
                                                                                                                                      <w:marTop w:val="0"/>
                                                                                                                                      <w:marBottom w:val="0"/>
                                                                                                                                      <w:divBdr>
                                                                                                                                        <w:top w:val="none" w:sz="0" w:space="0" w:color="auto"/>
                                                                                                                                        <w:left w:val="none" w:sz="0" w:space="0" w:color="auto"/>
                                                                                                                                        <w:bottom w:val="none" w:sz="0" w:space="0" w:color="auto"/>
                                                                                                                                        <w:right w:val="none" w:sz="0" w:space="0" w:color="auto"/>
                                                                                                                                      </w:divBdr>
                                                                                                                                    </w:div>
                                                                                                                                    <w:div w:id="35476623">
                                                                                                                                      <w:marLeft w:val="0"/>
                                                                                                                                      <w:marRight w:val="0"/>
                                                                                                                                      <w:marTop w:val="0"/>
                                                                                                                                      <w:marBottom w:val="0"/>
                                                                                                                                      <w:divBdr>
                                                                                                                                        <w:top w:val="none" w:sz="0" w:space="0" w:color="auto"/>
                                                                                                                                        <w:left w:val="none" w:sz="0" w:space="0" w:color="auto"/>
                                                                                                                                        <w:bottom w:val="none" w:sz="0" w:space="0" w:color="auto"/>
                                                                                                                                        <w:right w:val="none" w:sz="0" w:space="0" w:color="auto"/>
                                                                                                                                      </w:divBdr>
                                                                                                                                    </w:div>
                                                                                                                                    <w:div w:id="637224289">
                                                                                                                                      <w:marLeft w:val="0"/>
                                                                                                                                      <w:marRight w:val="0"/>
                                                                                                                                      <w:marTop w:val="0"/>
                                                                                                                                      <w:marBottom w:val="0"/>
                                                                                                                                      <w:divBdr>
                                                                                                                                        <w:top w:val="none" w:sz="0" w:space="0" w:color="auto"/>
                                                                                                                                        <w:left w:val="none" w:sz="0" w:space="0" w:color="auto"/>
                                                                                                                                        <w:bottom w:val="none" w:sz="0" w:space="0" w:color="auto"/>
                                                                                                                                        <w:right w:val="none" w:sz="0" w:space="0" w:color="auto"/>
                                                                                                                                      </w:divBdr>
                                                                                                                                    </w:div>
                                                                                                                                    <w:div w:id="779108375">
                                                                                                                                      <w:marLeft w:val="0"/>
                                                                                                                                      <w:marRight w:val="0"/>
                                                                                                                                      <w:marTop w:val="0"/>
                                                                                                                                      <w:marBottom w:val="0"/>
                                                                                                                                      <w:divBdr>
                                                                                                                                        <w:top w:val="none" w:sz="0" w:space="0" w:color="auto"/>
                                                                                                                                        <w:left w:val="none" w:sz="0" w:space="0" w:color="auto"/>
                                                                                                                                        <w:bottom w:val="none" w:sz="0" w:space="0" w:color="auto"/>
                                                                                                                                        <w:right w:val="none" w:sz="0" w:space="0" w:color="auto"/>
                                                                                                                                      </w:divBdr>
                                                                                                                                    </w:div>
                                                                                                                                    <w:div w:id="1480877906">
                                                                                                                                      <w:marLeft w:val="0"/>
                                                                                                                                      <w:marRight w:val="0"/>
                                                                                                                                      <w:marTop w:val="0"/>
                                                                                                                                      <w:marBottom w:val="0"/>
                                                                                                                                      <w:divBdr>
                                                                                                                                        <w:top w:val="none" w:sz="0" w:space="0" w:color="auto"/>
                                                                                                                                        <w:left w:val="none" w:sz="0" w:space="0" w:color="auto"/>
                                                                                                                                        <w:bottom w:val="none" w:sz="0" w:space="0" w:color="auto"/>
                                                                                                                                        <w:right w:val="none" w:sz="0" w:space="0" w:color="auto"/>
                                                                                                                                      </w:divBdr>
                                                                                                                                    </w:div>
                                                                                                                                    <w:div w:id="1658455169">
                                                                                                                                      <w:marLeft w:val="0"/>
                                                                                                                                      <w:marRight w:val="0"/>
                                                                                                                                      <w:marTop w:val="0"/>
                                                                                                                                      <w:marBottom w:val="0"/>
                                                                                                                                      <w:divBdr>
                                                                                                                                        <w:top w:val="none" w:sz="0" w:space="0" w:color="auto"/>
                                                                                                                                        <w:left w:val="none" w:sz="0" w:space="0" w:color="auto"/>
                                                                                                                                        <w:bottom w:val="none" w:sz="0" w:space="0" w:color="auto"/>
                                                                                                                                        <w:right w:val="none" w:sz="0" w:space="0" w:color="auto"/>
                                                                                                                                      </w:divBdr>
                                                                                                                                    </w:div>
                                                                                                                                    <w:div w:id="1072890350">
                                                                                                                                      <w:marLeft w:val="0"/>
                                                                                                                                      <w:marRight w:val="0"/>
                                                                                                                                      <w:marTop w:val="0"/>
                                                                                                                                      <w:marBottom w:val="0"/>
                                                                                                                                      <w:divBdr>
                                                                                                                                        <w:top w:val="none" w:sz="0" w:space="0" w:color="auto"/>
                                                                                                                                        <w:left w:val="none" w:sz="0" w:space="0" w:color="auto"/>
                                                                                                                                        <w:bottom w:val="none" w:sz="0" w:space="0" w:color="auto"/>
                                                                                                                                        <w:right w:val="none" w:sz="0" w:space="0" w:color="auto"/>
                                                                                                                                      </w:divBdr>
                                                                                                                                    </w:div>
                                                                                                                                    <w:div w:id="546794314">
                                                                                                                                      <w:marLeft w:val="0"/>
                                                                                                                                      <w:marRight w:val="0"/>
                                                                                                                                      <w:marTop w:val="0"/>
                                                                                                                                      <w:marBottom w:val="0"/>
                                                                                                                                      <w:divBdr>
                                                                                                                                        <w:top w:val="none" w:sz="0" w:space="0" w:color="auto"/>
                                                                                                                                        <w:left w:val="none" w:sz="0" w:space="0" w:color="auto"/>
                                                                                                                                        <w:bottom w:val="none" w:sz="0" w:space="0" w:color="auto"/>
                                                                                                                                        <w:right w:val="none" w:sz="0" w:space="0" w:color="auto"/>
                                                                                                                                      </w:divBdr>
                                                                                                                                    </w:div>
                                                                                                                                    <w:div w:id="355228278">
                                                                                                                                      <w:marLeft w:val="0"/>
                                                                                                                                      <w:marRight w:val="0"/>
                                                                                                                                      <w:marTop w:val="0"/>
                                                                                                                                      <w:marBottom w:val="0"/>
                                                                                                                                      <w:divBdr>
                                                                                                                                        <w:top w:val="none" w:sz="0" w:space="0" w:color="auto"/>
                                                                                                                                        <w:left w:val="none" w:sz="0" w:space="0" w:color="auto"/>
                                                                                                                                        <w:bottom w:val="none" w:sz="0" w:space="0" w:color="auto"/>
                                                                                                                                        <w:right w:val="none" w:sz="0" w:space="0" w:color="auto"/>
                                                                                                                                      </w:divBdr>
                                                                                                                                    </w:div>
                                                                                                                                    <w:div w:id="2074967628">
                                                                                                                                      <w:marLeft w:val="0"/>
                                                                                                                                      <w:marRight w:val="0"/>
                                                                                                                                      <w:marTop w:val="0"/>
                                                                                                                                      <w:marBottom w:val="0"/>
                                                                                                                                      <w:divBdr>
                                                                                                                                        <w:top w:val="none" w:sz="0" w:space="0" w:color="auto"/>
                                                                                                                                        <w:left w:val="none" w:sz="0" w:space="0" w:color="auto"/>
                                                                                                                                        <w:bottom w:val="none" w:sz="0" w:space="0" w:color="auto"/>
                                                                                                                                        <w:right w:val="none" w:sz="0" w:space="0" w:color="auto"/>
                                                                                                                                      </w:divBdr>
                                                                                                                                    </w:div>
                                                                                                                                    <w:div w:id="149764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0447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9736448">
      <w:bodyDiv w:val="1"/>
      <w:marLeft w:val="0"/>
      <w:marRight w:val="0"/>
      <w:marTop w:val="0"/>
      <w:marBottom w:val="0"/>
      <w:divBdr>
        <w:top w:val="none" w:sz="0" w:space="0" w:color="auto"/>
        <w:left w:val="none" w:sz="0" w:space="0" w:color="auto"/>
        <w:bottom w:val="none" w:sz="0" w:space="0" w:color="auto"/>
        <w:right w:val="none" w:sz="0" w:space="0" w:color="auto"/>
      </w:divBdr>
    </w:div>
    <w:div w:id="1190753404">
      <w:bodyDiv w:val="1"/>
      <w:marLeft w:val="0"/>
      <w:marRight w:val="0"/>
      <w:marTop w:val="0"/>
      <w:marBottom w:val="0"/>
      <w:divBdr>
        <w:top w:val="none" w:sz="0" w:space="0" w:color="auto"/>
        <w:left w:val="none" w:sz="0" w:space="0" w:color="auto"/>
        <w:bottom w:val="none" w:sz="0" w:space="0" w:color="auto"/>
        <w:right w:val="none" w:sz="0" w:space="0" w:color="auto"/>
      </w:divBdr>
    </w:div>
    <w:div w:id="1193811769">
      <w:bodyDiv w:val="1"/>
      <w:marLeft w:val="0"/>
      <w:marRight w:val="0"/>
      <w:marTop w:val="0"/>
      <w:marBottom w:val="0"/>
      <w:divBdr>
        <w:top w:val="none" w:sz="0" w:space="0" w:color="auto"/>
        <w:left w:val="none" w:sz="0" w:space="0" w:color="auto"/>
        <w:bottom w:val="none" w:sz="0" w:space="0" w:color="auto"/>
        <w:right w:val="none" w:sz="0" w:space="0" w:color="auto"/>
      </w:divBdr>
    </w:div>
    <w:div w:id="1195001078">
      <w:bodyDiv w:val="1"/>
      <w:marLeft w:val="0"/>
      <w:marRight w:val="0"/>
      <w:marTop w:val="0"/>
      <w:marBottom w:val="0"/>
      <w:divBdr>
        <w:top w:val="none" w:sz="0" w:space="0" w:color="auto"/>
        <w:left w:val="none" w:sz="0" w:space="0" w:color="auto"/>
        <w:bottom w:val="none" w:sz="0" w:space="0" w:color="auto"/>
        <w:right w:val="none" w:sz="0" w:space="0" w:color="auto"/>
      </w:divBdr>
    </w:div>
    <w:div w:id="1215576943">
      <w:bodyDiv w:val="1"/>
      <w:marLeft w:val="0"/>
      <w:marRight w:val="0"/>
      <w:marTop w:val="0"/>
      <w:marBottom w:val="0"/>
      <w:divBdr>
        <w:top w:val="none" w:sz="0" w:space="0" w:color="auto"/>
        <w:left w:val="none" w:sz="0" w:space="0" w:color="auto"/>
        <w:bottom w:val="none" w:sz="0" w:space="0" w:color="auto"/>
        <w:right w:val="none" w:sz="0" w:space="0" w:color="auto"/>
      </w:divBdr>
    </w:div>
    <w:div w:id="1216963624">
      <w:bodyDiv w:val="1"/>
      <w:marLeft w:val="0"/>
      <w:marRight w:val="0"/>
      <w:marTop w:val="0"/>
      <w:marBottom w:val="0"/>
      <w:divBdr>
        <w:top w:val="none" w:sz="0" w:space="0" w:color="auto"/>
        <w:left w:val="none" w:sz="0" w:space="0" w:color="auto"/>
        <w:bottom w:val="none" w:sz="0" w:space="0" w:color="auto"/>
        <w:right w:val="none" w:sz="0" w:space="0" w:color="auto"/>
      </w:divBdr>
      <w:divsChild>
        <w:div w:id="1262448782">
          <w:marLeft w:val="0"/>
          <w:marRight w:val="0"/>
          <w:marTop w:val="0"/>
          <w:marBottom w:val="0"/>
          <w:divBdr>
            <w:top w:val="none" w:sz="0" w:space="0" w:color="auto"/>
            <w:left w:val="none" w:sz="0" w:space="0" w:color="auto"/>
            <w:bottom w:val="none" w:sz="0" w:space="0" w:color="auto"/>
            <w:right w:val="none" w:sz="0" w:space="0" w:color="auto"/>
          </w:divBdr>
        </w:div>
        <w:div w:id="356010026">
          <w:marLeft w:val="0"/>
          <w:marRight w:val="0"/>
          <w:marTop w:val="0"/>
          <w:marBottom w:val="0"/>
          <w:divBdr>
            <w:top w:val="none" w:sz="0" w:space="0" w:color="auto"/>
            <w:left w:val="none" w:sz="0" w:space="0" w:color="auto"/>
            <w:bottom w:val="none" w:sz="0" w:space="0" w:color="auto"/>
            <w:right w:val="none" w:sz="0" w:space="0" w:color="auto"/>
          </w:divBdr>
        </w:div>
        <w:div w:id="202063334">
          <w:marLeft w:val="0"/>
          <w:marRight w:val="0"/>
          <w:marTop w:val="0"/>
          <w:marBottom w:val="0"/>
          <w:divBdr>
            <w:top w:val="none" w:sz="0" w:space="0" w:color="auto"/>
            <w:left w:val="none" w:sz="0" w:space="0" w:color="auto"/>
            <w:bottom w:val="none" w:sz="0" w:space="0" w:color="auto"/>
            <w:right w:val="none" w:sz="0" w:space="0" w:color="auto"/>
          </w:divBdr>
        </w:div>
      </w:divsChild>
    </w:div>
    <w:div w:id="1217158227">
      <w:bodyDiv w:val="1"/>
      <w:marLeft w:val="0"/>
      <w:marRight w:val="0"/>
      <w:marTop w:val="0"/>
      <w:marBottom w:val="0"/>
      <w:divBdr>
        <w:top w:val="none" w:sz="0" w:space="0" w:color="auto"/>
        <w:left w:val="none" w:sz="0" w:space="0" w:color="auto"/>
        <w:bottom w:val="none" w:sz="0" w:space="0" w:color="auto"/>
        <w:right w:val="none" w:sz="0" w:space="0" w:color="auto"/>
      </w:divBdr>
    </w:div>
    <w:div w:id="1244074138">
      <w:bodyDiv w:val="1"/>
      <w:marLeft w:val="0"/>
      <w:marRight w:val="0"/>
      <w:marTop w:val="0"/>
      <w:marBottom w:val="0"/>
      <w:divBdr>
        <w:top w:val="none" w:sz="0" w:space="0" w:color="auto"/>
        <w:left w:val="none" w:sz="0" w:space="0" w:color="auto"/>
        <w:bottom w:val="none" w:sz="0" w:space="0" w:color="auto"/>
        <w:right w:val="none" w:sz="0" w:space="0" w:color="auto"/>
      </w:divBdr>
    </w:div>
    <w:div w:id="1259489221">
      <w:bodyDiv w:val="1"/>
      <w:marLeft w:val="0"/>
      <w:marRight w:val="0"/>
      <w:marTop w:val="0"/>
      <w:marBottom w:val="0"/>
      <w:divBdr>
        <w:top w:val="none" w:sz="0" w:space="0" w:color="auto"/>
        <w:left w:val="none" w:sz="0" w:space="0" w:color="auto"/>
        <w:bottom w:val="none" w:sz="0" w:space="0" w:color="auto"/>
        <w:right w:val="none" w:sz="0" w:space="0" w:color="auto"/>
      </w:divBdr>
    </w:div>
    <w:div w:id="1274628872">
      <w:bodyDiv w:val="1"/>
      <w:marLeft w:val="0"/>
      <w:marRight w:val="0"/>
      <w:marTop w:val="0"/>
      <w:marBottom w:val="0"/>
      <w:divBdr>
        <w:top w:val="none" w:sz="0" w:space="0" w:color="auto"/>
        <w:left w:val="none" w:sz="0" w:space="0" w:color="auto"/>
        <w:bottom w:val="none" w:sz="0" w:space="0" w:color="auto"/>
        <w:right w:val="none" w:sz="0" w:space="0" w:color="auto"/>
      </w:divBdr>
    </w:div>
    <w:div w:id="1277566719">
      <w:bodyDiv w:val="1"/>
      <w:marLeft w:val="0"/>
      <w:marRight w:val="0"/>
      <w:marTop w:val="0"/>
      <w:marBottom w:val="0"/>
      <w:divBdr>
        <w:top w:val="none" w:sz="0" w:space="0" w:color="auto"/>
        <w:left w:val="none" w:sz="0" w:space="0" w:color="auto"/>
        <w:bottom w:val="none" w:sz="0" w:space="0" w:color="auto"/>
        <w:right w:val="none" w:sz="0" w:space="0" w:color="auto"/>
      </w:divBdr>
    </w:div>
    <w:div w:id="1306932639">
      <w:bodyDiv w:val="1"/>
      <w:marLeft w:val="0"/>
      <w:marRight w:val="0"/>
      <w:marTop w:val="0"/>
      <w:marBottom w:val="0"/>
      <w:divBdr>
        <w:top w:val="none" w:sz="0" w:space="0" w:color="auto"/>
        <w:left w:val="none" w:sz="0" w:space="0" w:color="auto"/>
        <w:bottom w:val="none" w:sz="0" w:space="0" w:color="auto"/>
        <w:right w:val="none" w:sz="0" w:space="0" w:color="auto"/>
      </w:divBdr>
    </w:div>
    <w:div w:id="1320816029">
      <w:bodyDiv w:val="1"/>
      <w:marLeft w:val="0"/>
      <w:marRight w:val="0"/>
      <w:marTop w:val="0"/>
      <w:marBottom w:val="0"/>
      <w:divBdr>
        <w:top w:val="none" w:sz="0" w:space="0" w:color="auto"/>
        <w:left w:val="none" w:sz="0" w:space="0" w:color="auto"/>
        <w:bottom w:val="none" w:sz="0" w:space="0" w:color="auto"/>
        <w:right w:val="none" w:sz="0" w:space="0" w:color="auto"/>
      </w:divBdr>
    </w:div>
    <w:div w:id="1332678600">
      <w:bodyDiv w:val="1"/>
      <w:marLeft w:val="0"/>
      <w:marRight w:val="0"/>
      <w:marTop w:val="0"/>
      <w:marBottom w:val="0"/>
      <w:divBdr>
        <w:top w:val="none" w:sz="0" w:space="0" w:color="auto"/>
        <w:left w:val="none" w:sz="0" w:space="0" w:color="auto"/>
        <w:bottom w:val="none" w:sz="0" w:space="0" w:color="auto"/>
        <w:right w:val="none" w:sz="0" w:space="0" w:color="auto"/>
      </w:divBdr>
    </w:div>
    <w:div w:id="1389955837">
      <w:bodyDiv w:val="1"/>
      <w:marLeft w:val="0"/>
      <w:marRight w:val="0"/>
      <w:marTop w:val="0"/>
      <w:marBottom w:val="0"/>
      <w:divBdr>
        <w:top w:val="none" w:sz="0" w:space="0" w:color="auto"/>
        <w:left w:val="none" w:sz="0" w:space="0" w:color="auto"/>
        <w:bottom w:val="none" w:sz="0" w:space="0" w:color="auto"/>
        <w:right w:val="none" w:sz="0" w:space="0" w:color="auto"/>
      </w:divBdr>
    </w:div>
    <w:div w:id="1424300965">
      <w:bodyDiv w:val="1"/>
      <w:marLeft w:val="0"/>
      <w:marRight w:val="0"/>
      <w:marTop w:val="0"/>
      <w:marBottom w:val="0"/>
      <w:divBdr>
        <w:top w:val="none" w:sz="0" w:space="0" w:color="auto"/>
        <w:left w:val="none" w:sz="0" w:space="0" w:color="auto"/>
        <w:bottom w:val="none" w:sz="0" w:space="0" w:color="auto"/>
        <w:right w:val="none" w:sz="0" w:space="0" w:color="auto"/>
      </w:divBdr>
    </w:div>
    <w:div w:id="1424767897">
      <w:bodyDiv w:val="1"/>
      <w:marLeft w:val="0"/>
      <w:marRight w:val="0"/>
      <w:marTop w:val="0"/>
      <w:marBottom w:val="0"/>
      <w:divBdr>
        <w:top w:val="none" w:sz="0" w:space="0" w:color="auto"/>
        <w:left w:val="none" w:sz="0" w:space="0" w:color="auto"/>
        <w:bottom w:val="none" w:sz="0" w:space="0" w:color="auto"/>
        <w:right w:val="none" w:sz="0" w:space="0" w:color="auto"/>
      </w:divBdr>
    </w:div>
    <w:div w:id="1485274809">
      <w:bodyDiv w:val="1"/>
      <w:marLeft w:val="0"/>
      <w:marRight w:val="0"/>
      <w:marTop w:val="0"/>
      <w:marBottom w:val="0"/>
      <w:divBdr>
        <w:top w:val="none" w:sz="0" w:space="0" w:color="auto"/>
        <w:left w:val="none" w:sz="0" w:space="0" w:color="auto"/>
        <w:bottom w:val="none" w:sz="0" w:space="0" w:color="auto"/>
        <w:right w:val="none" w:sz="0" w:space="0" w:color="auto"/>
      </w:divBdr>
    </w:div>
    <w:div w:id="1552115670">
      <w:bodyDiv w:val="1"/>
      <w:marLeft w:val="0"/>
      <w:marRight w:val="0"/>
      <w:marTop w:val="0"/>
      <w:marBottom w:val="0"/>
      <w:divBdr>
        <w:top w:val="none" w:sz="0" w:space="0" w:color="auto"/>
        <w:left w:val="none" w:sz="0" w:space="0" w:color="auto"/>
        <w:bottom w:val="none" w:sz="0" w:space="0" w:color="auto"/>
        <w:right w:val="none" w:sz="0" w:space="0" w:color="auto"/>
      </w:divBdr>
    </w:div>
    <w:div w:id="1649750366">
      <w:bodyDiv w:val="1"/>
      <w:marLeft w:val="0"/>
      <w:marRight w:val="0"/>
      <w:marTop w:val="0"/>
      <w:marBottom w:val="0"/>
      <w:divBdr>
        <w:top w:val="none" w:sz="0" w:space="0" w:color="auto"/>
        <w:left w:val="none" w:sz="0" w:space="0" w:color="auto"/>
        <w:bottom w:val="none" w:sz="0" w:space="0" w:color="auto"/>
        <w:right w:val="none" w:sz="0" w:space="0" w:color="auto"/>
      </w:divBdr>
    </w:div>
    <w:div w:id="1688406932">
      <w:bodyDiv w:val="1"/>
      <w:marLeft w:val="0"/>
      <w:marRight w:val="0"/>
      <w:marTop w:val="0"/>
      <w:marBottom w:val="0"/>
      <w:divBdr>
        <w:top w:val="none" w:sz="0" w:space="0" w:color="auto"/>
        <w:left w:val="none" w:sz="0" w:space="0" w:color="auto"/>
        <w:bottom w:val="none" w:sz="0" w:space="0" w:color="auto"/>
        <w:right w:val="none" w:sz="0" w:space="0" w:color="auto"/>
      </w:divBdr>
    </w:div>
    <w:div w:id="1696923789">
      <w:bodyDiv w:val="1"/>
      <w:marLeft w:val="0"/>
      <w:marRight w:val="0"/>
      <w:marTop w:val="0"/>
      <w:marBottom w:val="0"/>
      <w:divBdr>
        <w:top w:val="none" w:sz="0" w:space="0" w:color="auto"/>
        <w:left w:val="none" w:sz="0" w:space="0" w:color="auto"/>
        <w:bottom w:val="none" w:sz="0" w:space="0" w:color="auto"/>
        <w:right w:val="none" w:sz="0" w:space="0" w:color="auto"/>
      </w:divBdr>
    </w:div>
    <w:div w:id="1699117530">
      <w:bodyDiv w:val="1"/>
      <w:marLeft w:val="0"/>
      <w:marRight w:val="0"/>
      <w:marTop w:val="0"/>
      <w:marBottom w:val="0"/>
      <w:divBdr>
        <w:top w:val="none" w:sz="0" w:space="0" w:color="auto"/>
        <w:left w:val="none" w:sz="0" w:space="0" w:color="auto"/>
        <w:bottom w:val="none" w:sz="0" w:space="0" w:color="auto"/>
        <w:right w:val="none" w:sz="0" w:space="0" w:color="auto"/>
      </w:divBdr>
    </w:div>
    <w:div w:id="1733847989">
      <w:bodyDiv w:val="1"/>
      <w:marLeft w:val="0"/>
      <w:marRight w:val="0"/>
      <w:marTop w:val="0"/>
      <w:marBottom w:val="0"/>
      <w:divBdr>
        <w:top w:val="none" w:sz="0" w:space="0" w:color="auto"/>
        <w:left w:val="none" w:sz="0" w:space="0" w:color="auto"/>
        <w:bottom w:val="none" w:sz="0" w:space="0" w:color="auto"/>
        <w:right w:val="none" w:sz="0" w:space="0" w:color="auto"/>
      </w:divBdr>
    </w:div>
    <w:div w:id="1739473802">
      <w:bodyDiv w:val="1"/>
      <w:marLeft w:val="0"/>
      <w:marRight w:val="0"/>
      <w:marTop w:val="0"/>
      <w:marBottom w:val="0"/>
      <w:divBdr>
        <w:top w:val="none" w:sz="0" w:space="0" w:color="auto"/>
        <w:left w:val="none" w:sz="0" w:space="0" w:color="auto"/>
        <w:bottom w:val="none" w:sz="0" w:space="0" w:color="auto"/>
        <w:right w:val="none" w:sz="0" w:space="0" w:color="auto"/>
      </w:divBdr>
    </w:div>
    <w:div w:id="1746613316">
      <w:bodyDiv w:val="1"/>
      <w:marLeft w:val="0"/>
      <w:marRight w:val="0"/>
      <w:marTop w:val="0"/>
      <w:marBottom w:val="0"/>
      <w:divBdr>
        <w:top w:val="none" w:sz="0" w:space="0" w:color="auto"/>
        <w:left w:val="none" w:sz="0" w:space="0" w:color="auto"/>
        <w:bottom w:val="none" w:sz="0" w:space="0" w:color="auto"/>
        <w:right w:val="none" w:sz="0" w:space="0" w:color="auto"/>
      </w:divBdr>
    </w:div>
    <w:div w:id="1751392158">
      <w:bodyDiv w:val="1"/>
      <w:marLeft w:val="0"/>
      <w:marRight w:val="0"/>
      <w:marTop w:val="0"/>
      <w:marBottom w:val="0"/>
      <w:divBdr>
        <w:top w:val="none" w:sz="0" w:space="0" w:color="auto"/>
        <w:left w:val="none" w:sz="0" w:space="0" w:color="auto"/>
        <w:bottom w:val="none" w:sz="0" w:space="0" w:color="auto"/>
        <w:right w:val="none" w:sz="0" w:space="0" w:color="auto"/>
      </w:divBdr>
    </w:div>
    <w:div w:id="1769690273">
      <w:bodyDiv w:val="1"/>
      <w:marLeft w:val="0"/>
      <w:marRight w:val="0"/>
      <w:marTop w:val="0"/>
      <w:marBottom w:val="0"/>
      <w:divBdr>
        <w:top w:val="none" w:sz="0" w:space="0" w:color="auto"/>
        <w:left w:val="none" w:sz="0" w:space="0" w:color="auto"/>
        <w:bottom w:val="none" w:sz="0" w:space="0" w:color="auto"/>
        <w:right w:val="none" w:sz="0" w:space="0" w:color="auto"/>
      </w:divBdr>
    </w:div>
    <w:div w:id="1808667432">
      <w:bodyDiv w:val="1"/>
      <w:marLeft w:val="0"/>
      <w:marRight w:val="0"/>
      <w:marTop w:val="0"/>
      <w:marBottom w:val="0"/>
      <w:divBdr>
        <w:top w:val="none" w:sz="0" w:space="0" w:color="auto"/>
        <w:left w:val="none" w:sz="0" w:space="0" w:color="auto"/>
        <w:bottom w:val="none" w:sz="0" w:space="0" w:color="auto"/>
        <w:right w:val="none" w:sz="0" w:space="0" w:color="auto"/>
      </w:divBdr>
    </w:div>
    <w:div w:id="1811748367">
      <w:bodyDiv w:val="1"/>
      <w:marLeft w:val="0"/>
      <w:marRight w:val="0"/>
      <w:marTop w:val="0"/>
      <w:marBottom w:val="0"/>
      <w:divBdr>
        <w:top w:val="none" w:sz="0" w:space="0" w:color="auto"/>
        <w:left w:val="none" w:sz="0" w:space="0" w:color="auto"/>
        <w:bottom w:val="none" w:sz="0" w:space="0" w:color="auto"/>
        <w:right w:val="none" w:sz="0" w:space="0" w:color="auto"/>
      </w:divBdr>
    </w:div>
    <w:div w:id="1852335266">
      <w:bodyDiv w:val="1"/>
      <w:marLeft w:val="0"/>
      <w:marRight w:val="0"/>
      <w:marTop w:val="0"/>
      <w:marBottom w:val="0"/>
      <w:divBdr>
        <w:top w:val="none" w:sz="0" w:space="0" w:color="auto"/>
        <w:left w:val="none" w:sz="0" w:space="0" w:color="auto"/>
        <w:bottom w:val="none" w:sz="0" w:space="0" w:color="auto"/>
        <w:right w:val="none" w:sz="0" w:space="0" w:color="auto"/>
      </w:divBdr>
    </w:div>
    <w:div w:id="1927613759">
      <w:bodyDiv w:val="1"/>
      <w:marLeft w:val="0"/>
      <w:marRight w:val="0"/>
      <w:marTop w:val="0"/>
      <w:marBottom w:val="0"/>
      <w:divBdr>
        <w:top w:val="none" w:sz="0" w:space="0" w:color="auto"/>
        <w:left w:val="none" w:sz="0" w:space="0" w:color="auto"/>
        <w:bottom w:val="none" w:sz="0" w:space="0" w:color="auto"/>
        <w:right w:val="none" w:sz="0" w:space="0" w:color="auto"/>
      </w:divBdr>
    </w:div>
    <w:div w:id="1928494686">
      <w:bodyDiv w:val="1"/>
      <w:marLeft w:val="0"/>
      <w:marRight w:val="0"/>
      <w:marTop w:val="0"/>
      <w:marBottom w:val="0"/>
      <w:divBdr>
        <w:top w:val="none" w:sz="0" w:space="0" w:color="auto"/>
        <w:left w:val="none" w:sz="0" w:space="0" w:color="auto"/>
        <w:bottom w:val="none" w:sz="0" w:space="0" w:color="auto"/>
        <w:right w:val="none" w:sz="0" w:space="0" w:color="auto"/>
      </w:divBdr>
    </w:div>
    <w:div w:id="1934701138">
      <w:bodyDiv w:val="1"/>
      <w:marLeft w:val="0"/>
      <w:marRight w:val="0"/>
      <w:marTop w:val="0"/>
      <w:marBottom w:val="0"/>
      <w:divBdr>
        <w:top w:val="none" w:sz="0" w:space="0" w:color="auto"/>
        <w:left w:val="none" w:sz="0" w:space="0" w:color="auto"/>
        <w:bottom w:val="none" w:sz="0" w:space="0" w:color="auto"/>
        <w:right w:val="none" w:sz="0" w:space="0" w:color="auto"/>
      </w:divBdr>
    </w:div>
    <w:div w:id="1942182935">
      <w:bodyDiv w:val="1"/>
      <w:marLeft w:val="0"/>
      <w:marRight w:val="0"/>
      <w:marTop w:val="0"/>
      <w:marBottom w:val="0"/>
      <w:divBdr>
        <w:top w:val="none" w:sz="0" w:space="0" w:color="auto"/>
        <w:left w:val="none" w:sz="0" w:space="0" w:color="auto"/>
        <w:bottom w:val="none" w:sz="0" w:space="0" w:color="auto"/>
        <w:right w:val="none" w:sz="0" w:space="0" w:color="auto"/>
      </w:divBdr>
    </w:div>
    <w:div w:id="2024822180">
      <w:bodyDiv w:val="1"/>
      <w:marLeft w:val="0"/>
      <w:marRight w:val="0"/>
      <w:marTop w:val="0"/>
      <w:marBottom w:val="0"/>
      <w:divBdr>
        <w:top w:val="none" w:sz="0" w:space="0" w:color="auto"/>
        <w:left w:val="none" w:sz="0" w:space="0" w:color="auto"/>
        <w:bottom w:val="none" w:sz="0" w:space="0" w:color="auto"/>
        <w:right w:val="none" w:sz="0" w:space="0" w:color="auto"/>
      </w:divBdr>
    </w:div>
    <w:div w:id="2061705038">
      <w:bodyDiv w:val="1"/>
      <w:marLeft w:val="0"/>
      <w:marRight w:val="0"/>
      <w:marTop w:val="0"/>
      <w:marBottom w:val="0"/>
      <w:divBdr>
        <w:top w:val="none" w:sz="0" w:space="0" w:color="auto"/>
        <w:left w:val="none" w:sz="0" w:space="0" w:color="auto"/>
        <w:bottom w:val="none" w:sz="0" w:space="0" w:color="auto"/>
        <w:right w:val="none" w:sz="0" w:space="0" w:color="auto"/>
      </w:divBdr>
    </w:div>
    <w:div w:id="2115709957">
      <w:bodyDiv w:val="1"/>
      <w:marLeft w:val="0"/>
      <w:marRight w:val="0"/>
      <w:marTop w:val="0"/>
      <w:marBottom w:val="0"/>
      <w:divBdr>
        <w:top w:val="none" w:sz="0" w:space="0" w:color="auto"/>
        <w:left w:val="none" w:sz="0" w:space="0" w:color="auto"/>
        <w:bottom w:val="none" w:sz="0" w:space="0" w:color="auto"/>
        <w:right w:val="none" w:sz="0" w:space="0" w:color="auto"/>
      </w:divBdr>
    </w:div>
    <w:div w:id="211913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rive.google.com/file/d/1Ob4R7OI6G-z7dBA0KMbOocW4yZ5aQic6/view?usp=drive_link" TargetMode="External"/><Relationship Id="rId117" Type="http://schemas.openxmlformats.org/officeDocument/2006/relationships/hyperlink" Target="https://drive.google.com/file/d/1z37xFrbHAxyNKKFsuCswzJCxkSmvCQeH/view?usp=drive_link" TargetMode="External"/><Relationship Id="rId21" Type="http://schemas.openxmlformats.org/officeDocument/2006/relationships/hyperlink" Target="https://drive.google.com/file/d/1CDg4Wh2sWpt6e31wqT_2pPj0NAM9JxS6/view?usp=drive_link" TargetMode="External"/><Relationship Id="rId42" Type="http://schemas.openxmlformats.org/officeDocument/2006/relationships/hyperlink" Target="https://stomfak.ukim.edu.mk/%d0%b7%d0%b0%d0%b4%d0%be%d0%bb%d0%b6%d0%b8%d1%82%d0%b5%d0%bb%d0%bd%d0%b8-%d0%b8-%d0%b8%d0%b7%d0%b1%d0%be%d1%80%d0%bd%d0%b8-%d0%bf%d1%80%d0%b5%d0%b4%d0%bc%d0%b5%d1%82%d0%b8-2/" TargetMode="External"/><Relationship Id="rId47" Type="http://schemas.openxmlformats.org/officeDocument/2006/relationships/hyperlink" Target="https://stomfak.ukim.edu.mk/%d0%b7%d0%b0%d0%b4%d0%be%d0%bb%d0%b6%d0%b8%d1%82%d0%b5%d0%bb%d0%bd%d0%b8-%d0%b8-%d0%b8%d0%b7%d0%b1%d0%be%d1%80%d0%bd%d0%b8-%d0%bf%d1%80%d0%b5%d0%b4%d0%bc%d0%b5%d1%82%d0%b8-ii-%d1%86%d0%b8%d0%ba/" TargetMode="External"/><Relationship Id="rId63" Type="http://schemas.openxmlformats.org/officeDocument/2006/relationships/hyperlink" Target="https://drive.google.com/file/d/1_CHENQhTIGCkd5BCi_XOwb0OEy-GU5lC/view?usp=drive_link" TargetMode="External"/><Relationship Id="rId68" Type="http://schemas.openxmlformats.org/officeDocument/2006/relationships/hyperlink" Target="https://www.ukim.edu.mk/dokumentacija/75_279059274.pdf" TargetMode="External"/><Relationship Id="rId84" Type="http://schemas.openxmlformats.org/officeDocument/2006/relationships/hyperlink" Target="https://www.ukim.edu.mk/dokumentacija/75_279059274.pdf" TargetMode="External"/><Relationship Id="rId89" Type="http://schemas.openxmlformats.org/officeDocument/2006/relationships/hyperlink" Target="https://www.ukim.edu.mk/dokumentacija/74_668210497.pdf" TargetMode="External"/><Relationship Id="rId112" Type="http://schemas.openxmlformats.org/officeDocument/2006/relationships/hyperlink" Target="https://drive.google.com/drive/folders/1fEMs1w-AYmkQKZOHCPPs-XlUTvkfMOH9?usp=drive_link" TargetMode="External"/><Relationship Id="rId133" Type="http://schemas.openxmlformats.org/officeDocument/2006/relationships/hyperlink" Target="https://drive.google.com/file/d/1-ZvMJvc6yLB4TBs9qwE9ZWNpySJbNme0/view?usp=drive_link" TargetMode="External"/><Relationship Id="rId138" Type="http://schemas.openxmlformats.org/officeDocument/2006/relationships/hyperlink" Target="https://stomfak.ukim.edu.mk/wp-content/uploads/2021/01/%D0%A1%D1%82%D0%B0%D1%82%D1%83%D1%82-%D0%A1%D0%A4%D0%A1-glasnik-445.pdf" TargetMode="External"/><Relationship Id="rId154" Type="http://schemas.openxmlformats.org/officeDocument/2006/relationships/hyperlink" Target="https://www.facebook.com/permalink.php?story_fbid=pfbid0pJJ4MuaZKrQ7GHchjUXNJmmdJccmSE16CxVJddugopnhMJyyA3BhzGPaL9LQtubLl&amp;id=100028245807224" TargetMode="External"/><Relationship Id="rId159" Type="http://schemas.openxmlformats.org/officeDocument/2006/relationships/hyperlink" Target="https://drive.google.com/file/d/1ER9yowo0G6y680om3a3CE4N9tWGMv6lc/view?usp=drive_link" TargetMode="External"/><Relationship Id="rId175" Type="http://schemas.openxmlformats.org/officeDocument/2006/relationships/hyperlink" Target="https://drive.google.com/file/d/1LiszGpeJPKBDXqyBxcqCcSex_i9FpZtV/view?usp=drive_link" TargetMode="External"/><Relationship Id="rId170" Type="http://schemas.openxmlformats.org/officeDocument/2006/relationships/hyperlink" Target="https://drive.google.com/file/d/1w-ZvpGRsjnKAST9N5WSYU9NyvhCHntMG/view?usp=drive_link" TargetMode="External"/><Relationship Id="rId16" Type="http://schemas.openxmlformats.org/officeDocument/2006/relationships/hyperlink" Target="file:///C:/Users/mdokm/Documents/Miso%27s%20Documents/Rabota/panoramika/finalni%20dokumenti/finalni%20dokumenti%202/&#1055;&#1088;&#1080;&#1083;&#1086;&#1075;%201.2.%20&#1040;.%20&#1055;&#1088;&#1072;&#1096;&#1072;&#1083;&#1085;&#1080;&#1082;%20&#1086;&#1076;%20&#1077;&#1074;&#1072;&#1083;&#1091;&#1072;&#1094;&#1080;&#1112;&#1072;.docx" TargetMode="External"/><Relationship Id="rId107" Type="http://schemas.openxmlformats.org/officeDocument/2006/relationships/hyperlink" Target="https://drive.google.com/file/d/1zJJfL4OTlI5WrOm5RAg7RqEZK9F5d-5-/view?usp=drive_link" TargetMode="External"/><Relationship Id="rId11" Type="http://schemas.openxmlformats.org/officeDocument/2006/relationships/endnotes" Target="endnotes.xml"/><Relationship Id="rId32" Type="http://schemas.openxmlformats.org/officeDocument/2006/relationships/hyperlink" Target="https://stomfak.ukim.edu.mk/%d0%be%d0%bf%d1%88%d1%82%d0%be-5/" TargetMode="External"/><Relationship Id="rId37" Type="http://schemas.openxmlformats.org/officeDocument/2006/relationships/hyperlink" Target="https://stomfak.ukim.edu.mk/wp-content/uploads/2021/11/%D0%95%D0%BB%D0%B0%D0%B1%D0%BE%D1%80%D0%B0%D1%82-%D0%A2%D0%A0%D0%95%D0%A2-%D0%A6%D0%98%D0%9A%D0%9B%D0%A3%D0%A1-%D0%BA%D0%BE%D1%80%D0%B5%D0%B3%D0%B8%D1%80%D0%B0%D0%BD-20.05.2021-1.pdf" TargetMode="External"/><Relationship Id="rId53" Type="http://schemas.openxmlformats.org/officeDocument/2006/relationships/hyperlink" Target="https://stomfak.ukim.edu.mk/%d0%be%d0%bf%d1%88%d1%82%d0%be-4/" TargetMode="External"/><Relationship Id="rId58" Type="http://schemas.openxmlformats.org/officeDocument/2006/relationships/hyperlink" Target="https://stomfak.ukim.edu.mk/%d0%b7%d0%b0%d0%b4%d0%be%d0%bb%d0%b6%d0%b8%d1%82%d0%b5%d0%bb%d0%bd%d0%b8-%d0%b8-%d0%b8%d0%b7%d0%b1%d0%be%d1%80%d0%bd%d0%b8-%d0%bf%d1%80%d0%b5%d0%b4%d0%bc%d0%b5%d1%82%d0%b8-iii-%d1%86%d0%b8%d0%ba/" TargetMode="External"/><Relationship Id="rId74" Type="http://schemas.openxmlformats.org/officeDocument/2006/relationships/hyperlink" Target="https://drive.google.com/file/d/1wAt5xOj66p_1KcqeVmUlphbREID8oaNB/view?usp=drive_link" TargetMode="External"/><Relationship Id="rId79" Type="http://schemas.openxmlformats.org/officeDocument/2006/relationships/hyperlink" Target="https://stomfak.ukim.edu.mk/%d0%bf%d1%80%d0%b8%d1%98%d0%b0%d0%b2%d0%b8-%d0%ba%d0%be%d1%80%d1%83%d0%bf%d1%86%d0%b8%d1%98%d0%b0/" TargetMode="External"/><Relationship Id="rId102" Type="http://schemas.openxmlformats.org/officeDocument/2006/relationships/hyperlink" Target="https://stomfak.ukim.edu.mk/wp-content/uploads/2021/01/%D0%9F%D1%80%D0%B0%D0%B2%D0%B8%D0%BB%D0%BD%D0%B8%D0%BA-%D0%B7%D0%B0-%D0%B8%D0%B7%D0%B1%D0%BE%D1%80-%D0%B2%D0%BE-%D0%B7%D0%B2%D0%B0%D1%9A%D0%B5.pdf" TargetMode="External"/><Relationship Id="rId123" Type="http://schemas.openxmlformats.org/officeDocument/2006/relationships/hyperlink" Target="https://drive.google.com/file/d/1WMsykAUOyRmp_Ok521LPDFy_5doBDu3H/view?usp=drive_link" TargetMode="External"/><Relationship Id="rId128" Type="http://schemas.openxmlformats.org/officeDocument/2006/relationships/hyperlink" Target="https://drive.google.com/file/d/1JZcucw-uLliKlNXjST-qu7BCOsKCwp6t/view?usp=drive_link" TargetMode="External"/><Relationship Id="rId144" Type="http://schemas.openxmlformats.org/officeDocument/2006/relationships/hyperlink" Target="https://www.instagram.com/stomfak.ukim/" TargetMode="External"/><Relationship Id="rId149" Type="http://schemas.openxmlformats.org/officeDocument/2006/relationships/hyperlink" Target="https://www.facebook.com/watch/?v=1699429600462247" TargetMode="External"/><Relationship Id="rId5" Type="http://schemas.openxmlformats.org/officeDocument/2006/relationships/numbering" Target="numbering.xml"/><Relationship Id="rId90" Type="http://schemas.openxmlformats.org/officeDocument/2006/relationships/hyperlink" Target="https://stomfak.ukim.edu.mk/wp-content/uploads/2021/11/glasnik-557.pdf" TargetMode="External"/><Relationship Id="rId95" Type="http://schemas.openxmlformats.org/officeDocument/2006/relationships/hyperlink" Target="https://drive.google.com/file/d/1Lfsz6c_5AikESBNrsVcq14mpJ8qQVpXp/view?usp=drive_link" TargetMode="External"/><Relationship Id="rId160" Type="http://schemas.openxmlformats.org/officeDocument/2006/relationships/hyperlink" Target="https://drive.google.com/file/d/1TVwct2c-hoLKu4gAJ7lQjetkahRE5Dyo/view?usp=drive_link" TargetMode="External"/><Relationship Id="rId165" Type="http://schemas.openxmlformats.org/officeDocument/2006/relationships/hyperlink" Target="https://stomfak.ukim.edu.mk/%d0%bd%d0%b0%d1%83%d1%87%d0%bd%d0%be-%d0%b8%d1%81%d1%82%d1%80%d0%b0%d0%b6%d1%83%d0%b2%d0%b0%d1%87%d0%ba%d0%b8-%d0%bf%d1%80%d0%be%d0%b5%d0%ba%d1%82%d0%b8/" TargetMode="External"/><Relationship Id="rId181" Type="http://schemas.openxmlformats.org/officeDocument/2006/relationships/footer" Target="footer1.xml"/><Relationship Id="rId22" Type="http://schemas.openxmlformats.org/officeDocument/2006/relationships/hyperlink" Target="https://drive.google.com/file/d/1QMFliVvOevr8DpySMUswG2TmOjfaNmzR/view?usp=drive_link" TargetMode="External"/><Relationship Id="rId27" Type="http://schemas.openxmlformats.org/officeDocument/2006/relationships/hyperlink" Target="https://drive.google.com/file/d/1Hdxam4YS5RQw-6KtgZDCyyLbcdnTZrPn/view?usp=drive_link" TargetMode="External"/><Relationship Id="rId43" Type="http://schemas.openxmlformats.org/officeDocument/2006/relationships/hyperlink" Target="https://stomfak.ukim.edu.mk/%d0%be%d0%bf%d1%88%d1%82%d0%be-4/" TargetMode="External"/><Relationship Id="rId48" Type="http://schemas.openxmlformats.org/officeDocument/2006/relationships/hyperlink" Target="https://stomfak.ukim.edu.mk/%d0%b7%d0%b0%d0%b4%d0%be%d0%bb%d0%b6%d0%b8%d1%82%d0%b5%d0%bb%d0%bd%d0%b8-%d0%b8-%d0%b8%d0%b7%d0%b1%d0%be%d1%80%d0%bd%d0%b8-%d0%bf%d1%80%d0%b5%d0%b4%d0%bc%d0%b5%d1%82%d0%b8-iii-%d1%86%d0%b8%d0%ba/" TargetMode="External"/><Relationship Id="rId64" Type="http://schemas.openxmlformats.org/officeDocument/2006/relationships/hyperlink" Target="https://drive.google.com/file/d/14p8ww_hFhPLG8GpiGWm5EkqR_893i9O8/view?usp=drive_link" TargetMode="External"/><Relationship Id="rId69" Type="http://schemas.openxmlformats.org/officeDocument/2006/relationships/hyperlink" Target="https://stomfak.ukim.edu.mk/%d1%81%d1%82%d1%83%d0%b4%d0%b8%d1%81%d0%ba%d0%b8-%d0%bf%d1%80%d0%be%d0%b3%d1%80%d0%b0%d0%bc%d0%b8/" TargetMode="External"/><Relationship Id="rId113" Type="http://schemas.openxmlformats.org/officeDocument/2006/relationships/hyperlink" Target="https://drive.google.com/file/d/1O-SIW4elXzx0Xt0IdGHCIo7iBy77g2mA/view?usp=drive_link" TargetMode="External"/><Relationship Id="rId118" Type="http://schemas.openxmlformats.org/officeDocument/2006/relationships/hyperlink" Target="https://stomfak.ukim.edu.mk/wp-content/uploads/2024/03/%D0%97%D0%B0%D0%B2%D1%80%D1%88%D0%BD%D0%B0-%D1%81%D0%BC%D0%B5%D1%82%D0%BA%D0%B0-603-%D0%B7%D0%B0-2023-%D0%B3%D0%BE%D0%B4%D0%B8%D0%BD%D0%B0.pdf" TargetMode="External"/><Relationship Id="rId134" Type="http://schemas.openxmlformats.org/officeDocument/2006/relationships/hyperlink" Target="https://drive.google.com/file/d/1KOgeJUkZgY5FNa-YqAnDaPAUaDSm57jB/view?usp=drive_link" TargetMode="External"/><Relationship Id="rId139" Type="http://schemas.openxmlformats.org/officeDocument/2006/relationships/hyperlink" Target="https://drive.google.com/file/d/1M2lDBvOxh1Kh6hehnTe7f4abVo0r2EdV/view?usp=drive_link" TargetMode="External"/><Relationship Id="rId80" Type="http://schemas.openxmlformats.org/officeDocument/2006/relationships/hyperlink" Target="https://www.ukim.edu.mk/dokumentacija/74_668210497.pdf" TargetMode="External"/><Relationship Id="rId85" Type="http://schemas.openxmlformats.org/officeDocument/2006/relationships/hyperlink" Target="https://stomfak.ukim.edu.mk/wp-content/uploads/2024/02/%D0%98%D0%BD%D1%82%D0%B5%D1%80%D0%BD%D0%BE-%D1%83%D0%BF%D0%B0%D1%82%D1%81%D1%82%D0%B2%D0%BE.pdf" TargetMode="External"/><Relationship Id="rId150" Type="http://schemas.openxmlformats.org/officeDocument/2006/relationships/hyperlink" Target="https://www.facebook.com/permalink.php?story_fbid=pfbid02v67d1tVNdPgbYMQL9i8iGftxYoDZqXE6Vx88rTz8UnaNMoGH6fjVaCreCvjmycj5l&amp;id=100028245807224" TargetMode="External"/><Relationship Id="rId155" Type="http://schemas.openxmlformats.org/officeDocument/2006/relationships/hyperlink" Target="https://www.facebook.com/watch/?v=407428755185352" TargetMode="External"/><Relationship Id="rId171" Type="http://schemas.openxmlformats.org/officeDocument/2006/relationships/hyperlink" Target="https://stomfak.ukim.edu.mk/30%d1%82%d0%b8-%d0%b8%d0%bd%d1%82%d0%b5%d1%80%d0%bd%d0%b0%d1%86%d0%b8%d0%be%d0%bd%d0%b0%d0%bb%d0%b5%d0%bd-%d1%81%d1%82%d1%83%d0%b4%d0%b5%d0%bd%d1%82%d1%81%d0%ba%d0%b8-%d1%81%d1%82%d0%be%d0%bc%d0%b0/" TargetMode="External"/><Relationship Id="rId176" Type="http://schemas.openxmlformats.org/officeDocument/2006/relationships/hyperlink" Target="https://drive.google.com/file/d/1quYrmllVEowgoUj7FNzUcDxR1lezDYsk/view?usp=drive_link" TargetMode="External"/><Relationship Id="rId12" Type="http://schemas.openxmlformats.org/officeDocument/2006/relationships/image" Target="media/image1.png"/><Relationship Id="rId17" Type="http://schemas.openxmlformats.org/officeDocument/2006/relationships/hyperlink" Target="https://drive.google.com/file/d/11FYXlLsOSAkZsVP8bwVGCFo_JuBAsx5L/view?usp=drive_link" TargetMode="External"/><Relationship Id="rId33" Type="http://schemas.openxmlformats.org/officeDocument/2006/relationships/hyperlink" Target="https://stomfak.ukim.edu.mk/%d0%be%d0%bf%d1%88%d1%82%d0%be-7/" TargetMode="External"/><Relationship Id="rId38" Type="http://schemas.openxmlformats.org/officeDocument/2006/relationships/hyperlink" Target="https://drive.google.com/file/d/1B7nQmoMFuFYn5SwSWMJOwEArbtP9W6nB/view?usp=drive_link" TargetMode="External"/><Relationship Id="rId59" Type="http://schemas.openxmlformats.org/officeDocument/2006/relationships/hyperlink" Target="https://stomfak.ukim.edu.mk/%d1%81%d1%82%d1%83%d0%b4%d0%b8%d1%81%d0%ba%d0%b8-%d0%bf%d1%80%d0%be%d0%b3%d1%80%d0%b0%d0%bc%d0%b8/" TargetMode="External"/><Relationship Id="rId103" Type="http://schemas.openxmlformats.org/officeDocument/2006/relationships/hyperlink" Target="https://drive.google.com/file/d/1ctGhGmhvELvxRJ7ElYnZtuaxZ_ut6vhd/view?usp=drive_link" TargetMode="External"/><Relationship Id="rId108" Type="http://schemas.openxmlformats.org/officeDocument/2006/relationships/hyperlink" Target="https://stomfak.ukim.edu.mk/wp-content/uploads/2021/01/%D0%A1%D1%82%D0%B0%D1%82%D1%83%D1%82-%D0%A1%D0%A4%D0%A1-glasnik-445.pdf" TargetMode="External"/><Relationship Id="rId124" Type="http://schemas.openxmlformats.org/officeDocument/2006/relationships/hyperlink" Target="https://drive.google.com/file/d/16MNTenlYp76BaIsifguzVrz1IrAjTtw1/view?usp=drive_link" TargetMode="External"/><Relationship Id="rId129" Type="http://schemas.openxmlformats.org/officeDocument/2006/relationships/hyperlink" Target="https://drive.google.com/file/d/170PbOLzdDnzirkhyFKhlSwQJjClzkFbR/view?usp=drive_link" TargetMode="External"/><Relationship Id="rId54" Type="http://schemas.openxmlformats.org/officeDocument/2006/relationships/hyperlink" Target="https://stomfak.ukim.edu.mk/%d0%b7%d0%b0%d0%b4%d0%be%d0%bb%d0%b6%d0%b8%d1%82%d0%b5%d0%bb%d0%bd%d0%b8-%d0%bf%d1%80%d0%b5%d0%b4%d0%bc%d0%b5%d1%82%d0%b8-ii-%d1%86%d0%b8%d0%ba%d0%bb%d1%83%d1%81-%d0%b4%d0%bc/" TargetMode="External"/><Relationship Id="rId70" Type="http://schemas.openxmlformats.org/officeDocument/2006/relationships/hyperlink" Target="https://drive.google.com/file/d/1BgQcpVJr6MtSwEnqUczVEr76maOJx7W7/view?usp=drive_link" TargetMode="External"/><Relationship Id="rId75" Type="http://schemas.openxmlformats.org/officeDocument/2006/relationships/hyperlink" Target="https://stomfak.ukim.edu.mk/%d1%81%d1%82%d1%83%d0%b4%d0%b8%d1%81%d0%ba%d0%b8-%d0%bf%d1%80%d0%be%d0%b3%d1%80%d0%b0%d0%bc%d0%b8/" TargetMode="External"/><Relationship Id="rId91" Type="http://schemas.openxmlformats.org/officeDocument/2006/relationships/hyperlink" Target="https://www.ukim.edu.mk/dokumentacija/75_279059274.pdf" TargetMode="External"/><Relationship Id="rId96" Type="http://schemas.openxmlformats.org/officeDocument/2006/relationships/hyperlink" Target="https://drive.google.com/file/d/1AYm3QqHYBpXGTtTKyequpadJ8H5V3t4-/view?usp=drive_link" TargetMode="External"/><Relationship Id="rId140" Type="http://schemas.openxmlformats.org/officeDocument/2006/relationships/hyperlink" Target="https://drive.google.com/file/d/1YQjkEKlgqWCjYqpBz8W6KfUAaPyEMsq3/view?usp=drive_link" TargetMode="External"/><Relationship Id="rId145" Type="http://schemas.openxmlformats.org/officeDocument/2006/relationships/hyperlink" Target="https://stomfak.ukim.edu.mk/%d0%b7%d0%b0%d1%88%d1%82%d0%b8%d1%82%d0%b0-%d0%bd%d0%b0-%d0%bb%d0%b8%d1%87%d0%bd%d0%b8-%d0%bf%d0%be%d0%b4%d0%b0%d1%82%d0%be%d1%86%d0%b8/" TargetMode="External"/><Relationship Id="rId161" Type="http://schemas.openxmlformats.org/officeDocument/2006/relationships/hyperlink" Target="https://stomfak.ukim.edu.mk/%d0%bf%d1%80%d0%b8%d1%84%d0%b0%d1%82%d0%b5%d0%bd%d0%b8-%d1%82%d0%b5%d0%bc%d0%b8-%d0%b7%d0%b0-%d0%bc%d0%b0%d0%b3%d0%b8%d1%81%d1%82%d0%b5%d1%80%d1%81%d0%ba%d0%b8-%d1%82%d1%80%d1%83%d0%b4/" TargetMode="External"/><Relationship Id="rId166" Type="http://schemas.openxmlformats.org/officeDocument/2006/relationships/hyperlink" Target="https://drive.google.com/file/d/100bURL5T6EN6RmmkHYQOpoAVzs2fWt9V/view?usp=drive_link" TargetMode="External"/><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stomfak.ukim.edu.mk/%d0%ba%d0%b2%d0%b0%d0%bb%d0%b8%d1%82%d0%b5%d1%82-%d0%b8-%d0%b0%d0%ba%d1%80%d0%b5%d0%b4%d0%b8%d1%82%d0%b0%d1%86%d0%b8%d1%98%d0%b0/" TargetMode="External"/><Relationship Id="rId28" Type="http://schemas.openxmlformats.org/officeDocument/2006/relationships/hyperlink" Target="https://drive.google.com/file/d/1_NW7BNquqcXlLr5UFId9wiGFlFujYsWh/view?usp=drive_link" TargetMode="External"/><Relationship Id="rId49" Type="http://schemas.openxmlformats.org/officeDocument/2006/relationships/hyperlink" Target="https://drive.google.com/file/d/1WekuCsBxuEmjv9v8GnAgwIHmtXLAetD0/view?usp=drive_link" TargetMode="External"/><Relationship Id="rId114" Type="http://schemas.openxmlformats.org/officeDocument/2006/relationships/hyperlink" Target="https://drive.google.com/file/d/1sJE49ipfc6PkhmyQTkNAFK6yEkn_h5En/view?usp=drive_link" TargetMode="External"/><Relationship Id="rId119" Type="http://schemas.openxmlformats.org/officeDocument/2006/relationships/hyperlink" Target="https://stomfak.ukim.edu.mk/wp-content/uploads/2024/03/%D0%97%D0%B0%D0%B2%D1%80%D1%88%D0%BD%D0%B0-%D1%81%D0%BC%D0%B5%D1%82%D0%BA%D0%B0-788-%D0%B7%D0%B0-2023-%D0%B3%D0%BE%D0%B4%D0%B8%D0%BD%D0%B0.pdf" TargetMode="External"/><Relationship Id="rId44" Type="http://schemas.openxmlformats.org/officeDocument/2006/relationships/hyperlink" Target="https://stomfak.ukim.edu.mk/%d0%b7%d0%b0%d0%b4%d0%be%d0%bb%d0%b6%d0%b8%d1%82%d0%b5%d0%bb%d0%bd%d0%b8-%d0%bf%d1%80%d0%b5%d0%b4%d0%bc%d0%b5%d1%82%d0%b8-ii-%d1%86%d0%b8%d0%ba%d0%bb%d1%83%d1%81-%d0%b4%d0%bc/" TargetMode="External"/><Relationship Id="rId60" Type="http://schemas.openxmlformats.org/officeDocument/2006/relationships/hyperlink" Target="https://stomfak.ukim.edu.mk/%d0%bf%d0%bb%d0%b0%d0%bd%d0%be%d0%b2%d0%b8-%d0%b8-%d0%bf%d1%80%d0%be%d0%b3%d1%80%d0%b0%d0%bc%d0%b8/" TargetMode="External"/><Relationship Id="rId65" Type="http://schemas.openxmlformats.org/officeDocument/2006/relationships/hyperlink" Target="https://drive.google.com/file/d/1qh6OEF2gmw1BoMt0O9mRq91u6mbNWVHh/view?usp=drive_link" TargetMode="External"/><Relationship Id="rId81" Type="http://schemas.openxmlformats.org/officeDocument/2006/relationships/hyperlink" Target="https://stomfak.ukim.edu.mk/wp-content/uploads/2021/11/glasnik-557.pdf" TargetMode="External"/><Relationship Id="rId86" Type="http://schemas.openxmlformats.org/officeDocument/2006/relationships/hyperlink" Target="https://stomfak.ukim.edu.mk/wp-content/uploads/2021/02/%D0%9E%D0%B4%D0%BB%D1%83%D0%BA%D0%B0-%D0%B7%D0%B0-%D1%83%D1%81%D0%BB%D0%BE%D0%B2%D0%B5%D0%BD-%D0%BF%D0%BE%D1%82%D0%BF%D0%B8%D1%81.pdf" TargetMode="External"/><Relationship Id="rId130" Type="http://schemas.openxmlformats.org/officeDocument/2006/relationships/hyperlink" Target="https://stomfak.ukim.edu.mk/wp-content/uploads/2021/01/%D0%9F%D1%80%D0%BE%D0%B3%D1%80%D0%B0%D0%BC%D0%B0-%D0%B7%D0%B0-%D0%9D%D0%A3-%D0%B4%D0%B5%D1%98%D0%BD%D0%BE%D1%81%D1%82-%D0%B7%D0%B0-%D0%B2%D0%B5%D0%B1.pdf" TargetMode="External"/><Relationship Id="rId135" Type="http://schemas.openxmlformats.org/officeDocument/2006/relationships/hyperlink" Target="https://stomfak.ukim.edu.mk/%d1%86%d0%b5%d0%bd%d1%82%d0%b0%d1%80-%d0%b7%d0%b0-%d0%ba%d0%b0%d1%80%d0%b8%d0%b5%d1%80%d0%b0/" TargetMode="External"/><Relationship Id="rId151" Type="http://schemas.openxmlformats.org/officeDocument/2006/relationships/hyperlink" Target="https://www.facebook.com/permalink.php?story_fbid=pfbid02zCjo1UwqGyk4L8uoXkq6FhPYz4t2fsZ3EsS6FxcWHkpd3hh7bLn3yhY7ipk65vcKl&amp;id=100028245807224" TargetMode="External"/><Relationship Id="rId156" Type="http://schemas.openxmlformats.org/officeDocument/2006/relationships/hyperlink" Target="https://www.facebook.com/watch/?v=7194897120562060" TargetMode="External"/><Relationship Id="rId177" Type="http://schemas.openxmlformats.org/officeDocument/2006/relationships/hyperlink" Target="https://drive.google.com/file/d/1qCYikMwGJfqWNNj-lgLwF0o1AFhD2gl4/view?usp=drive_link" TargetMode="External"/><Relationship Id="rId4" Type="http://schemas.openxmlformats.org/officeDocument/2006/relationships/customXml" Target="../customXml/item4.xml"/><Relationship Id="rId9" Type="http://schemas.openxmlformats.org/officeDocument/2006/relationships/webSettings" Target="webSettings.xml"/><Relationship Id="rId172" Type="http://schemas.openxmlformats.org/officeDocument/2006/relationships/hyperlink" Target="https://drive.google.com/file/d/1KeKONlD-DqAQ_c1oJXfbOadf_OC5GBeM/view?usp=drive_link" TargetMode="External"/><Relationship Id="rId180" Type="http://schemas.openxmlformats.org/officeDocument/2006/relationships/hyperlink" Target="https://drive.google.com/file/d/15d1UrQG2ljJrTNnh5Vf-MVp8vALDeUGi/view?usp=drive_link" TargetMode="External"/><Relationship Id="rId13" Type="http://schemas.openxmlformats.org/officeDocument/2006/relationships/hyperlink" Target="https://www.ukim.edu.mk/dokumenti_m/264_STATUT_UKIM-6.6.2019.pdf" TargetMode="External"/><Relationship Id="rId18" Type="http://schemas.openxmlformats.org/officeDocument/2006/relationships/hyperlink" Target="https://stomfak.ukim.edu.mk/24800-2/" TargetMode="External"/><Relationship Id="rId39" Type="http://schemas.openxmlformats.org/officeDocument/2006/relationships/hyperlink" Target="https://drive.google.com/file/d/1t1T5ymMNTopRzOQPv8jPu-PjQWguHsF_/view?usp=drive_link" TargetMode="External"/><Relationship Id="rId109" Type="http://schemas.openxmlformats.org/officeDocument/2006/relationships/hyperlink" Target="https://www.ukim.edu.mk/dokumenti_m/264_STATUT_UKIM-6.6.2019.pdf" TargetMode="External"/><Relationship Id="rId34" Type="http://schemas.openxmlformats.org/officeDocument/2006/relationships/hyperlink" Target="https://stomfak.ukim.edu.mk/%D0%BE%D0%BF%D1%88%D1%82%D0%BE-%D0%B2%D1%82%D0%BE%D1%80-%D1%86%D0%B8%D0%BA%D0%BB%D1%83%D1%81-%D0%BD%D0%B0-%D1%81%D1%82%D1%80%D1%83%D1%87%D0%BD%D0%B8-%D1%81%D1%82%D1%83%D0%B4%D0%B8%D0%B8-%D0%BF%D0%BE/" TargetMode="External"/><Relationship Id="rId50" Type="http://schemas.openxmlformats.org/officeDocument/2006/relationships/hyperlink" Target="https://stomfak.ukim.edu.mk/%d0%b7%d0%b0%d0%b4%d0%be%d0%bb%d0%b6%d0%b8%d1%82%d0%b5%d0%bb%d0%bd%d0%b8-%d0%bf%d1%80%d0%b5%d0%b4%d0%bc%d0%b5%d1%82%d0%b8-2/" TargetMode="External"/><Relationship Id="rId55" Type="http://schemas.openxmlformats.org/officeDocument/2006/relationships/hyperlink" Target="https://stomfak.ukim.edu.mk/%d0%b8%d0%b7%d0%b1%d0%be%d1%80%d0%bd%d0%b8-%d0%bf%d1%80%d0%b5%d0%b4%d0%bc%d0%b5%d1%82%d0%b8-2/" TargetMode="External"/><Relationship Id="rId76" Type="http://schemas.openxmlformats.org/officeDocument/2006/relationships/hyperlink" Target="https://stomfak.ukim.edu.mk/wp-content/uploads/2021/08/1.-%D0%A0%D0%B5%D0%B7%D1%83%D0%BB%D1%82%D0%B0%D1%82%D0%B8-%D0%BE%D0%B4-%D0%BF%D0%BE%D0%BB%D0%B0%D0%B3%D0%B0%D1%9A%D0%B5-%D0%BD%D0%B0-%D0%BA%D0%BE%D0%BB%D0%BE%D0%BA%D0%B2%D0%B8%D1%83%D0%BC-%D0%B8%D1%81%D0%BF%D0%B8%D1%82.docx" TargetMode="External"/><Relationship Id="rId97" Type="http://schemas.openxmlformats.org/officeDocument/2006/relationships/hyperlink" Target="https://drive.google.com/file/d/18tCieRcDtJzcI4AKDALGbUmNGrYlwsUS/view?usp=drive_link" TargetMode="External"/><Relationship Id="rId104" Type="http://schemas.openxmlformats.org/officeDocument/2006/relationships/hyperlink" Target="https://drive.google.com/file/d/1RME_O_j1_04d9n2icBA4cckQv43cbN-2/view?usp=drive_link" TargetMode="External"/><Relationship Id="rId120" Type="http://schemas.openxmlformats.org/officeDocument/2006/relationships/hyperlink" Target="https://drive.google.com/file/d/1Chn1w3Fao82BIvnpJRk3BrBjWJEawro8/view?usp=drive_link" TargetMode="External"/><Relationship Id="rId125" Type="http://schemas.openxmlformats.org/officeDocument/2006/relationships/hyperlink" Target="https://drive.google.com/file/d/1vsQn16QsULvpD59JX7gRSwRjzdg8sbeK/view?usp=drive_link" TargetMode="External"/><Relationship Id="rId141" Type="http://schemas.openxmlformats.org/officeDocument/2006/relationships/hyperlink" Target="https://drive.google.com/file/d/1yYlOjh8QqQGIsKjA71XP-mda5ZqNsLIo/view?usp=drive_link" TargetMode="External"/><Relationship Id="rId146" Type="http://schemas.openxmlformats.org/officeDocument/2006/relationships/hyperlink" Target="https://drive.google.com/file/d/1Kdqa4Lv3zVmo0llB9DOwH8JCO8Hn4-od/view?usp=drive_link" TargetMode="External"/><Relationship Id="rId167" Type="http://schemas.openxmlformats.org/officeDocument/2006/relationships/hyperlink" Target="https://drive.google.com/file/d/1Kf-j25iTqHZAw9bdLLVfN0k3_KBxVgM9/view?usp=drive_link" TargetMode="External"/><Relationship Id="rId7" Type="http://schemas.microsoft.com/office/2007/relationships/stylesWithEffects" Target="stylesWithEffects.xml"/><Relationship Id="rId71" Type="http://schemas.openxmlformats.org/officeDocument/2006/relationships/hyperlink" Target="https://stomfak.ukim.edu.mk/wp-content/uploads/2020/11/%D0%A1%D0%BA%D1%80%D0%B8%D0%BF%D1%82%D0%B0-%D0%BE%D0%B4-%D0%B2%D0%B5%D0%B6%D0%B1%D0%B8-%D0%9F%D1%80%D0%B5%D1%82%D0%BA%D0%BB%D0%B8%D0%BD%D0%B8%D1%87%D0%BA%D0%B0-%D0%BF%D0%B0%D1%80%D0%BE%D0%B4%D0%BE%D0%BD%D1%82%D0%BE%D0%BB%D0%BE%D0%B3%D0%B8%D1%98%D0%B0.pdf" TargetMode="External"/><Relationship Id="rId92" Type="http://schemas.openxmlformats.org/officeDocument/2006/relationships/hyperlink" Target="https://drive.google.com/file/d/1u_aV4XDszfsTzi-m3M6pZGdYVCmUjzVK/view?usp=drive_link" TargetMode="External"/><Relationship Id="rId162" Type="http://schemas.openxmlformats.org/officeDocument/2006/relationships/hyperlink" Target="https://stomfak.ukim.edu.mk/%d0%bf%d1%80%d0%b8%d1%84%d0%b0%d1%82%d0%b5%d0%bd%d0%b8-%d1%82%d0%b5%d0%bc%d0%b8-%d0%b7%d0%b0-%d0%b4%d0%be%d0%ba%d1%82%d0%be%d1%80%d1%81%d0%ba%d0%b8-%d1%82%d1%80%d1%83%d0%b4-2/" TargetMode="Externa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drive.google.com/file/d/18opAbefCVTfi6o9tTqaDFY-EKLX6Lpah/view?usp=drive_link" TargetMode="External"/><Relationship Id="rId24" Type="http://schemas.openxmlformats.org/officeDocument/2006/relationships/hyperlink" Target="https://stomfak.ukim.edu.mk/%d0%ba%d0%b2%d0%b0%d0%bb%d0%b8%d1%82%d0%b5%d1%82-%d0%b8-%d0%b0%d0%ba%d1%80%d0%b5%d0%b4%d0%b8%d1%82%d0%b0%d1%86%d0%b8%d1%98%d0%b0/" TargetMode="External"/><Relationship Id="rId40" Type="http://schemas.openxmlformats.org/officeDocument/2006/relationships/hyperlink" Target="https://stomfak.ukim.edu.mk/%d0%b7%d0%b0%d0%b4%d0%be%d0%bb%d0%b6%d0%b8%d1%82%d0%b5%d0%bb%d0%bd%d0%b8-%d0%bf%d1%80%d0%b5%d0%b4%d0%bc%d0%b5%d1%82%d0%b8-2/" TargetMode="External"/><Relationship Id="rId45" Type="http://schemas.openxmlformats.org/officeDocument/2006/relationships/hyperlink" Target="https://stomfak.ukim.edu.mk/%d0%b8%d0%b7%d0%b1%d0%be%d1%80%d0%bd%d0%b8-%d0%bf%d1%80%d0%b5%d0%b4%d0%bc%d0%b5%d1%82%d0%b8-2/" TargetMode="External"/><Relationship Id="rId66" Type="http://schemas.openxmlformats.org/officeDocument/2006/relationships/hyperlink" Target="https://www.ukim.edu.mk/dokumentacija/74_668210497.pdf" TargetMode="External"/><Relationship Id="rId87" Type="http://schemas.openxmlformats.org/officeDocument/2006/relationships/hyperlink" Target="https://stomfak.ukim.edu.mk/wp-content/uploads/2024/02/%D0%A1%D1%82%D0%B0%D0%B2-%D0%B7%D0%B0-%D0%BC%D0%B8%D0%BD%D0%B8%D0%BC%D1%83%D0%BC-%D0%BE%D0%B1%D0%B2%D1%80%D1%81%D0%BA%D0%B8-%D0%BD%D0%B0-%D1%81%D1%82%D1%83%D0%B4%D0%B5%D0%BD%D1%82%D0%B8-%D0%BA%D0%BE%D0%B8-%D0%BF%D0%BE%D0%B2%D1%82%D0%BE%D1%80%D0%BD%D0%BE-%D0%B7%D0%B0%D0%BF%D0%B8%D1%88%D1%83%D0%B2%D0%B0%D0%B0%D1%82-%D0%B8%D1%81%D1%82-%D0%BF%D1%80%D0%B5%D0%B4%D0%BC%D0%B5%D1%82.pdf" TargetMode="External"/><Relationship Id="rId110" Type="http://schemas.openxmlformats.org/officeDocument/2006/relationships/hyperlink" Target="https://stomfak.ukim.edu.mk/%d0%b2%d0%b8%d0%b7%d0%b8%d1%82%d0%b8%d0%bd%d0%b3-%d0%bf%d1%80%d0%be%d1%84%d0%b5%d1%81%d0%be%d1%80%d0%b8/" TargetMode="External"/><Relationship Id="rId115" Type="http://schemas.openxmlformats.org/officeDocument/2006/relationships/hyperlink" Target="https://stomfak.ukim.edu.mk/wp-content/uploads/2021/01/%D0%9F%D1%80%D0%B0%D0%B2%D0%B8%D0%BB%D0%BD%D0%B8%D0%BA-%D0%B7%D0%B0-%D0%BD%D0%B0%D1%87%D0%B8%D0%BD%D0%BE%D1%82-%D0%B8-%D0%BF%D0%BE%D1%81%D1%82%D0%B0%D0%BF%D0%BA%D0%B0-%D0%B7%D0%B0-%D1%84%D0%B8%D0%BD%D0%B0%D0%BD%D1%81%D0%B8%D1%80%D0%B0%D1%9A%D0%B5-%D0%BD%D0%B0%D1%83%D1%87%D0%BD%D0%BE%D0%B8%D1%81%D1%82%D1%80%D0%B0%D0%B6%D1%83%D0%B2%D0%B0%D1%87%D0%BA%D0%B8-%D0%BF%D1%80%D0%BE%D0%B5%D0%BA%D1%82%D0%B8-%D0%A1%D0%A4%D0%A1.pdf" TargetMode="External"/><Relationship Id="rId131" Type="http://schemas.openxmlformats.org/officeDocument/2006/relationships/hyperlink" Target="https://goo.gl/forms/XQY90saEqML14EpA3" TargetMode="External"/><Relationship Id="rId136" Type="http://schemas.openxmlformats.org/officeDocument/2006/relationships/hyperlink" Target="https://stomfak.ukim.edu.mk/%d1%86%d0%b5%d0%bd%d1%82%d0%b0%d1%80-%d0%b7%d0%b0-%d0%ba%d0%b0%d1%80%d0%b8%d0%b5%d1%80%d0%b0/%d0%b0%d0%bb%d1%83%d0%bc%d0%bd%d0%b8-%d0%ba%d0%bb%d1%83%d0%b1/" TargetMode="External"/><Relationship Id="rId157" Type="http://schemas.openxmlformats.org/officeDocument/2006/relationships/hyperlink" Target="https://www.facebook.com/watch/?v=233463599463350" TargetMode="External"/><Relationship Id="rId178" Type="http://schemas.openxmlformats.org/officeDocument/2006/relationships/hyperlink" Target="https://drive.google.com/file/d/1LiszGpeJPKBDXqyBxcqCcSex_i9FpZtV/view?usp=drive_link" TargetMode="External"/><Relationship Id="rId61" Type="http://schemas.openxmlformats.org/officeDocument/2006/relationships/hyperlink" Target="https://drive.google.com/file/d/1j8Hv6bkVbRYrUQJ7rIClqCXcJyUlA7_3/view?usp=drive_link" TargetMode="External"/><Relationship Id="rId82" Type="http://schemas.openxmlformats.org/officeDocument/2006/relationships/hyperlink" Target="https://www.ukim.edu.mk/dokumentacija/74_668210497.pdf" TargetMode="External"/><Relationship Id="rId152" Type="http://schemas.openxmlformats.org/officeDocument/2006/relationships/hyperlink" Target="https://www.facebook.com/permalink.php?story_fbid=pfbid0NYxNTPhCxhcHXb7ZGPiyWh5Q5hSKtm1P31aXp46zZA2Z5LmjgCPDyCqw1KuaCrZml&amp;id=100028245807224" TargetMode="External"/><Relationship Id="rId173" Type="http://schemas.openxmlformats.org/officeDocument/2006/relationships/hyperlink" Target="https://drive.google.com/file/d/1Mm-5jS8AaJJFHHO0l85YVKjpEcp_uZ__/view?usp=drive_link" TargetMode="External"/><Relationship Id="rId19" Type="http://schemas.openxmlformats.org/officeDocument/2006/relationships/hyperlink" Target="https://drive.google.com/file/d/1dqxBlR6zhP6AOL4QNWMGeKvAvhHKIlWE/view?usp=drive_link" TargetMode="External"/><Relationship Id="rId14" Type="http://schemas.openxmlformats.org/officeDocument/2006/relationships/hyperlink" Target="https://ukim-test.feit.ukim.edu.mk/wp-content/uploads/2024/07/strategija-za-kvalitet-2024.pdf" TargetMode="External"/><Relationship Id="rId30" Type="http://schemas.openxmlformats.org/officeDocument/2006/relationships/hyperlink" Target="https://stomfak.ukim.edu.mk/%d0%be%d0%bf%d1%88%d1%82%d0%be-3/" TargetMode="External"/><Relationship Id="rId35" Type="http://schemas.openxmlformats.org/officeDocument/2006/relationships/hyperlink" Target="https://stomfak.ukim.edu.mk/%D0%BE%D0%BF%D1%88%D1%82%D0%BE-%D0%B2%D1%82%D0%BE%D1%80-%D1%86%D0%B8%D0%BA%D0%BB%D1%83%D1%81-%D0%BD%D0%B0-%D1%81%D1%82%D1%80%D1%83%D1%87%D0%BD%D0%B8-%D1%81%D1%82%D1%83%D0%B4%D0%B8%D0%B8-%D0%B7%D0%B0/" TargetMode="External"/><Relationship Id="rId56" Type="http://schemas.openxmlformats.org/officeDocument/2006/relationships/hyperlink" Target="https://stomfak.ukim.edu.mk/%d0%b7%d0%b0%d0%b4%d0%be%d0%bb%d0%b6%d0%b8%d1%82%d0%b5%d0%bb%d0%bd%d0%b8-%d0%bf%d1%80%d0%b5%d0%b4%d0%bc%d0%b5%d1%82%d0%b8-ii-%d1%86%d0%b8%d0%ba%d0%bb%d1%83%d1%81-%d1%81%d1%82%d1%80%d1%83%d1%87/" TargetMode="External"/><Relationship Id="rId77" Type="http://schemas.openxmlformats.org/officeDocument/2006/relationships/hyperlink" Target="https://stomfak.ukim.edu.mk/%d1%80%d0%b0%d1%81%d0%bf%d0%be%d1%80%d0%b5%d0%b4-%d0%b7%d0%b0-%d0%bb%d0%b5%d1%82%d0%b5%d0%bd-%d1%81%d0%b5%d0%bc%d0%b5%d1%81%d1%82%d0%b0%d1%80-%d0%b2%d0%be-%d1%83%d1%87%d0%b5%d0%b1%d0%bd%d0%b0%d1%82/" TargetMode="External"/><Relationship Id="rId100" Type="http://schemas.openxmlformats.org/officeDocument/2006/relationships/hyperlink" Target="https://drive.google.com/file/d/1j1qrxOVqHiqmI9s6MjJWMpib9lvGObcA/view?usp=drive_link" TargetMode="External"/><Relationship Id="rId105" Type="http://schemas.openxmlformats.org/officeDocument/2006/relationships/hyperlink" Target="https://drive.google.com/file/d/1h7ezCZaH_CrZ_JZQM1eH1YQCtBGnYrIU/view?usp=drive_link" TargetMode="External"/><Relationship Id="rId126" Type="http://schemas.openxmlformats.org/officeDocument/2006/relationships/hyperlink" Target="https://drive.google.com/file/d/1pnhGsaOAdbQEFsNgrxadOST5eNsh5Aci/view?usp=drive_link" TargetMode="External"/><Relationship Id="rId147" Type="http://schemas.openxmlformats.org/officeDocument/2006/relationships/hyperlink" Target="https://stomfak.ukim.edu.mk/wp-content/uploads/2023/06/Procenka-na-vlijanie-na-zastita-na-licnite-podatoci-Stomatoloski-Fakultet-186305.pdf" TargetMode="External"/><Relationship Id="rId168" Type="http://schemas.openxmlformats.org/officeDocument/2006/relationships/hyperlink" Target="https://www.ukim.edu.mk/dokumenti_m/Erasmus+_Faculty_Coordinators_MK.pdf" TargetMode="External"/><Relationship Id="rId8" Type="http://schemas.openxmlformats.org/officeDocument/2006/relationships/settings" Target="settings.xml"/><Relationship Id="rId51" Type="http://schemas.openxmlformats.org/officeDocument/2006/relationships/hyperlink" Target="https://stomfak.ukim.edu.mk/%d0%b8%d0%b7%d0%b1%d0%be%d1%80%d0%bd%d0%b8-%d0%bf%d1%80%d0%b5%d0%b4%d0%bc%d0%b5%d1%82%d0%b8-3/" TargetMode="External"/><Relationship Id="rId72" Type="http://schemas.openxmlformats.org/officeDocument/2006/relationships/hyperlink" Target="https://stomfak.ukim.edu.mk/wp-content/uploads/2020/11/%D0%9F%D1%80%D0%B8%D1%80%D0%B0%D1%87%D0%BD%D0%B8%D0%BA-%D0%B7%D0%B0-%D0%BF%D1%80%D0%B0%D0%BA%D1%82%D0%B8%D1%87%D0%BD%D0%B0-%D0%BD%D0%B0%D1%81%D1%82%D0%B0%D0%B2%D0%B0-%D0%BF%D0%BE-%D0%BD%D0%B0%D1%81%D1%82%D0%B0%D0%B2%D0%BD%D0%B8%D0%BE%D1%82-%D0%BF%D1%80%D0%B5%D0%B4%D0%BC%D0%B5%D1%82-%D0%BE%D1%80%D0%B0%D0%BB%D0%BD%D0%B0-%D0%B1%D0%B8%D0%BE%D1%85%D0%B5%D0%BC%D0%B8%D1%98%D0%B0.pdf" TargetMode="External"/><Relationship Id="rId93" Type="http://schemas.openxmlformats.org/officeDocument/2006/relationships/hyperlink" Target="https://drive.google.com/file/d/10-BBG3N4uHRNPWEM9blGgybAogP65hm2/view?usp=drive_link" TargetMode="External"/><Relationship Id="rId98" Type="http://schemas.openxmlformats.org/officeDocument/2006/relationships/hyperlink" Target="https://drive.google.com/file/d/1e5lWCvuBV02L3toVEep8bjAEfZf1GbDF/view?usp=drive_link" TargetMode="External"/><Relationship Id="rId121" Type="http://schemas.openxmlformats.org/officeDocument/2006/relationships/hyperlink" Target="https://drive.google.com/file/d/1ZsOF70kG2sfSfljUQNpO4943JSX2k-jA/view?usp=drive_link" TargetMode="External"/><Relationship Id="rId142" Type="http://schemas.openxmlformats.org/officeDocument/2006/relationships/hyperlink" Target="https://stomfak.ukim.edu.mk/" TargetMode="External"/><Relationship Id="rId163" Type="http://schemas.openxmlformats.org/officeDocument/2006/relationships/hyperlink" Target="https://stomfak.ukim.edu.mk/%d0%be%d0%b4%d0%b1%d1%80%d0%b0%d0%bd%d0%b5%d1%82%d0%b8-%d1%81%d1%82%d1%80%d1%83%d1%87%d0%bd%d0%b8-%d1%82%d1%80%d1%83%d0%b4%d0%be%d0%b2%d0%b8-2/" TargetMode="External"/><Relationship Id="rId3" Type="http://schemas.openxmlformats.org/officeDocument/2006/relationships/customXml" Target="../customXml/item3.xml"/><Relationship Id="rId25" Type="http://schemas.openxmlformats.org/officeDocument/2006/relationships/hyperlink" Target="https://stomfak.ukim.edu.mk/%d1%81%d1%82%d1%83%d0%b4%d0%b8%d1%81%d0%ba%d0%b8-%d0%bf%d1%80%d0%be%d0%b3%d1%80%d0%b0%d0%bc%d0%b8/" TargetMode="External"/><Relationship Id="rId46" Type="http://schemas.openxmlformats.org/officeDocument/2006/relationships/hyperlink" Target="https://stomfak.ukim.edu.mk/%d0%b7%d0%b0%d0%b4%d0%be%d0%bb%d0%b6%d0%b8%d1%82%d0%b5%d0%bb%d0%bd%d0%b8-%d0%bf%d1%80%d0%b5%d0%b4%d0%bc%d0%b5%d1%82%d0%b8-ii-%d1%86%d0%b8%d0%ba%d0%bb%d1%83%d1%81-%d1%81%d1%82%d1%80%d1%83%d1%87/" TargetMode="External"/><Relationship Id="rId67" Type="http://schemas.openxmlformats.org/officeDocument/2006/relationships/hyperlink" Target="https://stomfak.ukim.edu.mk/wp-content/uploads/2021/11/glasnik-557.pdf" TargetMode="External"/><Relationship Id="rId116" Type="http://schemas.openxmlformats.org/officeDocument/2006/relationships/hyperlink" Target="https://drive.google.com/file/d/1-ra8d7ZrdNVfEALOjSmSaLz8Xnbd61Go/view?usp=drive_link" TargetMode="External"/><Relationship Id="rId137" Type="http://schemas.openxmlformats.org/officeDocument/2006/relationships/hyperlink" Target="https://drive.google.com/file/d/12ooWn9Ap6nWAH4v-YdPaOHJnK1KEavDz/view?usp=drive_link" TargetMode="External"/><Relationship Id="rId158" Type="http://schemas.openxmlformats.org/officeDocument/2006/relationships/hyperlink" Target="https://drive.google.com/file/d/1s0rtFKuPrXz2Ds3SgkBVkrFojzEaQ_ry/view?usp=drive_link" TargetMode="External"/><Relationship Id="rId20" Type="http://schemas.openxmlformats.org/officeDocument/2006/relationships/hyperlink" Target="https://drive.google.com/file/d/1KWxv6Yfl0WnHEmpTLlTmxm2CbM-l8zO9/view?usp=drive_link" TargetMode="External"/><Relationship Id="rId41" Type="http://schemas.openxmlformats.org/officeDocument/2006/relationships/hyperlink" Target="https://stomfak.ukim.edu.mk/%d0%b8%d0%b7%d0%b1%d0%be%d1%80%d0%bd%d0%b8-%d0%bf%d1%80%d0%b5%d0%b4%d0%bc%d0%b5%d1%82%d0%b8-3/" TargetMode="External"/><Relationship Id="rId62" Type="http://schemas.openxmlformats.org/officeDocument/2006/relationships/hyperlink" Target="https://drive.google.com/file/d/1h6vTUDXbCgCQnJ-9blGke4FzwlmtzGdY/view?usp=drive_link" TargetMode="External"/><Relationship Id="rId83" Type="http://schemas.openxmlformats.org/officeDocument/2006/relationships/hyperlink" Target="https://stomfak.ukim.edu.mk/wp-content/uploads/2021/11/glasnik-557.pdf" TargetMode="External"/><Relationship Id="rId88" Type="http://schemas.openxmlformats.org/officeDocument/2006/relationships/hyperlink" Target="https://drive.google.com/file/d/1VmvJlUuJR0eBYqt9i2F491tFgk2zSuAX/view?usp=drive_link" TargetMode="External"/><Relationship Id="rId111" Type="http://schemas.openxmlformats.org/officeDocument/2006/relationships/hyperlink" Target="https://drive.google.com/file/d/1g1yTuTh3NKK_KK_3WudwuTovXfKgeq2Y/view?usp=drive_link" TargetMode="External"/><Relationship Id="rId132" Type="http://schemas.openxmlformats.org/officeDocument/2006/relationships/hyperlink" Target="https://drive.google.com/file/d/1-ZvMJvc6yLB4TBs9qwE9ZWNpySJbNme0/view?usp=drive_link" TargetMode="External"/><Relationship Id="rId153" Type="http://schemas.openxmlformats.org/officeDocument/2006/relationships/hyperlink" Target="https://www.facebook.com/watch/?v=9431402204936943" TargetMode="External"/><Relationship Id="rId174" Type="http://schemas.openxmlformats.org/officeDocument/2006/relationships/hyperlink" Target="https://drive.google.com/file/d/15d1UrQG2ljJrTNnh5Vf-MVp8vALDeUGi/view?usp=drive_link" TargetMode="External"/><Relationship Id="rId179" Type="http://schemas.openxmlformats.org/officeDocument/2006/relationships/hyperlink" Target="https://drive.google.com/file/d/1LiszGpeJPKBDXqyBxcqCcSex_i9FpZtV/view?usp=drive_link" TargetMode="External"/><Relationship Id="rId15" Type="http://schemas.openxmlformats.org/officeDocument/2006/relationships/hyperlink" Target="https://www.ukim.edu.mk/wp-content/uploads/2024/06/upatstvo-za-sistem-za-kvalitet-na-ukim.pdf" TargetMode="External"/><Relationship Id="rId36" Type="http://schemas.openxmlformats.org/officeDocument/2006/relationships/hyperlink" Target="https://stomfak.ukim.edu.mk/8685-2/" TargetMode="External"/><Relationship Id="rId57" Type="http://schemas.openxmlformats.org/officeDocument/2006/relationships/hyperlink" Target="https://stomfak.ukim.edu.mk/%d0%b7%d0%b0%d0%b4%d0%be%d0%bb%d0%b6%d0%b8%d1%82%d0%b5%d0%bb%d0%bd%d0%b8-%d0%b8-%d0%b8%d0%b7%d0%b1%d0%be%d1%80%d0%bd%d0%b8-%d0%bf%d1%80%d0%b5%d0%b4%d0%bc%d0%b5%d1%82%d0%b8-ii-%d1%86%d0%b8%d0%ba/" TargetMode="External"/><Relationship Id="rId106" Type="http://schemas.openxmlformats.org/officeDocument/2006/relationships/hyperlink" Target="https://drive.google.com/file/d/1zVVDQcmwLcQwAVEiD_BpI3M21Nx-VZbK/view?usp=drive_link" TargetMode="External"/><Relationship Id="rId127" Type="http://schemas.openxmlformats.org/officeDocument/2006/relationships/hyperlink" Target="https://drive.google.com/file/d/17QO7Lazb_jUYYo9idOqcugHC-MwwUJuR/view?usp=drive_link" TargetMode="External"/><Relationship Id="rId10" Type="http://schemas.openxmlformats.org/officeDocument/2006/relationships/footnotes" Target="footnotes.xml"/><Relationship Id="rId31" Type="http://schemas.openxmlformats.org/officeDocument/2006/relationships/hyperlink" Target="https://stomfak.ukim.edu.mk/%d0%be%d0%bf%d1%88%d1%82%d0%be/" TargetMode="External"/><Relationship Id="rId52" Type="http://schemas.openxmlformats.org/officeDocument/2006/relationships/hyperlink" Target="https://stomfak.ukim.edu.mk/%d0%b7%d0%b0%d0%b4%d0%be%d0%bb%d0%b6%d0%b8%d1%82%d0%b5%d0%bb%d0%bd%d0%b8-%d0%b8-%d0%b8%d0%b7%d0%b1%d0%be%d1%80%d0%bd%d0%b8-%d0%bf%d1%80%d0%b5%d0%b4%d0%bc%d0%b5%d1%82%d0%b8-2/" TargetMode="External"/><Relationship Id="rId73" Type="http://schemas.openxmlformats.org/officeDocument/2006/relationships/hyperlink" Target="https://drive.google.com/file/d/1ZwRwyCNfJcQHIUFCR6_DkTLiUbtGLtuA/view?usp=drive_link" TargetMode="External"/><Relationship Id="rId78" Type="http://schemas.openxmlformats.org/officeDocument/2006/relationships/hyperlink" Target="https://stomfak.ukim.edu.mk/wp-content/uploads/2023/07/prijavi-od-ispitna-sesija.docx" TargetMode="External"/><Relationship Id="rId94" Type="http://schemas.openxmlformats.org/officeDocument/2006/relationships/hyperlink" Target="https://drive.google.com/file/d/1wABbg3Ma99SuybommNRSH6Rr_FQxKrhU/view?usp=drive_link" TargetMode="External"/><Relationship Id="rId99" Type="http://schemas.openxmlformats.org/officeDocument/2006/relationships/hyperlink" Target="https://stomfak.ukim.edu.mk/wp-content/uploads/2024/06/%D0%9E%D0%B4%D0%BB%D1%83%D0%BA%D0%B0-%D0%B7%D0%B0-%D1%80%D0%B0%D1%81%D0%BF%D1%80%D0%B5%D0%B4%D0%B5%D0%BB%D0%B1%D0%B0-%D0%B7%D0%B0-%D1%80%D0%B0%D0%B1%D0%BE%D1%82%D0%BD%D0%B8-%D0%B7%D0%B0%D0%B4%D0%B0%D1%87%D0%B8.pdf" TargetMode="External"/><Relationship Id="rId101" Type="http://schemas.openxmlformats.org/officeDocument/2006/relationships/hyperlink" Target="https://drive.google.com/file/d/1zscfqtwXRgmqGmLENe2nU5grnJITgymN/view?usp=drive_link" TargetMode="External"/><Relationship Id="rId122" Type="http://schemas.openxmlformats.org/officeDocument/2006/relationships/hyperlink" Target="https://drive.google.com/file/d/1tzJQvCOD5aS24B3SB5TvH0Zn4RKp4a77/view?usp=drive_link" TargetMode="External"/><Relationship Id="rId143" Type="http://schemas.openxmlformats.org/officeDocument/2006/relationships/hyperlink" Target="https://www.facebook.com/people/%D0%A1%D1%82%D0%BE%D0%BC%D0%B0%D1%82%D0%BE%D0%BB%D0%BE%D1%88%D0%BA%D0%B8-%D1%84%D0%B0%D0%BA%D1%83%D0%BB%D1%82%D0%B5%D1%82-%D0%A1%D0%BA%D0%BE%D0%BF%D1%98%D0%B5/100028245807224/" TargetMode="External"/><Relationship Id="rId148" Type="http://schemas.openxmlformats.org/officeDocument/2006/relationships/hyperlink" Target="https://stomfak.ukim.edu.mk/%d0%b7%d0%b0%d1%88%d1%82%d0%b8%d1%82%d0%b0-%d0%bd%d0%b0-%d0%bb%d0%b8%d1%87%d0%bd%d0%b8-%d0%bf%d0%be%d0%b4%d0%b0%d1%82%d0%be%d1%86%d0%b8/" TargetMode="External"/><Relationship Id="rId164" Type="http://schemas.openxmlformats.org/officeDocument/2006/relationships/hyperlink" Target="https://stomfak.ukim.edu.mk/%d0%be%d0%b4%d0%b1%d1%80%d0%b0%d0%bd%d0%b5%d1%82%d0%b8-%d0%b4%d0%be%d0%ba%d1%82%d0%be%d1%80%d1%81%d0%ba%d0%b8-%d0%b4%d0%b8%d1%81%d0%b5%d1%80%d1%82%d0%b0%d1%86%d0%b8%d0%b8/" TargetMode="External"/><Relationship Id="rId169" Type="http://schemas.openxmlformats.org/officeDocument/2006/relationships/hyperlink" Target="https://drive.google.com/file/d/13amX2iY8UL1RURXWISEnYyin5-TO-Wm4/view?usp=driv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d645cc-2879-4fbd-88a8-7cc4ee1895de">
      <Terms xmlns="http://schemas.microsoft.com/office/infopath/2007/PartnerControls"/>
    </lcf76f155ced4ddcb4097134ff3c332f>
    <TaxCatchAll xmlns="4f4f3a7a-3eb0-49ff-a6ba-de4b708a92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7EBDC46838CC469104D13983B3627C" ma:contentTypeVersion="13" ma:contentTypeDescription="Create a new document." ma:contentTypeScope="" ma:versionID="b52281e4355eca26c1e5dc3cf2aec03f">
  <xsd:schema xmlns:xsd="http://www.w3.org/2001/XMLSchema" xmlns:xs="http://www.w3.org/2001/XMLSchema" xmlns:p="http://schemas.microsoft.com/office/2006/metadata/properties" xmlns:ns2="4cd645cc-2879-4fbd-88a8-7cc4ee1895de" xmlns:ns3="4f4f3a7a-3eb0-49ff-a6ba-de4b708a9261" targetNamespace="http://schemas.microsoft.com/office/2006/metadata/properties" ma:root="true" ma:fieldsID="033a31c90a9ea56e99277cf036e56d28" ns2:_="" ns3:_="">
    <xsd:import namespace="4cd645cc-2879-4fbd-88a8-7cc4ee1895de"/>
    <xsd:import namespace="4f4f3a7a-3eb0-49ff-a6ba-de4b708a926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645cc-2879-4fbd-88a8-7cc4ee189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183f002-b49a-477a-9496-eb164d6dcf74"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4f3a7a-3eb0-49ff-a6ba-de4b708a926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f95d4f0-d57f-433e-8e2b-e9a1563cf4c6}" ma:internalName="TaxCatchAll" ma:showField="CatchAllData" ma:web="4f4f3a7a-3eb0-49ff-a6ba-de4b708a92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3BD0A-8056-44ED-AC17-6D990CB36712}">
  <ds:schemaRefs>
    <ds:schemaRef ds:uri="http://schemas.microsoft.com/sharepoint/v3/contenttype/forms"/>
  </ds:schemaRefs>
</ds:datastoreItem>
</file>

<file path=customXml/itemProps2.xml><?xml version="1.0" encoding="utf-8"?>
<ds:datastoreItem xmlns:ds="http://schemas.openxmlformats.org/officeDocument/2006/customXml" ds:itemID="{76864225-2960-4E7D-9453-5960E04A2CE5}">
  <ds:schemaRefs>
    <ds:schemaRef ds:uri="http://schemas.microsoft.com/office/2006/metadata/properties"/>
    <ds:schemaRef ds:uri="http://schemas.microsoft.com/office/infopath/2007/PartnerControls"/>
    <ds:schemaRef ds:uri="4cd645cc-2879-4fbd-88a8-7cc4ee1895de"/>
    <ds:schemaRef ds:uri="4f4f3a7a-3eb0-49ff-a6ba-de4b708a9261"/>
  </ds:schemaRefs>
</ds:datastoreItem>
</file>

<file path=customXml/itemProps3.xml><?xml version="1.0" encoding="utf-8"?>
<ds:datastoreItem xmlns:ds="http://schemas.openxmlformats.org/officeDocument/2006/customXml" ds:itemID="{8FD347D9-0747-410D-A6FE-814202C6C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645cc-2879-4fbd-88a8-7cc4ee1895de"/>
    <ds:schemaRef ds:uri="4f4f3a7a-3eb0-49ff-a6ba-de4b708a9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20C100-AB15-4A4E-9449-327A44D4B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9720</TotalTime>
  <Pages>54</Pages>
  <Words>37909</Words>
  <Characters>216087</Characters>
  <Application>Microsoft Office Word</Application>
  <DocSecurity>0</DocSecurity>
  <Lines>1800</Lines>
  <Paragraphs>506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 Dokmanovic</dc:creator>
  <cp:keywords/>
  <dc:description/>
  <cp:lastModifiedBy>DELL</cp:lastModifiedBy>
  <cp:revision>524</cp:revision>
  <cp:lastPrinted>2024-12-24T10:46:00Z</cp:lastPrinted>
  <dcterms:created xsi:type="dcterms:W3CDTF">2024-04-08T13:58:00Z</dcterms:created>
  <dcterms:modified xsi:type="dcterms:W3CDTF">2024-12-24T11:17:00Z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0x010100F57EBDC46838CC469104D13983B3627C</vt:lpwstr>
  </property>
</Properties>
</file>