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36BFFAF2-A762-4AE7-A995-D4B5712CF375}"/>
        <w:text/>
      </w:sdtPr>
      <w:sdtEndPr>
        <w:rPr>
          <w:rStyle w:val="Heading1Char"/>
        </w:rPr>
      </w:sdtEndPr>
      <w:sdtContent>
        <w:p w:rsidR="00C63420" w:rsidRDefault="00864781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36BFFAF2-A762-4AE7-A995-D4B5712CF375}"/>
        <w:text/>
      </w:sdtPr>
      <w:sdtEndPr>
        <w:rPr>
          <w:rStyle w:val="Heading2Char"/>
        </w:rPr>
      </w:sdtEndPr>
      <w:sdtContent>
        <w:p w:rsidR="00C63420" w:rsidRDefault="00864781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36BFFAF2-A762-4AE7-A995-D4B5712CF375}"/>
        <w:text/>
      </w:sdtPr>
      <w:sdtEndPr/>
      <w:sdtContent>
        <w:p w:rsidR="00C63420" w:rsidRDefault="00864781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36BFFAF2-A762-4AE7-A995-D4B5712CF375}"/>
        <w:text/>
      </w:sdtPr>
      <w:sdtEndPr>
        <w:rPr>
          <w:rStyle w:val="Heading1Char"/>
        </w:rPr>
      </w:sdtEndPr>
      <w:sdtContent>
        <w:p w:rsidR="00C76558" w:rsidRDefault="00864781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>Конечна ранг листа 2024/2025 прв уписен рок прв циклус-Стручни стоматолошки сестри-орални хигиенолози - Приватна квота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112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66"/>
        <w:gridCol w:w="886"/>
        <w:gridCol w:w="1573"/>
      </w:tblGrid>
      <w:tr w:rsidR="00864781" w:rsidTr="00864781">
        <w:tc>
          <w:tcPr>
            <w:tcW w:w="1250" w:type="pct"/>
          </w:tcPr>
          <w:p w:rsidR="00864781" w:rsidRPr="00A31062" w:rsidRDefault="00864781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250" w:type="pct"/>
          </w:tcPr>
          <w:p w:rsidR="00864781" w:rsidRDefault="00864781">
            <w:r>
              <w:t>ИД</w:t>
            </w:r>
          </w:p>
        </w:tc>
        <w:tc>
          <w:tcPr>
            <w:tcW w:w="2500" w:type="pct"/>
          </w:tcPr>
          <w:p w:rsidR="00864781" w:rsidRDefault="00864781">
            <w:bookmarkStart w:id="0" w:name="_GoBack"/>
            <w:bookmarkEnd w:id="0"/>
            <w:r>
              <w:t>Поени</w:t>
            </w:r>
          </w:p>
        </w:tc>
      </w:tr>
      <w:tr w:rsidR="00864781" w:rsidTr="00864781">
        <w:tc>
          <w:tcPr>
            <w:tcW w:w="1250" w:type="pct"/>
          </w:tcPr>
          <w:p w:rsidR="00864781" w:rsidRDefault="00864781">
            <w:r>
              <w:t>1</w:t>
            </w:r>
          </w:p>
        </w:tc>
        <w:tc>
          <w:tcPr>
            <w:tcW w:w="1250" w:type="pct"/>
          </w:tcPr>
          <w:p w:rsidR="00864781" w:rsidRDefault="00864781">
            <w:r>
              <w:t>117180</w:t>
            </w:r>
          </w:p>
        </w:tc>
        <w:tc>
          <w:tcPr>
            <w:tcW w:w="2500" w:type="pct"/>
          </w:tcPr>
          <w:p w:rsidR="00864781" w:rsidRDefault="00864781">
            <w:r>
              <w:t>63,050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Pr="00A87D28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D66B9C" w:rsidRPr="00A87D28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327337"/>
    <w:rsid w:val="007E78AD"/>
    <w:rsid w:val="00864781"/>
    <w:rsid w:val="008B5BBD"/>
    <w:rsid w:val="00A31062"/>
    <w:rsid w:val="00A87D28"/>
    <w:rsid w:val="00AD5250"/>
    <w:rsid w:val="00B05BA0"/>
    <w:rsid w:val="00B535B6"/>
    <w:rsid w:val="00B72E53"/>
    <w:rsid w:val="00C57CFD"/>
    <w:rsid w:val="00C63420"/>
    <w:rsid w:val="00C76558"/>
    <w:rsid w:val="00D66B9C"/>
    <w:rsid w:val="00D90C3E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6213C"/>
    <w:rsid w:val="00511044"/>
    <w:rsid w:val="006357BB"/>
    <w:rsid w:val="00754AD1"/>
    <w:rsid w:val="00831257"/>
    <w:rsid w:val="008B4623"/>
    <w:rsid w:val="00A954B8"/>
    <w:rsid w:val="00DD56FC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циклус-Стручни стоматолошки сестри-орални хигиенолози - Приватна квота</RangLists>
</root>
</file>

<file path=customXml/itemProps1.xml><?xml version="1.0" encoding="utf-8"?>
<ds:datastoreItem xmlns:ds="http://schemas.openxmlformats.org/officeDocument/2006/customXml" ds:itemID="{36BFFAF2-A762-4AE7-A995-D4B5712CF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12</cp:revision>
  <dcterms:created xsi:type="dcterms:W3CDTF">2012-07-14T18:55:00Z</dcterms:created>
  <dcterms:modified xsi:type="dcterms:W3CDTF">2024-09-06T09:03:00Z</dcterms:modified>
</cp:coreProperties>
</file>