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charts/chart7.xml" ContentType="application/vnd.openxmlformats-officedocument.drawingml.chart+xml"/>
  <Override PartName="/word/charts/chart8.xml" ContentType="application/vnd.openxmlformats-officedocument.drawingml.chart+xml"/>
  <Override PartName="/word/charts/chart11.xml" ContentType="application/vnd.openxmlformats-officedocument.drawingml.chart+xml"/>
  <Override PartName="/word/charts/chart10.xml" ContentType="application/vnd.openxmlformats-officedocument.drawingml.chart+xml"/>
  <Override PartName="/word/charts/chart12.xml" ContentType="application/vnd.openxmlformats-officedocument.drawingml.chart+xml"/>
  <Override PartName="/word/theme/theme1.xml" ContentType="application/vnd.openxmlformats-officedocument.theme+xml"/>
  <Override PartName="/word/charts/chart9.xml" ContentType="application/vnd.openxmlformats-officedocument.drawingml.chart+xml"/>
  <Override PartName="/word/charts/chart1.xml" ContentType="application/vnd.openxmlformats-officedocument.drawingml.chart+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3.xml" ContentType="application/vnd.openxmlformats-officedocument.drawingml.chart+xml"/>
  <Override PartName="/word/charts/chart2.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0C4" w:rsidRDefault="001070C4" w:rsidP="001070C4">
      <w:pPr>
        <w:pStyle w:val="Heading1"/>
        <w:spacing w:line="360" w:lineRule="auto"/>
        <w:rPr>
          <w:rFonts w:ascii="Georgia" w:hAnsi="Georgia"/>
          <w:sz w:val="24"/>
          <w:szCs w:val="24"/>
          <w:u w:val="single"/>
          <w:lang w:val="mk-MK"/>
        </w:rPr>
      </w:pPr>
      <w:r w:rsidRPr="00D0352E">
        <w:rPr>
          <w:rFonts w:ascii="Georgia" w:hAnsi="Georgia"/>
          <w:noProof/>
          <w:sz w:val="24"/>
          <w:szCs w:val="24"/>
        </w:rPr>
        <w:drawing>
          <wp:inline distT="0" distB="0" distL="0" distR="0">
            <wp:extent cx="1333500" cy="1171575"/>
            <wp:effectExtent l="19050" t="0" r="0" b="0"/>
            <wp:docPr id="9" name="Picture 3" descr="univerzitet-sv-kiril-i-metodi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zitet-sv-kiril-i-metodij.png"/>
                    <pic:cNvPicPr/>
                  </pic:nvPicPr>
                  <pic:blipFill>
                    <a:blip r:embed="rId8" cstate="print"/>
                    <a:stretch>
                      <a:fillRect/>
                    </a:stretch>
                  </pic:blipFill>
                  <pic:spPr>
                    <a:xfrm>
                      <a:off x="0" y="0"/>
                      <a:ext cx="1333482" cy="1171559"/>
                    </a:xfrm>
                    <a:prstGeom prst="rect">
                      <a:avLst/>
                    </a:prstGeom>
                  </pic:spPr>
                </pic:pic>
              </a:graphicData>
            </a:graphic>
          </wp:inline>
        </w:drawing>
      </w:r>
      <w:r w:rsidR="00F42CDE" w:rsidRPr="00F42CDE">
        <w:rPr>
          <w:rFonts w:ascii="Georgia" w:hAnsi="Georgia"/>
          <w:sz w:val="24"/>
          <w:szCs w:val="24"/>
        </w:rPr>
        <w:t xml:space="preserve">                                                                                             </w:t>
      </w:r>
      <w:r>
        <w:rPr>
          <w:rFonts w:ascii="Georgia" w:hAnsi="Georgia" w:cs="Arial"/>
          <w:noProof/>
          <w:sz w:val="24"/>
          <w:szCs w:val="24"/>
        </w:rPr>
        <w:drawing>
          <wp:inline distT="0" distB="0" distL="0" distR="0">
            <wp:extent cx="1109992" cy="1038225"/>
            <wp:effectExtent l="19050" t="0" r="0" b="0"/>
            <wp:docPr id="10"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9"/>
                    <a:stretch>
                      <a:fillRect/>
                    </a:stretch>
                  </pic:blipFill>
                  <pic:spPr>
                    <a:xfrm>
                      <a:off x="0" y="0"/>
                      <a:ext cx="1110660" cy="1038849"/>
                    </a:xfrm>
                    <a:prstGeom prst="rect">
                      <a:avLst/>
                    </a:prstGeom>
                  </pic:spPr>
                </pic:pic>
              </a:graphicData>
            </a:graphic>
          </wp:inline>
        </w:drawing>
      </w:r>
    </w:p>
    <w:p w:rsidR="001070C4" w:rsidRDefault="001070C4" w:rsidP="001070C4">
      <w:pPr>
        <w:pStyle w:val="Heading1"/>
        <w:spacing w:line="360" w:lineRule="auto"/>
        <w:jc w:val="center"/>
        <w:rPr>
          <w:rFonts w:ascii="Georgia" w:hAnsi="Georgia"/>
          <w:sz w:val="24"/>
          <w:szCs w:val="24"/>
          <w:u w:val="single"/>
          <w:lang w:val="mk-MK"/>
        </w:rPr>
      </w:pPr>
    </w:p>
    <w:p w:rsidR="001070C4" w:rsidRPr="00F94EDC" w:rsidRDefault="001070C4" w:rsidP="001070C4">
      <w:pPr>
        <w:pStyle w:val="Heading1"/>
        <w:spacing w:line="360" w:lineRule="auto"/>
        <w:jc w:val="center"/>
        <w:rPr>
          <w:rFonts w:ascii="Georgia" w:hAnsi="Georgia"/>
          <w:caps/>
          <w:sz w:val="24"/>
          <w:szCs w:val="24"/>
          <w:u w:val="single"/>
          <w:lang w:val="mk-MK"/>
        </w:rPr>
      </w:pPr>
      <w:r w:rsidRPr="00624C15">
        <w:rPr>
          <w:rFonts w:ascii="Georgia" w:hAnsi="Georgia"/>
          <w:sz w:val="24"/>
          <w:szCs w:val="24"/>
          <w:u w:val="single"/>
          <w:lang w:val="mk-MK"/>
        </w:rPr>
        <w:t>“</w:t>
      </w:r>
      <w:r w:rsidRPr="00F94EDC">
        <w:rPr>
          <w:rFonts w:ascii="Georgia" w:hAnsi="Georgia"/>
          <w:caps/>
          <w:sz w:val="24"/>
          <w:szCs w:val="24"/>
          <w:u w:val="single"/>
          <w:lang w:val="mk-MK"/>
        </w:rPr>
        <w:t>сВ</w:t>
      </w:r>
      <w:r w:rsidRPr="00624C15">
        <w:rPr>
          <w:rFonts w:ascii="Georgia" w:hAnsi="Georgia"/>
          <w:caps/>
          <w:sz w:val="24"/>
          <w:szCs w:val="24"/>
          <w:u w:val="single"/>
          <w:lang w:val="mk-MK"/>
        </w:rPr>
        <w:t>.</w:t>
      </w:r>
      <w:r w:rsidRPr="00F94EDC">
        <w:rPr>
          <w:rFonts w:ascii="Georgia" w:hAnsi="Georgia"/>
          <w:caps/>
          <w:sz w:val="24"/>
          <w:szCs w:val="24"/>
          <w:u w:val="single"/>
          <w:lang w:val="mk-MK"/>
        </w:rPr>
        <w:t>КИРИЛ</w:t>
      </w:r>
      <w:r w:rsidR="00F42CDE" w:rsidRPr="00F42CDE">
        <w:rPr>
          <w:rFonts w:ascii="Georgia" w:hAnsi="Georgia"/>
          <w:caps/>
          <w:sz w:val="24"/>
          <w:szCs w:val="24"/>
          <w:u w:val="single"/>
          <w:lang w:val="mk-MK"/>
        </w:rPr>
        <w:t xml:space="preserve"> </w:t>
      </w:r>
      <w:r w:rsidRPr="00F94EDC">
        <w:rPr>
          <w:rFonts w:ascii="Georgia" w:hAnsi="Georgia"/>
          <w:caps/>
          <w:sz w:val="24"/>
          <w:szCs w:val="24"/>
          <w:u w:val="single"/>
          <w:lang w:val="mk-MK"/>
        </w:rPr>
        <w:t>И</w:t>
      </w:r>
      <w:r w:rsidR="00F42CDE" w:rsidRPr="00F42CDE">
        <w:rPr>
          <w:rFonts w:ascii="Georgia" w:hAnsi="Georgia"/>
          <w:caps/>
          <w:sz w:val="24"/>
          <w:szCs w:val="24"/>
          <w:u w:val="single"/>
          <w:lang w:val="mk-MK"/>
        </w:rPr>
        <w:t xml:space="preserve"> </w:t>
      </w:r>
      <w:r w:rsidRPr="00F94EDC">
        <w:rPr>
          <w:rFonts w:ascii="Georgia" w:hAnsi="Georgia"/>
          <w:caps/>
          <w:sz w:val="24"/>
          <w:szCs w:val="24"/>
          <w:u w:val="single"/>
          <w:lang w:val="mk-MK"/>
        </w:rPr>
        <w:t>МЕТОДИЈ</w:t>
      </w:r>
      <w:r w:rsidRPr="00624C15">
        <w:rPr>
          <w:rFonts w:ascii="Georgia" w:hAnsi="Georgia"/>
          <w:caps/>
          <w:sz w:val="24"/>
          <w:szCs w:val="24"/>
          <w:u w:val="single"/>
          <w:lang w:val="mk-MK"/>
        </w:rPr>
        <w:t>”</w:t>
      </w:r>
      <w:r w:rsidRPr="00F94EDC">
        <w:rPr>
          <w:rFonts w:ascii="Georgia" w:hAnsi="Georgia"/>
          <w:caps/>
          <w:sz w:val="24"/>
          <w:szCs w:val="24"/>
          <w:u w:val="single"/>
          <w:lang w:val="mk-MK"/>
        </w:rPr>
        <w:t>-Скопје</w:t>
      </w:r>
    </w:p>
    <w:p w:rsidR="001070C4" w:rsidRPr="00F94EDC" w:rsidRDefault="001070C4" w:rsidP="001070C4">
      <w:pPr>
        <w:pStyle w:val="Heading2"/>
        <w:spacing w:line="360" w:lineRule="auto"/>
        <w:rPr>
          <w:rFonts w:ascii="Georgia" w:hAnsi="Georgia"/>
          <w:b w:val="0"/>
          <w:bCs w:val="0"/>
          <w:u w:val="single"/>
          <w:lang w:val="mk-MK"/>
        </w:rPr>
      </w:pPr>
      <w:r w:rsidRPr="00F94EDC">
        <w:rPr>
          <w:rFonts w:ascii="Georgia" w:hAnsi="Georgia"/>
          <w:b w:val="0"/>
          <w:bCs w:val="0"/>
          <w:u w:val="single"/>
          <w:lang w:val="mk-MK"/>
        </w:rPr>
        <w:t>СТОМАТОЛОШКИ ФАКУЛТЕТ</w:t>
      </w:r>
    </w:p>
    <w:p w:rsidR="001070C4" w:rsidRPr="00DA52BD" w:rsidRDefault="001070C4" w:rsidP="001070C4">
      <w:pPr>
        <w:spacing w:line="360" w:lineRule="auto"/>
        <w:jc w:val="center"/>
        <w:rPr>
          <w:rFonts w:ascii="Georgia" w:hAnsi="Georgia"/>
          <w:caps/>
          <w:sz w:val="24"/>
          <w:szCs w:val="24"/>
          <w:u w:val="single"/>
          <w:lang w:val="mk-MK"/>
        </w:rPr>
      </w:pPr>
      <w:r w:rsidRPr="00F94EDC">
        <w:rPr>
          <w:rFonts w:ascii="Georgia" w:hAnsi="Georgia"/>
          <w:caps/>
          <w:sz w:val="24"/>
          <w:szCs w:val="24"/>
          <w:u w:val="single"/>
          <w:lang w:val="mk-MK"/>
        </w:rPr>
        <w:t>КАТЕДРА ЗА ОРТОДОНЦИЈА</w:t>
      </w:r>
    </w:p>
    <w:p w:rsidR="001070C4" w:rsidRDefault="001070C4" w:rsidP="001070C4">
      <w:pPr>
        <w:spacing w:line="360" w:lineRule="auto"/>
        <w:jc w:val="center"/>
        <w:rPr>
          <w:rFonts w:ascii="Georgia" w:hAnsi="Georgia"/>
          <w:b/>
          <w:sz w:val="24"/>
          <w:szCs w:val="24"/>
          <w:lang w:val="mk-MK"/>
        </w:rPr>
      </w:pPr>
    </w:p>
    <w:p w:rsidR="001070C4" w:rsidRPr="005F7213" w:rsidRDefault="001070C4" w:rsidP="001070C4">
      <w:pPr>
        <w:spacing w:line="360" w:lineRule="auto"/>
        <w:jc w:val="center"/>
        <w:rPr>
          <w:rFonts w:ascii="Georgia" w:hAnsi="Georgia" w:cs="Arial"/>
          <w:sz w:val="24"/>
          <w:szCs w:val="24"/>
          <w:lang w:val="mk-MK"/>
        </w:rPr>
      </w:pPr>
      <w:r w:rsidRPr="005F7213">
        <w:rPr>
          <w:rFonts w:ascii="Georgia" w:hAnsi="Georgia" w:cs="Arial"/>
          <w:sz w:val="24"/>
          <w:szCs w:val="24"/>
          <w:lang w:val="mk-MK"/>
        </w:rPr>
        <w:t>Д-р Харбин</w:t>
      </w:r>
      <w:r w:rsidR="00F42CDE" w:rsidRPr="00F42CDE">
        <w:rPr>
          <w:rFonts w:ascii="Georgia" w:hAnsi="Georgia" w:cs="Arial"/>
          <w:sz w:val="24"/>
          <w:szCs w:val="24"/>
          <w:lang w:val="mk-MK"/>
        </w:rPr>
        <w:t xml:space="preserve"> </w:t>
      </w:r>
      <w:r w:rsidRPr="005F7213">
        <w:rPr>
          <w:rFonts w:ascii="Georgia" w:hAnsi="Georgia" w:cs="Arial"/>
          <w:sz w:val="24"/>
          <w:szCs w:val="24"/>
          <w:lang w:val="mk-MK"/>
        </w:rPr>
        <w:t>Бафтиари</w:t>
      </w:r>
    </w:p>
    <w:p w:rsidR="001070C4" w:rsidRDefault="001070C4" w:rsidP="001070C4">
      <w:pPr>
        <w:spacing w:line="360" w:lineRule="auto"/>
        <w:jc w:val="center"/>
        <w:rPr>
          <w:rFonts w:ascii="Georgia" w:hAnsi="Georgia"/>
          <w:b/>
          <w:sz w:val="24"/>
          <w:szCs w:val="24"/>
          <w:lang w:val="mk-MK"/>
        </w:rPr>
      </w:pPr>
    </w:p>
    <w:p w:rsidR="001070C4" w:rsidRPr="005F7213" w:rsidRDefault="001070C4" w:rsidP="001070C4">
      <w:pPr>
        <w:spacing w:line="360" w:lineRule="auto"/>
        <w:jc w:val="center"/>
        <w:rPr>
          <w:rFonts w:ascii="Georgia" w:hAnsi="Georgia"/>
          <w:b/>
          <w:sz w:val="24"/>
          <w:szCs w:val="24"/>
          <w:lang w:val="mk-MK"/>
        </w:rPr>
      </w:pPr>
      <w:r w:rsidRPr="005F7213">
        <w:rPr>
          <w:rFonts w:ascii="Georgia" w:hAnsi="Georgia"/>
          <w:b/>
          <w:sz w:val="24"/>
          <w:szCs w:val="24"/>
          <w:lang w:val="mk-MK"/>
        </w:rPr>
        <w:t>МАГИСТЕРСК</w:t>
      </w:r>
      <w:r>
        <w:rPr>
          <w:rFonts w:ascii="Georgia" w:hAnsi="Georgia"/>
          <w:b/>
          <w:sz w:val="24"/>
          <w:szCs w:val="24"/>
          <w:lang w:val="mk-MK"/>
        </w:rPr>
        <w:t>И ТРУД</w:t>
      </w:r>
    </w:p>
    <w:p w:rsidR="001070C4" w:rsidRDefault="001070C4" w:rsidP="001070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eorgia" w:hAnsi="Georgia"/>
          <w:caps/>
          <w:sz w:val="24"/>
          <w:szCs w:val="24"/>
          <w:u w:val="single"/>
          <w:lang w:val="mk-MK"/>
        </w:rPr>
      </w:pPr>
    </w:p>
    <w:p w:rsidR="001070C4" w:rsidRPr="00EA299B" w:rsidRDefault="001070C4" w:rsidP="001070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Georgia" w:hAnsi="Georgia" w:cs="Courier New"/>
          <w:b/>
          <w:color w:val="202124"/>
          <w:sz w:val="36"/>
          <w:szCs w:val="36"/>
          <w:lang w:val="mk-MK"/>
        </w:rPr>
      </w:pPr>
      <w:r w:rsidRPr="00EA299B">
        <w:rPr>
          <w:rFonts w:ascii="Georgia" w:hAnsi="Georgia" w:cs="Courier New"/>
          <w:b/>
          <w:color w:val="202124"/>
          <w:sz w:val="36"/>
          <w:szCs w:val="36"/>
          <w:lang w:val="mk-MK"/>
        </w:rPr>
        <w:t>Застапеностa на ортодонтските неправилности и лошите навики во млечната дентиција,</w:t>
      </w:r>
      <w:r w:rsidR="00667110">
        <w:rPr>
          <w:rFonts w:ascii="Georgia" w:hAnsi="Georgia" w:cs="Courier New"/>
          <w:b/>
          <w:color w:val="202124"/>
          <w:sz w:val="36"/>
          <w:szCs w:val="36"/>
        </w:rPr>
        <w:t xml:space="preserve"> </w:t>
      </w:r>
      <w:r w:rsidRPr="00EA299B">
        <w:rPr>
          <w:rFonts w:ascii="Georgia" w:hAnsi="Georgia" w:cs="Courier New"/>
          <w:b/>
          <w:color w:val="202124"/>
          <w:sz w:val="36"/>
          <w:szCs w:val="36"/>
          <w:lang w:val="mk-MK"/>
        </w:rPr>
        <w:t>кај предшколски деца во Полошкиот регион,</w:t>
      </w:r>
    </w:p>
    <w:p w:rsidR="001070C4" w:rsidRDefault="001070C4" w:rsidP="001070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Georgia" w:hAnsi="Georgia" w:cs="Courier New"/>
          <w:b/>
          <w:color w:val="202124"/>
          <w:sz w:val="24"/>
          <w:szCs w:val="24"/>
          <w:lang w:val="mk-MK"/>
        </w:rPr>
      </w:pPr>
      <w:r w:rsidRPr="00EA299B">
        <w:rPr>
          <w:rFonts w:ascii="Georgia" w:hAnsi="Georgia" w:cs="Courier New"/>
          <w:b/>
          <w:color w:val="202124"/>
          <w:sz w:val="36"/>
          <w:szCs w:val="36"/>
          <w:lang w:val="mk-MK"/>
        </w:rPr>
        <w:t>Р. С. Македонија</w:t>
      </w:r>
    </w:p>
    <w:p w:rsidR="001070C4" w:rsidRPr="00F11329" w:rsidRDefault="001070C4" w:rsidP="001070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Georgia" w:hAnsi="Georgia" w:cs="Courier New"/>
          <w:b/>
          <w:color w:val="202124"/>
          <w:sz w:val="24"/>
          <w:szCs w:val="24"/>
          <w:lang w:val="mk-MK"/>
        </w:rPr>
      </w:pPr>
    </w:p>
    <w:p w:rsidR="001070C4" w:rsidRPr="00F11329" w:rsidRDefault="001070C4" w:rsidP="001070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Georgia" w:hAnsi="Georgia" w:cs="Courier New"/>
          <w:b/>
          <w:color w:val="202124"/>
          <w:sz w:val="24"/>
          <w:szCs w:val="24"/>
          <w:lang w:val="mk-MK"/>
        </w:rPr>
      </w:pPr>
    </w:p>
    <w:p w:rsidR="001070C4" w:rsidRDefault="001070C4" w:rsidP="001070C4">
      <w:pPr>
        <w:spacing w:line="360" w:lineRule="auto"/>
        <w:jc w:val="center"/>
        <w:rPr>
          <w:rFonts w:ascii="Georgia" w:hAnsi="Georgia" w:cs="Arial"/>
          <w:sz w:val="24"/>
          <w:szCs w:val="24"/>
          <w:lang w:val="mk-MK"/>
        </w:rPr>
      </w:pPr>
    </w:p>
    <w:p w:rsidR="001070C4" w:rsidRDefault="001070C4" w:rsidP="00F42CDE">
      <w:pPr>
        <w:spacing w:line="360" w:lineRule="auto"/>
        <w:jc w:val="center"/>
        <w:rPr>
          <w:rFonts w:ascii="Georgia" w:hAnsi="Georgia" w:cs="Arial"/>
          <w:sz w:val="24"/>
          <w:szCs w:val="24"/>
          <w:lang w:val="mk-MK"/>
        </w:rPr>
      </w:pPr>
      <w:r>
        <w:rPr>
          <w:rFonts w:ascii="Georgia" w:hAnsi="Georgia" w:cs="Arial"/>
          <w:sz w:val="24"/>
          <w:szCs w:val="24"/>
          <w:lang w:val="mk-MK"/>
        </w:rPr>
        <w:t>Ментор: Доц</w:t>
      </w:r>
      <w:r w:rsidRPr="00F3372B">
        <w:rPr>
          <w:rFonts w:ascii="Georgia" w:hAnsi="Georgia" w:cs="Arial"/>
          <w:sz w:val="24"/>
          <w:szCs w:val="24"/>
          <w:lang w:val="mk-MK"/>
        </w:rPr>
        <w:t xml:space="preserve">. Д-р </w:t>
      </w:r>
      <w:r>
        <w:rPr>
          <w:rFonts w:ascii="Georgia" w:hAnsi="Georgia" w:cs="Arial"/>
          <w:sz w:val="24"/>
          <w:szCs w:val="24"/>
          <w:lang w:val="mk-MK"/>
        </w:rPr>
        <w:t>Ирена Гавриловиќ</w:t>
      </w:r>
    </w:p>
    <w:p w:rsidR="001070C4" w:rsidRDefault="001070C4" w:rsidP="001070C4">
      <w:pPr>
        <w:spacing w:line="360" w:lineRule="auto"/>
        <w:rPr>
          <w:rFonts w:ascii="Georgia" w:hAnsi="Georgia" w:cs="Arial"/>
          <w:sz w:val="24"/>
          <w:szCs w:val="24"/>
          <w:lang w:val="mk-MK"/>
        </w:rPr>
      </w:pPr>
    </w:p>
    <w:p w:rsidR="001070C4" w:rsidRDefault="001070C4" w:rsidP="001070C4">
      <w:pPr>
        <w:spacing w:line="360" w:lineRule="auto"/>
        <w:jc w:val="center"/>
        <w:rPr>
          <w:rFonts w:ascii="Georgia" w:hAnsi="Georgia" w:cs="Arial"/>
          <w:sz w:val="24"/>
          <w:szCs w:val="24"/>
          <w:lang w:val="mk-MK"/>
        </w:rPr>
      </w:pPr>
    </w:p>
    <w:p w:rsidR="001070C4" w:rsidRPr="001070C4" w:rsidRDefault="001070C4" w:rsidP="001070C4">
      <w:pPr>
        <w:spacing w:line="360" w:lineRule="auto"/>
        <w:jc w:val="center"/>
        <w:rPr>
          <w:rFonts w:ascii="Georgia" w:hAnsi="Georgia" w:cs="Arial"/>
          <w:sz w:val="24"/>
          <w:szCs w:val="24"/>
          <w:lang w:val="mk-MK"/>
        </w:rPr>
      </w:pPr>
      <w:r w:rsidRPr="00F3372B">
        <w:rPr>
          <w:rFonts w:ascii="Georgia" w:hAnsi="Georgia" w:cs="Arial"/>
          <w:sz w:val="24"/>
          <w:szCs w:val="24"/>
          <w:lang w:val="mk-MK"/>
        </w:rPr>
        <w:t xml:space="preserve">Скопје, </w:t>
      </w:r>
      <w:r>
        <w:rPr>
          <w:rFonts w:ascii="Georgia" w:hAnsi="Georgia" w:cs="Arial"/>
          <w:sz w:val="24"/>
          <w:szCs w:val="24"/>
          <w:lang w:val="mk-MK"/>
        </w:rPr>
        <w:t>2023</w:t>
      </w:r>
    </w:p>
    <w:p w:rsidR="001070C4" w:rsidRDefault="001070C4" w:rsidP="001070C4">
      <w:pPr>
        <w:pStyle w:val="Heading1"/>
        <w:spacing w:line="360" w:lineRule="auto"/>
        <w:rPr>
          <w:rFonts w:ascii="Georgia" w:hAnsi="Georgia"/>
          <w:sz w:val="24"/>
          <w:szCs w:val="24"/>
          <w:u w:val="single"/>
          <w:lang w:val="mk-MK"/>
        </w:rPr>
      </w:pPr>
      <w:r w:rsidRPr="00D0352E">
        <w:rPr>
          <w:rFonts w:ascii="Georgia" w:hAnsi="Georgia"/>
          <w:noProof/>
          <w:sz w:val="24"/>
          <w:szCs w:val="24"/>
        </w:rPr>
        <w:lastRenderedPageBreak/>
        <w:drawing>
          <wp:inline distT="0" distB="0" distL="0" distR="0">
            <wp:extent cx="1333500" cy="1171575"/>
            <wp:effectExtent l="19050" t="0" r="0" b="0"/>
            <wp:docPr id="11" name="Picture 3" descr="univerzitet-sv-kiril-i-metodi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zitet-sv-kiril-i-metodij.png"/>
                    <pic:cNvPicPr/>
                  </pic:nvPicPr>
                  <pic:blipFill>
                    <a:blip r:embed="rId8" cstate="print"/>
                    <a:stretch>
                      <a:fillRect/>
                    </a:stretch>
                  </pic:blipFill>
                  <pic:spPr>
                    <a:xfrm>
                      <a:off x="0" y="0"/>
                      <a:ext cx="1333482" cy="1171559"/>
                    </a:xfrm>
                    <a:prstGeom prst="rect">
                      <a:avLst/>
                    </a:prstGeom>
                  </pic:spPr>
                </pic:pic>
              </a:graphicData>
            </a:graphic>
          </wp:inline>
        </w:drawing>
      </w:r>
      <w:r w:rsidR="00F42CDE" w:rsidRPr="00F42CDE">
        <w:rPr>
          <w:rFonts w:ascii="Georgia" w:hAnsi="Georgia"/>
          <w:sz w:val="24"/>
          <w:szCs w:val="24"/>
        </w:rPr>
        <w:t xml:space="preserve">                                                                                              </w:t>
      </w:r>
      <w:r>
        <w:rPr>
          <w:rFonts w:ascii="Georgia" w:hAnsi="Georgia" w:cs="Arial"/>
          <w:noProof/>
          <w:sz w:val="24"/>
          <w:szCs w:val="24"/>
        </w:rPr>
        <w:drawing>
          <wp:inline distT="0" distB="0" distL="0" distR="0">
            <wp:extent cx="1109992" cy="1038225"/>
            <wp:effectExtent l="19050" t="0" r="0" b="0"/>
            <wp:docPr id="12"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9"/>
                    <a:stretch>
                      <a:fillRect/>
                    </a:stretch>
                  </pic:blipFill>
                  <pic:spPr>
                    <a:xfrm>
                      <a:off x="0" y="0"/>
                      <a:ext cx="1110660" cy="1038849"/>
                    </a:xfrm>
                    <a:prstGeom prst="rect">
                      <a:avLst/>
                    </a:prstGeom>
                  </pic:spPr>
                </pic:pic>
              </a:graphicData>
            </a:graphic>
          </wp:inline>
        </w:drawing>
      </w:r>
    </w:p>
    <w:p w:rsidR="001070C4" w:rsidRDefault="001070C4" w:rsidP="001070C4">
      <w:pPr>
        <w:pStyle w:val="Heading1"/>
        <w:spacing w:line="360" w:lineRule="auto"/>
        <w:jc w:val="center"/>
        <w:rPr>
          <w:rFonts w:ascii="Georgia" w:hAnsi="Georgia"/>
          <w:sz w:val="24"/>
          <w:szCs w:val="24"/>
          <w:u w:val="single"/>
          <w:lang w:val="mk-MK"/>
        </w:rPr>
      </w:pPr>
    </w:p>
    <w:p w:rsidR="001070C4" w:rsidRPr="00B645E3" w:rsidRDefault="001070C4" w:rsidP="001070C4">
      <w:pPr>
        <w:jc w:val="center"/>
        <w:rPr>
          <w:rFonts w:ascii="Georgia" w:hAnsi="Georgia"/>
          <w:noProof/>
          <w:sz w:val="24"/>
          <w:szCs w:val="24"/>
          <w:lang w:val="mk-MK"/>
        </w:rPr>
      </w:pPr>
      <w:r w:rsidRPr="00B645E3">
        <w:rPr>
          <w:rFonts w:ascii="Georgia" w:hAnsi="Georgia"/>
          <w:noProof/>
          <w:sz w:val="24"/>
          <w:szCs w:val="24"/>
          <w:lang w:val="mk-MK"/>
        </w:rPr>
        <w:t>University ‘’Ss. Cyril and Methodius” Skopje</w:t>
      </w:r>
    </w:p>
    <w:p w:rsidR="001070C4" w:rsidRPr="00B645E3" w:rsidRDefault="001070C4" w:rsidP="001070C4">
      <w:pPr>
        <w:jc w:val="center"/>
        <w:rPr>
          <w:rFonts w:ascii="Georgia" w:hAnsi="Georgia"/>
          <w:noProof/>
          <w:sz w:val="24"/>
          <w:szCs w:val="24"/>
          <w:lang w:val="mk-MK"/>
        </w:rPr>
      </w:pPr>
      <w:r w:rsidRPr="00B645E3">
        <w:rPr>
          <w:rFonts w:ascii="Georgia" w:hAnsi="Georgia"/>
          <w:noProof/>
          <w:sz w:val="24"/>
          <w:szCs w:val="24"/>
          <w:lang w:val="mk-MK"/>
        </w:rPr>
        <w:t>Faculty of dentistry</w:t>
      </w:r>
    </w:p>
    <w:p w:rsidR="001070C4" w:rsidRPr="00B645E3" w:rsidRDefault="001070C4" w:rsidP="001070C4">
      <w:pPr>
        <w:jc w:val="center"/>
        <w:rPr>
          <w:rFonts w:ascii="Georgia" w:hAnsi="Georgia"/>
          <w:noProof/>
          <w:sz w:val="24"/>
          <w:szCs w:val="24"/>
          <w:lang w:val="mk-MK"/>
        </w:rPr>
      </w:pPr>
      <w:r w:rsidRPr="00B645E3">
        <w:rPr>
          <w:rFonts w:ascii="Georgia" w:hAnsi="Georgia"/>
          <w:noProof/>
          <w:sz w:val="24"/>
          <w:szCs w:val="24"/>
          <w:lang w:val="mk-MK"/>
        </w:rPr>
        <w:t>Department of orthodontics</w:t>
      </w:r>
    </w:p>
    <w:p w:rsidR="001070C4" w:rsidRPr="00613F8F" w:rsidRDefault="001070C4" w:rsidP="001070C4">
      <w:pPr>
        <w:spacing w:line="360" w:lineRule="auto"/>
        <w:jc w:val="center"/>
        <w:rPr>
          <w:rFonts w:ascii="Georgia" w:hAnsi="Georgia"/>
          <w:b/>
          <w:sz w:val="24"/>
          <w:szCs w:val="24"/>
          <w:lang w:val="mk-MK"/>
        </w:rPr>
      </w:pPr>
    </w:p>
    <w:p w:rsidR="001070C4" w:rsidRPr="00613F8F" w:rsidRDefault="001070C4" w:rsidP="001070C4">
      <w:pPr>
        <w:spacing w:line="360" w:lineRule="auto"/>
        <w:jc w:val="center"/>
        <w:rPr>
          <w:rFonts w:ascii="Georgia" w:hAnsi="Georgia" w:cs="Arial"/>
          <w:sz w:val="24"/>
          <w:szCs w:val="24"/>
        </w:rPr>
      </w:pPr>
      <w:r w:rsidRPr="00613F8F">
        <w:rPr>
          <w:rFonts w:ascii="Georgia" w:hAnsi="Georgia" w:cs="Arial"/>
          <w:sz w:val="24"/>
          <w:szCs w:val="24"/>
        </w:rPr>
        <w:t>D-r Harbin Baftiari</w:t>
      </w:r>
    </w:p>
    <w:p w:rsidR="001070C4" w:rsidRPr="00613F8F" w:rsidRDefault="001070C4" w:rsidP="001070C4">
      <w:pPr>
        <w:spacing w:line="360" w:lineRule="auto"/>
        <w:jc w:val="center"/>
        <w:rPr>
          <w:rFonts w:ascii="Georgia" w:hAnsi="Georgia"/>
          <w:b/>
          <w:sz w:val="24"/>
          <w:szCs w:val="24"/>
          <w:lang w:val="mk-MK"/>
        </w:rPr>
      </w:pPr>
    </w:p>
    <w:p w:rsidR="001070C4" w:rsidRPr="00613F8F" w:rsidRDefault="001070C4" w:rsidP="001070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Georgia" w:hAnsi="Georgia"/>
          <w:b/>
          <w:caps/>
          <w:sz w:val="24"/>
          <w:szCs w:val="24"/>
          <w:u w:val="single"/>
          <w:lang w:val="mk-MK"/>
        </w:rPr>
      </w:pPr>
      <w:r w:rsidRPr="00613F8F">
        <w:rPr>
          <w:rFonts w:ascii="Georgia" w:hAnsi="Georgia"/>
          <w:b/>
          <w:noProof/>
          <w:sz w:val="28"/>
          <w:szCs w:val="28"/>
          <w:lang w:val="mk-MK"/>
        </w:rPr>
        <w:t>Master Thesis</w:t>
      </w:r>
    </w:p>
    <w:p w:rsidR="001070C4" w:rsidRPr="00613F8F" w:rsidRDefault="001070C4" w:rsidP="001070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Style w:val="Strong"/>
          <w:rFonts w:ascii="Georgia" w:hAnsi="Georgia" w:cs="Arial"/>
          <w:sz w:val="24"/>
          <w:szCs w:val="24"/>
          <w:shd w:val="clear" w:color="auto" w:fill="FFFFFF"/>
        </w:rPr>
      </w:pPr>
    </w:p>
    <w:p w:rsidR="001070C4" w:rsidRPr="00EA299B" w:rsidRDefault="001070C4" w:rsidP="001070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Georgia" w:hAnsi="Georgia" w:cs="Courier New"/>
          <w:b/>
          <w:sz w:val="36"/>
          <w:szCs w:val="36"/>
          <w:lang w:val="mk-MK"/>
        </w:rPr>
      </w:pPr>
      <w:r w:rsidRPr="00EA299B">
        <w:rPr>
          <w:rStyle w:val="Strong"/>
          <w:rFonts w:ascii="Georgia" w:hAnsi="Georgia" w:cs="Arial"/>
          <w:sz w:val="36"/>
          <w:szCs w:val="36"/>
          <w:shd w:val="clear" w:color="auto" w:fill="FFFFFF"/>
        </w:rPr>
        <w:t>Prevalence of orthodontic malloclusions and bad habits in deciduous dentition in preschool children from the Polog region, R.N. Macedonia</w:t>
      </w:r>
    </w:p>
    <w:p w:rsidR="001070C4" w:rsidRPr="00613F8F" w:rsidRDefault="001070C4" w:rsidP="001070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Georgia" w:hAnsi="Georgia" w:cs="Courier New"/>
          <w:b/>
          <w:sz w:val="24"/>
          <w:szCs w:val="24"/>
          <w:lang w:val="mk-MK"/>
        </w:rPr>
      </w:pPr>
    </w:p>
    <w:p w:rsidR="001070C4" w:rsidRPr="00613F8F" w:rsidRDefault="001070C4" w:rsidP="001070C4">
      <w:pPr>
        <w:spacing w:line="360" w:lineRule="auto"/>
        <w:jc w:val="center"/>
        <w:rPr>
          <w:rFonts w:ascii="Georgia" w:hAnsi="Georgia" w:cs="Arial"/>
          <w:sz w:val="24"/>
          <w:szCs w:val="24"/>
          <w:lang w:val="mk-MK"/>
        </w:rPr>
      </w:pPr>
    </w:p>
    <w:p w:rsidR="001070C4" w:rsidRPr="00613F8F" w:rsidRDefault="001070C4" w:rsidP="001070C4">
      <w:pPr>
        <w:spacing w:line="360" w:lineRule="auto"/>
        <w:rPr>
          <w:rFonts w:ascii="Georgia" w:hAnsi="Georgia"/>
          <w:sz w:val="24"/>
          <w:szCs w:val="24"/>
          <w:lang w:val="mk-MK"/>
        </w:rPr>
      </w:pPr>
    </w:p>
    <w:p w:rsidR="001070C4" w:rsidRPr="00F42CDE" w:rsidRDefault="00EA299B" w:rsidP="001070C4">
      <w:pPr>
        <w:spacing w:line="360" w:lineRule="auto"/>
        <w:jc w:val="center"/>
        <w:rPr>
          <w:rFonts w:ascii="Georgia" w:hAnsi="Georgia" w:cs="Arial"/>
          <w:sz w:val="24"/>
          <w:szCs w:val="24"/>
          <w:lang w:val="fr-BE"/>
        </w:rPr>
      </w:pPr>
      <w:r w:rsidRPr="00F42CDE">
        <w:rPr>
          <w:rFonts w:ascii="Georgia" w:hAnsi="Georgia" w:cs="Arial"/>
          <w:sz w:val="24"/>
          <w:szCs w:val="24"/>
          <w:lang w:val="fr-BE"/>
        </w:rPr>
        <w:t>Mentor</w:t>
      </w:r>
      <w:r w:rsidR="00667110">
        <w:rPr>
          <w:rFonts w:ascii="Georgia" w:hAnsi="Georgia" w:cs="Arial"/>
          <w:sz w:val="24"/>
          <w:szCs w:val="24"/>
          <w:lang w:val="fr-BE"/>
        </w:rPr>
        <w:t xml:space="preserve"> </w:t>
      </w:r>
      <w:r w:rsidRPr="00F42CDE">
        <w:rPr>
          <w:rFonts w:ascii="Georgia" w:hAnsi="Georgia" w:cs="Arial"/>
          <w:sz w:val="24"/>
          <w:szCs w:val="24"/>
          <w:lang w:val="fr-BE"/>
        </w:rPr>
        <w:t>Ass.Prof</w:t>
      </w:r>
      <w:r w:rsidR="001070C4" w:rsidRPr="00613F8F">
        <w:rPr>
          <w:rFonts w:ascii="Georgia" w:hAnsi="Georgia" w:cs="Arial"/>
          <w:sz w:val="24"/>
          <w:szCs w:val="24"/>
          <w:lang w:val="mk-MK"/>
        </w:rPr>
        <w:t>.Dr.</w:t>
      </w:r>
      <w:r w:rsidR="00667110">
        <w:rPr>
          <w:rFonts w:ascii="Georgia" w:hAnsi="Georgia" w:cs="Arial"/>
          <w:sz w:val="24"/>
          <w:szCs w:val="24"/>
        </w:rPr>
        <w:t xml:space="preserve"> </w:t>
      </w:r>
      <w:r w:rsidR="001070C4" w:rsidRPr="00613F8F">
        <w:rPr>
          <w:rFonts w:ascii="Georgia" w:hAnsi="Georgia" w:cs="Arial"/>
          <w:sz w:val="24"/>
          <w:szCs w:val="24"/>
          <w:lang w:val="mk-MK"/>
        </w:rPr>
        <w:t>Irena Gavrilovik</w:t>
      </w:r>
      <w:r w:rsidR="00AE229C" w:rsidRPr="00F42CDE">
        <w:rPr>
          <w:rFonts w:ascii="Georgia" w:hAnsi="Georgia" w:cs="Arial"/>
          <w:sz w:val="24"/>
          <w:szCs w:val="24"/>
          <w:lang w:val="fr-BE"/>
        </w:rPr>
        <w:t>j</w:t>
      </w:r>
    </w:p>
    <w:p w:rsidR="001070C4" w:rsidRPr="00613F8F" w:rsidRDefault="001070C4" w:rsidP="001070C4">
      <w:pPr>
        <w:spacing w:line="360" w:lineRule="auto"/>
        <w:rPr>
          <w:rFonts w:ascii="Georgia" w:hAnsi="Georgia" w:cs="Arial"/>
          <w:sz w:val="24"/>
          <w:szCs w:val="24"/>
          <w:lang w:val="mk-MK"/>
        </w:rPr>
      </w:pPr>
    </w:p>
    <w:p w:rsidR="001070C4" w:rsidRPr="00613F8F" w:rsidRDefault="001070C4" w:rsidP="001070C4">
      <w:pPr>
        <w:spacing w:line="360" w:lineRule="auto"/>
        <w:jc w:val="center"/>
        <w:rPr>
          <w:rFonts w:ascii="Georgia" w:hAnsi="Georgia" w:cs="Arial"/>
          <w:sz w:val="24"/>
          <w:szCs w:val="24"/>
          <w:lang w:val="mk-MK"/>
        </w:rPr>
      </w:pPr>
    </w:p>
    <w:p w:rsidR="001070C4" w:rsidRPr="00613F8F" w:rsidRDefault="001070C4" w:rsidP="001070C4">
      <w:pPr>
        <w:spacing w:line="360" w:lineRule="auto"/>
        <w:jc w:val="center"/>
        <w:rPr>
          <w:rFonts w:ascii="Georgia" w:hAnsi="Georgia" w:cs="Arial"/>
          <w:sz w:val="24"/>
          <w:szCs w:val="24"/>
          <w:lang w:val="mk-MK"/>
        </w:rPr>
      </w:pPr>
      <w:r w:rsidRPr="00613F8F">
        <w:rPr>
          <w:rFonts w:ascii="Georgia" w:hAnsi="Georgia" w:cs="Arial"/>
          <w:sz w:val="24"/>
          <w:szCs w:val="24"/>
          <w:lang w:val="mk-MK"/>
        </w:rPr>
        <w:t>Skopje, 2023</w:t>
      </w:r>
    </w:p>
    <w:p w:rsidR="001070C4" w:rsidRPr="00613F8F" w:rsidRDefault="001070C4" w:rsidP="001070C4">
      <w:pPr>
        <w:jc w:val="center"/>
        <w:rPr>
          <w:rFonts w:ascii="Georgia" w:hAnsi="Georgia"/>
          <w:lang w:val="mk-MK"/>
        </w:rPr>
      </w:pPr>
    </w:p>
    <w:p w:rsidR="001070C4" w:rsidRDefault="001070C4" w:rsidP="001070C4">
      <w:pPr>
        <w:jc w:val="center"/>
        <w:rPr>
          <w:i/>
          <w:sz w:val="24"/>
          <w:szCs w:val="24"/>
          <w:lang w:val="mk-MK"/>
        </w:rPr>
      </w:pPr>
    </w:p>
    <w:p w:rsidR="001070C4" w:rsidRPr="001070C4" w:rsidRDefault="001070C4" w:rsidP="001070C4">
      <w:pPr>
        <w:jc w:val="center"/>
        <w:rPr>
          <w:i/>
          <w:sz w:val="24"/>
          <w:szCs w:val="24"/>
          <w:lang w:val="mk-MK"/>
        </w:rPr>
      </w:pPr>
    </w:p>
    <w:p w:rsidR="001070C4" w:rsidRPr="001070C4" w:rsidRDefault="001070C4" w:rsidP="001070C4">
      <w:pPr>
        <w:jc w:val="center"/>
        <w:rPr>
          <w:i/>
          <w:sz w:val="24"/>
          <w:szCs w:val="24"/>
          <w:lang w:val="mk-MK"/>
        </w:rPr>
      </w:pPr>
    </w:p>
    <w:p w:rsidR="001070C4" w:rsidRPr="001070C4" w:rsidRDefault="001070C4" w:rsidP="001070C4">
      <w:pPr>
        <w:jc w:val="center"/>
        <w:rPr>
          <w:i/>
          <w:sz w:val="24"/>
          <w:szCs w:val="24"/>
          <w:lang w:val="mk-MK"/>
        </w:rPr>
      </w:pPr>
    </w:p>
    <w:p w:rsidR="001070C4" w:rsidRPr="001070C4" w:rsidRDefault="001070C4" w:rsidP="001070C4">
      <w:pPr>
        <w:jc w:val="center"/>
        <w:rPr>
          <w:i/>
          <w:sz w:val="24"/>
          <w:szCs w:val="24"/>
          <w:lang w:val="mk-MK"/>
        </w:rPr>
      </w:pPr>
    </w:p>
    <w:p w:rsidR="001070C4" w:rsidRPr="001070C4" w:rsidRDefault="001070C4" w:rsidP="001070C4">
      <w:pPr>
        <w:jc w:val="center"/>
        <w:rPr>
          <w:i/>
          <w:sz w:val="24"/>
          <w:szCs w:val="24"/>
          <w:lang w:val="mk-MK"/>
        </w:rPr>
      </w:pPr>
    </w:p>
    <w:p w:rsidR="001070C4" w:rsidRPr="001070C4" w:rsidRDefault="001070C4" w:rsidP="001070C4">
      <w:pPr>
        <w:jc w:val="center"/>
        <w:rPr>
          <w:i/>
          <w:sz w:val="24"/>
          <w:szCs w:val="24"/>
          <w:lang w:val="mk-MK"/>
        </w:rPr>
      </w:pPr>
    </w:p>
    <w:p w:rsidR="001070C4" w:rsidRPr="001070C4" w:rsidRDefault="001070C4" w:rsidP="001070C4">
      <w:pPr>
        <w:jc w:val="center"/>
        <w:rPr>
          <w:i/>
          <w:sz w:val="24"/>
          <w:szCs w:val="24"/>
          <w:lang w:val="mk-MK"/>
        </w:rPr>
      </w:pPr>
    </w:p>
    <w:p w:rsidR="001070C4" w:rsidRDefault="001070C4" w:rsidP="001070C4">
      <w:pPr>
        <w:jc w:val="center"/>
        <w:rPr>
          <w:i/>
          <w:sz w:val="24"/>
          <w:szCs w:val="24"/>
          <w:lang w:val="mk-MK"/>
        </w:rPr>
      </w:pPr>
      <w:r w:rsidRPr="005F7213">
        <w:rPr>
          <w:i/>
          <w:sz w:val="24"/>
          <w:szCs w:val="24"/>
          <w:lang w:val="mk-MK"/>
        </w:rPr>
        <w:t>Со срдечен</w:t>
      </w:r>
      <w:r w:rsidR="00242544">
        <w:rPr>
          <w:i/>
          <w:sz w:val="24"/>
          <w:szCs w:val="24"/>
          <w:lang w:val="mk-MK"/>
        </w:rPr>
        <w:t>а</w:t>
      </w:r>
      <w:r w:rsidRPr="005F7213">
        <w:rPr>
          <w:i/>
          <w:sz w:val="24"/>
          <w:szCs w:val="24"/>
          <w:lang w:val="mk-MK"/>
        </w:rPr>
        <w:t xml:space="preserve"> благо</w:t>
      </w:r>
      <w:r>
        <w:rPr>
          <w:i/>
          <w:sz w:val="24"/>
          <w:szCs w:val="24"/>
          <w:lang w:val="mk-MK"/>
        </w:rPr>
        <w:t>дарност,</w:t>
      </w:r>
    </w:p>
    <w:p w:rsidR="001070C4" w:rsidRPr="005F7213" w:rsidRDefault="001070C4" w:rsidP="001070C4">
      <w:pPr>
        <w:jc w:val="center"/>
        <w:rPr>
          <w:i/>
          <w:sz w:val="24"/>
          <w:szCs w:val="24"/>
          <w:lang w:val="mk-MK"/>
        </w:rPr>
      </w:pPr>
      <w:r>
        <w:rPr>
          <w:i/>
          <w:sz w:val="24"/>
          <w:szCs w:val="24"/>
          <w:lang w:val="mk-MK"/>
        </w:rPr>
        <w:t xml:space="preserve"> </w:t>
      </w:r>
      <w:r w:rsidR="00242544">
        <w:rPr>
          <w:i/>
          <w:sz w:val="24"/>
          <w:szCs w:val="24"/>
          <w:lang w:val="mk-MK"/>
        </w:rPr>
        <w:t>Им се</w:t>
      </w:r>
      <w:r>
        <w:rPr>
          <w:i/>
          <w:sz w:val="24"/>
          <w:szCs w:val="24"/>
          <w:lang w:val="mk-MK"/>
        </w:rPr>
        <w:t xml:space="preserve"> заблагодарувам на моето семејство за нивната поддршка и</w:t>
      </w:r>
      <w:r w:rsidR="00242544">
        <w:rPr>
          <w:i/>
          <w:sz w:val="24"/>
          <w:szCs w:val="24"/>
          <w:lang w:val="mk-MK"/>
        </w:rPr>
        <w:t xml:space="preserve"> на</w:t>
      </w:r>
      <w:bookmarkStart w:id="0" w:name="_GoBack"/>
      <w:bookmarkEnd w:id="0"/>
      <w:r>
        <w:rPr>
          <w:i/>
          <w:sz w:val="24"/>
          <w:szCs w:val="24"/>
          <w:lang w:val="mk-MK"/>
        </w:rPr>
        <w:t xml:space="preserve"> </w:t>
      </w:r>
      <w:r w:rsidRPr="005F7213">
        <w:rPr>
          <w:i/>
          <w:sz w:val="24"/>
          <w:szCs w:val="24"/>
          <w:lang w:val="mk-MK"/>
        </w:rPr>
        <w:t>мојот ментор</w:t>
      </w:r>
      <w:r w:rsidR="00F42CDE" w:rsidRPr="00F42CDE">
        <w:rPr>
          <w:i/>
          <w:sz w:val="24"/>
          <w:szCs w:val="24"/>
          <w:lang w:val="mk-MK"/>
        </w:rPr>
        <w:t xml:space="preserve"> </w:t>
      </w:r>
      <w:r w:rsidRPr="005F7213">
        <w:rPr>
          <w:i/>
          <w:sz w:val="24"/>
          <w:szCs w:val="24"/>
          <w:lang w:val="mk-MK"/>
        </w:rPr>
        <w:t>Доц.Др.Ирена Гаврилови</w:t>
      </w:r>
      <w:r>
        <w:rPr>
          <w:i/>
          <w:sz w:val="24"/>
          <w:szCs w:val="24"/>
          <w:lang w:val="mk-MK"/>
        </w:rPr>
        <w:t>ќ</w:t>
      </w:r>
    </w:p>
    <w:p w:rsidR="001070C4" w:rsidRPr="001070C4" w:rsidRDefault="001070C4" w:rsidP="001070C4">
      <w:pPr>
        <w:jc w:val="center"/>
        <w:rPr>
          <w:i/>
          <w:sz w:val="24"/>
          <w:szCs w:val="24"/>
          <w:lang w:val="mk-MK"/>
        </w:rPr>
      </w:pPr>
      <w:r w:rsidRPr="005F7213">
        <w:rPr>
          <w:i/>
          <w:sz w:val="24"/>
          <w:szCs w:val="24"/>
          <w:lang w:val="mk-MK"/>
        </w:rPr>
        <w:t>За советите и помошта при реализација на овој труд</w:t>
      </w:r>
    </w:p>
    <w:p w:rsidR="001070C4" w:rsidRPr="001070C4" w:rsidRDefault="001070C4" w:rsidP="001070C4">
      <w:pPr>
        <w:jc w:val="center"/>
        <w:rPr>
          <w:i/>
          <w:sz w:val="24"/>
          <w:szCs w:val="24"/>
          <w:lang w:val="mk-MK"/>
        </w:rPr>
      </w:pPr>
    </w:p>
    <w:p w:rsidR="001070C4" w:rsidRPr="001070C4" w:rsidRDefault="001070C4" w:rsidP="001070C4">
      <w:pPr>
        <w:jc w:val="center"/>
        <w:rPr>
          <w:i/>
          <w:sz w:val="24"/>
          <w:szCs w:val="24"/>
          <w:lang w:val="mk-MK"/>
        </w:rPr>
      </w:pPr>
    </w:p>
    <w:p w:rsidR="001070C4" w:rsidRPr="001070C4" w:rsidRDefault="001070C4" w:rsidP="001070C4">
      <w:pPr>
        <w:jc w:val="center"/>
        <w:rPr>
          <w:i/>
          <w:sz w:val="24"/>
          <w:szCs w:val="24"/>
          <w:lang w:val="mk-MK"/>
        </w:rPr>
      </w:pPr>
    </w:p>
    <w:p w:rsidR="001070C4" w:rsidRPr="001070C4" w:rsidRDefault="001070C4" w:rsidP="001070C4">
      <w:pPr>
        <w:jc w:val="center"/>
        <w:rPr>
          <w:i/>
          <w:sz w:val="24"/>
          <w:szCs w:val="24"/>
          <w:lang w:val="mk-MK"/>
        </w:rPr>
      </w:pPr>
    </w:p>
    <w:p w:rsidR="001070C4" w:rsidRPr="001070C4" w:rsidRDefault="001070C4" w:rsidP="001070C4">
      <w:pPr>
        <w:jc w:val="center"/>
        <w:rPr>
          <w:i/>
          <w:sz w:val="24"/>
          <w:szCs w:val="24"/>
          <w:lang w:val="mk-MK"/>
        </w:rPr>
      </w:pPr>
    </w:p>
    <w:p w:rsidR="001070C4" w:rsidRPr="001070C4" w:rsidRDefault="001070C4" w:rsidP="001070C4">
      <w:pPr>
        <w:jc w:val="center"/>
        <w:rPr>
          <w:i/>
          <w:sz w:val="24"/>
          <w:szCs w:val="24"/>
          <w:lang w:val="mk-MK"/>
        </w:rPr>
      </w:pPr>
    </w:p>
    <w:p w:rsidR="001070C4" w:rsidRPr="001070C4" w:rsidRDefault="001070C4" w:rsidP="001070C4">
      <w:pPr>
        <w:jc w:val="center"/>
        <w:rPr>
          <w:i/>
          <w:sz w:val="24"/>
          <w:szCs w:val="24"/>
          <w:lang w:val="mk-MK"/>
        </w:rPr>
      </w:pPr>
    </w:p>
    <w:p w:rsidR="001070C4" w:rsidRPr="001070C4" w:rsidRDefault="001070C4" w:rsidP="001070C4">
      <w:pPr>
        <w:jc w:val="center"/>
        <w:rPr>
          <w:i/>
          <w:sz w:val="24"/>
          <w:szCs w:val="24"/>
          <w:lang w:val="mk-MK"/>
        </w:rPr>
      </w:pPr>
    </w:p>
    <w:p w:rsidR="001070C4" w:rsidRPr="001070C4" w:rsidRDefault="001070C4" w:rsidP="001070C4">
      <w:pPr>
        <w:jc w:val="center"/>
        <w:rPr>
          <w:i/>
          <w:sz w:val="24"/>
          <w:szCs w:val="24"/>
          <w:lang w:val="mk-MK"/>
        </w:rPr>
      </w:pPr>
    </w:p>
    <w:p w:rsidR="001070C4" w:rsidRPr="001070C4" w:rsidRDefault="001070C4" w:rsidP="001070C4">
      <w:pPr>
        <w:jc w:val="center"/>
        <w:rPr>
          <w:i/>
          <w:sz w:val="24"/>
          <w:szCs w:val="24"/>
          <w:lang w:val="mk-MK"/>
        </w:rPr>
      </w:pPr>
    </w:p>
    <w:p w:rsidR="001070C4" w:rsidRPr="001070C4" w:rsidRDefault="001070C4" w:rsidP="001070C4">
      <w:pPr>
        <w:jc w:val="center"/>
        <w:rPr>
          <w:i/>
          <w:sz w:val="24"/>
          <w:szCs w:val="24"/>
          <w:lang w:val="mk-MK"/>
        </w:rPr>
      </w:pPr>
    </w:p>
    <w:p w:rsidR="001070C4" w:rsidRPr="001070C4" w:rsidRDefault="001070C4" w:rsidP="001070C4">
      <w:pPr>
        <w:jc w:val="center"/>
        <w:rPr>
          <w:i/>
          <w:sz w:val="24"/>
          <w:szCs w:val="24"/>
          <w:lang w:val="mk-MK"/>
        </w:rPr>
      </w:pPr>
    </w:p>
    <w:p w:rsidR="00B645E3" w:rsidRPr="00B51ACE" w:rsidRDefault="00B645E3" w:rsidP="001070C4">
      <w:pPr>
        <w:jc w:val="both"/>
        <w:rPr>
          <w:rFonts w:ascii="Times New Roman" w:hAnsi="Times New Roman"/>
          <w:b/>
          <w:sz w:val="28"/>
          <w:szCs w:val="28"/>
          <w:lang w:val="mk-MK"/>
        </w:rPr>
      </w:pPr>
    </w:p>
    <w:p w:rsidR="001070C4" w:rsidRPr="00CC17A6" w:rsidRDefault="001070C4" w:rsidP="001070C4">
      <w:pPr>
        <w:jc w:val="both"/>
        <w:rPr>
          <w:rFonts w:ascii="Times New Roman" w:hAnsi="Times New Roman"/>
          <w:b/>
          <w:sz w:val="28"/>
          <w:szCs w:val="28"/>
          <w:lang w:val="mk-MK"/>
        </w:rPr>
      </w:pPr>
      <w:r w:rsidRPr="001070C4">
        <w:rPr>
          <w:rFonts w:ascii="Times New Roman" w:hAnsi="Times New Roman"/>
          <w:b/>
          <w:sz w:val="28"/>
          <w:szCs w:val="28"/>
          <w:lang w:val="mk-MK"/>
        </w:rPr>
        <w:t>Апстракт</w:t>
      </w:r>
    </w:p>
    <w:p w:rsidR="001070C4" w:rsidRDefault="001070C4" w:rsidP="001070C4">
      <w:pPr>
        <w:spacing w:line="360" w:lineRule="auto"/>
        <w:jc w:val="both"/>
        <w:rPr>
          <w:rFonts w:ascii="Times New Roman" w:hAnsi="Times New Roman"/>
          <w:b/>
          <w:sz w:val="24"/>
          <w:szCs w:val="24"/>
          <w:lang w:val="mk-MK"/>
        </w:rPr>
      </w:pPr>
    </w:p>
    <w:p w:rsidR="001070C4" w:rsidRPr="006A49BC" w:rsidRDefault="001070C4" w:rsidP="001070C4">
      <w:pPr>
        <w:spacing w:line="360" w:lineRule="auto"/>
        <w:jc w:val="both"/>
        <w:rPr>
          <w:rStyle w:val="y2iqfc"/>
          <w:rFonts w:ascii="Georgia" w:hAnsi="Georgia"/>
          <w:b/>
          <w:sz w:val="24"/>
          <w:szCs w:val="24"/>
          <w:lang w:val="mk-MK"/>
        </w:rPr>
      </w:pPr>
      <w:r w:rsidRPr="006A49BC">
        <w:rPr>
          <w:rFonts w:ascii="Georgia" w:hAnsi="Georgia"/>
          <w:b/>
          <w:sz w:val="24"/>
          <w:szCs w:val="24"/>
          <w:lang w:val="mk-MK"/>
        </w:rPr>
        <w:t xml:space="preserve">Вовед: </w:t>
      </w:r>
      <w:r w:rsidRPr="006A49BC">
        <w:rPr>
          <w:rStyle w:val="y2iqfc"/>
          <w:rFonts w:ascii="Georgia" w:hAnsi="Georgia"/>
          <w:color w:val="202124"/>
          <w:sz w:val="24"/>
          <w:szCs w:val="24"/>
          <w:lang w:val="mk-MK"/>
        </w:rPr>
        <w:t>Малоклузииите се јавуваат како неправилности во оро-фацијалната регија и може да се манифестираат со неправилна позиција на забите, неправилна позиција на денталните лакови, неправилна поставеност на максилата и/или мандибулата. Причин</w:t>
      </w:r>
      <w:r>
        <w:rPr>
          <w:rStyle w:val="y2iqfc"/>
          <w:rFonts w:ascii="Georgia" w:hAnsi="Georgia"/>
          <w:color w:val="202124"/>
          <w:sz w:val="24"/>
          <w:szCs w:val="24"/>
          <w:lang w:val="mk-MK"/>
        </w:rPr>
        <w:t>и</w:t>
      </w:r>
      <w:r w:rsidRPr="006A49BC">
        <w:rPr>
          <w:rStyle w:val="y2iqfc"/>
          <w:rFonts w:ascii="Georgia" w:hAnsi="Georgia"/>
          <w:color w:val="202124"/>
          <w:sz w:val="24"/>
          <w:szCs w:val="24"/>
          <w:lang w:val="mk-MK"/>
        </w:rPr>
        <w:t xml:space="preserve"> за појава на малокузиите може да </w:t>
      </w:r>
      <w:r>
        <w:rPr>
          <w:rStyle w:val="y2iqfc"/>
          <w:rFonts w:ascii="Georgia" w:hAnsi="Georgia"/>
          <w:color w:val="202124"/>
          <w:sz w:val="24"/>
          <w:szCs w:val="24"/>
          <w:lang w:val="mk-MK"/>
        </w:rPr>
        <w:t>бидат</w:t>
      </w:r>
      <w:r w:rsidRPr="006A49BC">
        <w:rPr>
          <w:rStyle w:val="y2iqfc"/>
          <w:rFonts w:ascii="Georgia" w:hAnsi="Georgia"/>
          <w:color w:val="202124"/>
          <w:sz w:val="24"/>
          <w:szCs w:val="24"/>
          <w:lang w:val="mk-MK"/>
        </w:rPr>
        <w:t xml:space="preserve"> од наследна природа, </w:t>
      </w:r>
      <w:r>
        <w:rPr>
          <w:rStyle w:val="y2iqfc"/>
          <w:rFonts w:ascii="Georgia" w:hAnsi="Georgia"/>
          <w:color w:val="202124"/>
          <w:sz w:val="24"/>
          <w:szCs w:val="24"/>
          <w:lang w:val="mk-MK"/>
        </w:rPr>
        <w:t xml:space="preserve">да се </w:t>
      </w:r>
      <w:r w:rsidRPr="006A49BC">
        <w:rPr>
          <w:rStyle w:val="y2iqfc"/>
          <w:rFonts w:ascii="Georgia" w:hAnsi="Georgia"/>
          <w:color w:val="202124"/>
          <w:sz w:val="24"/>
          <w:szCs w:val="24"/>
          <w:lang w:val="mk-MK"/>
        </w:rPr>
        <w:t xml:space="preserve">предизвикани од лоши навикикои може да се присутни во раната детска возраст или комбинација на повеќе етиолошки фактори. </w:t>
      </w:r>
    </w:p>
    <w:p w:rsidR="001070C4" w:rsidRPr="006A49BC" w:rsidRDefault="001070C4" w:rsidP="001070C4">
      <w:pPr>
        <w:spacing w:line="360" w:lineRule="auto"/>
        <w:jc w:val="both"/>
        <w:rPr>
          <w:rStyle w:val="y2iqfc"/>
          <w:rFonts w:ascii="Georgia" w:hAnsi="Georgia"/>
          <w:b/>
          <w:sz w:val="24"/>
          <w:szCs w:val="24"/>
          <w:lang w:val="mk-MK"/>
        </w:rPr>
      </w:pPr>
      <w:r w:rsidRPr="006A49BC">
        <w:rPr>
          <w:rStyle w:val="y2iqfc"/>
          <w:rFonts w:ascii="Georgia" w:hAnsi="Georgia"/>
          <w:color w:val="202124"/>
          <w:sz w:val="24"/>
          <w:szCs w:val="24"/>
          <w:lang w:val="mk-MK"/>
        </w:rPr>
        <w:t xml:space="preserve">Неодржување на правилна орална хигиена резултира со развој на каризони лезии на забите, кои ако не се санирани навреме, може да резултираат со прерана  екстракција на млечните заби.Тоа </w:t>
      </w:r>
      <w:r>
        <w:rPr>
          <w:rStyle w:val="y2iqfc"/>
          <w:rFonts w:ascii="Georgia" w:hAnsi="Georgia"/>
          <w:color w:val="202124"/>
          <w:sz w:val="24"/>
          <w:szCs w:val="24"/>
          <w:lang w:val="mk-MK"/>
        </w:rPr>
        <w:t>може да резултира со</w:t>
      </w:r>
      <w:r w:rsidRPr="006A49BC">
        <w:rPr>
          <w:rStyle w:val="y2iqfc"/>
          <w:rFonts w:ascii="Georgia" w:hAnsi="Georgia"/>
          <w:color w:val="202124"/>
          <w:sz w:val="24"/>
          <w:szCs w:val="24"/>
          <w:lang w:val="mk-MK"/>
        </w:rPr>
        <w:t xml:space="preserve">  намалување на должината на денталните лакови, губење на простор за никнување на трајните заби, појава на збиеност и манифестација на други ортодонтски аномалии.</w:t>
      </w:r>
    </w:p>
    <w:p w:rsidR="001070C4" w:rsidRPr="006A49BC" w:rsidRDefault="001070C4" w:rsidP="001070C4">
      <w:pPr>
        <w:spacing w:line="360" w:lineRule="auto"/>
        <w:jc w:val="both"/>
        <w:rPr>
          <w:rFonts w:ascii="Georgia" w:hAnsi="Georgia" w:cs="Georgia"/>
          <w:sz w:val="24"/>
          <w:szCs w:val="24"/>
          <w:lang w:val="mk-MK"/>
        </w:rPr>
      </w:pPr>
      <w:r w:rsidRPr="006A49BC">
        <w:rPr>
          <w:rFonts w:ascii="Georgia" w:hAnsi="Georgia" w:cs="Georgia,Bold"/>
          <w:b/>
          <w:bCs/>
          <w:sz w:val="24"/>
          <w:szCs w:val="24"/>
          <w:lang w:val="mk-MK"/>
        </w:rPr>
        <w:t xml:space="preserve">Целта </w:t>
      </w:r>
      <w:r w:rsidRPr="006A49BC">
        <w:rPr>
          <w:rFonts w:ascii="Georgia" w:hAnsi="Georgia" w:cs="Georgia"/>
          <w:sz w:val="24"/>
          <w:szCs w:val="24"/>
          <w:lang w:val="mk-MK"/>
        </w:rPr>
        <w:t xml:space="preserve">на оваа истражување е да ја утврдиме состојбата на оралното здравје, </w:t>
      </w:r>
      <w:r>
        <w:rPr>
          <w:rFonts w:ascii="Georgia" w:hAnsi="Georgia" w:cs="Georgia"/>
          <w:sz w:val="24"/>
          <w:szCs w:val="24"/>
          <w:lang w:val="mk-MK"/>
        </w:rPr>
        <w:t>присуството</w:t>
      </w:r>
      <w:r w:rsidRPr="006A49BC">
        <w:rPr>
          <w:rFonts w:ascii="Georgia" w:hAnsi="Georgia" w:cs="Georgia"/>
          <w:sz w:val="24"/>
          <w:szCs w:val="24"/>
          <w:lang w:val="mk-MK"/>
        </w:rPr>
        <w:t xml:space="preserve"> на лоши навики, проценка на застапеност на </w:t>
      </w:r>
      <w:r>
        <w:rPr>
          <w:rFonts w:ascii="Georgia" w:hAnsi="Georgia" w:cs="Georgia"/>
          <w:sz w:val="24"/>
          <w:szCs w:val="24"/>
          <w:lang w:val="mk-MK"/>
        </w:rPr>
        <w:t xml:space="preserve">различни </w:t>
      </w:r>
      <w:r w:rsidRPr="006A49BC">
        <w:rPr>
          <w:rFonts w:ascii="Georgia" w:hAnsi="Georgia" w:cs="Georgia"/>
          <w:sz w:val="24"/>
          <w:szCs w:val="24"/>
          <w:lang w:val="mk-MK"/>
        </w:rPr>
        <w:t xml:space="preserve">малоклузиите во однос на пол и возраст и проценка на потребата од ортодонтски </w:t>
      </w:r>
      <w:r>
        <w:rPr>
          <w:rFonts w:ascii="Georgia" w:hAnsi="Georgia" w:cs="Georgia"/>
          <w:sz w:val="24"/>
          <w:szCs w:val="24"/>
          <w:lang w:val="mk-MK"/>
        </w:rPr>
        <w:t>превентивен или интерцептивен</w:t>
      </w:r>
      <w:r w:rsidRPr="006A49BC">
        <w:rPr>
          <w:rFonts w:ascii="Georgia" w:hAnsi="Georgia" w:cs="Georgia"/>
          <w:sz w:val="24"/>
          <w:szCs w:val="24"/>
          <w:lang w:val="mk-MK"/>
        </w:rPr>
        <w:t>третман кај</w:t>
      </w:r>
      <w:r>
        <w:rPr>
          <w:rFonts w:ascii="Georgia" w:hAnsi="Georgia" w:cs="Georgia"/>
          <w:sz w:val="24"/>
          <w:szCs w:val="24"/>
          <w:lang w:val="mk-MK"/>
        </w:rPr>
        <w:t xml:space="preserve"> деца од </w:t>
      </w:r>
      <w:r w:rsidRPr="006A49BC">
        <w:rPr>
          <w:rFonts w:ascii="Georgia" w:hAnsi="Georgia" w:cs="Georgia"/>
          <w:sz w:val="24"/>
          <w:szCs w:val="24"/>
          <w:lang w:val="mk-MK"/>
        </w:rPr>
        <w:t>предучилишн</w:t>
      </w:r>
      <w:r>
        <w:rPr>
          <w:rFonts w:ascii="Georgia" w:hAnsi="Georgia" w:cs="Georgia"/>
          <w:sz w:val="24"/>
          <w:szCs w:val="24"/>
          <w:lang w:val="mk-MK"/>
        </w:rPr>
        <w:t>а</w:t>
      </w:r>
      <w:r w:rsidRPr="006A49BC">
        <w:rPr>
          <w:rFonts w:ascii="Georgia" w:hAnsi="Georgia" w:cs="Georgia"/>
          <w:sz w:val="24"/>
          <w:szCs w:val="24"/>
          <w:lang w:val="mk-MK"/>
        </w:rPr>
        <w:t xml:space="preserve"> возраст</w:t>
      </w:r>
      <w:r>
        <w:rPr>
          <w:rFonts w:ascii="Georgia" w:hAnsi="Georgia" w:cs="Georgia"/>
          <w:sz w:val="24"/>
          <w:szCs w:val="24"/>
          <w:lang w:val="mk-MK"/>
        </w:rPr>
        <w:t>,</w:t>
      </w:r>
      <w:r w:rsidRPr="006A49BC">
        <w:rPr>
          <w:rFonts w:ascii="Georgia" w:hAnsi="Georgia" w:cs="Georgia"/>
          <w:sz w:val="24"/>
          <w:szCs w:val="24"/>
          <w:lang w:val="mk-MK"/>
        </w:rPr>
        <w:t xml:space="preserve"> од 4 </w:t>
      </w:r>
      <w:r>
        <w:rPr>
          <w:rFonts w:ascii="Georgia" w:hAnsi="Georgia" w:cs="Georgia"/>
          <w:sz w:val="24"/>
          <w:szCs w:val="24"/>
          <w:lang w:val="mk-MK"/>
        </w:rPr>
        <w:t>и</w:t>
      </w:r>
      <w:r w:rsidRPr="006A49BC">
        <w:rPr>
          <w:rFonts w:ascii="Georgia" w:hAnsi="Georgia" w:cs="Georgia"/>
          <w:sz w:val="24"/>
          <w:szCs w:val="24"/>
          <w:lang w:val="mk-MK"/>
        </w:rPr>
        <w:t xml:space="preserve"> 5 години </w:t>
      </w:r>
      <w:r>
        <w:rPr>
          <w:rFonts w:ascii="Georgia" w:hAnsi="Georgia" w:cs="Georgia"/>
          <w:sz w:val="24"/>
          <w:szCs w:val="24"/>
          <w:lang w:val="mk-MK"/>
        </w:rPr>
        <w:t>од</w:t>
      </w:r>
      <w:r w:rsidRPr="006A49BC">
        <w:rPr>
          <w:rFonts w:ascii="Georgia" w:hAnsi="Georgia" w:cs="Georgia"/>
          <w:sz w:val="24"/>
          <w:szCs w:val="24"/>
          <w:lang w:val="mk-MK"/>
        </w:rPr>
        <w:t xml:space="preserve"> две етнички групи</w:t>
      </w:r>
      <w:r>
        <w:rPr>
          <w:rFonts w:ascii="Georgia" w:hAnsi="Georgia" w:cs="Georgia"/>
          <w:sz w:val="24"/>
          <w:szCs w:val="24"/>
          <w:lang w:val="mk-MK"/>
        </w:rPr>
        <w:t xml:space="preserve"> (македонска и албанска популација),</w:t>
      </w:r>
      <w:r w:rsidRPr="006A49BC">
        <w:rPr>
          <w:rFonts w:ascii="Georgia" w:hAnsi="Georgia" w:cs="Georgia"/>
          <w:sz w:val="24"/>
          <w:szCs w:val="24"/>
          <w:lang w:val="mk-MK"/>
        </w:rPr>
        <w:t xml:space="preserve"> во Полошки регион,во општи</w:t>
      </w:r>
      <w:r>
        <w:rPr>
          <w:rFonts w:ascii="Georgia" w:hAnsi="Georgia" w:cs="Georgia"/>
          <w:sz w:val="24"/>
          <w:szCs w:val="24"/>
          <w:lang w:val="mk-MK"/>
        </w:rPr>
        <w:t xml:space="preserve">ните </w:t>
      </w:r>
      <w:r w:rsidRPr="006A49BC">
        <w:rPr>
          <w:rFonts w:ascii="Georgia" w:hAnsi="Georgia" w:cs="Georgia"/>
          <w:sz w:val="24"/>
          <w:szCs w:val="24"/>
          <w:lang w:val="mk-MK"/>
        </w:rPr>
        <w:t>Тетово и Гостивар.</w:t>
      </w:r>
    </w:p>
    <w:p w:rsidR="001070C4" w:rsidRPr="006A49BC" w:rsidRDefault="001070C4" w:rsidP="001070C4">
      <w:pPr>
        <w:spacing w:line="360" w:lineRule="auto"/>
        <w:jc w:val="both"/>
        <w:rPr>
          <w:rFonts w:ascii="Georgia" w:hAnsi="Georgia"/>
          <w:b/>
          <w:sz w:val="24"/>
          <w:szCs w:val="24"/>
          <w:lang w:val="mk-MK"/>
        </w:rPr>
      </w:pPr>
      <w:r w:rsidRPr="00774C9A">
        <w:rPr>
          <w:rFonts w:ascii="Georgia" w:hAnsi="Georgia" w:cs="Arial"/>
          <w:b/>
          <w:sz w:val="24"/>
          <w:szCs w:val="24"/>
          <w:lang w:val="mk-MK"/>
        </w:rPr>
        <w:t>Материјал и метод на работа</w:t>
      </w:r>
      <w:r w:rsidR="00F42CDE" w:rsidRPr="00F42CDE">
        <w:rPr>
          <w:rFonts w:ascii="Georgia" w:hAnsi="Georgia" w:cs="Arial"/>
          <w:b/>
          <w:sz w:val="24"/>
          <w:szCs w:val="24"/>
          <w:lang w:val="mk-MK"/>
        </w:rPr>
        <w:t xml:space="preserve"> </w:t>
      </w:r>
      <w:r w:rsidRPr="00AC12F2">
        <w:rPr>
          <w:rFonts w:ascii="Georgia" w:hAnsi="Georgia" w:cs="Arial"/>
          <w:sz w:val="24"/>
          <w:szCs w:val="24"/>
          <w:lang w:val="mk-MK"/>
        </w:rPr>
        <w:t>За реализација на поставените цели</w:t>
      </w:r>
      <w:r>
        <w:rPr>
          <w:rFonts w:ascii="Georgia" w:hAnsi="Georgia" w:cs="Arial"/>
          <w:sz w:val="24"/>
          <w:szCs w:val="24"/>
          <w:lang w:val="mk-MK"/>
        </w:rPr>
        <w:t xml:space="preserve"> беа</w:t>
      </w:r>
      <w:r w:rsidR="00DD0B21">
        <w:rPr>
          <w:rFonts w:ascii="Georgia" w:hAnsi="Georgia" w:cs="Arial"/>
          <w:sz w:val="24"/>
          <w:szCs w:val="24"/>
          <w:lang w:val="mk-MK"/>
        </w:rPr>
        <w:t>направени</w:t>
      </w:r>
      <w:r w:rsidRPr="00AC12F2">
        <w:rPr>
          <w:rFonts w:ascii="Georgia" w:hAnsi="Georgia" w:cs="Arial"/>
          <w:sz w:val="24"/>
          <w:szCs w:val="24"/>
          <w:lang w:val="mk-MK"/>
        </w:rPr>
        <w:t xml:space="preserve"> стоматолошки прегледи кај 256 деца</w:t>
      </w:r>
      <w:r>
        <w:rPr>
          <w:rFonts w:ascii="Georgia" w:hAnsi="Georgia" w:cs="Arial"/>
          <w:sz w:val="24"/>
          <w:szCs w:val="24"/>
          <w:lang w:val="mk-MK"/>
        </w:rPr>
        <w:t xml:space="preserve"> од градинки во Полошкиот регион (град Тетово и Гостивар)</w:t>
      </w:r>
      <w:r w:rsidRPr="00AC12F2">
        <w:rPr>
          <w:rFonts w:ascii="Georgia" w:hAnsi="Georgia" w:cs="Arial"/>
          <w:color w:val="000000" w:themeColor="text1"/>
          <w:sz w:val="24"/>
          <w:szCs w:val="24"/>
          <w:lang w:val="mk-MK"/>
        </w:rPr>
        <w:t xml:space="preserve">: 128 деца од македонско етничко потекло и 128 </w:t>
      </w:r>
      <w:r w:rsidRPr="00AC12F2">
        <w:rPr>
          <w:rFonts w:ascii="Georgia" w:hAnsi="Georgia" w:cs="Arial"/>
          <w:sz w:val="24"/>
          <w:szCs w:val="24"/>
          <w:lang w:val="mk-MK"/>
        </w:rPr>
        <w:t>деца од албанско етничко потекло, на возраст од 4-5 години, од двата пола</w:t>
      </w:r>
      <w:r>
        <w:rPr>
          <w:rFonts w:ascii="Georgia" w:hAnsi="Georgia" w:cs="Arial"/>
          <w:sz w:val="24"/>
          <w:szCs w:val="24"/>
          <w:lang w:val="mk-MK"/>
        </w:rPr>
        <w:t>.</w:t>
      </w:r>
    </w:p>
    <w:p w:rsidR="001070C4" w:rsidRPr="00AC12F2" w:rsidRDefault="001070C4" w:rsidP="001070C4">
      <w:pPr>
        <w:pStyle w:val="HTMLPreformatted"/>
        <w:shd w:val="clear" w:color="auto" w:fill="F8F9FA"/>
        <w:spacing w:line="360" w:lineRule="auto"/>
        <w:jc w:val="both"/>
        <w:rPr>
          <w:rFonts w:ascii="Georgia" w:hAnsi="Georgia"/>
          <w:color w:val="202124"/>
          <w:sz w:val="24"/>
          <w:szCs w:val="24"/>
          <w:lang w:val="mk-MK"/>
        </w:rPr>
      </w:pPr>
      <w:r>
        <w:rPr>
          <w:rFonts w:ascii="Georgia" w:hAnsi="Georgia" w:cs="Arial"/>
          <w:sz w:val="24"/>
          <w:szCs w:val="24"/>
          <w:lang w:val="mk-MK"/>
        </w:rPr>
        <w:t>Б</w:t>
      </w:r>
      <w:r>
        <w:rPr>
          <w:rFonts w:ascii="Georgia" w:hAnsi="Georgia"/>
          <w:sz w:val="24"/>
          <w:szCs w:val="24"/>
          <w:lang w:val="mk-MK"/>
        </w:rPr>
        <w:t>еше</w:t>
      </w:r>
      <w:r w:rsidRPr="00AC12F2">
        <w:rPr>
          <w:rFonts w:ascii="Georgia" w:hAnsi="Georgia"/>
          <w:sz w:val="24"/>
          <w:szCs w:val="24"/>
          <w:lang w:val="mk-MK"/>
        </w:rPr>
        <w:t xml:space="preserve"> потпишан</w:t>
      </w:r>
      <w:r>
        <w:rPr>
          <w:rFonts w:ascii="Georgia" w:hAnsi="Georgia"/>
          <w:sz w:val="24"/>
          <w:szCs w:val="24"/>
          <w:lang w:val="mk-MK"/>
        </w:rPr>
        <w:t xml:space="preserve">а </w:t>
      </w:r>
      <w:r w:rsidRPr="00AC12F2">
        <w:rPr>
          <w:rFonts w:ascii="Georgia" w:hAnsi="Georgia"/>
          <w:sz w:val="24"/>
          <w:szCs w:val="24"/>
          <w:lang w:val="mk-MK"/>
        </w:rPr>
        <w:t xml:space="preserve">согласности од страна на родителите за да </w:t>
      </w:r>
      <w:r>
        <w:rPr>
          <w:rFonts w:ascii="Georgia" w:hAnsi="Georgia"/>
          <w:sz w:val="24"/>
          <w:szCs w:val="24"/>
          <w:lang w:val="mk-MK"/>
        </w:rPr>
        <w:t xml:space="preserve">може да </w:t>
      </w:r>
      <w:r w:rsidRPr="00AC12F2">
        <w:rPr>
          <w:rFonts w:ascii="Georgia" w:hAnsi="Georgia"/>
          <w:sz w:val="24"/>
          <w:szCs w:val="24"/>
          <w:lang w:val="mk-MK"/>
        </w:rPr>
        <w:t>се направи клинички преглед на нивните деца и согласност дека добиените резултати ќе се користат во научни цели.</w:t>
      </w:r>
    </w:p>
    <w:p w:rsidR="001070C4" w:rsidRDefault="001070C4" w:rsidP="001070C4">
      <w:pPr>
        <w:pStyle w:val="HTMLPreformatted"/>
        <w:shd w:val="clear" w:color="auto" w:fill="F8F9FA"/>
        <w:spacing w:line="360" w:lineRule="auto"/>
        <w:jc w:val="both"/>
        <w:rPr>
          <w:rFonts w:ascii="Georgia" w:hAnsi="Georgia"/>
          <w:color w:val="202124"/>
          <w:sz w:val="24"/>
          <w:szCs w:val="24"/>
          <w:lang w:val="mk-MK"/>
        </w:rPr>
      </w:pPr>
      <w:r w:rsidRPr="00AC12F2">
        <w:rPr>
          <w:rFonts w:ascii="Georgia" w:hAnsi="Georgia"/>
          <w:sz w:val="24"/>
          <w:szCs w:val="24"/>
          <w:lang w:val="mk-MK"/>
        </w:rPr>
        <w:lastRenderedPageBreak/>
        <w:t>За спроведување на планираното истражување, секо</w:t>
      </w:r>
      <w:r w:rsidR="00DD0B21">
        <w:rPr>
          <w:rFonts w:ascii="Georgia" w:hAnsi="Georgia"/>
          <w:sz w:val="24"/>
          <w:szCs w:val="24"/>
          <w:lang w:val="mk-MK"/>
        </w:rPr>
        <w:t>е</w:t>
      </w:r>
      <w:r>
        <w:rPr>
          <w:rFonts w:ascii="Georgia" w:hAnsi="Georgia"/>
          <w:sz w:val="24"/>
          <w:szCs w:val="24"/>
          <w:lang w:val="mk-MK"/>
        </w:rPr>
        <w:t>дете беше клинички испитан</w:t>
      </w:r>
      <w:r w:rsidR="00DD0B21">
        <w:rPr>
          <w:rFonts w:ascii="Georgia" w:hAnsi="Georgia"/>
          <w:sz w:val="24"/>
          <w:szCs w:val="24"/>
          <w:lang w:val="mk-MK"/>
        </w:rPr>
        <w:t>о</w:t>
      </w:r>
      <w:r>
        <w:rPr>
          <w:rFonts w:ascii="Georgia" w:hAnsi="Georgia"/>
          <w:color w:val="202124"/>
          <w:sz w:val="24"/>
          <w:szCs w:val="24"/>
          <w:lang w:val="mk-MK"/>
        </w:rPr>
        <w:t>, добиените податоци беа внесени во табели, кои беа статистички обработени.</w:t>
      </w:r>
    </w:p>
    <w:p w:rsidR="00DD0B21" w:rsidRDefault="001070C4" w:rsidP="001070C4">
      <w:pPr>
        <w:pStyle w:val="HTMLPreformatted"/>
        <w:shd w:val="clear" w:color="auto" w:fill="F8F9FA"/>
        <w:spacing w:line="360" w:lineRule="auto"/>
        <w:jc w:val="both"/>
        <w:rPr>
          <w:rFonts w:ascii="Georgia" w:hAnsi="Georgia"/>
          <w:color w:val="202124"/>
          <w:sz w:val="24"/>
          <w:szCs w:val="24"/>
          <w:lang w:val="mk-MK"/>
        </w:rPr>
      </w:pPr>
      <w:r>
        <w:rPr>
          <w:rFonts w:ascii="Georgia" w:hAnsi="Georgia"/>
          <w:color w:val="202124"/>
          <w:sz w:val="24"/>
          <w:szCs w:val="24"/>
          <w:lang w:val="mk-MK"/>
        </w:rPr>
        <w:t xml:space="preserve">При испитувањето направена бешепронценка на постоење на сагитални, трансверзални и вертикални неправилности. </w:t>
      </w:r>
    </w:p>
    <w:p w:rsidR="001070C4" w:rsidRDefault="001070C4" w:rsidP="001070C4">
      <w:pPr>
        <w:pStyle w:val="HTMLPreformatted"/>
        <w:shd w:val="clear" w:color="auto" w:fill="F8F9FA"/>
        <w:spacing w:line="360" w:lineRule="auto"/>
        <w:jc w:val="both"/>
        <w:rPr>
          <w:rFonts w:ascii="Georgia" w:hAnsi="Georgia"/>
          <w:color w:val="202124"/>
          <w:sz w:val="24"/>
          <w:szCs w:val="24"/>
          <w:lang w:val="mk-MK"/>
        </w:rPr>
      </w:pPr>
      <w:r>
        <w:rPr>
          <w:rFonts w:ascii="Georgia" w:hAnsi="Georgia"/>
          <w:color w:val="202124"/>
          <w:sz w:val="24"/>
          <w:szCs w:val="24"/>
          <w:lang w:val="mk-MK"/>
        </w:rPr>
        <w:t>Дијагностицирано беше присуство на различни лоши навики, како дишење на уста, цицање на прст, цицање на долна усна, грицкање на нокти.</w:t>
      </w:r>
    </w:p>
    <w:p w:rsidR="001070C4" w:rsidRPr="00220BB9" w:rsidRDefault="001070C4" w:rsidP="001070C4">
      <w:pPr>
        <w:pStyle w:val="HTMLPreformatted"/>
        <w:shd w:val="clear" w:color="auto" w:fill="F8F9FA"/>
        <w:spacing w:line="360" w:lineRule="auto"/>
        <w:jc w:val="both"/>
        <w:rPr>
          <w:rFonts w:ascii="Georgia" w:hAnsi="Georgia"/>
          <w:color w:val="202124"/>
          <w:sz w:val="24"/>
          <w:szCs w:val="24"/>
          <w:lang w:val="mk-MK"/>
        </w:rPr>
      </w:pPr>
      <w:r w:rsidRPr="00220BB9">
        <w:rPr>
          <w:rFonts w:ascii="Georgia" w:hAnsi="Georgia" w:cs="Arial"/>
          <w:b/>
          <w:sz w:val="24"/>
          <w:szCs w:val="24"/>
          <w:lang w:val="mk-MK"/>
        </w:rPr>
        <w:t>Резултати:</w:t>
      </w:r>
      <w:r>
        <w:rPr>
          <w:rFonts w:ascii="Georgia" w:eastAsiaTheme="minorHAnsi" w:hAnsi="Georgia" w:cs="Georgia"/>
          <w:sz w:val="24"/>
          <w:szCs w:val="24"/>
          <w:lang w:val="mk-MK"/>
        </w:rPr>
        <w:t>По спроведување на истражувањето, статистички беа добиени следните резултати</w:t>
      </w:r>
      <w:r w:rsidRPr="002F35EB">
        <w:rPr>
          <w:rFonts w:ascii="Georgia" w:eastAsiaTheme="minorHAnsi" w:hAnsi="Georgia" w:cs="Georgia"/>
          <w:sz w:val="24"/>
          <w:szCs w:val="24"/>
          <w:lang w:val="mk-MK"/>
        </w:rPr>
        <w:t>:</w:t>
      </w:r>
      <w:r>
        <w:rPr>
          <w:rFonts w:ascii="Georgia" w:hAnsi="Georgia"/>
          <w:sz w:val="24"/>
          <w:szCs w:val="24"/>
          <w:lang w:val="mk-MK"/>
        </w:rPr>
        <w:t>В</w:t>
      </w:r>
      <w:r w:rsidRPr="00220BB9">
        <w:rPr>
          <w:rFonts w:ascii="Georgia" w:hAnsi="Georgia"/>
          <w:sz w:val="24"/>
          <w:szCs w:val="24"/>
          <w:lang w:val="mk-MK"/>
        </w:rPr>
        <w:t xml:space="preserve">о однос на застапеноста на денто-фацијалните неправилности </w:t>
      </w:r>
      <w:r>
        <w:rPr>
          <w:rFonts w:ascii="Georgia" w:hAnsi="Georgia"/>
          <w:sz w:val="24"/>
          <w:szCs w:val="24"/>
          <w:lang w:val="mk-MK"/>
        </w:rPr>
        <w:t>заклучивме дека</w:t>
      </w:r>
      <w:r w:rsidRPr="00220BB9">
        <w:rPr>
          <w:rFonts w:ascii="Georgia" w:hAnsi="Georgia"/>
          <w:sz w:val="24"/>
          <w:szCs w:val="24"/>
          <w:lang w:val="mk-MK"/>
        </w:rPr>
        <w:t>сагитални</w:t>
      </w:r>
      <w:r>
        <w:rPr>
          <w:rFonts w:ascii="Georgia" w:hAnsi="Georgia"/>
          <w:sz w:val="24"/>
          <w:szCs w:val="24"/>
          <w:lang w:val="mk-MK"/>
        </w:rPr>
        <w:t>те</w:t>
      </w:r>
      <w:r w:rsidRPr="00220BB9">
        <w:rPr>
          <w:rFonts w:ascii="Georgia" w:hAnsi="Georgia"/>
          <w:sz w:val="24"/>
          <w:szCs w:val="24"/>
          <w:lang w:val="mk-MK"/>
        </w:rPr>
        <w:t xml:space="preserve"> неправилности </w:t>
      </w:r>
      <w:r>
        <w:rPr>
          <w:rFonts w:ascii="Georgia" w:hAnsi="Georgia"/>
          <w:sz w:val="24"/>
          <w:szCs w:val="24"/>
          <w:lang w:val="mk-MK"/>
        </w:rPr>
        <w:t xml:space="preserve"> се присутни </w:t>
      </w:r>
      <w:r w:rsidRPr="00220BB9">
        <w:rPr>
          <w:rFonts w:ascii="Georgia" w:hAnsi="Georgia"/>
          <w:sz w:val="24"/>
          <w:szCs w:val="24"/>
          <w:lang w:val="mk-MK"/>
        </w:rPr>
        <w:t>кај 114 деца, трансверзални неправилности кај 12 деца, вертикални неправилности  кај 187 деца</w:t>
      </w:r>
      <w:r>
        <w:rPr>
          <w:rFonts w:ascii="Georgia" w:hAnsi="Georgia"/>
          <w:sz w:val="24"/>
          <w:szCs w:val="24"/>
          <w:lang w:val="mk-MK"/>
        </w:rPr>
        <w:t>. Кај 91 дете</w:t>
      </w:r>
      <w:r w:rsidR="00DD0B21">
        <w:rPr>
          <w:rFonts w:ascii="Georgia" w:hAnsi="Georgia"/>
          <w:sz w:val="24"/>
          <w:szCs w:val="24"/>
          <w:lang w:val="mk-MK"/>
        </w:rPr>
        <w:t>, од сите испитани деца,</w:t>
      </w:r>
      <w:r>
        <w:rPr>
          <w:rFonts w:ascii="Georgia" w:hAnsi="Georgia"/>
          <w:sz w:val="24"/>
          <w:szCs w:val="24"/>
          <w:lang w:val="mk-MK"/>
        </w:rPr>
        <w:t xml:space="preserve"> беше забележано присуство на некоја од лошите навики</w:t>
      </w:r>
      <w:r w:rsidRPr="00220BB9">
        <w:rPr>
          <w:rFonts w:ascii="Georgia" w:hAnsi="Georgia"/>
          <w:sz w:val="24"/>
          <w:szCs w:val="24"/>
          <w:lang w:val="mk-MK"/>
        </w:rPr>
        <w:t>.</w:t>
      </w:r>
    </w:p>
    <w:p w:rsidR="001070C4" w:rsidRPr="00220BB9" w:rsidRDefault="001070C4" w:rsidP="001070C4">
      <w:pPr>
        <w:spacing w:line="360" w:lineRule="auto"/>
        <w:jc w:val="both"/>
        <w:rPr>
          <w:rFonts w:ascii="Georgia" w:hAnsi="Georgia" w:cs="Arial"/>
          <w:b/>
          <w:sz w:val="24"/>
          <w:szCs w:val="24"/>
          <w:lang w:val="mk-MK"/>
        </w:rPr>
      </w:pPr>
      <w:r w:rsidRPr="00220BB9">
        <w:rPr>
          <w:rFonts w:ascii="Georgia" w:hAnsi="Georgia"/>
          <w:sz w:val="24"/>
          <w:szCs w:val="24"/>
          <w:lang w:val="mk-MK"/>
        </w:rPr>
        <w:t xml:space="preserve">Преваленцијата на овие </w:t>
      </w:r>
      <w:r>
        <w:rPr>
          <w:rFonts w:ascii="Georgia" w:hAnsi="Georgia"/>
          <w:sz w:val="24"/>
          <w:szCs w:val="24"/>
          <w:lang w:val="mk-MK"/>
        </w:rPr>
        <w:t>неправилности</w:t>
      </w:r>
      <w:r w:rsidRPr="00220BB9">
        <w:rPr>
          <w:rFonts w:ascii="Georgia" w:hAnsi="Georgia"/>
          <w:sz w:val="24"/>
          <w:szCs w:val="24"/>
          <w:lang w:val="mk-MK"/>
        </w:rPr>
        <w:t xml:space="preserve"> се движеше од 4.69%</w:t>
      </w:r>
      <w:r w:rsidR="003175A2">
        <w:rPr>
          <w:rFonts w:ascii="Georgia" w:hAnsi="Georgia"/>
          <w:sz w:val="24"/>
          <w:szCs w:val="24"/>
          <w:lang w:val="mk-MK"/>
        </w:rPr>
        <w:t>за трансверзални неправилности</w:t>
      </w:r>
      <w:r w:rsidRPr="00220BB9">
        <w:rPr>
          <w:rFonts w:ascii="Georgia" w:hAnsi="Georgia"/>
          <w:sz w:val="24"/>
          <w:szCs w:val="24"/>
          <w:lang w:val="mk-MK"/>
        </w:rPr>
        <w:t xml:space="preserve"> до 73.05% за вертикалните неправилности</w:t>
      </w:r>
      <w:r w:rsidR="00667110">
        <w:rPr>
          <w:rFonts w:ascii="Georgia" w:hAnsi="Georgia"/>
          <w:sz w:val="24"/>
          <w:szCs w:val="24"/>
        </w:rPr>
        <w:t xml:space="preserve">. </w:t>
      </w:r>
      <w:r w:rsidRPr="00220BB9">
        <w:rPr>
          <w:rFonts w:ascii="Georgia" w:hAnsi="Georgia"/>
          <w:sz w:val="24"/>
          <w:szCs w:val="24"/>
          <w:lang w:val="mk-MK"/>
        </w:rPr>
        <w:t>Преваленцијата на сагитални</w:t>
      </w:r>
      <w:r>
        <w:rPr>
          <w:rFonts w:ascii="Georgia" w:hAnsi="Georgia"/>
          <w:sz w:val="24"/>
          <w:szCs w:val="24"/>
          <w:lang w:val="mk-MK"/>
        </w:rPr>
        <w:t>те</w:t>
      </w:r>
      <w:r w:rsidRPr="00220BB9">
        <w:rPr>
          <w:rFonts w:ascii="Georgia" w:hAnsi="Georgia"/>
          <w:sz w:val="24"/>
          <w:szCs w:val="24"/>
          <w:lang w:val="mk-MK"/>
        </w:rPr>
        <w:t xml:space="preserve"> неправилности и лоши навики изнесуваше 44.53% и 35.55%, соодветно</w:t>
      </w:r>
      <w:r>
        <w:rPr>
          <w:rFonts w:ascii="Georgia" w:hAnsi="Georgia"/>
          <w:sz w:val="24"/>
          <w:szCs w:val="24"/>
          <w:lang w:val="mk-MK"/>
        </w:rPr>
        <w:t>.</w:t>
      </w:r>
    </w:p>
    <w:p w:rsidR="004319E5" w:rsidRDefault="001070C4" w:rsidP="001070C4">
      <w:pPr>
        <w:spacing w:line="360" w:lineRule="auto"/>
        <w:jc w:val="both"/>
        <w:rPr>
          <w:rFonts w:ascii="Georgia" w:hAnsi="Georgia" w:cs="Courier New"/>
          <w:color w:val="202124"/>
          <w:sz w:val="24"/>
          <w:szCs w:val="24"/>
          <w:lang w:val="mk-MK"/>
        </w:rPr>
      </w:pPr>
      <w:r w:rsidRPr="009A0C6D">
        <w:rPr>
          <w:rFonts w:ascii="Georgia" w:hAnsi="Georgia" w:cs="Arial"/>
          <w:b/>
          <w:sz w:val="24"/>
          <w:szCs w:val="24"/>
          <w:lang w:val="mk-MK"/>
        </w:rPr>
        <w:t>Заклучок</w:t>
      </w:r>
      <w:r w:rsidRPr="001942C5">
        <w:rPr>
          <w:rFonts w:ascii="Georgia" w:hAnsi="Georgia" w:cs="Arial"/>
          <w:sz w:val="24"/>
          <w:szCs w:val="24"/>
          <w:lang w:val="mk-MK"/>
        </w:rPr>
        <w:t>Добиените резултати</w:t>
      </w:r>
      <w:r>
        <w:rPr>
          <w:rFonts w:ascii="Georgia" w:hAnsi="Georgia" w:cs="Arial"/>
          <w:sz w:val="24"/>
          <w:szCs w:val="24"/>
          <w:lang w:val="mk-MK"/>
        </w:rPr>
        <w:t xml:space="preserve"> ни даваат податоци за состојбата на оралното здравје на децата помеѓу 4 и 5 годишна возраст од град Тетово и Гостивар.Истите евидентирани резултати имаат значајна улога во понатамошн</w:t>
      </w:r>
      <w:r w:rsidR="004319E5">
        <w:rPr>
          <w:rFonts w:ascii="Georgia" w:hAnsi="Georgia" w:cs="Arial"/>
          <w:sz w:val="24"/>
          <w:szCs w:val="24"/>
          <w:lang w:val="mk-MK"/>
        </w:rPr>
        <w:t>ите</w:t>
      </w:r>
      <w:r>
        <w:rPr>
          <w:rFonts w:ascii="Georgia" w:hAnsi="Georgia" w:cs="Arial"/>
          <w:sz w:val="24"/>
          <w:szCs w:val="24"/>
          <w:lang w:val="mk-MK"/>
        </w:rPr>
        <w:t xml:space="preserve"> превентивни и интерцептивни постапка</w:t>
      </w:r>
      <w:r w:rsidR="004319E5">
        <w:rPr>
          <w:rFonts w:ascii="Georgia" w:hAnsi="Georgia" w:cs="Arial"/>
          <w:sz w:val="24"/>
          <w:szCs w:val="24"/>
          <w:lang w:val="mk-MK"/>
        </w:rPr>
        <w:t xml:space="preserve"> при поја</w:t>
      </w:r>
      <w:r w:rsidR="00151D18">
        <w:rPr>
          <w:rFonts w:ascii="Georgia" w:hAnsi="Georgia" w:cs="Arial"/>
          <w:sz w:val="24"/>
          <w:szCs w:val="24"/>
          <w:lang w:val="mk-MK"/>
        </w:rPr>
        <w:t>в</w:t>
      </w:r>
      <w:r w:rsidR="004319E5">
        <w:rPr>
          <w:rFonts w:ascii="Georgia" w:hAnsi="Georgia" w:cs="Arial"/>
          <w:sz w:val="24"/>
          <w:szCs w:val="24"/>
          <w:lang w:val="mk-MK"/>
        </w:rPr>
        <w:t>ата</w:t>
      </w:r>
      <w:r>
        <w:rPr>
          <w:rFonts w:ascii="Georgia" w:hAnsi="Georgia" w:cs="Arial"/>
          <w:sz w:val="24"/>
          <w:szCs w:val="24"/>
          <w:lang w:val="mk-MK"/>
        </w:rPr>
        <w:t xml:space="preserve"> на неправилностите  во млечната дентиција, со цел да се </w:t>
      </w:r>
      <w:r>
        <w:rPr>
          <w:rFonts w:ascii="Georgia" w:hAnsi="Georgia" w:cs="Courier New"/>
          <w:color w:val="202124"/>
          <w:sz w:val="24"/>
          <w:szCs w:val="24"/>
          <w:lang w:val="mk-MK"/>
        </w:rPr>
        <w:t>овозможи</w:t>
      </w:r>
      <w:r w:rsidRPr="0095790D">
        <w:rPr>
          <w:rFonts w:ascii="Georgia" w:hAnsi="Georgia" w:cs="Courier New"/>
          <w:color w:val="202124"/>
          <w:sz w:val="24"/>
          <w:szCs w:val="24"/>
          <w:lang w:val="mk-MK"/>
        </w:rPr>
        <w:t>нормал</w:t>
      </w:r>
      <w:r>
        <w:rPr>
          <w:rFonts w:ascii="Georgia" w:hAnsi="Georgia" w:cs="Courier New"/>
          <w:color w:val="202124"/>
          <w:sz w:val="24"/>
          <w:szCs w:val="24"/>
          <w:lang w:val="mk-MK"/>
        </w:rPr>
        <w:t>ен</w:t>
      </w:r>
      <w:r w:rsidRPr="0095790D">
        <w:rPr>
          <w:rFonts w:ascii="Georgia" w:hAnsi="Georgia" w:cs="Courier New"/>
          <w:color w:val="202124"/>
          <w:sz w:val="24"/>
          <w:szCs w:val="24"/>
          <w:lang w:val="mk-MK"/>
        </w:rPr>
        <w:t xml:space="preserve"> расти развој</w:t>
      </w:r>
      <w:r>
        <w:rPr>
          <w:rFonts w:ascii="Georgia" w:hAnsi="Georgia" w:cs="Courier New"/>
          <w:color w:val="202124"/>
          <w:sz w:val="24"/>
          <w:szCs w:val="24"/>
          <w:lang w:val="mk-MK"/>
        </w:rPr>
        <w:t xml:space="preserve"> на дентофацијалните структури.</w:t>
      </w:r>
    </w:p>
    <w:p w:rsidR="001070C4" w:rsidRPr="004805F5" w:rsidRDefault="001070C4" w:rsidP="001070C4">
      <w:pPr>
        <w:spacing w:line="360" w:lineRule="auto"/>
        <w:jc w:val="both"/>
        <w:rPr>
          <w:rFonts w:ascii="Georgia" w:hAnsi="Georgia" w:cs="Courier New"/>
          <w:color w:val="202124"/>
          <w:sz w:val="24"/>
          <w:szCs w:val="24"/>
          <w:lang w:val="mk-MK"/>
        </w:rPr>
      </w:pPr>
      <w:r>
        <w:rPr>
          <w:rStyle w:val="y2iqfc"/>
          <w:rFonts w:ascii="Georgia" w:hAnsi="Georgia"/>
          <w:color w:val="202124"/>
          <w:sz w:val="24"/>
          <w:szCs w:val="24"/>
          <w:lang w:val="mk-MK"/>
        </w:rPr>
        <w:t>Од големо значење е дијагностицирање на малоклузиите во рана возраст, кога е поволен период за третман со интерцептивни ортодонтски апарати, со цел да се спречи нивна понатамошна прогресија. Некогаш самото отстранување на лошата навика, резултира со спонтано корегирање на манифестираната малоклузија.</w:t>
      </w:r>
    </w:p>
    <w:p w:rsidR="001070C4" w:rsidRPr="002F35EB" w:rsidRDefault="001070C4" w:rsidP="001070C4">
      <w:pPr>
        <w:spacing w:line="360" w:lineRule="auto"/>
        <w:jc w:val="both"/>
        <w:rPr>
          <w:rFonts w:ascii="Georgia" w:hAnsi="Georgia" w:cs="Arial"/>
          <w:sz w:val="24"/>
          <w:szCs w:val="24"/>
          <w:lang w:val="mk-MK"/>
        </w:rPr>
      </w:pPr>
      <w:r w:rsidRPr="00BF7708">
        <w:rPr>
          <w:rFonts w:ascii="Georgia" w:hAnsi="Georgia" w:cs="Courier New"/>
          <w:b/>
          <w:color w:val="202124"/>
          <w:sz w:val="24"/>
          <w:szCs w:val="24"/>
          <w:lang w:val="mk-MK"/>
        </w:rPr>
        <w:t>Клуни Зборови</w:t>
      </w:r>
      <w:r w:rsidRPr="002F35EB">
        <w:rPr>
          <w:rFonts w:ascii="Georgia" w:hAnsi="Georgia" w:cs="Courier New"/>
          <w:b/>
          <w:color w:val="202124"/>
          <w:sz w:val="24"/>
          <w:szCs w:val="24"/>
          <w:lang w:val="mk-MK"/>
        </w:rPr>
        <w:t>:</w:t>
      </w:r>
      <w:r>
        <w:rPr>
          <w:rFonts w:ascii="Georgia" w:hAnsi="Georgia" w:cs="Courier New"/>
          <w:color w:val="202124"/>
          <w:sz w:val="24"/>
          <w:szCs w:val="24"/>
          <w:lang w:val="mk-MK"/>
        </w:rPr>
        <w:t>лоши навики,малоклузии, неправилности во сагитала, неправилности во вертикала, неправилности во трансверзала</w:t>
      </w:r>
    </w:p>
    <w:p w:rsidR="001070C4" w:rsidRDefault="001070C4" w:rsidP="001070C4">
      <w:pPr>
        <w:pStyle w:val="HTMLPreformatted"/>
        <w:shd w:val="clear" w:color="auto" w:fill="F8F9FA"/>
        <w:spacing w:line="360" w:lineRule="auto"/>
        <w:jc w:val="both"/>
        <w:rPr>
          <w:rFonts w:ascii="Georgia" w:hAnsi="Georgia"/>
          <w:color w:val="202124"/>
          <w:sz w:val="24"/>
          <w:szCs w:val="24"/>
          <w:lang w:val="mk-MK"/>
        </w:rPr>
      </w:pPr>
    </w:p>
    <w:p w:rsidR="001070C4" w:rsidRDefault="001070C4" w:rsidP="001070C4">
      <w:pPr>
        <w:spacing w:line="360" w:lineRule="auto"/>
        <w:jc w:val="both"/>
        <w:rPr>
          <w:rStyle w:val="y2iqfc"/>
          <w:rFonts w:ascii="Georgia" w:hAnsi="Georgia"/>
          <w:b/>
          <w:color w:val="202124"/>
          <w:sz w:val="28"/>
          <w:szCs w:val="28"/>
          <w:lang w:val="mk-MK"/>
        </w:rPr>
      </w:pPr>
      <w:r>
        <w:rPr>
          <w:rStyle w:val="y2iqfc"/>
          <w:rFonts w:ascii="Georgia" w:hAnsi="Georgia"/>
          <w:b/>
          <w:color w:val="202124"/>
          <w:sz w:val="28"/>
          <w:szCs w:val="28"/>
        </w:rPr>
        <w:lastRenderedPageBreak/>
        <w:t>Summary</w:t>
      </w:r>
    </w:p>
    <w:p w:rsidR="001070C4" w:rsidRDefault="001070C4" w:rsidP="001070C4">
      <w:pPr>
        <w:spacing w:line="360" w:lineRule="auto"/>
        <w:jc w:val="both"/>
        <w:rPr>
          <w:rStyle w:val="y2iqfc"/>
          <w:rFonts w:ascii="Georgia" w:hAnsi="Georgia"/>
          <w:color w:val="202124"/>
          <w:sz w:val="24"/>
          <w:szCs w:val="24"/>
        </w:rPr>
      </w:pPr>
      <w:r w:rsidRPr="00CB6B4C">
        <w:rPr>
          <w:rStyle w:val="y2iqfc"/>
          <w:rFonts w:ascii="Georgia" w:hAnsi="Georgia"/>
          <w:b/>
          <w:color w:val="202124"/>
          <w:sz w:val="24"/>
          <w:szCs w:val="24"/>
        </w:rPr>
        <w:t>Introduction:</w:t>
      </w:r>
      <w:r w:rsidRPr="00CB6B4C">
        <w:rPr>
          <w:rStyle w:val="y2iqfc"/>
          <w:rFonts w:ascii="Georgia" w:hAnsi="Georgia"/>
          <w:color w:val="202124"/>
          <w:sz w:val="24"/>
          <w:szCs w:val="24"/>
        </w:rPr>
        <w:t xml:space="preserve"> Malocclusions occur as misaligment inthe oro-facial region and can bemanifested by incorrect position of the teeth, incorrect position of the dental arches, incorrect positioning of the maxilla and/or mandible. The </w:t>
      </w:r>
      <w:r w:rsidRPr="00CB6B4C">
        <w:rPr>
          <w:rFonts w:ascii="Georgia" w:hAnsi="Georgia" w:cs="Arial"/>
          <w:color w:val="202122"/>
          <w:sz w:val="24"/>
          <w:szCs w:val="24"/>
          <w:shd w:val="clear" w:color="auto" w:fill="FFFFFF"/>
        </w:rPr>
        <w:t>etiology</w:t>
      </w:r>
      <w:r w:rsidRPr="00CB6B4C">
        <w:rPr>
          <w:rStyle w:val="y2iqfc"/>
          <w:rFonts w:ascii="Georgia" w:hAnsi="Georgia"/>
          <w:color w:val="202124"/>
          <w:sz w:val="24"/>
          <w:szCs w:val="24"/>
        </w:rPr>
        <w:t xml:space="preserve"> of the occurrence of malocclusions can be of a hereditary </w:t>
      </w:r>
      <w:r w:rsidR="000540FA">
        <w:rPr>
          <w:rStyle w:val="y2iqfc"/>
          <w:rFonts w:ascii="Georgia" w:hAnsi="Georgia"/>
          <w:color w:val="202124"/>
          <w:sz w:val="24"/>
          <w:szCs w:val="24"/>
        </w:rPr>
        <w:t>factor</w:t>
      </w:r>
      <w:r w:rsidRPr="00CB6B4C">
        <w:rPr>
          <w:rStyle w:val="y2iqfc"/>
          <w:rFonts w:ascii="Georgia" w:hAnsi="Georgia"/>
          <w:color w:val="202124"/>
          <w:sz w:val="24"/>
          <w:szCs w:val="24"/>
        </w:rPr>
        <w:t>, caused by bad habits that may be present in early childhood or a combination of several etiological factors.</w:t>
      </w:r>
    </w:p>
    <w:p w:rsidR="001070C4" w:rsidRPr="006A49BC" w:rsidRDefault="001070C4" w:rsidP="001070C4">
      <w:pPr>
        <w:pStyle w:val="HTMLPreformatted"/>
        <w:shd w:val="clear" w:color="auto" w:fill="F8F9FA"/>
        <w:spacing w:line="360" w:lineRule="auto"/>
        <w:jc w:val="both"/>
        <w:rPr>
          <w:rFonts w:ascii="Georgia" w:hAnsi="Georgia"/>
          <w:color w:val="202124"/>
          <w:sz w:val="24"/>
          <w:szCs w:val="24"/>
        </w:rPr>
      </w:pPr>
      <w:r>
        <w:rPr>
          <w:rStyle w:val="y2iqfc"/>
          <w:rFonts w:ascii="Georgia" w:hAnsi="Georgia"/>
          <w:color w:val="202124"/>
          <w:sz w:val="24"/>
          <w:szCs w:val="24"/>
        </w:rPr>
        <w:t>The poor</w:t>
      </w:r>
      <w:r w:rsidRPr="006A49BC">
        <w:rPr>
          <w:rStyle w:val="y2iqfc"/>
          <w:rFonts w:ascii="Georgia" w:hAnsi="Georgia"/>
          <w:color w:val="202124"/>
          <w:sz w:val="24"/>
          <w:szCs w:val="24"/>
        </w:rPr>
        <w:t xml:space="preserve"> oral hygiene results in the development of caries lesions on the teeth, which, if not repaired in time, can result </w:t>
      </w:r>
      <w:r w:rsidR="003175A2">
        <w:rPr>
          <w:rStyle w:val="y2iqfc"/>
          <w:rFonts w:ascii="Georgia" w:hAnsi="Georgia"/>
          <w:color w:val="202124"/>
          <w:sz w:val="24"/>
          <w:szCs w:val="24"/>
        </w:rPr>
        <w:t>with</w:t>
      </w:r>
      <w:r w:rsidRPr="006A49BC">
        <w:rPr>
          <w:rStyle w:val="y2iqfc"/>
          <w:rFonts w:ascii="Georgia" w:hAnsi="Georgia"/>
          <w:color w:val="202124"/>
          <w:sz w:val="24"/>
          <w:szCs w:val="24"/>
        </w:rPr>
        <w:t xml:space="preserve"> premature extraction of teeth</w:t>
      </w:r>
      <w:r>
        <w:rPr>
          <w:rStyle w:val="y2iqfc"/>
          <w:rFonts w:ascii="Georgia" w:hAnsi="Georgia"/>
          <w:color w:val="202124"/>
          <w:sz w:val="24"/>
          <w:szCs w:val="24"/>
        </w:rPr>
        <w:t xml:space="preserve"> at the primar dentition</w:t>
      </w:r>
      <w:r w:rsidRPr="006A49BC">
        <w:rPr>
          <w:rStyle w:val="y2iqfc"/>
          <w:rFonts w:ascii="Georgia" w:hAnsi="Georgia"/>
          <w:color w:val="202124"/>
          <w:sz w:val="24"/>
          <w:szCs w:val="24"/>
        </w:rPr>
        <w:t>. This leads to a reduction in the length of the dental arches, loss of space for the permanent teeth to sprout, appearance of crowding and manifestation of other orthodontic anomalies.</w:t>
      </w:r>
    </w:p>
    <w:p w:rsidR="001070C4" w:rsidRDefault="001070C4" w:rsidP="001070C4">
      <w:pPr>
        <w:pStyle w:val="HTMLPreformatted"/>
        <w:shd w:val="clear" w:color="auto" w:fill="F8F9FA"/>
        <w:spacing w:line="360" w:lineRule="auto"/>
        <w:jc w:val="both"/>
        <w:rPr>
          <w:rStyle w:val="y2iqfc"/>
          <w:rFonts w:ascii="Georgia" w:hAnsi="Georgia"/>
          <w:b/>
          <w:color w:val="202124"/>
          <w:sz w:val="24"/>
          <w:szCs w:val="24"/>
        </w:rPr>
      </w:pPr>
    </w:p>
    <w:p w:rsidR="001070C4" w:rsidRPr="006A49BC" w:rsidRDefault="001070C4" w:rsidP="001070C4">
      <w:pPr>
        <w:pStyle w:val="HTMLPreformatted"/>
        <w:shd w:val="clear" w:color="auto" w:fill="F8F9FA"/>
        <w:spacing w:line="360" w:lineRule="auto"/>
        <w:jc w:val="both"/>
        <w:rPr>
          <w:rStyle w:val="y2iqfc"/>
          <w:rFonts w:ascii="Georgia" w:hAnsi="Georgia"/>
          <w:color w:val="202124"/>
          <w:sz w:val="24"/>
          <w:szCs w:val="24"/>
        </w:rPr>
      </w:pPr>
      <w:r w:rsidRPr="00CB6B4C">
        <w:rPr>
          <w:rStyle w:val="y2iqfc"/>
          <w:rFonts w:ascii="Georgia" w:hAnsi="Georgia"/>
          <w:b/>
          <w:color w:val="202124"/>
          <w:sz w:val="24"/>
          <w:szCs w:val="24"/>
        </w:rPr>
        <w:t>The aim</w:t>
      </w:r>
      <w:r w:rsidRPr="00CB6B4C">
        <w:rPr>
          <w:rStyle w:val="y2iqfc"/>
          <w:rFonts w:ascii="Georgia" w:hAnsi="Georgia"/>
          <w:color w:val="202124"/>
          <w:sz w:val="24"/>
          <w:szCs w:val="24"/>
        </w:rPr>
        <w:t xml:space="preserve"> of this research is to determine the condition of oral health, prevalence of bad habits, assessment of representation of malocclusions in relation to gender and age and assessment of the need for orthodontic treatment in preschool children </w:t>
      </w:r>
      <w:r w:rsidR="003175A2">
        <w:rPr>
          <w:rStyle w:val="y2iqfc"/>
          <w:rFonts w:ascii="Georgia" w:hAnsi="Georgia"/>
          <w:color w:val="202124"/>
          <w:sz w:val="24"/>
          <w:szCs w:val="24"/>
        </w:rPr>
        <w:t>at</w:t>
      </w:r>
      <w:r w:rsidRPr="00CB6B4C">
        <w:rPr>
          <w:rStyle w:val="y2iqfc"/>
          <w:rFonts w:ascii="Georgia" w:hAnsi="Georgia"/>
          <w:color w:val="202124"/>
          <w:sz w:val="24"/>
          <w:szCs w:val="24"/>
        </w:rPr>
        <w:t xml:space="preserve"> 4 to 5 years </w:t>
      </w:r>
      <w:r w:rsidR="003175A2">
        <w:rPr>
          <w:rStyle w:val="y2iqfc"/>
          <w:rFonts w:ascii="Georgia" w:hAnsi="Georgia"/>
          <w:color w:val="202124"/>
          <w:sz w:val="24"/>
          <w:szCs w:val="24"/>
        </w:rPr>
        <w:t xml:space="preserve">of age, </w:t>
      </w:r>
      <w:r w:rsidRPr="00CB6B4C">
        <w:rPr>
          <w:rStyle w:val="y2iqfc"/>
          <w:rFonts w:ascii="Georgia" w:hAnsi="Georgia"/>
          <w:color w:val="202124"/>
          <w:sz w:val="24"/>
          <w:szCs w:val="24"/>
        </w:rPr>
        <w:t>in two ethnic groups in the Polog region, respectively</w:t>
      </w:r>
      <w:r>
        <w:rPr>
          <w:rStyle w:val="y2iqfc"/>
          <w:rFonts w:ascii="Georgia" w:hAnsi="Georgia"/>
          <w:color w:val="202124"/>
          <w:sz w:val="24"/>
          <w:szCs w:val="24"/>
        </w:rPr>
        <w:t xml:space="preserve">, </w:t>
      </w:r>
      <w:r w:rsidR="003175A2">
        <w:rPr>
          <w:rStyle w:val="y2iqfc"/>
          <w:rFonts w:ascii="Georgia" w:hAnsi="Georgia"/>
          <w:color w:val="202124"/>
          <w:sz w:val="24"/>
          <w:szCs w:val="24"/>
        </w:rPr>
        <w:t xml:space="preserve">Macedonian an Albanian population, at </w:t>
      </w:r>
      <w:r w:rsidRPr="00CB6B4C">
        <w:rPr>
          <w:rStyle w:val="y2iqfc"/>
          <w:rFonts w:ascii="Georgia" w:hAnsi="Georgia"/>
          <w:color w:val="202124"/>
          <w:sz w:val="24"/>
          <w:szCs w:val="24"/>
        </w:rPr>
        <w:t>the municipality of Tetovo and the municipality of Gostivar.</w:t>
      </w:r>
    </w:p>
    <w:p w:rsidR="001070C4" w:rsidRDefault="001070C4" w:rsidP="001070C4">
      <w:pPr>
        <w:pStyle w:val="HTMLPreformatted"/>
        <w:shd w:val="clear" w:color="auto" w:fill="F8F9FA"/>
        <w:spacing w:line="360" w:lineRule="auto"/>
        <w:jc w:val="both"/>
        <w:rPr>
          <w:rStyle w:val="y2iqfc"/>
          <w:rFonts w:ascii="Georgia" w:hAnsi="Georgia"/>
          <w:b/>
          <w:color w:val="202124"/>
          <w:sz w:val="24"/>
          <w:szCs w:val="24"/>
        </w:rPr>
      </w:pPr>
    </w:p>
    <w:p w:rsidR="001070C4" w:rsidRPr="00CB6B4C" w:rsidRDefault="001070C4" w:rsidP="001070C4">
      <w:pPr>
        <w:pStyle w:val="HTMLPreformatted"/>
        <w:shd w:val="clear" w:color="auto" w:fill="F8F9FA"/>
        <w:spacing w:line="360" w:lineRule="auto"/>
        <w:jc w:val="both"/>
        <w:rPr>
          <w:rStyle w:val="y2iqfc"/>
          <w:rFonts w:ascii="Georgia" w:hAnsi="Georgia"/>
          <w:color w:val="202124"/>
          <w:sz w:val="24"/>
          <w:szCs w:val="24"/>
        </w:rPr>
      </w:pPr>
      <w:r w:rsidRPr="00CB6B4C">
        <w:rPr>
          <w:rStyle w:val="y2iqfc"/>
          <w:rFonts w:ascii="Georgia" w:hAnsi="Georgia"/>
          <w:b/>
          <w:color w:val="202124"/>
          <w:sz w:val="24"/>
          <w:szCs w:val="24"/>
        </w:rPr>
        <w:t>Material and method of work</w:t>
      </w:r>
      <w:r>
        <w:rPr>
          <w:rStyle w:val="y2iqfc"/>
          <w:rFonts w:ascii="Georgia" w:hAnsi="Georgia"/>
          <w:color w:val="202124"/>
          <w:sz w:val="24"/>
          <w:szCs w:val="24"/>
        </w:rPr>
        <w:t>During the dental examination, there were included</w:t>
      </w:r>
      <w:r w:rsidRPr="00CB6B4C">
        <w:rPr>
          <w:rStyle w:val="y2iqfc"/>
          <w:rFonts w:ascii="Georgia" w:hAnsi="Georgia"/>
          <w:color w:val="202124"/>
          <w:sz w:val="24"/>
          <w:szCs w:val="24"/>
        </w:rPr>
        <w:t xml:space="preserve"> 256 children: 128 children of Macedonian ethnic origin and 128 children of Albanian ethnic origin, 4-5 years</w:t>
      </w:r>
      <w:r w:rsidR="003175A2">
        <w:rPr>
          <w:rStyle w:val="y2iqfc"/>
          <w:rFonts w:ascii="Georgia" w:hAnsi="Georgia"/>
          <w:color w:val="202124"/>
          <w:sz w:val="24"/>
          <w:szCs w:val="24"/>
        </w:rPr>
        <w:t xml:space="preserve"> of age</w:t>
      </w:r>
      <w:r w:rsidRPr="00CB6B4C">
        <w:rPr>
          <w:rStyle w:val="y2iqfc"/>
          <w:rFonts w:ascii="Georgia" w:hAnsi="Georgia"/>
          <w:color w:val="202124"/>
          <w:sz w:val="24"/>
          <w:szCs w:val="24"/>
        </w:rPr>
        <w:t xml:space="preserve">, of both sexes, children </w:t>
      </w:r>
      <w:r>
        <w:rPr>
          <w:rStyle w:val="y2iqfc"/>
          <w:rFonts w:ascii="Georgia" w:hAnsi="Georgia"/>
          <w:color w:val="202124"/>
          <w:sz w:val="24"/>
          <w:szCs w:val="24"/>
        </w:rPr>
        <w:t>from kindergartens in the Polog</w:t>
      </w:r>
      <w:r w:rsidRPr="00CB6B4C">
        <w:rPr>
          <w:rStyle w:val="y2iqfc"/>
          <w:rFonts w:ascii="Georgia" w:hAnsi="Georgia"/>
          <w:color w:val="202124"/>
          <w:sz w:val="24"/>
          <w:szCs w:val="24"/>
        </w:rPr>
        <w:t xml:space="preserve"> region (city of Tetovo and Gostivar).</w:t>
      </w:r>
    </w:p>
    <w:p w:rsidR="001070C4" w:rsidRDefault="001070C4" w:rsidP="001070C4">
      <w:pPr>
        <w:pStyle w:val="HTMLPreformatted"/>
        <w:shd w:val="clear" w:color="auto" w:fill="F8F9FA"/>
        <w:spacing w:line="360" w:lineRule="auto"/>
        <w:jc w:val="both"/>
        <w:rPr>
          <w:rStyle w:val="y2iqfc"/>
          <w:rFonts w:ascii="Georgia" w:hAnsi="Georgia"/>
          <w:color w:val="202124"/>
          <w:sz w:val="24"/>
          <w:szCs w:val="24"/>
        </w:rPr>
      </w:pPr>
      <w:r w:rsidRPr="00CB6B4C">
        <w:rPr>
          <w:rStyle w:val="y2iqfc"/>
          <w:rFonts w:ascii="Georgia" w:hAnsi="Georgia"/>
          <w:color w:val="202124"/>
          <w:sz w:val="24"/>
          <w:szCs w:val="24"/>
        </w:rPr>
        <w:t>Before the clinical examination in the kindergartens, consents are signed by the parents to make a clinical examination of their children and consent that the obtained results will be used for scientific purposes.</w:t>
      </w:r>
    </w:p>
    <w:p w:rsidR="001070C4" w:rsidRPr="006A49BC" w:rsidRDefault="001070C4" w:rsidP="001070C4">
      <w:pPr>
        <w:pStyle w:val="HTMLPreformatted"/>
        <w:shd w:val="clear" w:color="auto" w:fill="F8F9FA"/>
        <w:spacing w:line="360" w:lineRule="auto"/>
        <w:jc w:val="both"/>
        <w:rPr>
          <w:rStyle w:val="y2iqfc"/>
          <w:rFonts w:ascii="Georgia" w:hAnsi="Georgia"/>
          <w:color w:val="202124"/>
          <w:sz w:val="24"/>
          <w:szCs w:val="24"/>
        </w:rPr>
      </w:pPr>
      <w:r w:rsidRPr="006A49BC">
        <w:rPr>
          <w:rStyle w:val="y2iqfc"/>
          <w:rFonts w:ascii="Georgia" w:hAnsi="Georgia"/>
          <w:color w:val="202124"/>
          <w:sz w:val="24"/>
          <w:szCs w:val="24"/>
        </w:rPr>
        <w:t>For the implementation of the planned research, each of the respondents from the two age groups of children were analyzed with clinical examinations and dental records were recorded and then the obtained results were processed statistically.</w:t>
      </w:r>
    </w:p>
    <w:p w:rsidR="001070C4" w:rsidRDefault="001070C4" w:rsidP="001070C4">
      <w:pPr>
        <w:pStyle w:val="HTMLPreformatted"/>
        <w:shd w:val="clear" w:color="auto" w:fill="F8F9FA"/>
        <w:spacing w:line="360" w:lineRule="auto"/>
        <w:jc w:val="both"/>
        <w:rPr>
          <w:rStyle w:val="y2iqfc"/>
          <w:rFonts w:ascii="Georgia" w:hAnsi="Georgia"/>
          <w:b/>
          <w:color w:val="202124"/>
          <w:sz w:val="24"/>
          <w:szCs w:val="24"/>
        </w:rPr>
      </w:pPr>
    </w:p>
    <w:p w:rsidR="001070C4" w:rsidRPr="006A49BC" w:rsidRDefault="001070C4" w:rsidP="001070C4">
      <w:pPr>
        <w:pStyle w:val="HTMLPreformatted"/>
        <w:shd w:val="clear" w:color="auto" w:fill="F8F9FA"/>
        <w:spacing w:line="360" w:lineRule="auto"/>
        <w:jc w:val="both"/>
        <w:rPr>
          <w:rStyle w:val="y2iqfc"/>
          <w:rFonts w:ascii="Georgia" w:hAnsi="Georgia"/>
          <w:color w:val="202124"/>
          <w:sz w:val="24"/>
          <w:szCs w:val="24"/>
        </w:rPr>
      </w:pPr>
      <w:r w:rsidRPr="006A49BC">
        <w:rPr>
          <w:rStyle w:val="y2iqfc"/>
          <w:rFonts w:ascii="Georgia" w:hAnsi="Georgia"/>
          <w:b/>
          <w:color w:val="202124"/>
          <w:sz w:val="24"/>
          <w:szCs w:val="24"/>
        </w:rPr>
        <w:lastRenderedPageBreak/>
        <w:t>Results:</w:t>
      </w:r>
      <w:r w:rsidRPr="006A49BC">
        <w:rPr>
          <w:rStyle w:val="y2iqfc"/>
          <w:rFonts w:ascii="Georgia" w:hAnsi="Georgia"/>
          <w:color w:val="202124"/>
          <w:sz w:val="24"/>
          <w:szCs w:val="24"/>
        </w:rPr>
        <w:t xml:space="preserve"> After </w:t>
      </w:r>
      <w:r>
        <w:rPr>
          <w:rStyle w:val="y2iqfc"/>
          <w:rFonts w:ascii="Georgia" w:hAnsi="Georgia"/>
          <w:color w:val="202124"/>
          <w:sz w:val="24"/>
          <w:szCs w:val="24"/>
        </w:rPr>
        <w:t>finishing</w:t>
      </w:r>
      <w:r w:rsidRPr="006A49BC">
        <w:rPr>
          <w:rStyle w:val="y2iqfc"/>
          <w:rFonts w:ascii="Georgia" w:hAnsi="Georgia"/>
          <w:color w:val="202124"/>
          <w:sz w:val="24"/>
          <w:szCs w:val="24"/>
        </w:rPr>
        <w:t xml:space="preserve"> the research, the following results were statistically obtained. Regarding the representation of dento-facial irregularities, we concluded the existence of sagittal irregularities of occlusion in 114 children, transversal irregularities of occlusion in 12 children, vertical irregularities of occlusion in 187 children and presence of bad habits in 91 children.</w:t>
      </w:r>
    </w:p>
    <w:p w:rsidR="001070C4" w:rsidRDefault="001070C4" w:rsidP="001070C4">
      <w:pPr>
        <w:pStyle w:val="HTMLPreformatted"/>
        <w:shd w:val="clear" w:color="auto" w:fill="F8F9FA"/>
        <w:spacing w:line="360" w:lineRule="auto"/>
        <w:jc w:val="both"/>
        <w:rPr>
          <w:rStyle w:val="y2iqfc"/>
          <w:rFonts w:ascii="Georgia" w:hAnsi="Georgia"/>
          <w:color w:val="202124"/>
          <w:sz w:val="24"/>
          <w:szCs w:val="24"/>
        </w:rPr>
      </w:pPr>
      <w:r w:rsidRPr="006A49BC">
        <w:rPr>
          <w:rStyle w:val="y2iqfc"/>
          <w:rFonts w:ascii="Georgia" w:hAnsi="Georgia"/>
          <w:color w:val="202124"/>
          <w:sz w:val="24"/>
          <w:szCs w:val="24"/>
        </w:rPr>
        <w:t xml:space="preserve">The prevalence of these abnormalities ranged from 4.69% for transversal </w:t>
      </w:r>
      <w:r w:rsidR="003175A2">
        <w:rPr>
          <w:rStyle w:val="y2iqfc"/>
          <w:rFonts w:ascii="Georgia" w:hAnsi="Georgia"/>
          <w:color w:val="202124"/>
          <w:sz w:val="24"/>
          <w:szCs w:val="24"/>
        </w:rPr>
        <w:t xml:space="preserve">maloclusiion </w:t>
      </w:r>
      <w:r w:rsidRPr="006A49BC">
        <w:rPr>
          <w:rStyle w:val="y2iqfc"/>
          <w:rFonts w:ascii="Georgia" w:hAnsi="Georgia"/>
          <w:color w:val="202124"/>
          <w:sz w:val="24"/>
          <w:szCs w:val="24"/>
        </w:rPr>
        <w:t xml:space="preserve">to 73.05% for vertical </w:t>
      </w:r>
      <w:r w:rsidR="003175A2">
        <w:rPr>
          <w:rStyle w:val="y2iqfc"/>
          <w:rFonts w:ascii="Georgia" w:hAnsi="Georgia"/>
          <w:color w:val="202124"/>
          <w:sz w:val="24"/>
          <w:szCs w:val="24"/>
        </w:rPr>
        <w:t>malocclusion</w:t>
      </w:r>
      <w:r w:rsidRPr="006A49BC">
        <w:rPr>
          <w:rStyle w:val="y2iqfc"/>
          <w:rFonts w:ascii="Georgia" w:hAnsi="Georgia"/>
          <w:color w:val="202124"/>
          <w:sz w:val="24"/>
          <w:szCs w:val="24"/>
        </w:rPr>
        <w:t xml:space="preserve">. The prevalence of sagittal </w:t>
      </w:r>
      <w:r w:rsidR="003175A2">
        <w:rPr>
          <w:rStyle w:val="y2iqfc"/>
          <w:rFonts w:ascii="Georgia" w:hAnsi="Georgia"/>
          <w:color w:val="202124"/>
          <w:sz w:val="24"/>
          <w:szCs w:val="24"/>
        </w:rPr>
        <w:t>malocclusion</w:t>
      </w:r>
      <w:r w:rsidRPr="006A49BC">
        <w:rPr>
          <w:rStyle w:val="y2iqfc"/>
          <w:rFonts w:ascii="Georgia" w:hAnsi="Georgia"/>
          <w:color w:val="202124"/>
          <w:sz w:val="24"/>
          <w:szCs w:val="24"/>
        </w:rPr>
        <w:t xml:space="preserve"> and bad habits was 44.53% and 35.55%, respectively.</w:t>
      </w:r>
    </w:p>
    <w:p w:rsidR="001070C4" w:rsidRDefault="001070C4" w:rsidP="001070C4">
      <w:pPr>
        <w:pStyle w:val="HTMLPreformatted"/>
        <w:shd w:val="clear" w:color="auto" w:fill="F8F9FA"/>
        <w:spacing w:line="360" w:lineRule="auto"/>
        <w:jc w:val="both"/>
        <w:rPr>
          <w:rStyle w:val="y2iqfc"/>
          <w:rFonts w:ascii="Georgia" w:hAnsi="Georgia"/>
          <w:b/>
          <w:color w:val="202124"/>
          <w:sz w:val="24"/>
          <w:szCs w:val="24"/>
        </w:rPr>
      </w:pPr>
    </w:p>
    <w:p w:rsidR="001070C4" w:rsidRPr="006A49BC" w:rsidRDefault="001070C4" w:rsidP="001070C4">
      <w:pPr>
        <w:pStyle w:val="HTMLPreformatted"/>
        <w:shd w:val="clear" w:color="auto" w:fill="F8F9FA"/>
        <w:spacing w:line="360" w:lineRule="auto"/>
        <w:jc w:val="both"/>
        <w:rPr>
          <w:rFonts w:ascii="Georgia" w:hAnsi="Georgia"/>
          <w:color w:val="202124"/>
          <w:sz w:val="24"/>
          <w:szCs w:val="24"/>
        </w:rPr>
      </w:pPr>
      <w:r w:rsidRPr="006A49BC">
        <w:rPr>
          <w:rStyle w:val="y2iqfc"/>
          <w:rFonts w:ascii="Georgia" w:hAnsi="Georgia"/>
          <w:b/>
          <w:color w:val="202124"/>
          <w:sz w:val="24"/>
          <w:szCs w:val="24"/>
        </w:rPr>
        <w:t>Conclusion</w:t>
      </w:r>
      <w:r w:rsidRPr="006A49BC">
        <w:rPr>
          <w:rStyle w:val="y2iqfc"/>
          <w:rFonts w:ascii="Georgia" w:hAnsi="Georgia"/>
          <w:color w:val="202124"/>
          <w:sz w:val="24"/>
          <w:szCs w:val="24"/>
        </w:rPr>
        <w:t xml:space="preserve"> The results gave us data </w:t>
      </w:r>
      <w:r>
        <w:rPr>
          <w:rStyle w:val="y2iqfc"/>
          <w:rFonts w:ascii="Georgia" w:hAnsi="Georgia"/>
          <w:color w:val="202124"/>
          <w:sz w:val="24"/>
          <w:szCs w:val="24"/>
        </w:rPr>
        <w:t>of</w:t>
      </w:r>
      <w:r w:rsidRPr="006A49BC">
        <w:rPr>
          <w:rStyle w:val="y2iqfc"/>
          <w:rFonts w:ascii="Georgia" w:hAnsi="Georgia"/>
          <w:color w:val="202124"/>
          <w:sz w:val="24"/>
          <w:szCs w:val="24"/>
        </w:rPr>
        <w:t xml:space="preserve"> the </w:t>
      </w:r>
      <w:r>
        <w:rPr>
          <w:rStyle w:val="y2iqfc"/>
          <w:rFonts w:ascii="Georgia" w:hAnsi="Georgia"/>
          <w:color w:val="202124"/>
          <w:sz w:val="24"/>
          <w:szCs w:val="24"/>
        </w:rPr>
        <w:t>status</w:t>
      </w:r>
      <w:r w:rsidRPr="006A49BC">
        <w:rPr>
          <w:rStyle w:val="y2iqfc"/>
          <w:rFonts w:ascii="Georgia" w:hAnsi="Georgia"/>
          <w:color w:val="202124"/>
          <w:sz w:val="24"/>
          <w:szCs w:val="24"/>
        </w:rPr>
        <w:t xml:space="preserve"> of oral health of children between 4 and 5 years of age from the cities of Tetovo and Gostivar equally, the same </w:t>
      </w:r>
      <w:r>
        <w:rPr>
          <w:rStyle w:val="y2iqfc"/>
          <w:rFonts w:ascii="Georgia" w:hAnsi="Georgia"/>
          <w:color w:val="202124"/>
          <w:sz w:val="24"/>
          <w:szCs w:val="24"/>
        </w:rPr>
        <w:t>reached</w:t>
      </w:r>
      <w:r w:rsidRPr="006A49BC">
        <w:rPr>
          <w:rStyle w:val="y2iqfc"/>
          <w:rFonts w:ascii="Georgia" w:hAnsi="Georgia"/>
          <w:color w:val="202124"/>
          <w:sz w:val="24"/>
          <w:szCs w:val="24"/>
        </w:rPr>
        <w:t xml:space="preserve"> results have a significant role in further therapeutic procedures of the </w:t>
      </w:r>
      <w:r>
        <w:rPr>
          <w:rStyle w:val="y2iqfc"/>
          <w:rFonts w:ascii="Georgia" w:hAnsi="Georgia"/>
          <w:color w:val="202124"/>
          <w:sz w:val="24"/>
          <w:szCs w:val="24"/>
        </w:rPr>
        <w:t>misaligment</w:t>
      </w:r>
      <w:r w:rsidRPr="006A49BC">
        <w:rPr>
          <w:rStyle w:val="y2iqfc"/>
          <w:rFonts w:ascii="Georgia" w:hAnsi="Georgia"/>
          <w:color w:val="202124"/>
          <w:sz w:val="24"/>
          <w:szCs w:val="24"/>
        </w:rPr>
        <w:t xml:space="preserve"> of the dental arches </w:t>
      </w:r>
      <w:r>
        <w:rPr>
          <w:rStyle w:val="y2iqfc"/>
          <w:rFonts w:ascii="Georgia" w:hAnsi="Georgia"/>
          <w:color w:val="202124"/>
          <w:sz w:val="24"/>
          <w:szCs w:val="24"/>
        </w:rPr>
        <w:t>at</w:t>
      </w:r>
      <w:r w:rsidRPr="006A49BC">
        <w:rPr>
          <w:rStyle w:val="y2iqfc"/>
          <w:rFonts w:ascii="Georgia" w:hAnsi="Georgia"/>
          <w:color w:val="202124"/>
          <w:sz w:val="24"/>
          <w:szCs w:val="24"/>
        </w:rPr>
        <w:t xml:space="preserve"> the </w:t>
      </w:r>
      <w:r>
        <w:rPr>
          <w:rStyle w:val="y2iqfc"/>
          <w:rFonts w:ascii="Georgia" w:hAnsi="Georgia"/>
          <w:color w:val="202124"/>
          <w:sz w:val="24"/>
          <w:szCs w:val="24"/>
        </w:rPr>
        <w:t>primary</w:t>
      </w:r>
      <w:r w:rsidRPr="006A49BC">
        <w:rPr>
          <w:rStyle w:val="y2iqfc"/>
          <w:rFonts w:ascii="Georgia" w:hAnsi="Georgia"/>
          <w:color w:val="202124"/>
          <w:sz w:val="24"/>
          <w:szCs w:val="24"/>
        </w:rPr>
        <w:t xml:space="preserve"> dentition to enable normal growth and development of dentofacial structures. It is of great importance to diagnose malocclusion at an early age, when it is a favorable period for treatment with interceptive orthodontic appliances, in order to prevent its further progression. Sometimes the very removal of the bad habit results in spontaneous correction of the manifested malocclusion.</w:t>
      </w:r>
    </w:p>
    <w:p w:rsidR="001070C4" w:rsidRPr="006A49BC" w:rsidRDefault="001070C4" w:rsidP="001070C4">
      <w:pPr>
        <w:pStyle w:val="HTMLPreformatted"/>
        <w:shd w:val="clear" w:color="auto" w:fill="F8F9FA"/>
        <w:spacing w:line="360" w:lineRule="auto"/>
        <w:jc w:val="both"/>
        <w:rPr>
          <w:rFonts w:ascii="Georgia" w:hAnsi="Georgia"/>
          <w:color w:val="202124"/>
          <w:sz w:val="24"/>
          <w:szCs w:val="24"/>
        </w:rPr>
      </w:pPr>
    </w:p>
    <w:p w:rsidR="001070C4" w:rsidRDefault="001070C4" w:rsidP="001070C4">
      <w:pPr>
        <w:pStyle w:val="HTMLPreformatted"/>
        <w:shd w:val="clear" w:color="auto" w:fill="F8F9FA"/>
        <w:spacing w:line="540" w:lineRule="atLeast"/>
        <w:jc w:val="both"/>
        <w:rPr>
          <w:rStyle w:val="y2iqfc"/>
          <w:rFonts w:ascii="Georgia" w:hAnsi="Georgia"/>
          <w:color w:val="202124"/>
          <w:sz w:val="24"/>
          <w:szCs w:val="24"/>
          <w:lang w:val="mk-MK"/>
        </w:rPr>
      </w:pPr>
      <w:r w:rsidRPr="006A49BC">
        <w:rPr>
          <w:rStyle w:val="y2iqfc"/>
          <w:rFonts w:ascii="Georgia" w:hAnsi="Georgia"/>
          <w:b/>
          <w:color w:val="202124"/>
          <w:sz w:val="24"/>
          <w:szCs w:val="24"/>
        </w:rPr>
        <w:t>Key Words</w:t>
      </w:r>
      <w:r w:rsidRPr="006A49BC">
        <w:rPr>
          <w:rStyle w:val="y2iqfc"/>
          <w:rFonts w:ascii="Georgia" w:hAnsi="Georgia"/>
          <w:color w:val="202124"/>
          <w:sz w:val="24"/>
          <w:szCs w:val="24"/>
        </w:rPr>
        <w:t xml:space="preserve"> Bad Habits, Age, </w:t>
      </w:r>
      <w:r>
        <w:rPr>
          <w:rStyle w:val="y2iqfc"/>
          <w:rFonts w:ascii="Georgia" w:hAnsi="Georgia"/>
          <w:color w:val="202124"/>
          <w:sz w:val="24"/>
          <w:szCs w:val="24"/>
        </w:rPr>
        <w:t>Gender</w:t>
      </w:r>
      <w:r w:rsidRPr="006A49BC">
        <w:rPr>
          <w:rStyle w:val="y2iqfc"/>
          <w:rFonts w:ascii="Georgia" w:hAnsi="Georgia"/>
          <w:color w:val="202124"/>
          <w:sz w:val="24"/>
          <w:szCs w:val="24"/>
        </w:rPr>
        <w:t>, Oral Hygiene, Malocclusions</w:t>
      </w:r>
    </w:p>
    <w:p w:rsidR="001070C4" w:rsidRDefault="001070C4" w:rsidP="001070C4">
      <w:pPr>
        <w:pStyle w:val="HTMLPreformatted"/>
        <w:shd w:val="clear" w:color="auto" w:fill="F8F9FA"/>
        <w:spacing w:line="540" w:lineRule="atLeast"/>
        <w:jc w:val="both"/>
        <w:rPr>
          <w:rStyle w:val="y2iqfc"/>
          <w:rFonts w:ascii="Georgia" w:hAnsi="Georgia"/>
          <w:color w:val="202124"/>
          <w:sz w:val="24"/>
          <w:szCs w:val="24"/>
          <w:lang w:val="mk-MK"/>
        </w:rPr>
      </w:pPr>
    </w:p>
    <w:p w:rsidR="001070C4" w:rsidRDefault="001070C4" w:rsidP="001070C4">
      <w:pPr>
        <w:pStyle w:val="HTMLPreformatted"/>
        <w:shd w:val="clear" w:color="auto" w:fill="F8F9FA"/>
        <w:spacing w:line="540" w:lineRule="atLeast"/>
        <w:jc w:val="both"/>
        <w:rPr>
          <w:rStyle w:val="y2iqfc"/>
          <w:rFonts w:ascii="Georgia" w:hAnsi="Georgia"/>
          <w:color w:val="202124"/>
          <w:sz w:val="24"/>
          <w:szCs w:val="24"/>
          <w:lang w:val="mk-MK"/>
        </w:rPr>
      </w:pPr>
    </w:p>
    <w:p w:rsidR="001070C4" w:rsidRDefault="001070C4" w:rsidP="001070C4">
      <w:pPr>
        <w:pStyle w:val="HTMLPreformatted"/>
        <w:shd w:val="clear" w:color="auto" w:fill="F8F9FA"/>
        <w:spacing w:line="540" w:lineRule="atLeast"/>
        <w:jc w:val="both"/>
        <w:rPr>
          <w:rStyle w:val="y2iqfc"/>
          <w:rFonts w:ascii="Georgia" w:hAnsi="Georgia"/>
          <w:color w:val="202124"/>
          <w:sz w:val="24"/>
          <w:szCs w:val="24"/>
          <w:lang w:val="mk-MK"/>
        </w:rPr>
      </w:pPr>
    </w:p>
    <w:p w:rsidR="001070C4" w:rsidRDefault="001070C4" w:rsidP="001070C4">
      <w:pPr>
        <w:pStyle w:val="HTMLPreformatted"/>
        <w:shd w:val="clear" w:color="auto" w:fill="F8F9FA"/>
        <w:spacing w:line="540" w:lineRule="atLeast"/>
        <w:jc w:val="both"/>
        <w:rPr>
          <w:rStyle w:val="y2iqfc"/>
          <w:rFonts w:ascii="Georgia" w:hAnsi="Georgia"/>
          <w:color w:val="202124"/>
          <w:sz w:val="24"/>
          <w:szCs w:val="24"/>
          <w:lang w:val="mk-MK"/>
        </w:rPr>
      </w:pPr>
    </w:p>
    <w:p w:rsidR="001070C4" w:rsidRDefault="001070C4" w:rsidP="001070C4">
      <w:pPr>
        <w:pStyle w:val="HTMLPreformatted"/>
        <w:shd w:val="clear" w:color="auto" w:fill="F8F9FA"/>
        <w:spacing w:line="540" w:lineRule="atLeast"/>
        <w:jc w:val="both"/>
        <w:rPr>
          <w:rStyle w:val="y2iqfc"/>
          <w:rFonts w:ascii="Georgia" w:hAnsi="Georgia"/>
          <w:color w:val="202124"/>
          <w:sz w:val="24"/>
          <w:szCs w:val="24"/>
          <w:lang w:val="mk-MK"/>
        </w:rPr>
      </w:pPr>
    </w:p>
    <w:p w:rsidR="001070C4" w:rsidRDefault="001070C4" w:rsidP="001070C4">
      <w:pPr>
        <w:pStyle w:val="HTMLPreformatted"/>
        <w:shd w:val="clear" w:color="auto" w:fill="F8F9FA"/>
        <w:spacing w:line="540" w:lineRule="atLeast"/>
        <w:jc w:val="both"/>
        <w:rPr>
          <w:rStyle w:val="y2iqfc"/>
          <w:rFonts w:ascii="Georgia" w:hAnsi="Georgia"/>
          <w:color w:val="202124"/>
          <w:sz w:val="24"/>
          <w:szCs w:val="24"/>
          <w:lang w:val="mk-MK"/>
        </w:rPr>
      </w:pPr>
    </w:p>
    <w:p w:rsidR="001070C4" w:rsidRDefault="001070C4" w:rsidP="001070C4">
      <w:pPr>
        <w:pStyle w:val="HTMLPreformatted"/>
        <w:shd w:val="clear" w:color="auto" w:fill="F8F9FA"/>
        <w:spacing w:line="540" w:lineRule="atLeast"/>
        <w:jc w:val="both"/>
        <w:rPr>
          <w:rStyle w:val="y2iqfc"/>
          <w:rFonts w:ascii="Georgia" w:hAnsi="Georgia"/>
          <w:color w:val="202124"/>
          <w:sz w:val="24"/>
          <w:szCs w:val="24"/>
          <w:lang w:val="mk-MK"/>
        </w:rPr>
      </w:pPr>
    </w:p>
    <w:p w:rsidR="001070C4" w:rsidRDefault="001070C4" w:rsidP="001070C4">
      <w:pPr>
        <w:pStyle w:val="HTMLPreformatted"/>
        <w:shd w:val="clear" w:color="auto" w:fill="F8F9FA"/>
        <w:spacing w:line="540" w:lineRule="atLeast"/>
        <w:jc w:val="both"/>
        <w:rPr>
          <w:rStyle w:val="y2iqfc"/>
          <w:rFonts w:ascii="Georgia" w:hAnsi="Georgia"/>
          <w:color w:val="202124"/>
          <w:sz w:val="24"/>
          <w:szCs w:val="24"/>
          <w:lang w:val="mk-MK"/>
        </w:rPr>
      </w:pPr>
    </w:p>
    <w:p w:rsidR="001070C4" w:rsidRDefault="001070C4" w:rsidP="001070C4">
      <w:pPr>
        <w:pStyle w:val="HTMLPreformatted"/>
        <w:shd w:val="clear" w:color="auto" w:fill="F8F9FA"/>
        <w:spacing w:line="540" w:lineRule="atLeast"/>
        <w:jc w:val="both"/>
        <w:rPr>
          <w:rStyle w:val="y2iqfc"/>
          <w:rFonts w:ascii="Georgia" w:hAnsi="Georgia"/>
          <w:color w:val="202124"/>
          <w:sz w:val="24"/>
          <w:szCs w:val="24"/>
          <w:lang w:val="mk-MK"/>
        </w:rPr>
        <w:sectPr w:rsidR="001070C4" w:rsidSect="004A1EF7">
          <w:footerReference w:type="default" r:id="rId10"/>
          <w:pgSz w:w="12240" w:h="15840"/>
          <w:pgMar w:top="1440" w:right="1440" w:bottom="1440" w:left="1440" w:header="720" w:footer="720" w:gutter="0"/>
          <w:cols w:space="720"/>
          <w:docGrid w:linePitch="360"/>
        </w:sectPr>
      </w:pPr>
    </w:p>
    <w:p w:rsidR="001070C4" w:rsidRDefault="001070C4" w:rsidP="001070C4">
      <w:pPr>
        <w:rPr>
          <w:rFonts w:ascii="Times New Roman" w:hAnsi="Times New Roman"/>
          <w:sz w:val="28"/>
          <w:szCs w:val="28"/>
          <w:u w:val="single"/>
          <w:lang w:val="mk-MK"/>
        </w:rPr>
      </w:pPr>
      <w:r w:rsidRPr="00E97249">
        <w:rPr>
          <w:rFonts w:ascii="Times New Roman" w:hAnsi="Times New Roman"/>
          <w:sz w:val="28"/>
          <w:szCs w:val="28"/>
          <w:u w:val="single"/>
          <w:lang w:val="mk-MK"/>
        </w:rPr>
        <w:lastRenderedPageBreak/>
        <w:t>СОДРЖИНА</w:t>
      </w:r>
    </w:p>
    <w:sdt>
      <w:sdtPr>
        <w:rPr>
          <w:rFonts w:ascii="Georgia" w:eastAsiaTheme="minorEastAsia" w:hAnsi="Georgia" w:cs="Arial"/>
          <w:b/>
          <w:bCs/>
          <w:color w:val="000000"/>
          <w:sz w:val="24"/>
          <w:szCs w:val="24"/>
          <w:lang w:eastAsia="ja-JP"/>
        </w:rPr>
        <w:id w:val="810298168"/>
        <w:docPartObj>
          <w:docPartGallery w:val="Table of Contents"/>
          <w:docPartUnique/>
        </w:docPartObj>
      </w:sdtPr>
      <w:sdtEndPr>
        <w:rPr>
          <w:rFonts w:eastAsia="Times New Roman" w:cs="MAC C Times"/>
          <w:b w:val="0"/>
          <w:bCs w:val="0"/>
          <w:lang w:eastAsia="zh-CN"/>
        </w:rPr>
      </w:sdtEndPr>
      <w:sdtContent>
        <w:p w:rsidR="001070C4" w:rsidRPr="00B645E3" w:rsidRDefault="001070C4" w:rsidP="001070C4">
          <w:pPr>
            <w:rPr>
              <w:rFonts w:ascii="Georgia" w:hAnsi="Georgia"/>
              <w:sz w:val="28"/>
              <w:szCs w:val="28"/>
              <w:u w:val="single"/>
              <w:lang w:val="mk-MK"/>
            </w:rPr>
          </w:pPr>
        </w:p>
        <w:p w:rsidR="001070C4" w:rsidRPr="00B645E3" w:rsidRDefault="001070C4" w:rsidP="001070C4">
          <w:pPr>
            <w:pStyle w:val="TOC1"/>
            <w:rPr>
              <w:rFonts w:ascii="Georgia" w:hAnsi="Georgia" w:cs="Arial"/>
              <w:sz w:val="24"/>
              <w:szCs w:val="24"/>
              <w:lang w:val="mk-MK"/>
            </w:rPr>
          </w:pPr>
          <w:r w:rsidRPr="00946E0E">
            <w:rPr>
              <w:rFonts w:ascii="Georgia" w:hAnsi="Georgia" w:cs="Arial"/>
              <w:bCs/>
              <w:sz w:val="24"/>
              <w:szCs w:val="24"/>
              <w:lang w:val="mk-MK"/>
            </w:rPr>
            <w:t>1.0.</w:t>
          </w:r>
          <w:r w:rsidRPr="00B645E3">
            <w:rPr>
              <w:rFonts w:ascii="Georgia" w:hAnsi="Georgia" w:cs="Arial"/>
              <w:b/>
              <w:bCs/>
              <w:sz w:val="24"/>
              <w:szCs w:val="24"/>
              <w:lang w:val="mk-MK"/>
            </w:rPr>
            <w:t xml:space="preserve"> ВОВЕД</w:t>
          </w:r>
          <w:r w:rsidRPr="00B645E3">
            <w:rPr>
              <w:rFonts w:ascii="Georgia" w:hAnsi="Georgia" w:cs="Arial"/>
              <w:sz w:val="24"/>
              <w:szCs w:val="24"/>
            </w:rPr>
            <w:ptab w:relativeTo="margin" w:alignment="right" w:leader="dot"/>
          </w:r>
          <w:r w:rsidRPr="00B645E3">
            <w:rPr>
              <w:rFonts w:ascii="Georgia" w:hAnsi="Georgia" w:cs="Arial"/>
              <w:bCs/>
              <w:sz w:val="24"/>
              <w:szCs w:val="24"/>
              <w:lang w:val="mk-MK"/>
            </w:rPr>
            <w:t>9</w:t>
          </w:r>
        </w:p>
        <w:p w:rsidR="001070C4" w:rsidRPr="00B645E3" w:rsidRDefault="001070C4" w:rsidP="001070C4">
          <w:pPr>
            <w:pStyle w:val="TOC1"/>
            <w:rPr>
              <w:rFonts w:ascii="Georgia" w:hAnsi="Georgia" w:cs="Arial"/>
              <w:sz w:val="24"/>
              <w:szCs w:val="24"/>
              <w:lang w:val="mk-MK"/>
            </w:rPr>
          </w:pPr>
          <w:r w:rsidRPr="00946E0E">
            <w:rPr>
              <w:rFonts w:ascii="Georgia" w:hAnsi="Georgia" w:cs="Arial"/>
              <w:bCs/>
              <w:sz w:val="24"/>
              <w:szCs w:val="24"/>
              <w:lang w:val="mk-MK"/>
            </w:rPr>
            <w:t>2.0.</w:t>
          </w:r>
          <w:r w:rsidRPr="00B645E3">
            <w:rPr>
              <w:rFonts w:ascii="Georgia" w:hAnsi="Georgia" w:cs="Arial"/>
              <w:b/>
              <w:bCs/>
              <w:sz w:val="24"/>
              <w:szCs w:val="24"/>
              <w:lang w:val="mk-MK"/>
            </w:rPr>
            <w:t>ПРЕГЛЕД</w:t>
          </w:r>
          <w:r w:rsidR="00F42CDE">
            <w:rPr>
              <w:rFonts w:ascii="Georgia" w:hAnsi="Georgia" w:cs="Arial"/>
              <w:b/>
              <w:bCs/>
              <w:sz w:val="24"/>
              <w:szCs w:val="24"/>
            </w:rPr>
            <w:t xml:space="preserve"> </w:t>
          </w:r>
          <w:r w:rsidR="001F2638">
            <w:rPr>
              <w:rFonts w:ascii="Georgia" w:hAnsi="Georgia" w:cs="Arial"/>
              <w:b/>
              <w:bCs/>
              <w:sz w:val="24"/>
              <w:szCs w:val="24"/>
              <w:lang w:val="mk-MK"/>
            </w:rPr>
            <w:t>ОД ЛИТЕРАТУРА</w:t>
          </w:r>
          <w:r w:rsidRPr="00B645E3">
            <w:rPr>
              <w:rFonts w:ascii="Georgia" w:hAnsi="Georgia" w:cs="Arial"/>
              <w:sz w:val="24"/>
              <w:szCs w:val="24"/>
            </w:rPr>
            <w:ptab w:relativeTo="margin" w:alignment="right" w:leader="dot"/>
          </w:r>
          <w:r w:rsidR="00B645E3" w:rsidRPr="00B645E3">
            <w:rPr>
              <w:rFonts w:ascii="Georgia" w:hAnsi="Georgia" w:cs="Arial"/>
              <w:bCs/>
              <w:sz w:val="24"/>
              <w:szCs w:val="24"/>
              <w:lang w:val="mk-MK"/>
            </w:rPr>
            <w:t>12</w:t>
          </w:r>
        </w:p>
        <w:p w:rsidR="001070C4" w:rsidRPr="00B645E3" w:rsidRDefault="001070C4" w:rsidP="001070C4">
          <w:pPr>
            <w:pStyle w:val="TOC1"/>
            <w:rPr>
              <w:rFonts w:ascii="Georgia" w:hAnsi="Georgia" w:cs="Arial"/>
              <w:sz w:val="24"/>
              <w:szCs w:val="24"/>
              <w:lang w:val="mk-MK"/>
            </w:rPr>
          </w:pPr>
          <w:r w:rsidRPr="00946E0E">
            <w:rPr>
              <w:rFonts w:ascii="Georgia" w:hAnsi="Georgia" w:cs="Arial"/>
              <w:bCs/>
              <w:sz w:val="24"/>
              <w:szCs w:val="24"/>
              <w:lang w:val="mk-MK"/>
            </w:rPr>
            <w:t>3.0.</w:t>
          </w:r>
          <w:r w:rsidRPr="00B645E3">
            <w:rPr>
              <w:rFonts w:ascii="Georgia" w:hAnsi="Georgia" w:cs="Arial"/>
              <w:b/>
              <w:bCs/>
              <w:sz w:val="24"/>
              <w:szCs w:val="24"/>
              <w:lang w:val="mk-MK"/>
            </w:rPr>
            <w:t xml:space="preserve"> ЦЕЛ НА </w:t>
          </w:r>
          <w:r w:rsidR="001F2638">
            <w:rPr>
              <w:rFonts w:ascii="Georgia" w:hAnsi="Georgia" w:cs="Arial"/>
              <w:b/>
              <w:bCs/>
              <w:sz w:val="24"/>
              <w:szCs w:val="24"/>
              <w:lang w:val="mk-MK"/>
            </w:rPr>
            <w:t>ИСТРАЖУВАЊЕТО</w:t>
          </w:r>
          <w:r w:rsidRPr="00B645E3">
            <w:rPr>
              <w:rFonts w:ascii="Georgia" w:hAnsi="Georgia" w:cs="Arial"/>
              <w:sz w:val="24"/>
              <w:szCs w:val="24"/>
            </w:rPr>
            <w:ptab w:relativeTo="margin" w:alignment="right" w:leader="dot"/>
          </w:r>
          <w:r w:rsidR="00B645E3" w:rsidRPr="00B645E3">
            <w:rPr>
              <w:rFonts w:ascii="Georgia" w:hAnsi="Georgia" w:cs="Arial"/>
              <w:bCs/>
              <w:sz w:val="24"/>
              <w:szCs w:val="24"/>
              <w:lang w:val="mk-MK"/>
            </w:rPr>
            <w:t>23</w:t>
          </w:r>
        </w:p>
        <w:p w:rsidR="001070C4" w:rsidRPr="00B645E3" w:rsidRDefault="001070C4" w:rsidP="001070C4">
          <w:pPr>
            <w:pStyle w:val="TOC1"/>
            <w:rPr>
              <w:rFonts w:ascii="Georgia" w:hAnsi="Georgia" w:cs="Arial"/>
              <w:sz w:val="24"/>
              <w:szCs w:val="24"/>
              <w:lang w:val="mk-MK"/>
            </w:rPr>
          </w:pPr>
          <w:r w:rsidRPr="00946E0E">
            <w:rPr>
              <w:rFonts w:ascii="Georgia" w:hAnsi="Georgia" w:cs="Arial"/>
              <w:bCs/>
              <w:sz w:val="24"/>
              <w:szCs w:val="24"/>
              <w:lang w:val="mk-MK"/>
            </w:rPr>
            <w:t>4.0.</w:t>
          </w:r>
          <w:r w:rsidRPr="00B645E3">
            <w:rPr>
              <w:rFonts w:ascii="Georgia" w:hAnsi="Georgia" w:cs="Arial"/>
              <w:b/>
              <w:bCs/>
              <w:sz w:val="24"/>
              <w:szCs w:val="24"/>
              <w:lang w:val="mk-MK"/>
            </w:rPr>
            <w:t xml:space="preserve"> М</w:t>
          </w:r>
          <w:r w:rsidR="008A5E7C">
            <w:rPr>
              <w:rFonts w:ascii="Georgia" w:hAnsi="Georgia" w:cs="Arial"/>
              <w:b/>
              <w:bCs/>
              <w:sz w:val="24"/>
              <w:szCs w:val="24"/>
              <w:lang w:val="mk-MK"/>
            </w:rPr>
            <w:t>ЕТОДИ НА ИСТРАЖУВАЧКА РАБОТА</w:t>
          </w:r>
          <w:r w:rsidRPr="00B645E3">
            <w:rPr>
              <w:rFonts w:ascii="Georgia" w:hAnsi="Georgia" w:cs="Arial"/>
              <w:sz w:val="24"/>
              <w:szCs w:val="24"/>
            </w:rPr>
            <w:ptab w:relativeTo="margin" w:alignment="right" w:leader="dot"/>
          </w:r>
          <w:r w:rsidR="00B645E3" w:rsidRPr="00B645E3">
            <w:rPr>
              <w:rFonts w:ascii="Georgia" w:hAnsi="Georgia" w:cs="Arial"/>
              <w:bCs/>
              <w:sz w:val="24"/>
              <w:szCs w:val="24"/>
              <w:lang w:val="mk-MK"/>
            </w:rPr>
            <w:t>24</w:t>
          </w:r>
        </w:p>
        <w:p w:rsidR="001070C4" w:rsidRPr="00B645E3" w:rsidRDefault="001070C4" w:rsidP="001070C4">
          <w:pPr>
            <w:pStyle w:val="TOC1"/>
            <w:rPr>
              <w:rFonts w:ascii="Georgia" w:hAnsi="Georgia" w:cs="Arial"/>
              <w:b/>
              <w:bCs/>
              <w:sz w:val="24"/>
              <w:szCs w:val="24"/>
              <w:lang w:val="mk-MK"/>
            </w:rPr>
          </w:pPr>
          <w:r w:rsidRPr="00946E0E">
            <w:rPr>
              <w:rFonts w:ascii="Georgia" w:hAnsi="Georgia" w:cs="Arial"/>
              <w:bCs/>
              <w:sz w:val="24"/>
              <w:szCs w:val="24"/>
              <w:lang w:val="mk-MK"/>
            </w:rPr>
            <w:t>5.0.</w:t>
          </w:r>
          <w:r w:rsidRPr="00B645E3">
            <w:rPr>
              <w:rFonts w:ascii="Georgia" w:hAnsi="Georgia" w:cs="Arial"/>
              <w:b/>
              <w:bCs/>
              <w:sz w:val="24"/>
              <w:szCs w:val="24"/>
              <w:lang w:val="mk-MK"/>
            </w:rPr>
            <w:t xml:space="preserve"> РЕЗУЛТАТИ</w:t>
          </w:r>
          <w:r w:rsidRPr="00B645E3">
            <w:rPr>
              <w:rFonts w:ascii="Georgia" w:hAnsi="Georgia" w:cs="Arial"/>
              <w:sz w:val="24"/>
              <w:szCs w:val="24"/>
            </w:rPr>
            <w:ptab w:relativeTo="margin" w:alignment="right" w:leader="dot"/>
          </w:r>
          <w:r w:rsidR="00B645E3" w:rsidRPr="00B645E3">
            <w:rPr>
              <w:rFonts w:ascii="Georgia" w:hAnsi="Georgia" w:cs="Arial"/>
              <w:bCs/>
              <w:sz w:val="24"/>
              <w:szCs w:val="24"/>
              <w:lang w:val="mk-MK"/>
            </w:rPr>
            <w:t>26</w:t>
          </w:r>
        </w:p>
        <w:p w:rsidR="001070C4" w:rsidRPr="00F42CDE" w:rsidRDefault="001070C4" w:rsidP="00022050">
          <w:pPr>
            <w:spacing w:after="0"/>
            <w:jc w:val="both"/>
            <w:rPr>
              <w:rFonts w:ascii="Georgia" w:hAnsi="Georgia"/>
              <w:b/>
              <w:sz w:val="24"/>
              <w:szCs w:val="24"/>
              <w:lang w:val="mk-MK"/>
            </w:rPr>
          </w:pPr>
          <w:r w:rsidRPr="00B645E3">
            <w:rPr>
              <w:rFonts w:ascii="Georgia" w:hAnsi="Georgia" w:cs="Arial"/>
              <w:sz w:val="24"/>
              <w:szCs w:val="24"/>
              <w:lang w:val="mk-MK"/>
            </w:rPr>
            <w:t xml:space="preserve">5.1. </w:t>
          </w:r>
          <w:r w:rsidRPr="00B645E3">
            <w:rPr>
              <w:rFonts w:ascii="Georgia" w:hAnsi="Georgia"/>
              <w:b/>
              <w:sz w:val="24"/>
              <w:szCs w:val="24"/>
              <w:lang w:val="mk-MK"/>
            </w:rPr>
            <w:t xml:space="preserve">ДЕНТО-ФАЦИЈАЛНИ НЕПРАВИЛНОСТИ </w:t>
          </w:r>
          <w:r w:rsidRPr="00B645E3">
            <w:rPr>
              <w:rFonts w:ascii="Georgia" w:hAnsi="Georgia" w:cs="Arial"/>
              <w:sz w:val="24"/>
              <w:szCs w:val="24"/>
              <w:lang w:val="mk-MK"/>
            </w:rPr>
            <w:t>..............................................</w:t>
          </w:r>
          <w:r w:rsidR="00B645E3" w:rsidRPr="00B645E3">
            <w:rPr>
              <w:rFonts w:ascii="Georgia" w:hAnsi="Georgia" w:cs="Arial"/>
              <w:sz w:val="24"/>
              <w:szCs w:val="24"/>
              <w:lang w:val="mk-MK"/>
            </w:rPr>
            <w:t>...</w:t>
          </w:r>
          <w:r w:rsidR="00B51ACE" w:rsidRPr="00F42CDE">
            <w:rPr>
              <w:rFonts w:ascii="Georgia" w:hAnsi="Georgia" w:cs="Arial"/>
              <w:sz w:val="24"/>
              <w:szCs w:val="24"/>
              <w:lang w:val="mk-MK"/>
            </w:rPr>
            <w:t>26</w:t>
          </w:r>
        </w:p>
        <w:p w:rsidR="001070C4" w:rsidRPr="00B645E3" w:rsidRDefault="001070C4" w:rsidP="00022050">
          <w:pPr>
            <w:pStyle w:val="TOC2"/>
            <w:ind w:left="0"/>
            <w:rPr>
              <w:rFonts w:ascii="Georgia" w:hAnsi="Georgia" w:cs="Arial"/>
              <w:sz w:val="24"/>
              <w:szCs w:val="24"/>
              <w:lang w:val="mk-MK"/>
            </w:rPr>
          </w:pPr>
          <w:r w:rsidRPr="00B645E3">
            <w:rPr>
              <w:rFonts w:ascii="Georgia" w:hAnsi="Georgia" w:cs="Arial"/>
              <w:sz w:val="24"/>
              <w:szCs w:val="24"/>
              <w:lang w:val="mk-MK"/>
            </w:rPr>
            <w:t xml:space="preserve">5.2. </w:t>
          </w:r>
          <w:r w:rsidRPr="00B645E3">
            <w:rPr>
              <w:rFonts w:ascii="Georgia" w:hAnsi="Georgia"/>
              <w:b/>
              <w:sz w:val="24"/>
              <w:szCs w:val="24"/>
              <w:lang w:val="mk-MK"/>
            </w:rPr>
            <w:t xml:space="preserve">САГИТАЛНИ НЕПРАВИЛНОСТИ </w:t>
          </w:r>
          <w:r w:rsidRPr="00B645E3">
            <w:rPr>
              <w:rFonts w:ascii="Georgia" w:hAnsi="Georgia" w:cs="Arial"/>
              <w:sz w:val="24"/>
              <w:szCs w:val="24"/>
            </w:rPr>
            <w:ptab w:relativeTo="margin" w:alignment="right" w:leader="dot"/>
          </w:r>
          <w:r w:rsidR="00B645E3" w:rsidRPr="00B645E3">
            <w:rPr>
              <w:rFonts w:ascii="Georgia" w:hAnsi="Georgia" w:cs="Arial"/>
              <w:sz w:val="24"/>
              <w:szCs w:val="24"/>
              <w:lang w:val="mk-MK"/>
            </w:rPr>
            <w:t>33</w:t>
          </w:r>
        </w:p>
        <w:p w:rsidR="001070C4" w:rsidRPr="00B645E3" w:rsidRDefault="001070C4" w:rsidP="00022050">
          <w:pPr>
            <w:pStyle w:val="TOC2"/>
            <w:ind w:left="0"/>
            <w:rPr>
              <w:rFonts w:ascii="Georgia" w:hAnsi="Georgia" w:cs="Arial"/>
              <w:sz w:val="24"/>
              <w:szCs w:val="24"/>
              <w:lang w:val="mk-MK"/>
            </w:rPr>
          </w:pPr>
          <w:r w:rsidRPr="00B645E3">
            <w:rPr>
              <w:rFonts w:ascii="Georgia" w:hAnsi="Georgia" w:cs="Arial"/>
              <w:sz w:val="24"/>
              <w:szCs w:val="24"/>
              <w:lang w:val="mk-MK"/>
            </w:rPr>
            <w:t xml:space="preserve">5.3. </w:t>
          </w:r>
          <w:r w:rsidRPr="00B645E3">
            <w:rPr>
              <w:rFonts w:ascii="Georgia" w:hAnsi="Georgia"/>
              <w:b/>
              <w:sz w:val="24"/>
              <w:szCs w:val="24"/>
              <w:lang w:val="mk-MK"/>
            </w:rPr>
            <w:t xml:space="preserve">ТРАНСВЕРЗАЛНИ НЕПРАВИЛНОСТИ </w:t>
          </w:r>
          <w:r w:rsidRPr="00B645E3">
            <w:rPr>
              <w:rFonts w:ascii="Georgia" w:hAnsi="Georgia" w:cs="Arial"/>
              <w:sz w:val="24"/>
              <w:szCs w:val="24"/>
            </w:rPr>
            <w:ptab w:relativeTo="margin" w:alignment="right" w:leader="dot"/>
          </w:r>
          <w:r w:rsidR="00B645E3" w:rsidRPr="00B645E3">
            <w:rPr>
              <w:rFonts w:ascii="Georgia" w:hAnsi="Georgia" w:cs="Arial"/>
              <w:sz w:val="24"/>
              <w:szCs w:val="24"/>
              <w:lang w:val="mk-MK"/>
            </w:rPr>
            <w:t>38</w:t>
          </w:r>
        </w:p>
        <w:p w:rsidR="001070C4" w:rsidRPr="00B645E3" w:rsidRDefault="001070C4" w:rsidP="00022050">
          <w:pPr>
            <w:pStyle w:val="TOC2"/>
            <w:ind w:left="0"/>
            <w:rPr>
              <w:rFonts w:ascii="Georgia" w:hAnsi="Georgia" w:cs="Arial"/>
              <w:sz w:val="24"/>
              <w:szCs w:val="24"/>
              <w:lang w:val="mk-MK"/>
            </w:rPr>
          </w:pPr>
          <w:r w:rsidRPr="00B645E3">
            <w:rPr>
              <w:rFonts w:ascii="Georgia" w:hAnsi="Georgia" w:cs="Arial"/>
              <w:sz w:val="24"/>
              <w:szCs w:val="24"/>
              <w:lang w:val="mk-MK"/>
            </w:rPr>
            <w:t xml:space="preserve">5.4. </w:t>
          </w:r>
          <w:r w:rsidRPr="00B645E3">
            <w:rPr>
              <w:rFonts w:ascii="Georgia" w:hAnsi="Georgia"/>
              <w:b/>
              <w:sz w:val="24"/>
              <w:szCs w:val="24"/>
              <w:lang w:val="mk-MK"/>
            </w:rPr>
            <w:t xml:space="preserve">ВЕРТИКАЛНИ НЕПРАВИЛНОСТИ </w:t>
          </w:r>
          <w:r w:rsidR="00B645E3" w:rsidRPr="00B645E3">
            <w:rPr>
              <w:rFonts w:ascii="Georgia" w:hAnsi="Georgia" w:cs="Arial"/>
              <w:sz w:val="24"/>
              <w:szCs w:val="24"/>
              <w:lang w:val="mk-MK"/>
            </w:rPr>
            <w:t>…………………………………………………</w:t>
          </w:r>
          <w:r w:rsidR="00B645E3">
            <w:rPr>
              <w:rFonts w:ascii="Georgia" w:hAnsi="Georgia" w:cs="Arial"/>
              <w:sz w:val="24"/>
              <w:szCs w:val="24"/>
              <w:lang w:val="mk-MK"/>
            </w:rPr>
            <w:t>…</w:t>
          </w:r>
          <w:r w:rsidR="00B645E3" w:rsidRPr="00B51ACE">
            <w:rPr>
              <w:rFonts w:ascii="Georgia" w:hAnsi="Georgia" w:cs="Arial"/>
              <w:sz w:val="24"/>
              <w:szCs w:val="24"/>
              <w:lang w:val="mk-MK"/>
            </w:rPr>
            <w:t>...</w:t>
          </w:r>
          <w:r w:rsidR="00B645E3" w:rsidRPr="00B645E3">
            <w:rPr>
              <w:rFonts w:ascii="Georgia" w:hAnsi="Georgia" w:cs="Arial"/>
              <w:sz w:val="24"/>
              <w:szCs w:val="24"/>
              <w:lang w:val="mk-MK"/>
            </w:rPr>
            <w:t>41</w:t>
          </w:r>
        </w:p>
        <w:p w:rsidR="001070C4" w:rsidRPr="00B645E3" w:rsidRDefault="001070C4" w:rsidP="00022050">
          <w:pPr>
            <w:rPr>
              <w:rFonts w:ascii="Georgia" w:hAnsi="Georgia"/>
              <w:b/>
              <w:sz w:val="24"/>
              <w:szCs w:val="24"/>
              <w:lang w:val="mk-MK"/>
            </w:rPr>
          </w:pPr>
          <w:r w:rsidRPr="00B645E3">
            <w:rPr>
              <w:rFonts w:ascii="Georgia" w:hAnsi="Georgia"/>
              <w:lang w:val="mk-MK"/>
            </w:rPr>
            <w:t>5.5.</w:t>
          </w:r>
          <w:r w:rsidRPr="00B645E3">
            <w:rPr>
              <w:rFonts w:ascii="Georgia" w:hAnsi="Georgia"/>
              <w:b/>
              <w:sz w:val="24"/>
              <w:szCs w:val="24"/>
              <w:lang w:val="mk-MK"/>
            </w:rPr>
            <w:t xml:space="preserve"> НЕПРАВИЛНОСТИ ВО ДЕНТАЛНИТЕ ЛАКОВИ</w:t>
          </w:r>
          <w:r w:rsidR="00B645E3" w:rsidRPr="00B645E3">
            <w:rPr>
              <w:rFonts w:ascii="Georgia" w:hAnsi="Georgia"/>
              <w:sz w:val="24"/>
              <w:szCs w:val="24"/>
              <w:lang w:val="mk-MK"/>
            </w:rPr>
            <w:t>…………………………</w:t>
          </w:r>
          <w:r w:rsidR="00B645E3">
            <w:rPr>
              <w:rFonts w:ascii="Georgia" w:hAnsi="Georgia"/>
              <w:sz w:val="24"/>
              <w:szCs w:val="24"/>
              <w:lang w:val="mk-MK"/>
            </w:rPr>
            <w:t>…</w:t>
          </w:r>
          <w:r w:rsidR="00B645E3" w:rsidRPr="00B645E3">
            <w:rPr>
              <w:rFonts w:ascii="Georgia" w:hAnsi="Georgia"/>
              <w:sz w:val="24"/>
              <w:szCs w:val="24"/>
              <w:lang w:val="mk-MK"/>
            </w:rPr>
            <w:t>…..45</w:t>
          </w:r>
        </w:p>
        <w:p w:rsidR="001070C4" w:rsidRPr="00B645E3" w:rsidRDefault="001070C4" w:rsidP="00022050">
          <w:pPr>
            <w:rPr>
              <w:rFonts w:ascii="Georgia" w:hAnsi="Georgia"/>
              <w:b/>
              <w:sz w:val="24"/>
              <w:szCs w:val="24"/>
              <w:lang w:val="mk-MK"/>
            </w:rPr>
          </w:pPr>
          <w:r w:rsidRPr="00946E0E">
            <w:rPr>
              <w:rFonts w:ascii="Georgia" w:hAnsi="Georgia"/>
              <w:sz w:val="24"/>
              <w:szCs w:val="24"/>
              <w:lang w:val="mk-MK"/>
            </w:rPr>
            <w:t>5.6</w:t>
          </w:r>
          <w:r w:rsidRPr="00B645E3">
            <w:rPr>
              <w:rFonts w:ascii="Georgia" w:hAnsi="Georgia"/>
              <w:b/>
              <w:sz w:val="24"/>
              <w:szCs w:val="24"/>
              <w:lang w:val="mk-MK"/>
            </w:rPr>
            <w:t xml:space="preserve"> ЛОШИ ОРАЛНИ НАВИКИ</w:t>
          </w:r>
          <w:r w:rsidR="00B645E3" w:rsidRPr="00B645E3">
            <w:rPr>
              <w:rFonts w:ascii="Georgia" w:hAnsi="Georgia"/>
              <w:sz w:val="24"/>
              <w:szCs w:val="24"/>
              <w:lang w:val="mk-MK"/>
            </w:rPr>
            <w:t>……………………………………</w:t>
          </w:r>
          <w:r w:rsidR="00B645E3">
            <w:rPr>
              <w:rFonts w:ascii="Georgia" w:hAnsi="Georgia"/>
              <w:sz w:val="24"/>
              <w:szCs w:val="24"/>
              <w:lang w:val="mk-MK"/>
            </w:rPr>
            <w:t>…</w:t>
          </w:r>
          <w:r w:rsidR="00B645E3" w:rsidRPr="00B645E3">
            <w:rPr>
              <w:rFonts w:ascii="Georgia" w:hAnsi="Georgia"/>
              <w:sz w:val="24"/>
              <w:szCs w:val="24"/>
              <w:lang w:val="mk-MK"/>
            </w:rPr>
            <w:t>…………………………</w:t>
          </w:r>
          <w:r w:rsidR="00B645E3">
            <w:rPr>
              <w:rFonts w:ascii="Georgia" w:hAnsi="Georgia"/>
              <w:sz w:val="24"/>
              <w:szCs w:val="24"/>
              <w:lang w:val="mk-MK"/>
            </w:rPr>
            <w:t>…</w:t>
          </w:r>
          <w:r w:rsidR="00B645E3" w:rsidRPr="00B645E3">
            <w:rPr>
              <w:rFonts w:ascii="Georgia" w:hAnsi="Georgia"/>
              <w:sz w:val="24"/>
              <w:szCs w:val="24"/>
              <w:lang w:val="mk-MK"/>
            </w:rPr>
            <w:t>..49</w:t>
          </w:r>
        </w:p>
        <w:p w:rsidR="001070C4" w:rsidRPr="00B645E3" w:rsidRDefault="001070C4" w:rsidP="00022050">
          <w:pPr>
            <w:rPr>
              <w:rFonts w:ascii="Georgia" w:hAnsi="Georgia" w:cs="Arial CYR"/>
              <w:color w:val="000000"/>
              <w:sz w:val="24"/>
              <w:szCs w:val="24"/>
              <w:lang w:val="mk-MK" w:eastAsia="mk-MK"/>
            </w:rPr>
          </w:pPr>
          <w:r w:rsidRPr="00946E0E">
            <w:rPr>
              <w:rFonts w:ascii="Georgia" w:hAnsi="Georgia"/>
              <w:sz w:val="24"/>
              <w:szCs w:val="24"/>
              <w:lang w:val="mk-MK"/>
            </w:rPr>
            <w:t>5.7</w:t>
          </w:r>
          <w:r w:rsidRPr="00B645E3">
            <w:rPr>
              <w:rFonts w:ascii="Georgia" w:hAnsi="Georgia" w:cs="Arial CYR"/>
              <w:b/>
              <w:color w:val="000000"/>
              <w:sz w:val="24"/>
              <w:szCs w:val="24"/>
              <w:lang w:val="mk-MK" w:eastAsia="mk-MK"/>
            </w:rPr>
            <w:t xml:space="preserve"> ДЕНТО-ФАЦИЈАЛНИ НЕПРАВИЛНОСТИ КАЈ АЛБАНСКИТЕ ИСПИТАНИЦИ</w:t>
          </w:r>
          <w:r w:rsidR="00B645E3" w:rsidRPr="00B645E3">
            <w:rPr>
              <w:rFonts w:ascii="Georgia" w:hAnsi="Georgia" w:cs="Arial CYR"/>
              <w:color w:val="000000"/>
              <w:sz w:val="24"/>
              <w:szCs w:val="24"/>
              <w:lang w:val="mk-MK" w:eastAsia="mk-MK"/>
            </w:rPr>
            <w:t>………………………………………</w:t>
          </w:r>
          <w:r w:rsidR="00B645E3">
            <w:rPr>
              <w:rFonts w:ascii="Georgia" w:hAnsi="Georgia" w:cs="Arial CYR"/>
              <w:color w:val="000000"/>
              <w:sz w:val="24"/>
              <w:szCs w:val="24"/>
              <w:lang w:val="mk-MK" w:eastAsia="mk-MK"/>
            </w:rPr>
            <w:t>…</w:t>
          </w:r>
          <w:r w:rsidR="00B645E3" w:rsidRPr="00B645E3">
            <w:rPr>
              <w:rFonts w:ascii="Georgia" w:hAnsi="Georgia" w:cs="Arial CYR"/>
              <w:color w:val="000000"/>
              <w:sz w:val="24"/>
              <w:szCs w:val="24"/>
              <w:lang w:val="mk-MK" w:eastAsia="mk-MK"/>
            </w:rPr>
            <w:t>…………………………………………………….53</w:t>
          </w:r>
        </w:p>
        <w:p w:rsidR="001070C4" w:rsidRPr="005B6F15" w:rsidRDefault="001070C4" w:rsidP="00022050">
          <w:pPr>
            <w:rPr>
              <w:rFonts w:ascii="Georgia" w:hAnsi="Georgia" w:cs="Arial CYR"/>
              <w:color w:val="000000"/>
              <w:sz w:val="24"/>
              <w:szCs w:val="24"/>
              <w:lang w:val="mk-MK" w:eastAsia="mk-MK"/>
            </w:rPr>
          </w:pPr>
          <w:r w:rsidRPr="00B645E3">
            <w:rPr>
              <w:rFonts w:ascii="Georgia" w:hAnsi="Georgia"/>
              <w:lang w:val="mk-MK"/>
            </w:rPr>
            <w:t>5.8</w:t>
          </w:r>
          <w:r w:rsidRPr="00B645E3">
            <w:rPr>
              <w:rFonts w:ascii="Georgia" w:hAnsi="Georgia" w:cs="Arial CYR"/>
              <w:b/>
              <w:color w:val="000000"/>
              <w:sz w:val="24"/>
              <w:szCs w:val="24"/>
              <w:lang w:val="mk-MK" w:eastAsia="mk-MK"/>
            </w:rPr>
            <w:t xml:space="preserve"> ДЕНТО-ФАЦИЈАЛНИ НЕПРАВИЛНОСТИ КАЈ МАКЕДОНСКИТЕ ИСПИТАНИЦИ</w:t>
          </w:r>
          <w:r w:rsidR="00B645E3" w:rsidRPr="00B645E3">
            <w:rPr>
              <w:rFonts w:ascii="Georgia" w:hAnsi="Georgia" w:cs="Arial CYR"/>
              <w:color w:val="000000"/>
              <w:sz w:val="24"/>
              <w:szCs w:val="24"/>
              <w:lang w:val="mk-MK" w:eastAsia="mk-MK"/>
            </w:rPr>
            <w:t>………………………………………………………………………………………………</w:t>
          </w:r>
          <w:r w:rsidR="005B6F15" w:rsidRPr="005B6F15">
            <w:rPr>
              <w:rFonts w:ascii="Georgia" w:hAnsi="Georgia" w:cs="Arial CYR"/>
              <w:color w:val="000000"/>
              <w:sz w:val="24"/>
              <w:szCs w:val="24"/>
              <w:lang w:val="mk-MK" w:eastAsia="mk-MK"/>
            </w:rPr>
            <w:t>63</w:t>
          </w:r>
        </w:p>
        <w:p w:rsidR="001070C4" w:rsidRPr="005B6F15" w:rsidRDefault="001070C4" w:rsidP="00022050">
          <w:pPr>
            <w:rPr>
              <w:rFonts w:ascii="Georgia" w:hAnsi="Georgia" w:cs="Arial CYR"/>
              <w:color w:val="000000"/>
              <w:sz w:val="24"/>
              <w:szCs w:val="24"/>
              <w:lang w:val="mk-MK" w:eastAsia="mk-MK"/>
            </w:rPr>
          </w:pPr>
          <w:r w:rsidRPr="00B645E3">
            <w:rPr>
              <w:rFonts w:ascii="Georgia" w:hAnsi="Georgia"/>
              <w:lang w:val="mk-MK"/>
            </w:rPr>
            <w:t>5.9</w:t>
          </w:r>
          <w:r w:rsidRPr="00B645E3">
            <w:rPr>
              <w:rFonts w:ascii="Georgia" w:hAnsi="Georgia" w:cs="Arial CYR"/>
              <w:b/>
              <w:color w:val="000000"/>
              <w:sz w:val="24"/>
              <w:szCs w:val="24"/>
              <w:lang w:val="mk-MK" w:eastAsia="mk-MK"/>
            </w:rPr>
            <w:t xml:space="preserve"> КОРЕЛАЦИЈА КЛАСА II/1 И ЛОШИ НАВИКИ</w:t>
          </w:r>
          <w:r w:rsidR="005B6F15" w:rsidRPr="005B6F15">
            <w:rPr>
              <w:rFonts w:ascii="Georgia" w:hAnsi="Georgia" w:cs="Arial CYR"/>
              <w:color w:val="000000"/>
              <w:sz w:val="24"/>
              <w:szCs w:val="24"/>
              <w:lang w:val="mk-MK" w:eastAsia="mk-MK"/>
            </w:rPr>
            <w:t>…………………………………….75</w:t>
          </w:r>
        </w:p>
        <w:p w:rsidR="001070C4" w:rsidRPr="005B6F15" w:rsidRDefault="001070C4" w:rsidP="001070C4">
          <w:pPr>
            <w:pStyle w:val="TOC1"/>
            <w:rPr>
              <w:rFonts w:ascii="Georgia" w:hAnsi="Georgia" w:cs="Arial"/>
              <w:sz w:val="24"/>
              <w:szCs w:val="24"/>
              <w:lang w:val="mk-MK"/>
            </w:rPr>
          </w:pPr>
          <w:r w:rsidRPr="00946E0E">
            <w:rPr>
              <w:rFonts w:ascii="Georgia" w:hAnsi="Georgia" w:cs="Arial"/>
              <w:bCs/>
              <w:sz w:val="24"/>
              <w:szCs w:val="24"/>
              <w:lang w:val="mk-MK"/>
            </w:rPr>
            <w:t>6.0.</w:t>
          </w:r>
          <w:r w:rsidRPr="00B645E3">
            <w:rPr>
              <w:rFonts w:ascii="Georgia" w:hAnsi="Georgia" w:cs="Arial"/>
              <w:b/>
              <w:bCs/>
              <w:sz w:val="24"/>
              <w:szCs w:val="24"/>
              <w:lang w:val="mk-MK"/>
            </w:rPr>
            <w:t xml:space="preserve"> ДИСКУСИЈА</w:t>
          </w:r>
          <w:r w:rsidRPr="00B645E3">
            <w:rPr>
              <w:rFonts w:ascii="Georgia" w:hAnsi="Georgia" w:cs="Arial"/>
              <w:sz w:val="24"/>
              <w:szCs w:val="24"/>
            </w:rPr>
            <w:ptab w:relativeTo="margin" w:alignment="right" w:leader="dot"/>
          </w:r>
          <w:r w:rsidR="005B6F15" w:rsidRPr="005B6F15">
            <w:rPr>
              <w:rFonts w:ascii="Georgia" w:hAnsi="Georgia" w:cs="Arial"/>
              <w:bCs/>
              <w:sz w:val="24"/>
              <w:szCs w:val="24"/>
              <w:lang w:val="mk-MK"/>
            </w:rPr>
            <w:t>78</w:t>
          </w:r>
        </w:p>
        <w:p w:rsidR="001070C4" w:rsidRPr="005B6F15" w:rsidRDefault="001070C4" w:rsidP="001070C4">
          <w:pPr>
            <w:pStyle w:val="TOC1"/>
            <w:rPr>
              <w:rFonts w:ascii="Georgia" w:hAnsi="Georgia" w:cs="Arial"/>
              <w:sz w:val="24"/>
              <w:szCs w:val="24"/>
              <w:lang w:val="mk-MK"/>
            </w:rPr>
          </w:pPr>
          <w:r w:rsidRPr="00946E0E">
            <w:rPr>
              <w:rFonts w:ascii="Georgia" w:hAnsi="Georgia" w:cs="Arial"/>
              <w:bCs/>
              <w:sz w:val="24"/>
              <w:szCs w:val="24"/>
              <w:lang w:val="mk-MK"/>
            </w:rPr>
            <w:t>7.0.</w:t>
          </w:r>
          <w:r w:rsidRPr="00B645E3">
            <w:rPr>
              <w:rFonts w:ascii="Georgia" w:hAnsi="Georgia" w:cs="Arial"/>
              <w:b/>
              <w:bCs/>
              <w:sz w:val="24"/>
              <w:szCs w:val="24"/>
              <w:lang w:val="mk-MK"/>
            </w:rPr>
            <w:t xml:space="preserve"> ЗАКЛУЧОК</w:t>
          </w:r>
          <w:r w:rsidRPr="00B645E3">
            <w:rPr>
              <w:rFonts w:ascii="Georgia" w:hAnsi="Georgia" w:cs="Arial"/>
              <w:sz w:val="24"/>
              <w:szCs w:val="24"/>
            </w:rPr>
            <w:ptab w:relativeTo="margin" w:alignment="right" w:leader="dot"/>
          </w:r>
          <w:r w:rsidR="005B6F15" w:rsidRPr="005B6F15">
            <w:rPr>
              <w:rFonts w:ascii="Georgia" w:hAnsi="Georgia" w:cs="Arial"/>
              <w:bCs/>
              <w:sz w:val="24"/>
              <w:szCs w:val="24"/>
              <w:lang w:val="mk-MK"/>
            </w:rPr>
            <w:t>93</w:t>
          </w:r>
        </w:p>
        <w:p w:rsidR="001070C4" w:rsidRPr="00B645E3" w:rsidRDefault="001070C4" w:rsidP="001070C4">
          <w:pPr>
            <w:pStyle w:val="Default"/>
            <w:widowControl/>
            <w:spacing w:line="360" w:lineRule="auto"/>
            <w:jc w:val="both"/>
            <w:rPr>
              <w:rFonts w:ascii="Georgia" w:hAnsi="Georgia"/>
              <w:b/>
              <w:bCs/>
              <w:lang w:val="mk-MK"/>
            </w:rPr>
          </w:pPr>
          <w:r w:rsidRPr="00946E0E">
            <w:rPr>
              <w:rFonts w:ascii="Georgia" w:hAnsi="Georgia" w:cs="Arial"/>
              <w:bCs/>
              <w:lang w:val="mk-MK"/>
            </w:rPr>
            <w:t>8.0.</w:t>
          </w:r>
          <w:r w:rsidRPr="00B645E3">
            <w:rPr>
              <w:rFonts w:ascii="Georgia" w:hAnsi="Georgia" w:cs="Arial"/>
              <w:b/>
              <w:bCs/>
              <w:lang w:val="mk-MK"/>
            </w:rPr>
            <w:t xml:space="preserve">КОРИСТЕНА ЛИТЕРАТУРА </w:t>
          </w:r>
          <w:r w:rsidRPr="00B645E3">
            <w:rPr>
              <w:rFonts w:ascii="Georgia" w:hAnsi="Georgia" w:cs="Times New Roman"/>
              <w:b/>
              <w:bCs/>
              <w:sz w:val="22"/>
              <w:szCs w:val="22"/>
              <w:lang w:val="mk-MK"/>
            </w:rPr>
            <w:t>(REFERENCES)</w:t>
          </w:r>
          <w:r w:rsidRPr="00B645E3">
            <w:rPr>
              <w:rFonts w:ascii="Georgia" w:hAnsi="Georgia"/>
            </w:rPr>
            <w:ptab w:relativeTo="margin" w:alignment="right" w:leader="dot"/>
          </w:r>
          <w:r w:rsidR="005B6F15" w:rsidRPr="005B6F15">
            <w:rPr>
              <w:rFonts w:ascii="Georgia" w:hAnsi="Georgia" w:cs="Arial"/>
              <w:bCs/>
              <w:lang w:val="mk-MK"/>
            </w:rPr>
            <w:t>9</w:t>
          </w:r>
          <w:r w:rsidR="005B6F15" w:rsidRPr="00B51ACE">
            <w:rPr>
              <w:rFonts w:ascii="Georgia" w:hAnsi="Georgia" w:cs="Arial"/>
              <w:bCs/>
              <w:lang w:val="mk-MK"/>
            </w:rPr>
            <w:t>5</w:t>
          </w:r>
        </w:p>
      </w:sdtContent>
    </w:sdt>
    <w:p w:rsidR="004A1EF7" w:rsidRPr="00B645E3" w:rsidRDefault="004A1EF7">
      <w:pPr>
        <w:rPr>
          <w:lang w:val="mk-MK"/>
        </w:rPr>
      </w:pPr>
    </w:p>
    <w:p w:rsidR="001070C4" w:rsidRPr="00B645E3" w:rsidRDefault="001070C4">
      <w:pPr>
        <w:rPr>
          <w:lang w:val="mk-MK"/>
        </w:rPr>
      </w:pPr>
    </w:p>
    <w:p w:rsidR="001070C4" w:rsidRPr="00B645E3" w:rsidRDefault="001070C4">
      <w:pPr>
        <w:rPr>
          <w:lang w:val="mk-MK"/>
        </w:rPr>
      </w:pPr>
    </w:p>
    <w:p w:rsidR="001070C4" w:rsidRPr="00B645E3" w:rsidRDefault="001070C4">
      <w:pPr>
        <w:rPr>
          <w:lang w:val="mk-MK"/>
        </w:rPr>
      </w:pPr>
    </w:p>
    <w:p w:rsidR="001070C4" w:rsidRPr="00B645E3" w:rsidRDefault="001070C4">
      <w:pPr>
        <w:rPr>
          <w:lang w:val="mk-MK"/>
        </w:rPr>
      </w:pPr>
    </w:p>
    <w:p w:rsidR="001070C4" w:rsidRPr="00B645E3" w:rsidRDefault="001070C4">
      <w:pPr>
        <w:rPr>
          <w:lang w:val="mk-MK"/>
        </w:rPr>
      </w:pPr>
    </w:p>
    <w:p w:rsidR="001070C4" w:rsidRPr="00B645E3" w:rsidRDefault="001070C4">
      <w:pPr>
        <w:rPr>
          <w:lang w:val="mk-MK"/>
        </w:rPr>
        <w:sectPr w:rsidR="001070C4" w:rsidRPr="00B645E3" w:rsidSect="004A1EF7">
          <w:pgSz w:w="12240" w:h="15840"/>
          <w:pgMar w:top="1440" w:right="1440" w:bottom="1440" w:left="1440" w:header="720" w:footer="720" w:gutter="0"/>
          <w:cols w:space="720"/>
          <w:docGrid w:linePitch="360"/>
        </w:sectPr>
      </w:pPr>
    </w:p>
    <w:p w:rsidR="001070C4" w:rsidRPr="001F2638" w:rsidRDefault="001070C4" w:rsidP="001F2638">
      <w:pPr>
        <w:pStyle w:val="ListParagraph"/>
        <w:numPr>
          <w:ilvl w:val="0"/>
          <w:numId w:val="9"/>
        </w:numPr>
        <w:jc w:val="both"/>
        <w:rPr>
          <w:rFonts w:ascii="Georgia" w:hAnsi="Georgia"/>
          <w:b/>
          <w:sz w:val="24"/>
          <w:szCs w:val="24"/>
        </w:rPr>
      </w:pPr>
      <w:r w:rsidRPr="001F2638">
        <w:rPr>
          <w:rFonts w:ascii="Georgia" w:hAnsi="Georgia"/>
          <w:b/>
          <w:sz w:val="24"/>
          <w:szCs w:val="24"/>
        </w:rPr>
        <w:lastRenderedPageBreak/>
        <w:t>Вовед</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Style w:val="y2iqfc"/>
          <w:rFonts w:ascii="Georgia" w:hAnsi="Georgia"/>
          <w:sz w:val="24"/>
          <w:szCs w:val="24"/>
          <w:lang w:val="mk-MK"/>
        </w:rPr>
        <w:t xml:space="preserve">Ортодонцијата како посебна гранка на науката и уметност </w:t>
      </w:r>
      <w:r w:rsidR="00017A11">
        <w:rPr>
          <w:rStyle w:val="y2iqfc"/>
          <w:rFonts w:ascii="Georgia" w:hAnsi="Georgia"/>
          <w:sz w:val="24"/>
          <w:szCs w:val="24"/>
          <w:lang w:val="mk-MK"/>
        </w:rPr>
        <w:t>во</w:t>
      </w:r>
      <w:r w:rsidRPr="00220033">
        <w:rPr>
          <w:rStyle w:val="y2iqfc"/>
          <w:rFonts w:ascii="Georgia" w:hAnsi="Georgia"/>
          <w:sz w:val="24"/>
          <w:szCs w:val="24"/>
          <w:lang w:val="mk-MK"/>
        </w:rPr>
        <w:t xml:space="preserve"> стоматологијата</w:t>
      </w:r>
      <w:r w:rsidR="00017A11">
        <w:rPr>
          <w:rStyle w:val="y2iqfc"/>
          <w:rFonts w:ascii="Georgia" w:hAnsi="Georgia"/>
          <w:sz w:val="24"/>
          <w:szCs w:val="24"/>
          <w:lang w:val="mk-MK"/>
        </w:rPr>
        <w:t>,</w:t>
      </w:r>
      <w:r w:rsidRPr="00220033">
        <w:rPr>
          <w:rStyle w:val="y2iqfc"/>
          <w:rFonts w:ascii="Georgia" w:hAnsi="Georgia"/>
          <w:sz w:val="24"/>
          <w:szCs w:val="24"/>
          <w:lang w:val="mk-MK"/>
        </w:rPr>
        <w:t xml:space="preserve"> се занимава со </w:t>
      </w:r>
      <w:r w:rsidR="00017A11">
        <w:rPr>
          <w:rStyle w:val="y2iqfc"/>
          <w:rFonts w:ascii="Georgia" w:hAnsi="Georgia"/>
          <w:sz w:val="24"/>
          <w:szCs w:val="24"/>
          <w:lang w:val="mk-MK"/>
        </w:rPr>
        <w:t xml:space="preserve">нормалните фази на раст и развој и промените при </w:t>
      </w:r>
      <w:r w:rsidRPr="00220033">
        <w:rPr>
          <w:rStyle w:val="y2iqfc"/>
          <w:rFonts w:ascii="Georgia" w:hAnsi="Georgia"/>
          <w:sz w:val="24"/>
          <w:szCs w:val="24"/>
          <w:lang w:val="mk-MK"/>
        </w:rPr>
        <w:t>развој</w:t>
      </w:r>
      <w:r w:rsidR="00017A11">
        <w:rPr>
          <w:rStyle w:val="y2iqfc"/>
          <w:rFonts w:ascii="Georgia" w:hAnsi="Georgia"/>
          <w:sz w:val="24"/>
          <w:szCs w:val="24"/>
          <w:lang w:val="mk-MK"/>
        </w:rPr>
        <w:t>от кои доведуваат до</w:t>
      </w:r>
      <w:r w:rsidRPr="00220033">
        <w:rPr>
          <w:rStyle w:val="y2iqfc"/>
          <w:rFonts w:ascii="Georgia" w:hAnsi="Georgia"/>
          <w:sz w:val="24"/>
          <w:szCs w:val="24"/>
          <w:lang w:val="mk-MK"/>
        </w:rPr>
        <w:t xml:space="preserve"> девиаци</w:t>
      </w:r>
      <w:r w:rsidR="00017A11">
        <w:rPr>
          <w:rStyle w:val="y2iqfc"/>
          <w:rFonts w:ascii="Georgia" w:hAnsi="Georgia"/>
          <w:sz w:val="24"/>
          <w:szCs w:val="24"/>
          <w:lang w:val="mk-MK"/>
        </w:rPr>
        <w:t>ј</w:t>
      </w:r>
      <w:r w:rsidRPr="00220033">
        <w:rPr>
          <w:rStyle w:val="y2iqfc"/>
          <w:rFonts w:ascii="Georgia" w:hAnsi="Georgia"/>
          <w:sz w:val="24"/>
          <w:szCs w:val="24"/>
          <w:lang w:val="mk-MK"/>
        </w:rPr>
        <w:t xml:space="preserve">и на </w:t>
      </w:r>
      <w:r w:rsidR="00017A11">
        <w:rPr>
          <w:rStyle w:val="y2iqfc"/>
          <w:rFonts w:ascii="Georgia" w:hAnsi="Georgia"/>
          <w:sz w:val="24"/>
          <w:szCs w:val="24"/>
          <w:lang w:val="mk-MK"/>
        </w:rPr>
        <w:t>денталните, денто-алвеоларнити, скелетните</w:t>
      </w:r>
      <w:r w:rsidRPr="00220033">
        <w:rPr>
          <w:rStyle w:val="y2iqfc"/>
          <w:rFonts w:ascii="Georgia" w:hAnsi="Georgia"/>
          <w:sz w:val="24"/>
          <w:szCs w:val="24"/>
          <w:lang w:val="mk-MK"/>
        </w:rPr>
        <w:t xml:space="preserve"> и орофацијалните мек</w:t>
      </w:r>
      <w:r w:rsidR="00017A11">
        <w:rPr>
          <w:rStyle w:val="y2iqfc"/>
          <w:rFonts w:ascii="Georgia" w:hAnsi="Georgia"/>
          <w:sz w:val="24"/>
          <w:szCs w:val="24"/>
          <w:lang w:val="mk-MK"/>
        </w:rPr>
        <w:t xml:space="preserve">о </w:t>
      </w:r>
      <w:r w:rsidRPr="00220033">
        <w:rPr>
          <w:rStyle w:val="y2iqfc"/>
          <w:rFonts w:ascii="Georgia" w:hAnsi="Georgia"/>
          <w:sz w:val="24"/>
          <w:szCs w:val="24"/>
          <w:lang w:val="mk-MK"/>
        </w:rPr>
        <w:t>ткив</w:t>
      </w:r>
      <w:r w:rsidR="00017A11">
        <w:rPr>
          <w:rStyle w:val="y2iqfc"/>
          <w:rFonts w:ascii="Georgia" w:hAnsi="Georgia"/>
          <w:sz w:val="24"/>
          <w:szCs w:val="24"/>
          <w:lang w:val="mk-MK"/>
        </w:rPr>
        <w:t>ни структури</w:t>
      </w:r>
      <w:r w:rsidRPr="00220033">
        <w:rPr>
          <w:rStyle w:val="y2iqfc"/>
          <w:rFonts w:ascii="Georgia" w:hAnsi="Georgia"/>
          <w:sz w:val="24"/>
          <w:szCs w:val="24"/>
          <w:vertAlign w:val="superscript"/>
          <w:lang w:val="mk-MK"/>
        </w:rPr>
        <w:t>1</w:t>
      </w:r>
      <w:r w:rsidRPr="00220033">
        <w:rPr>
          <w:rStyle w:val="y2iqfc"/>
          <w:rFonts w:ascii="Georgia" w:hAnsi="Georgia"/>
          <w:sz w:val="24"/>
          <w:szCs w:val="24"/>
          <w:lang w:val="mk-MK"/>
        </w:rPr>
        <w:t>.</w:t>
      </w:r>
    </w:p>
    <w:p w:rsidR="00BF4170" w:rsidRDefault="001070C4" w:rsidP="001070C4">
      <w:pPr>
        <w:pStyle w:val="NormalWeb"/>
        <w:spacing w:before="0" w:beforeAutospacing="0" w:afterAutospacing="0" w:line="276" w:lineRule="auto"/>
        <w:jc w:val="both"/>
        <w:rPr>
          <w:rFonts w:ascii="Georgia" w:hAnsi="Georgia"/>
          <w:lang w:val="mk-MK"/>
        </w:rPr>
      </w:pPr>
      <w:r w:rsidRPr="00220033">
        <w:rPr>
          <w:rFonts w:ascii="Georgia" w:hAnsi="Georgia"/>
          <w:lang w:val="mk-MK"/>
        </w:rPr>
        <w:t>Американската асоцијација на ортодонти (ААО)</w:t>
      </w:r>
      <w:r w:rsidR="00017A11">
        <w:rPr>
          <w:rFonts w:ascii="Georgia" w:hAnsi="Georgia"/>
          <w:lang w:val="mk-MK"/>
        </w:rPr>
        <w:t>,</w:t>
      </w:r>
      <w:r w:rsidRPr="00220033">
        <w:rPr>
          <w:rFonts w:ascii="Georgia" w:hAnsi="Georgia"/>
          <w:lang w:val="mk-MK"/>
        </w:rPr>
        <w:t xml:space="preserve"> oртодонцијата ја дефинира како: област во стоматологијата која се грижи за корекција на односите помеѓу забите и коските на лицето со примена на сили или </w:t>
      </w:r>
      <w:r w:rsidR="00C62E90">
        <w:rPr>
          <w:rFonts w:ascii="Georgia" w:hAnsi="Georgia"/>
          <w:lang w:val="mk-MK"/>
        </w:rPr>
        <w:t xml:space="preserve">со </w:t>
      </w:r>
      <w:r w:rsidRPr="00220033">
        <w:rPr>
          <w:rFonts w:ascii="Georgia" w:hAnsi="Georgia"/>
          <w:lang w:val="mk-MK"/>
        </w:rPr>
        <w:t xml:space="preserve">стимулација и пренасочување на функционални сили во краниофацијалниот комплекс, односно корекција на лошите </w:t>
      </w:r>
      <w:r w:rsidR="00BF4170">
        <w:rPr>
          <w:rFonts w:ascii="Georgia" w:hAnsi="Georgia"/>
          <w:lang w:val="mk-MK"/>
        </w:rPr>
        <w:t>соодноси на вилиците</w:t>
      </w:r>
      <w:r w:rsidRPr="00220033">
        <w:rPr>
          <w:rFonts w:ascii="Georgia" w:hAnsi="Georgia"/>
          <w:lang w:val="mk-MK"/>
        </w:rPr>
        <w:t xml:space="preserve"> и </w:t>
      </w:r>
      <w:r w:rsidR="00BF4170">
        <w:rPr>
          <w:rFonts w:ascii="Georgia" w:hAnsi="Georgia"/>
          <w:lang w:val="mk-MK"/>
        </w:rPr>
        <w:t>неправилности</w:t>
      </w:r>
      <w:r w:rsidRPr="00220033">
        <w:rPr>
          <w:rFonts w:ascii="Georgia" w:hAnsi="Georgia"/>
          <w:lang w:val="mk-MK"/>
        </w:rPr>
        <w:t xml:space="preserve"> на забите и нивните околни структури. </w:t>
      </w:r>
    </w:p>
    <w:p w:rsidR="001070C4" w:rsidRPr="00220033" w:rsidRDefault="001070C4" w:rsidP="001070C4">
      <w:pPr>
        <w:pStyle w:val="NormalWeb"/>
        <w:spacing w:before="0" w:beforeAutospacing="0" w:afterAutospacing="0" w:line="276" w:lineRule="auto"/>
        <w:jc w:val="both"/>
        <w:rPr>
          <w:rFonts w:ascii="Georgia" w:hAnsi="Georgia"/>
          <w:lang w:val="mk-MK"/>
        </w:rPr>
      </w:pPr>
      <w:r w:rsidRPr="00220033">
        <w:rPr>
          <w:rFonts w:ascii="Georgia" w:hAnsi="Georgia"/>
          <w:lang w:val="mk-MK"/>
        </w:rPr>
        <w:t>Ортодонтската практика вклучува дијагноза, превен</w:t>
      </w:r>
      <w:r w:rsidR="00BF4170">
        <w:rPr>
          <w:rFonts w:ascii="Georgia" w:hAnsi="Georgia"/>
          <w:lang w:val="mk-MK"/>
        </w:rPr>
        <w:t>тива</w:t>
      </w:r>
      <w:r w:rsidRPr="00220033">
        <w:rPr>
          <w:rFonts w:ascii="Georgia" w:hAnsi="Georgia"/>
          <w:lang w:val="mk-MK"/>
        </w:rPr>
        <w:t>, интерцептива и третман на сите форми на малоклузии на забите и промени</w:t>
      </w:r>
      <w:r w:rsidR="00BF4170">
        <w:rPr>
          <w:rFonts w:ascii="Georgia" w:hAnsi="Georgia"/>
          <w:lang w:val="mk-MK"/>
        </w:rPr>
        <w:t>те</w:t>
      </w:r>
      <w:r w:rsidRPr="00220033">
        <w:rPr>
          <w:rFonts w:ascii="Georgia" w:hAnsi="Georgia"/>
          <w:lang w:val="mk-MK"/>
        </w:rPr>
        <w:t xml:space="preserve"> на </w:t>
      </w:r>
      <w:r w:rsidR="00BF4170">
        <w:rPr>
          <w:rFonts w:ascii="Georgia" w:hAnsi="Georgia"/>
          <w:lang w:val="mk-MK"/>
        </w:rPr>
        <w:t xml:space="preserve">околните коскени и меко ткивни </w:t>
      </w:r>
      <w:r w:rsidRPr="00220033">
        <w:rPr>
          <w:rFonts w:ascii="Georgia" w:hAnsi="Georgia"/>
          <w:lang w:val="mk-MK"/>
        </w:rPr>
        <w:t>структурите кои ги опкружуваат</w:t>
      </w:r>
      <w:r w:rsidR="00BF4170">
        <w:rPr>
          <w:rFonts w:ascii="Georgia" w:hAnsi="Georgia"/>
          <w:lang w:val="mk-MK"/>
        </w:rPr>
        <w:t>. Тука се вбројува и д</w:t>
      </w:r>
      <w:r w:rsidRPr="00220033">
        <w:rPr>
          <w:rFonts w:ascii="Georgia" w:hAnsi="Georgia"/>
          <w:lang w:val="mk-MK"/>
        </w:rPr>
        <w:t>изајнот, примената и контролата на функционалните</w:t>
      </w:r>
      <w:r w:rsidR="00BF4170">
        <w:rPr>
          <w:rFonts w:ascii="Georgia" w:hAnsi="Georgia"/>
          <w:lang w:val="mk-MK"/>
        </w:rPr>
        <w:t>, мобилните и фикснитеортодонтски апаратикои делуваат во оваа регија и овозможуваат</w:t>
      </w:r>
      <w:r w:rsidRPr="00220033">
        <w:rPr>
          <w:rFonts w:ascii="Georgia" w:hAnsi="Georgia"/>
          <w:lang w:val="mk-MK"/>
        </w:rPr>
        <w:t xml:space="preserve"> да се постигне и задржи оптимален однос </w:t>
      </w:r>
      <w:r w:rsidR="00BF4170">
        <w:rPr>
          <w:rFonts w:ascii="Georgia" w:hAnsi="Georgia"/>
          <w:lang w:val="mk-MK"/>
        </w:rPr>
        <w:t xml:space="preserve">на </w:t>
      </w:r>
      <w:r w:rsidRPr="00220033">
        <w:rPr>
          <w:rFonts w:ascii="Georgia" w:hAnsi="Georgia"/>
          <w:lang w:val="mk-MK"/>
        </w:rPr>
        <w:t xml:space="preserve">физиолошката и естетска хармонија </w:t>
      </w:r>
      <w:r w:rsidR="00BF4170">
        <w:rPr>
          <w:rFonts w:ascii="Georgia" w:hAnsi="Georgia"/>
          <w:lang w:val="mk-MK"/>
        </w:rPr>
        <w:t>по</w:t>
      </w:r>
      <w:r w:rsidRPr="00220033">
        <w:rPr>
          <w:rFonts w:ascii="Georgia" w:hAnsi="Georgia"/>
          <w:lang w:val="mk-MK"/>
        </w:rPr>
        <w:t>меѓу краниумот и структурите на лицето</w:t>
      </w:r>
      <w:r w:rsidRPr="00220033">
        <w:rPr>
          <w:rFonts w:ascii="Georgia" w:hAnsi="Georgia"/>
          <w:vertAlign w:val="superscript"/>
          <w:lang w:val="mk-MK"/>
        </w:rPr>
        <w:t>2</w:t>
      </w:r>
      <w:r w:rsidRPr="00220033">
        <w:rPr>
          <w:rFonts w:ascii="Georgia" w:hAnsi="Georgia"/>
          <w:lang w:val="mk-MK"/>
        </w:rPr>
        <w:t>.</w:t>
      </w:r>
    </w:p>
    <w:p w:rsidR="001070C4" w:rsidRPr="00220033" w:rsidRDefault="001070C4" w:rsidP="001070C4">
      <w:pPr>
        <w:pStyle w:val="NormalWeb"/>
        <w:spacing w:before="0" w:beforeAutospacing="0" w:afterAutospacing="0" w:line="276" w:lineRule="auto"/>
        <w:jc w:val="both"/>
        <w:rPr>
          <w:rFonts w:ascii="Georgia" w:hAnsi="Georgia" w:cs="Courier New"/>
          <w:lang w:val="mk-MK"/>
        </w:rPr>
      </w:pPr>
      <w:r w:rsidRPr="00220033">
        <w:rPr>
          <w:rFonts w:ascii="Georgia" w:hAnsi="Georgia" w:cs="Courier New"/>
          <w:lang w:val="mk-MK"/>
        </w:rPr>
        <w:t xml:space="preserve">Малоклузијата, според Светската здравствена организација (СЗО),  се смета како трет најголем ризик фактор за оралното здравје ширум светот.Од суштинско значење е да се забележи дека малоклузијата, денталната и пародонталната болест се сметаат како наjзначajни и најраспространети категории на орални патологии. Етиологијата на малоклузијата вклучува и </w:t>
      </w:r>
      <w:r w:rsidR="00264391">
        <w:rPr>
          <w:rFonts w:ascii="Georgia" w:hAnsi="Georgia" w:cs="Courier New"/>
          <w:lang w:val="mk-MK"/>
        </w:rPr>
        <w:t>општи и локални етиолошки</w:t>
      </w:r>
      <w:r w:rsidRPr="00220033">
        <w:rPr>
          <w:rFonts w:ascii="Georgia" w:hAnsi="Georgia" w:cs="Courier New"/>
          <w:lang w:val="mk-MK"/>
        </w:rPr>
        <w:t xml:space="preserve"> фактори</w:t>
      </w:r>
      <w:r w:rsidRPr="00220033">
        <w:rPr>
          <w:rFonts w:ascii="Georgia" w:hAnsi="Georgia" w:cs="Courier New"/>
          <w:vertAlign w:val="superscript"/>
          <w:lang w:val="mk-MK"/>
        </w:rPr>
        <w:t>3</w:t>
      </w:r>
      <w:r w:rsidRPr="00220033">
        <w:rPr>
          <w:rFonts w:ascii="Georgia" w:hAnsi="Georgia" w:cs="Courier New"/>
          <w:lang w:val="mk-MK"/>
        </w:rPr>
        <w:t>.</w:t>
      </w:r>
    </w:p>
    <w:p w:rsidR="001070C4" w:rsidRPr="00220033" w:rsidRDefault="001070C4" w:rsidP="001070C4">
      <w:pPr>
        <w:pStyle w:val="HTMLPreformatted"/>
        <w:shd w:val="clear" w:color="auto" w:fill="F8F9FA"/>
        <w:spacing w:line="276" w:lineRule="auto"/>
        <w:jc w:val="both"/>
        <w:rPr>
          <w:rStyle w:val="y2iqfc"/>
          <w:rFonts w:ascii="Georgia" w:hAnsi="Georgia"/>
          <w:sz w:val="24"/>
          <w:szCs w:val="24"/>
          <w:lang w:val="mk-MK"/>
        </w:rPr>
      </w:pPr>
      <w:r w:rsidRPr="00220033">
        <w:rPr>
          <w:rStyle w:val="y2iqfc"/>
          <w:rFonts w:ascii="Georgia" w:hAnsi="Georgia"/>
          <w:sz w:val="24"/>
          <w:szCs w:val="24"/>
          <w:lang w:val="mk-MK"/>
        </w:rPr>
        <w:t>Под терминот Еугнатија (нормооклузија) подразбираме правилно формира</w:t>
      </w:r>
      <w:r w:rsidR="009A08DF">
        <w:rPr>
          <w:rStyle w:val="y2iqfc"/>
          <w:rFonts w:ascii="Georgia" w:hAnsi="Georgia"/>
          <w:sz w:val="24"/>
          <w:szCs w:val="24"/>
          <w:lang w:val="mk-MK"/>
        </w:rPr>
        <w:t>ње на</w:t>
      </w:r>
      <w:r w:rsidRPr="00220033">
        <w:rPr>
          <w:rStyle w:val="y2iqfc"/>
          <w:rFonts w:ascii="Georgia" w:hAnsi="Georgia"/>
          <w:sz w:val="24"/>
          <w:szCs w:val="24"/>
          <w:lang w:val="mk-MK"/>
        </w:rPr>
        <w:t xml:space="preserve"> анатомско, морфолошко и функционално-физиолошки орофацијален систем</w:t>
      </w:r>
      <w:r w:rsidR="009A08DF">
        <w:rPr>
          <w:rStyle w:val="y2iqfc"/>
          <w:rFonts w:ascii="Georgia" w:hAnsi="Georgia"/>
          <w:sz w:val="24"/>
          <w:szCs w:val="24"/>
          <w:lang w:val="mk-MK"/>
        </w:rPr>
        <w:t xml:space="preserve"> и формирање на нормална оклузија</w:t>
      </w:r>
      <w:r w:rsidRPr="00220033">
        <w:rPr>
          <w:rStyle w:val="y2iqfc"/>
          <w:rFonts w:ascii="Georgia" w:hAnsi="Georgia"/>
          <w:sz w:val="24"/>
          <w:szCs w:val="24"/>
          <w:lang w:val="mk-MK"/>
        </w:rPr>
        <w:t xml:space="preserve">. Нормалната оклузија се менува со тек на времето која што видливо се разликува во </w:t>
      </w:r>
      <w:r w:rsidR="009A08DF">
        <w:rPr>
          <w:rStyle w:val="y2iqfc"/>
          <w:rFonts w:ascii="Georgia" w:hAnsi="Georgia"/>
          <w:sz w:val="24"/>
          <w:szCs w:val="24"/>
          <w:lang w:val="mk-MK"/>
        </w:rPr>
        <w:t>период</w:t>
      </w:r>
      <w:r w:rsidRPr="00220033">
        <w:rPr>
          <w:rStyle w:val="y2iqfc"/>
          <w:rFonts w:ascii="Georgia" w:hAnsi="Georgia"/>
          <w:sz w:val="24"/>
          <w:szCs w:val="24"/>
          <w:lang w:val="mk-MK"/>
        </w:rPr>
        <w:t xml:space="preserve"> на млечната и на трајната дентиција.</w:t>
      </w:r>
    </w:p>
    <w:p w:rsidR="001070C4" w:rsidRPr="00220033" w:rsidRDefault="001070C4" w:rsidP="001070C4">
      <w:pPr>
        <w:pStyle w:val="NormalWeb"/>
        <w:spacing w:before="0" w:beforeAutospacing="0" w:afterAutospacing="0" w:line="276" w:lineRule="auto"/>
        <w:jc w:val="both"/>
        <w:rPr>
          <w:rStyle w:val="y2iqfc"/>
          <w:rFonts w:ascii="Georgia" w:hAnsi="Georgia"/>
          <w:lang w:val="mk-MK"/>
        </w:rPr>
      </w:pPr>
      <w:r w:rsidRPr="00220033">
        <w:rPr>
          <w:rStyle w:val="y2iqfc"/>
          <w:rFonts w:ascii="Georgia" w:hAnsi="Georgia"/>
          <w:lang w:val="mk-MK"/>
        </w:rPr>
        <w:t>За</w:t>
      </w:r>
      <w:r w:rsidR="0003046B">
        <w:rPr>
          <w:rStyle w:val="y2iqfc"/>
          <w:rFonts w:ascii="Georgia" w:hAnsi="Georgia"/>
          <w:lang w:val="mk-MK"/>
        </w:rPr>
        <w:t xml:space="preserve"> нормално</w:t>
      </w:r>
      <w:r w:rsidRPr="00220033">
        <w:rPr>
          <w:rStyle w:val="y2iqfc"/>
          <w:rFonts w:ascii="Georgia" w:hAnsi="Georgia"/>
          <w:lang w:val="mk-MK"/>
        </w:rPr>
        <w:t xml:space="preserve"> функционирање на оклузалниот комплекс</w:t>
      </w:r>
      <w:r w:rsidR="0003046B">
        <w:rPr>
          <w:rStyle w:val="y2iqfc"/>
          <w:rFonts w:ascii="Georgia" w:hAnsi="Georgia"/>
          <w:lang w:val="mk-MK"/>
        </w:rPr>
        <w:t xml:space="preserve"> потребно е да постои хармонија во однос на поставеноста на забите во горниот и долниот дентален лак и хармонија на поставеноста на забите во истиот дентален лак помеѓу себе</w:t>
      </w:r>
      <w:r w:rsidRPr="00220033">
        <w:rPr>
          <w:rStyle w:val="y2iqfc"/>
          <w:rFonts w:ascii="Georgia" w:hAnsi="Georgia"/>
          <w:lang w:val="mk-MK"/>
        </w:rPr>
        <w:t xml:space="preserve">. Тоа подразбира </w:t>
      </w:r>
      <w:r w:rsidR="0003046B">
        <w:rPr>
          <w:rStyle w:val="y2iqfc"/>
          <w:rFonts w:ascii="Georgia" w:hAnsi="Georgia"/>
          <w:lang w:val="mk-MK"/>
        </w:rPr>
        <w:t xml:space="preserve">и </w:t>
      </w:r>
      <w:r w:rsidRPr="00220033">
        <w:rPr>
          <w:rStyle w:val="y2iqfc"/>
          <w:rFonts w:ascii="Georgia" w:hAnsi="Georgia"/>
          <w:lang w:val="mk-MK"/>
        </w:rPr>
        <w:t>постоење на сите заб</w:t>
      </w:r>
      <w:r w:rsidR="0003046B">
        <w:rPr>
          <w:rStyle w:val="y2iqfc"/>
          <w:rFonts w:ascii="Georgia" w:hAnsi="Georgia"/>
          <w:lang w:val="mk-MK"/>
        </w:rPr>
        <w:t xml:space="preserve">ии во </w:t>
      </w:r>
      <w:r w:rsidRPr="00220033">
        <w:rPr>
          <w:rStyle w:val="y2iqfc"/>
          <w:rFonts w:ascii="Georgia" w:hAnsi="Georgia"/>
          <w:lang w:val="mk-MK"/>
        </w:rPr>
        <w:t>примарна</w:t>
      </w:r>
      <w:r w:rsidR="0003046B">
        <w:rPr>
          <w:rStyle w:val="y2iqfc"/>
          <w:rFonts w:ascii="Georgia" w:hAnsi="Georgia"/>
          <w:lang w:val="mk-MK"/>
        </w:rPr>
        <w:t>та и во трајната</w:t>
      </w:r>
      <w:r w:rsidRPr="00220033">
        <w:rPr>
          <w:rStyle w:val="y2iqfc"/>
          <w:rFonts w:ascii="Georgia" w:hAnsi="Georgia"/>
          <w:lang w:val="mk-MK"/>
        </w:rPr>
        <w:t xml:space="preserve"> дентиција</w:t>
      </w:r>
      <w:r w:rsidR="008331AC">
        <w:rPr>
          <w:rStyle w:val="y2iqfc"/>
          <w:rFonts w:ascii="Georgia" w:hAnsi="Georgia"/>
          <w:lang w:val="mk-MK"/>
        </w:rPr>
        <w:t xml:space="preserve"> и </w:t>
      </w:r>
      <w:r w:rsidRPr="00220033">
        <w:rPr>
          <w:rStyle w:val="y2iqfc"/>
          <w:rFonts w:ascii="Georgia" w:hAnsi="Georgia"/>
          <w:lang w:val="mk-MK"/>
        </w:rPr>
        <w:t xml:space="preserve">тие треба да бидат во правилна положба во однос на </w:t>
      </w:r>
      <w:r w:rsidR="008331AC">
        <w:rPr>
          <w:rStyle w:val="y2iqfc"/>
          <w:rFonts w:ascii="Georgia" w:hAnsi="Georgia"/>
          <w:lang w:val="mk-MK"/>
        </w:rPr>
        <w:t xml:space="preserve">сите </w:t>
      </w:r>
      <w:r w:rsidRPr="00220033">
        <w:rPr>
          <w:rStyle w:val="y2iqfc"/>
          <w:rFonts w:ascii="Georgia" w:hAnsi="Georgia"/>
          <w:lang w:val="mk-MK"/>
        </w:rPr>
        <w:t>трите рамнинии да бидат</w:t>
      </w:r>
      <w:r w:rsidRPr="00220033">
        <w:rPr>
          <w:rStyle w:val="y2iqfc"/>
          <w:rFonts w:ascii="Georgia" w:hAnsi="Georgia"/>
          <w:vertAlign w:val="superscript"/>
          <w:lang w:val="mk-MK"/>
        </w:rPr>
        <w:t>4</w:t>
      </w:r>
      <w:r w:rsidRPr="00220033">
        <w:rPr>
          <w:rStyle w:val="y2iqfc"/>
          <w:rFonts w:ascii="Georgia" w:hAnsi="Georgia"/>
          <w:lang w:val="mk-MK"/>
        </w:rPr>
        <w:t>.</w:t>
      </w:r>
    </w:p>
    <w:p w:rsidR="001070C4" w:rsidRPr="00220033" w:rsidRDefault="001070C4" w:rsidP="001070C4">
      <w:pPr>
        <w:pStyle w:val="HTMLPreformatted"/>
        <w:shd w:val="clear" w:color="auto" w:fill="F8F9FA"/>
        <w:spacing w:line="276" w:lineRule="auto"/>
        <w:jc w:val="both"/>
        <w:rPr>
          <w:rStyle w:val="y2iqfc"/>
          <w:rFonts w:ascii="Georgia" w:hAnsi="Georgia"/>
          <w:sz w:val="24"/>
          <w:szCs w:val="24"/>
          <w:lang w:val="mk-MK"/>
        </w:rPr>
      </w:pPr>
      <w:r w:rsidRPr="00220033">
        <w:rPr>
          <w:rStyle w:val="y2iqfc"/>
          <w:rFonts w:ascii="Georgia" w:hAnsi="Georgia"/>
          <w:sz w:val="24"/>
          <w:szCs w:val="24"/>
          <w:lang w:val="mk-MK"/>
        </w:rPr>
        <w:t>Edward Angle</w:t>
      </w:r>
      <w:r w:rsidR="00D1594F">
        <w:rPr>
          <w:rStyle w:val="y2iqfc"/>
          <w:rFonts w:ascii="Georgia" w:hAnsi="Georgia"/>
          <w:sz w:val="24"/>
          <w:szCs w:val="24"/>
          <w:lang w:val="mk-MK"/>
        </w:rPr>
        <w:t xml:space="preserve"> ги класифицира</w:t>
      </w:r>
      <w:r w:rsidRPr="00220033">
        <w:rPr>
          <w:rStyle w:val="y2iqfc"/>
          <w:rFonts w:ascii="Georgia" w:hAnsi="Georgia"/>
          <w:sz w:val="24"/>
          <w:szCs w:val="24"/>
          <w:lang w:val="mk-MK"/>
        </w:rPr>
        <w:t xml:space="preserve"> меѓувиличните односи во сагитална рамнина во зависност од односот на првите трајни молари и канини во горната и долната вилица во - класа I - неутрална оклузија, малоклузија од класа II</w:t>
      </w:r>
      <w:r w:rsidR="00D1594F">
        <w:rPr>
          <w:rStyle w:val="y2iqfc"/>
          <w:rFonts w:ascii="Georgia" w:hAnsi="Georgia"/>
          <w:sz w:val="24"/>
          <w:szCs w:val="24"/>
          <w:lang w:val="mk-MK"/>
        </w:rPr>
        <w:t xml:space="preserve"> – дистооклузија,</w:t>
      </w:r>
      <w:r w:rsidRPr="00220033">
        <w:rPr>
          <w:rStyle w:val="y2iqfc"/>
          <w:rFonts w:ascii="Georgia" w:hAnsi="Georgia"/>
          <w:sz w:val="24"/>
          <w:szCs w:val="24"/>
          <w:lang w:val="mk-MK"/>
        </w:rPr>
        <w:t xml:space="preserve"> со две поделби </w:t>
      </w:r>
      <w:r w:rsidR="00D1594F">
        <w:rPr>
          <w:rStyle w:val="y2iqfc"/>
          <w:rFonts w:ascii="Georgia" w:hAnsi="Georgia"/>
          <w:sz w:val="24"/>
          <w:szCs w:val="24"/>
          <w:lang w:val="mk-MK"/>
        </w:rPr>
        <w:t xml:space="preserve">на 2 одделенија, </w:t>
      </w:r>
      <w:r w:rsidRPr="00220033">
        <w:rPr>
          <w:rStyle w:val="y2iqfc"/>
          <w:rFonts w:ascii="Georgia" w:hAnsi="Georgia"/>
          <w:sz w:val="24"/>
          <w:szCs w:val="24"/>
          <w:lang w:val="mk-MK"/>
        </w:rPr>
        <w:t>според ангулацијата на инцизивите  (I и II одделение) и малоклузија од класа III – мезијална оклузија (Progenia Vera)</w:t>
      </w:r>
      <w:r w:rsidRPr="00220033">
        <w:rPr>
          <w:rStyle w:val="y2iqfc"/>
          <w:rFonts w:ascii="Georgia" w:hAnsi="Georgia"/>
          <w:sz w:val="24"/>
          <w:szCs w:val="24"/>
          <w:vertAlign w:val="superscript"/>
          <w:lang w:val="mk-MK"/>
        </w:rPr>
        <w:t>5</w:t>
      </w:r>
      <w:r w:rsidRPr="00220033">
        <w:rPr>
          <w:rStyle w:val="y2iqfc"/>
          <w:rFonts w:ascii="Georgia" w:hAnsi="Georgia"/>
          <w:sz w:val="24"/>
          <w:szCs w:val="24"/>
          <w:lang w:val="mk-MK"/>
        </w:rPr>
        <w:t>.</w:t>
      </w:r>
    </w:p>
    <w:p w:rsidR="001070C4" w:rsidRPr="00220033" w:rsidRDefault="001070C4" w:rsidP="001070C4">
      <w:pPr>
        <w:pStyle w:val="HTMLPreformatted"/>
        <w:shd w:val="clear" w:color="auto" w:fill="F8F9FA"/>
        <w:spacing w:line="276" w:lineRule="auto"/>
        <w:jc w:val="both"/>
        <w:rPr>
          <w:rStyle w:val="y2iqfc"/>
          <w:rFonts w:ascii="Georgia" w:hAnsi="Georgia"/>
          <w:sz w:val="24"/>
          <w:szCs w:val="24"/>
          <w:lang w:val="mk-MK"/>
        </w:rPr>
      </w:pPr>
      <w:r w:rsidRPr="00220033">
        <w:rPr>
          <w:rStyle w:val="y2iqfc"/>
          <w:rFonts w:ascii="Georgia" w:hAnsi="Georgia"/>
          <w:sz w:val="24"/>
          <w:szCs w:val="24"/>
          <w:lang w:val="mk-MK"/>
        </w:rPr>
        <w:lastRenderedPageBreak/>
        <w:t xml:space="preserve">Додека во млечната дентиција, класификацијата на оклузијата се одредува врз положба на канините и начинот на кој максиларните  канини оклудираат со </w:t>
      </w:r>
      <w:r w:rsidR="00D1594F">
        <w:rPr>
          <w:rStyle w:val="y2iqfc"/>
          <w:rFonts w:ascii="Georgia" w:hAnsi="Georgia"/>
          <w:sz w:val="24"/>
          <w:szCs w:val="24"/>
          <w:lang w:val="mk-MK"/>
        </w:rPr>
        <w:t xml:space="preserve"> мандибуларните </w:t>
      </w:r>
      <w:r w:rsidRPr="00220033">
        <w:rPr>
          <w:rStyle w:val="y2iqfc"/>
          <w:rFonts w:ascii="Georgia" w:hAnsi="Georgia"/>
          <w:sz w:val="24"/>
          <w:szCs w:val="24"/>
          <w:lang w:val="mk-MK"/>
        </w:rPr>
        <w:t>канините</w:t>
      </w:r>
      <w:r w:rsidRPr="00220033">
        <w:rPr>
          <w:rStyle w:val="y2iqfc"/>
          <w:rFonts w:ascii="Georgia" w:hAnsi="Georgia"/>
          <w:sz w:val="24"/>
          <w:szCs w:val="24"/>
          <w:vertAlign w:val="superscript"/>
          <w:lang w:val="mk-MK"/>
        </w:rPr>
        <w:t>6</w:t>
      </w:r>
      <w:r w:rsidRPr="00220033">
        <w:rPr>
          <w:rStyle w:val="y2iqfc"/>
          <w:rFonts w:ascii="Georgia" w:hAnsi="Georgia"/>
          <w:sz w:val="24"/>
          <w:szCs w:val="24"/>
          <w:lang w:val="mk-MK"/>
        </w:rPr>
        <w:t>.</w:t>
      </w:r>
    </w:p>
    <w:p w:rsidR="00D1594F" w:rsidRDefault="001070C4" w:rsidP="001070C4">
      <w:pPr>
        <w:pStyle w:val="NormalWeb"/>
        <w:spacing w:before="0" w:beforeAutospacing="0" w:afterAutospacing="0" w:line="276" w:lineRule="auto"/>
        <w:jc w:val="both"/>
        <w:rPr>
          <w:rFonts w:ascii="Georgia" w:hAnsi="Georgia"/>
          <w:lang w:val="mk-MK"/>
        </w:rPr>
      </w:pPr>
      <w:r w:rsidRPr="00220033">
        <w:rPr>
          <w:rFonts w:ascii="Georgia" w:hAnsi="Georgia"/>
          <w:lang w:val="mk-MK"/>
        </w:rPr>
        <w:t xml:space="preserve">Под поимот интерцептивна ортодонција </w:t>
      </w:r>
      <w:r w:rsidR="00D1594F">
        <w:rPr>
          <w:rFonts w:ascii="Georgia" w:hAnsi="Georgia"/>
          <w:lang w:val="mk-MK"/>
        </w:rPr>
        <w:t>се вбројуваат сите</w:t>
      </w:r>
      <w:r w:rsidRPr="00220033">
        <w:rPr>
          <w:rFonts w:ascii="Georgia" w:hAnsi="Georgia"/>
          <w:lang w:val="mk-MK"/>
        </w:rPr>
        <w:t xml:space="preserve"> постапки</w:t>
      </w:r>
      <w:r w:rsidR="00D1594F">
        <w:rPr>
          <w:rFonts w:ascii="Georgia" w:hAnsi="Georgia"/>
          <w:lang w:val="mk-MK"/>
        </w:rPr>
        <w:t xml:space="preserve"> кои се користат</w:t>
      </w:r>
      <w:r w:rsidRPr="00220033">
        <w:rPr>
          <w:rFonts w:ascii="Georgia" w:hAnsi="Georgia"/>
          <w:lang w:val="mk-MK"/>
        </w:rPr>
        <w:t xml:space="preserve"> за елиминација на причините кои може да доведат до појава на малоклузии</w:t>
      </w:r>
      <w:r w:rsidR="00D1594F">
        <w:rPr>
          <w:rFonts w:ascii="Georgia" w:hAnsi="Georgia"/>
          <w:lang w:val="mk-MK"/>
        </w:rPr>
        <w:t>.</w:t>
      </w:r>
      <w:r w:rsidR="00667110">
        <w:rPr>
          <w:rFonts w:ascii="Georgia" w:hAnsi="Georgia"/>
        </w:rPr>
        <w:t xml:space="preserve"> </w:t>
      </w:r>
      <w:r w:rsidR="00D1594F">
        <w:rPr>
          <w:rFonts w:ascii="Georgia" w:hAnsi="Georgia"/>
          <w:lang w:val="mk-MK"/>
        </w:rPr>
        <w:t>Тука се вбројуваат ортодонтски апарати и постапки</w:t>
      </w:r>
      <w:r w:rsidRPr="00220033">
        <w:rPr>
          <w:rFonts w:ascii="Georgia" w:hAnsi="Georgia"/>
          <w:lang w:val="mk-MK"/>
        </w:rPr>
        <w:t xml:space="preserve"> кои </w:t>
      </w:r>
      <w:r w:rsidR="00D1594F">
        <w:rPr>
          <w:rFonts w:ascii="Georgia" w:hAnsi="Georgia"/>
          <w:lang w:val="mk-MK"/>
        </w:rPr>
        <w:t>служат застопирање</w:t>
      </w:r>
      <w:r w:rsidRPr="00220033">
        <w:rPr>
          <w:rFonts w:ascii="Georgia" w:hAnsi="Georgia"/>
          <w:lang w:val="mk-MK"/>
        </w:rPr>
        <w:t xml:space="preserve"> на прогресијата на малоклузиите, односно рана ортодонтска терапија на аномалиите во фаза на нивно настанување</w:t>
      </w:r>
      <w:r w:rsidR="00D1594F">
        <w:rPr>
          <w:rFonts w:ascii="Georgia" w:hAnsi="Georgia"/>
          <w:lang w:val="mk-MK"/>
        </w:rPr>
        <w:t>.</w:t>
      </w:r>
      <w:r w:rsidR="00667110">
        <w:rPr>
          <w:rFonts w:ascii="Georgia" w:hAnsi="Georgia"/>
        </w:rPr>
        <w:t xml:space="preserve"> </w:t>
      </w:r>
      <w:r w:rsidR="00D1594F">
        <w:rPr>
          <w:rFonts w:ascii="Georgia" w:hAnsi="Georgia"/>
          <w:lang w:val="mk-MK"/>
        </w:rPr>
        <w:t>З</w:t>
      </w:r>
      <w:r w:rsidRPr="00220033">
        <w:rPr>
          <w:rFonts w:ascii="Georgia" w:hAnsi="Georgia"/>
          <w:lang w:val="mk-MK"/>
        </w:rPr>
        <w:t>атоа</w:t>
      </w:r>
      <w:r w:rsidR="00D1594F">
        <w:rPr>
          <w:rFonts w:ascii="Georgia" w:hAnsi="Georgia"/>
          <w:lang w:val="mk-MK"/>
        </w:rPr>
        <w:t xml:space="preserve"> и</w:t>
      </w:r>
      <w:r w:rsidRPr="00220033">
        <w:rPr>
          <w:rFonts w:ascii="Georgia" w:hAnsi="Georgia"/>
          <w:lang w:val="mk-MK"/>
        </w:rPr>
        <w:t xml:space="preserve"> се нарекува рана ортодон</w:t>
      </w:r>
      <w:r w:rsidR="00D1594F">
        <w:rPr>
          <w:rFonts w:ascii="Georgia" w:hAnsi="Georgia"/>
          <w:lang w:val="mk-MK"/>
        </w:rPr>
        <w:t>тска терапија</w:t>
      </w:r>
      <w:r w:rsidRPr="00220033">
        <w:rPr>
          <w:rFonts w:ascii="Georgia" w:hAnsi="Georgia"/>
          <w:lang w:val="mk-MK"/>
        </w:rPr>
        <w:t xml:space="preserve">. </w:t>
      </w:r>
    </w:p>
    <w:p w:rsidR="001070C4" w:rsidRPr="00220033" w:rsidRDefault="001070C4" w:rsidP="001070C4">
      <w:pPr>
        <w:pStyle w:val="NormalWeb"/>
        <w:spacing w:before="0" w:beforeAutospacing="0" w:afterAutospacing="0" w:line="276" w:lineRule="auto"/>
        <w:jc w:val="both"/>
        <w:rPr>
          <w:rFonts w:ascii="Georgia" w:hAnsi="Georgia"/>
          <w:lang w:val="mk-MK"/>
        </w:rPr>
      </w:pPr>
      <w:r w:rsidRPr="00220033">
        <w:rPr>
          <w:rFonts w:ascii="Georgia" w:hAnsi="Georgia"/>
          <w:lang w:val="mk-MK"/>
        </w:rPr>
        <w:t xml:space="preserve">Збиените и неправилно поставените заби биле проблем на многумина, а обидите за исправање на овие неправилности датираат уште од минатото.Со развитокот на стоматологијата во 18 и 19 век, повеќе автори опишуваат одреден број на </w:t>
      </w:r>
      <w:r w:rsidR="00D1594F">
        <w:rPr>
          <w:rFonts w:ascii="Georgia" w:hAnsi="Georgia"/>
          <w:lang w:val="mk-MK"/>
        </w:rPr>
        <w:t>апарати</w:t>
      </w:r>
      <w:r w:rsidRPr="00220033">
        <w:rPr>
          <w:rFonts w:ascii="Georgia" w:hAnsi="Georgia"/>
          <w:lang w:val="mk-MK"/>
        </w:rPr>
        <w:t xml:space="preserve"> за „исправање" на забите </w:t>
      </w:r>
      <w:r w:rsidR="00D1594F">
        <w:rPr>
          <w:rFonts w:ascii="Georgia" w:hAnsi="Georgia"/>
          <w:lang w:val="mk-MK"/>
        </w:rPr>
        <w:t>кои стоматолозите</w:t>
      </w:r>
      <w:r w:rsidRPr="00220033">
        <w:rPr>
          <w:rFonts w:ascii="Georgia" w:hAnsi="Georgia"/>
          <w:lang w:val="mk-MK"/>
        </w:rPr>
        <w:t xml:space="preserve"> ги применувале</w:t>
      </w:r>
      <w:r w:rsidRPr="00220033">
        <w:rPr>
          <w:rFonts w:ascii="Georgia" w:hAnsi="Georgia"/>
          <w:vertAlign w:val="superscript"/>
          <w:lang w:val="mk-MK"/>
        </w:rPr>
        <w:t>7</w:t>
      </w:r>
      <w:r w:rsidRPr="00220033">
        <w:rPr>
          <w:rFonts w:ascii="Georgia" w:hAnsi="Georgia"/>
          <w:lang w:val="mk-MK"/>
        </w:rPr>
        <w:t>.</w:t>
      </w:r>
    </w:p>
    <w:p w:rsidR="001070C4" w:rsidRPr="00220033" w:rsidRDefault="001070C4" w:rsidP="001070C4">
      <w:pPr>
        <w:pStyle w:val="NormalWeb"/>
        <w:spacing w:before="0" w:beforeAutospacing="0" w:afterAutospacing="0" w:line="276" w:lineRule="auto"/>
        <w:jc w:val="both"/>
        <w:rPr>
          <w:rFonts w:ascii="Georgia" w:hAnsi="Georgia"/>
          <w:lang w:val="mk-MK"/>
        </w:rPr>
      </w:pPr>
      <w:r w:rsidRPr="00F07477">
        <w:rPr>
          <w:rFonts w:ascii="Georgia" w:hAnsi="Georgia" w:cs="Courier New"/>
          <w:color w:val="000000" w:themeColor="text1"/>
          <w:lang w:val="mk-MK"/>
        </w:rPr>
        <w:t xml:space="preserve">Времето има главна </w:t>
      </w:r>
      <w:r w:rsidRPr="00220033">
        <w:rPr>
          <w:rFonts w:ascii="Georgia" w:hAnsi="Georgia" w:cs="Courier New"/>
          <w:lang w:val="mk-MK"/>
        </w:rPr>
        <w:t>улога кога станува збор за ортодонтскиот третман на децата, затоа раниот третман и</w:t>
      </w:r>
      <w:r w:rsidR="00F07477">
        <w:rPr>
          <w:rFonts w:ascii="Georgia" w:hAnsi="Georgia" w:cs="Courier New"/>
          <w:lang w:val="mk-MK"/>
        </w:rPr>
        <w:t xml:space="preserve">ли примена на </w:t>
      </w:r>
      <w:r w:rsidRPr="00220033">
        <w:rPr>
          <w:rFonts w:ascii="Georgia" w:hAnsi="Georgia" w:cs="Courier New"/>
          <w:lang w:val="mk-MK"/>
        </w:rPr>
        <w:t>„интерцептивен“ третман</w:t>
      </w:r>
      <w:r w:rsidR="00F07477">
        <w:rPr>
          <w:rFonts w:ascii="Georgia" w:hAnsi="Georgia" w:cs="Courier New"/>
          <w:lang w:val="mk-MK"/>
        </w:rPr>
        <w:t xml:space="preserve"> се применува когасе уште има присутни</w:t>
      </w:r>
      <w:r w:rsidRPr="00220033">
        <w:rPr>
          <w:rFonts w:ascii="Georgia" w:hAnsi="Georgia" w:cs="Courier New"/>
          <w:lang w:val="mk-MK"/>
        </w:rPr>
        <w:t xml:space="preserve"> млечни заби </w:t>
      </w:r>
      <w:r w:rsidR="00F07477">
        <w:rPr>
          <w:rFonts w:ascii="Georgia" w:hAnsi="Georgia" w:cs="Courier New"/>
          <w:lang w:val="mk-MK"/>
        </w:rPr>
        <w:t>и може да се спречи развојот на малоклузијата</w:t>
      </w:r>
      <w:r w:rsidRPr="00220033">
        <w:rPr>
          <w:rFonts w:ascii="Georgia" w:hAnsi="Georgia" w:cs="Courier New"/>
          <w:vertAlign w:val="superscript"/>
          <w:lang w:val="mk-MK"/>
        </w:rPr>
        <w:t>8</w:t>
      </w:r>
      <w:r w:rsidRPr="00220033">
        <w:rPr>
          <w:rFonts w:ascii="Georgia" w:hAnsi="Georgia" w:cs="Courier New"/>
          <w:lang w:val="mk-MK"/>
        </w:rPr>
        <w:t>.</w:t>
      </w:r>
    </w:p>
    <w:p w:rsidR="001070C4" w:rsidRPr="00220033" w:rsidRDefault="001070C4" w:rsidP="001070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y2iqfc"/>
          <w:rFonts w:ascii="Georgia" w:hAnsi="Georgia"/>
          <w:sz w:val="24"/>
          <w:szCs w:val="24"/>
          <w:lang w:val="mk-MK"/>
        </w:rPr>
      </w:pPr>
      <w:r w:rsidRPr="00220033">
        <w:rPr>
          <w:rStyle w:val="y2iqfc"/>
          <w:rFonts w:ascii="Georgia" w:hAnsi="Georgia"/>
          <w:sz w:val="24"/>
          <w:szCs w:val="24"/>
          <w:lang w:val="mk-MK"/>
        </w:rPr>
        <w:t xml:space="preserve">Овој ортодонтски третман во рана фаза на возраста </w:t>
      </w:r>
      <w:r w:rsidRPr="00220033">
        <w:rPr>
          <w:rFonts w:ascii="Georgia" w:hAnsi="Georgia" w:cs="Segoe UI"/>
          <w:sz w:val="24"/>
          <w:szCs w:val="24"/>
          <w:lang w:val="mk-MK"/>
        </w:rPr>
        <w:t xml:space="preserve">е најоптимална изведена процедура </w:t>
      </w:r>
      <w:r w:rsidRPr="00220033">
        <w:rPr>
          <w:rStyle w:val="y2iqfc"/>
          <w:rFonts w:ascii="Georgia" w:hAnsi="Georgia"/>
          <w:sz w:val="24"/>
          <w:szCs w:val="24"/>
          <w:lang w:val="mk-MK"/>
        </w:rPr>
        <w:t xml:space="preserve">која се однесува во интерес на пациентот со ортодонтска аномалија, која ако не се лекува може да стане посериозен </w:t>
      </w:r>
      <w:r w:rsidR="00C773C5">
        <w:rPr>
          <w:rStyle w:val="y2iqfc"/>
          <w:rFonts w:ascii="Georgia" w:hAnsi="Georgia"/>
          <w:sz w:val="24"/>
          <w:szCs w:val="24"/>
          <w:lang w:val="mk-MK"/>
        </w:rPr>
        <w:t xml:space="preserve">проблем </w:t>
      </w:r>
      <w:r w:rsidRPr="00220033">
        <w:rPr>
          <w:rStyle w:val="y2iqfc"/>
          <w:rFonts w:ascii="Georgia" w:hAnsi="Georgia"/>
          <w:sz w:val="24"/>
          <w:szCs w:val="24"/>
          <w:lang w:val="mk-MK"/>
        </w:rPr>
        <w:t>со тек</w:t>
      </w:r>
      <w:r w:rsidR="00C773C5">
        <w:rPr>
          <w:rStyle w:val="y2iqfc"/>
          <w:rFonts w:ascii="Georgia" w:hAnsi="Georgia"/>
          <w:sz w:val="24"/>
          <w:szCs w:val="24"/>
          <w:lang w:val="mk-MK"/>
        </w:rPr>
        <w:t>от</w:t>
      </w:r>
      <w:r w:rsidRPr="00220033">
        <w:rPr>
          <w:rStyle w:val="y2iqfc"/>
          <w:rFonts w:ascii="Georgia" w:hAnsi="Georgia"/>
          <w:sz w:val="24"/>
          <w:szCs w:val="24"/>
          <w:lang w:val="mk-MK"/>
        </w:rPr>
        <w:t xml:space="preserve"> на времето</w:t>
      </w:r>
      <w:r w:rsidRPr="00220033">
        <w:rPr>
          <w:rStyle w:val="y2iqfc"/>
          <w:rFonts w:ascii="Georgia" w:hAnsi="Georgia"/>
          <w:sz w:val="24"/>
          <w:szCs w:val="24"/>
          <w:vertAlign w:val="superscript"/>
          <w:lang w:val="mk-MK"/>
        </w:rPr>
        <w:t>7</w:t>
      </w:r>
      <w:r w:rsidRPr="00220033">
        <w:rPr>
          <w:rStyle w:val="y2iqfc"/>
          <w:rFonts w:ascii="Georgia" w:hAnsi="Georgia"/>
          <w:sz w:val="24"/>
          <w:szCs w:val="24"/>
          <w:lang w:val="mk-MK"/>
        </w:rPr>
        <w:t>.</w:t>
      </w:r>
    </w:p>
    <w:p w:rsidR="001070C4" w:rsidRPr="00220033" w:rsidRDefault="001070C4" w:rsidP="001070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y2iqfc"/>
          <w:rFonts w:ascii="Georgia" w:hAnsi="Georgia"/>
          <w:sz w:val="24"/>
          <w:szCs w:val="24"/>
          <w:lang w:val="mk-MK"/>
        </w:rPr>
      </w:pPr>
      <w:r w:rsidRPr="00220033">
        <w:rPr>
          <w:rStyle w:val="y2iqfc"/>
          <w:rFonts w:ascii="Georgia" w:hAnsi="Georgia"/>
          <w:sz w:val="24"/>
          <w:szCs w:val="24"/>
          <w:lang w:val="mk-MK"/>
        </w:rPr>
        <w:t xml:space="preserve">Многу важно е и </w:t>
      </w:r>
      <w:r w:rsidRPr="00220033">
        <w:rPr>
          <w:rFonts w:ascii="Georgia" w:hAnsi="Georgia" w:cs="Courier New"/>
          <w:sz w:val="24"/>
          <w:szCs w:val="24"/>
          <w:lang w:val="mk-MK"/>
        </w:rPr>
        <w:t>познавањето на нормалните дентофацијални карактеристики на примарната дентиција за да се пристапи кон анализата на моделот на млечна дентиција која истотака е важна за обезбедување на превентивни мерки и спречување на појава на различни аномалии при развојот на забите и оклузијата во понатамошна фаза на</w:t>
      </w:r>
      <w:r w:rsidR="008A63FF">
        <w:rPr>
          <w:rFonts w:ascii="Georgia" w:hAnsi="Georgia" w:cs="Courier New"/>
          <w:sz w:val="24"/>
          <w:szCs w:val="24"/>
          <w:lang w:val="mk-MK"/>
        </w:rPr>
        <w:t xml:space="preserve"> раст и</w:t>
      </w:r>
      <w:r w:rsidRPr="00220033">
        <w:rPr>
          <w:rFonts w:ascii="Georgia" w:hAnsi="Georgia" w:cs="Courier New"/>
          <w:sz w:val="24"/>
          <w:szCs w:val="24"/>
          <w:lang w:val="mk-MK"/>
        </w:rPr>
        <w:t xml:space="preserve"> развој</w:t>
      </w:r>
      <w:r w:rsidRPr="00220033">
        <w:rPr>
          <w:rFonts w:ascii="Georgia" w:hAnsi="Georgia" w:cs="Courier New"/>
          <w:sz w:val="24"/>
          <w:szCs w:val="24"/>
          <w:vertAlign w:val="superscript"/>
          <w:lang w:val="mk-MK"/>
        </w:rPr>
        <w:t>9</w:t>
      </w:r>
      <w:r w:rsidRPr="00220033">
        <w:rPr>
          <w:rFonts w:ascii="Georgia" w:hAnsi="Georgia" w:cs="Courier New"/>
          <w:sz w:val="24"/>
          <w:szCs w:val="24"/>
          <w:lang w:val="mk-MK"/>
        </w:rPr>
        <w:t>.</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t>Американското здружение на ортодонти (ААО) препорачува првиот преглед кај ортодонтот на децата</w:t>
      </w:r>
      <w:r w:rsidR="008A63FF">
        <w:rPr>
          <w:rFonts w:ascii="Georgia" w:hAnsi="Georgia"/>
          <w:sz w:val="24"/>
          <w:szCs w:val="24"/>
          <w:lang w:val="mk-MK"/>
        </w:rPr>
        <w:t xml:space="preserve"> да</w:t>
      </w:r>
      <w:r w:rsidRPr="00220033">
        <w:rPr>
          <w:rFonts w:ascii="Georgia" w:hAnsi="Georgia"/>
          <w:sz w:val="24"/>
          <w:szCs w:val="24"/>
          <w:lang w:val="mk-MK"/>
        </w:rPr>
        <w:t xml:space="preserve"> не</w:t>
      </w:r>
      <w:r w:rsidR="008A63FF">
        <w:rPr>
          <w:rFonts w:ascii="Georgia" w:hAnsi="Georgia"/>
          <w:sz w:val="24"/>
          <w:szCs w:val="24"/>
          <w:lang w:val="mk-MK"/>
        </w:rPr>
        <w:t xml:space="preserve"> е</w:t>
      </w:r>
      <w:r w:rsidRPr="00220033">
        <w:rPr>
          <w:rFonts w:ascii="Georgia" w:hAnsi="Georgia"/>
          <w:sz w:val="24"/>
          <w:szCs w:val="24"/>
          <w:lang w:val="mk-MK"/>
        </w:rPr>
        <w:t xml:space="preserve"> подоцна од 7 години затоа што дотогаш детето </w:t>
      </w:r>
      <w:r w:rsidR="008A63FF">
        <w:rPr>
          <w:rFonts w:ascii="Georgia" w:hAnsi="Georgia"/>
          <w:sz w:val="24"/>
          <w:szCs w:val="24"/>
          <w:lang w:val="mk-MK"/>
        </w:rPr>
        <w:t>ќе</w:t>
      </w:r>
      <w:r w:rsidRPr="00220033">
        <w:rPr>
          <w:rFonts w:ascii="Georgia" w:hAnsi="Georgia"/>
          <w:sz w:val="24"/>
          <w:szCs w:val="24"/>
          <w:lang w:val="mk-MK"/>
        </w:rPr>
        <w:t xml:space="preserve"> има доволно трајни заби за ортодонтот да г</w:t>
      </w:r>
      <w:r w:rsidR="008A63FF">
        <w:rPr>
          <w:rFonts w:ascii="Georgia" w:hAnsi="Georgia"/>
          <w:sz w:val="24"/>
          <w:szCs w:val="24"/>
          <w:lang w:val="mk-MK"/>
        </w:rPr>
        <w:t>о</w:t>
      </w:r>
      <w:r w:rsidRPr="00220033">
        <w:rPr>
          <w:rFonts w:ascii="Georgia" w:hAnsi="Georgia"/>
          <w:sz w:val="24"/>
          <w:szCs w:val="24"/>
          <w:lang w:val="mk-MK"/>
        </w:rPr>
        <w:t xml:space="preserve"> процени</w:t>
      </w:r>
      <w:r w:rsidR="008A63FF">
        <w:rPr>
          <w:rFonts w:ascii="Georgia" w:hAnsi="Georgia"/>
          <w:sz w:val="24"/>
          <w:szCs w:val="24"/>
          <w:lang w:val="mk-MK"/>
        </w:rPr>
        <w:t xml:space="preserve"> развојот на</w:t>
      </w:r>
      <w:r w:rsidRPr="00220033">
        <w:rPr>
          <w:rFonts w:ascii="Georgia" w:hAnsi="Georgia"/>
          <w:sz w:val="24"/>
          <w:szCs w:val="24"/>
          <w:lang w:val="mk-MK"/>
        </w:rPr>
        <w:t xml:space="preserve"> забите и вилиците.</w:t>
      </w:r>
    </w:p>
    <w:p w:rsidR="001070C4" w:rsidRPr="008A63FF" w:rsidRDefault="001070C4" w:rsidP="001070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Georgia" w:hAnsi="Georgia" w:cs="Courier New"/>
          <w:sz w:val="24"/>
          <w:szCs w:val="24"/>
          <w:lang w:val="mk-MK"/>
        </w:rPr>
      </w:pPr>
      <w:r w:rsidRPr="00220033">
        <w:rPr>
          <w:rFonts w:ascii="Georgia" w:hAnsi="Georgia" w:cs="Courier New"/>
          <w:sz w:val="24"/>
          <w:szCs w:val="24"/>
          <w:lang w:val="mk-MK"/>
        </w:rPr>
        <w:t>Генерално, по извршување на првичниот преглед, постојат три проценки во однос на  исходот на третманот во понатамошната постапка</w:t>
      </w:r>
      <w:r w:rsidR="008A63FF" w:rsidRPr="00F42CDE">
        <w:rPr>
          <w:rFonts w:ascii="Georgia" w:hAnsi="Georgia" w:cs="Courier New"/>
          <w:sz w:val="24"/>
          <w:szCs w:val="24"/>
          <w:lang w:val="mk-MK"/>
        </w:rPr>
        <w:t>:</w:t>
      </w:r>
    </w:p>
    <w:p w:rsidR="001070C4" w:rsidRPr="00220033" w:rsidRDefault="001070C4" w:rsidP="001070C4">
      <w:pPr>
        <w:pStyle w:val="HTMLPreformatted"/>
        <w:shd w:val="clear" w:color="auto" w:fill="F8F9FA"/>
        <w:spacing w:line="276" w:lineRule="auto"/>
        <w:ind w:left="720"/>
        <w:jc w:val="both"/>
        <w:rPr>
          <w:rStyle w:val="y2iqfc"/>
          <w:rFonts w:ascii="Georgia" w:hAnsi="Georgia"/>
          <w:sz w:val="24"/>
          <w:szCs w:val="24"/>
          <w:lang w:val="mk-MK"/>
        </w:rPr>
      </w:pPr>
      <w:r w:rsidRPr="00220033">
        <w:rPr>
          <w:rStyle w:val="y2iqfc"/>
          <w:rFonts w:ascii="Georgia" w:hAnsi="Georgia"/>
          <w:sz w:val="24"/>
          <w:szCs w:val="24"/>
          <w:lang w:val="mk-MK"/>
        </w:rPr>
        <w:t>• Третманот да не е задолжителен.</w:t>
      </w:r>
    </w:p>
    <w:p w:rsidR="001070C4" w:rsidRPr="00220033" w:rsidRDefault="001070C4" w:rsidP="001070C4">
      <w:pPr>
        <w:pStyle w:val="HTMLPreformatted"/>
        <w:shd w:val="clear" w:color="auto" w:fill="F8F9FA"/>
        <w:spacing w:line="276" w:lineRule="auto"/>
        <w:ind w:left="720"/>
        <w:jc w:val="both"/>
        <w:rPr>
          <w:rStyle w:val="y2iqfc"/>
          <w:rFonts w:ascii="Georgia" w:hAnsi="Georgia"/>
          <w:sz w:val="24"/>
          <w:szCs w:val="24"/>
          <w:lang w:val="mk-MK"/>
        </w:rPr>
      </w:pPr>
      <w:r w:rsidRPr="00220033">
        <w:rPr>
          <w:rStyle w:val="y2iqfc"/>
          <w:rFonts w:ascii="Georgia" w:hAnsi="Georgia"/>
          <w:sz w:val="24"/>
          <w:szCs w:val="24"/>
          <w:lang w:val="mk-MK"/>
        </w:rPr>
        <w:t>• Во иднина може да биде потребен третман, така што детето периодично ќе се следи додека лицето и вилиците продолжуваат да растат.</w:t>
      </w:r>
    </w:p>
    <w:p w:rsidR="001070C4" w:rsidRPr="00220033" w:rsidRDefault="001070C4" w:rsidP="001070C4">
      <w:pPr>
        <w:pStyle w:val="HTMLPreformatted"/>
        <w:shd w:val="clear" w:color="auto" w:fill="F8F9FA"/>
        <w:spacing w:line="276" w:lineRule="auto"/>
        <w:ind w:left="720"/>
        <w:jc w:val="both"/>
        <w:rPr>
          <w:rFonts w:ascii="Georgia" w:hAnsi="Georgia"/>
          <w:sz w:val="24"/>
          <w:szCs w:val="24"/>
          <w:lang w:val="mk-MK"/>
        </w:rPr>
      </w:pPr>
      <w:r w:rsidRPr="00220033">
        <w:rPr>
          <w:rStyle w:val="y2iqfc"/>
          <w:rFonts w:ascii="Georgia" w:hAnsi="Georgia"/>
          <w:sz w:val="24"/>
          <w:szCs w:val="24"/>
          <w:lang w:val="mk-MK"/>
        </w:rPr>
        <w:t>• Можно е да постои проблем кој се задолжува на ран третман</w:t>
      </w:r>
      <w:r w:rsidRPr="00220033">
        <w:rPr>
          <w:rStyle w:val="y2iqfc"/>
          <w:rFonts w:ascii="Georgia" w:hAnsi="Georgia"/>
          <w:sz w:val="24"/>
          <w:szCs w:val="24"/>
          <w:vertAlign w:val="superscript"/>
          <w:lang w:val="mk-MK"/>
        </w:rPr>
        <w:t>8</w:t>
      </w:r>
      <w:r w:rsidRPr="00220033">
        <w:rPr>
          <w:rStyle w:val="y2iqfc"/>
          <w:rFonts w:ascii="Georgia" w:hAnsi="Georgia"/>
          <w:sz w:val="24"/>
          <w:szCs w:val="24"/>
          <w:lang w:val="mk-MK"/>
        </w:rPr>
        <w:t>.</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cs="Arial"/>
          <w:sz w:val="24"/>
          <w:szCs w:val="24"/>
          <w:lang w:val="mk-MK"/>
        </w:rPr>
        <w:t>Во зависност од возраста на детето, пристапот на терапевтот (ортодонтот) кон детето</w:t>
      </w:r>
      <w:r w:rsidR="008A63FF">
        <w:rPr>
          <w:rFonts w:ascii="Georgia" w:hAnsi="Georgia" w:cs="Arial"/>
          <w:sz w:val="24"/>
          <w:szCs w:val="24"/>
          <w:lang w:val="mk-MK"/>
        </w:rPr>
        <w:t xml:space="preserve"> -</w:t>
      </w:r>
      <w:r w:rsidRPr="00220033">
        <w:rPr>
          <w:rFonts w:ascii="Georgia" w:hAnsi="Georgia" w:cs="Arial"/>
          <w:sz w:val="24"/>
          <w:szCs w:val="24"/>
          <w:lang w:val="mk-MK"/>
        </w:rPr>
        <w:t xml:space="preserve"> пациент може да е различен но искреноста, почитта кон детето и постојаната комуникација се сметаат како основните принципи кои што треба да се спроведат. За да се постигне чувството на довер</w:t>
      </w:r>
      <w:r w:rsidR="008A63FF">
        <w:rPr>
          <w:rFonts w:ascii="Georgia" w:hAnsi="Georgia" w:cs="Arial"/>
          <w:sz w:val="24"/>
          <w:szCs w:val="24"/>
          <w:lang w:val="mk-MK"/>
        </w:rPr>
        <w:t>ба</w:t>
      </w:r>
      <w:r w:rsidRPr="00220033">
        <w:rPr>
          <w:rFonts w:ascii="Georgia" w:hAnsi="Georgia" w:cs="Arial"/>
          <w:sz w:val="24"/>
          <w:szCs w:val="24"/>
          <w:lang w:val="mk-MK"/>
        </w:rPr>
        <w:t xml:space="preserve"> и сигурност, првата средба на стоматологот со детето е мошне важна за неговото понатамошно однесување како пациент во стоматолошката ординација.</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lastRenderedPageBreak/>
        <w:t xml:space="preserve">Првиот преглед на детето се одвива во неколку постапки и тие треба да </w:t>
      </w:r>
      <w:r w:rsidR="008A63FF">
        <w:rPr>
          <w:rFonts w:ascii="Georgia" w:hAnsi="Georgia"/>
          <w:sz w:val="24"/>
          <w:szCs w:val="24"/>
          <w:lang w:val="mk-MK"/>
        </w:rPr>
        <w:t>опфаќаат</w:t>
      </w:r>
      <w:r w:rsidRPr="00220033">
        <w:rPr>
          <w:rFonts w:ascii="Georgia" w:hAnsi="Georgia"/>
          <w:sz w:val="24"/>
          <w:szCs w:val="24"/>
          <w:lang w:val="mk-MK"/>
        </w:rPr>
        <w:t>:</w:t>
      </w:r>
    </w:p>
    <w:p w:rsidR="001070C4" w:rsidRPr="00220033" w:rsidRDefault="008A63FF" w:rsidP="008A63FF">
      <w:pPr>
        <w:pStyle w:val="HTMLPreformatted"/>
        <w:numPr>
          <w:ilvl w:val="0"/>
          <w:numId w:val="8"/>
        </w:numPr>
        <w:shd w:val="clear" w:color="auto" w:fill="F8F9FA"/>
        <w:spacing w:line="276" w:lineRule="auto"/>
        <w:jc w:val="both"/>
        <w:rPr>
          <w:rFonts w:ascii="Georgia" w:hAnsi="Georgia"/>
          <w:sz w:val="24"/>
          <w:szCs w:val="24"/>
          <w:lang w:val="mk-MK"/>
        </w:rPr>
      </w:pPr>
      <w:r>
        <w:rPr>
          <w:rFonts w:ascii="Georgia" w:hAnsi="Georgia"/>
          <w:sz w:val="24"/>
          <w:szCs w:val="24"/>
          <w:lang w:val="mk-MK"/>
        </w:rPr>
        <w:t>Земање на</w:t>
      </w:r>
      <w:r w:rsidR="001070C4" w:rsidRPr="00220033">
        <w:rPr>
          <w:rFonts w:ascii="Georgia" w:hAnsi="Georgia"/>
          <w:sz w:val="24"/>
          <w:szCs w:val="24"/>
          <w:lang w:val="mk-MK"/>
        </w:rPr>
        <w:t xml:space="preserve"> детална стоматолошка и медицинска анамнеза</w:t>
      </w:r>
    </w:p>
    <w:p w:rsidR="001070C4" w:rsidRPr="00220033" w:rsidRDefault="001070C4" w:rsidP="008A63FF">
      <w:pPr>
        <w:pStyle w:val="HTMLPreformatted"/>
        <w:numPr>
          <w:ilvl w:val="0"/>
          <w:numId w:val="8"/>
        </w:numPr>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t xml:space="preserve">Да се направи детален интраорален преглед на устата и забите </w:t>
      </w:r>
    </w:p>
    <w:p w:rsidR="001070C4" w:rsidRPr="008A63FF" w:rsidRDefault="001070C4" w:rsidP="008A63FF">
      <w:pPr>
        <w:pStyle w:val="ListParagraph"/>
        <w:numPr>
          <w:ilvl w:val="0"/>
          <w:numId w:val="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Georgia" w:hAnsi="Georgia"/>
          <w:sz w:val="24"/>
          <w:szCs w:val="24"/>
        </w:rPr>
      </w:pPr>
      <w:r w:rsidRPr="008A63FF">
        <w:rPr>
          <w:rFonts w:ascii="Georgia" w:hAnsi="Georgia"/>
          <w:sz w:val="24"/>
          <w:szCs w:val="24"/>
        </w:rPr>
        <w:t>Родителите да се запознаени за орофацијалниот раст и развој на нивното дете</w:t>
      </w:r>
    </w:p>
    <w:p w:rsidR="001070C4" w:rsidRPr="008A63FF" w:rsidRDefault="001070C4" w:rsidP="008A63FF">
      <w:pPr>
        <w:pStyle w:val="ListParagraph"/>
        <w:numPr>
          <w:ilvl w:val="0"/>
          <w:numId w:val="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Georgia" w:hAnsi="Georgia"/>
          <w:sz w:val="24"/>
          <w:szCs w:val="24"/>
        </w:rPr>
      </w:pPr>
      <w:r w:rsidRPr="008A63FF">
        <w:rPr>
          <w:rFonts w:ascii="Georgia" w:hAnsi="Georgia"/>
          <w:sz w:val="24"/>
          <w:szCs w:val="24"/>
        </w:rPr>
        <w:t>Да се планира индивидуална програма за терапија на орофацијлна аномалија заснована врз процена и утврдува</w:t>
      </w:r>
      <w:r w:rsidR="008A63FF">
        <w:rPr>
          <w:rFonts w:ascii="Georgia" w:hAnsi="Georgia"/>
          <w:sz w:val="24"/>
          <w:szCs w:val="24"/>
        </w:rPr>
        <w:t>њ</w:t>
      </w:r>
      <w:r w:rsidRPr="008A63FF">
        <w:rPr>
          <w:rFonts w:ascii="Georgia" w:hAnsi="Georgia"/>
          <w:sz w:val="24"/>
          <w:szCs w:val="24"/>
        </w:rPr>
        <w:t>е на аномалијата.</w:t>
      </w:r>
    </w:p>
    <w:p w:rsidR="00DB6130" w:rsidRDefault="001070C4" w:rsidP="001070C4">
      <w:pPr>
        <w:pStyle w:val="NormalWeb"/>
        <w:spacing w:before="0" w:beforeAutospacing="0" w:afterAutospacing="0" w:line="276" w:lineRule="auto"/>
        <w:jc w:val="both"/>
        <w:rPr>
          <w:rFonts w:ascii="Georgia" w:hAnsi="Georgia" w:cs="Arial"/>
          <w:lang w:val="mk-MK"/>
        </w:rPr>
      </w:pPr>
      <w:r w:rsidRPr="00220033">
        <w:rPr>
          <w:rFonts w:ascii="Georgia" w:hAnsi="Georgia" w:cs="Arial"/>
          <w:lang w:val="mk-MK"/>
        </w:rPr>
        <w:t>Кај ретки и потешки заболувања во некои случаи потребна е и мултидисциплинарна соработка со други стоматолози за процена на оралното здравје и различни присутни состојби на детето во која учествуваат детскиот стоматолог, педијатар, интернист, инфектолог, орален хирург и др.</w:t>
      </w:r>
    </w:p>
    <w:p w:rsidR="001070C4" w:rsidRPr="00220033" w:rsidRDefault="001070C4" w:rsidP="001070C4">
      <w:pPr>
        <w:pStyle w:val="NormalWeb"/>
        <w:spacing w:before="0" w:beforeAutospacing="0" w:afterAutospacing="0" w:line="276" w:lineRule="auto"/>
        <w:jc w:val="both"/>
        <w:rPr>
          <w:rFonts w:ascii="Georgia" w:hAnsi="Georgia" w:cs="Arial"/>
          <w:lang w:val="mk-MK"/>
        </w:rPr>
      </w:pPr>
      <w:r w:rsidRPr="00220033">
        <w:rPr>
          <w:rFonts w:ascii="Georgia" w:hAnsi="Georgia" w:cs="Arial"/>
          <w:lang w:val="mk-MK"/>
        </w:rPr>
        <w:t>Планот на терапија се одредува за секој индивид</w:t>
      </w:r>
      <w:r w:rsidR="00DB6130">
        <w:rPr>
          <w:rFonts w:ascii="Georgia" w:hAnsi="Georgia" w:cs="Arial"/>
          <w:lang w:val="mk-MK"/>
        </w:rPr>
        <w:t>а</w:t>
      </w:r>
      <w:r w:rsidRPr="00220033">
        <w:rPr>
          <w:rFonts w:ascii="Georgia" w:hAnsi="Georgia" w:cs="Arial"/>
          <w:lang w:val="mk-MK"/>
        </w:rPr>
        <w:t xml:space="preserve"> одделно, додека при пристапување на терапијата треба да се обврне внимание на возраста и моменталната состојба на детето</w:t>
      </w:r>
      <w:r w:rsidRPr="00220033">
        <w:rPr>
          <w:rFonts w:ascii="Georgia" w:hAnsi="Georgia" w:cs="Arial"/>
          <w:vertAlign w:val="superscript"/>
          <w:lang w:val="mk-MK"/>
        </w:rPr>
        <w:t>9,10</w:t>
      </w:r>
      <w:r w:rsidRPr="00220033">
        <w:rPr>
          <w:rFonts w:ascii="Georgia" w:hAnsi="Georgia" w:cs="Arial"/>
          <w:lang w:val="mk-MK"/>
        </w:rPr>
        <w:t>.</w:t>
      </w:r>
    </w:p>
    <w:p w:rsidR="001070C4" w:rsidRPr="00220033" w:rsidRDefault="001070C4" w:rsidP="001070C4">
      <w:pPr>
        <w:pStyle w:val="NormalWeb"/>
        <w:spacing w:before="0" w:beforeAutospacing="0" w:afterAutospacing="0" w:line="276" w:lineRule="auto"/>
        <w:jc w:val="both"/>
        <w:rPr>
          <w:rFonts w:ascii="Georgia" w:hAnsi="Georgia" w:cs="Arial"/>
          <w:lang w:val="mk-MK"/>
        </w:rPr>
      </w:pPr>
      <w:r w:rsidRPr="00220033">
        <w:rPr>
          <w:rFonts w:ascii="Georgia" w:hAnsi="Georgia" w:cs="Arial"/>
          <w:lang w:val="mk-MK"/>
        </w:rPr>
        <w:t>По испитување на добиените податоци врз основа на анамне</w:t>
      </w:r>
      <w:r w:rsidR="00DB6130">
        <w:rPr>
          <w:rFonts w:ascii="Georgia" w:hAnsi="Georgia" w:cs="Arial"/>
          <w:lang w:val="mk-MK"/>
        </w:rPr>
        <w:t>с</w:t>
      </w:r>
      <w:r w:rsidRPr="00220033">
        <w:rPr>
          <w:rFonts w:ascii="Georgia" w:hAnsi="Georgia" w:cs="Arial"/>
          <w:lang w:val="mk-MK"/>
        </w:rPr>
        <w:t>тички податоци,клинички преглед,анализа на РТГ снимки, анализа на студиски модели и анализа на фотографија на пациентот</w:t>
      </w:r>
      <w:r w:rsidR="00DB6130">
        <w:rPr>
          <w:rFonts w:ascii="Georgia" w:hAnsi="Georgia" w:cs="Arial"/>
          <w:lang w:val="mk-MK"/>
        </w:rPr>
        <w:t xml:space="preserve"> и </w:t>
      </w:r>
      <w:r w:rsidR="00DB6130" w:rsidRPr="00220033">
        <w:rPr>
          <w:rFonts w:ascii="Georgia" w:hAnsi="Georgia" w:cs="Arial"/>
          <w:lang w:val="mk-MK"/>
        </w:rPr>
        <w:t>испитување на профилни кефалометриски снимки</w:t>
      </w:r>
      <w:r w:rsidR="00DB6130" w:rsidRPr="00220033">
        <w:rPr>
          <w:rFonts w:ascii="Georgia" w:hAnsi="Georgia" w:cs="Arial"/>
          <w:vertAlign w:val="superscript"/>
          <w:lang w:val="mk-MK"/>
        </w:rPr>
        <w:t>11,12</w:t>
      </w:r>
      <w:r w:rsidRPr="00220033">
        <w:rPr>
          <w:rFonts w:ascii="Georgia" w:hAnsi="Georgia" w:cs="Arial"/>
          <w:lang w:val="mk-MK"/>
        </w:rPr>
        <w:t xml:space="preserve"> се поставува точната ортодонтската дијагноза</w:t>
      </w:r>
      <w:r w:rsidR="00DB6130">
        <w:rPr>
          <w:rFonts w:ascii="Georgia" w:hAnsi="Georgia" w:cs="Arial"/>
          <w:lang w:val="mk-MK"/>
        </w:rPr>
        <w:t>.</w:t>
      </w:r>
      <w:r w:rsidR="00DB6130" w:rsidRPr="00220033">
        <w:rPr>
          <w:rFonts w:ascii="Georgia" w:hAnsi="Georgia" w:cs="Arial"/>
          <w:vertAlign w:val="superscript"/>
          <w:lang w:val="mk-MK"/>
        </w:rPr>
        <w:t>11,12</w:t>
      </w:r>
    </w:p>
    <w:p w:rsidR="001070C4" w:rsidRPr="00220033" w:rsidRDefault="001070C4" w:rsidP="001070C4">
      <w:pPr>
        <w:pStyle w:val="NormalWeb"/>
        <w:spacing w:before="0" w:beforeAutospacing="0" w:afterAutospacing="0" w:line="276" w:lineRule="auto"/>
        <w:jc w:val="both"/>
        <w:rPr>
          <w:rFonts w:ascii="Georgia" w:hAnsi="Georgia" w:cs="Arial"/>
          <w:lang w:val="mk-MK"/>
        </w:rPr>
      </w:pPr>
    </w:p>
    <w:p w:rsidR="001070C4" w:rsidRPr="00220033" w:rsidRDefault="001070C4" w:rsidP="001070C4">
      <w:pPr>
        <w:pStyle w:val="NormalWeb"/>
        <w:spacing w:before="0" w:beforeAutospacing="0" w:afterAutospacing="0" w:line="276" w:lineRule="auto"/>
        <w:jc w:val="both"/>
        <w:rPr>
          <w:rFonts w:ascii="Georgia" w:hAnsi="Georgia"/>
          <w:lang w:val="mk-MK"/>
        </w:rPr>
      </w:pPr>
    </w:p>
    <w:p w:rsidR="001070C4" w:rsidRPr="00220033" w:rsidRDefault="001070C4" w:rsidP="001070C4">
      <w:pPr>
        <w:pStyle w:val="NormalWeb"/>
        <w:spacing w:before="0" w:beforeAutospacing="0" w:afterAutospacing="0" w:line="276" w:lineRule="auto"/>
        <w:jc w:val="both"/>
        <w:rPr>
          <w:rFonts w:ascii="Georgia" w:hAnsi="Georgia"/>
          <w:lang w:val="mk-MK"/>
        </w:rPr>
      </w:pPr>
    </w:p>
    <w:p w:rsidR="001070C4" w:rsidRPr="00220033" w:rsidRDefault="001070C4" w:rsidP="001070C4">
      <w:pPr>
        <w:jc w:val="both"/>
        <w:rPr>
          <w:rFonts w:ascii="Georgia" w:hAnsi="Georgia"/>
          <w:sz w:val="24"/>
          <w:szCs w:val="24"/>
          <w:lang w:val="mk-MK"/>
        </w:rPr>
      </w:pPr>
    </w:p>
    <w:p w:rsidR="001070C4" w:rsidRPr="00220033" w:rsidRDefault="001070C4" w:rsidP="001070C4">
      <w:pPr>
        <w:jc w:val="both"/>
        <w:rPr>
          <w:rFonts w:ascii="Georgia" w:hAnsi="Georgia"/>
          <w:lang w:val="mk-MK"/>
        </w:rPr>
      </w:pPr>
    </w:p>
    <w:p w:rsidR="001070C4" w:rsidRPr="00220033" w:rsidRDefault="001070C4" w:rsidP="001070C4">
      <w:pPr>
        <w:jc w:val="both"/>
        <w:rPr>
          <w:rFonts w:ascii="Georgia" w:hAnsi="Georgia"/>
          <w:lang w:val="mk-MK"/>
        </w:rPr>
      </w:pPr>
    </w:p>
    <w:p w:rsidR="001070C4" w:rsidRPr="00220033" w:rsidRDefault="001070C4" w:rsidP="001070C4">
      <w:pPr>
        <w:jc w:val="both"/>
        <w:rPr>
          <w:rFonts w:ascii="Georgia" w:hAnsi="Georgia"/>
          <w:lang w:val="mk-MK"/>
        </w:rPr>
      </w:pPr>
    </w:p>
    <w:p w:rsidR="001070C4" w:rsidRPr="00220033" w:rsidRDefault="001070C4" w:rsidP="001070C4">
      <w:pPr>
        <w:jc w:val="both"/>
        <w:rPr>
          <w:rFonts w:ascii="Georgia" w:hAnsi="Georgia"/>
          <w:lang w:val="mk-MK"/>
        </w:rPr>
      </w:pPr>
    </w:p>
    <w:p w:rsidR="001070C4" w:rsidRPr="00220033" w:rsidRDefault="001070C4" w:rsidP="001070C4">
      <w:pPr>
        <w:jc w:val="both"/>
        <w:rPr>
          <w:rFonts w:ascii="Georgia" w:hAnsi="Georgia"/>
          <w:lang w:val="mk-MK"/>
        </w:rPr>
      </w:pPr>
    </w:p>
    <w:p w:rsidR="001070C4" w:rsidRPr="00220033" w:rsidRDefault="001070C4" w:rsidP="001070C4">
      <w:pPr>
        <w:jc w:val="both"/>
        <w:rPr>
          <w:rFonts w:ascii="Georgia" w:hAnsi="Georgia"/>
          <w:lang w:val="mk-MK"/>
        </w:rPr>
      </w:pPr>
    </w:p>
    <w:p w:rsidR="001070C4" w:rsidRPr="00220033" w:rsidRDefault="001070C4" w:rsidP="001070C4">
      <w:pPr>
        <w:jc w:val="both"/>
        <w:rPr>
          <w:rFonts w:ascii="Georgia" w:hAnsi="Georgia"/>
          <w:lang w:val="mk-MK"/>
        </w:rPr>
      </w:pPr>
    </w:p>
    <w:p w:rsidR="001070C4" w:rsidRPr="00220033" w:rsidRDefault="001070C4" w:rsidP="001070C4">
      <w:pPr>
        <w:jc w:val="both"/>
        <w:rPr>
          <w:rFonts w:ascii="Georgia" w:hAnsi="Georgia"/>
          <w:lang w:val="mk-MK"/>
        </w:rPr>
      </w:pPr>
    </w:p>
    <w:p w:rsidR="001070C4" w:rsidRPr="00220033" w:rsidRDefault="001070C4" w:rsidP="001070C4">
      <w:pPr>
        <w:jc w:val="both"/>
        <w:rPr>
          <w:rFonts w:ascii="Georgia" w:hAnsi="Georgia"/>
          <w:lang w:val="mk-MK"/>
        </w:rPr>
      </w:pPr>
    </w:p>
    <w:p w:rsidR="001070C4" w:rsidRPr="00220033" w:rsidRDefault="001070C4" w:rsidP="001070C4">
      <w:pPr>
        <w:jc w:val="both"/>
        <w:rPr>
          <w:rFonts w:ascii="Georgia" w:hAnsi="Georgia"/>
          <w:lang w:val="mk-MK"/>
        </w:rPr>
      </w:pPr>
    </w:p>
    <w:p w:rsidR="001070C4" w:rsidRPr="00220033" w:rsidRDefault="001070C4" w:rsidP="001070C4">
      <w:pPr>
        <w:jc w:val="both"/>
        <w:rPr>
          <w:rFonts w:ascii="Georgia" w:hAnsi="Georgia"/>
          <w:lang w:val="mk-MK"/>
        </w:rPr>
      </w:pPr>
    </w:p>
    <w:p w:rsidR="001070C4" w:rsidRPr="00220033" w:rsidRDefault="001070C4" w:rsidP="001070C4">
      <w:pPr>
        <w:jc w:val="both"/>
        <w:rPr>
          <w:rFonts w:ascii="Georgia" w:hAnsi="Georgia"/>
          <w:lang w:val="mk-MK"/>
        </w:rPr>
      </w:pPr>
    </w:p>
    <w:p w:rsidR="001070C4" w:rsidRPr="00220033" w:rsidRDefault="001F2638" w:rsidP="001070C4">
      <w:pPr>
        <w:jc w:val="both"/>
        <w:rPr>
          <w:rStyle w:val="y2iqfc"/>
          <w:rFonts w:ascii="Georgia" w:hAnsi="Georgia"/>
          <w:b/>
          <w:sz w:val="24"/>
          <w:szCs w:val="24"/>
          <w:lang w:val="mk-MK"/>
        </w:rPr>
      </w:pPr>
      <w:r>
        <w:rPr>
          <w:rStyle w:val="y2iqfc"/>
          <w:rFonts w:ascii="Georgia" w:hAnsi="Georgia"/>
          <w:b/>
          <w:sz w:val="24"/>
          <w:szCs w:val="24"/>
          <w:lang w:val="mk-MK"/>
        </w:rPr>
        <w:t>2.0.</w:t>
      </w:r>
      <w:r w:rsidR="001070C4" w:rsidRPr="00220033">
        <w:rPr>
          <w:rStyle w:val="y2iqfc"/>
          <w:rFonts w:ascii="Georgia" w:hAnsi="Georgia"/>
          <w:b/>
          <w:sz w:val="24"/>
          <w:szCs w:val="24"/>
          <w:lang w:val="mk-MK"/>
        </w:rPr>
        <w:t>ПРЕГЛЕД ОД ЛИТЕРАТУРАТА</w:t>
      </w:r>
    </w:p>
    <w:p w:rsidR="00DB6130" w:rsidRDefault="001070C4" w:rsidP="001070C4">
      <w:pPr>
        <w:jc w:val="both"/>
        <w:rPr>
          <w:rStyle w:val="y2iqfc"/>
          <w:rFonts w:ascii="Georgia" w:hAnsi="Georgia"/>
          <w:sz w:val="24"/>
          <w:szCs w:val="24"/>
          <w:lang w:val="mk-MK"/>
        </w:rPr>
      </w:pPr>
      <w:r w:rsidRPr="00220033">
        <w:rPr>
          <w:rStyle w:val="y2iqfc"/>
          <w:rFonts w:ascii="Georgia" w:hAnsi="Georgia"/>
          <w:sz w:val="24"/>
          <w:szCs w:val="24"/>
          <w:lang w:val="mk-MK"/>
        </w:rPr>
        <w:t>Присуството на различни малоклузии може да резултира со неправилно преклопување на забите, промени во позицијата, бројот, формата и големината на забите, промени во денталните лакови</w:t>
      </w:r>
      <w:r w:rsidR="00DB6130">
        <w:rPr>
          <w:rStyle w:val="y2iqfc"/>
          <w:rFonts w:ascii="Georgia" w:hAnsi="Georgia"/>
          <w:sz w:val="24"/>
          <w:szCs w:val="24"/>
          <w:lang w:val="mk-MK"/>
        </w:rPr>
        <w:t>, промени во сагитална, вертикална и трансверзална поставеност на забите и вилиците.</w:t>
      </w:r>
    </w:p>
    <w:p w:rsidR="00DB6130" w:rsidRDefault="001070C4" w:rsidP="001070C4">
      <w:pPr>
        <w:jc w:val="both"/>
        <w:rPr>
          <w:rStyle w:val="y2iqfc"/>
          <w:rFonts w:ascii="Georgia" w:hAnsi="Georgia"/>
          <w:sz w:val="24"/>
          <w:szCs w:val="24"/>
          <w:lang w:val="mk-MK"/>
        </w:rPr>
      </w:pPr>
      <w:r w:rsidRPr="00220033">
        <w:rPr>
          <w:rStyle w:val="y2iqfc"/>
          <w:rFonts w:ascii="Georgia" w:hAnsi="Georgia"/>
          <w:sz w:val="24"/>
          <w:szCs w:val="24"/>
          <w:lang w:val="mk-MK"/>
        </w:rPr>
        <w:t xml:space="preserve">Овие промени често резултираат и со промени во изгледот на лицето на пациентите. Ортодонтските малоклузии кои влијаат на естетскиот изглед на пациентите може да резултираат со намалена самодовербата на индивидуите. Може да се јават и проблеми при мастикацијата, често гризење на внатрешен дел на образите или јазикот и проблеми со говорот. </w:t>
      </w:r>
    </w:p>
    <w:p w:rsidR="001070C4" w:rsidRPr="00220033" w:rsidRDefault="001070C4" w:rsidP="001070C4">
      <w:pPr>
        <w:jc w:val="both"/>
        <w:rPr>
          <w:rStyle w:val="y2iqfc"/>
          <w:rFonts w:ascii="Georgia" w:hAnsi="Georgia"/>
          <w:sz w:val="24"/>
          <w:szCs w:val="24"/>
          <w:lang w:val="mk-MK"/>
        </w:rPr>
      </w:pPr>
      <w:r w:rsidRPr="00220033">
        <w:rPr>
          <w:rStyle w:val="y2iqfc"/>
          <w:rFonts w:ascii="Georgia" w:hAnsi="Georgia"/>
          <w:sz w:val="24"/>
          <w:szCs w:val="24"/>
          <w:lang w:val="mk-MK"/>
        </w:rPr>
        <w:t>Дишењето на уста резултира со формирање на аденоидно и долго лице, пратено со тесен максиларен лак, некогаш присутно инфантилно голтање и отворен загриз во фронталната регија.</w:t>
      </w:r>
    </w:p>
    <w:p w:rsidR="001070C4" w:rsidRPr="00220033" w:rsidRDefault="001070C4" w:rsidP="001070C4">
      <w:pPr>
        <w:jc w:val="both"/>
        <w:rPr>
          <w:rStyle w:val="y2iqfc"/>
          <w:rFonts w:ascii="Georgia" w:hAnsi="Georgia"/>
          <w:sz w:val="24"/>
          <w:szCs w:val="24"/>
          <w:lang w:val="mk-MK"/>
        </w:rPr>
      </w:pPr>
      <w:r w:rsidRPr="00220033">
        <w:rPr>
          <w:rStyle w:val="y2iqfc"/>
          <w:rFonts w:ascii="Georgia" w:hAnsi="Georgia"/>
          <w:sz w:val="24"/>
          <w:szCs w:val="24"/>
          <w:lang w:val="mk-MK"/>
        </w:rPr>
        <w:t>Цицањето на прст или друг предмет најчесто резултира со протрузија на максиларните заби и појава на отворен загриз во делот на денталниот лак каде што се интерпонира прстот.</w:t>
      </w:r>
    </w:p>
    <w:p w:rsidR="001070C4" w:rsidRPr="00220033" w:rsidRDefault="001070C4" w:rsidP="001070C4">
      <w:pPr>
        <w:jc w:val="both"/>
        <w:rPr>
          <w:rStyle w:val="y2iqfc"/>
          <w:rFonts w:ascii="Georgia" w:hAnsi="Georgia"/>
          <w:sz w:val="24"/>
          <w:szCs w:val="24"/>
          <w:lang w:val="mk-MK"/>
        </w:rPr>
      </w:pPr>
      <w:r w:rsidRPr="00220033">
        <w:rPr>
          <w:rStyle w:val="y2iqfc"/>
          <w:rFonts w:ascii="Georgia" w:hAnsi="Georgia"/>
          <w:sz w:val="24"/>
          <w:szCs w:val="24"/>
          <w:lang w:val="mk-MK"/>
        </w:rPr>
        <w:t xml:space="preserve">Постои поврзаност помеѓу присуство на лошите навики кај децата и појава на ортодонтска аномалија. </w:t>
      </w:r>
    </w:p>
    <w:p w:rsidR="00DB6130" w:rsidRDefault="001070C4" w:rsidP="001070C4">
      <w:pPr>
        <w:jc w:val="both"/>
        <w:rPr>
          <w:rStyle w:val="y2iqfc"/>
          <w:rFonts w:ascii="Georgia" w:hAnsi="Georgia"/>
          <w:sz w:val="24"/>
          <w:szCs w:val="24"/>
          <w:lang w:val="mk-MK"/>
        </w:rPr>
      </w:pPr>
      <w:r w:rsidRPr="00220033">
        <w:rPr>
          <w:rStyle w:val="y2iqfc"/>
          <w:rFonts w:ascii="Georgia" w:hAnsi="Georgia"/>
          <w:sz w:val="24"/>
          <w:szCs w:val="24"/>
          <w:lang w:val="mk-MK"/>
        </w:rPr>
        <w:t>Важно е рано дијагностицирање на присуство на лоши навики кои може да доведат до развој на малоклузија и тоа уште во раното детство, се со цел да се едуцираат родителите како да се отстранат лошите навики и да се спречи понатамошна прогресија на малоклузијата</w:t>
      </w:r>
      <w:r w:rsidRPr="00220033">
        <w:rPr>
          <w:rStyle w:val="y2iqfc"/>
          <w:rFonts w:ascii="Georgia" w:hAnsi="Georgia"/>
          <w:sz w:val="24"/>
          <w:szCs w:val="24"/>
          <w:vertAlign w:val="superscript"/>
          <w:lang w:val="mk-MK"/>
        </w:rPr>
        <w:t>13,14</w:t>
      </w:r>
      <w:r w:rsidRPr="00220033">
        <w:rPr>
          <w:rStyle w:val="y2iqfc"/>
          <w:rFonts w:ascii="Georgia" w:hAnsi="Georgia"/>
          <w:sz w:val="24"/>
          <w:szCs w:val="24"/>
          <w:lang w:val="mk-MK"/>
        </w:rPr>
        <w:t>.</w:t>
      </w:r>
    </w:p>
    <w:p w:rsidR="001070C4" w:rsidRPr="00220033" w:rsidRDefault="001070C4" w:rsidP="001070C4">
      <w:pPr>
        <w:jc w:val="both"/>
        <w:rPr>
          <w:rFonts w:ascii="Georgia" w:hAnsi="Georgia" w:cs="Courier New"/>
          <w:sz w:val="24"/>
          <w:szCs w:val="24"/>
          <w:lang w:val="mk-MK"/>
        </w:rPr>
      </w:pPr>
      <w:r w:rsidRPr="00220033">
        <w:rPr>
          <w:rStyle w:val="y2iqfc"/>
          <w:rFonts w:ascii="Georgia" w:hAnsi="Georgia"/>
          <w:sz w:val="24"/>
          <w:szCs w:val="24"/>
          <w:lang w:val="mk-MK"/>
        </w:rPr>
        <w:t>Присуството на м</w:t>
      </w:r>
      <w:r w:rsidRPr="00220033">
        <w:rPr>
          <w:rFonts w:ascii="Georgia" w:hAnsi="Georgia" w:cs="Courier New"/>
          <w:sz w:val="24"/>
          <w:szCs w:val="24"/>
          <w:lang w:val="mk-MK"/>
        </w:rPr>
        <w:t>алоклузија може да предизвика проблеми со исхрана или зборувањето (пореметена мастикаторна функција и фонетика), појава на шкрипење со заби (бруксизам), прерано губење на</w:t>
      </w:r>
      <w:r w:rsidRPr="00220033">
        <w:rPr>
          <w:rFonts w:ascii="Georgia" w:hAnsi="Georgia"/>
          <w:sz w:val="24"/>
          <w:szCs w:val="24"/>
          <w:lang w:val="mk-MK"/>
        </w:rPr>
        <w:t xml:space="preserve"> млечните </w:t>
      </w:r>
      <w:r w:rsidRPr="00220033">
        <w:rPr>
          <w:rFonts w:ascii="Georgia" w:hAnsi="Georgia" w:cs="Courier New"/>
          <w:sz w:val="24"/>
          <w:szCs w:val="24"/>
          <w:lang w:val="mk-MK"/>
        </w:rPr>
        <w:t xml:space="preserve">заби или </w:t>
      </w:r>
      <w:r w:rsidRPr="00220033">
        <w:rPr>
          <w:rFonts w:ascii="Georgia" w:hAnsi="Georgia"/>
          <w:sz w:val="24"/>
          <w:szCs w:val="24"/>
          <w:lang w:val="mk-MK"/>
        </w:rPr>
        <w:t>прекумерно задржување на истите</w:t>
      </w:r>
      <w:r w:rsidRPr="00220033">
        <w:rPr>
          <w:rFonts w:ascii="Georgia" w:hAnsi="Georgia" w:cs="Courier New"/>
          <w:sz w:val="24"/>
          <w:szCs w:val="24"/>
          <w:lang w:val="mk-MK"/>
        </w:rPr>
        <w:t xml:space="preserve">,дишење на уста,тешкотии при </w:t>
      </w:r>
      <w:r w:rsidRPr="00220033">
        <w:rPr>
          <w:rFonts w:ascii="Georgia" w:hAnsi="Georgia"/>
          <w:sz w:val="24"/>
          <w:szCs w:val="24"/>
          <w:lang w:val="mk-MK"/>
        </w:rPr>
        <w:t>ч</w:t>
      </w:r>
      <w:r w:rsidRPr="00220033">
        <w:rPr>
          <w:rFonts w:ascii="Georgia" w:hAnsi="Georgia" w:cs="Courier New"/>
          <w:sz w:val="24"/>
          <w:szCs w:val="24"/>
          <w:lang w:val="mk-MK"/>
        </w:rPr>
        <w:t>еткање (правилно одржување на орална хигиена), зачестена појава на кариес,заболување на непцата,проблеми со темпоромандибуларниот зглоб, нарушена естетика (присуство на дијастеми,</w:t>
      </w:r>
      <w:r w:rsidR="00DB6130">
        <w:rPr>
          <w:rFonts w:ascii="Georgia" w:hAnsi="Georgia" w:cs="Courier New"/>
          <w:sz w:val="24"/>
          <w:szCs w:val="24"/>
          <w:lang w:val="mk-MK"/>
        </w:rPr>
        <w:t xml:space="preserve"> ротации, инклинации на забит</w:t>
      </w:r>
      <w:r w:rsidRPr="00220033">
        <w:rPr>
          <w:rFonts w:ascii="Georgia" w:hAnsi="Georgia" w:cs="Courier New"/>
          <w:sz w:val="24"/>
          <w:szCs w:val="24"/>
          <w:lang w:val="mk-MK"/>
        </w:rPr>
        <w:t xml:space="preserve"> итн.), трауматскаоклузија,намалена самодоверба, зголемена чувствителност кај децата</w:t>
      </w:r>
      <w:r w:rsidRPr="00220033">
        <w:rPr>
          <w:rFonts w:ascii="Georgia" w:hAnsi="Georgia" w:cs="Courier New"/>
          <w:sz w:val="24"/>
          <w:szCs w:val="24"/>
          <w:vertAlign w:val="superscript"/>
          <w:lang w:val="mk-MK"/>
        </w:rPr>
        <w:t>15</w:t>
      </w:r>
      <w:r w:rsidRPr="00220033">
        <w:rPr>
          <w:rFonts w:ascii="Georgia" w:hAnsi="Georgia" w:cs="Courier New"/>
          <w:sz w:val="24"/>
          <w:szCs w:val="24"/>
          <w:lang w:val="mk-MK"/>
        </w:rPr>
        <w:t>.</w:t>
      </w:r>
    </w:p>
    <w:p w:rsidR="00DB6130" w:rsidRDefault="001070C4" w:rsidP="001070C4">
      <w:pPr>
        <w:jc w:val="both"/>
        <w:rPr>
          <w:rFonts w:ascii="Georgia" w:hAnsi="Georgia" w:cs="Courier New"/>
          <w:sz w:val="24"/>
          <w:szCs w:val="24"/>
          <w:lang w:val="mk-MK"/>
        </w:rPr>
      </w:pPr>
      <w:r w:rsidRPr="00220033">
        <w:rPr>
          <w:rFonts w:ascii="Georgia" w:hAnsi="Georgia"/>
          <w:sz w:val="24"/>
          <w:szCs w:val="24"/>
          <w:lang w:val="mk-MK"/>
        </w:rPr>
        <w:t xml:space="preserve">Раното детектирање на постоење на малоклузија се врши во тек на </w:t>
      </w:r>
      <w:r w:rsidRPr="00220033">
        <w:rPr>
          <w:rStyle w:val="y2iqfc"/>
          <w:rFonts w:ascii="Georgia" w:hAnsi="Georgia"/>
          <w:sz w:val="24"/>
          <w:szCs w:val="24"/>
          <w:lang w:val="mk-MK"/>
        </w:rPr>
        <w:t xml:space="preserve">примарната здравствена заштита. </w:t>
      </w:r>
      <w:r w:rsidRPr="00220033">
        <w:rPr>
          <w:rFonts w:ascii="Georgia" w:hAnsi="Georgia" w:cs="Courier New"/>
          <w:sz w:val="24"/>
          <w:szCs w:val="24"/>
          <w:lang w:val="mk-MK"/>
        </w:rPr>
        <w:t xml:space="preserve">Специјалистите по детска стоматологија и општите стоматолози </w:t>
      </w:r>
      <w:r w:rsidRPr="00220033">
        <w:rPr>
          <w:rFonts w:ascii="Georgia" w:hAnsi="Georgia"/>
          <w:sz w:val="24"/>
          <w:szCs w:val="24"/>
          <w:lang w:val="mk-MK"/>
        </w:rPr>
        <w:t xml:space="preserve">треба да бидат </w:t>
      </w:r>
      <w:r w:rsidRPr="00220033">
        <w:rPr>
          <w:rFonts w:ascii="Georgia" w:hAnsi="Georgia" w:cs="Courier New"/>
          <w:sz w:val="24"/>
          <w:szCs w:val="24"/>
          <w:lang w:val="mk-MK"/>
        </w:rPr>
        <w:t xml:space="preserve"> запознаени со состојбите за кои е познато дека можат да дадат промени во растот и развој на детето и да го упатат на ортодонт</w:t>
      </w:r>
      <w:r w:rsidRPr="00220033">
        <w:rPr>
          <w:rFonts w:ascii="Georgia" w:hAnsi="Georgia" w:cs="Courier New"/>
          <w:sz w:val="24"/>
          <w:szCs w:val="24"/>
          <w:vertAlign w:val="superscript"/>
          <w:lang w:val="mk-MK"/>
        </w:rPr>
        <w:t>16,17</w:t>
      </w:r>
      <w:r w:rsidRPr="00220033">
        <w:rPr>
          <w:rFonts w:ascii="Georgia" w:hAnsi="Georgia" w:cs="Courier New"/>
          <w:sz w:val="24"/>
          <w:szCs w:val="24"/>
          <w:lang w:val="mk-MK"/>
        </w:rPr>
        <w:t>.</w:t>
      </w:r>
    </w:p>
    <w:p w:rsidR="001070C4" w:rsidRPr="00220033" w:rsidRDefault="001070C4" w:rsidP="001070C4">
      <w:pPr>
        <w:jc w:val="both"/>
        <w:rPr>
          <w:rFonts w:ascii="Georgia" w:hAnsi="Georgia" w:cs="Courier New"/>
          <w:sz w:val="24"/>
          <w:szCs w:val="24"/>
          <w:lang w:val="mk-MK"/>
        </w:rPr>
      </w:pPr>
      <w:r w:rsidRPr="00220033">
        <w:rPr>
          <w:rFonts w:ascii="Georgia" w:hAnsi="Georgia" w:cs="Courier New"/>
          <w:sz w:val="24"/>
          <w:szCs w:val="24"/>
          <w:lang w:val="mk-MK"/>
        </w:rPr>
        <w:lastRenderedPageBreak/>
        <w:t>Доколку се појават и се дијагностицираат малоклузиите на време, подобро е да се стопира нивниот понатамошен развој во млечната или во мешовитата дентиција, за да се овозможи нормалнен расти развој на дентофацијалните структури.</w:t>
      </w:r>
    </w:p>
    <w:p w:rsidR="001070C4" w:rsidRPr="00F42CDE" w:rsidRDefault="001070C4" w:rsidP="001070C4">
      <w:pPr>
        <w:jc w:val="both"/>
        <w:rPr>
          <w:rFonts w:ascii="Georgia" w:hAnsi="Georgia" w:cs="Courier New"/>
          <w:sz w:val="24"/>
          <w:szCs w:val="24"/>
          <w:lang w:val="mk-MK"/>
        </w:rPr>
      </w:pPr>
      <w:r w:rsidRPr="00220033">
        <w:rPr>
          <w:rFonts w:ascii="Georgia" w:hAnsi="Georgia" w:cs="Courier New"/>
          <w:sz w:val="24"/>
          <w:szCs w:val="24"/>
          <w:lang w:val="mk-MK"/>
        </w:rPr>
        <w:t xml:space="preserve">Научно докажан факт е дека лошите навики, како што се продолжена употреба на цуцла или шише/доење,цицање или гризење прст/туѓ предмет, дишење </w:t>
      </w:r>
      <w:r w:rsidR="002547EC">
        <w:rPr>
          <w:rFonts w:ascii="Georgia" w:hAnsi="Georgia" w:cs="Courier New"/>
          <w:sz w:val="24"/>
          <w:szCs w:val="24"/>
          <w:lang w:val="mk-MK"/>
        </w:rPr>
        <w:t>на</w:t>
      </w:r>
      <w:r w:rsidRPr="00220033">
        <w:rPr>
          <w:rFonts w:ascii="Georgia" w:hAnsi="Georgia" w:cs="Courier New"/>
          <w:sz w:val="24"/>
          <w:szCs w:val="24"/>
          <w:lang w:val="mk-MK"/>
        </w:rPr>
        <w:t xml:space="preserve"> уста и присутно инфантилно голтање, предизвикуваат појава на различнималоклузии кај децата</w:t>
      </w:r>
      <w:r w:rsidRPr="00220033">
        <w:rPr>
          <w:rFonts w:ascii="Georgia" w:hAnsi="Georgia" w:cs="Courier New"/>
          <w:sz w:val="24"/>
          <w:szCs w:val="24"/>
          <w:vertAlign w:val="superscript"/>
          <w:lang w:val="mk-MK"/>
        </w:rPr>
        <w:t>18,19</w:t>
      </w:r>
    </w:p>
    <w:p w:rsidR="001070C4" w:rsidRPr="00220033" w:rsidRDefault="001070C4" w:rsidP="001070C4">
      <w:pPr>
        <w:jc w:val="both"/>
        <w:rPr>
          <w:rStyle w:val="y2iqfc"/>
          <w:rFonts w:ascii="Georgia" w:hAnsi="Georgia"/>
          <w:sz w:val="24"/>
          <w:szCs w:val="24"/>
          <w:lang w:val="mk-MK"/>
        </w:rPr>
      </w:pPr>
      <w:r w:rsidRPr="00220033">
        <w:rPr>
          <w:rStyle w:val="y2iqfc"/>
          <w:rFonts w:ascii="Georgia" w:hAnsi="Georgia"/>
          <w:sz w:val="24"/>
          <w:szCs w:val="24"/>
          <w:lang w:val="mk-MK"/>
        </w:rPr>
        <w:t>Податоци од литературата укажуваат дека преваленцата на малоклузиите се движи од 26,0%</w:t>
      </w:r>
      <w:r w:rsidRPr="00220033">
        <w:rPr>
          <w:rStyle w:val="y2iqfc"/>
          <w:rFonts w:ascii="Georgia" w:hAnsi="Georgia"/>
          <w:sz w:val="24"/>
          <w:szCs w:val="24"/>
          <w:vertAlign w:val="superscript"/>
          <w:lang w:val="mk-MK"/>
        </w:rPr>
        <w:t>20</w:t>
      </w:r>
      <w:r w:rsidRPr="00220033">
        <w:rPr>
          <w:rStyle w:val="y2iqfc"/>
          <w:rFonts w:ascii="Georgia" w:hAnsi="Georgia"/>
          <w:sz w:val="24"/>
          <w:szCs w:val="24"/>
          <w:lang w:val="mk-MK"/>
        </w:rPr>
        <w:t xml:space="preserve"> до 87,0%.</w:t>
      </w:r>
      <w:r w:rsidRPr="00220033">
        <w:rPr>
          <w:rStyle w:val="y2iqfc"/>
          <w:rFonts w:ascii="Georgia" w:hAnsi="Georgia"/>
          <w:sz w:val="24"/>
          <w:szCs w:val="24"/>
          <w:vertAlign w:val="superscript"/>
          <w:lang w:val="mk-MK"/>
        </w:rPr>
        <w:t>21</w:t>
      </w:r>
    </w:p>
    <w:p w:rsidR="002547EC" w:rsidRDefault="001070C4" w:rsidP="001070C4">
      <w:pPr>
        <w:jc w:val="both"/>
        <w:rPr>
          <w:rStyle w:val="y2iqfc"/>
          <w:rFonts w:ascii="Georgia" w:hAnsi="Georgia"/>
          <w:sz w:val="24"/>
          <w:szCs w:val="24"/>
          <w:lang w:val="mk-MK"/>
        </w:rPr>
      </w:pPr>
      <w:r w:rsidRPr="00220033">
        <w:rPr>
          <w:rStyle w:val="y2iqfc"/>
          <w:rFonts w:ascii="Georgia" w:hAnsi="Georgia"/>
          <w:sz w:val="24"/>
          <w:szCs w:val="24"/>
          <w:lang w:val="mk-MK"/>
        </w:rPr>
        <w:t>Во литературата отворен загриз во фронтот, антериорен обратен преклоп и вкрстен загриз во бочната регија се едни од најчесто присутните  неправилност кои се дијагностицирани во млечната дентиција</w:t>
      </w:r>
      <w:r w:rsidRPr="00220033">
        <w:rPr>
          <w:rStyle w:val="y2iqfc"/>
          <w:rFonts w:ascii="Georgia" w:hAnsi="Georgia"/>
          <w:sz w:val="24"/>
          <w:szCs w:val="24"/>
          <w:vertAlign w:val="superscript"/>
          <w:lang w:val="mk-MK"/>
        </w:rPr>
        <w:t>22,23</w:t>
      </w:r>
      <w:r w:rsidRPr="00220033">
        <w:rPr>
          <w:rStyle w:val="y2iqfc"/>
          <w:rFonts w:ascii="Georgia" w:hAnsi="Georgia"/>
          <w:sz w:val="24"/>
          <w:szCs w:val="24"/>
          <w:lang w:val="mk-MK"/>
        </w:rPr>
        <w:t>.</w:t>
      </w:r>
    </w:p>
    <w:p w:rsidR="001070C4" w:rsidRPr="00220033" w:rsidRDefault="001070C4" w:rsidP="001070C4">
      <w:pPr>
        <w:jc w:val="both"/>
        <w:rPr>
          <w:rStyle w:val="y2iqfc"/>
          <w:rFonts w:ascii="Georgia" w:hAnsi="Georgia"/>
          <w:sz w:val="24"/>
          <w:szCs w:val="24"/>
          <w:lang w:val="mk-MK"/>
        </w:rPr>
      </w:pPr>
      <w:r w:rsidRPr="00220033">
        <w:rPr>
          <w:rStyle w:val="y2iqfc"/>
          <w:rFonts w:ascii="Georgia" w:hAnsi="Georgia"/>
          <w:sz w:val="24"/>
          <w:szCs w:val="24"/>
          <w:lang w:val="mk-MK"/>
        </w:rPr>
        <w:t>Антериорниот отворен загриз се дефинира како недостаток на вертикално преклопување помеѓу инцизивите</w:t>
      </w:r>
      <w:r w:rsidRPr="00220033">
        <w:rPr>
          <w:rStyle w:val="y2iqfc"/>
          <w:rFonts w:ascii="Georgia" w:hAnsi="Georgia"/>
          <w:sz w:val="24"/>
          <w:szCs w:val="24"/>
          <w:vertAlign w:val="superscript"/>
          <w:lang w:val="mk-MK"/>
        </w:rPr>
        <w:t>24</w:t>
      </w:r>
      <w:r w:rsidRPr="00220033">
        <w:rPr>
          <w:rStyle w:val="y2iqfc"/>
          <w:rFonts w:ascii="Georgia" w:hAnsi="Georgia"/>
          <w:sz w:val="24"/>
          <w:szCs w:val="24"/>
          <w:lang w:val="mk-MK"/>
        </w:rPr>
        <w:t>.</w:t>
      </w:r>
    </w:p>
    <w:p w:rsidR="001070C4" w:rsidRPr="00220033" w:rsidRDefault="001070C4" w:rsidP="001070C4">
      <w:pPr>
        <w:jc w:val="both"/>
        <w:rPr>
          <w:rFonts w:ascii="Georgia" w:hAnsi="Georgia" w:cs="Arial"/>
          <w:bCs/>
          <w:sz w:val="24"/>
          <w:szCs w:val="24"/>
          <w:vertAlign w:val="superscript"/>
          <w:lang w:val="mk-MK"/>
        </w:rPr>
      </w:pPr>
      <w:r w:rsidRPr="00220033">
        <w:rPr>
          <w:rStyle w:val="y2iqfc"/>
          <w:rFonts w:ascii="Georgia" w:hAnsi="Georgia"/>
          <w:sz w:val="24"/>
          <w:szCs w:val="24"/>
          <w:lang w:val="mk-MK"/>
        </w:rPr>
        <w:t>Навремено дијагностицирање и корегирање на ортодонтските неправилности овозможува нормален раст и развој на дентофацијалниот систем.</w:t>
      </w:r>
    </w:p>
    <w:p w:rsidR="001070C4" w:rsidRPr="00220033" w:rsidRDefault="001070C4" w:rsidP="001070C4">
      <w:pPr>
        <w:autoSpaceDE w:val="0"/>
        <w:autoSpaceDN w:val="0"/>
        <w:adjustRightInd w:val="0"/>
        <w:spacing w:after="0"/>
        <w:jc w:val="both"/>
        <w:rPr>
          <w:rFonts w:ascii="Georgia" w:eastAsia="CIDFont+F2" w:hAnsi="Georgia" w:cs="CIDFont+F2"/>
          <w:sz w:val="24"/>
          <w:szCs w:val="24"/>
          <w:lang w:val="mk-MK"/>
        </w:rPr>
      </w:pPr>
      <w:r w:rsidRPr="00220033">
        <w:rPr>
          <w:rFonts w:ascii="Georgia" w:eastAsia="CIDFont+F2" w:hAnsi="Georgia" w:cs="CIDFont+F2"/>
          <w:sz w:val="24"/>
          <w:szCs w:val="24"/>
          <w:lang w:val="mk-MK"/>
        </w:rPr>
        <w:t>Во светската литература евидентирани се бројни епидемиолошки испитувања со голем број на трудови со ретроспективни истражувања, кои се однесуваат со цел да се утврди застапеноста на лошите орални навики и малоклузии во било кој стадиуми на раст и развој на децата.</w:t>
      </w:r>
    </w:p>
    <w:p w:rsidR="001070C4" w:rsidRPr="00220033" w:rsidRDefault="001070C4" w:rsidP="001070C4">
      <w:pPr>
        <w:pStyle w:val="HTMLPreformatted"/>
        <w:shd w:val="clear" w:color="auto" w:fill="F8F9FA"/>
        <w:spacing w:line="276" w:lineRule="auto"/>
        <w:jc w:val="both"/>
        <w:rPr>
          <w:rFonts w:ascii="Georgia" w:eastAsia="CIDFont+F2" w:hAnsi="Georgia" w:cs="CIDFont+F2"/>
          <w:sz w:val="24"/>
          <w:szCs w:val="24"/>
          <w:lang w:val="mk-MK"/>
        </w:rPr>
      </w:pPr>
      <w:r w:rsidRPr="00220033">
        <w:rPr>
          <w:rFonts w:ascii="Georgia" w:eastAsia="CIDFont+F2" w:hAnsi="Georgia" w:cs="CIDFont+F2"/>
          <w:sz w:val="24"/>
          <w:szCs w:val="24"/>
          <w:lang w:val="mk-MK"/>
        </w:rPr>
        <w:t xml:space="preserve">Во однос на ортодонтските неправилности, преваленцата покажува варијабилност на резултати на светско ниво, податоците од анкетираните испитаници покажуваат различни податоци поради разликите во етничката и расната </w:t>
      </w:r>
      <w:r w:rsidR="002547EC">
        <w:rPr>
          <w:rFonts w:ascii="Georgia" w:eastAsia="CIDFont+F2" w:hAnsi="Georgia" w:cs="CIDFont+F2"/>
          <w:sz w:val="24"/>
          <w:szCs w:val="24"/>
          <w:lang w:val="mk-MK"/>
        </w:rPr>
        <w:t>припадност со различни генетскии карактеристики</w:t>
      </w:r>
      <w:r w:rsidRPr="00220033">
        <w:rPr>
          <w:rFonts w:ascii="Georgia" w:eastAsia="CIDFont+F2" w:hAnsi="Georgia" w:cs="CIDFont+F2"/>
          <w:sz w:val="24"/>
          <w:szCs w:val="24"/>
          <w:lang w:val="mk-MK"/>
        </w:rPr>
        <w:t>.</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eastAsia="CIDFont+F2" w:hAnsi="Georgia" w:cs="CIDFont+F2"/>
          <w:sz w:val="24"/>
          <w:szCs w:val="24"/>
          <w:lang w:val="mk-MK"/>
        </w:rPr>
        <w:t xml:space="preserve">Во однос на неправилностите во сагитална насока,малоклузијаод </w:t>
      </w:r>
      <w:r w:rsidRPr="00220033">
        <w:rPr>
          <w:rFonts w:ascii="Georgia" w:hAnsi="Georgia"/>
          <w:sz w:val="24"/>
          <w:szCs w:val="24"/>
          <w:lang w:val="mk-MK"/>
        </w:rPr>
        <w:t>I-ва класа и нормалната оклузија го делат истиот однос на моларите односно канините како клуч</w:t>
      </w:r>
      <w:r w:rsidR="002547EC">
        <w:rPr>
          <w:rFonts w:ascii="Georgia" w:hAnsi="Georgia"/>
          <w:sz w:val="24"/>
          <w:szCs w:val="24"/>
          <w:lang w:val="mk-MK"/>
        </w:rPr>
        <w:t>еви на оклузија</w:t>
      </w:r>
      <w:r w:rsidRPr="00220033">
        <w:rPr>
          <w:rFonts w:ascii="Georgia" w:hAnsi="Georgia"/>
          <w:sz w:val="24"/>
          <w:szCs w:val="24"/>
          <w:lang w:val="mk-MK"/>
        </w:rPr>
        <w:t xml:space="preserve"> во млечната дентиција</w:t>
      </w:r>
      <w:r w:rsidR="002547EC">
        <w:rPr>
          <w:rFonts w:ascii="Georgia" w:hAnsi="Georgia"/>
          <w:sz w:val="24"/>
          <w:szCs w:val="24"/>
          <w:lang w:val="mk-MK"/>
        </w:rPr>
        <w:t xml:space="preserve">, </w:t>
      </w:r>
      <w:r w:rsidRPr="00220033">
        <w:rPr>
          <w:rFonts w:ascii="Georgia" w:hAnsi="Georgia"/>
          <w:sz w:val="24"/>
          <w:szCs w:val="24"/>
          <w:lang w:val="mk-MK"/>
        </w:rPr>
        <w:t xml:space="preserve">додека разликата постои во подредноста на забите во однос на оклузалната линија,кај што може да </w:t>
      </w:r>
      <w:r w:rsidR="002547EC">
        <w:rPr>
          <w:rFonts w:ascii="Georgia" w:hAnsi="Georgia"/>
          <w:sz w:val="24"/>
          <w:szCs w:val="24"/>
          <w:lang w:val="mk-MK"/>
        </w:rPr>
        <w:t>се сретне</w:t>
      </w:r>
      <w:r w:rsidRPr="00220033">
        <w:rPr>
          <w:rFonts w:ascii="Georgia" w:hAnsi="Georgia"/>
          <w:sz w:val="24"/>
          <w:szCs w:val="24"/>
          <w:lang w:val="mk-MK"/>
        </w:rPr>
        <w:t xml:space="preserve"> неправилност во положбата на забите,во бројот,во обликот и големината на забите.</w:t>
      </w:r>
    </w:p>
    <w:p w:rsidR="001070C4" w:rsidRPr="00220033" w:rsidRDefault="001070C4" w:rsidP="001070C4">
      <w:pPr>
        <w:pStyle w:val="HTMLPreformatted"/>
        <w:shd w:val="clear" w:color="auto" w:fill="F8F9FA"/>
        <w:spacing w:line="276" w:lineRule="auto"/>
        <w:jc w:val="both"/>
        <w:rPr>
          <w:rStyle w:val="Emphasis"/>
          <w:rFonts w:ascii="Georgia" w:hAnsi="Georgia" w:cstheme="minorHAnsi"/>
          <w:sz w:val="24"/>
          <w:szCs w:val="24"/>
          <w:shd w:val="clear" w:color="auto" w:fill="FFFFFF"/>
          <w:lang w:val="mk-MK"/>
        </w:rPr>
      </w:pPr>
      <w:r w:rsidRPr="00220033">
        <w:rPr>
          <w:rFonts w:ascii="Georgia" w:eastAsia="CIDFont+F2" w:hAnsi="Georgia" w:cs="CIDFont+F2"/>
          <w:sz w:val="24"/>
          <w:szCs w:val="24"/>
          <w:lang w:val="mk-MK"/>
        </w:rPr>
        <w:t>Малоклузија</w:t>
      </w:r>
      <w:r w:rsidRPr="00220033">
        <w:rPr>
          <w:rFonts w:ascii="Georgia" w:hAnsi="Georgia"/>
          <w:sz w:val="24"/>
          <w:szCs w:val="24"/>
          <w:lang w:val="mk-MK"/>
        </w:rPr>
        <w:t>класа II претставува состојба кога горниот молар е помезијално поставен во однос на долниот молар односно истата важи и за канините како клуч на оклузија во млечна дентиција</w:t>
      </w:r>
      <w:r w:rsidRPr="00220033">
        <w:rPr>
          <w:rFonts w:ascii="Georgia" w:hAnsi="Georgia"/>
          <w:sz w:val="24"/>
          <w:szCs w:val="24"/>
          <w:vertAlign w:val="superscript"/>
          <w:lang w:val="mk-MK"/>
        </w:rPr>
        <w:t>25</w:t>
      </w:r>
      <w:r w:rsidRPr="00220033">
        <w:rPr>
          <w:rFonts w:ascii="Georgia" w:hAnsi="Georgia"/>
          <w:sz w:val="24"/>
          <w:szCs w:val="24"/>
          <w:lang w:val="mk-MK"/>
        </w:rPr>
        <w:t xml:space="preserve">.Според Angle, малоклузија класа II се дели во 1-во одделение и 2- ро одделение, додека </w:t>
      </w:r>
      <w:r w:rsidRPr="00220033">
        <w:rPr>
          <w:rStyle w:val="y2iqfc"/>
          <w:rFonts w:ascii="Georgia" w:hAnsi="Georgia"/>
          <w:sz w:val="24"/>
          <w:szCs w:val="24"/>
          <w:lang w:val="mk-MK"/>
        </w:rPr>
        <w:t>мандибуларниотретрогнатизам како карактеристика на оваа малоклузија постои кај двете групи</w:t>
      </w:r>
      <w:r w:rsidR="002547EC">
        <w:rPr>
          <w:rStyle w:val="y2iqfc"/>
          <w:rFonts w:ascii="Georgia" w:hAnsi="Georgia"/>
          <w:sz w:val="24"/>
          <w:szCs w:val="24"/>
          <w:lang w:val="mk-MK"/>
        </w:rPr>
        <w:t xml:space="preserve"> од класа </w:t>
      </w:r>
      <w:r w:rsidR="002547EC" w:rsidRPr="00F42CDE">
        <w:rPr>
          <w:rStyle w:val="y2iqfc"/>
          <w:rFonts w:ascii="Georgia" w:hAnsi="Georgia"/>
          <w:sz w:val="24"/>
          <w:szCs w:val="24"/>
          <w:lang w:val="mk-MK"/>
        </w:rPr>
        <w:t>II</w:t>
      </w:r>
      <w:r w:rsidR="002547EC">
        <w:rPr>
          <w:rStyle w:val="y2iqfc"/>
          <w:rFonts w:ascii="Georgia" w:hAnsi="Georgia"/>
          <w:sz w:val="24"/>
          <w:szCs w:val="24"/>
          <w:lang w:val="mk-MK"/>
        </w:rPr>
        <w:t>.</w:t>
      </w:r>
      <w:r w:rsidR="00667110">
        <w:rPr>
          <w:rStyle w:val="y2iqfc"/>
          <w:rFonts w:ascii="Georgia" w:hAnsi="Georgia"/>
          <w:sz w:val="24"/>
          <w:szCs w:val="24"/>
        </w:rPr>
        <w:t xml:space="preserve"> </w:t>
      </w:r>
      <w:r w:rsidR="002547EC">
        <w:rPr>
          <w:rStyle w:val="y2iqfc"/>
          <w:rFonts w:ascii="Georgia" w:hAnsi="Georgia"/>
          <w:sz w:val="24"/>
          <w:szCs w:val="24"/>
          <w:lang w:val="mk-MK"/>
        </w:rPr>
        <w:t>Ова</w:t>
      </w:r>
      <w:r w:rsidRPr="00220033">
        <w:rPr>
          <w:rStyle w:val="y2iqfc"/>
          <w:rFonts w:ascii="Georgia" w:hAnsi="Georgia"/>
          <w:sz w:val="24"/>
          <w:szCs w:val="24"/>
          <w:lang w:val="mk-MK"/>
        </w:rPr>
        <w:t xml:space="preserve"> е потврдено и од проценки на кефалометриските параметри </w:t>
      </w:r>
      <w:r w:rsidRPr="00220033">
        <w:rPr>
          <w:rStyle w:val="y2iqfc"/>
          <w:rFonts w:ascii="Georgia" w:hAnsi="Georgia" w:cstheme="minorHAnsi"/>
          <w:sz w:val="24"/>
          <w:szCs w:val="24"/>
          <w:lang w:val="mk-MK"/>
        </w:rPr>
        <w:t xml:space="preserve">извршени од </w:t>
      </w:r>
      <w:r w:rsidRPr="00667110">
        <w:rPr>
          <w:rFonts w:ascii="Georgia" w:hAnsi="Georgia" w:cstheme="minorHAnsi"/>
          <w:sz w:val="24"/>
          <w:szCs w:val="24"/>
          <w:shd w:val="clear" w:color="auto" w:fill="FFFFFF"/>
          <w:lang w:val="mk-MK"/>
        </w:rPr>
        <w:t>Pancherz </w:t>
      </w:r>
      <w:r w:rsidRPr="00667110">
        <w:rPr>
          <w:rStyle w:val="Emphasis"/>
          <w:rFonts w:ascii="Georgia" w:hAnsi="Georgia" w:cstheme="minorHAnsi"/>
          <w:i w:val="0"/>
          <w:sz w:val="24"/>
          <w:szCs w:val="24"/>
          <w:shd w:val="clear" w:color="auto" w:fill="FFFFFF"/>
          <w:lang w:val="mk-MK"/>
        </w:rPr>
        <w:t>et</w:t>
      </w:r>
      <w:r w:rsidR="00667110">
        <w:rPr>
          <w:rStyle w:val="Emphasis"/>
          <w:rFonts w:ascii="Georgia" w:hAnsi="Georgia" w:cstheme="minorHAnsi"/>
          <w:i w:val="0"/>
          <w:sz w:val="24"/>
          <w:szCs w:val="24"/>
          <w:shd w:val="clear" w:color="auto" w:fill="FFFFFF"/>
        </w:rPr>
        <w:t xml:space="preserve"> </w:t>
      </w:r>
      <w:r w:rsidRPr="00667110">
        <w:rPr>
          <w:rStyle w:val="Emphasis"/>
          <w:rFonts w:ascii="Georgia" w:hAnsi="Georgia" w:cstheme="minorHAnsi"/>
          <w:i w:val="0"/>
          <w:sz w:val="24"/>
          <w:szCs w:val="24"/>
          <w:shd w:val="clear" w:color="auto" w:fill="FFFFFF"/>
          <w:lang w:val="mk-MK"/>
        </w:rPr>
        <w:t>al</w:t>
      </w:r>
      <w:r w:rsidRPr="00667110">
        <w:rPr>
          <w:rStyle w:val="Emphasis"/>
          <w:rFonts w:ascii="Georgia" w:hAnsi="Georgia" w:cstheme="minorHAnsi"/>
          <w:i w:val="0"/>
          <w:sz w:val="24"/>
          <w:szCs w:val="24"/>
          <w:shd w:val="clear" w:color="auto" w:fill="FFFFFF"/>
          <w:vertAlign w:val="superscript"/>
          <w:lang w:val="mk-MK"/>
        </w:rPr>
        <w:t>26</w:t>
      </w:r>
      <w:r w:rsidRPr="00667110">
        <w:rPr>
          <w:rStyle w:val="Emphasis"/>
          <w:rFonts w:ascii="Georgia" w:hAnsi="Georgia" w:cstheme="minorHAnsi"/>
          <w:i w:val="0"/>
          <w:sz w:val="24"/>
          <w:szCs w:val="24"/>
          <w:shd w:val="clear" w:color="auto" w:fill="FFFFFF"/>
          <w:lang w:val="mk-MK"/>
        </w:rPr>
        <w:t>.</w:t>
      </w:r>
    </w:p>
    <w:p w:rsidR="001070C4" w:rsidRPr="00F42CDE" w:rsidRDefault="001070C4" w:rsidP="001070C4">
      <w:pPr>
        <w:pStyle w:val="HTMLPreformatted"/>
        <w:shd w:val="clear" w:color="auto" w:fill="F8F9FA"/>
        <w:spacing w:line="276" w:lineRule="auto"/>
        <w:jc w:val="both"/>
        <w:rPr>
          <w:rFonts w:ascii="Georgia" w:hAnsi="Georgia"/>
          <w:sz w:val="24"/>
          <w:szCs w:val="24"/>
          <w:lang w:val="mk-MK"/>
        </w:rPr>
      </w:pPr>
      <w:r w:rsidRPr="00220033">
        <w:rPr>
          <w:rStyle w:val="Emphasis"/>
          <w:rFonts w:ascii="Georgia" w:hAnsi="Georgia" w:cstheme="minorHAnsi"/>
          <w:sz w:val="24"/>
          <w:szCs w:val="24"/>
          <w:shd w:val="clear" w:color="auto" w:fill="FFFFFF"/>
          <w:lang w:val="mk-MK"/>
        </w:rPr>
        <w:lastRenderedPageBreak/>
        <w:t>Кај малоклузија</w:t>
      </w:r>
      <w:r w:rsidRPr="00220033">
        <w:rPr>
          <w:rFonts w:ascii="Georgia" w:hAnsi="Georgia"/>
          <w:sz w:val="24"/>
          <w:szCs w:val="24"/>
          <w:lang w:val="mk-MK"/>
        </w:rPr>
        <w:t xml:space="preserve">класа II/1одделение </w:t>
      </w:r>
      <w:r w:rsidR="003530FE">
        <w:rPr>
          <w:rFonts w:ascii="Georgia" w:hAnsi="Georgia"/>
          <w:sz w:val="24"/>
          <w:szCs w:val="24"/>
          <w:lang w:val="mk-MK"/>
        </w:rPr>
        <w:t>се среќава</w:t>
      </w:r>
      <w:r w:rsidRPr="00220033">
        <w:rPr>
          <w:rFonts w:ascii="Georgia" w:hAnsi="Georgia"/>
          <w:sz w:val="24"/>
          <w:szCs w:val="24"/>
          <w:lang w:val="mk-MK"/>
        </w:rPr>
        <w:t xml:space="preserve"> тесен и издолжен максиларен лак, протрудирани максиларни инцизиви,по</w:t>
      </w:r>
      <w:r w:rsidR="003530FE">
        <w:rPr>
          <w:rFonts w:ascii="Georgia" w:hAnsi="Georgia"/>
          <w:sz w:val="24"/>
          <w:szCs w:val="24"/>
          <w:lang w:val="mk-MK"/>
        </w:rPr>
        <w:t>голрмо</w:t>
      </w:r>
      <w:r w:rsidRPr="00220033">
        <w:rPr>
          <w:rFonts w:ascii="Georgia" w:hAnsi="Georgia"/>
          <w:sz w:val="24"/>
          <w:szCs w:val="24"/>
          <w:lang w:val="mk-MK"/>
        </w:rPr>
        <w:t xml:space="preserve"> интеринцизално растојание</w:t>
      </w:r>
      <w:r w:rsidRPr="00220033">
        <w:rPr>
          <w:rFonts w:ascii="Georgia" w:hAnsi="Georgia"/>
          <w:sz w:val="24"/>
          <w:szCs w:val="24"/>
          <w:vertAlign w:val="superscript"/>
          <w:lang w:val="mk-MK"/>
        </w:rPr>
        <w:t>27,28</w:t>
      </w:r>
    </w:p>
    <w:p w:rsidR="003530FE"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shd w:val="clear" w:color="auto" w:fill="FFFFFF"/>
          <w:lang w:val="mk-MK"/>
        </w:rPr>
        <w:t xml:space="preserve">Кај малоклузија </w:t>
      </w:r>
      <w:r w:rsidRPr="00220033">
        <w:rPr>
          <w:rFonts w:ascii="Georgia" w:hAnsi="Georgia"/>
          <w:sz w:val="24"/>
          <w:szCs w:val="24"/>
          <w:lang w:val="mk-MK"/>
        </w:rPr>
        <w:t>класа II/2 одделение</w:t>
      </w:r>
      <w:r w:rsidRPr="00220033">
        <w:rPr>
          <w:rStyle w:val="Emphasis"/>
          <w:rFonts w:ascii="Georgia" w:hAnsi="Georgia" w:cstheme="minorHAnsi"/>
          <w:sz w:val="24"/>
          <w:szCs w:val="24"/>
          <w:shd w:val="clear" w:color="auto" w:fill="FFFFFF"/>
          <w:lang w:val="mk-MK"/>
        </w:rPr>
        <w:t xml:space="preserve"> </w:t>
      </w:r>
      <w:r w:rsidRPr="00667110">
        <w:rPr>
          <w:rStyle w:val="Emphasis"/>
          <w:rFonts w:ascii="Georgia" w:hAnsi="Georgia" w:cstheme="minorHAnsi"/>
          <w:i w:val="0"/>
          <w:sz w:val="24"/>
          <w:szCs w:val="24"/>
          <w:shd w:val="clear" w:color="auto" w:fill="FFFFFF"/>
          <w:lang w:val="mk-MK"/>
        </w:rPr>
        <w:t xml:space="preserve">според тврдења на </w:t>
      </w:r>
      <w:r w:rsidRPr="00667110">
        <w:rPr>
          <w:rFonts w:ascii="Georgia" w:hAnsi="Georgia"/>
          <w:sz w:val="24"/>
          <w:szCs w:val="24"/>
          <w:shd w:val="clear" w:color="auto" w:fill="FFFFFF"/>
          <w:lang w:val="mk-MK"/>
        </w:rPr>
        <w:t>Moorrees</w:t>
      </w:r>
      <w:r w:rsidRPr="00667110">
        <w:rPr>
          <w:rFonts w:ascii="Georgia" w:hAnsi="Georgia"/>
          <w:i/>
          <w:sz w:val="24"/>
          <w:szCs w:val="24"/>
          <w:shd w:val="clear" w:color="auto" w:fill="FFFFFF"/>
          <w:lang w:val="mk-MK"/>
        </w:rPr>
        <w:t> </w:t>
      </w:r>
      <w:r w:rsidRPr="00667110">
        <w:rPr>
          <w:rStyle w:val="Emphasis"/>
          <w:rFonts w:ascii="Georgia" w:hAnsi="Georgia"/>
          <w:i w:val="0"/>
          <w:sz w:val="24"/>
          <w:szCs w:val="24"/>
          <w:shd w:val="clear" w:color="auto" w:fill="FFFFFF"/>
          <w:lang w:val="mk-MK"/>
        </w:rPr>
        <w:t>et</w:t>
      </w:r>
      <w:r w:rsidR="00667110">
        <w:rPr>
          <w:rStyle w:val="Emphasis"/>
          <w:rFonts w:ascii="Georgia" w:hAnsi="Georgia"/>
          <w:i w:val="0"/>
          <w:sz w:val="24"/>
          <w:szCs w:val="24"/>
          <w:shd w:val="clear" w:color="auto" w:fill="FFFFFF"/>
        </w:rPr>
        <w:t xml:space="preserve"> </w:t>
      </w:r>
      <w:r w:rsidRPr="00667110">
        <w:rPr>
          <w:rStyle w:val="Emphasis"/>
          <w:rFonts w:ascii="Georgia" w:hAnsi="Georgia"/>
          <w:i w:val="0"/>
          <w:sz w:val="24"/>
          <w:szCs w:val="24"/>
          <w:shd w:val="clear" w:color="auto" w:fill="FFFFFF"/>
          <w:lang w:val="mk-MK"/>
        </w:rPr>
        <w:t>al</w:t>
      </w:r>
      <w:r w:rsidRPr="00667110">
        <w:rPr>
          <w:rFonts w:ascii="Georgia" w:hAnsi="Georgia"/>
          <w:i/>
          <w:sz w:val="24"/>
          <w:szCs w:val="24"/>
          <w:shd w:val="clear" w:color="auto" w:fill="FFFFFF"/>
          <w:lang w:val="mk-MK"/>
        </w:rPr>
        <w:t xml:space="preserve">., </w:t>
      </w:r>
      <w:r w:rsidRPr="00667110">
        <w:rPr>
          <w:rFonts w:ascii="Georgia" w:hAnsi="Georgia"/>
          <w:sz w:val="24"/>
          <w:szCs w:val="24"/>
          <w:shd w:val="clear" w:color="auto" w:fill="FFFFFF"/>
          <w:lang w:val="mk-MK"/>
        </w:rPr>
        <w:t>Buschang </w:t>
      </w:r>
      <w:r w:rsidRPr="00667110">
        <w:rPr>
          <w:rStyle w:val="Emphasis"/>
          <w:rFonts w:ascii="Georgia" w:hAnsi="Georgia"/>
          <w:i w:val="0"/>
          <w:sz w:val="24"/>
          <w:szCs w:val="24"/>
          <w:shd w:val="clear" w:color="auto" w:fill="FFFFFF"/>
          <w:lang w:val="mk-MK"/>
        </w:rPr>
        <w:t>etal</w:t>
      </w:r>
      <w:r w:rsidRPr="00220033">
        <w:rPr>
          <w:rFonts w:ascii="Georgia" w:hAnsi="Georgia"/>
          <w:sz w:val="24"/>
          <w:szCs w:val="24"/>
          <w:shd w:val="clear" w:color="auto" w:fill="FFFFFF"/>
          <w:lang w:val="mk-MK"/>
        </w:rPr>
        <w:t>.,Walkow и Peck</w:t>
      </w:r>
      <w:r w:rsidR="00667110">
        <w:rPr>
          <w:rFonts w:ascii="Georgia" w:hAnsi="Georgia"/>
          <w:sz w:val="24"/>
          <w:szCs w:val="24"/>
          <w:shd w:val="clear" w:color="auto" w:fill="FFFFFF"/>
        </w:rPr>
        <w:t xml:space="preserve"> </w:t>
      </w:r>
      <w:r w:rsidRPr="00220033">
        <w:rPr>
          <w:rFonts w:ascii="Georgia" w:hAnsi="Georgia"/>
          <w:sz w:val="24"/>
          <w:szCs w:val="24"/>
          <w:lang w:val="mk-MK"/>
        </w:rPr>
        <w:t>било забележана помало интерканиско растојание</w:t>
      </w:r>
      <w:r w:rsidRPr="00220033">
        <w:rPr>
          <w:rFonts w:ascii="Georgia" w:hAnsi="Georgia"/>
          <w:sz w:val="24"/>
          <w:szCs w:val="24"/>
          <w:vertAlign w:val="superscript"/>
          <w:lang w:val="mk-MK"/>
        </w:rPr>
        <w:t>29,30,31</w:t>
      </w:r>
      <w:r w:rsidRPr="00220033">
        <w:rPr>
          <w:rFonts w:ascii="Georgia" w:hAnsi="Georgia"/>
          <w:sz w:val="24"/>
          <w:szCs w:val="24"/>
          <w:lang w:val="mk-MK"/>
        </w:rPr>
        <w:t xml:space="preserve"> и по</w:t>
      </w:r>
      <w:r w:rsidR="003530FE">
        <w:rPr>
          <w:rFonts w:ascii="Georgia" w:hAnsi="Georgia"/>
          <w:sz w:val="24"/>
          <w:szCs w:val="24"/>
          <w:lang w:val="mk-MK"/>
        </w:rPr>
        <w:t>мало</w:t>
      </w:r>
      <w:r w:rsidRPr="00220033">
        <w:rPr>
          <w:rFonts w:ascii="Georgia" w:hAnsi="Georgia"/>
          <w:sz w:val="24"/>
          <w:szCs w:val="24"/>
          <w:lang w:val="mk-MK"/>
        </w:rPr>
        <w:t xml:space="preserve"> интеринцизално растојание, а карактеристика на ова аномалија е ретрузија на горните инцизиви</w:t>
      </w:r>
      <w:r w:rsidRPr="00220033">
        <w:rPr>
          <w:rFonts w:ascii="Georgia" w:hAnsi="Georgia"/>
          <w:sz w:val="24"/>
          <w:szCs w:val="24"/>
          <w:vertAlign w:val="superscript"/>
          <w:lang w:val="mk-MK"/>
        </w:rPr>
        <w:t>27,28</w:t>
      </w:r>
      <w:r w:rsidRPr="00220033">
        <w:rPr>
          <w:rFonts w:ascii="Georgia" w:hAnsi="Georgia"/>
          <w:sz w:val="24"/>
          <w:szCs w:val="24"/>
          <w:lang w:val="mk-MK"/>
        </w:rPr>
        <w:t>.</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t>Според извршени испитувања</w:t>
      </w:r>
      <w:r w:rsidR="003530FE">
        <w:rPr>
          <w:rFonts w:ascii="Georgia" w:hAnsi="Georgia"/>
          <w:sz w:val="24"/>
          <w:szCs w:val="24"/>
          <w:lang w:val="mk-MK"/>
        </w:rPr>
        <w:t xml:space="preserve"> сретнати во литературата,</w:t>
      </w:r>
      <w:r w:rsidRPr="00220033">
        <w:rPr>
          <w:rFonts w:ascii="Georgia" w:hAnsi="Georgia"/>
          <w:sz w:val="24"/>
          <w:szCs w:val="24"/>
          <w:lang w:val="mk-MK"/>
        </w:rPr>
        <w:t xml:space="preserve"> констатирано е дека малоклузија II класа е најзастапена кај белата раса и тоа во северно европските земји. На пример кај децата во Данска констатирана е застапеност од 25% </w:t>
      </w:r>
      <w:r w:rsidRPr="00220033">
        <w:rPr>
          <w:rFonts w:ascii="Georgia" w:hAnsi="Georgia"/>
          <w:sz w:val="24"/>
          <w:szCs w:val="24"/>
          <w:vertAlign w:val="superscript"/>
          <w:lang w:val="mk-MK"/>
        </w:rPr>
        <w:t xml:space="preserve">32 </w:t>
      </w:r>
      <w:r w:rsidRPr="00220033">
        <w:rPr>
          <w:rFonts w:ascii="Georgia" w:hAnsi="Georgia"/>
          <w:sz w:val="24"/>
          <w:szCs w:val="24"/>
          <w:lang w:val="mk-MK"/>
        </w:rPr>
        <w:t>.</w:t>
      </w:r>
    </w:p>
    <w:p w:rsidR="003530FE"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t>Присуство на малоклузија од II класа во млечната дентиција ретко кога секорегира самостојно кај децата кои се во период на раст и развој.</w:t>
      </w:r>
      <w:r w:rsidR="00667110">
        <w:rPr>
          <w:rFonts w:ascii="Georgia" w:hAnsi="Georgia"/>
          <w:sz w:val="24"/>
          <w:szCs w:val="24"/>
        </w:rPr>
        <w:t xml:space="preserve"> </w:t>
      </w:r>
      <w:r w:rsidRPr="00220033">
        <w:rPr>
          <w:rFonts w:ascii="Georgia" w:hAnsi="Georgia"/>
          <w:sz w:val="24"/>
          <w:szCs w:val="24"/>
          <w:lang w:val="mk-MK"/>
        </w:rPr>
        <w:t>Најчесто е потребен некој вид на ортодонтски апарат кој ќе помогне да се корегира дадената неправилност.</w:t>
      </w:r>
      <w:r w:rsidR="00667110">
        <w:rPr>
          <w:rFonts w:ascii="Georgia" w:hAnsi="Georgia"/>
          <w:sz w:val="24"/>
          <w:szCs w:val="24"/>
        </w:rPr>
        <w:t xml:space="preserve"> </w:t>
      </w:r>
      <w:r w:rsidRPr="00220033">
        <w:rPr>
          <w:rFonts w:ascii="Georgia" w:hAnsi="Georgia"/>
          <w:sz w:val="24"/>
          <w:szCs w:val="24"/>
          <w:lang w:val="mk-MK"/>
        </w:rPr>
        <w:t>Како избор за третман се препорачува примена на функционалени апарати или примена на екстраорални сили на максилата.</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t>Доколку не се постигне добар одговор во временски период од 6-9 месеци третманот на малоклузијата може дапродолжисо поставување на фиксни апарати, некогаш екстракција на одредени заби</w:t>
      </w:r>
      <w:r w:rsidR="003530FE">
        <w:rPr>
          <w:rFonts w:ascii="Georgia" w:hAnsi="Georgia"/>
          <w:sz w:val="24"/>
          <w:szCs w:val="24"/>
          <w:lang w:val="mk-MK"/>
        </w:rPr>
        <w:t xml:space="preserve">, се </w:t>
      </w:r>
      <w:r w:rsidRPr="00220033">
        <w:rPr>
          <w:rFonts w:ascii="Georgia" w:hAnsi="Georgia"/>
          <w:sz w:val="24"/>
          <w:szCs w:val="24"/>
          <w:lang w:val="mk-MK"/>
        </w:rPr>
        <w:t xml:space="preserve">со цел </w:t>
      </w:r>
      <w:r w:rsidR="003530FE">
        <w:rPr>
          <w:rFonts w:ascii="Georgia" w:hAnsi="Georgia"/>
          <w:sz w:val="24"/>
          <w:szCs w:val="24"/>
          <w:lang w:val="mk-MK"/>
        </w:rPr>
        <w:t>да се</w:t>
      </w:r>
      <w:r w:rsidRPr="00220033">
        <w:rPr>
          <w:rFonts w:ascii="Georgia" w:hAnsi="Georgia"/>
          <w:sz w:val="24"/>
          <w:szCs w:val="24"/>
          <w:lang w:val="mk-MK"/>
        </w:rPr>
        <w:t xml:space="preserve"> корегира ортодонтската неправилност. </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t xml:space="preserve">Третманот на малоклузијаII класа во тек на млечната дентиција нуди брзи и ефикасни промени на денталните структури и односот на вилиците, </w:t>
      </w:r>
      <w:r w:rsidR="003530FE">
        <w:rPr>
          <w:rFonts w:ascii="Georgia" w:hAnsi="Georgia"/>
          <w:sz w:val="24"/>
          <w:szCs w:val="24"/>
          <w:lang w:val="mk-MK"/>
        </w:rPr>
        <w:t>а за да се избегне појават на рецидиви, потребно е да</w:t>
      </w:r>
      <w:r w:rsidRPr="00220033">
        <w:rPr>
          <w:rFonts w:ascii="Georgia" w:hAnsi="Georgia"/>
          <w:sz w:val="24"/>
          <w:szCs w:val="24"/>
          <w:lang w:val="mk-MK"/>
        </w:rPr>
        <w:t xml:space="preserve"> се користи активна ретенција </w:t>
      </w:r>
      <w:r w:rsidRPr="00220033">
        <w:rPr>
          <w:rFonts w:ascii="Georgia" w:hAnsi="Georgia"/>
          <w:sz w:val="24"/>
          <w:szCs w:val="24"/>
          <w:vertAlign w:val="superscript"/>
          <w:lang w:val="mk-MK"/>
        </w:rPr>
        <w:t>33,34</w:t>
      </w:r>
      <w:r w:rsidRPr="00220033">
        <w:rPr>
          <w:rFonts w:ascii="Georgia" w:hAnsi="Georgia"/>
          <w:sz w:val="24"/>
          <w:szCs w:val="24"/>
          <w:lang w:val="mk-MK"/>
        </w:rPr>
        <w:t>.</w:t>
      </w:r>
    </w:p>
    <w:p w:rsidR="003530FE" w:rsidRDefault="001070C4" w:rsidP="001070C4">
      <w:pPr>
        <w:pStyle w:val="HTMLPreformatted"/>
        <w:shd w:val="clear" w:color="auto" w:fill="F8F9FA"/>
        <w:spacing w:line="276" w:lineRule="auto"/>
        <w:jc w:val="both"/>
        <w:rPr>
          <w:rFonts w:ascii="Georgia" w:hAnsi="Georgia"/>
          <w:sz w:val="24"/>
          <w:szCs w:val="24"/>
          <w:lang w:val="mk-MK"/>
        </w:rPr>
      </w:pPr>
      <w:r w:rsidRPr="00220033">
        <w:rPr>
          <w:rStyle w:val="y2iqfc"/>
          <w:rFonts w:ascii="Georgia" w:hAnsi="Georgia"/>
          <w:sz w:val="24"/>
          <w:szCs w:val="24"/>
          <w:lang w:val="mk-MK"/>
        </w:rPr>
        <w:t>Хоризонтален</w:t>
      </w:r>
      <w:r w:rsidR="003530FE">
        <w:rPr>
          <w:rStyle w:val="y2iqfc"/>
          <w:rFonts w:ascii="Georgia" w:hAnsi="Georgia"/>
          <w:sz w:val="24"/>
          <w:szCs w:val="24"/>
          <w:lang w:val="mk-MK"/>
        </w:rPr>
        <w:t xml:space="preserve">иот </w:t>
      </w:r>
      <w:r w:rsidRPr="00220033">
        <w:rPr>
          <w:rStyle w:val="y2iqfc"/>
          <w:rFonts w:ascii="Georgia" w:hAnsi="Georgia"/>
          <w:sz w:val="24"/>
          <w:szCs w:val="24"/>
          <w:lang w:val="mk-MK"/>
        </w:rPr>
        <w:t xml:space="preserve">преклоп на максиларни и мандибуларни инцизиви се дефинира како </w:t>
      </w:r>
      <w:r w:rsidRPr="00220033">
        <w:rPr>
          <w:rFonts w:ascii="Georgia" w:hAnsi="Georgia"/>
          <w:sz w:val="24"/>
          <w:szCs w:val="24"/>
          <w:lang w:val="mk-MK"/>
        </w:rPr>
        <w:t>overjet.</w:t>
      </w:r>
      <w:r w:rsidR="00667110">
        <w:rPr>
          <w:rFonts w:ascii="Georgia" w:hAnsi="Georgia"/>
          <w:sz w:val="24"/>
          <w:szCs w:val="24"/>
        </w:rPr>
        <w:t xml:space="preserve"> </w:t>
      </w:r>
      <w:r w:rsidRPr="00220033">
        <w:rPr>
          <w:rFonts w:ascii="Georgia" w:hAnsi="Georgia"/>
          <w:sz w:val="24"/>
          <w:szCs w:val="24"/>
          <w:lang w:val="mk-MK"/>
        </w:rPr>
        <w:t xml:space="preserve">Тоа претставува растојание од 2-3мм и се смета како нормален однос на инцизивите од горната и долната вилица. Поголемо хоризонтално растојание помеѓу инцизивите сугерира на малоклузиј од II класа по Angle. Веројатност да се </w:t>
      </w:r>
      <w:r w:rsidR="003530FE">
        <w:rPr>
          <w:rFonts w:ascii="Georgia" w:hAnsi="Georgia"/>
          <w:sz w:val="24"/>
          <w:szCs w:val="24"/>
          <w:lang w:val="mk-MK"/>
        </w:rPr>
        <w:t>зголеми овој хоризонтален степеник</w:t>
      </w:r>
      <w:r w:rsidRPr="00220033">
        <w:rPr>
          <w:rFonts w:ascii="Georgia" w:hAnsi="Georgia"/>
          <w:sz w:val="24"/>
          <w:szCs w:val="24"/>
          <w:lang w:val="mk-MK"/>
        </w:rPr>
        <w:t xml:space="preserve"> во периодот на раст и развој кај децата е 23%</w:t>
      </w:r>
      <w:r w:rsidRPr="00220033">
        <w:rPr>
          <w:rFonts w:ascii="Georgia" w:hAnsi="Georgia"/>
          <w:sz w:val="24"/>
          <w:szCs w:val="24"/>
          <w:vertAlign w:val="superscript"/>
          <w:lang w:val="mk-MK"/>
        </w:rPr>
        <w:t xml:space="preserve"> 35</w:t>
      </w:r>
      <w:r w:rsidRPr="00220033">
        <w:rPr>
          <w:rFonts w:ascii="Georgia" w:hAnsi="Georgia"/>
          <w:sz w:val="24"/>
          <w:szCs w:val="24"/>
          <w:lang w:val="mk-MK"/>
        </w:rPr>
        <w:t>.</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bdr w:val="none" w:sz="0" w:space="0" w:color="auto" w:frame="1"/>
          <w:shd w:val="clear" w:color="auto" w:fill="FFFFFF"/>
          <w:lang w:val="mk-MK"/>
        </w:rPr>
        <w:t>Истражувањето на (</w:t>
      </w:r>
      <w:r w:rsidRPr="00220033">
        <w:rPr>
          <w:rFonts w:ascii="Georgia" w:hAnsi="Georgia"/>
          <w:sz w:val="24"/>
          <w:szCs w:val="24"/>
          <w:lang w:val="mk-MK"/>
        </w:rPr>
        <w:t>Kataoka et al.,2006)</w:t>
      </w:r>
      <w:r w:rsidRPr="00220033">
        <w:rPr>
          <w:rFonts w:ascii="Georgia" w:hAnsi="Georgia"/>
          <w:sz w:val="24"/>
          <w:szCs w:val="24"/>
          <w:vertAlign w:val="superscript"/>
          <w:lang w:val="mk-MK"/>
        </w:rPr>
        <w:t>36</w:t>
      </w:r>
      <w:r w:rsidRPr="00220033">
        <w:rPr>
          <w:rFonts w:ascii="Georgia" w:hAnsi="Georgia"/>
          <w:sz w:val="24"/>
          <w:szCs w:val="24"/>
          <w:lang w:val="mk-MK"/>
        </w:rPr>
        <w:t xml:space="preserve"> спроведена кај 310 деца од 2-6 годишна возраст покажува тесна поврзаност на overjet и лошите орални навики.Нивните наоди сугерираат присуство на overjet со нормални вредности кај 71</w:t>
      </w:r>
      <w:r w:rsidR="003530FE">
        <w:rPr>
          <w:rFonts w:ascii="Georgia" w:hAnsi="Georgia"/>
          <w:sz w:val="24"/>
          <w:szCs w:val="24"/>
          <w:lang w:val="mk-MK"/>
        </w:rPr>
        <w:t>.</w:t>
      </w:r>
      <w:r w:rsidRPr="00220033">
        <w:rPr>
          <w:rFonts w:ascii="Georgia" w:hAnsi="Georgia"/>
          <w:sz w:val="24"/>
          <w:szCs w:val="24"/>
          <w:lang w:val="mk-MK"/>
        </w:rPr>
        <w:t>4% од испитаницита, додека зголемен overjet</w:t>
      </w:r>
      <w:r w:rsidRPr="00220033">
        <w:rPr>
          <w:rStyle w:val="y2iqfc"/>
          <w:rFonts w:ascii="Georgia" w:hAnsi="Georgia"/>
          <w:sz w:val="24"/>
          <w:szCs w:val="24"/>
          <w:lang w:val="mk-MK"/>
        </w:rPr>
        <w:t>≥ 3 mm</w:t>
      </w:r>
      <w:r w:rsidRPr="00220033">
        <w:rPr>
          <w:rFonts w:ascii="Georgia" w:hAnsi="Georgia"/>
          <w:sz w:val="24"/>
          <w:szCs w:val="24"/>
          <w:lang w:val="mk-MK"/>
        </w:rPr>
        <w:t xml:space="preserve"> била присутна кај 14</w:t>
      </w:r>
      <w:r w:rsidR="003530FE">
        <w:rPr>
          <w:rFonts w:ascii="Georgia" w:hAnsi="Georgia"/>
          <w:sz w:val="24"/>
          <w:szCs w:val="24"/>
          <w:lang w:val="mk-MK"/>
        </w:rPr>
        <w:t>.</w:t>
      </w:r>
      <w:r w:rsidRPr="00220033">
        <w:rPr>
          <w:rFonts w:ascii="Georgia" w:hAnsi="Georgia"/>
          <w:sz w:val="24"/>
          <w:szCs w:val="24"/>
          <w:lang w:val="mk-MK"/>
        </w:rPr>
        <w:t>2% од испитаници. Антериорен вкрстен загриз бил присутен кај 7</w:t>
      </w:r>
      <w:r w:rsidR="003530FE">
        <w:rPr>
          <w:rFonts w:ascii="Georgia" w:hAnsi="Georgia"/>
          <w:sz w:val="24"/>
          <w:szCs w:val="24"/>
          <w:lang w:val="mk-MK"/>
        </w:rPr>
        <w:t>.</w:t>
      </w:r>
      <w:r w:rsidRPr="00220033">
        <w:rPr>
          <w:rFonts w:ascii="Georgia" w:hAnsi="Georgia"/>
          <w:sz w:val="24"/>
          <w:szCs w:val="24"/>
          <w:lang w:val="mk-MK"/>
        </w:rPr>
        <w:t>4% од испитаниците, а кај 7.1% нашле присуство на tete-a-tet загриз</w:t>
      </w:r>
      <w:r w:rsidRPr="00220033">
        <w:rPr>
          <w:rFonts w:ascii="Georgia" w:hAnsi="Georgia"/>
          <w:sz w:val="24"/>
          <w:szCs w:val="24"/>
          <w:vertAlign w:val="superscript"/>
          <w:lang w:val="mk-MK"/>
        </w:rPr>
        <w:t>36</w:t>
      </w:r>
      <w:r w:rsidRPr="00220033">
        <w:rPr>
          <w:rFonts w:ascii="Georgia" w:hAnsi="Georgia"/>
          <w:sz w:val="24"/>
          <w:szCs w:val="24"/>
          <w:lang w:val="mk-MK"/>
        </w:rPr>
        <w:t>.</w:t>
      </w:r>
    </w:p>
    <w:p w:rsidR="001070C4" w:rsidRPr="00220033" w:rsidRDefault="001070C4" w:rsidP="001070C4">
      <w:pPr>
        <w:pStyle w:val="HTMLPreformatted"/>
        <w:shd w:val="clear" w:color="auto" w:fill="F8F9FA"/>
        <w:spacing w:line="276" w:lineRule="auto"/>
        <w:jc w:val="both"/>
        <w:rPr>
          <w:rStyle w:val="y2iqfc"/>
          <w:rFonts w:ascii="Georgia" w:hAnsi="Georgia"/>
          <w:sz w:val="24"/>
          <w:szCs w:val="24"/>
          <w:lang w:val="mk-MK"/>
        </w:rPr>
      </w:pPr>
      <w:r w:rsidRPr="00220033">
        <w:rPr>
          <w:rStyle w:val="y2iqfc"/>
          <w:rFonts w:ascii="Georgia" w:hAnsi="Georgia"/>
          <w:sz w:val="24"/>
          <w:szCs w:val="24"/>
          <w:lang w:val="mk-MK"/>
        </w:rPr>
        <w:t xml:space="preserve">Исти резултати и зaклучоци нашле и </w:t>
      </w:r>
      <w:r w:rsidRPr="00220033">
        <w:rPr>
          <w:rFonts w:ascii="Georgia" w:hAnsi="Georgia" w:cs="YpxgsvAdvTTb5929f4c"/>
          <w:sz w:val="24"/>
          <w:szCs w:val="24"/>
          <w:lang w:val="mk-MK"/>
        </w:rPr>
        <w:t>Hegde</w:t>
      </w:r>
      <w:r w:rsidRPr="00220033">
        <w:rPr>
          <w:rFonts w:ascii="Georgia" w:hAnsi="Georgia"/>
          <w:sz w:val="24"/>
          <w:szCs w:val="24"/>
          <w:bdr w:val="none" w:sz="0" w:space="0" w:color="auto" w:frame="1"/>
          <w:shd w:val="clear" w:color="auto" w:fill="FFFFFF"/>
          <w:lang w:val="mk-MK"/>
        </w:rPr>
        <w:t> </w:t>
      </w:r>
      <w:r w:rsidRPr="00220033">
        <w:rPr>
          <w:rStyle w:val="Emphasis"/>
          <w:rFonts w:ascii="Georgia" w:hAnsi="Georgia"/>
          <w:sz w:val="24"/>
          <w:szCs w:val="24"/>
          <w:bdr w:val="none" w:sz="0" w:space="0" w:color="auto" w:frame="1"/>
          <w:shd w:val="clear" w:color="auto" w:fill="FFFFFF"/>
          <w:lang w:val="mk-MK"/>
        </w:rPr>
        <w:t>et al.</w:t>
      </w:r>
      <w:r w:rsidRPr="00220033">
        <w:rPr>
          <w:rFonts w:ascii="Georgia" w:hAnsi="Georgia"/>
          <w:sz w:val="24"/>
          <w:szCs w:val="24"/>
          <w:bdr w:val="none" w:sz="0" w:space="0" w:color="auto" w:frame="1"/>
          <w:shd w:val="clear" w:color="auto" w:fill="FFFFFF"/>
          <w:lang w:val="mk-MK"/>
        </w:rPr>
        <w:t xml:space="preserve"> 2012</w:t>
      </w:r>
      <w:r w:rsidRPr="00220033">
        <w:rPr>
          <w:rFonts w:ascii="Georgia" w:hAnsi="Georgia"/>
          <w:sz w:val="24"/>
          <w:szCs w:val="24"/>
          <w:bdr w:val="none" w:sz="0" w:space="0" w:color="auto" w:frame="1"/>
          <w:shd w:val="clear" w:color="auto" w:fill="FFFFFF"/>
          <w:vertAlign w:val="superscript"/>
          <w:lang w:val="mk-MK"/>
        </w:rPr>
        <w:t>37</w:t>
      </w:r>
      <w:r w:rsidRPr="00220033">
        <w:rPr>
          <w:rFonts w:ascii="Georgia" w:hAnsi="Georgia"/>
          <w:sz w:val="24"/>
          <w:szCs w:val="24"/>
          <w:shd w:val="clear" w:color="auto" w:fill="FFFFFF"/>
          <w:lang w:val="mk-MK"/>
        </w:rPr>
        <w:t xml:space="preserve"> во нивното испитување, кои укажуваат дека </w:t>
      </w:r>
      <w:r w:rsidRPr="00220033">
        <w:rPr>
          <w:rStyle w:val="y2iqfc"/>
          <w:rFonts w:ascii="Georgia" w:hAnsi="Georgia"/>
          <w:sz w:val="24"/>
          <w:szCs w:val="24"/>
          <w:lang w:val="mk-MK"/>
        </w:rPr>
        <w:t>децата во млечната дентиција обично имаат поголем ризик за развој на overjet како резултат на присутни лоши орални навики</w:t>
      </w:r>
      <w:r w:rsidRPr="00220033">
        <w:rPr>
          <w:rStyle w:val="y2iqfc"/>
          <w:rFonts w:ascii="Georgia" w:hAnsi="Georgia"/>
          <w:sz w:val="24"/>
          <w:szCs w:val="24"/>
          <w:vertAlign w:val="superscript"/>
          <w:lang w:val="mk-MK"/>
        </w:rPr>
        <w:t>37</w:t>
      </w:r>
      <w:r w:rsidRPr="00220033">
        <w:rPr>
          <w:rStyle w:val="y2iqfc"/>
          <w:rFonts w:ascii="Georgia" w:hAnsi="Georgia"/>
          <w:sz w:val="24"/>
          <w:szCs w:val="24"/>
          <w:lang w:val="mk-MK"/>
        </w:rPr>
        <w:t xml:space="preserve">. </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Style w:val="y2iqfc"/>
          <w:rFonts w:ascii="Georgia" w:hAnsi="Georgia"/>
          <w:sz w:val="24"/>
          <w:szCs w:val="24"/>
          <w:lang w:val="mk-MK"/>
        </w:rPr>
        <w:t>Во однос на објавените студии, преваленцата на зголемен overjet во млечата дентиција во различни земји се движи од 3% до 16%</w:t>
      </w:r>
      <w:r w:rsidRPr="00220033">
        <w:rPr>
          <w:rStyle w:val="y2iqfc"/>
          <w:rFonts w:ascii="Georgia" w:hAnsi="Georgia"/>
          <w:sz w:val="24"/>
          <w:szCs w:val="24"/>
          <w:vertAlign w:val="superscript"/>
          <w:lang w:val="mk-MK"/>
        </w:rPr>
        <w:t>38,39</w:t>
      </w:r>
      <w:r w:rsidRPr="00220033">
        <w:rPr>
          <w:rStyle w:val="y2iqfc"/>
          <w:rFonts w:ascii="Georgia" w:hAnsi="Georgia"/>
          <w:sz w:val="24"/>
          <w:szCs w:val="24"/>
          <w:lang w:val="mk-MK"/>
        </w:rPr>
        <w:t>.</w:t>
      </w:r>
    </w:p>
    <w:p w:rsidR="001070C4" w:rsidRPr="00220033" w:rsidRDefault="00AC55A0" w:rsidP="001070C4">
      <w:pPr>
        <w:pStyle w:val="HTMLPreformatted"/>
        <w:shd w:val="clear" w:color="auto" w:fill="F8F9FA"/>
        <w:spacing w:line="276" w:lineRule="auto"/>
        <w:jc w:val="both"/>
        <w:rPr>
          <w:rFonts w:ascii="Georgia" w:hAnsi="Georgia"/>
          <w:sz w:val="24"/>
          <w:szCs w:val="24"/>
          <w:shd w:val="clear" w:color="auto" w:fill="FFFFFF"/>
          <w:lang w:val="mk-MK"/>
        </w:rPr>
      </w:pPr>
      <w:hyperlink r:id="rId11" w:history="1">
        <w:r w:rsidR="001070C4" w:rsidRPr="003530FE">
          <w:rPr>
            <w:rStyle w:val="Hyperlink"/>
            <w:rFonts w:ascii="Georgia" w:hAnsi="Georgia"/>
            <w:color w:val="000000" w:themeColor="text1"/>
            <w:sz w:val="24"/>
            <w:szCs w:val="24"/>
            <w:u w:val="none"/>
            <w:bdr w:val="none" w:sz="0" w:space="0" w:color="auto" w:frame="1"/>
            <w:shd w:val="clear" w:color="auto" w:fill="FFFFFF"/>
            <w:lang w:val="mk-MK"/>
          </w:rPr>
          <w:t>Antonini </w:t>
        </w:r>
        <w:r w:rsidR="001070C4" w:rsidRPr="003530FE">
          <w:rPr>
            <w:rStyle w:val="Emphasis"/>
            <w:rFonts w:ascii="Georgia" w:hAnsi="Georgia"/>
            <w:color w:val="000000" w:themeColor="text1"/>
            <w:sz w:val="24"/>
            <w:szCs w:val="24"/>
            <w:bdr w:val="none" w:sz="0" w:space="0" w:color="auto" w:frame="1"/>
            <w:shd w:val="clear" w:color="auto" w:fill="FFFFFF"/>
            <w:lang w:val="mk-MK"/>
          </w:rPr>
          <w:t>et al.</w:t>
        </w:r>
        <w:r w:rsidR="001070C4" w:rsidRPr="003530FE">
          <w:rPr>
            <w:rStyle w:val="Hyperlink"/>
            <w:rFonts w:ascii="Georgia" w:hAnsi="Georgia"/>
            <w:color w:val="000000" w:themeColor="text1"/>
            <w:sz w:val="24"/>
            <w:szCs w:val="24"/>
            <w:u w:val="none"/>
            <w:bdr w:val="none" w:sz="0" w:space="0" w:color="auto" w:frame="1"/>
            <w:shd w:val="clear" w:color="auto" w:fill="FFFFFF"/>
            <w:lang w:val="mk-MK"/>
          </w:rPr>
          <w:t>, 2005</w:t>
        </w:r>
      </w:hyperlink>
      <w:r w:rsidR="001070C4" w:rsidRPr="003530FE">
        <w:rPr>
          <w:rFonts w:ascii="Georgia" w:hAnsi="Georgia"/>
          <w:color w:val="000000" w:themeColor="text1"/>
          <w:sz w:val="24"/>
          <w:szCs w:val="24"/>
          <w:vertAlign w:val="superscript"/>
          <w:lang w:val="mk-MK"/>
        </w:rPr>
        <w:t>40</w:t>
      </w:r>
      <w:r w:rsidR="001070C4" w:rsidRPr="00220033">
        <w:rPr>
          <w:rStyle w:val="y2iqfc"/>
          <w:rFonts w:ascii="Georgia" w:hAnsi="Georgia"/>
          <w:sz w:val="24"/>
          <w:szCs w:val="24"/>
          <w:lang w:val="mk-MK"/>
        </w:rPr>
        <w:t xml:space="preserve">во својата студија укажуваат дека </w:t>
      </w:r>
      <w:r w:rsidR="001070C4" w:rsidRPr="00220033">
        <w:rPr>
          <w:rFonts w:ascii="Georgia" w:hAnsi="Georgia"/>
          <w:sz w:val="24"/>
          <w:szCs w:val="24"/>
          <w:lang w:val="mk-MK"/>
        </w:rPr>
        <w:t>overjet</w:t>
      </w:r>
      <w:r w:rsidR="001070C4" w:rsidRPr="00220033">
        <w:rPr>
          <w:rStyle w:val="y2iqfc"/>
          <w:rFonts w:ascii="Georgia" w:hAnsi="Georgia"/>
          <w:sz w:val="24"/>
          <w:szCs w:val="24"/>
          <w:lang w:val="mk-MK"/>
        </w:rPr>
        <w:t xml:space="preserve"> и максиларната протрузија </w:t>
      </w:r>
      <w:r w:rsidR="001070C4" w:rsidRPr="00220033">
        <w:rPr>
          <w:rFonts w:ascii="Georgia" w:hAnsi="Georgia"/>
          <w:sz w:val="24"/>
          <w:szCs w:val="24"/>
          <w:shd w:val="clear" w:color="auto" w:fill="FFFFFF"/>
          <w:lang w:val="mk-MK"/>
        </w:rPr>
        <w:t xml:space="preserve">може да се пренесат од </w:t>
      </w:r>
      <w:r w:rsidR="001070C4" w:rsidRPr="00220033">
        <w:rPr>
          <w:rStyle w:val="y2iqfc"/>
          <w:rFonts w:ascii="Georgia" w:hAnsi="Georgia"/>
          <w:sz w:val="24"/>
          <w:szCs w:val="24"/>
          <w:lang w:val="mk-MK"/>
        </w:rPr>
        <w:t xml:space="preserve">млечната во мешовитата дентиција, ако не се </w:t>
      </w:r>
      <w:r w:rsidR="003530FE">
        <w:rPr>
          <w:rStyle w:val="y2iqfc"/>
          <w:rFonts w:ascii="Georgia" w:hAnsi="Georgia"/>
          <w:sz w:val="24"/>
          <w:szCs w:val="24"/>
          <w:lang w:val="mk-MK"/>
        </w:rPr>
        <w:lastRenderedPageBreak/>
        <w:t>дделува</w:t>
      </w:r>
      <w:r w:rsidR="001070C4" w:rsidRPr="00220033">
        <w:rPr>
          <w:rStyle w:val="y2iqfc"/>
          <w:rFonts w:ascii="Georgia" w:hAnsi="Georgia"/>
          <w:sz w:val="24"/>
          <w:szCs w:val="24"/>
          <w:lang w:val="mk-MK"/>
        </w:rPr>
        <w:t xml:space="preserve"> кај децата</w:t>
      </w:r>
      <w:r w:rsidR="003530FE">
        <w:rPr>
          <w:rStyle w:val="y2iqfc"/>
          <w:rFonts w:ascii="Georgia" w:hAnsi="Georgia"/>
          <w:sz w:val="24"/>
          <w:szCs w:val="24"/>
          <w:lang w:val="mk-MK"/>
        </w:rPr>
        <w:t>, во оваа возраст,</w:t>
      </w:r>
      <w:r w:rsidR="001070C4" w:rsidRPr="00220033">
        <w:rPr>
          <w:rStyle w:val="y2iqfc"/>
          <w:rFonts w:ascii="Georgia" w:hAnsi="Georgia"/>
          <w:sz w:val="24"/>
          <w:szCs w:val="24"/>
          <w:lang w:val="mk-MK"/>
        </w:rPr>
        <w:t xml:space="preserve"> со цел за да се одвикнат од лошите навики кои свесно или несвесно ги практикуваат во тек на денот</w:t>
      </w:r>
      <w:r w:rsidR="001070C4" w:rsidRPr="00220033">
        <w:rPr>
          <w:rStyle w:val="y2iqfc"/>
          <w:rFonts w:ascii="Georgia" w:hAnsi="Georgia"/>
          <w:sz w:val="24"/>
          <w:szCs w:val="24"/>
          <w:vertAlign w:val="superscript"/>
          <w:lang w:val="mk-MK"/>
        </w:rPr>
        <w:t>40</w:t>
      </w:r>
      <w:r w:rsidR="001070C4" w:rsidRPr="00220033">
        <w:rPr>
          <w:rFonts w:ascii="Georgia" w:hAnsi="Georgia"/>
          <w:sz w:val="24"/>
          <w:szCs w:val="24"/>
          <w:shd w:val="clear" w:color="auto" w:fill="FFFFFF"/>
          <w:lang w:val="mk-MK"/>
        </w:rPr>
        <w:t>.</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p>
    <w:p w:rsidR="003530FE" w:rsidRDefault="001070C4" w:rsidP="001070C4">
      <w:pPr>
        <w:autoSpaceDE w:val="0"/>
        <w:autoSpaceDN w:val="0"/>
        <w:adjustRightInd w:val="0"/>
        <w:spacing w:after="0"/>
        <w:jc w:val="both"/>
        <w:rPr>
          <w:rFonts w:ascii="Georgia" w:hAnsi="Georgia"/>
          <w:sz w:val="24"/>
          <w:szCs w:val="24"/>
          <w:lang w:val="mk-MK"/>
        </w:rPr>
      </w:pPr>
      <w:r w:rsidRPr="00220033">
        <w:rPr>
          <w:rFonts w:ascii="Georgia" w:hAnsi="Georgia"/>
          <w:sz w:val="24"/>
          <w:szCs w:val="24"/>
          <w:lang w:val="mk-MK"/>
        </w:rPr>
        <w:t>Малоклузија класа  III  е состојба кога горниот молар е подистално поставен во однос на долниот прв молар односно подистално поставен горен канин во однос на долен  канин како клуч на оклузија во млечната дентиција</w:t>
      </w:r>
      <w:r w:rsidRPr="00220033">
        <w:rPr>
          <w:rFonts w:ascii="Georgia" w:hAnsi="Georgia"/>
          <w:sz w:val="24"/>
          <w:szCs w:val="24"/>
          <w:vertAlign w:val="superscript"/>
          <w:lang w:val="mk-MK"/>
        </w:rPr>
        <w:t>41</w:t>
      </w:r>
      <w:r w:rsidRPr="00220033">
        <w:rPr>
          <w:rFonts w:ascii="Georgia" w:hAnsi="Georgia"/>
          <w:sz w:val="24"/>
          <w:szCs w:val="24"/>
          <w:lang w:val="mk-MK"/>
        </w:rPr>
        <w:t>.</w:t>
      </w:r>
    </w:p>
    <w:p w:rsidR="001070C4" w:rsidRPr="00220033" w:rsidRDefault="001070C4" w:rsidP="001070C4">
      <w:pPr>
        <w:autoSpaceDE w:val="0"/>
        <w:autoSpaceDN w:val="0"/>
        <w:adjustRightInd w:val="0"/>
        <w:spacing w:after="0"/>
        <w:jc w:val="both"/>
        <w:rPr>
          <w:rFonts w:ascii="Georgia" w:hAnsi="Georgia"/>
          <w:sz w:val="24"/>
          <w:szCs w:val="24"/>
          <w:lang w:val="mk-MK"/>
        </w:rPr>
      </w:pPr>
      <w:r w:rsidRPr="00220033">
        <w:rPr>
          <w:rFonts w:ascii="Georgia" w:hAnsi="Georgia"/>
          <w:sz w:val="24"/>
          <w:szCs w:val="24"/>
          <w:lang w:val="mk-MK"/>
        </w:rPr>
        <w:t>Кај децата со ова малоклузија често може да се забележи и присуство на антериорен вкрстен загриз, неправиленлабио-лингваленсооднос помеѓу еден или повеќе максиларни и мандибуларниинцизиви</w:t>
      </w:r>
      <w:r w:rsidRPr="00220033">
        <w:rPr>
          <w:rFonts w:ascii="Georgia" w:hAnsi="Georgia"/>
          <w:sz w:val="24"/>
          <w:szCs w:val="24"/>
          <w:vertAlign w:val="superscript"/>
          <w:lang w:val="mk-MK"/>
        </w:rPr>
        <w:t>42,43</w:t>
      </w:r>
      <w:r w:rsidRPr="00220033">
        <w:rPr>
          <w:rFonts w:ascii="Georgia" w:hAnsi="Georgia"/>
          <w:sz w:val="24"/>
          <w:szCs w:val="24"/>
          <w:lang w:val="mk-MK"/>
        </w:rPr>
        <w:t>.</w:t>
      </w:r>
    </w:p>
    <w:p w:rsidR="003530FE" w:rsidRDefault="001070C4" w:rsidP="001070C4">
      <w:pPr>
        <w:autoSpaceDE w:val="0"/>
        <w:autoSpaceDN w:val="0"/>
        <w:adjustRightInd w:val="0"/>
        <w:spacing w:after="0"/>
        <w:jc w:val="both"/>
        <w:rPr>
          <w:rFonts w:ascii="Georgia" w:hAnsi="Georgia"/>
          <w:sz w:val="24"/>
          <w:szCs w:val="24"/>
          <w:lang w:val="mk-MK"/>
        </w:rPr>
      </w:pPr>
      <w:r w:rsidRPr="00220033">
        <w:rPr>
          <w:rFonts w:ascii="Georgia" w:hAnsi="Georgia"/>
          <w:sz w:val="24"/>
          <w:szCs w:val="24"/>
          <w:lang w:val="mk-MK"/>
        </w:rPr>
        <w:t>Според податоците од испитувањата во светската литература е забележано дека, малоклузија класа III е позастапена кај азиската популација</w:t>
      </w:r>
      <w:r w:rsidR="003530FE">
        <w:rPr>
          <w:rFonts w:ascii="Georgia" w:hAnsi="Georgia"/>
          <w:sz w:val="24"/>
          <w:szCs w:val="24"/>
          <w:lang w:val="mk-MK"/>
        </w:rPr>
        <w:t>.С</w:t>
      </w:r>
      <w:r w:rsidRPr="004803AD">
        <w:rPr>
          <w:rFonts w:ascii="Georgia" w:hAnsi="Georgia"/>
          <w:sz w:val="24"/>
          <w:szCs w:val="24"/>
          <w:lang w:val="mk-MK"/>
        </w:rPr>
        <w:t xml:space="preserve">поред податоците </w:t>
      </w:r>
      <w:r w:rsidR="003530FE">
        <w:rPr>
          <w:rFonts w:ascii="Georgia" w:hAnsi="Georgia"/>
          <w:sz w:val="24"/>
          <w:szCs w:val="24"/>
          <w:lang w:val="mk-MK"/>
        </w:rPr>
        <w:t xml:space="preserve">од литературата </w:t>
      </w:r>
      <w:r w:rsidRPr="004803AD">
        <w:rPr>
          <w:rFonts w:ascii="Georgia" w:hAnsi="Georgia"/>
          <w:sz w:val="24"/>
          <w:szCs w:val="24"/>
          <w:lang w:val="mk-MK"/>
        </w:rPr>
        <w:t>застапеноста се движи од 3-5% во Јапонија и околу 2% во Кина</w:t>
      </w:r>
      <w:r w:rsidRPr="004803AD">
        <w:rPr>
          <w:rFonts w:ascii="Georgia" w:hAnsi="Georgia"/>
          <w:sz w:val="24"/>
          <w:szCs w:val="24"/>
          <w:vertAlign w:val="superscript"/>
          <w:lang w:val="mk-MK"/>
        </w:rPr>
        <w:t>44</w:t>
      </w:r>
      <w:r w:rsidR="00ED1D0F" w:rsidRPr="004803AD">
        <w:rPr>
          <w:rFonts w:ascii="Georgia" w:hAnsi="Georgia"/>
          <w:sz w:val="24"/>
          <w:szCs w:val="24"/>
          <w:lang w:val="mk-MK"/>
        </w:rPr>
        <w:t>.</w:t>
      </w:r>
    </w:p>
    <w:p w:rsidR="001070C4" w:rsidRPr="004803AD" w:rsidRDefault="001070C4" w:rsidP="001070C4">
      <w:pPr>
        <w:autoSpaceDE w:val="0"/>
        <w:autoSpaceDN w:val="0"/>
        <w:adjustRightInd w:val="0"/>
        <w:spacing w:after="0"/>
        <w:jc w:val="both"/>
        <w:rPr>
          <w:rFonts w:ascii="Georgia" w:hAnsi="Georgia"/>
          <w:sz w:val="24"/>
          <w:szCs w:val="24"/>
          <w:lang w:val="mk-MK"/>
        </w:rPr>
      </w:pPr>
      <w:r w:rsidRPr="004803AD">
        <w:rPr>
          <w:rFonts w:ascii="Georgia" w:hAnsi="Georgia"/>
          <w:sz w:val="24"/>
          <w:szCs w:val="24"/>
          <w:lang w:val="mk-MK"/>
        </w:rPr>
        <w:t>Во студијата на (</w:t>
      </w:r>
      <w:r w:rsidRPr="004803AD">
        <w:rPr>
          <w:rFonts w:ascii="Georgia" w:hAnsi="Georgia"/>
          <w:sz w:val="24"/>
          <w:szCs w:val="24"/>
          <w:shd w:val="clear" w:color="auto" w:fill="FFFFFF"/>
          <w:lang w:val="mk-MK"/>
        </w:rPr>
        <w:t>Lin L etal 2023)</w:t>
      </w:r>
      <w:r w:rsidRPr="004803AD">
        <w:rPr>
          <w:rFonts w:ascii="Georgia" w:hAnsi="Georgia"/>
          <w:sz w:val="24"/>
          <w:szCs w:val="24"/>
          <w:shd w:val="clear" w:color="auto" w:fill="FFFFFF"/>
          <w:vertAlign w:val="superscript"/>
          <w:lang w:val="mk-MK"/>
        </w:rPr>
        <w:t>45</w:t>
      </w:r>
      <w:r w:rsidRPr="004803AD">
        <w:rPr>
          <w:rFonts w:ascii="Georgia" w:hAnsi="Georgia"/>
          <w:sz w:val="24"/>
          <w:szCs w:val="24"/>
          <w:shd w:val="clear" w:color="auto" w:fill="FFFFFF"/>
          <w:lang w:val="mk-MK"/>
        </w:rPr>
        <w:t xml:space="preserve"> вршена во град </w:t>
      </w:r>
      <w:r w:rsidRPr="004803AD">
        <w:rPr>
          <w:rFonts w:ascii="Georgia" w:hAnsi="Georgia" w:cs="Arial"/>
          <w:sz w:val="24"/>
          <w:szCs w:val="24"/>
          <w:shd w:val="clear" w:color="auto" w:fill="FFFFFF"/>
          <w:lang w:val="mk-MK"/>
        </w:rPr>
        <w:t xml:space="preserve">Huizhou, Кина кај 3 -5 годишни деца, е забележана состојба на корекција на малоклузија </w:t>
      </w:r>
      <w:r w:rsidRPr="004803AD">
        <w:rPr>
          <w:rFonts w:ascii="Georgia" w:hAnsi="Georgia"/>
          <w:sz w:val="24"/>
          <w:szCs w:val="24"/>
          <w:lang w:val="mk-MK"/>
        </w:rPr>
        <w:t xml:space="preserve">III класа и антериорен вкрстен загриз во млечната дентиција, сама </w:t>
      </w:r>
      <w:r w:rsidR="003530FE">
        <w:rPr>
          <w:rFonts w:ascii="Georgia" w:hAnsi="Georgia"/>
          <w:sz w:val="24"/>
          <w:szCs w:val="24"/>
          <w:lang w:val="mk-MK"/>
        </w:rPr>
        <w:t>по</w:t>
      </w:r>
      <w:r w:rsidRPr="004803AD">
        <w:rPr>
          <w:rFonts w:ascii="Georgia" w:hAnsi="Georgia"/>
          <w:sz w:val="24"/>
          <w:szCs w:val="24"/>
          <w:lang w:val="mk-MK"/>
        </w:rPr>
        <w:t xml:space="preserve"> себе како резултат на раст</w:t>
      </w:r>
      <w:r w:rsidR="003530FE">
        <w:rPr>
          <w:rFonts w:ascii="Georgia" w:hAnsi="Georgia"/>
          <w:sz w:val="24"/>
          <w:szCs w:val="24"/>
          <w:lang w:val="mk-MK"/>
        </w:rPr>
        <w:t>от</w:t>
      </w:r>
      <w:r w:rsidRPr="004803AD">
        <w:rPr>
          <w:rFonts w:ascii="Georgia" w:hAnsi="Georgia"/>
          <w:sz w:val="24"/>
          <w:szCs w:val="24"/>
          <w:lang w:val="mk-MK"/>
        </w:rPr>
        <w:t xml:space="preserve"> на максила во однос на мандибулата</w:t>
      </w:r>
      <w:r w:rsidRPr="004803AD">
        <w:rPr>
          <w:rFonts w:ascii="Georgia" w:hAnsi="Georgia"/>
          <w:sz w:val="24"/>
          <w:szCs w:val="24"/>
          <w:vertAlign w:val="superscript"/>
          <w:lang w:val="mk-MK"/>
        </w:rPr>
        <w:t>45</w:t>
      </w:r>
      <w:r w:rsidRPr="004803AD">
        <w:rPr>
          <w:rFonts w:ascii="Georgia" w:hAnsi="Georgia"/>
          <w:sz w:val="24"/>
          <w:szCs w:val="24"/>
          <w:lang w:val="mk-MK"/>
        </w:rPr>
        <w:t>.</w:t>
      </w:r>
    </w:p>
    <w:p w:rsidR="001070C4" w:rsidRPr="004803AD" w:rsidRDefault="001070C4" w:rsidP="001070C4">
      <w:pPr>
        <w:pStyle w:val="HTMLPreformatted"/>
        <w:shd w:val="clear" w:color="auto" w:fill="F8F9FA"/>
        <w:spacing w:line="276" w:lineRule="auto"/>
        <w:jc w:val="both"/>
        <w:rPr>
          <w:rStyle w:val="y2iqfc"/>
          <w:rFonts w:ascii="Georgia" w:hAnsi="Georgia"/>
          <w:sz w:val="24"/>
          <w:szCs w:val="24"/>
          <w:lang w:val="mk-MK"/>
        </w:rPr>
      </w:pPr>
      <w:r w:rsidRPr="003530FE">
        <w:rPr>
          <w:rFonts w:ascii="Georgia" w:eastAsia="CIDFont+F2" w:hAnsi="Georgia" w:cs="CIDFont+F2"/>
          <w:sz w:val="24"/>
          <w:szCs w:val="24"/>
          <w:lang w:val="mk-MK"/>
        </w:rPr>
        <w:t xml:space="preserve">Според </w:t>
      </w:r>
      <w:r w:rsidRPr="003530FE">
        <w:rPr>
          <w:rFonts w:ascii="Georgia" w:hAnsi="Georgia"/>
          <w:sz w:val="24"/>
          <w:szCs w:val="24"/>
          <w:shd w:val="clear" w:color="auto" w:fill="FFFFFF"/>
          <w:lang w:val="mk-MK"/>
        </w:rPr>
        <w:t>(</w:t>
      </w:r>
      <w:hyperlink r:id="rId12" w:history="1">
        <w:r w:rsidRPr="003530FE">
          <w:rPr>
            <w:rStyle w:val="Hyperlink"/>
            <w:rFonts w:ascii="Georgia" w:hAnsi="Georgia"/>
            <w:color w:val="auto"/>
            <w:sz w:val="24"/>
            <w:szCs w:val="24"/>
            <w:u w:val="none"/>
            <w:bdr w:val="none" w:sz="0" w:space="0" w:color="auto" w:frame="1"/>
            <w:shd w:val="clear" w:color="auto" w:fill="FFFFFF"/>
            <w:lang w:val="mk-MK"/>
          </w:rPr>
          <w:t>Holm, 1978</w:t>
        </w:r>
      </w:hyperlink>
      <w:r w:rsidRPr="003530FE">
        <w:rPr>
          <w:rFonts w:ascii="Georgia" w:hAnsi="Georgia"/>
          <w:sz w:val="24"/>
          <w:szCs w:val="24"/>
          <w:shd w:val="clear" w:color="auto" w:fill="FFFFFF"/>
          <w:lang w:val="mk-MK"/>
        </w:rPr>
        <w:t>, </w:t>
      </w:r>
      <w:hyperlink r:id="rId13" w:history="1">
        <w:r w:rsidRPr="003530FE">
          <w:rPr>
            <w:rStyle w:val="Hyperlink"/>
            <w:rFonts w:ascii="Georgia" w:hAnsi="Georgia"/>
            <w:color w:val="auto"/>
            <w:sz w:val="24"/>
            <w:szCs w:val="24"/>
            <w:u w:val="none"/>
            <w:bdr w:val="none" w:sz="0" w:space="0" w:color="auto" w:frame="1"/>
            <w:shd w:val="clear" w:color="auto" w:fill="FFFFFF"/>
            <w:lang w:val="mk-MK"/>
          </w:rPr>
          <w:t>Bishara </w:t>
        </w:r>
        <w:r w:rsidRPr="003530FE">
          <w:rPr>
            <w:rStyle w:val="Emphasis"/>
            <w:rFonts w:ascii="Georgia" w:hAnsi="Georgia"/>
            <w:sz w:val="24"/>
            <w:szCs w:val="24"/>
            <w:bdr w:val="none" w:sz="0" w:space="0" w:color="auto" w:frame="1"/>
            <w:shd w:val="clear" w:color="auto" w:fill="FFFFFF"/>
            <w:lang w:val="mk-MK"/>
          </w:rPr>
          <w:t>etal.</w:t>
        </w:r>
        <w:r w:rsidRPr="003530FE">
          <w:rPr>
            <w:rStyle w:val="Hyperlink"/>
            <w:rFonts w:ascii="Georgia" w:hAnsi="Georgia"/>
            <w:color w:val="auto"/>
            <w:sz w:val="24"/>
            <w:szCs w:val="24"/>
            <w:u w:val="none"/>
            <w:bdr w:val="none" w:sz="0" w:space="0" w:color="auto" w:frame="1"/>
            <w:shd w:val="clear" w:color="auto" w:fill="FFFFFF"/>
            <w:lang w:val="mk-MK"/>
          </w:rPr>
          <w:t>.1988</w:t>
        </w:r>
      </w:hyperlink>
      <w:r w:rsidRPr="003530FE">
        <w:rPr>
          <w:rFonts w:ascii="Georgia" w:hAnsi="Georgia"/>
          <w:sz w:val="24"/>
          <w:szCs w:val="24"/>
          <w:shd w:val="clear" w:color="auto" w:fill="FFFFFF"/>
          <w:lang w:val="mk-MK"/>
        </w:rPr>
        <w:t>)</w:t>
      </w:r>
      <w:r w:rsidR="00667110">
        <w:rPr>
          <w:rFonts w:ascii="Georgia" w:hAnsi="Georgia"/>
          <w:sz w:val="24"/>
          <w:szCs w:val="24"/>
          <w:shd w:val="clear" w:color="auto" w:fill="FFFFFF"/>
        </w:rPr>
        <w:t xml:space="preserve"> </w:t>
      </w:r>
      <w:r w:rsidRPr="004803AD">
        <w:rPr>
          <w:rFonts w:ascii="Georgia" w:hAnsi="Georgia"/>
          <w:sz w:val="24"/>
          <w:szCs w:val="24"/>
          <w:lang w:val="mk-MK"/>
        </w:rPr>
        <w:t>некои</w:t>
      </w:r>
      <w:r w:rsidR="003530FE">
        <w:rPr>
          <w:rFonts w:ascii="Georgia" w:hAnsi="Georgia"/>
          <w:sz w:val="24"/>
          <w:szCs w:val="24"/>
          <w:lang w:val="mk-MK"/>
        </w:rPr>
        <w:t xml:space="preserve"> автори,</w:t>
      </w:r>
      <w:r w:rsidRPr="004803AD">
        <w:rPr>
          <w:rFonts w:ascii="Georgia" w:hAnsi="Georgia"/>
          <w:sz w:val="24"/>
          <w:szCs w:val="24"/>
          <w:lang w:val="mk-MK"/>
        </w:rPr>
        <w:t xml:space="preserve"> ортодонтски</w:t>
      </w:r>
      <w:r w:rsidR="003530FE">
        <w:rPr>
          <w:rFonts w:ascii="Georgia" w:hAnsi="Georgia"/>
          <w:sz w:val="24"/>
          <w:szCs w:val="24"/>
          <w:lang w:val="mk-MK"/>
        </w:rPr>
        <w:t>те</w:t>
      </w:r>
      <w:r w:rsidRPr="004803AD">
        <w:rPr>
          <w:rFonts w:ascii="Georgia" w:hAnsi="Georgia"/>
          <w:sz w:val="24"/>
          <w:szCs w:val="24"/>
          <w:lang w:val="mk-MK"/>
        </w:rPr>
        <w:t xml:space="preserve"> неправилности се посклони да перзистираат во тек на раст и развој во однос на други неправилности во оклузијата</w:t>
      </w:r>
      <w:r w:rsidRPr="004803AD">
        <w:rPr>
          <w:rFonts w:ascii="Georgia" w:hAnsi="Georgia"/>
          <w:sz w:val="24"/>
          <w:szCs w:val="24"/>
          <w:vertAlign w:val="superscript"/>
          <w:lang w:val="mk-MK"/>
        </w:rPr>
        <w:t>46,47</w:t>
      </w:r>
      <w:r w:rsidRPr="004803AD">
        <w:rPr>
          <w:rFonts w:ascii="Georgia" w:hAnsi="Georgia"/>
          <w:sz w:val="24"/>
          <w:szCs w:val="24"/>
          <w:lang w:val="mk-MK"/>
        </w:rPr>
        <w:t xml:space="preserve">. </w:t>
      </w:r>
      <w:r w:rsidRPr="004803AD">
        <w:rPr>
          <w:rStyle w:val="y2iqfc"/>
          <w:rFonts w:ascii="Georgia" w:hAnsi="Georgia"/>
          <w:sz w:val="24"/>
          <w:szCs w:val="24"/>
          <w:lang w:val="mk-MK"/>
        </w:rPr>
        <w:t>Успешно спроведен третман бара значителен степен на соработка на терапевтот со пациентите, но и на пациентите со терапевтот (да се придржуваат до упатствата и советот на докторот) за да се постигне максимален резултат.</w:t>
      </w:r>
    </w:p>
    <w:p w:rsidR="001070C4" w:rsidRPr="004803AD" w:rsidRDefault="001070C4" w:rsidP="001070C4">
      <w:pPr>
        <w:pStyle w:val="HTMLPreformatted"/>
        <w:shd w:val="clear" w:color="auto" w:fill="F8F9FA"/>
        <w:spacing w:line="276" w:lineRule="auto"/>
        <w:jc w:val="both"/>
        <w:rPr>
          <w:rStyle w:val="y2iqfc"/>
          <w:rFonts w:ascii="Georgia" w:hAnsi="Georgia"/>
          <w:sz w:val="24"/>
          <w:szCs w:val="24"/>
          <w:lang w:val="mk-MK"/>
        </w:rPr>
      </w:pPr>
      <w:r w:rsidRPr="004803AD">
        <w:rPr>
          <w:rStyle w:val="y2iqfc"/>
          <w:rFonts w:ascii="Georgia" w:hAnsi="Georgia"/>
          <w:sz w:val="24"/>
          <w:szCs w:val="24"/>
          <w:lang w:val="mk-MK"/>
        </w:rPr>
        <w:t>Во една студија за проблеми и неуспеси</w:t>
      </w:r>
      <w:r w:rsidR="003530FE">
        <w:rPr>
          <w:rStyle w:val="y2iqfc"/>
          <w:rFonts w:ascii="Georgia" w:hAnsi="Georgia"/>
          <w:sz w:val="24"/>
          <w:szCs w:val="24"/>
          <w:lang w:val="mk-MK"/>
        </w:rPr>
        <w:t>те</w:t>
      </w:r>
      <w:r w:rsidRPr="004803AD">
        <w:rPr>
          <w:rStyle w:val="y2iqfc"/>
          <w:rFonts w:ascii="Georgia" w:hAnsi="Georgia"/>
          <w:sz w:val="24"/>
          <w:szCs w:val="24"/>
          <w:lang w:val="mk-MK"/>
        </w:rPr>
        <w:t xml:space="preserve"> во 264 последователно третирани случаи, Berg пријавил несоодветна соработка </w:t>
      </w:r>
      <w:r w:rsidR="0021460C">
        <w:rPr>
          <w:rStyle w:val="y2iqfc"/>
          <w:rFonts w:ascii="Georgia" w:hAnsi="Georgia"/>
          <w:sz w:val="24"/>
          <w:szCs w:val="24"/>
          <w:lang w:val="mk-MK"/>
        </w:rPr>
        <w:t>на</w:t>
      </w:r>
      <w:r w:rsidRPr="004803AD">
        <w:rPr>
          <w:rStyle w:val="y2iqfc"/>
          <w:rFonts w:ascii="Georgia" w:hAnsi="Georgia"/>
          <w:sz w:val="24"/>
          <w:szCs w:val="24"/>
          <w:lang w:val="mk-MK"/>
        </w:rPr>
        <w:t xml:space="preserve"> пациентите во 9% од случаите со headgear и 32% од случаите со активатори</w:t>
      </w:r>
      <w:r w:rsidRPr="004803AD">
        <w:rPr>
          <w:rStyle w:val="y2iqfc"/>
          <w:rFonts w:ascii="Georgia" w:hAnsi="Georgia"/>
          <w:sz w:val="24"/>
          <w:szCs w:val="24"/>
          <w:vertAlign w:val="superscript"/>
          <w:lang w:val="mk-MK"/>
        </w:rPr>
        <w:t>48</w:t>
      </w:r>
      <w:r w:rsidRPr="004803AD">
        <w:rPr>
          <w:rStyle w:val="y2iqfc"/>
          <w:rFonts w:ascii="Georgia" w:hAnsi="Georgia"/>
          <w:sz w:val="24"/>
          <w:szCs w:val="24"/>
          <w:lang w:val="mk-MK"/>
        </w:rPr>
        <w:t>.</w:t>
      </w:r>
    </w:p>
    <w:p w:rsidR="001070C4" w:rsidRPr="004803AD" w:rsidRDefault="001070C4" w:rsidP="001070C4">
      <w:pPr>
        <w:pStyle w:val="HTMLPreformatted"/>
        <w:shd w:val="clear" w:color="auto" w:fill="F8F9FA"/>
        <w:spacing w:line="276" w:lineRule="auto"/>
        <w:jc w:val="both"/>
        <w:rPr>
          <w:rFonts w:ascii="Georgia" w:hAnsi="Georgia"/>
          <w:sz w:val="24"/>
          <w:szCs w:val="24"/>
          <w:shd w:val="clear" w:color="auto" w:fill="FFFFFF"/>
          <w:lang w:val="mk-MK"/>
        </w:rPr>
      </w:pPr>
    </w:p>
    <w:p w:rsidR="0021460C" w:rsidRDefault="001070C4" w:rsidP="001070C4">
      <w:pPr>
        <w:pStyle w:val="HTMLPreformatted"/>
        <w:shd w:val="clear" w:color="auto" w:fill="F8F9FA"/>
        <w:spacing w:line="276" w:lineRule="auto"/>
        <w:jc w:val="both"/>
        <w:rPr>
          <w:rStyle w:val="y2iqfc"/>
          <w:rFonts w:ascii="Georgia" w:hAnsi="Georgia"/>
          <w:sz w:val="24"/>
          <w:szCs w:val="24"/>
          <w:lang w:val="mk-MK"/>
        </w:rPr>
      </w:pPr>
      <w:r w:rsidRPr="004803AD">
        <w:rPr>
          <w:rFonts w:ascii="Georgia" w:hAnsi="Georgia"/>
          <w:sz w:val="24"/>
          <w:szCs w:val="24"/>
          <w:lang w:val="mk-MK"/>
        </w:rPr>
        <w:t xml:space="preserve">Според други тврдења </w:t>
      </w:r>
      <w:r w:rsidRPr="0021460C">
        <w:rPr>
          <w:rFonts w:ascii="Georgia" w:hAnsi="Georgia"/>
          <w:sz w:val="24"/>
          <w:szCs w:val="24"/>
          <w:lang w:val="mk-MK"/>
        </w:rPr>
        <w:t>на (</w:t>
      </w:r>
      <w:hyperlink r:id="rId14" w:history="1">
        <w:r w:rsidRPr="0021460C">
          <w:rPr>
            <w:rStyle w:val="Hyperlink"/>
            <w:rFonts w:ascii="Georgia" w:hAnsi="Georgia"/>
            <w:color w:val="auto"/>
            <w:sz w:val="24"/>
            <w:szCs w:val="24"/>
            <w:u w:val="none"/>
            <w:bdr w:val="none" w:sz="0" w:space="0" w:color="auto" w:frame="1"/>
            <w:shd w:val="clear" w:color="auto" w:fill="FFFFFF"/>
            <w:lang w:val="mk-MK"/>
          </w:rPr>
          <w:t>Holm, 1978</w:t>
        </w:r>
      </w:hyperlink>
      <w:r w:rsidRPr="0021460C">
        <w:rPr>
          <w:rFonts w:ascii="Georgia" w:hAnsi="Georgia"/>
          <w:sz w:val="24"/>
          <w:szCs w:val="24"/>
          <w:shd w:val="clear" w:color="auto" w:fill="FFFFFF"/>
          <w:lang w:val="mk-MK"/>
        </w:rPr>
        <w:t>)</w:t>
      </w:r>
      <w:r w:rsidRPr="0021460C">
        <w:rPr>
          <w:rFonts w:ascii="Georgia" w:hAnsi="Georgia"/>
          <w:sz w:val="24"/>
          <w:szCs w:val="24"/>
          <w:shd w:val="clear" w:color="auto" w:fill="FFFFFF"/>
          <w:vertAlign w:val="superscript"/>
          <w:lang w:val="mk-MK"/>
        </w:rPr>
        <w:t>46</w:t>
      </w:r>
      <w:r w:rsidRPr="0021460C">
        <w:rPr>
          <w:rFonts w:ascii="Georgia" w:hAnsi="Georgia"/>
          <w:sz w:val="24"/>
          <w:szCs w:val="24"/>
          <w:shd w:val="clear" w:color="auto" w:fill="FFFFFF"/>
          <w:lang w:val="mk-MK"/>
        </w:rPr>
        <w:t xml:space="preserve"> и (</w:t>
      </w:r>
      <w:hyperlink r:id="rId15" w:history="1">
        <w:r w:rsidRPr="0021460C">
          <w:rPr>
            <w:rStyle w:val="Hyperlink"/>
            <w:rFonts w:ascii="Georgia" w:hAnsi="Georgia"/>
            <w:color w:val="auto"/>
            <w:sz w:val="24"/>
            <w:szCs w:val="24"/>
            <w:u w:val="none"/>
            <w:bdr w:val="none" w:sz="0" w:space="0" w:color="auto" w:frame="1"/>
            <w:shd w:val="clear" w:color="auto" w:fill="FFFFFF"/>
            <w:lang w:val="mk-MK"/>
          </w:rPr>
          <w:t>Duncan </w:t>
        </w:r>
        <w:r w:rsidRPr="0021460C">
          <w:rPr>
            <w:rStyle w:val="Emphasis"/>
            <w:rFonts w:ascii="Georgia" w:hAnsi="Georgia"/>
            <w:sz w:val="24"/>
            <w:szCs w:val="24"/>
            <w:bdr w:val="none" w:sz="0" w:space="0" w:color="auto" w:frame="1"/>
            <w:shd w:val="clear" w:color="auto" w:fill="FFFFFF"/>
            <w:lang w:val="mk-MK"/>
          </w:rPr>
          <w:t>etal.</w:t>
        </w:r>
        <w:r w:rsidRPr="0021460C">
          <w:rPr>
            <w:rStyle w:val="Hyperlink"/>
            <w:rFonts w:ascii="Georgia" w:hAnsi="Georgia"/>
            <w:color w:val="auto"/>
            <w:sz w:val="24"/>
            <w:szCs w:val="24"/>
            <w:u w:val="none"/>
            <w:bdr w:val="none" w:sz="0" w:space="0" w:color="auto" w:frame="1"/>
            <w:shd w:val="clear" w:color="auto" w:fill="FFFFFF"/>
            <w:lang w:val="mk-MK"/>
          </w:rPr>
          <w:t>, 2008</w:t>
        </w:r>
      </w:hyperlink>
      <w:r w:rsidRPr="0021460C">
        <w:rPr>
          <w:rFonts w:ascii="Georgia" w:hAnsi="Georgia"/>
          <w:sz w:val="24"/>
          <w:szCs w:val="24"/>
          <w:lang w:val="mk-MK"/>
        </w:rPr>
        <w:t>)</w:t>
      </w:r>
      <w:r w:rsidRPr="0021460C">
        <w:rPr>
          <w:rFonts w:ascii="Georgia" w:hAnsi="Georgia"/>
          <w:sz w:val="24"/>
          <w:szCs w:val="24"/>
          <w:vertAlign w:val="superscript"/>
          <w:lang w:val="mk-MK"/>
        </w:rPr>
        <w:t>49</w:t>
      </w:r>
      <w:r w:rsidRPr="0021460C">
        <w:rPr>
          <w:rFonts w:ascii="Georgia" w:hAnsi="Georgia"/>
          <w:sz w:val="24"/>
          <w:szCs w:val="24"/>
          <w:shd w:val="clear" w:color="auto" w:fill="FFFFFF"/>
          <w:lang w:val="mk-MK"/>
        </w:rPr>
        <w:t xml:space="preserve">(13.15) </w:t>
      </w:r>
      <w:r w:rsidRPr="0021460C">
        <w:rPr>
          <w:rStyle w:val="y2iqfc"/>
          <w:rFonts w:ascii="Georgia" w:hAnsi="Georgia"/>
          <w:sz w:val="24"/>
          <w:szCs w:val="24"/>
          <w:lang w:val="mk-MK"/>
        </w:rPr>
        <w:t>постои и состојба кога доаѓа до спонтана корекција на малоклузијат</w:t>
      </w:r>
      <w:r w:rsidR="0021460C">
        <w:rPr>
          <w:rStyle w:val="y2iqfc"/>
          <w:rFonts w:ascii="Georgia" w:hAnsi="Georgia"/>
          <w:sz w:val="24"/>
          <w:szCs w:val="24"/>
          <w:lang w:val="mk-MK"/>
        </w:rPr>
        <w:t>а</w:t>
      </w:r>
      <w:r w:rsidRPr="0021460C">
        <w:rPr>
          <w:rStyle w:val="y2iqfc"/>
          <w:rFonts w:ascii="Georgia" w:hAnsi="Georgia"/>
          <w:sz w:val="24"/>
          <w:szCs w:val="24"/>
          <w:lang w:val="mk-MK"/>
        </w:rPr>
        <w:t>.</w:t>
      </w:r>
    </w:p>
    <w:p w:rsidR="0021460C" w:rsidRDefault="001070C4" w:rsidP="001070C4">
      <w:pPr>
        <w:pStyle w:val="HTMLPreformatted"/>
        <w:shd w:val="clear" w:color="auto" w:fill="F8F9FA"/>
        <w:spacing w:line="276" w:lineRule="auto"/>
        <w:jc w:val="both"/>
        <w:rPr>
          <w:rStyle w:val="y2iqfc"/>
          <w:rFonts w:ascii="Georgia" w:hAnsi="Georgia"/>
          <w:sz w:val="24"/>
          <w:szCs w:val="24"/>
          <w:lang w:val="mk-MK"/>
        </w:rPr>
      </w:pPr>
      <w:r w:rsidRPr="0021460C">
        <w:rPr>
          <w:rStyle w:val="y2iqfc"/>
          <w:rFonts w:ascii="Georgia" w:hAnsi="Georgia"/>
          <w:sz w:val="24"/>
          <w:szCs w:val="24"/>
          <w:lang w:val="mk-MK"/>
        </w:rPr>
        <w:t>Тука</w:t>
      </w:r>
      <w:r w:rsidR="0021460C">
        <w:rPr>
          <w:rStyle w:val="y2iqfc"/>
          <w:rFonts w:ascii="Georgia" w:hAnsi="Georgia"/>
          <w:sz w:val="24"/>
          <w:szCs w:val="24"/>
          <w:lang w:val="mk-MK"/>
        </w:rPr>
        <w:t xml:space="preserve"> авторите</w:t>
      </w:r>
      <w:r w:rsidRPr="0021460C">
        <w:rPr>
          <w:rStyle w:val="y2iqfc"/>
          <w:rFonts w:ascii="Georgia" w:hAnsi="Georgia"/>
          <w:sz w:val="24"/>
          <w:szCs w:val="24"/>
          <w:lang w:val="mk-MK"/>
        </w:rPr>
        <w:t xml:space="preserve"> ја вбројуваат преваленцата на антериорен отворен загриз, кој се намалува од 51% во млечната дентиција до 4% во мешана и рана трајна дентиција.</w:t>
      </w:r>
    </w:p>
    <w:p w:rsidR="001070C4" w:rsidRPr="0021460C" w:rsidRDefault="001070C4" w:rsidP="001070C4">
      <w:pPr>
        <w:pStyle w:val="HTMLPreformatted"/>
        <w:shd w:val="clear" w:color="auto" w:fill="F8F9FA"/>
        <w:spacing w:line="276" w:lineRule="auto"/>
        <w:jc w:val="both"/>
        <w:rPr>
          <w:rStyle w:val="y2iqfc"/>
          <w:rFonts w:ascii="Georgia" w:hAnsi="Georgia"/>
          <w:sz w:val="24"/>
          <w:szCs w:val="24"/>
          <w:lang w:val="mk-MK"/>
        </w:rPr>
      </w:pPr>
      <w:r w:rsidRPr="0021460C">
        <w:rPr>
          <w:rStyle w:val="y2iqfc"/>
          <w:rFonts w:ascii="Georgia" w:hAnsi="Georgia"/>
          <w:sz w:val="24"/>
          <w:szCs w:val="24"/>
          <w:lang w:val="mk-MK"/>
        </w:rPr>
        <w:t xml:space="preserve">Наодите на </w:t>
      </w:r>
      <w:hyperlink r:id="rId16" w:history="1">
        <w:r w:rsidRPr="0021460C">
          <w:rPr>
            <w:rStyle w:val="Hyperlink"/>
            <w:rFonts w:ascii="Georgia" w:hAnsi="Georgia"/>
            <w:color w:val="auto"/>
            <w:sz w:val="24"/>
            <w:szCs w:val="24"/>
            <w:u w:val="none"/>
            <w:bdr w:val="none" w:sz="0" w:space="0" w:color="auto" w:frame="1"/>
            <w:shd w:val="clear" w:color="auto" w:fill="FFFFFF"/>
            <w:lang w:val="mk-MK"/>
          </w:rPr>
          <w:t>Klocke </w:t>
        </w:r>
        <w:r w:rsidRPr="0021460C">
          <w:rPr>
            <w:rStyle w:val="Emphasis"/>
            <w:rFonts w:ascii="Georgia" w:hAnsi="Georgia"/>
            <w:sz w:val="24"/>
            <w:szCs w:val="24"/>
            <w:bdr w:val="none" w:sz="0" w:space="0" w:color="auto" w:frame="1"/>
            <w:shd w:val="clear" w:color="auto" w:fill="FFFFFF"/>
            <w:lang w:val="mk-MK"/>
          </w:rPr>
          <w:t>etal.</w:t>
        </w:r>
        <w:r w:rsidRPr="0021460C">
          <w:rPr>
            <w:rStyle w:val="Hyperlink"/>
            <w:rFonts w:ascii="Georgia" w:hAnsi="Georgia"/>
            <w:color w:val="auto"/>
            <w:sz w:val="24"/>
            <w:szCs w:val="24"/>
            <w:u w:val="none"/>
            <w:bdr w:val="none" w:sz="0" w:space="0" w:color="auto" w:frame="1"/>
            <w:shd w:val="clear" w:color="auto" w:fill="FFFFFF"/>
            <w:lang w:val="mk-MK"/>
          </w:rPr>
          <w:t> (2002)</w:t>
        </w:r>
      </w:hyperlink>
      <w:r w:rsidRPr="0021460C">
        <w:rPr>
          <w:rFonts w:ascii="Georgia" w:hAnsi="Georgia"/>
          <w:sz w:val="24"/>
          <w:szCs w:val="24"/>
          <w:vertAlign w:val="superscript"/>
          <w:lang w:val="mk-MK"/>
        </w:rPr>
        <w:t>50</w:t>
      </w:r>
      <w:r w:rsidRPr="0021460C">
        <w:rPr>
          <w:rStyle w:val="y2iqfc"/>
          <w:rFonts w:ascii="Georgia" w:hAnsi="Georgia"/>
          <w:sz w:val="24"/>
          <w:szCs w:val="24"/>
          <w:lang w:val="mk-MK"/>
        </w:rPr>
        <w:t xml:space="preserve">укажуваат на спонтана корекција </w:t>
      </w:r>
      <w:r w:rsidR="0021460C">
        <w:rPr>
          <w:rStyle w:val="y2iqfc"/>
          <w:rFonts w:ascii="Georgia" w:hAnsi="Georgia"/>
          <w:sz w:val="24"/>
          <w:szCs w:val="24"/>
          <w:lang w:val="mk-MK"/>
        </w:rPr>
        <w:t>кај</w:t>
      </w:r>
      <w:r w:rsidRPr="0021460C">
        <w:rPr>
          <w:rStyle w:val="y2iqfc"/>
          <w:rFonts w:ascii="Georgia" w:hAnsi="Georgia"/>
          <w:sz w:val="24"/>
          <w:szCs w:val="24"/>
          <w:lang w:val="mk-MK"/>
        </w:rPr>
        <w:t xml:space="preserve"> повеќето испитаници со антериорен отворен загриз</w:t>
      </w:r>
      <w:r w:rsidR="0021460C">
        <w:rPr>
          <w:rStyle w:val="y2iqfc"/>
          <w:rFonts w:ascii="Georgia" w:hAnsi="Georgia"/>
          <w:sz w:val="24"/>
          <w:szCs w:val="24"/>
          <w:lang w:val="mk-MK"/>
        </w:rPr>
        <w:t>,</w:t>
      </w:r>
      <w:r w:rsidRPr="0021460C">
        <w:rPr>
          <w:rStyle w:val="y2iqfc"/>
          <w:rFonts w:ascii="Georgia" w:hAnsi="Georgia"/>
          <w:sz w:val="24"/>
          <w:szCs w:val="24"/>
          <w:lang w:val="mk-MK"/>
        </w:rPr>
        <w:t xml:space="preserve"> на возраст од 5 до 12 години.</w:t>
      </w:r>
    </w:p>
    <w:p w:rsidR="001070C4" w:rsidRPr="00220033" w:rsidRDefault="001070C4" w:rsidP="001070C4">
      <w:pPr>
        <w:pStyle w:val="HTMLPreformatted"/>
        <w:shd w:val="clear" w:color="auto" w:fill="F8F9FA"/>
        <w:spacing w:line="276" w:lineRule="auto"/>
        <w:jc w:val="both"/>
        <w:rPr>
          <w:rStyle w:val="y2iqfc"/>
          <w:rFonts w:ascii="Georgia" w:hAnsi="Georgia"/>
          <w:sz w:val="24"/>
          <w:szCs w:val="24"/>
          <w:lang w:val="mk-MK"/>
        </w:rPr>
      </w:pPr>
      <w:r w:rsidRPr="0021460C">
        <w:rPr>
          <w:rStyle w:val="y2iqfc"/>
          <w:rFonts w:ascii="Georgia" w:hAnsi="Georgia"/>
          <w:sz w:val="24"/>
          <w:szCs w:val="24"/>
          <w:lang w:val="mk-MK"/>
        </w:rPr>
        <w:t xml:space="preserve">Според </w:t>
      </w:r>
      <w:hyperlink r:id="rId17" w:history="1">
        <w:r w:rsidRPr="0021460C">
          <w:rPr>
            <w:rStyle w:val="Hyperlink"/>
            <w:rFonts w:ascii="Georgia" w:hAnsi="Georgia"/>
            <w:color w:val="auto"/>
            <w:sz w:val="24"/>
            <w:szCs w:val="24"/>
            <w:u w:val="none"/>
            <w:bdr w:val="none" w:sz="0" w:space="0" w:color="auto" w:frame="1"/>
            <w:shd w:val="clear" w:color="auto" w:fill="FFFFFF"/>
            <w:lang w:val="mk-MK"/>
          </w:rPr>
          <w:t>Thilander </w:t>
        </w:r>
        <w:r w:rsidRPr="0021460C">
          <w:rPr>
            <w:rStyle w:val="Emphasis"/>
            <w:rFonts w:ascii="Georgia" w:hAnsi="Georgia"/>
            <w:sz w:val="24"/>
            <w:szCs w:val="24"/>
            <w:bdr w:val="none" w:sz="0" w:space="0" w:color="auto" w:frame="1"/>
            <w:shd w:val="clear" w:color="auto" w:fill="FFFFFF"/>
            <w:lang w:val="mk-MK"/>
          </w:rPr>
          <w:t>etal.</w:t>
        </w:r>
        <w:r w:rsidRPr="0021460C">
          <w:rPr>
            <w:rStyle w:val="Hyperlink"/>
            <w:rFonts w:ascii="Georgia" w:hAnsi="Georgia"/>
            <w:color w:val="auto"/>
            <w:sz w:val="24"/>
            <w:szCs w:val="24"/>
            <w:u w:val="none"/>
            <w:bdr w:val="none" w:sz="0" w:space="0" w:color="auto" w:frame="1"/>
            <w:shd w:val="clear" w:color="auto" w:fill="FFFFFF"/>
            <w:lang w:val="mk-MK"/>
          </w:rPr>
          <w:t>, 1984</w:t>
        </w:r>
      </w:hyperlink>
      <w:r w:rsidRPr="0021460C">
        <w:rPr>
          <w:rFonts w:ascii="Georgia" w:hAnsi="Georgia"/>
          <w:sz w:val="24"/>
          <w:szCs w:val="24"/>
          <w:shd w:val="clear" w:color="auto" w:fill="FFFFFF"/>
          <w:lang w:val="mk-MK"/>
        </w:rPr>
        <w:t>; </w:t>
      </w:r>
      <w:hyperlink r:id="rId18" w:history="1">
        <w:r w:rsidRPr="0021460C">
          <w:rPr>
            <w:rStyle w:val="Hyperlink"/>
            <w:rFonts w:ascii="Georgia" w:hAnsi="Georgia"/>
            <w:color w:val="auto"/>
            <w:sz w:val="24"/>
            <w:szCs w:val="24"/>
            <w:u w:val="none"/>
            <w:bdr w:val="none" w:sz="0" w:space="0" w:color="auto" w:frame="1"/>
            <w:shd w:val="clear" w:color="auto" w:fill="FFFFFF"/>
            <w:lang w:val="mk-MK"/>
          </w:rPr>
          <w:t>KurolandBerglund, 1992</w:t>
        </w:r>
      </w:hyperlink>
      <w:r w:rsidRPr="0021460C">
        <w:rPr>
          <w:rFonts w:ascii="Georgia" w:hAnsi="Georgia"/>
          <w:sz w:val="24"/>
          <w:szCs w:val="24"/>
          <w:shd w:val="clear" w:color="auto" w:fill="FFFFFF"/>
          <w:lang w:val="mk-MK"/>
        </w:rPr>
        <w:t>; </w:t>
      </w:r>
      <w:hyperlink r:id="rId19" w:history="1">
        <w:r w:rsidRPr="0021460C">
          <w:rPr>
            <w:rStyle w:val="Hyperlink"/>
            <w:rFonts w:ascii="Georgia" w:hAnsi="Georgia"/>
            <w:color w:val="auto"/>
            <w:sz w:val="24"/>
            <w:szCs w:val="24"/>
            <w:u w:val="none"/>
            <w:bdr w:val="none" w:sz="0" w:space="0" w:color="auto" w:frame="1"/>
            <w:shd w:val="clear" w:color="auto" w:fill="FFFFFF"/>
            <w:lang w:val="mk-MK"/>
          </w:rPr>
          <w:t xml:space="preserve">Tscill  </w:t>
        </w:r>
        <w:r w:rsidRPr="0021460C">
          <w:rPr>
            <w:rStyle w:val="Emphasis"/>
            <w:rFonts w:ascii="Georgia" w:hAnsi="Georgia"/>
            <w:sz w:val="24"/>
            <w:szCs w:val="24"/>
            <w:bdr w:val="none" w:sz="0" w:space="0" w:color="auto" w:frame="1"/>
            <w:shd w:val="clear" w:color="auto" w:fill="FFFFFF"/>
            <w:lang w:val="mk-MK"/>
          </w:rPr>
          <w:t>etal.</w:t>
        </w:r>
        <w:r w:rsidRPr="0021460C">
          <w:rPr>
            <w:rStyle w:val="Hyperlink"/>
            <w:rFonts w:ascii="Georgia" w:hAnsi="Georgia"/>
            <w:color w:val="auto"/>
            <w:sz w:val="24"/>
            <w:szCs w:val="24"/>
            <w:u w:val="none"/>
            <w:bdr w:val="none" w:sz="0" w:space="0" w:color="auto" w:frame="1"/>
            <w:shd w:val="clear" w:color="auto" w:fill="FFFFFF"/>
            <w:lang w:val="mk-MK"/>
          </w:rPr>
          <w:t>, 1997</w:t>
        </w:r>
      </w:hyperlink>
      <w:r w:rsidRPr="0021460C">
        <w:rPr>
          <w:rStyle w:val="y2iqfc"/>
          <w:rFonts w:ascii="Georgia" w:hAnsi="Georgia"/>
          <w:sz w:val="24"/>
          <w:szCs w:val="24"/>
          <w:lang w:val="mk-MK"/>
        </w:rPr>
        <w:t>преваленцата на малоклузиите и нивната спонтана корекција резултирала со неконзистентни</w:t>
      </w:r>
      <w:r w:rsidRPr="004803AD">
        <w:rPr>
          <w:rStyle w:val="y2iqfc"/>
          <w:rFonts w:ascii="Georgia" w:hAnsi="Georgia"/>
          <w:sz w:val="24"/>
          <w:szCs w:val="24"/>
          <w:lang w:val="mk-MK"/>
        </w:rPr>
        <w:t xml:space="preserve"> резултати, кои тешко се толкуваат, затоа лонгитудиналните студии кои го</w:t>
      </w:r>
      <w:r w:rsidRPr="00220033">
        <w:rPr>
          <w:rStyle w:val="y2iqfc"/>
          <w:rFonts w:ascii="Georgia" w:hAnsi="Georgia"/>
          <w:sz w:val="24"/>
          <w:szCs w:val="24"/>
          <w:lang w:val="mk-MK"/>
        </w:rPr>
        <w:t xml:space="preserve"> покриваат периодот на </w:t>
      </w:r>
      <w:r w:rsidR="0021460C">
        <w:rPr>
          <w:rStyle w:val="y2iqfc"/>
          <w:rFonts w:ascii="Georgia" w:hAnsi="Georgia"/>
          <w:sz w:val="24"/>
          <w:szCs w:val="24"/>
          <w:lang w:val="mk-MK"/>
        </w:rPr>
        <w:t>премин</w:t>
      </w:r>
      <w:r w:rsidRPr="00220033">
        <w:rPr>
          <w:rStyle w:val="y2iqfc"/>
          <w:rFonts w:ascii="Georgia" w:hAnsi="Georgia"/>
          <w:sz w:val="24"/>
          <w:szCs w:val="24"/>
          <w:lang w:val="mk-MK"/>
        </w:rPr>
        <w:t xml:space="preserve"> од примарната кон раната мешана дентиција може да бидат корисни за откривање на оклузалниот развој</w:t>
      </w:r>
      <w:r w:rsidR="0021460C">
        <w:rPr>
          <w:rStyle w:val="y2iqfc"/>
          <w:rFonts w:ascii="Georgia" w:hAnsi="Georgia"/>
          <w:sz w:val="24"/>
          <w:szCs w:val="24"/>
          <w:lang w:val="mk-MK"/>
        </w:rPr>
        <w:t>,</w:t>
      </w:r>
      <w:r w:rsidRPr="00220033">
        <w:rPr>
          <w:rStyle w:val="y2iqfc"/>
          <w:rFonts w:ascii="Georgia" w:hAnsi="Georgia"/>
          <w:sz w:val="24"/>
          <w:szCs w:val="24"/>
          <w:lang w:val="mk-MK"/>
        </w:rPr>
        <w:t xml:space="preserve"> како и тоа дали појавата на малоклузија во раната возраст може с</w:t>
      </w:r>
      <w:r w:rsidR="0021460C">
        <w:rPr>
          <w:rStyle w:val="y2iqfc"/>
          <w:rFonts w:ascii="Georgia" w:hAnsi="Georgia"/>
          <w:sz w:val="24"/>
          <w:szCs w:val="24"/>
          <w:lang w:val="mk-MK"/>
        </w:rPr>
        <w:t>понтано</w:t>
      </w:r>
      <w:r w:rsidRPr="00220033">
        <w:rPr>
          <w:rStyle w:val="y2iqfc"/>
          <w:rFonts w:ascii="Georgia" w:hAnsi="Georgia"/>
          <w:sz w:val="24"/>
          <w:szCs w:val="24"/>
          <w:lang w:val="mk-MK"/>
        </w:rPr>
        <w:t xml:space="preserve"> да се коригираат</w:t>
      </w:r>
      <w:r w:rsidRPr="00220033">
        <w:rPr>
          <w:rStyle w:val="y2iqfc"/>
          <w:rFonts w:ascii="Georgia" w:hAnsi="Georgia"/>
          <w:sz w:val="24"/>
          <w:szCs w:val="24"/>
          <w:vertAlign w:val="superscript"/>
          <w:lang w:val="mk-MK"/>
        </w:rPr>
        <w:t>51,52,53</w:t>
      </w:r>
      <w:r w:rsidRPr="00220033">
        <w:rPr>
          <w:rStyle w:val="y2iqfc"/>
          <w:rFonts w:ascii="Georgia" w:hAnsi="Georgia"/>
          <w:sz w:val="24"/>
          <w:szCs w:val="24"/>
          <w:lang w:val="mk-MK"/>
        </w:rPr>
        <w:t>.</w:t>
      </w:r>
    </w:p>
    <w:p w:rsidR="0021460C" w:rsidRDefault="001070C4" w:rsidP="001070C4">
      <w:pPr>
        <w:pStyle w:val="HTMLPreformatted"/>
        <w:shd w:val="clear" w:color="auto" w:fill="F8F9FA"/>
        <w:spacing w:line="276" w:lineRule="auto"/>
        <w:jc w:val="both"/>
        <w:rPr>
          <w:rStyle w:val="y2iqfc"/>
          <w:rFonts w:ascii="Georgia" w:hAnsi="Georgia"/>
          <w:sz w:val="24"/>
          <w:szCs w:val="24"/>
          <w:lang w:val="mk-MK"/>
        </w:rPr>
      </w:pPr>
      <w:r w:rsidRPr="00220033">
        <w:rPr>
          <w:rStyle w:val="y2iqfc"/>
          <w:rFonts w:ascii="Georgia" w:hAnsi="Georgia"/>
          <w:sz w:val="24"/>
          <w:szCs w:val="24"/>
          <w:lang w:val="mk-MK"/>
        </w:rPr>
        <w:t xml:space="preserve">Малоклузијата не само што ја нарушува естетиката, таа </w:t>
      </w:r>
      <w:r w:rsidR="0021460C">
        <w:rPr>
          <w:rStyle w:val="y2iqfc"/>
          <w:rFonts w:ascii="Georgia" w:hAnsi="Georgia"/>
          <w:sz w:val="24"/>
          <w:szCs w:val="24"/>
          <w:lang w:val="mk-MK"/>
        </w:rPr>
        <w:t>може да доведе</w:t>
      </w:r>
      <w:r w:rsidRPr="00220033">
        <w:rPr>
          <w:rStyle w:val="y2iqfc"/>
          <w:rFonts w:ascii="Georgia" w:hAnsi="Georgia"/>
          <w:sz w:val="24"/>
          <w:szCs w:val="24"/>
          <w:lang w:val="mk-MK"/>
        </w:rPr>
        <w:t xml:space="preserve"> и</w:t>
      </w:r>
      <w:r w:rsidR="0021460C">
        <w:rPr>
          <w:rStyle w:val="y2iqfc"/>
          <w:rFonts w:ascii="Georgia" w:hAnsi="Georgia"/>
          <w:sz w:val="24"/>
          <w:szCs w:val="24"/>
          <w:lang w:val="mk-MK"/>
        </w:rPr>
        <w:t xml:space="preserve"> до</w:t>
      </w:r>
      <w:r w:rsidRPr="00220033">
        <w:rPr>
          <w:rStyle w:val="y2iqfc"/>
          <w:rFonts w:ascii="Georgia" w:hAnsi="Georgia"/>
          <w:sz w:val="24"/>
          <w:szCs w:val="24"/>
          <w:lang w:val="mk-MK"/>
        </w:rPr>
        <w:t xml:space="preserve"> функционални проблеми.</w:t>
      </w:r>
    </w:p>
    <w:p w:rsidR="001070C4" w:rsidRPr="00220033" w:rsidRDefault="001070C4" w:rsidP="001070C4">
      <w:pPr>
        <w:pStyle w:val="HTMLPreformatted"/>
        <w:shd w:val="clear" w:color="auto" w:fill="F8F9FA"/>
        <w:spacing w:line="276" w:lineRule="auto"/>
        <w:jc w:val="both"/>
        <w:rPr>
          <w:rStyle w:val="y2iqfc"/>
          <w:rFonts w:ascii="Georgia" w:hAnsi="Georgia"/>
          <w:sz w:val="24"/>
          <w:szCs w:val="24"/>
          <w:lang w:val="mk-MK"/>
        </w:rPr>
      </w:pPr>
      <w:r w:rsidRPr="00220033">
        <w:rPr>
          <w:rStyle w:val="y2iqfc"/>
          <w:rFonts w:ascii="Georgia" w:hAnsi="Georgia"/>
          <w:sz w:val="24"/>
          <w:szCs w:val="24"/>
          <w:lang w:val="mk-MK"/>
        </w:rPr>
        <w:lastRenderedPageBreak/>
        <w:t xml:space="preserve">Поголемо вертикално преклопување помеѓу горни и долни </w:t>
      </w:r>
      <w:r w:rsidR="0021460C">
        <w:rPr>
          <w:rStyle w:val="y2iqfc"/>
          <w:rFonts w:ascii="Georgia" w:hAnsi="Georgia"/>
          <w:sz w:val="24"/>
          <w:szCs w:val="24"/>
          <w:lang w:val="mk-MK"/>
        </w:rPr>
        <w:t>дентални</w:t>
      </w:r>
      <w:r w:rsidRPr="00220033">
        <w:rPr>
          <w:rStyle w:val="y2iqfc"/>
          <w:rFonts w:ascii="Georgia" w:hAnsi="Georgia"/>
          <w:sz w:val="24"/>
          <w:szCs w:val="24"/>
          <w:lang w:val="mk-MK"/>
        </w:rPr>
        <w:t xml:space="preserve"> лакови во состојба на централна оклузија резултира со длабок загриз</w:t>
      </w:r>
      <w:r w:rsidRPr="00220033">
        <w:rPr>
          <w:rStyle w:val="y2iqfc"/>
          <w:rFonts w:ascii="Georgia" w:hAnsi="Georgia"/>
          <w:sz w:val="24"/>
          <w:szCs w:val="24"/>
          <w:vertAlign w:val="superscript"/>
          <w:lang w:val="mk-MK"/>
        </w:rPr>
        <w:t>54</w:t>
      </w:r>
      <w:r w:rsidRPr="00220033">
        <w:rPr>
          <w:rStyle w:val="y2iqfc"/>
          <w:rFonts w:ascii="Georgia" w:hAnsi="Georgia"/>
          <w:sz w:val="24"/>
          <w:szCs w:val="24"/>
          <w:lang w:val="mk-MK"/>
        </w:rPr>
        <w:t>. Голем број на студиите сугерираат дека длабокиот загриз е предиспонирачки фактор за денталната траума</w:t>
      </w:r>
      <w:r w:rsidRPr="00220033">
        <w:rPr>
          <w:rStyle w:val="y2iqfc"/>
          <w:rFonts w:ascii="Georgia" w:hAnsi="Georgia"/>
          <w:sz w:val="24"/>
          <w:szCs w:val="24"/>
          <w:vertAlign w:val="superscript"/>
          <w:lang w:val="mk-MK"/>
        </w:rPr>
        <w:t>55,56,57</w:t>
      </w:r>
      <w:r w:rsidRPr="00220033">
        <w:rPr>
          <w:rStyle w:val="y2iqfc"/>
          <w:rFonts w:ascii="Georgia" w:hAnsi="Georgia"/>
          <w:sz w:val="24"/>
          <w:szCs w:val="24"/>
          <w:lang w:val="mk-MK"/>
        </w:rPr>
        <w:t>.</w:t>
      </w:r>
    </w:p>
    <w:p w:rsidR="001070C4" w:rsidRPr="00220033" w:rsidRDefault="001070C4" w:rsidP="001070C4">
      <w:pPr>
        <w:pStyle w:val="HTMLPreformatted"/>
        <w:shd w:val="clear" w:color="auto" w:fill="F8F9FA"/>
        <w:spacing w:line="276" w:lineRule="auto"/>
        <w:jc w:val="both"/>
        <w:rPr>
          <w:rStyle w:val="y2iqfc"/>
          <w:rFonts w:ascii="Georgia" w:hAnsi="Georgia"/>
          <w:sz w:val="24"/>
          <w:szCs w:val="24"/>
          <w:lang w:val="mk-MK"/>
        </w:rPr>
      </w:pPr>
      <w:r w:rsidRPr="00220033">
        <w:rPr>
          <w:rStyle w:val="y2iqfc"/>
          <w:rFonts w:ascii="Georgia" w:hAnsi="Georgia"/>
          <w:sz w:val="24"/>
          <w:szCs w:val="24"/>
          <w:lang w:val="mk-MK"/>
        </w:rPr>
        <w:t xml:space="preserve">Сепак, длабокиот загриз во млечната дентиција може да трае привремено (тој е карактеристика на нормална оклузија во млечната дентиција), затоа што со вертикален раст на мандибуларниот рамус и целосната ерупција на трајните молари, кога настанува второ и трето подигање на загризот, може се јави спонтана корекција на оваа состојба, како што е наведено во наодите од лонгитудинална студија </w:t>
      </w:r>
      <w:r w:rsidRPr="0021460C">
        <w:rPr>
          <w:rStyle w:val="y2iqfc"/>
          <w:rFonts w:ascii="Georgia" w:hAnsi="Georgia"/>
          <w:sz w:val="24"/>
          <w:szCs w:val="24"/>
          <w:lang w:val="mk-MK"/>
        </w:rPr>
        <w:t>на (</w:t>
      </w:r>
      <w:r w:rsidRPr="0021460C">
        <w:rPr>
          <w:rFonts w:ascii="Georgia" w:hAnsi="Georgia" w:cs="MinionPro-Regular"/>
          <w:sz w:val="24"/>
          <w:szCs w:val="24"/>
          <w:lang w:val="mk-MK"/>
        </w:rPr>
        <w:t xml:space="preserve">Baccetti </w:t>
      </w:r>
      <w:r w:rsidRPr="0021460C">
        <w:rPr>
          <w:rStyle w:val="Emphasis"/>
          <w:rFonts w:ascii="Georgia" w:hAnsi="Georgia"/>
          <w:sz w:val="24"/>
          <w:szCs w:val="24"/>
          <w:bdr w:val="none" w:sz="0" w:space="0" w:color="auto" w:frame="1"/>
          <w:shd w:val="clear" w:color="auto" w:fill="FFFFFF"/>
          <w:lang w:val="mk-MK"/>
        </w:rPr>
        <w:t>et al.</w:t>
      </w:r>
      <w:r w:rsidRPr="0021460C">
        <w:rPr>
          <w:rFonts w:ascii="Georgia" w:hAnsi="Georgia"/>
          <w:sz w:val="24"/>
          <w:szCs w:val="24"/>
          <w:bdr w:val="none" w:sz="0" w:space="0" w:color="auto" w:frame="1"/>
          <w:shd w:val="clear" w:color="auto" w:fill="FFFFFF"/>
          <w:lang w:val="mk-MK"/>
        </w:rPr>
        <w:t>, 2011)</w:t>
      </w:r>
      <w:r w:rsidRPr="0021460C">
        <w:rPr>
          <w:rFonts w:ascii="Georgia" w:hAnsi="Georgia"/>
          <w:sz w:val="24"/>
          <w:szCs w:val="24"/>
          <w:bdr w:val="none" w:sz="0" w:space="0" w:color="auto" w:frame="1"/>
          <w:shd w:val="clear" w:color="auto" w:fill="FFFFFF"/>
          <w:vertAlign w:val="superscript"/>
          <w:lang w:val="mk-MK"/>
        </w:rPr>
        <w:t>58</w:t>
      </w:r>
      <w:r w:rsidRPr="00220033">
        <w:rPr>
          <w:rFonts w:ascii="Georgia" w:hAnsi="Georgia"/>
          <w:sz w:val="24"/>
          <w:szCs w:val="24"/>
          <w:bdr w:val="none" w:sz="0" w:space="0" w:color="auto" w:frame="1"/>
          <w:shd w:val="clear" w:color="auto" w:fill="FFFFFF"/>
          <w:vertAlign w:val="superscript"/>
          <w:lang w:val="mk-MK"/>
        </w:rPr>
        <w:t>,59</w:t>
      </w:r>
      <w:r w:rsidRPr="00220033">
        <w:rPr>
          <w:rStyle w:val="y2iqfc"/>
          <w:rFonts w:ascii="Georgia" w:hAnsi="Georgia"/>
          <w:sz w:val="24"/>
          <w:szCs w:val="24"/>
          <w:lang w:val="mk-MK"/>
        </w:rPr>
        <w:t>.</w:t>
      </w:r>
    </w:p>
    <w:p w:rsidR="001070C4" w:rsidRPr="00220033" w:rsidRDefault="001070C4" w:rsidP="001070C4">
      <w:pPr>
        <w:autoSpaceDE w:val="0"/>
        <w:autoSpaceDN w:val="0"/>
        <w:adjustRightInd w:val="0"/>
        <w:spacing w:after="0"/>
        <w:jc w:val="both"/>
        <w:rPr>
          <w:rStyle w:val="y2iqfc"/>
          <w:rFonts w:ascii="Georgia" w:hAnsi="Georgia"/>
          <w:sz w:val="24"/>
          <w:szCs w:val="24"/>
          <w:lang w:val="mk-MK"/>
        </w:rPr>
      </w:pPr>
    </w:p>
    <w:p w:rsidR="0021460C" w:rsidRDefault="001070C4" w:rsidP="001070C4">
      <w:pPr>
        <w:autoSpaceDE w:val="0"/>
        <w:autoSpaceDN w:val="0"/>
        <w:adjustRightInd w:val="0"/>
        <w:spacing w:after="0"/>
        <w:jc w:val="both"/>
        <w:rPr>
          <w:rStyle w:val="y2iqfc"/>
          <w:rFonts w:ascii="Georgia" w:hAnsi="Georgia"/>
          <w:sz w:val="24"/>
          <w:szCs w:val="24"/>
          <w:lang w:val="mk-MK"/>
        </w:rPr>
      </w:pPr>
      <w:r w:rsidRPr="00472F09">
        <w:rPr>
          <w:rStyle w:val="y2iqfc"/>
          <w:rFonts w:ascii="Georgia" w:hAnsi="Georgia"/>
          <w:sz w:val="24"/>
          <w:szCs w:val="24"/>
          <w:lang w:val="mk-MK"/>
        </w:rPr>
        <w:t xml:space="preserve">Во однос на неправилности во трансверзална насока,во детската возраст може да забележиме појава на вкрстен загриз. </w:t>
      </w:r>
    </w:p>
    <w:p w:rsidR="0021460C" w:rsidRDefault="0021460C" w:rsidP="001070C4">
      <w:pPr>
        <w:autoSpaceDE w:val="0"/>
        <w:autoSpaceDN w:val="0"/>
        <w:adjustRightInd w:val="0"/>
        <w:spacing w:after="0"/>
        <w:jc w:val="both"/>
        <w:rPr>
          <w:rFonts w:ascii="Georgia" w:hAnsi="Georgia"/>
          <w:sz w:val="24"/>
          <w:szCs w:val="24"/>
          <w:bdr w:val="none" w:sz="0" w:space="0" w:color="auto" w:frame="1"/>
          <w:shd w:val="clear" w:color="auto" w:fill="FFFFFF"/>
          <w:lang w:val="mk-MK"/>
        </w:rPr>
      </w:pPr>
      <w:r>
        <w:rPr>
          <w:rStyle w:val="y2iqfc"/>
          <w:rFonts w:ascii="Georgia" w:hAnsi="Georgia"/>
          <w:sz w:val="24"/>
          <w:szCs w:val="24"/>
          <w:lang w:val="mk-MK"/>
        </w:rPr>
        <w:t>Ако овој</w:t>
      </w:r>
      <w:r w:rsidR="001070C4" w:rsidRPr="00472F09">
        <w:rPr>
          <w:rStyle w:val="y2iqfc"/>
          <w:rFonts w:ascii="Georgia" w:hAnsi="Georgia"/>
          <w:sz w:val="24"/>
          <w:szCs w:val="24"/>
          <w:lang w:val="mk-MK"/>
        </w:rPr>
        <w:t xml:space="preserve"> вкрстен загриз резултира само од едната страна тогаш е унилатерален</w:t>
      </w:r>
      <w:r>
        <w:rPr>
          <w:rStyle w:val="y2iqfc"/>
          <w:rFonts w:ascii="Georgia" w:hAnsi="Georgia"/>
          <w:sz w:val="24"/>
          <w:szCs w:val="24"/>
          <w:lang w:val="mk-MK"/>
        </w:rPr>
        <w:t>, а има и</w:t>
      </w:r>
      <w:r w:rsidR="001070C4" w:rsidRPr="00472F09">
        <w:rPr>
          <w:rStyle w:val="y2iqfc"/>
          <w:rFonts w:ascii="Georgia" w:hAnsi="Georgia"/>
          <w:sz w:val="24"/>
          <w:szCs w:val="24"/>
          <w:lang w:val="mk-MK"/>
        </w:rPr>
        <w:t xml:space="preserve"> билатерален кога</w:t>
      </w:r>
      <w:r>
        <w:rPr>
          <w:rStyle w:val="y2iqfc"/>
          <w:rFonts w:ascii="Georgia" w:hAnsi="Georgia"/>
          <w:sz w:val="24"/>
          <w:szCs w:val="24"/>
          <w:lang w:val="mk-MK"/>
        </w:rPr>
        <w:t xml:space="preserve"> вкрстениот загриз</w:t>
      </w:r>
      <w:r w:rsidR="001070C4" w:rsidRPr="00472F09">
        <w:rPr>
          <w:rStyle w:val="y2iqfc"/>
          <w:rFonts w:ascii="Georgia" w:hAnsi="Georgia"/>
          <w:sz w:val="24"/>
          <w:szCs w:val="24"/>
          <w:lang w:val="mk-MK"/>
        </w:rPr>
        <w:t xml:space="preserve"> се јавува од двете страни. Етиолошките фактори за настанување на оваа трансверзална неправилност може да потекнуваат од генетски карактер (општи етиолошки фактори) и/или фактори од животната средина, односно локални етиолошки фактори.</w:t>
      </w:r>
    </w:p>
    <w:p w:rsidR="001070C4" w:rsidRPr="0021460C" w:rsidRDefault="001070C4" w:rsidP="001070C4">
      <w:pPr>
        <w:autoSpaceDE w:val="0"/>
        <w:autoSpaceDN w:val="0"/>
        <w:adjustRightInd w:val="0"/>
        <w:spacing w:after="0"/>
        <w:jc w:val="both"/>
        <w:rPr>
          <w:rFonts w:ascii="Georgia" w:hAnsi="Georgia"/>
          <w:sz w:val="24"/>
          <w:szCs w:val="24"/>
          <w:lang w:val="mk-MK"/>
        </w:rPr>
      </w:pPr>
      <w:r w:rsidRPr="00472F09">
        <w:rPr>
          <w:rFonts w:ascii="Georgia" w:hAnsi="Georgia"/>
          <w:sz w:val="24"/>
          <w:szCs w:val="24"/>
          <w:bdr w:val="none" w:sz="0" w:space="0" w:color="auto" w:frame="1"/>
          <w:shd w:val="clear" w:color="auto" w:fill="FFFFFF"/>
          <w:lang w:val="mk-MK"/>
        </w:rPr>
        <w:t xml:space="preserve">Навиката на дишење на уста е присутна во етиологијата </w:t>
      </w:r>
      <w:r w:rsidR="0021460C">
        <w:rPr>
          <w:rFonts w:ascii="Georgia" w:hAnsi="Georgia"/>
          <w:sz w:val="24"/>
          <w:szCs w:val="24"/>
          <w:bdr w:val="none" w:sz="0" w:space="0" w:color="auto" w:frame="1"/>
          <w:shd w:val="clear" w:color="auto" w:fill="FFFFFF"/>
          <w:lang w:val="mk-MK"/>
        </w:rPr>
        <w:t>како</w:t>
      </w:r>
      <w:r w:rsidRPr="00472F09">
        <w:rPr>
          <w:rFonts w:ascii="Georgia" w:hAnsi="Georgia"/>
          <w:sz w:val="24"/>
          <w:szCs w:val="24"/>
          <w:bdr w:val="none" w:sz="0" w:space="0" w:color="auto" w:frame="1"/>
          <w:shd w:val="clear" w:color="auto" w:fill="FFFFFF"/>
          <w:lang w:val="mk-MK"/>
        </w:rPr>
        <w:t xml:space="preserve"> локален етиолошки фактор за појава на </w:t>
      </w:r>
      <w:r w:rsidR="0021460C">
        <w:rPr>
          <w:rFonts w:ascii="Georgia" w:hAnsi="Georgia"/>
          <w:sz w:val="24"/>
          <w:szCs w:val="24"/>
          <w:bdr w:val="none" w:sz="0" w:space="0" w:color="auto" w:frame="1"/>
          <w:shd w:val="clear" w:color="auto" w:fill="FFFFFF"/>
          <w:lang w:val="mk-MK"/>
        </w:rPr>
        <w:t xml:space="preserve">латерален </w:t>
      </w:r>
      <w:r w:rsidRPr="00472F09">
        <w:rPr>
          <w:rFonts w:ascii="Georgia" w:hAnsi="Georgia"/>
          <w:sz w:val="24"/>
          <w:szCs w:val="24"/>
          <w:bdr w:val="none" w:sz="0" w:space="0" w:color="auto" w:frame="1"/>
          <w:shd w:val="clear" w:color="auto" w:fill="FFFFFF"/>
          <w:lang w:val="mk-MK"/>
        </w:rPr>
        <w:t>вкрстен загриз, додека навиката на цицање на прст, предмер или усна е присутна во етиологијата на латерален вкрстен загриз но и на антериорен вкрстен загриз</w:t>
      </w:r>
      <w:r w:rsidRPr="00472F09">
        <w:rPr>
          <w:rFonts w:ascii="Georgia" w:hAnsi="Georgia"/>
          <w:sz w:val="24"/>
          <w:szCs w:val="24"/>
          <w:bdr w:val="none" w:sz="0" w:space="0" w:color="auto" w:frame="1"/>
          <w:shd w:val="clear" w:color="auto" w:fill="FFFFFF"/>
          <w:vertAlign w:val="superscript"/>
          <w:lang w:val="mk-MK"/>
        </w:rPr>
        <w:t>60,61,62</w:t>
      </w:r>
    </w:p>
    <w:p w:rsidR="001070C4" w:rsidRPr="00F660ED" w:rsidRDefault="001070C4" w:rsidP="001070C4">
      <w:pPr>
        <w:autoSpaceDE w:val="0"/>
        <w:autoSpaceDN w:val="0"/>
        <w:adjustRightInd w:val="0"/>
        <w:spacing w:after="0"/>
        <w:jc w:val="both"/>
        <w:rPr>
          <w:rFonts w:ascii="Georgia" w:hAnsi="Georgia"/>
          <w:i/>
          <w:sz w:val="24"/>
          <w:szCs w:val="24"/>
          <w:bdr w:val="none" w:sz="0" w:space="0" w:color="auto" w:frame="1"/>
          <w:shd w:val="clear" w:color="auto" w:fill="FFFFFF"/>
          <w:lang w:val="mk-MK"/>
        </w:rPr>
      </w:pPr>
      <w:r w:rsidRPr="00F660ED">
        <w:rPr>
          <w:rFonts w:ascii="Georgia" w:hAnsi="Georgia"/>
          <w:sz w:val="24"/>
          <w:szCs w:val="24"/>
          <w:bdr w:val="none" w:sz="0" w:space="0" w:color="auto" w:frame="1"/>
          <w:shd w:val="clear" w:color="auto" w:fill="FFFFFF"/>
          <w:lang w:val="mk-MK"/>
        </w:rPr>
        <w:t>Во една студија на (</w:t>
      </w:r>
      <w:r w:rsidRPr="00F660ED">
        <w:rPr>
          <w:rFonts w:ascii="Georgia" w:hAnsi="Georgia" w:cs="Segoe UI"/>
          <w:sz w:val="24"/>
          <w:szCs w:val="24"/>
          <w:shd w:val="clear" w:color="auto" w:fill="FFFFFF"/>
          <w:lang w:val="mk-MK"/>
        </w:rPr>
        <w:t xml:space="preserve">Primozic J </w:t>
      </w:r>
      <w:r w:rsidRPr="00F660ED">
        <w:rPr>
          <w:rStyle w:val="Emphasis"/>
          <w:rFonts w:ascii="Georgia" w:hAnsi="Georgia"/>
          <w:sz w:val="24"/>
          <w:szCs w:val="24"/>
          <w:bdr w:val="none" w:sz="0" w:space="0" w:color="auto" w:frame="1"/>
          <w:shd w:val="clear" w:color="auto" w:fill="FFFFFF"/>
          <w:lang w:val="mk-MK"/>
        </w:rPr>
        <w:t>etal 2009)</w:t>
      </w:r>
      <w:r w:rsidRPr="00F660ED">
        <w:rPr>
          <w:rStyle w:val="Emphasis"/>
          <w:rFonts w:ascii="Georgia" w:hAnsi="Georgia"/>
          <w:sz w:val="24"/>
          <w:szCs w:val="24"/>
          <w:bdr w:val="none" w:sz="0" w:space="0" w:color="auto" w:frame="1"/>
          <w:shd w:val="clear" w:color="auto" w:fill="FFFFFF"/>
          <w:vertAlign w:val="superscript"/>
          <w:lang w:val="mk-MK"/>
        </w:rPr>
        <w:t>63</w:t>
      </w:r>
      <w:r w:rsidRPr="00F660ED">
        <w:rPr>
          <w:rStyle w:val="Emphasis"/>
          <w:rFonts w:ascii="Georgia" w:hAnsi="Georgia"/>
          <w:i w:val="0"/>
          <w:sz w:val="24"/>
          <w:szCs w:val="24"/>
          <w:bdr w:val="none" w:sz="0" w:space="0" w:color="auto" w:frame="1"/>
          <w:shd w:val="clear" w:color="auto" w:fill="FFFFFF"/>
          <w:lang w:val="mk-MK"/>
        </w:rPr>
        <w:t>која била спроведена кај 30 деца (13 машки и 17 женски) со вкрстен загриз</w:t>
      </w:r>
      <w:r w:rsidR="0021460C">
        <w:rPr>
          <w:rStyle w:val="Emphasis"/>
          <w:rFonts w:ascii="Georgia" w:hAnsi="Georgia"/>
          <w:i w:val="0"/>
          <w:sz w:val="24"/>
          <w:szCs w:val="24"/>
          <w:bdr w:val="none" w:sz="0" w:space="0" w:color="auto" w:frame="1"/>
          <w:shd w:val="clear" w:color="auto" w:fill="FFFFFF"/>
          <w:lang w:val="mk-MK"/>
        </w:rPr>
        <w:t>,</w:t>
      </w:r>
      <w:r w:rsidRPr="00F660ED">
        <w:rPr>
          <w:rStyle w:val="Emphasis"/>
          <w:rFonts w:ascii="Georgia" w:hAnsi="Georgia"/>
          <w:i w:val="0"/>
          <w:sz w:val="24"/>
          <w:szCs w:val="24"/>
          <w:bdr w:val="none" w:sz="0" w:space="0" w:color="auto" w:frame="1"/>
          <w:shd w:val="clear" w:color="auto" w:fill="FFFFFF"/>
          <w:lang w:val="mk-MK"/>
        </w:rPr>
        <w:t xml:space="preserve"> бил</w:t>
      </w:r>
      <w:r w:rsidR="0021460C">
        <w:rPr>
          <w:rStyle w:val="Emphasis"/>
          <w:rFonts w:ascii="Georgia" w:hAnsi="Georgia"/>
          <w:i w:val="0"/>
          <w:sz w:val="24"/>
          <w:szCs w:val="24"/>
          <w:bdr w:val="none" w:sz="0" w:space="0" w:color="auto" w:frame="1"/>
          <w:shd w:val="clear" w:color="auto" w:fill="FFFFFF"/>
          <w:lang w:val="mk-MK"/>
        </w:rPr>
        <w:t>а</w:t>
      </w:r>
      <w:r w:rsidRPr="00F660ED">
        <w:rPr>
          <w:rStyle w:val="Emphasis"/>
          <w:rFonts w:ascii="Georgia" w:hAnsi="Georgia"/>
          <w:i w:val="0"/>
          <w:sz w:val="24"/>
          <w:szCs w:val="24"/>
          <w:bdr w:val="none" w:sz="0" w:space="0" w:color="auto" w:frame="1"/>
          <w:shd w:val="clear" w:color="auto" w:fill="FFFFFF"/>
          <w:lang w:val="mk-MK"/>
        </w:rPr>
        <w:t xml:space="preserve"> забележана клинички поголема асиметрија на лице </w:t>
      </w:r>
      <w:r w:rsidRPr="00F660ED">
        <w:rPr>
          <w:rFonts w:ascii="Georgia" w:hAnsi="Georgia" w:cs="Segoe UI"/>
          <w:i/>
          <w:sz w:val="24"/>
          <w:szCs w:val="24"/>
          <w:shd w:val="clear" w:color="auto" w:fill="FFFFFF"/>
          <w:lang w:val="mk-MK"/>
        </w:rPr>
        <w:t>(</w:t>
      </w:r>
      <w:r w:rsidRPr="00F660ED">
        <w:rPr>
          <w:rFonts w:ascii="Georgia" w:hAnsi="Georgia" w:cs="Segoe UI"/>
          <w:sz w:val="24"/>
          <w:szCs w:val="24"/>
          <w:shd w:val="clear" w:color="auto" w:fill="FFFFFF"/>
          <w:lang w:val="mk-MK"/>
        </w:rPr>
        <w:t>P = 0.042)</w:t>
      </w:r>
      <w:r w:rsidR="00ED1D0F" w:rsidRPr="00F660ED">
        <w:rPr>
          <w:rFonts w:ascii="Georgia" w:hAnsi="Georgia" w:cs="Segoe UI"/>
          <w:sz w:val="24"/>
          <w:szCs w:val="24"/>
          <w:shd w:val="clear" w:color="auto" w:fill="FFFFFF"/>
          <w:lang w:val="mk-MK"/>
        </w:rPr>
        <w:t>,</w:t>
      </w:r>
      <w:r w:rsidRPr="00F660ED">
        <w:rPr>
          <w:rFonts w:ascii="Georgia" w:hAnsi="Georgia" w:cs="Segoe UI"/>
          <w:sz w:val="24"/>
          <w:szCs w:val="24"/>
          <w:shd w:val="clear" w:color="auto" w:fill="FFFFFF"/>
          <w:lang w:val="mk-MK"/>
        </w:rPr>
        <w:t xml:space="preserve"> долна третина на лице  (P = 0.039) и сигнификантно помал палатум (P = 0.045)</w:t>
      </w:r>
      <w:r w:rsidR="0021460C">
        <w:rPr>
          <w:rFonts w:ascii="Georgia" w:hAnsi="Georgia" w:cs="Segoe UI"/>
          <w:sz w:val="24"/>
          <w:szCs w:val="24"/>
          <w:shd w:val="clear" w:color="auto" w:fill="FFFFFF"/>
          <w:lang w:val="mk-MK"/>
        </w:rPr>
        <w:t>,</w:t>
      </w:r>
      <w:r w:rsidRPr="00F660ED">
        <w:rPr>
          <w:rFonts w:ascii="Georgia" w:hAnsi="Georgia" w:cs="Segoe UI"/>
          <w:sz w:val="24"/>
          <w:szCs w:val="24"/>
          <w:shd w:val="clear" w:color="auto" w:fill="FFFFFF"/>
          <w:lang w:val="mk-MK"/>
        </w:rPr>
        <w:t xml:space="preserve"> во споредба со децата кои немале вкрстен загриз. </w:t>
      </w:r>
      <w:r w:rsidRPr="00F660ED">
        <w:rPr>
          <w:rStyle w:val="Emphasis"/>
          <w:rFonts w:ascii="Georgia" w:hAnsi="Georgia"/>
          <w:i w:val="0"/>
          <w:sz w:val="24"/>
          <w:szCs w:val="24"/>
          <w:bdr w:val="none" w:sz="0" w:space="0" w:color="auto" w:frame="1"/>
          <w:shd w:val="clear" w:color="auto" w:fill="FFFFFF"/>
          <w:lang w:val="mk-MK"/>
        </w:rPr>
        <w:t>Како третман на истата проблематикабил користен палатиналенекспандерво период од 6 месеци, за да се постигне проширување на максилата во трансверзална насока. При тоа била забележана значајна разлика во однос на коре</w:t>
      </w:r>
      <w:r w:rsidR="0021460C">
        <w:rPr>
          <w:rStyle w:val="Emphasis"/>
          <w:rFonts w:ascii="Georgia" w:hAnsi="Georgia"/>
          <w:i w:val="0"/>
          <w:sz w:val="24"/>
          <w:szCs w:val="24"/>
          <w:bdr w:val="none" w:sz="0" w:space="0" w:color="auto" w:frame="1"/>
          <w:shd w:val="clear" w:color="auto" w:fill="FFFFFF"/>
          <w:lang w:val="mk-MK"/>
        </w:rPr>
        <w:t xml:space="preserve">лција на </w:t>
      </w:r>
      <w:r w:rsidRPr="00F660ED">
        <w:rPr>
          <w:rStyle w:val="Emphasis"/>
          <w:rFonts w:ascii="Georgia" w:hAnsi="Georgia"/>
          <w:i w:val="0"/>
          <w:sz w:val="24"/>
          <w:szCs w:val="24"/>
          <w:bdr w:val="none" w:sz="0" w:space="0" w:color="auto" w:frame="1"/>
          <w:shd w:val="clear" w:color="auto" w:fill="FFFFFF"/>
          <w:lang w:val="mk-MK"/>
        </w:rPr>
        <w:t>фациалната асиметрија и подобрена состојба на паалатум</w:t>
      </w:r>
      <w:r w:rsidR="0021460C">
        <w:rPr>
          <w:rStyle w:val="Emphasis"/>
          <w:rFonts w:ascii="Georgia" w:hAnsi="Georgia"/>
          <w:i w:val="0"/>
          <w:sz w:val="24"/>
          <w:szCs w:val="24"/>
          <w:bdr w:val="none" w:sz="0" w:space="0" w:color="auto" w:frame="1"/>
          <w:shd w:val="clear" w:color="auto" w:fill="FFFFFF"/>
          <w:lang w:val="mk-MK"/>
        </w:rPr>
        <w:t xml:space="preserve"> – негово проширување во трансверзална насока</w:t>
      </w:r>
      <w:r w:rsidRPr="00F660ED">
        <w:rPr>
          <w:rStyle w:val="Emphasis"/>
          <w:rFonts w:ascii="Georgia" w:hAnsi="Georgia"/>
          <w:i w:val="0"/>
          <w:sz w:val="24"/>
          <w:szCs w:val="24"/>
          <w:bdr w:val="none" w:sz="0" w:space="0" w:color="auto" w:frame="1"/>
          <w:shd w:val="clear" w:color="auto" w:fill="FFFFFF"/>
          <w:vertAlign w:val="superscript"/>
          <w:lang w:val="mk-MK"/>
        </w:rPr>
        <w:t>63</w:t>
      </w:r>
      <w:r w:rsidRPr="00F660ED">
        <w:rPr>
          <w:rStyle w:val="Emphasis"/>
          <w:rFonts w:ascii="Georgia" w:hAnsi="Georgia"/>
          <w:i w:val="0"/>
          <w:sz w:val="24"/>
          <w:szCs w:val="24"/>
          <w:bdr w:val="none" w:sz="0" w:space="0" w:color="auto" w:frame="1"/>
          <w:shd w:val="clear" w:color="auto" w:fill="FFFFFF"/>
          <w:lang w:val="mk-MK"/>
        </w:rPr>
        <w:t>.</w:t>
      </w:r>
    </w:p>
    <w:p w:rsidR="001070C4" w:rsidRPr="00472F09" w:rsidRDefault="001070C4" w:rsidP="001070C4">
      <w:pPr>
        <w:autoSpaceDE w:val="0"/>
        <w:autoSpaceDN w:val="0"/>
        <w:adjustRightInd w:val="0"/>
        <w:spacing w:after="0"/>
        <w:jc w:val="both"/>
        <w:rPr>
          <w:rStyle w:val="y2iqfc"/>
          <w:rFonts w:ascii="Georgia" w:hAnsi="Georgia"/>
          <w:sz w:val="24"/>
          <w:szCs w:val="24"/>
          <w:lang w:val="mk-MK"/>
        </w:rPr>
      </w:pPr>
      <w:r w:rsidRPr="00472F09">
        <w:rPr>
          <w:rFonts w:ascii="Georgia" w:hAnsi="Georgia"/>
          <w:sz w:val="24"/>
          <w:szCs w:val="24"/>
          <w:bdr w:val="none" w:sz="0" w:space="0" w:color="auto" w:frame="1"/>
          <w:shd w:val="clear" w:color="auto" w:fill="FFFFFF"/>
          <w:lang w:val="mk-MK"/>
        </w:rPr>
        <w:t>Латералниот вкрстен загриз може да премине од млечната дентиција во мешаната дентиција, на што укажува и студијата на (</w:t>
      </w:r>
      <w:r w:rsidRPr="00472F09">
        <w:rPr>
          <w:rFonts w:ascii="Georgia" w:hAnsi="Georgia" w:cs="MinionPro-Regular"/>
          <w:sz w:val="24"/>
          <w:szCs w:val="24"/>
          <w:lang w:val="mk-MK"/>
        </w:rPr>
        <w:t xml:space="preserve">Lochib </w:t>
      </w:r>
      <w:r w:rsidRPr="00F660ED">
        <w:rPr>
          <w:rStyle w:val="Emphasis"/>
          <w:rFonts w:ascii="Georgia" w:hAnsi="Georgia"/>
          <w:sz w:val="24"/>
          <w:szCs w:val="24"/>
          <w:bdr w:val="none" w:sz="0" w:space="0" w:color="auto" w:frame="1"/>
          <w:shd w:val="clear" w:color="auto" w:fill="FFFFFF"/>
          <w:lang w:val="mk-MK"/>
        </w:rPr>
        <w:t>et al.</w:t>
      </w:r>
      <w:r w:rsidRPr="00F660ED">
        <w:rPr>
          <w:rFonts w:ascii="Georgia" w:hAnsi="Georgia"/>
          <w:sz w:val="24"/>
          <w:szCs w:val="24"/>
          <w:bdr w:val="none" w:sz="0" w:space="0" w:color="auto" w:frame="1"/>
          <w:shd w:val="clear" w:color="auto" w:fill="FFFFFF"/>
          <w:lang w:val="mk-MK"/>
        </w:rPr>
        <w:t>,</w:t>
      </w:r>
      <w:r w:rsidRPr="00472F09">
        <w:rPr>
          <w:rFonts w:ascii="Georgia" w:hAnsi="Georgia"/>
          <w:sz w:val="24"/>
          <w:szCs w:val="24"/>
          <w:bdr w:val="none" w:sz="0" w:space="0" w:color="auto" w:frame="1"/>
          <w:shd w:val="clear" w:color="auto" w:fill="FFFFFF"/>
          <w:lang w:val="mk-MK"/>
        </w:rPr>
        <w:t xml:space="preserve"> 2014)</w:t>
      </w:r>
      <w:r w:rsidRPr="00472F09">
        <w:rPr>
          <w:rFonts w:ascii="Georgia" w:hAnsi="Georgia"/>
          <w:sz w:val="24"/>
          <w:szCs w:val="24"/>
          <w:bdr w:val="none" w:sz="0" w:space="0" w:color="auto" w:frame="1"/>
          <w:shd w:val="clear" w:color="auto" w:fill="FFFFFF"/>
          <w:vertAlign w:val="superscript"/>
          <w:lang w:val="mk-MK"/>
        </w:rPr>
        <w:t>64</w:t>
      </w:r>
      <w:r w:rsidRPr="00472F09">
        <w:rPr>
          <w:rStyle w:val="y2iqfc"/>
          <w:rFonts w:ascii="Georgia" w:hAnsi="Georgia"/>
          <w:sz w:val="24"/>
          <w:szCs w:val="24"/>
          <w:lang w:val="mk-MK"/>
        </w:rPr>
        <w:t>.</w:t>
      </w:r>
    </w:p>
    <w:p w:rsidR="00F94F69" w:rsidRDefault="001070C4" w:rsidP="001070C4">
      <w:pPr>
        <w:autoSpaceDE w:val="0"/>
        <w:autoSpaceDN w:val="0"/>
        <w:adjustRightInd w:val="0"/>
        <w:spacing w:after="0"/>
        <w:jc w:val="both"/>
        <w:rPr>
          <w:rStyle w:val="y2iqfc"/>
          <w:rFonts w:ascii="Georgia" w:hAnsi="Georgia"/>
          <w:sz w:val="24"/>
          <w:szCs w:val="24"/>
          <w:lang w:val="mk-MK"/>
        </w:rPr>
      </w:pPr>
      <w:r w:rsidRPr="00472F09">
        <w:rPr>
          <w:rStyle w:val="y2iqfc"/>
          <w:rFonts w:ascii="Georgia" w:hAnsi="Georgia"/>
          <w:sz w:val="24"/>
          <w:szCs w:val="24"/>
          <w:lang w:val="mk-MK"/>
        </w:rPr>
        <w:t>Други наоди од литературата, тврдат дека латерален</w:t>
      </w:r>
      <w:r w:rsidR="00F94F69">
        <w:rPr>
          <w:rStyle w:val="y2iqfc"/>
          <w:rFonts w:ascii="Georgia" w:hAnsi="Georgia"/>
          <w:sz w:val="24"/>
          <w:szCs w:val="24"/>
          <w:lang w:val="mk-MK"/>
        </w:rPr>
        <w:t>иот</w:t>
      </w:r>
      <w:r w:rsidRPr="00472F09">
        <w:rPr>
          <w:rStyle w:val="y2iqfc"/>
          <w:rFonts w:ascii="Georgia" w:hAnsi="Georgia"/>
          <w:sz w:val="24"/>
          <w:szCs w:val="24"/>
          <w:lang w:val="mk-MK"/>
        </w:rPr>
        <w:t xml:space="preserve"> вкрстен загриз,неправилностите во сагитална насока и антериорниот вкрстен загриз може да покажат спонтана корекција со тек на време</w:t>
      </w:r>
      <w:r w:rsidR="00F94F69">
        <w:rPr>
          <w:rStyle w:val="y2iqfc"/>
          <w:rFonts w:ascii="Georgia" w:hAnsi="Georgia"/>
          <w:sz w:val="24"/>
          <w:szCs w:val="24"/>
          <w:lang w:val="mk-MK"/>
        </w:rPr>
        <w:t>то,</w:t>
      </w:r>
      <w:r w:rsidRPr="00472F09">
        <w:rPr>
          <w:rStyle w:val="y2iqfc"/>
          <w:rFonts w:ascii="Georgia" w:hAnsi="Georgia"/>
          <w:sz w:val="24"/>
          <w:szCs w:val="24"/>
          <w:lang w:val="mk-MK"/>
        </w:rPr>
        <w:t xml:space="preserve"> преминувајќи од млечната кон мешовита дентиција. </w:t>
      </w:r>
    </w:p>
    <w:p w:rsidR="00F94F69" w:rsidRDefault="001070C4" w:rsidP="001070C4">
      <w:pPr>
        <w:autoSpaceDE w:val="0"/>
        <w:autoSpaceDN w:val="0"/>
        <w:adjustRightInd w:val="0"/>
        <w:spacing w:after="0"/>
        <w:jc w:val="both"/>
        <w:rPr>
          <w:rFonts w:ascii="Georgia" w:hAnsi="Georgia"/>
          <w:sz w:val="24"/>
          <w:szCs w:val="24"/>
          <w:bdr w:val="none" w:sz="0" w:space="0" w:color="auto" w:frame="1"/>
          <w:shd w:val="clear" w:color="auto" w:fill="FFFFFF"/>
          <w:lang w:val="mk-MK"/>
        </w:rPr>
      </w:pPr>
      <w:r w:rsidRPr="00472F09">
        <w:rPr>
          <w:rStyle w:val="y2iqfc"/>
          <w:rFonts w:ascii="Georgia" w:hAnsi="Georgia"/>
          <w:sz w:val="24"/>
          <w:szCs w:val="24"/>
          <w:lang w:val="mk-MK"/>
        </w:rPr>
        <w:t>За антериорен вкрстен загриз</w:t>
      </w:r>
      <w:r w:rsidR="00F94F69">
        <w:rPr>
          <w:rStyle w:val="y2iqfc"/>
          <w:rFonts w:ascii="Georgia" w:hAnsi="Georgia"/>
          <w:sz w:val="24"/>
          <w:szCs w:val="24"/>
          <w:lang w:val="mk-MK"/>
        </w:rPr>
        <w:t xml:space="preserve"> – како неправилност во сагитална насока го испитувале група на автори</w:t>
      </w:r>
      <w:r w:rsidRPr="00472F09">
        <w:rPr>
          <w:rStyle w:val="y2iqfc"/>
          <w:rFonts w:ascii="Georgia" w:hAnsi="Georgia"/>
          <w:sz w:val="24"/>
          <w:szCs w:val="24"/>
          <w:lang w:val="mk-MK"/>
        </w:rPr>
        <w:t xml:space="preserve"> (</w:t>
      </w:r>
      <w:r w:rsidRPr="00472F09">
        <w:rPr>
          <w:rFonts w:ascii="Georgia" w:hAnsi="Georgia" w:cs="MinionPro-Regular"/>
          <w:sz w:val="24"/>
          <w:szCs w:val="24"/>
          <w:lang w:val="mk-MK"/>
        </w:rPr>
        <w:t xml:space="preserve">Dimberg </w:t>
      </w:r>
      <w:r w:rsidRPr="00F660ED">
        <w:rPr>
          <w:rStyle w:val="Emphasis"/>
          <w:rFonts w:ascii="Georgia" w:hAnsi="Georgia"/>
          <w:sz w:val="24"/>
          <w:szCs w:val="24"/>
          <w:bdr w:val="none" w:sz="0" w:space="0" w:color="auto" w:frame="1"/>
          <w:shd w:val="clear" w:color="auto" w:fill="FFFFFF"/>
          <w:lang w:val="mk-MK"/>
        </w:rPr>
        <w:t>et al.</w:t>
      </w:r>
      <w:r w:rsidRPr="00F660ED">
        <w:rPr>
          <w:rFonts w:ascii="Georgia" w:hAnsi="Georgia"/>
          <w:sz w:val="24"/>
          <w:szCs w:val="24"/>
          <w:bdr w:val="none" w:sz="0" w:space="0" w:color="auto" w:frame="1"/>
          <w:shd w:val="clear" w:color="auto" w:fill="FFFFFF"/>
          <w:lang w:val="mk-MK"/>
        </w:rPr>
        <w:t>,</w:t>
      </w:r>
      <w:r w:rsidRPr="00472F09">
        <w:rPr>
          <w:rFonts w:ascii="Georgia" w:hAnsi="Georgia"/>
          <w:sz w:val="24"/>
          <w:szCs w:val="24"/>
          <w:bdr w:val="none" w:sz="0" w:space="0" w:color="auto" w:frame="1"/>
          <w:shd w:val="clear" w:color="auto" w:fill="FFFFFF"/>
          <w:lang w:val="mk-MK"/>
        </w:rPr>
        <w:t xml:space="preserve"> 2015)</w:t>
      </w:r>
      <w:r w:rsidRPr="00472F09">
        <w:rPr>
          <w:rFonts w:ascii="Georgia" w:hAnsi="Georgia"/>
          <w:sz w:val="24"/>
          <w:szCs w:val="24"/>
          <w:bdr w:val="none" w:sz="0" w:space="0" w:color="auto" w:frame="1"/>
          <w:shd w:val="clear" w:color="auto" w:fill="FFFFFF"/>
          <w:vertAlign w:val="superscript"/>
          <w:lang w:val="mk-MK"/>
        </w:rPr>
        <w:t>65</w:t>
      </w:r>
      <w:r w:rsidRPr="00472F09">
        <w:rPr>
          <w:rFonts w:ascii="Georgia" w:hAnsi="Georgia"/>
          <w:sz w:val="24"/>
          <w:szCs w:val="24"/>
          <w:bdr w:val="none" w:sz="0" w:space="0" w:color="auto" w:frame="1"/>
          <w:shd w:val="clear" w:color="auto" w:fill="FFFFFF"/>
          <w:lang w:val="mk-MK"/>
        </w:rPr>
        <w:t xml:space="preserve">  кај 277 деца на 3</w:t>
      </w:r>
      <w:r w:rsidR="00F94F69">
        <w:rPr>
          <w:rFonts w:ascii="Georgia" w:hAnsi="Georgia"/>
          <w:sz w:val="24"/>
          <w:szCs w:val="24"/>
          <w:bdr w:val="none" w:sz="0" w:space="0" w:color="auto" w:frame="1"/>
          <w:shd w:val="clear" w:color="auto" w:fill="FFFFFF"/>
          <w:lang w:val="mk-MK"/>
        </w:rPr>
        <w:t>.</w:t>
      </w:r>
      <w:r w:rsidRPr="00472F09">
        <w:rPr>
          <w:rFonts w:ascii="Georgia" w:hAnsi="Georgia"/>
          <w:sz w:val="24"/>
          <w:szCs w:val="24"/>
          <w:bdr w:val="none" w:sz="0" w:space="0" w:color="auto" w:frame="1"/>
          <w:shd w:val="clear" w:color="auto" w:fill="FFFFFF"/>
          <w:lang w:val="mk-MK"/>
        </w:rPr>
        <w:t>7 и 11</w:t>
      </w:r>
      <w:r w:rsidR="00F94F69">
        <w:rPr>
          <w:rFonts w:ascii="Georgia" w:hAnsi="Georgia"/>
          <w:sz w:val="24"/>
          <w:szCs w:val="24"/>
          <w:bdr w:val="none" w:sz="0" w:space="0" w:color="auto" w:frame="1"/>
          <w:shd w:val="clear" w:color="auto" w:fill="FFFFFF"/>
          <w:lang w:val="mk-MK"/>
        </w:rPr>
        <w:t>.</w:t>
      </w:r>
      <w:r w:rsidRPr="00472F09">
        <w:rPr>
          <w:rFonts w:ascii="Georgia" w:hAnsi="Georgia"/>
          <w:sz w:val="24"/>
          <w:szCs w:val="24"/>
          <w:bdr w:val="none" w:sz="0" w:space="0" w:color="auto" w:frame="1"/>
          <w:shd w:val="clear" w:color="auto" w:fill="FFFFFF"/>
          <w:lang w:val="mk-MK"/>
        </w:rPr>
        <w:t>5 годишна возраст</w:t>
      </w:r>
      <w:r w:rsidR="00F94F69">
        <w:rPr>
          <w:rFonts w:ascii="Georgia" w:hAnsi="Georgia"/>
          <w:sz w:val="24"/>
          <w:szCs w:val="24"/>
          <w:bdr w:val="none" w:sz="0" w:space="0" w:color="auto" w:frame="1"/>
          <w:shd w:val="clear" w:color="auto" w:fill="FFFFFF"/>
          <w:lang w:val="mk-MK"/>
        </w:rPr>
        <w:t>.З</w:t>
      </w:r>
      <w:r w:rsidRPr="00472F09">
        <w:rPr>
          <w:rFonts w:ascii="Georgia" w:hAnsi="Georgia"/>
          <w:sz w:val="24"/>
          <w:szCs w:val="24"/>
          <w:bdr w:val="none" w:sz="0" w:space="0" w:color="auto" w:frame="1"/>
          <w:shd w:val="clear" w:color="auto" w:fill="FFFFFF"/>
          <w:lang w:val="mk-MK"/>
        </w:rPr>
        <w:t>абележал</w:t>
      </w:r>
      <w:r w:rsidR="00F94F69">
        <w:rPr>
          <w:rFonts w:ascii="Georgia" w:hAnsi="Georgia"/>
          <w:sz w:val="24"/>
          <w:szCs w:val="24"/>
          <w:bdr w:val="none" w:sz="0" w:space="0" w:color="auto" w:frame="1"/>
          <w:shd w:val="clear" w:color="auto" w:fill="FFFFFF"/>
          <w:lang w:val="mk-MK"/>
        </w:rPr>
        <w:t>е</w:t>
      </w:r>
      <w:r w:rsidRPr="00472F09">
        <w:rPr>
          <w:rFonts w:ascii="Georgia" w:hAnsi="Georgia"/>
          <w:sz w:val="24"/>
          <w:szCs w:val="24"/>
          <w:bdr w:val="none" w:sz="0" w:space="0" w:color="auto" w:frame="1"/>
          <w:shd w:val="clear" w:color="auto" w:fill="FFFFFF"/>
          <w:lang w:val="mk-MK"/>
        </w:rPr>
        <w:t xml:space="preserve"> дека </w:t>
      </w:r>
      <w:r w:rsidRPr="00472F09">
        <w:rPr>
          <w:rStyle w:val="y2iqfc"/>
          <w:rFonts w:ascii="Georgia" w:hAnsi="Georgia"/>
          <w:sz w:val="24"/>
          <w:szCs w:val="24"/>
          <w:lang w:val="mk-MK"/>
        </w:rPr>
        <w:t>постои спонтана корекција со тек на време</w:t>
      </w:r>
      <w:r w:rsidRPr="00472F09">
        <w:rPr>
          <w:rStyle w:val="y2iqfc"/>
          <w:rFonts w:ascii="Georgia" w:hAnsi="Georgia"/>
          <w:sz w:val="24"/>
          <w:szCs w:val="24"/>
          <w:vertAlign w:val="superscript"/>
          <w:lang w:val="mk-MK"/>
        </w:rPr>
        <w:t>65</w:t>
      </w:r>
      <w:r w:rsidRPr="00472F09">
        <w:rPr>
          <w:rFonts w:ascii="Georgia" w:hAnsi="Georgia"/>
          <w:sz w:val="24"/>
          <w:szCs w:val="24"/>
          <w:bdr w:val="none" w:sz="0" w:space="0" w:color="auto" w:frame="1"/>
          <w:shd w:val="clear" w:color="auto" w:fill="FFFFFF"/>
          <w:lang w:val="mk-MK"/>
        </w:rPr>
        <w:t>.</w:t>
      </w:r>
    </w:p>
    <w:p w:rsidR="001070C4" w:rsidRPr="00F94F69" w:rsidRDefault="001070C4" w:rsidP="001070C4">
      <w:pPr>
        <w:autoSpaceDE w:val="0"/>
        <w:autoSpaceDN w:val="0"/>
        <w:adjustRightInd w:val="0"/>
        <w:spacing w:after="0"/>
        <w:jc w:val="both"/>
        <w:rPr>
          <w:rFonts w:ascii="Georgia" w:hAnsi="Georgia"/>
          <w:sz w:val="24"/>
          <w:szCs w:val="24"/>
          <w:lang w:val="mk-MK"/>
        </w:rPr>
      </w:pPr>
      <w:r w:rsidRPr="00472F09">
        <w:rPr>
          <w:rFonts w:ascii="Georgia" w:hAnsi="Georgia"/>
          <w:sz w:val="24"/>
          <w:szCs w:val="24"/>
          <w:bdr w:val="none" w:sz="0" w:space="0" w:color="auto" w:frame="1"/>
          <w:shd w:val="clear" w:color="auto" w:fill="FFFFFF"/>
          <w:lang w:val="mk-MK"/>
        </w:rPr>
        <w:lastRenderedPageBreak/>
        <w:t xml:space="preserve">Истиот </w:t>
      </w:r>
      <w:r w:rsidR="00F94F69">
        <w:rPr>
          <w:rFonts w:ascii="Georgia" w:hAnsi="Georgia"/>
          <w:sz w:val="24"/>
          <w:szCs w:val="24"/>
          <w:bdr w:val="none" w:sz="0" w:space="0" w:color="auto" w:frame="1"/>
          <w:shd w:val="clear" w:color="auto" w:fill="FFFFFF"/>
          <w:lang w:val="mk-MK"/>
        </w:rPr>
        <w:t>заклучок</w:t>
      </w:r>
      <w:r w:rsidRPr="00472F09">
        <w:rPr>
          <w:rFonts w:ascii="Georgia" w:hAnsi="Georgia"/>
          <w:sz w:val="24"/>
          <w:szCs w:val="24"/>
          <w:bdr w:val="none" w:sz="0" w:space="0" w:color="auto" w:frame="1"/>
          <w:shd w:val="clear" w:color="auto" w:fill="FFFFFF"/>
          <w:lang w:val="mk-MK"/>
        </w:rPr>
        <w:t xml:space="preserve"> го </w:t>
      </w:r>
      <w:r w:rsidR="00F94F69">
        <w:rPr>
          <w:rFonts w:ascii="Georgia" w:hAnsi="Georgia"/>
          <w:sz w:val="24"/>
          <w:szCs w:val="24"/>
          <w:bdr w:val="none" w:sz="0" w:space="0" w:color="auto" w:frame="1"/>
          <w:shd w:val="clear" w:color="auto" w:fill="FFFFFF"/>
          <w:lang w:val="mk-MK"/>
        </w:rPr>
        <w:t xml:space="preserve">донеле и </w:t>
      </w:r>
      <w:r w:rsidR="00171D51">
        <w:rPr>
          <w:rFonts w:ascii="Georgia" w:hAnsi="Georgia"/>
          <w:sz w:val="24"/>
          <w:szCs w:val="24"/>
          <w:bdr w:val="none" w:sz="0" w:space="0" w:color="auto" w:frame="1"/>
          <w:shd w:val="clear" w:color="auto" w:fill="FFFFFF"/>
          <w:lang w:val="mk-MK"/>
        </w:rPr>
        <w:t>друга група на автори кои правеле испитување</w:t>
      </w:r>
      <w:r w:rsidRPr="00472F09">
        <w:rPr>
          <w:rFonts w:ascii="Georgia" w:hAnsi="Georgia"/>
          <w:sz w:val="24"/>
          <w:szCs w:val="24"/>
          <w:bdr w:val="none" w:sz="0" w:space="0" w:color="auto" w:frame="1"/>
          <w:shd w:val="clear" w:color="auto" w:fill="FFFFFF"/>
          <w:lang w:val="mk-MK"/>
        </w:rPr>
        <w:t xml:space="preserve"> во Јапонија </w:t>
      </w:r>
      <w:r w:rsidR="00171D51">
        <w:rPr>
          <w:rFonts w:ascii="Georgia" w:hAnsi="Georgia"/>
          <w:sz w:val="24"/>
          <w:szCs w:val="24"/>
          <w:bdr w:val="none" w:sz="0" w:space="0" w:color="auto" w:frame="1"/>
          <w:shd w:val="clear" w:color="auto" w:fill="FFFFFF"/>
          <w:lang w:val="mk-MK"/>
        </w:rPr>
        <w:t>(</w:t>
      </w:r>
      <w:r w:rsidRPr="00472F09">
        <w:rPr>
          <w:rFonts w:ascii="Georgia" w:hAnsi="Georgia" w:cs="Arial"/>
          <w:sz w:val="24"/>
          <w:szCs w:val="24"/>
          <w:shd w:val="clear" w:color="auto" w:fill="FFFFFF"/>
          <w:lang w:val="mk-MK"/>
        </w:rPr>
        <w:t xml:space="preserve">Nakamura </w:t>
      </w:r>
      <w:r w:rsidRPr="00F660ED">
        <w:rPr>
          <w:rStyle w:val="Emphasis"/>
          <w:rFonts w:ascii="Georgia" w:hAnsi="Georgia"/>
          <w:i w:val="0"/>
          <w:sz w:val="24"/>
          <w:szCs w:val="24"/>
          <w:bdr w:val="none" w:sz="0" w:space="0" w:color="auto" w:frame="1"/>
          <w:shd w:val="clear" w:color="auto" w:fill="FFFFFF"/>
          <w:lang w:val="mk-MK"/>
        </w:rPr>
        <w:t>et al</w:t>
      </w:r>
      <w:r w:rsidRPr="00472F09">
        <w:rPr>
          <w:rFonts w:ascii="Georgia" w:hAnsi="Georgia" w:cs="Arial"/>
          <w:bCs/>
          <w:sz w:val="24"/>
          <w:szCs w:val="24"/>
          <w:shd w:val="clear" w:color="auto" w:fill="FFFFFF"/>
          <w:lang w:val="mk-MK"/>
        </w:rPr>
        <w:t>1999</w:t>
      </w:r>
      <w:r w:rsidR="00171D51">
        <w:rPr>
          <w:rFonts w:ascii="Georgia" w:hAnsi="Georgia" w:cs="Arial"/>
          <w:bCs/>
          <w:sz w:val="24"/>
          <w:szCs w:val="24"/>
          <w:shd w:val="clear" w:color="auto" w:fill="FFFFFF"/>
          <w:lang w:val="mk-MK"/>
        </w:rPr>
        <w:t>)</w:t>
      </w:r>
      <w:r w:rsidRPr="00472F09">
        <w:rPr>
          <w:rFonts w:ascii="Georgia" w:hAnsi="Georgia" w:cs="Arial"/>
          <w:bCs/>
          <w:sz w:val="24"/>
          <w:szCs w:val="24"/>
          <w:shd w:val="clear" w:color="auto" w:fill="FFFFFF"/>
          <w:vertAlign w:val="superscript"/>
          <w:lang w:val="mk-MK"/>
        </w:rPr>
        <w:t>66</w:t>
      </w:r>
      <w:r w:rsidR="00171D51">
        <w:rPr>
          <w:rFonts w:ascii="Georgia" w:hAnsi="Georgia" w:cs="Arial"/>
          <w:bCs/>
          <w:sz w:val="24"/>
          <w:szCs w:val="24"/>
          <w:shd w:val="clear" w:color="auto" w:fill="FFFFFF"/>
          <w:vertAlign w:val="superscript"/>
          <w:lang w:val="mk-MK"/>
        </w:rPr>
        <w:t>.</w:t>
      </w:r>
      <w:r w:rsidR="00171D51">
        <w:rPr>
          <w:rFonts w:ascii="Georgia" w:hAnsi="Georgia" w:cs="Arial"/>
          <w:bCs/>
          <w:sz w:val="24"/>
          <w:szCs w:val="24"/>
          <w:shd w:val="clear" w:color="auto" w:fill="FFFFFF"/>
          <w:lang w:val="mk-MK"/>
        </w:rPr>
        <w:t>Т</w:t>
      </w:r>
      <w:r w:rsidRPr="00472F09">
        <w:rPr>
          <w:rFonts w:ascii="Georgia" w:hAnsi="Georgia" w:cs="Arial"/>
          <w:bCs/>
          <w:sz w:val="24"/>
          <w:szCs w:val="24"/>
          <w:shd w:val="clear" w:color="auto" w:fill="FFFFFF"/>
          <w:lang w:val="mk-MK"/>
        </w:rPr>
        <w:t>ие укажуваат дека антериорниот вкрстен загриз со тек на време се корегира спонтано со зголемување на максила и нормализирање на оклузијата кај двете вилици</w:t>
      </w:r>
      <w:r w:rsidRPr="00472F09">
        <w:rPr>
          <w:rFonts w:ascii="Georgia" w:hAnsi="Georgia" w:cs="Arial"/>
          <w:bCs/>
          <w:sz w:val="24"/>
          <w:szCs w:val="24"/>
          <w:shd w:val="clear" w:color="auto" w:fill="FFFFFF"/>
          <w:vertAlign w:val="superscript"/>
          <w:lang w:val="mk-MK"/>
        </w:rPr>
        <w:t>66</w:t>
      </w:r>
      <w:r w:rsidRPr="00472F09">
        <w:rPr>
          <w:rFonts w:ascii="Georgia" w:hAnsi="Georgia" w:cs="Arial"/>
          <w:bCs/>
          <w:sz w:val="24"/>
          <w:szCs w:val="24"/>
          <w:shd w:val="clear" w:color="auto" w:fill="FFFFFF"/>
          <w:lang w:val="mk-MK"/>
        </w:rPr>
        <w:t xml:space="preserve"> .</w:t>
      </w:r>
    </w:p>
    <w:p w:rsidR="001070C4" w:rsidRPr="00472F09" w:rsidRDefault="001070C4" w:rsidP="001070C4">
      <w:pPr>
        <w:pStyle w:val="HTMLPreformatted"/>
        <w:shd w:val="clear" w:color="auto" w:fill="F8F9FA"/>
        <w:spacing w:line="276" w:lineRule="auto"/>
        <w:jc w:val="both"/>
        <w:rPr>
          <w:rStyle w:val="y2iqfc"/>
          <w:rFonts w:ascii="Georgia" w:hAnsi="Georgia"/>
          <w:sz w:val="24"/>
          <w:szCs w:val="24"/>
          <w:lang w:val="mk-MK"/>
        </w:rPr>
      </w:pPr>
      <w:r w:rsidRPr="00472F09">
        <w:rPr>
          <w:rStyle w:val="y2iqfc"/>
          <w:rFonts w:ascii="Georgia" w:hAnsi="Georgia"/>
          <w:sz w:val="24"/>
          <w:szCs w:val="24"/>
          <w:lang w:val="mk-MK"/>
        </w:rPr>
        <w:t>Во светската литература стои дека кај околу 8% од здрави деца односно без некои вродени аномалии може да се забележи постоење на унилатерален или билатерален вкрстен загриз</w:t>
      </w:r>
      <w:r w:rsidRPr="00472F09">
        <w:rPr>
          <w:rStyle w:val="y2iqfc"/>
          <w:rFonts w:ascii="Georgia" w:hAnsi="Georgia"/>
          <w:sz w:val="24"/>
          <w:szCs w:val="24"/>
          <w:vertAlign w:val="superscript"/>
          <w:lang w:val="mk-MK"/>
        </w:rPr>
        <w:t>66</w:t>
      </w:r>
      <w:r w:rsidRPr="00472F09">
        <w:rPr>
          <w:rStyle w:val="y2iqfc"/>
          <w:rFonts w:ascii="Georgia" w:hAnsi="Georgia"/>
          <w:sz w:val="24"/>
          <w:szCs w:val="24"/>
          <w:lang w:val="mk-MK"/>
        </w:rPr>
        <w:t>.</w:t>
      </w:r>
    </w:p>
    <w:p w:rsidR="001070C4" w:rsidRPr="00472F09" w:rsidRDefault="001070C4" w:rsidP="001070C4">
      <w:pPr>
        <w:pStyle w:val="HTMLPreformatted"/>
        <w:shd w:val="clear" w:color="auto" w:fill="F8F9FA"/>
        <w:spacing w:line="276" w:lineRule="auto"/>
        <w:jc w:val="both"/>
        <w:rPr>
          <w:rStyle w:val="y2iqfc"/>
          <w:rFonts w:ascii="Georgia" w:hAnsi="Georgia"/>
          <w:sz w:val="24"/>
          <w:szCs w:val="24"/>
          <w:lang w:val="mk-MK"/>
        </w:rPr>
      </w:pPr>
      <w:r w:rsidRPr="00472F09">
        <w:rPr>
          <w:rStyle w:val="y2iqfc"/>
          <w:rFonts w:ascii="Georgia" w:hAnsi="Georgia"/>
          <w:sz w:val="24"/>
          <w:szCs w:val="24"/>
          <w:lang w:val="mk-MK"/>
        </w:rPr>
        <w:t>Но треба да се потенцира дека во етиологијата на настанување на оваа ортодонтска неправилност клучен фактор на појава може да биде некоја вродена аномалија како расцеп на непце или стекнати навики со тек на време.</w:t>
      </w:r>
    </w:p>
    <w:p w:rsidR="00171D51" w:rsidRDefault="001070C4" w:rsidP="001070C4">
      <w:pPr>
        <w:pStyle w:val="HTMLPreformatted"/>
        <w:shd w:val="clear" w:color="auto" w:fill="F8F9FA"/>
        <w:spacing w:line="276" w:lineRule="auto"/>
        <w:jc w:val="both"/>
        <w:rPr>
          <w:rStyle w:val="y2iqfc"/>
          <w:rFonts w:ascii="Georgia" w:hAnsi="Georgia"/>
          <w:sz w:val="24"/>
          <w:szCs w:val="24"/>
          <w:lang w:val="mk-MK"/>
        </w:rPr>
      </w:pPr>
      <w:r w:rsidRPr="00472F09">
        <w:rPr>
          <w:rStyle w:val="y2iqfc"/>
          <w:rFonts w:ascii="Georgia" w:hAnsi="Georgia"/>
          <w:sz w:val="24"/>
          <w:szCs w:val="24"/>
          <w:lang w:val="mk-MK"/>
        </w:rPr>
        <w:t>Кај децата со расцеп на непце клинички се забележува потесна максила и најчесто како резултат на тоа се јавува латерален вкрстен загриз.</w:t>
      </w:r>
    </w:p>
    <w:p w:rsidR="001070C4" w:rsidRPr="00472F09" w:rsidRDefault="001070C4" w:rsidP="001070C4">
      <w:pPr>
        <w:pStyle w:val="HTMLPreformatted"/>
        <w:shd w:val="clear" w:color="auto" w:fill="F8F9FA"/>
        <w:spacing w:line="276" w:lineRule="auto"/>
        <w:jc w:val="both"/>
        <w:rPr>
          <w:rStyle w:val="y2iqfc"/>
          <w:rFonts w:ascii="Georgia" w:hAnsi="Georgia"/>
          <w:sz w:val="24"/>
          <w:szCs w:val="24"/>
          <w:lang w:val="mk-MK"/>
        </w:rPr>
      </w:pPr>
      <w:r w:rsidRPr="00472F09">
        <w:rPr>
          <w:rStyle w:val="y2iqfc"/>
          <w:rFonts w:ascii="Georgia" w:hAnsi="Georgia"/>
          <w:sz w:val="24"/>
          <w:szCs w:val="24"/>
          <w:lang w:val="mk-MK"/>
        </w:rPr>
        <w:t>Ваква состојба на оклузијата и на развој на вилиците укажува дека е  неопходно да се интервенира во раниот стадиум на раст и развој</w:t>
      </w:r>
      <w:r w:rsidR="00171D51">
        <w:rPr>
          <w:rStyle w:val="y2iqfc"/>
          <w:rFonts w:ascii="Georgia" w:hAnsi="Georgia"/>
          <w:sz w:val="24"/>
          <w:szCs w:val="24"/>
          <w:lang w:val="mk-MK"/>
        </w:rPr>
        <w:t xml:space="preserve">, </w:t>
      </w:r>
      <w:r w:rsidRPr="00472F09">
        <w:rPr>
          <w:rStyle w:val="y2iqfc"/>
          <w:rFonts w:ascii="Georgia" w:hAnsi="Georgia"/>
          <w:sz w:val="24"/>
          <w:szCs w:val="24"/>
          <w:lang w:val="mk-MK"/>
        </w:rPr>
        <w:t xml:space="preserve">за да се овозможи правилен раст на дентоалвеоларните и коскените структури, со цел на постигнување на нормална оклузија. </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472F09">
        <w:rPr>
          <w:rStyle w:val="y2iqfc"/>
          <w:rFonts w:ascii="Georgia" w:hAnsi="Georgia"/>
          <w:sz w:val="24"/>
          <w:szCs w:val="24"/>
          <w:lang w:val="mk-MK"/>
        </w:rPr>
        <w:t xml:space="preserve">Постојат студии </w:t>
      </w:r>
      <w:r w:rsidRPr="00472F09">
        <w:rPr>
          <w:rFonts w:ascii="Georgia" w:eastAsiaTheme="minorHAnsi" w:hAnsi="Georgia" w:cs="FrutigerLTStd-Light"/>
          <w:sz w:val="24"/>
          <w:szCs w:val="24"/>
          <w:lang w:val="mk-MK"/>
        </w:rPr>
        <w:t>(</w:t>
      </w:r>
      <w:r w:rsidRPr="00472F09">
        <w:rPr>
          <w:rFonts w:ascii="Georgia" w:hAnsi="Georgia" w:cs="Arial"/>
          <w:sz w:val="24"/>
          <w:szCs w:val="24"/>
          <w:shd w:val="clear" w:color="auto" w:fill="FFFFFF"/>
          <w:lang w:val="mk-MK"/>
        </w:rPr>
        <w:t xml:space="preserve">Tanaka OM </w:t>
      </w:r>
      <w:r w:rsidRPr="00F660ED">
        <w:rPr>
          <w:rStyle w:val="Emphasis"/>
          <w:rFonts w:ascii="Georgia" w:hAnsi="Georgia"/>
          <w:sz w:val="24"/>
          <w:szCs w:val="24"/>
          <w:bdr w:val="none" w:sz="0" w:space="0" w:color="auto" w:frame="1"/>
          <w:shd w:val="clear" w:color="auto" w:fill="FFFFFF"/>
          <w:lang w:val="mk-MK"/>
        </w:rPr>
        <w:t>et al.2016)</w:t>
      </w:r>
      <w:r w:rsidRPr="00F660ED">
        <w:rPr>
          <w:rStyle w:val="Emphasis"/>
          <w:rFonts w:ascii="Georgia" w:hAnsi="Georgia"/>
          <w:sz w:val="24"/>
          <w:szCs w:val="24"/>
          <w:bdr w:val="none" w:sz="0" w:space="0" w:color="auto" w:frame="1"/>
          <w:shd w:val="clear" w:color="auto" w:fill="FFFFFF"/>
          <w:vertAlign w:val="superscript"/>
          <w:lang w:val="mk-MK"/>
        </w:rPr>
        <w:t>67</w:t>
      </w:r>
      <w:r w:rsidRPr="00F660ED">
        <w:rPr>
          <w:rFonts w:ascii="Georgia" w:eastAsiaTheme="minorHAnsi" w:hAnsi="Georgia" w:cs="FrutigerLTStd-Light"/>
          <w:sz w:val="24"/>
          <w:szCs w:val="24"/>
          <w:lang w:val="mk-MK"/>
        </w:rPr>
        <w:t>;</w:t>
      </w:r>
      <w:r w:rsidRPr="00472F09">
        <w:rPr>
          <w:rFonts w:ascii="Georgia" w:eastAsiaTheme="minorHAnsi" w:hAnsi="Georgia" w:cs="FrutigerLTStd-Light"/>
          <w:sz w:val="24"/>
          <w:szCs w:val="24"/>
          <w:lang w:val="mk-MK"/>
        </w:rPr>
        <w:t xml:space="preserve"> (</w:t>
      </w:r>
      <w:r w:rsidRPr="00472F09">
        <w:rPr>
          <w:rFonts w:ascii="Georgia" w:hAnsi="Georgia"/>
          <w:sz w:val="24"/>
          <w:szCs w:val="24"/>
          <w:shd w:val="clear" w:color="auto" w:fill="FFFFFF"/>
          <w:lang w:val="mk-MK"/>
        </w:rPr>
        <w:t>Baccetti T</w:t>
      </w:r>
      <w:r w:rsidRPr="00472F09">
        <w:rPr>
          <w:rFonts w:ascii="Georgia" w:eastAsiaTheme="minorHAnsi" w:hAnsi="Georgia" w:cs="FrutigerLTStd-Light"/>
          <w:sz w:val="24"/>
          <w:szCs w:val="24"/>
          <w:lang w:val="mk-MK"/>
        </w:rPr>
        <w:t xml:space="preserve">. </w:t>
      </w:r>
      <w:r w:rsidR="00F660ED" w:rsidRPr="00F660ED">
        <w:rPr>
          <w:rStyle w:val="Emphasis"/>
          <w:rFonts w:ascii="Georgia" w:hAnsi="Georgia"/>
          <w:i w:val="0"/>
          <w:sz w:val="24"/>
          <w:szCs w:val="24"/>
          <w:bdr w:val="none" w:sz="0" w:space="0" w:color="auto" w:frame="1"/>
          <w:shd w:val="clear" w:color="auto" w:fill="FFFFFF"/>
          <w:lang w:val="mk-MK"/>
        </w:rPr>
        <w:t>e</w:t>
      </w:r>
      <w:r w:rsidRPr="00F660ED">
        <w:rPr>
          <w:rStyle w:val="Emphasis"/>
          <w:rFonts w:ascii="Georgia" w:hAnsi="Georgia"/>
          <w:i w:val="0"/>
          <w:sz w:val="24"/>
          <w:szCs w:val="24"/>
          <w:bdr w:val="none" w:sz="0" w:space="0" w:color="auto" w:frame="1"/>
          <w:shd w:val="clear" w:color="auto" w:fill="FFFFFF"/>
          <w:lang w:val="mk-MK"/>
        </w:rPr>
        <w:t>t al</w:t>
      </w:r>
      <w:r w:rsidRPr="00472F09">
        <w:rPr>
          <w:rFonts w:ascii="Georgia" w:eastAsiaTheme="minorHAnsi" w:hAnsi="Georgia" w:cs="FrutigerLTStd-Light"/>
          <w:sz w:val="24"/>
          <w:szCs w:val="24"/>
          <w:lang w:val="mk-MK"/>
        </w:rPr>
        <w:t xml:space="preserve"> 2001)</w:t>
      </w:r>
      <w:r w:rsidRPr="00472F09">
        <w:rPr>
          <w:rFonts w:ascii="Georgia" w:eastAsiaTheme="minorHAnsi" w:hAnsi="Georgia" w:cs="FrutigerLTStd-Light"/>
          <w:sz w:val="24"/>
          <w:szCs w:val="24"/>
          <w:vertAlign w:val="superscript"/>
          <w:lang w:val="mk-MK"/>
        </w:rPr>
        <w:t>68</w:t>
      </w:r>
      <w:r w:rsidRPr="00472F09">
        <w:rPr>
          <w:rStyle w:val="y2iqfc"/>
          <w:rFonts w:ascii="Georgia" w:hAnsi="Georgia"/>
          <w:sz w:val="24"/>
          <w:szCs w:val="24"/>
          <w:lang w:val="mk-MK"/>
        </w:rPr>
        <w:t xml:space="preserve"> кои го следат третманот кај овие пациенти, </w:t>
      </w:r>
      <w:r w:rsidR="00171D51">
        <w:rPr>
          <w:rStyle w:val="y2iqfc"/>
          <w:rFonts w:ascii="Georgia" w:hAnsi="Georgia"/>
          <w:sz w:val="24"/>
          <w:szCs w:val="24"/>
          <w:lang w:val="mk-MK"/>
        </w:rPr>
        <w:t xml:space="preserve">кој е </w:t>
      </w:r>
      <w:r w:rsidRPr="00472F09">
        <w:rPr>
          <w:rStyle w:val="y2iqfc"/>
          <w:rFonts w:ascii="Georgia" w:hAnsi="Georgia"/>
          <w:sz w:val="24"/>
          <w:szCs w:val="24"/>
          <w:lang w:val="mk-MK"/>
        </w:rPr>
        <w:t>с</w:t>
      </w:r>
      <w:r w:rsidR="00171D51">
        <w:rPr>
          <w:rStyle w:val="y2iqfc"/>
          <w:rFonts w:ascii="Georgia" w:hAnsi="Georgia"/>
          <w:sz w:val="24"/>
          <w:szCs w:val="24"/>
          <w:lang w:val="mk-MK"/>
        </w:rPr>
        <w:t>о помош на</w:t>
      </w:r>
      <w:r w:rsidRPr="00472F09">
        <w:rPr>
          <w:rStyle w:val="y2iqfc"/>
          <w:rFonts w:ascii="Georgia" w:hAnsi="Georgia"/>
          <w:sz w:val="24"/>
          <w:szCs w:val="24"/>
          <w:lang w:val="mk-MK"/>
        </w:rPr>
        <w:t xml:space="preserve"> палатинален експандер.  Во своите</w:t>
      </w:r>
      <w:r w:rsidRPr="00220033">
        <w:rPr>
          <w:rStyle w:val="y2iqfc"/>
          <w:rFonts w:ascii="Georgia" w:hAnsi="Georgia"/>
          <w:sz w:val="24"/>
          <w:szCs w:val="24"/>
          <w:lang w:val="mk-MK"/>
        </w:rPr>
        <w:t xml:space="preserve"> испитувања</w:t>
      </w:r>
      <w:r w:rsidR="00171D51">
        <w:rPr>
          <w:rStyle w:val="y2iqfc"/>
          <w:rFonts w:ascii="Georgia" w:hAnsi="Georgia"/>
          <w:sz w:val="24"/>
          <w:szCs w:val="24"/>
          <w:lang w:val="mk-MK"/>
        </w:rPr>
        <w:t xml:space="preserve"> авторите</w:t>
      </w:r>
      <w:r w:rsidRPr="00220033">
        <w:rPr>
          <w:rStyle w:val="y2iqfc"/>
          <w:rFonts w:ascii="Georgia" w:hAnsi="Georgia"/>
          <w:sz w:val="24"/>
          <w:szCs w:val="24"/>
          <w:lang w:val="mk-MK"/>
        </w:rPr>
        <w:t xml:space="preserve"> констатирале дека преку апликација на овој ортодонтски апарат кај пациенти со латерален вкрстен загриз, позитивно влијае на третманот на вкрстениот загриз, дава подобри резултати на дентофацијалната состојба, со подобрување на оклузијата</w:t>
      </w:r>
      <w:r w:rsidRPr="00220033">
        <w:rPr>
          <w:rStyle w:val="y2iqfc"/>
          <w:rFonts w:ascii="Georgia" w:hAnsi="Georgia"/>
          <w:sz w:val="24"/>
          <w:szCs w:val="24"/>
          <w:vertAlign w:val="superscript"/>
          <w:lang w:val="mk-MK"/>
        </w:rPr>
        <w:t>67-80</w:t>
      </w:r>
      <w:r w:rsidRPr="00220033">
        <w:rPr>
          <w:rStyle w:val="y2iqfc"/>
          <w:rFonts w:ascii="Georgia" w:hAnsi="Georgia"/>
          <w:sz w:val="24"/>
          <w:szCs w:val="24"/>
          <w:lang w:val="mk-MK"/>
        </w:rPr>
        <w:t>.</w:t>
      </w:r>
    </w:p>
    <w:p w:rsidR="00171D51" w:rsidRDefault="001070C4" w:rsidP="001070C4">
      <w:pPr>
        <w:shd w:val="clear" w:color="auto" w:fill="FFFFFF"/>
        <w:jc w:val="both"/>
        <w:rPr>
          <w:rStyle w:val="y2iqfc"/>
          <w:rFonts w:ascii="Georgia" w:hAnsi="Georgia"/>
          <w:sz w:val="24"/>
          <w:szCs w:val="24"/>
          <w:lang w:val="mk-MK"/>
        </w:rPr>
      </w:pPr>
      <w:r w:rsidRPr="00220033">
        <w:rPr>
          <w:rFonts w:ascii="Georgia" w:hAnsi="Georgia"/>
          <w:sz w:val="24"/>
          <w:szCs w:val="24"/>
          <w:lang w:val="mk-MK"/>
        </w:rPr>
        <w:t xml:space="preserve">Во однос на појава на неправилности во вертикална насока,испитувањата </w:t>
      </w:r>
      <w:r w:rsidR="00171D51">
        <w:rPr>
          <w:rFonts w:ascii="Georgia" w:hAnsi="Georgia"/>
          <w:sz w:val="24"/>
          <w:szCs w:val="24"/>
          <w:lang w:val="mk-MK"/>
        </w:rPr>
        <w:t xml:space="preserve">на </w:t>
      </w:r>
      <w:r w:rsidRPr="00220033">
        <w:rPr>
          <w:rStyle w:val="y2iqfc"/>
          <w:rFonts w:ascii="Georgia" w:hAnsi="Georgia"/>
          <w:sz w:val="24"/>
          <w:szCs w:val="24"/>
          <w:lang w:val="mk-MK"/>
        </w:rPr>
        <w:t xml:space="preserve">длабокиот загриз покажувааат дека истиот не покажува спонтана корекција со тек на време. </w:t>
      </w:r>
    </w:p>
    <w:p w:rsidR="00171D51" w:rsidRDefault="001070C4" w:rsidP="001070C4">
      <w:pPr>
        <w:shd w:val="clear" w:color="auto" w:fill="FFFFFF"/>
        <w:jc w:val="both"/>
        <w:rPr>
          <w:rStyle w:val="y2iqfc"/>
          <w:rFonts w:ascii="Georgia" w:hAnsi="Georgia"/>
          <w:sz w:val="24"/>
          <w:szCs w:val="24"/>
          <w:lang w:val="mk-MK"/>
        </w:rPr>
      </w:pPr>
      <w:r w:rsidRPr="00220033">
        <w:rPr>
          <w:rStyle w:val="y2iqfc"/>
          <w:rFonts w:ascii="Georgia" w:hAnsi="Georgia"/>
          <w:sz w:val="24"/>
          <w:szCs w:val="24"/>
          <w:lang w:val="mk-MK"/>
        </w:rPr>
        <w:t>Оваа ортодонтска неправилност, може да премине во мешовита дентиција и да продолжи да перзистира и понатаму, во трајна дентиција.</w:t>
      </w:r>
    </w:p>
    <w:p w:rsidR="00171D51" w:rsidRDefault="001070C4" w:rsidP="001070C4">
      <w:pPr>
        <w:shd w:val="clear" w:color="auto" w:fill="FFFFFF"/>
        <w:jc w:val="both"/>
        <w:rPr>
          <w:rFonts w:ascii="Georgia" w:hAnsi="Georgia"/>
          <w:sz w:val="24"/>
          <w:szCs w:val="24"/>
          <w:lang w:val="mk-MK"/>
        </w:rPr>
      </w:pPr>
      <w:r w:rsidRPr="00220033">
        <w:rPr>
          <w:rStyle w:val="y2iqfc"/>
          <w:rFonts w:ascii="Georgia" w:hAnsi="Georgia"/>
          <w:sz w:val="24"/>
          <w:szCs w:val="24"/>
          <w:lang w:val="mk-MK"/>
        </w:rPr>
        <w:t xml:space="preserve">Кај оваа аномалија гингивата одпалатиналната страна на максиларнитеинцизивите најчесто е подложна на трауматска повреда, како резултат на длабокиот загриз. Во ваков случајмандибуларнитеинцизивија допираат </w:t>
      </w:r>
      <w:r w:rsidR="00171D51">
        <w:rPr>
          <w:rStyle w:val="y2iqfc"/>
          <w:rFonts w:ascii="Georgia" w:hAnsi="Georgia"/>
          <w:sz w:val="24"/>
          <w:szCs w:val="24"/>
          <w:lang w:val="mk-MK"/>
        </w:rPr>
        <w:t xml:space="preserve">до </w:t>
      </w:r>
      <w:r w:rsidRPr="00220033">
        <w:rPr>
          <w:rStyle w:val="y2iqfc"/>
          <w:rFonts w:ascii="Georgia" w:hAnsi="Georgia"/>
          <w:sz w:val="24"/>
          <w:szCs w:val="24"/>
          <w:lang w:val="mk-MK"/>
        </w:rPr>
        <w:t>палатиналната мукоза позадимаксиларнитеинцизиви (</w:t>
      </w:r>
      <w:r w:rsidRPr="00220033">
        <w:rPr>
          <w:rFonts w:ascii="Georgia" w:hAnsi="Georgia"/>
          <w:sz w:val="24"/>
          <w:szCs w:val="24"/>
          <w:lang w:val="mk-MK"/>
        </w:rPr>
        <w:t>Tai&amp; Park,2014)</w:t>
      </w:r>
      <w:r w:rsidRPr="00220033">
        <w:rPr>
          <w:rFonts w:ascii="Georgia" w:hAnsi="Georgia"/>
          <w:sz w:val="24"/>
          <w:szCs w:val="24"/>
          <w:vertAlign w:val="superscript"/>
          <w:lang w:val="mk-MK"/>
        </w:rPr>
        <w:t>81</w:t>
      </w:r>
      <w:r w:rsidRPr="00220033">
        <w:rPr>
          <w:rFonts w:ascii="Georgia" w:hAnsi="Georgia"/>
          <w:sz w:val="24"/>
          <w:szCs w:val="24"/>
          <w:lang w:val="mk-MK"/>
        </w:rPr>
        <w:t xml:space="preserve">. </w:t>
      </w:r>
    </w:p>
    <w:p w:rsidR="001070C4" w:rsidRPr="00220033" w:rsidRDefault="001070C4" w:rsidP="001070C4">
      <w:pPr>
        <w:shd w:val="clear" w:color="auto" w:fill="FFFFFF"/>
        <w:jc w:val="both"/>
        <w:rPr>
          <w:rFonts w:ascii="Georgia" w:hAnsi="Georgia"/>
          <w:sz w:val="24"/>
          <w:szCs w:val="24"/>
          <w:lang w:val="mk-MK"/>
        </w:rPr>
      </w:pPr>
      <w:r w:rsidRPr="00220033">
        <w:rPr>
          <w:rFonts w:ascii="Georgia" w:hAnsi="Georgia"/>
          <w:sz w:val="24"/>
          <w:szCs w:val="24"/>
          <w:lang w:val="mk-MK"/>
        </w:rPr>
        <w:t>Каков ќе биде третманот кај пациентите со длабок загриз зависи од причината поради која тој настанал.Појавата на длабок загриз може да е поради недоволна ерупција на забите во бочната регила, преголема ерупција на забите во фронтот или како комбинација и на двете. Затоа за успешна терапија потребно е да се одреди етиолошкиот фактор</w:t>
      </w:r>
      <w:r w:rsidRPr="00220033">
        <w:rPr>
          <w:rFonts w:ascii="Georgia" w:hAnsi="Georgia"/>
          <w:sz w:val="24"/>
          <w:szCs w:val="24"/>
          <w:vertAlign w:val="superscript"/>
          <w:lang w:val="mk-MK"/>
        </w:rPr>
        <w:t>82</w:t>
      </w:r>
      <w:r w:rsidRPr="00220033">
        <w:rPr>
          <w:rFonts w:ascii="Georgia" w:hAnsi="Georgia"/>
          <w:sz w:val="24"/>
          <w:szCs w:val="24"/>
          <w:lang w:val="mk-MK"/>
        </w:rPr>
        <w:t>.</w:t>
      </w:r>
    </w:p>
    <w:p w:rsidR="001070C4" w:rsidRPr="00220033" w:rsidRDefault="001070C4" w:rsidP="001070C4">
      <w:pPr>
        <w:shd w:val="clear" w:color="auto" w:fill="FFFFFF"/>
        <w:jc w:val="both"/>
        <w:rPr>
          <w:rStyle w:val="y2iqfc"/>
          <w:rFonts w:ascii="Georgia" w:hAnsi="Georgia"/>
          <w:sz w:val="24"/>
          <w:szCs w:val="24"/>
          <w:lang w:val="mk-MK"/>
        </w:rPr>
      </w:pPr>
      <w:r w:rsidRPr="00220033">
        <w:rPr>
          <w:rFonts w:ascii="Georgia" w:hAnsi="Georgia"/>
          <w:sz w:val="24"/>
          <w:szCs w:val="24"/>
          <w:lang w:val="mk-MK"/>
        </w:rPr>
        <w:lastRenderedPageBreak/>
        <w:t>Според (А</w:t>
      </w:r>
      <w:r w:rsidRPr="00220033">
        <w:rPr>
          <w:rFonts w:ascii="Georgia" w:hAnsi="Georgia" w:cs="Arial"/>
          <w:sz w:val="24"/>
          <w:szCs w:val="24"/>
          <w:lang w:val="mk-MK"/>
        </w:rPr>
        <w:t>lmeida, 2010)</w:t>
      </w:r>
      <w:r w:rsidRPr="00220033">
        <w:rPr>
          <w:rFonts w:ascii="Georgia" w:hAnsi="Georgia" w:cs="Arial"/>
          <w:sz w:val="24"/>
          <w:szCs w:val="24"/>
          <w:vertAlign w:val="superscript"/>
          <w:lang w:val="mk-MK"/>
        </w:rPr>
        <w:t>83</w:t>
      </w:r>
      <w:r w:rsidRPr="00220033">
        <w:rPr>
          <w:rFonts w:ascii="Georgia" w:hAnsi="Georgia" w:cs="Arial"/>
          <w:sz w:val="24"/>
          <w:szCs w:val="24"/>
          <w:lang w:val="mk-MK"/>
        </w:rPr>
        <w:t xml:space="preserve"> г</w:t>
      </w:r>
      <w:r w:rsidRPr="00220033">
        <w:rPr>
          <w:rFonts w:ascii="Georgia" w:hAnsi="Georgia"/>
          <w:sz w:val="24"/>
          <w:szCs w:val="24"/>
          <w:lang w:val="mk-MK"/>
        </w:rPr>
        <w:t>енерално пристапот на третманот се врши преку интрузија на анериорни заби,екструзија на латерални заби или комбинација на двете процедури</w:t>
      </w:r>
      <w:r w:rsidRPr="00220033">
        <w:rPr>
          <w:rFonts w:ascii="Georgia" w:hAnsi="Georgia"/>
          <w:sz w:val="24"/>
          <w:szCs w:val="24"/>
          <w:vertAlign w:val="superscript"/>
          <w:lang w:val="mk-MK"/>
        </w:rPr>
        <w:t>83</w:t>
      </w:r>
      <w:r w:rsidRPr="00220033">
        <w:rPr>
          <w:rFonts w:ascii="Georgia" w:hAnsi="Georgia"/>
          <w:sz w:val="24"/>
          <w:szCs w:val="24"/>
          <w:lang w:val="mk-MK"/>
        </w:rPr>
        <w:t xml:space="preserve">.Меѓутоа </w:t>
      </w:r>
      <w:r w:rsidRPr="00220033">
        <w:rPr>
          <w:rStyle w:val="y2iqfc"/>
          <w:rFonts w:ascii="Georgia" w:hAnsi="Georgia"/>
          <w:sz w:val="24"/>
          <w:szCs w:val="24"/>
          <w:lang w:val="mk-MK"/>
        </w:rPr>
        <w:t>резултатите на испитувањата направени од страна на (Bacceti et all, 2012)</w:t>
      </w:r>
      <w:r w:rsidRPr="00220033">
        <w:rPr>
          <w:rStyle w:val="y2iqfc"/>
          <w:rFonts w:ascii="Georgia" w:hAnsi="Georgia"/>
          <w:sz w:val="24"/>
          <w:szCs w:val="24"/>
          <w:vertAlign w:val="superscript"/>
          <w:lang w:val="mk-MK"/>
        </w:rPr>
        <w:t>83</w:t>
      </w:r>
      <w:r w:rsidR="0005784A">
        <w:rPr>
          <w:rStyle w:val="y2iqfc"/>
          <w:rFonts w:ascii="Georgia" w:hAnsi="Georgia"/>
          <w:sz w:val="24"/>
          <w:szCs w:val="24"/>
          <w:lang w:val="mk-MK"/>
        </w:rPr>
        <w:t>в</w:t>
      </w:r>
      <w:r w:rsidRPr="00220033">
        <w:rPr>
          <w:rStyle w:val="y2iqfc"/>
          <w:rFonts w:ascii="Georgia" w:hAnsi="Georgia"/>
          <w:sz w:val="24"/>
          <w:szCs w:val="24"/>
          <w:lang w:val="mk-MK"/>
        </w:rPr>
        <w:t>о однос на третман на длабок загриз, покажуваат подобри резултати доколку</w:t>
      </w:r>
      <w:r w:rsidR="0005784A">
        <w:rPr>
          <w:rStyle w:val="y2iqfc"/>
          <w:rFonts w:ascii="Georgia" w:hAnsi="Georgia"/>
          <w:sz w:val="24"/>
          <w:szCs w:val="24"/>
          <w:lang w:val="mk-MK"/>
        </w:rPr>
        <w:t xml:space="preserve"> пациентите</w:t>
      </w:r>
      <w:r w:rsidRPr="00220033">
        <w:rPr>
          <w:rStyle w:val="y2iqfc"/>
          <w:rFonts w:ascii="Georgia" w:hAnsi="Georgia"/>
          <w:sz w:val="24"/>
          <w:szCs w:val="24"/>
          <w:lang w:val="mk-MK"/>
        </w:rPr>
        <w:t xml:space="preserve"> се третираат за време на пубертет</w:t>
      </w:r>
      <w:r w:rsidR="0005784A">
        <w:rPr>
          <w:rStyle w:val="y2iqfc"/>
          <w:rFonts w:ascii="Georgia" w:hAnsi="Georgia"/>
          <w:sz w:val="24"/>
          <w:szCs w:val="24"/>
          <w:lang w:val="mk-MK"/>
        </w:rPr>
        <w:t>от,</w:t>
      </w:r>
      <w:r w:rsidRPr="00220033">
        <w:rPr>
          <w:rStyle w:val="y2iqfc"/>
          <w:rFonts w:ascii="Georgia" w:hAnsi="Georgia"/>
          <w:sz w:val="24"/>
          <w:szCs w:val="24"/>
          <w:lang w:val="mk-MK"/>
        </w:rPr>
        <w:t xml:space="preserve"> кога е интензивен растот и развојот. </w:t>
      </w:r>
    </w:p>
    <w:p w:rsidR="001070C4" w:rsidRPr="00220033" w:rsidRDefault="001070C4" w:rsidP="001070C4">
      <w:pPr>
        <w:shd w:val="clear" w:color="auto" w:fill="FFFFFF"/>
        <w:jc w:val="both"/>
        <w:rPr>
          <w:rFonts w:ascii="Georgia" w:hAnsi="Georgia"/>
          <w:sz w:val="24"/>
          <w:szCs w:val="24"/>
          <w:lang w:val="mk-MK"/>
        </w:rPr>
      </w:pPr>
      <w:r w:rsidRPr="0005784A">
        <w:rPr>
          <w:rStyle w:val="y2iqfc"/>
          <w:rFonts w:ascii="Georgia" w:hAnsi="Georgia"/>
          <w:sz w:val="24"/>
          <w:szCs w:val="24"/>
          <w:lang w:val="mk-MK"/>
        </w:rPr>
        <w:t>О</w:t>
      </w:r>
      <w:r w:rsidRPr="0005784A">
        <w:rPr>
          <w:rFonts w:ascii="Georgia" w:hAnsi="Georgia"/>
          <w:sz w:val="24"/>
          <w:szCs w:val="24"/>
          <w:lang w:val="mk-MK"/>
        </w:rPr>
        <w:t>творе</w:t>
      </w:r>
      <w:r w:rsidRPr="00220033">
        <w:rPr>
          <w:rFonts w:ascii="Georgia" w:hAnsi="Georgia"/>
          <w:sz w:val="24"/>
          <w:szCs w:val="24"/>
          <w:lang w:val="mk-MK"/>
        </w:rPr>
        <w:t>ниот загриз, како друга неправилност која се јавува во вертикална насока, според некои испитувања со тек на време може да јави тенденција на подобрување, односно при премин од млечна во мешовита дентиција</w:t>
      </w:r>
      <w:r w:rsidRPr="00220033">
        <w:rPr>
          <w:rFonts w:ascii="Georgia" w:hAnsi="Georgia"/>
          <w:sz w:val="24"/>
          <w:szCs w:val="24"/>
          <w:vertAlign w:val="superscript"/>
          <w:lang w:val="mk-MK"/>
        </w:rPr>
        <w:t>84-88</w:t>
      </w:r>
      <w:r w:rsidRPr="00220033">
        <w:rPr>
          <w:rFonts w:ascii="Georgia" w:hAnsi="Georgia"/>
          <w:sz w:val="24"/>
          <w:szCs w:val="24"/>
          <w:lang w:val="mk-MK"/>
        </w:rPr>
        <w:t>.</w:t>
      </w:r>
    </w:p>
    <w:p w:rsidR="0005784A" w:rsidRDefault="001070C4" w:rsidP="001070C4">
      <w:pPr>
        <w:shd w:val="clear" w:color="auto" w:fill="FFFFFF"/>
        <w:jc w:val="both"/>
        <w:rPr>
          <w:rFonts w:ascii="Georgia" w:hAnsi="Georgia"/>
          <w:sz w:val="24"/>
          <w:szCs w:val="24"/>
          <w:lang w:val="mk-MK"/>
        </w:rPr>
      </w:pPr>
      <w:r w:rsidRPr="00220033">
        <w:rPr>
          <w:rFonts w:ascii="Georgia" w:hAnsi="Georgia"/>
          <w:sz w:val="24"/>
          <w:szCs w:val="24"/>
          <w:lang w:val="mk-MK"/>
        </w:rPr>
        <w:t xml:space="preserve">Во етиологијата на отворенизагризиможе да се сретне навиката на цицање </w:t>
      </w:r>
      <w:r w:rsidR="0005784A">
        <w:rPr>
          <w:rFonts w:ascii="Georgia" w:hAnsi="Georgia"/>
          <w:sz w:val="24"/>
          <w:szCs w:val="24"/>
          <w:lang w:val="mk-MK"/>
        </w:rPr>
        <w:t xml:space="preserve">на </w:t>
      </w:r>
      <w:r w:rsidRPr="00220033">
        <w:rPr>
          <w:rFonts w:ascii="Georgia" w:hAnsi="Georgia"/>
          <w:sz w:val="24"/>
          <w:szCs w:val="24"/>
          <w:lang w:val="mk-MK"/>
        </w:rPr>
        <w:t>прст(</w:t>
      </w:r>
      <w:r w:rsidRPr="00220033">
        <w:rPr>
          <w:rFonts w:ascii="Georgia" w:hAnsi="Georgia"/>
          <w:sz w:val="24"/>
          <w:szCs w:val="24"/>
          <w:shd w:val="clear" w:color="auto" w:fill="FFFFFF"/>
          <w:lang w:val="mk-MK"/>
        </w:rPr>
        <w:t>Onyeaso и Sote, Fukuta etal.., Ravn J)</w:t>
      </w:r>
      <w:r w:rsidRPr="00220033">
        <w:rPr>
          <w:rFonts w:ascii="Georgia" w:hAnsi="Georgia"/>
          <w:sz w:val="24"/>
          <w:szCs w:val="24"/>
          <w:shd w:val="clear" w:color="auto" w:fill="FFFFFF"/>
          <w:vertAlign w:val="superscript"/>
          <w:lang w:val="mk-MK"/>
        </w:rPr>
        <w:t>89,90,91</w:t>
      </w:r>
      <w:r w:rsidRPr="00220033">
        <w:rPr>
          <w:rFonts w:ascii="Georgia" w:hAnsi="Georgia"/>
          <w:sz w:val="24"/>
          <w:szCs w:val="24"/>
          <w:shd w:val="clear" w:color="auto" w:fill="FFFFFF"/>
          <w:lang w:val="mk-MK"/>
        </w:rPr>
        <w:t>.</w:t>
      </w:r>
    </w:p>
    <w:p w:rsidR="001070C4" w:rsidRPr="00220033" w:rsidRDefault="001070C4" w:rsidP="001070C4">
      <w:pPr>
        <w:shd w:val="clear" w:color="auto" w:fill="FFFFFF"/>
        <w:jc w:val="both"/>
        <w:rPr>
          <w:rFonts w:ascii="Georgia" w:hAnsi="Georgia"/>
          <w:sz w:val="24"/>
          <w:szCs w:val="24"/>
          <w:lang w:val="mk-MK"/>
        </w:rPr>
      </w:pPr>
      <w:r w:rsidRPr="00220033">
        <w:rPr>
          <w:rFonts w:ascii="Georgia" w:hAnsi="Georgia"/>
          <w:sz w:val="24"/>
          <w:szCs w:val="24"/>
          <w:lang w:val="mk-MK"/>
        </w:rPr>
        <w:t>Прифатен е ставот дека навиката на цицање на прст или</w:t>
      </w:r>
      <w:r w:rsidR="0005784A">
        <w:rPr>
          <w:rFonts w:ascii="Georgia" w:hAnsi="Georgia"/>
          <w:sz w:val="24"/>
          <w:szCs w:val="24"/>
          <w:lang w:val="mk-MK"/>
        </w:rPr>
        <w:t xml:space="preserve"> цицње на</w:t>
      </w:r>
      <w:r w:rsidRPr="00220033">
        <w:rPr>
          <w:rFonts w:ascii="Georgia" w:hAnsi="Georgia"/>
          <w:sz w:val="24"/>
          <w:szCs w:val="24"/>
          <w:lang w:val="mk-MK"/>
        </w:rPr>
        <w:t xml:space="preserve"> предмет ако не престан</w:t>
      </w:r>
      <w:r w:rsidR="0005784A">
        <w:rPr>
          <w:rFonts w:ascii="Georgia" w:hAnsi="Georgia"/>
          <w:sz w:val="24"/>
          <w:szCs w:val="24"/>
          <w:lang w:val="mk-MK"/>
        </w:rPr>
        <w:t>е</w:t>
      </w:r>
      <w:r w:rsidRPr="00220033">
        <w:rPr>
          <w:rFonts w:ascii="Georgia" w:hAnsi="Georgia"/>
          <w:sz w:val="24"/>
          <w:szCs w:val="24"/>
          <w:lang w:val="mk-MK"/>
        </w:rPr>
        <w:t xml:space="preserve"> по 3-тата годи</w:t>
      </w:r>
      <w:r w:rsidR="0005784A">
        <w:rPr>
          <w:rFonts w:ascii="Georgia" w:hAnsi="Georgia"/>
          <w:sz w:val="24"/>
          <w:szCs w:val="24"/>
          <w:lang w:val="mk-MK"/>
        </w:rPr>
        <w:t>на,</w:t>
      </w:r>
      <w:r w:rsidRPr="00220033">
        <w:rPr>
          <w:rFonts w:ascii="Georgia" w:hAnsi="Georgia"/>
          <w:sz w:val="24"/>
          <w:szCs w:val="24"/>
          <w:lang w:val="mk-MK"/>
        </w:rPr>
        <w:t xml:space="preserve"> ќе предизвика отворен загриз а истовремено и зголемен оверџет</w:t>
      </w:r>
      <w:r w:rsidR="0005784A">
        <w:rPr>
          <w:rFonts w:ascii="Georgia" w:hAnsi="Georgia"/>
          <w:sz w:val="24"/>
          <w:szCs w:val="24"/>
          <w:lang w:val="mk-MK"/>
        </w:rPr>
        <w:t>. Кај овие пациенти</w:t>
      </w:r>
      <w:r w:rsidRPr="00220033">
        <w:rPr>
          <w:rFonts w:ascii="Georgia" w:hAnsi="Georgia"/>
          <w:sz w:val="24"/>
          <w:szCs w:val="24"/>
          <w:lang w:val="mk-MK"/>
        </w:rPr>
        <w:t xml:space="preserve"> клинички</w:t>
      </w:r>
      <w:r w:rsidR="0005784A">
        <w:rPr>
          <w:rFonts w:ascii="Georgia" w:hAnsi="Georgia"/>
          <w:sz w:val="24"/>
          <w:szCs w:val="24"/>
          <w:lang w:val="mk-MK"/>
        </w:rPr>
        <w:t xml:space="preserve"> се</w:t>
      </w:r>
      <w:r w:rsidRPr="00220033">
        <w:rPr>
          <w:rFonts w:ascii="Georgia" w:hAnsi="Georgia"/>
          <w:sz w:val="24"/>
          <w:szCs w:val="24"/>
          <w:lang w:val="mk-MK"/>
        </w:rPr>
        <w:t xml:space="preserve"> дијагностицира потесен максиларен лак, со високо и готско непце(</w:t>
      </w:r>
      <w:r w:rsidRPr="00220033">
        <w:rPr>
          <w:rFonts w:ascii="Georgia" w:hAnsi="Georgia"/>
          <w:sz w:val="24"/>
          <w:szCs w:val="24"/>
          <w:shd w:val="clear" w:color="auto" w:fill="FFFFFF"/>
          <w:lang w:val="mk-MK"/>
        </w:rPr>
        <w:t>Dimberg L etal 2013, Svedmyr B 1979)</w:t>
      </w:r>
      <w:r w:rsidRPr="00220033">
        <w:rPr>
          <w:rFonts w:ascii="Georgia" w:hAnsi="Georgia"/>
          <w:sz w:val="24"/>
          <w:szCs w:val="24"/>
          <w:shd w:val="clear" w:color="auto" w:fill="FFFFFF"/>
          <w:vertAlign w:val="superscript"/>
          <w:lang w:val="mk-MK"/>
        </w:rPr>
        <w:t>92-95</w:t>
      </w:r>
      <w:r w:rsidRPr="00220033">
        <w:rPr>
          <w:rFonts w:ascii="Georgia" w:hAnsi="Georgia"/>
          <w:sz w:val="24"/>
          <w:szCs w:val="24"/>
          <w:lang w:val="mk-MK"/>
        </w:rPr>
        <w:t>.</w:t>
      </w:r>
    </w:p>
    <w:p w:rsidR="001070C4" w:rsidRPr="00220033" w:rsidRDefault="001070C4" w:rsidP="001070C4">
      <w:pPr>
        <w:shd w:val="clear" w:color="auto" w:fill="FFFFFF"/>
        <w:jc w:val="both"/>
        <w:rPr>
          <w:rFonts w:ascii="Georgia" w:hAnsi="Georgia"/>
          <w:sz w:val="24"/>
          <w:szCs w:val="24"/>
          <w:lang w:val="mk-MK"/>
        </w:rPr>
      </w:pPr>
      <w:r w:rsidRPr="00220033">
        <w:rPr>
          <w:rFonts w:ascii="Georgia" w:hAnsi="Georgia"/>
          <w:sz w:val="24"/>
          <w:szCs w:val="24"/>
          <w:lang w:val="mk-MK"/>
        </w:rPr>
        <w:t xml:space="preserve">Според </w:t>
      </w:r>
      <w:r w:rsidRPr="0005784A">
        <w:rPr>
          <w:rFonts w:ascii="Georgia" w:hAnsi="Georgia"/>
          <w:sz w:val="24"/>
          <w:szCs w:val="24"/>
          <w:lang w:val="mk-MK"/>
        </w:rPr>
        <w:t>податоците направени во</w:t>
      </w:r>
      <w:r w:rsidRPr="0005784A">
        <w:rPr>
          <w:rStyle w:val="Emphasis"/>
          <w:rFonts w:ascii="Georgia" w:hAnsi="Georgia" w:cs="Arial"/>
          <w:bCs/>
          <w:i w:val="0"/>
          <w:sz w:val="24"/>
          <w:szCs w:val="24"/>
          <w:shd w:val="clear" w:color="auto" w:fill="FFFFFF"/>
          <w:lang w:val="mk-MK"/>
        </w:rPr>
        <w:t>Thuringia,Германија, кај 377 деца од 3 годишна</w:t>
      </w:r>
      <w:r w:rsidRPr="00F660ED">
        <w:rPr>
          <w:rStyle w:val="Emphasis"/>
          <w:rFonts w:ascii="Georgia" w:hAnsi="Georgia" w:cs="Arial"/>
          <w:bCs/>
          <w:i w:val="0"/>
          <w:sz w:val="24"/>
          <w:szCs w:val="24"/>
          <w:shd w:val="clear" w:color="auto" w:fill="FFFFFF"/>
          <w:lang w:val="mk-MK"/>
        </w:rPr>
        <w:t>возраст</w:t>
      </w:r>
      <w:r w:rsidRPr="00220033">
        <w:rPr>
          <w:rStyle w:val="Emphasis"/>
          <w:rFonts w:ascii="Georgia" w:hAnsi="Georgia" w:cs="Arial"/>
          <w:bCs/>
          <w:sz w:val="24"/>
          <w:szCs w:val="24"/>
          <w:shd w:val="clear" w:color="auto" w:fill="FFFFFF"/>
          <w:lang w:val="mk-MK"/>
        </w:rPr>
        <w:t>,</w:t>
      </w:r>
      <w:r w:rsidRPr="00220033">
        <w:rPr>
          <w:rStyle w:val="y2iqfc"/>
          <w:rFonts w:ascii="Georgia" w:hAnsi="Georgia"/>
          <w:sz w:val="24"/>
          <w:szCs w:val="24"/>
          <w:lang w:val="mk-MK"/>
        </w:rPr>
        <w:t>присуството на различни малоклузии билo етиолошки поврзанo со навиката на цицањена прст и присуство на други штетни навики како ко</w:t>
      </w:r>
      <w:r w:rsidR="00F660ED" w:rsidRPr="00F660ED">
        <w:rPr>
          <w:rStyle w:val="y2iqfc"/>
          <w:rFonts w:ascii="Georgia" w:hAnsi="Georgia"/>
          <w:sz w:val="24"/>
          <w:szCs w:val="24"/>
          <w:lang w:val="mk-MK"/>
        </w:rPr>
        <w:t>-</w:t>
      </w:r>
      <w:r w:rsidRPr="00220033">
        <w:rPr>
          <w:rStyle w:val="y2iqfc"/>
          <w:rFonts w:ascii="Georgia" w:hAnsi="Georgia"/>
          <w:sz w:val="24"/>
          <w:szCs w:val="24"/>
          <w:lang w:val="mk-MK"/>
        </w:rPr>
        <w:t>фактори</w:t>
      </w:r>
      <w:r w:rsidR="0005784A">
        <w:rPr>
          <w:rStyle w:val="y2iqfc"/>
          <w:rFonts w:ascii="Georgia" w:hAnsi="Georgia"/>
          <w:sz w:val="24"/>
          <w:szCs w:val="24"/>
          <w:lang w:val="mk-MK"/>
        </w:rPr>
        <w:t xml:space="preserve"> за појава на ортодонтски неправилности</w:t>
      </w:r>
      <w:r w:rsidRPr="00220033">
        <w:rPr>
          <w:rStyle w:val="y2iqfc"/>
          <w:rFonts w:ascii="Georgia" w:hAnsi="Georgia"/>
          <w:sz w:val="24"/>
          <w:szCs w:val="24"/>
          <w:lang w:val="mk-MK"/>
        </w:rPr>
        <w:t>.Преваленцата на малоклузии кај испитаните 377 деца била 45</w:t>
      </w:r>
      <w:r w:rsidR="0005784A">
        <w:rPr>
          <w:rStyle w:val="y2iqfc"/>
          <w:rFonts w:ascii="Georgia" w:hAnsi="Georgia"/>
          <w:sz w:val="24"/>
          <w:szCs w:val="24"/>
          <w:lang w:val="mk-MK"/>
        </w:rPr>
        <w:t>.</w:t>
      </w:r>
      <w:r w:rsidRPr="00220033">
        <w:rPr>
          <w:rStyle w:val="y2iqfc"/>
          <w:rFonts w:ascii="Georgia" w:hAnsi="Georgia"/>
          <w:sz w:val="24"/>
          <w:szCs w:val="24"/>
          <w:lang w:val="mk-MK"/>
        </w:rPr>
        <w:t>2%, од кои</w:t>
      </w:r>
      <w:r w:rsidR="0005784A">
        <w:rPr>
          <w:rStyle w:val="y2iqfc"/>
          <w:rFonts w:ascii="Georgia" w:hAnsi="Georgia"/>
          <w:sz w:val="24"/>
          <w:szCs w:val="24"/>
          <w:lang w:val="mk-MK"/>
        </w:rPr>
        <w:t>,</w:t>
      </w:r>
      <w:r w:rsidRPr="00220033">
        <w:rPr>
          <w:rStyle w:val="y2iqfc"/>
          <w:rFonts w:ascii="Georgia" w:hAnsi="Georgia"/>
          <w:sz w:val="24"/>
          <w:szCs w:val="24"/>
          <w:lang w:val="mk-MK"/>
        </w:rPr>
        <w:t xml:space="preserve"> антериорен отворен загриз бил присутен кај 10</w:t>
      </w:r>
      <w:r w:rsidR="0005784A">
        <w:rPr>
          <w:rStyle w:val="y2iqfc"/>
          <w:rFonts w:ascii="Georgia" w:hAnsi="Georgia"/>
          <w:sz w:val="24"/>
          <w:szCs w:val="24"/>
          <w:lang w:val="mk-MK"/>
        </w:rPr>
        <w:t>.</w:t>
      </w:r>
      <w:r w:rsidRPr="00220033">
        <w:rPr>
          <w:rStyle w:val="y2iqfc"/>
          <w:rFonts w:ascii="Georgia" w:hAnsi="Georgia"/>
          <w:sz w:val="24"/>
          <w:szCs w:val="24"/>
          <w:lang w:val="mk-MK"/>
        </w:rPr>
        <w:t>9% од испитраниците, зголемен оверџет ≥ 3 mm кај 41</w:t>
      </w:r>
      <w:r w:rsidR="0005784A">
        <w:rPr>
          <w:rStyle w:val="y2iqfc"/>
          <w:rFonts w:ascii="Georgia" w:hAnsi="Georgia"/>
          <w:sz w:val="24"/>
          <w:szCs w:val="24"/>
          <w:lang w:val="mk-MK"/>
        </w:rPr>
        <w:t>.</w:t>
      </w:r>
      <w:r w:rsidRPr="00220033">
        <w:rPr>
          <w:rStyle w:val="y2iqfc"/>
          <w:rFonts w:ascii="Georgia" w:hAnsi="Georgia"/>
          <w:sz w:val="24"/>
          <w:szCs w:val="24"/>
          <w:lang w:val="mk-MK"/>
        </w:rPr>
        <w:t>2%, малоклизуја од II</w:t>
      </w:r>
      <w:r w:rsidR="00F660ED">
        <w:rPr>
          <w:rStyle w:val="y2iqfc"/>
          <w:rFonts w:ascii="Georgia" w:hAnsi="Georgia"/>
          <w:sz w:val="24"/>
          <w:szCs w:val="24"/>
          <w:lang w:val="mk-MK"/>
        </w:rPr>
        <w:t>класа</w:t>
      </w:r>
      <w:r w:rsidRPr="00220033">
        <w:rPr>
          <w:rStyle w:val="y2iqfc"/>
          <w:rFonts w:ascii="Georgia" w:hAnsi="Georgia"/>
          <w:sz w:val="24"/>
          <w:szCs w:val="24"/>
          <w:lang w:val="mk-MK"/>
        </w:rPr>
        <w:t xml:space="preserve"> и малоклузија од III класа присутнакај 40</w:t>
      </w:r>
      <w:r w:rsidR="0005784A">
        <w:rPr>
          <w:rStyle w:val="y2iqfc"/>
          <w:rFonts w:ascii="Georgia" w:hAnsi="Georgia"/>
          <w:sz w:val="24"/>
          <w:szCs w:val="24"/>
          <w:lang w:val="mk-MK"/>
        </w:rPr>
        <w:t>.</w:t>
      </w:r>
      <w:r w:rsidRPr="00220033">
        <w:rPr>
          <w:rStyle w:val="y2iqfc"/>
          <w:rFonts w:ascii="Georgia" w:hAnsi="Georgia"/>
          <w:sz w:val="24"/>
          <w:szCs w:val="24"/>
          <w:lang w:val="mk-MK"/>
        </w:rPr>
        <w:t>8%</w:t>
      </w:r>
      <w:r w:rsidR="00F660ED">
        <w:rPr>
          <w:rStyle w:val="y2iqfc"/>
          <w:rFonts w:ascii="Georgia" w:hAnsi="Georgia"/>
          <w:sz w:val="24"/>
          <w:szCs w:val="24"/>
          <w:lang w:val="mk-MK"/>
        </w:rPr>
        <w:t xml:space="preserve"> испитаници</w:t>
      </w:r>
      <w:r w:rsidRPr="00220033">
        <w:rPr>
          <w:rStyle w:val="y2iqfc"/>
          <w:rFonts w:ascii="Georgia" w:hAnsi="Georgia"/>
          <w:sz w:val="24"/>
          <w:szCs w:val="24"/>
          <w:lang w:val="mk-MK"/>
        </w:rPr>
        <w:t xml:space="preserve"> одредени преку канински односи, а латерален вкрстен загриз бил најден кај 3</w:t>
      </w:r>
      <w:r w:rsidR="0005784A">
        <w:rPr>
          <w:rStyle w:val="y2iqfc"/>
          <w:rFonts w:ascii="Georgia" w:hAnsi="Georgia"/>
          <w:sz w:val="24"/>
          <w:szCs w:val="24"/>
          <w:lang w:val="mk-MK"/>
        </w:rPr>
        <w:t>.</w:t>
      </w:r>
      <w:r w:rsidRPr="00220033">
        <w:rPr>
          <w:rStyle w:val="y2iqfc"/>
          <w:rFonts w:ascii="Georgia" w:hAnsi="Georgia"/>
          <w:sz w:val="24"/>
          <w:szCs w:val="24"/>
          <w:lang w:val="mk-MK"/>
        </w:rPr>
        <w:t>4% од испитаниците</w:t>
      </w:r>
      <w:r w:rsidRPr="00220033">
        <w:rPr>
          <w:rStyle w:val="y2iqfc"/>
          <w:rFonts w:ascii="Georgia" w:hAnsi="Georgia"/>
          <w:sz w:val="24"/>
          <w:szCs w:val="24"/>
          <w:vertAlign w:val="superscript"/>
          <w:lang w:val="mk-MK"/>
        </w:rPr>
        <w:t>96</w:t>
      </w:r>
      <w:r w:rsidRPr="00220033">
        <w:rPr>
          <w:rStyle w:val="y2iqfc"/>
          <w:rFonts w:ascii="Georgia" w:hAnsi="Georgia"/>
          <w:sz w:val="24"/>
          <w:szCs w:val="24"/>
          <w:lang w:val="mk-MK"/>
        </w:rPr>
        <w:t>.</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shd w:val="clear" w:color="auto" w:fill="FFFFFF"/>
          <w:lang w:val="mk-MK"/>
        </w:rPr>
        <w:t xml:space="preserve">Голем број на автори </w:t>
      </w:r>
      <w:r w:rsidRPr="00220033">
        <w:rPr>
          <w:rFonts w:ascii="Georgia" w:hAnsi="Georgia"/>
          <w:sz w:val="24"/>
          <w:szCs w:val="24"/>
          <w:lang w:val="mk-MK"/>
        </w:rPr>
        <w:t xml:space="preserve">(Planas, 1997; Diasetal, 2008; Heimeretal, 2008; Izukaetal, 2008; Marcominietal, 2010; Garbinetal, 2010; </w:t>
      </w:r>
      <w:r w:rsidRPr="00220033">
        <w:rPr>
          <w:rFonts w:ascii="Georgia" w:hAnsi="Georgia"/>
          <w:sz w:val="24"/>
          <w:szCs w:val="24"/>
          <w:shd w:val="clear" w:color="auto" w:fill="FFFFFF"/>
          <w:lang w:val="mk-MK"/>
        </w:rPr>
        <w:t>Vig K, Fields H.,2000</w:t>
      </w:r>
      <w:r w:rsidRPr="00220033">
        <w:rPr>
          <w:rFonts w:ascii="Georgia" w:hAnsi="Georgia"/>
          <w:sz w:val="24"/>
          <w:szCs w:val="24"/>
          <w:lang w:val="mk-MK"/>
        </w:rPr>
        <w:t xml:space="preserve">) од добиените резултати во нивните испитувања потврдуваат дека </w:t>
      </w:r>
      <w:r w:rsidRPr="00220033">
        <w:rPr>
          <w:rFonts w:ascii="Georgia" w:hAnsi="Georgia"/>
          <w:sz w:val="24"/>
          <w:szCs w:val="24"/>
          <w:shd w:val="clear" w:color="auto" w:fill="FFFFFF"/>
          <w:lang w:val="mk-MK"/>
        </w:rPr>
        <w:t>надворешните фактори и лошите орални навики се главните етиолошки фактори за настанување на голем број малоклузии</w:t>
      </w:r>
      <w:r w:rsidRPr="00220033">
        <w:rPr>
          <w:rFonts w:ascii="Georgia" w:hAnsi="Georgia"/>
          <w:sz w:val="24"/>
          <w:szCs w:val="24"/>
          <w:shd w:val="clear" w:color="auto" w:fill="FFFFFF"/>
          <w:vertAlign w:val="superscript"/>
          <w:lang w:val="mk-MK"/>
        </w:rPr>
        <w:t>97-103</w:t>
      </w:r>
      <w:r w:rsidRPr="00220033">
        <w:rPr>
          <w:rFonts w:ascii="Georgia" w:hAnsi="Georgia"/>
          <w:sz w:val="24"/>
          <w:szCs w:val="24"/>
          <w:lang w:val="mk-MK"/>
        </w:rPr>
        <w:t>.</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t>Во однос на неправилности во дентални лакови според испитувањето на (Lombardi et.al,2020)</w:t>
      </w:r>
      <w:r w:rsidRPr="00220033">
        <w:rPr>
          <w:rFonts w:ascii="Georgia" w:hAnsi="Georgia"/>
          <w:sz w:val="24"/>
          <w:szCs w:val="24"/>
          <w:vertAlign w:val="superscript"/>
          <w:lang w:val="mk-MK"/>
        </w:rPr>
        <w:t>104</w:t>
      </w:r>
      <w:r w:rsidRPr="00220033">
        <w:rPr>
          <w:rFonts w:ascii="Georgia" w:hAnsi="Georgia"/>
          <w:sz w:val="24"/>
          <w:szCs w:val="24"/>
          <w:lang w:val="mk-MK"/>
        </w:rPr>
        <w:t xml:space="preserve"> дијастема медијана покажала спонтана корекција при премин од млечната кон мешовита дентиција со прваленца од 35% до 5%. Истата се должи во различните димензии на инцизивите кои се поголеми во </w:t>
      </w:r>
      <w:r w:rsidR="000A7C1F">
        <w:rPr>
          <w:rFonts w:ascii="Georgia" w:hAnsi="Georgia"/>
          <w:sz w:val="24"/>
          <w:szCs w:val="24"/>
          <w:lang w:val="mk-MK"/>
        </w:rPr>
        <w:t>трајната</w:t>
      </w:r>
      <w:r w:rsidRPr="00220033">
        <w:rPr>
          <w:rFonts w:ascii="Georgia" w:hAnsi="Georgia"/>
          <w:sz w:val="24"/>
          <w:szCs w:val="24"/>
          <w:lang w:val="mk-MK"/>
        </w:rPr>
        <w:t xml:space="preserve"> дентиција во споредба на нивните предходници </w:t>
      </w:r>
      <w:r w:rsidR="000A7C1F">
        <w:rPr>
          <w:rFonts w:ascii="Georgia" w:hAnsi="Georgia"/>
          <w:sz w:val="24"/>
          <w:szCs w:val="24"/>
          <w:lang w:val="mk-MK"/>
        </w:rPr>
        <w:t>од</w:t>
      </w:r>
      <w:r w:rsidRPr="00220033">
        <w:rPr>
          <w:rFonts w:ascii="Georgia" w:hAnsi="Georgia"/>
          <w:sz w:val="24"/>
          <w:szCs w:val="24"/>
          <w:lang w:val="mk-MK"/>
        </w:rPr>
        <w:t xml:space="preserve"> млечната дентиција</w:t>
      </w:r>
      <w:r w:rsidRPr="00220033">
        <w:rPr>
          <w:rFonts w:ascii="Georgia" w:hAnsi="Georgia"/>
          <w:sz w:val="24"/>
          <w:szCs w:val="24"/>
          <w:vertAlign w:val="superscript"/>
          <w:lang w:val="mk-MK"/>
        </w:rPr>
        <w:t>104</w:t>
      </w:r>
      <w:r w:rsidRPr="00220033">
        <w:rPr>
          <w:rFonts w:ascii="Georgia" w:hAnsi="Georgia"/>
          <w:sz w:val="24"/>
          <w:szCs w:val="24"/>
          <w:lang w:val="mk-MK"/>
        </w:rPr>
        <w:t>.</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t>Но кога се работи за присуство на збиеност на делнталните лакови во млечна дентиција, не важи истата теорија. Авторите укажуваат дека веројатноста на спонтана корекција односно решавање на збиеноста без н</w:t>
      </w:r>
      <w:r w:rsidR="000A7C1F">
        <w:rPr>
          <w:rFonts w:ascii="Georgia" w:hAnsi="Georgia"/>
          <w:sz w:val="24"/>
          <w:szCs w:val="24"/>
          <w:lang w:val="mk-MK"/>
        </w:rPr>
        <w:t>и</w:t>
      </w:r>
      <w:r w:rsidRPr="00220033">
        <w:rPr>
          <w:rFonts w:ascii="Georgia" w:hAnsi="Georgia"/>
          <w:sz w:val="24"/>
          <w:szCs w:val="24"/>
          <w:lang w:val="mk-MK"/>
        </w:rPr>
        <w:t xml:space="preserve">каков третман или </w:t>
      </w:r>
      <w:r w:rsidRPr="00220033">
        <w:rPr>
          <w:rFonts w:ascii="Georgia" w:hAnsi="Georgia"/>
          <w:sz w:val="24"/>
          <w:szCs w:val="24"/>
          <w:lang w:val="mk-MK"/>
        </w:rPr>
        <w:lastRenderedPageBreak/>
        <w:t xml:space="preserve">интервенција е невозможно. Може да дојде до потенцирање на збиеноста во трајната дентиција, бидејќи должината на забниот лак се намалува за време на </w:t>
      </w:r>
      <w:r w:rsidR="000A7C1F">
        <w:rPr>
          <w:rFonts w:ascii="Georgia" w:hAnsi="Georgia"/>
          <w:sz w:val="24"/>
          <w:szCs w:val="24"/>
          <w:lang w:val="mk-MK"/>
        </w:rPr>
        <w:t>премин</w:t>
      </w:r>
      <w:r w:rsidRPr="00220033">
        <w:rPr>
          <w:rFonts w:ascii="Georgia" w:hAnsi="Georgia"/>
          <w:sz w:val="24"/>
          <w:szCs w:val="24"/>
          <w:lang w:val="mk-MK"/>
        </w:rPr>
        <w:t xml:space="preserve"> од мешана во трајна дентиција (</w:t>
      </w:r>
      <w:r w:rsidRPr="00220033">
        <w:rPr>
          <w:rFonts w:ascii="Georgia" w:hAnsi="Georgia" w:cs="Arial"/>
          <w:sz w:val="24"/>
          <w:szCs w:val="24"/>
          <w:shd w:val="clear" w:color="auto" w:fill="FFFFFF"/>
          <w:lang w:val="mk-MK"/>
        </w:rPr>
        <w:t>Gianelly, A.A</w:t>
      </w:r>
      <w:r w:rsidRPr="00220033">
        <w:rPr>
          <w:rFonts w:ascii="Georgia" w:hAnsi="Georgia"/>
          <w:sz w:val="24"/>
          <w:szCs w:val="24"/>
          <w:lang w:val="mk-MK"/>
        </w:rPr>
        <w:t>, 2002)</w:t>
      </w:r>
      <w:r w:rsidRPr="00220033">
        <w:rPr>
          <w:rFonts w:ascii="Georgia" w:hAnsi="Georgia"/>
          <w:sz w:val="24"/>
          <w:szCs w:val="24"/>
          <w:vertAlign w:val="superscript"/>
          <w:lang w:val="mk-MK"/>
        </w:rPr>
        <w:t>105,106</w:t>
      </w:r>
      <w:r w:rsidRPr="00220033">
        <w:rPr>
          <w:rFonts w:ascii="Georgia" w:hAnsi="Georgia"/>
          <w:sz w:val="24"/>
          <w:szCs w:val="24"/>
          <w:lang w:val="mk-MK"/>
        </w:rPr>
        <w:t>.</w:t>
      </w:r>
    </w:p>
    <w:p w:rsidR="000A7C1F" w:rsidRDefault="001070C4" w:rsidP="001070C4">
      <w:pPr>
        <w:shd w:val="clear" w:color="auto" w:fill="FFFFFF"/>
        <w:jc w:val="both"/>
        <w:rPr>
          <w:rFonts w:ascii="Georgia" w:hAnsi="Georgia"/>
          <w:sz w:val="24"/>
          <w:szCs w:val="24"/>
          <w:lang w:val="mk-MK"/>
        </w:rPr>
      </w:pPr>
      <w:r w:rsidRPr="00220033">
        <w:rPr>
          <w:rFonts w:ascii="Georgia" w:hAnsi="Georgia"/>
          <w:sz w:val="24"/>
          <w:szCs w:val="24"/>
          <w:lang w:val="mk-MK"/>
        </w:rPr>
        <w:t>Растреситост е аномалија спротивна на збиеност и се карактеризира со интерденталано растојание и недостаток на контактните точки меѓу забите.</w:t>
      </w:r>
    </w:p>
    <w:p w:rsidR="001070C4" w:rsidRPr="00220033" w:rsidRDefault="001070C4" w:rsidP="001070C4">
      <w:pPr>
        <w:shd w:val="clear" w:color="auto" w:fill="FFFFFF"/>
        <w:jc w:val="both"/>
        <w:rPr>
          <w:rFonts w:ascii="Georgia" w:hAnsi="Georgia"/>
          <w:sz w:val="24"/>
          <w:szCs w:val="24"/>
          <w:lang w:val="mk-MK"/>
        </w:rPr>
      </w:pPr>
      <w:r w:rsidRPr="00220033">
        <w:rPr>
          <w:rFonts w:ascii="Georgia" w:hAnsi="Georgia"/>
          <w:sz w:val="24"/>
          <w:szCs w:val="24"/>
          <w:lang w:val="mk-MK"/>
        </w:rPr>
        <w:t xml:space="preserve">Може да </w:t>
      </w:r>
      <w:r w:rsidR="000A7C1F">
        <w:rPr>
          <w:rFonts w:ascii="Georgia" w:hAnsi="Georgia"/>
          <w:sz w:val="24"/>
          <w:szCs w:val="24"/>
          <w:lang w:val="mk-MK"/>
        </w:rPr>
        <w:t>има</w:t>
      </w:r>
      <w:r w:rsidRPr="00220033">
        <w:rPr>
          <w:rFonts w:ascii="Georgia" w:hAnsi="Georgia"/>
          <w:sz w:val="24"/>
          <w:szCs w:val="24"/>
          <w:lang w:val="mk-MK"/>
        </w:rPr>
        <w:t xml:space="preserve"> генерализирана растреситост која се карактеризира со зголемување на интердентално растојание во забните лакови на максила и мандибула</w:t>
      </w:r>
      <w:r w:rsidR="000A7C1F">
        <w:rPr>
          <w:rFonts w:ascii="Georgia" w:hAnsi="Georgia"/>
          <w:sz w:val="24"/>
          <w:szCs w:val="24"/>
          <w:lang w:val="mk-MK"/>
        </w:rPr>
        <w:t>.И</w:t>
      </w:r>
      <w:r w:rsidRPr="00220033">
        <w:rPr>
          <w:rFonts w:ascii="Georgia" w:hAnsi="Georgia"/>
          <w:sz w:val="24"/>
          <w:szCs w:val="24"/>
          <w:lang w:val="mk-MK"/>
        </w:rPr>
        <w:t xml:space="preserve"> локализиран</w:t>
      </w:r>
      <w:r w:rsidR="000A7C1F">
        <w:rPr>
          <w:rFonts w:ascii="Georgia" w:hAnsi="Georgia"/>
          <w:sz w:val="24"/>
          <w:szCs w:val="24"/>
          <w:lang w:val="mk-MK"/>
        </w:rPr>
        <w:t>а</w:t>
      </w:r>
      <w:r w:rsidRPr="00220033">
        <w:rPr>
          <w:rFonts w:ascii="Georgia" w:hAnsi="Georgia"/>
          <w:sz w:val="24"/>
          <w:szCs w:val="24"/>
          <w:lang w:val="mk-MK"/>
        </w:rPr>
        <w:t xml:space="preserve"> растреситост која што се јавува како зголемено интердентално растојаниепомеѓу два или повеќе заба, но не кај сите заби во денталните лакови.Етиологијата на генерализирана растреситост може да биде од наследни и стекнати фактори, како дискрепанција помеѓу големина на заб и алвеоларен гребен како резултат на пошироки димензии на вилиците,микродонтични заби,позиција и функци</w:t>
      </w:r>
      <w:r w:rsidR="000A7C1F">
        <w:rPr>
          <w:rFonts w:ascii="Georgia" w:hAnsi="Georgia"/>
          <w:sz w:val="24"/>
          <w:szCs w:val="24"/>
          <w:lang w:val="mk-MK"/>
        </w:rPr>
        <w:t>ја</w:t>
      </w:r>
      <w:r w:rsidRPr="00220033">
        <w:rPr>
          <w:rFonts w:ascii="Georgia" w:hAnsi="Georgia"/>
          <w:sz w:val="24"/>
          <w:szCs w:val="24"/>
          <w:lang w:val="mk-MK"/>
        </w:rPr>
        <w:t xml:space="preserve"> на јазикот. </w:t>
      </w:r>
    </w:p>
    <w:p w:rsidR="001070C4" w:rsidRPr="00220033" w:rsidRDefault="001070C4" w:rsidP="001070C4">
      <w:pPr>
        <w:shd w:val="clear" w:color="auto" w:fill="FFFFFF"/>
        <w:jc w:val="both"/>
        <w:rPr>
          <w:rFonts w:ascii="Georgia" w:hAnsi="Georgia"/>
          <w:sz w:val="24"/>
          <w:szCs w:val="24"/>
          <w:lang w:val="mk-MK"/>
        </w:rPr>
      </w:pPr>
      <w:r w:rsidRPr="00220033">
        <w:rPr>
          <w:rFonts w:ascii="Georgia" w:hAnsi="Georgia"/>
          <w:sz w:val="24"/>
          <w:szCs w:val="24"/>
          <w:lang w:val="mk-MK"/>
        </w:rPr>
        <w:t>Додека за локализираната растреситост како причинители се спомнуваат навиката на цицање</w:t>
      </w:r>
      <w:r w:rsidR="000A7C1F">
        <w:rPr>
          <w:rFonts w:ascii="Georgia" w:hAnsi="Georgia"/>
          <w:sz w:val="24"/>
          <w:szCs w:val="24"/>
          <w:lang w:val="mk-MK"/>
        </w:rPr>
        <w:t xml:space="preserve"> на прст или други предмети, </w:t>
      </w:r>
      <w:r w:rsidRPr="00220033">
        <w:rPr>
          <w:rFonts w:ascii="Georgia" w:hAnsi="Georgia"/>
          <w:sz w:val="24"/>
          <w:szCs w:val="24"/>
          <w:lang w:val="mk-MK"/>
        </w:rPr>
        <w:t>периодонтални заболувања,мали димензии на заби или заби што недостасуваат</w:t>
      </w:r>
      <w:r w:rsidRPr="00220033">
        <w:rPr>
          <w:rFonts w:ascii="Georgia" w:hAnsi="Georgia"/>
          <w:sz w:val="24"/>
          <w:szCs w:val="24"/>
          <w:vertAlign w:val="superscript"/>
          <w:lang w:val="mk-MK"/>
        </w:rPr>
        <w:t>107</w:t>
      </w:r>
      <w:r w:rsidRPr="00220033">
        <w:rPr>
          <w:rFonts w:ascii="Georgia" w:hAnsi="Georgia"/>
          <w:sz w:val="24"/>
          <w:szCs w:val="24"/>
          <w:lang w:val="mk-MK"/>
        </w:rPr>
        <w:t>.</w:t>
      </w:r>
    </w:p>
    <w:p w:rsidR="00300AEF" w:rsidRDefault="001070C4" w:rsidP="001070C4">
      <w:pPr>
        <w:shd w:val="clear" w:color="auto" w:fill="FFFFFF"/>
        <w:jc w:val="both"/>
        <w:rPr>
          <w:rFonts w:ascii="Georgia" w:hAnsi="Georgia"/>
          <w:sz w:val="24"/>
          <w:szCs w:val="24"/>
          <w:lang w:val="mk-MK"/>
        </w:rPr>
      </w:pPr>
      <w:r w:rsidRPr="00220033">
        <w:rPr>
          <w:rFonts w:ascii="Georgia" w:hAnsi="Georgia"/>
          <w:sz w:val="24"/>
          <w:szCs w:val="24"/>
          <w:lang w:val="mk-MK"/>
        </w:rPr>
        <w:t>Според (</w:t>
      </w:r>
      <w:r w:rsidRPr="00220033">
        <w:rPr>
          <w:rFonts w:ascii="Georgia" w:hAnsi="Georgia"/>
          <w:sz w:val="24"/>
          <w:szCs w:val="24"/>
          <w:shd w:val="clear" w:color="auto" w:fill="FFFFFF"/>
          <w:lang w:val="mk-MK"/>
        </w:rPr>
        <w:t>Boyko,1968)</w:t>
      </w:r>
      <w:r w:rsidRPr="00220033">
        <w:rPr>
          <w:rFonts w:ascii="Georgia" w:hAnsi="Georgia"/>
          <w:sz w:val="24"/>
          <w:szCs w:val="24"/>
          <w:shd w:val="clear" w:color="auto" w:fill="FFFFFF"/>
          <w:vertAlign w:val="superscript"/>
          <w:lang w:val="mk-MK"/>
        </w:rPr>
        <w:t>108</w:t>
      </w:r>
      <w:r w:rsidRPr="00220033">
        <w:rPr>
          <w:rFonts w:ascii="Georgia" w:hAnsi="Georgia"/>
          <w:sz w:val="24"/>
          <w:szCs w:val="24"/>
          <w:shd w:val="clear" w:color="auto" w:fill="FFFFFF"/>
          <w:lang w:val="mk-MK"/>
        </w:rPr>
        <w:t xml:space="preserve"> преваленцата на растреситост во млечната дентиција се движи со застапеност од 98%</w:t>
      </w:r>
      <w:r w:rsidR="00300AEF">
        <w:rPr>
          <w:rFonts w:ascii="Georgia" w:hAnsi="Georgia"/>
          <w:sz w:val="24"/>
          <w:szCs w:val="24"/>
          <w:shd w:val="clear" w:color="auto" w:fill="FFFFFF"/>
          <w:lang w:val="mk-MK"/>
        </w:rPr>
        <w:t>,</w:t>
      </w:r>
      <w:r w:rsidRPr="00220033">
        <w:rPr>
          <w:rFonts w:ascii="Georgia" w:hAnsi="Georgia"/>
          <w:sz w:val="24"/>
          <w:szCs w:val="24"/>
          <w:shd w:val="clear" w:color="auto" w:fill="FFFFFF"/>
          <w:lang w:val="mk-MK"/>
        </w:rPr>
        <w:t xml:space="preserve"> додека (Treiman, 1961)</w:t>
      </w:r>
      <w:r w:rsidRPr="00220033">
        <w:rPr>
          <w:rFonts w:ascii="Georgia" w:hAnsi="Georgia"/>
          <w:sz w:val="24"/>
          <w:szCs w:val="24"/>
          <w:shd w:val="clear" w:color="auto" w:fill="FFFFFF"/>
          <w:vertAlign w:val="superscript"/>
          <w:lang w:val="mk-MK"/>
        </w:rPr>
        <w:t>109</w:t>
      </w:r>
      <w:r w:rsidRPr="00220033">
        <w:rPr>
          <w:rFonts w:ascii="Georgia" w:hAnsi="Georgia"/>
          <w:sz w:val="24"/>
          <w:szCs w:val="24"/>
          <w:shd w:val="clear" w:color="auto" w:fill="FFFFFF"/>
          <w:lang w:val="mk-MK"/>
        </w:rPr>
        <w:t xml:space="preserve"> нашол застапеност од 42.9% кај испитаните сличаи</w:t>
      </w:r>
      <w:r w:rsidRPr="00220033">
        <w:rPr>
          <w:rFonts w:ascii="Georgia" w:hAnsi="Georgia"/>
          <w:sz w:val="24"/>
          <w:szCs w:val="24"/>
          <w:shd w:val="clear" w:color="auto" w:fill="FFFFFF"/>
          <w:vertAlign w:val="superscript"/>
          <w:lang w:val="mk-MK"/>
        </w:rPr>
        <w:t>108,109</w:t>
      </w:r>
      <w:r w:rsidRPr="00220033">
        <w:rPr>
          <w:rFonts w:ascii="Georgia" w:hAnsi="Georgia"/>
          <w:sz w:val="24"/>
          <w:szCs w:val="24"/>
          <w:lang w:val="mk-MK"/>
        </w:rPr>
        <w:t>.</w:t>
      </w:r>
    </w:p>
    <w:p w:rsidR="001070C4" w:rsidRPr="00220033" w:rsidRDefault="001070C4" w:rsidP="001070C4">
      <w:pPr>
        <w:shd w:val="clear" w:color="auto" w:fill="FFFFFF"/>
        <w:jc w:val="both"/>
        <w:rPr>
          <w:rFonts w:ascii="Georgia" w:hAnsi="Georgia"/>
          <w:sz w:val="24"/>
          <w:szCs w:val="24"/>
          <w:lang w:val="mk-MK"/>
        </w:rPr>
      </w:pPr>
      <w:r w:rsidRPr="00220033">
        <w:rPr>
          <w:rFonts w:ascii="Georgia" w:hAnsi="Georgia"/>
          <w:sz w:val="24"/>
          <w:szCs w:val="24"/>
          <w:lang w:val="mk-MK"/>
        </w:rPr>
        <w:t>Според податоци од повеќе автори (Moorrees and Chadha, 1965; el-Nofelyetal., 1989; Facal-Garciaetal., 2001) растреситоста е позастапена кај лица со пошироки димензии на вилици</w:t>
      </w:r>
      <w:r w:rsidR="00300AEF">
        <w:rPr>
          <w:rFonts w:ascii="Georgia" w:hAnsi="Georgia"/>
          <w:sz w:val="24"/>
          <w:szCs w:val="24"/>
          <w:lang w:val="mk-MK"/>
        </w:rPr>
        <w:t>,</w:t>
      </w:r>
      <w:r w:rsidRPr="00220033">
        <w:rPr>
          <w:rFonts w:ascii="Georgia" w:hAnsi="Georgia"/>
          <w:sz w:val="24"/>
          <w:szCs w:val="24"/>
          <w:lang w:val="mk-MK"/>
        </w:rPr>
        <w:t xml:space="preserve"> а во однос на локализација </w:t>
      </w:r>
      <w:r w:rsidR="00300AEF">
        <w:rPr>
          <w:rFonts w:ascii="Georgia" w:hAnsi="Georgia"/>
          <w:sz w:val="24"/>
          <w:szCs w:val="24"/>
          <w:lang w:val="mk-MK"/>
        </w:rPr>
        <w:t xml:space="preserve">во вилиците, </w:t>
      </w:r>
      <w:r w:rsidRPr="00220033">
        <w:rPr>
          <w:rFonts w:ascii="Georgia" w:hAnsi="Georgia"/>
          <w:sz w:val="24"/>
          <w:szCs w:val="24"/>
          <w:lang w:val="mk-MK"/>
        </w:rPr>
        <w:t>позастапена е повеќе во максила отколку во мандибула</w:t>
      </w:r>
      <w:r w:rsidRPr="00220033">
        <w:rPr>
          <w:rFonts w:ascii="Georgia" w:hAnsi="Georgia"/>
          <w:sz w:val="24"/>
          <w:szCs w:val="24"/>
          <w:vertAlign w:val="superscript"/>
          <w:lang w:val="mk-MK"/>
        </w:rPr>
        <w:t>110,111,112</w:t>
      </w:r>
      <w:r w:rsidRPr="00220033">
        <w:rPr>
          <w:rFonts w:ascii="Georgia" w:hAnsi="Georgia"/>
          <w:sz w:val="24"/>
          <w:szCs w:val="24"/>
          <w:lang w:val="mk-MK"/>
        </w:rPr>
        <w:t>.</w:t>
      </w:r>
    </w:p>
    <w:p w:rsidR="00300AEF" w:rsidRDefault="001070C4" w:rsidP="001070C4">
      <w:pPr>
        <w:shd w:val="clear" w:color="auto" w:fill="FFFFFF"/>
        <w:jc w:val="both"/>
        <w:rPr>
          <w:rFonts w:ascii="Georgia" w:hAnsi="Georgia"/>
          <w:sz w:val="24"/>
          <w:szCs w:val="24"/>
          <w:lang w:val="mk-MK"/>
        </w:rPr>
      </w:pPr>
      <w:r w:rsidRPr="00220033">
        <w:rPr>
          <w:rFonts w:ascii="Georgia" w:hAnsi="Georgia"/>
          <w:sz w:val="24"/>
          <w:szCs w:val="24"/>
          <w:lang w:val="mk-MK"/>
        </w:rPr>
        <w:t>Во однос на застапеноста по пол (Lavelle,  1976; Magnusson,  1977;Steigman andWeissberg,  1985; Thilanderetal., 2001)</w:t>
      </w:r>
      <w:r w:rsidR="00300AEF">
        <w:rPr>
          <w:rFonts w:ascii="Georgia" w:hAnsi="Georgia"/>
          <w:sz w:val="24"/>
          <w:szCs w:val="24"/>
          <w:lang w:val="mk-MK"/>
        </w:rPr>
        <w:t>,</w:t>
      </w:r>
      <w:r w:rsidRPr="00220033">
        <w:rPr>
          <w:rFonts w:ascii="Georgia" w:hAnsi="Georgia"/>
          <w:sz w:val="24"/>
          <w:szCs w:val="24"/>
          <w:lang w:val="mk-MK"/>
        </w:rPr>
        <w:t xml:space="preserve"> голем број на автори заклучиле дека кај машките </w:t>
      </w:r>
      <w:r w:rsidR="00300AEF">
        <w:rPr>
          <w:rFonts w:ascii="Georgia" w:hAnsi="Georgia"/>
          <w:sz w:val="24"/>
          <w:szCs w:val="24"/>
          <w:lang w:val="mk-MK"/>
        </w:rPr>
        <w:t>индивидуи</w:t>
      </w:r>
      <w:r w:rsidRPr="00220033">
        <w:rPr>
          <w:rFonts w:ascii="Georgia" w:hAnsi="Georgia"/>
          <w:sz w:val="24"/>
          <w:szCs w:val="24"/>
          <w:lang w:val="mk-MK"/>
        </w:rPr>
        <w:t xml:space="preserve"> оваа анолалија е позастапена во споредба со женските </w:t>
      </w:r>
      <w:r w:rsidR="00300AEF">
        <w:rPr>
          <w:rFonts w:ascii="Georgia" w:hAnsi="Georgia"/>
          <w:sz w:val="24"/>
          <w:szCs w:val="24"/>
          <w:lang w:val="mk-MK"/>
        </w:rPr>
        <w:t>индивидуи</w:t>
      </w:r>
      <w:r w:rsidRPr="00220033">
        <w:rPr>
          <w:rFonts w:ascii="Georgia" w:hAnsi="Georgia"/>
          <w:sz w:val="24"/>
          <w:szCs w:val="24"/>
          <w:vertAlign w:val="superscript"/>
          <w:lang w:val="mk-MK"/>
        </w:rPr>
        <w:t>113,114,115,116</w:t>
      </w:r>
      <w:r w:rsidRPr="00220033">
        <w:rPr>
          <w:rFonts w:ascii="Georgia" w:hAnsi="Georgia"/>
          <w:sz w:val="24"/>
          <w:szCs w:val="24"/>
          <w:lang w:val="mk-MK"/>
        </w:rPr>
        <w:t>.</w:t>
      </w:r>
    </w:p>
    <w:p w:rsidR="001070C4" w:rsidRPr="00220033" w:rsidRDefault="001070C4" w:rsidP="001070C4">
      <w:pPr>
        <w:shd w:val="clear" w:color="auto" w:fill="FFFFFF"/>
        <w:jc w:val="both"/>
        <w:rPr>
          <w:rFonts w:ascii="Georgia" w:hAnsi="Georgia"/>
          <w:sz w:val="24"/>
          <w:szCs w:val="24"/>
          <w:lang w:val="mk-MK"/>
        </w:rPr>
      </w:pPr>
      <w:r w:rsidRPr="00220033">
        <w:rPr>
          <w:rFonts w:ascii="Georgia" w:hAnsi="Georgia"/>
          <w:sz w:val="24"/>
          <w:szCs w:val="24"/>
          <w:lang w:val="mk-MK"/>
        </w:rPr>
        <w:t xml:space="preserve">Треба да се нагласи дека во секое лошо има </w:t>
      </w:r>
      <w:r w:rsidR="00300AEF">
        <w:rPr>
          <w:rFonts w:ascii="Georgia" w:hAnsi="Georgia"/>
          <w:sz w:val="24"/>
          <w:szCs w:val="24"/>
          <w:lang w:val="mk-MK"/>
        </w:rPr>
        <w:t xml:space="preserve">и </w:t>
      </w:r>
      <w:r w:rsidRPr="00220033">
        <w:rPr>
          <w:rFonts w:ascii="Georgia" w:hAnsi="Georgia"/>
          <w:sz w:val="24"/>
          <w:szCs w:val="24"/>
          <w:lang w:val="mk-MK"/>
        </w:rPr>
        <w:t>добро, така да и во случај на постоење на оваа аномалија некои автори заклучиле дека преваленцата на дентален кариес кај предшколските деца била помала во споредба со деца</w:t>
      </w:r>
      <w:r w:rsidR="00300AEF">
        <w:rPr>
          <w:rFonts w:ascii="Georgia" w:hAnsi="Georgia"/>
          <w:sz w:val="24"/>
          <w:szCs w:val="24"/>
          <w:lang w:val="mk-MK"/>
        </w:rPr>
        <w:t xml:space="preserve"> кај</w:t>
      </w:r>
      <w:r w:rsidRPr="00220033">
        <w:rPr>
          <w:rFonts w:ascii="Georgia" w:hAnsi="Georgia"/>
          <w:sz w:val="24"/>
          <w:szCs w:val="24"/>
          <w:lang w:val="mk-MK"/>
        </w:rPr>
        <w:t xml:space="preserve"> кои има збиеност. Кај пациентите со збиеност правилното одржување на орално - хигиенските мерки е ограничен</w:t>
      </w:r>
      <w:r w:rsidR="00300AEF">
        <w:rPr>
          <w:rFonts w:ascii="Georgia" w:hAnsi="Georgia"/>
          <w:sz w:val="24"/>
          <w:szCs w:val="24"/>
          <w:lang w:val="mk-MK"/>
        </w:rPr>
        <w:t>о,</w:t>
      </w:r>
      <w:r w:rsidRPr="00220033">
        <w:rPr>
          <w:rFonts w:ascii="Georgia" w:hAnsi="Georgia"/>
          <w:sz w:val="24"/>
          <w:szCs w:val="24"/>
          <w:lang w:val="mk-MK"/>
        </w:rPr>
        <w:t xml:space="preserve"> а тоа доведува до акумулацијата на дентален плак со што се појавува кариес</w:t>
      </w:r>
      <w:r w:rsidRPr="00220033">
        <w:rPr>
          <w:rFonts w:ascii="Georgia" w:hAnsi="Georgia"/>
          <w:sz w:val="24"/>
          <w:szCs w:val="24"/>
          <w:vertAlign w:val="superscript"/>
          <w:lang w:val="mk-MK"/>
        </w:rPr>
        <w:t>117</w:t>
      </w:r>
      <w:r w:rsidRPr="00220033">
        <w:rPr>
          <w:rFonts w:ascii="Georgia" w:hAnsi="Georgia"/>
          <w:sz w:val="24"/>
          <w:szCs w:val="24"/>
          <w:lang w:val="mk-MK"/>
        </w:rPr>
        <w:t>.</w:t>
      </w:r>
    </w:p>
    <w:p w:rsidR="001070C4" w:rsidRPr="00220033" w:rsidRDefault="001070C4" w:rsidP="001070C4">
      <w:pPr>
        <w:shd w:val="clear" w:color="auto" w:fill="FFFFFF"/>
        <w:jc w:val="both"/>
        <w:rPr>
          <w:rFonts w:ascii="Georgia" w:hAnsi="Georgia"/>
          <w:sz w:val="24"/>
          <w:szCs w:val="24"/>
          <w:shd w:val="clear" w:color="auto" w:fill="FFFFFF"/>
          <w:lang w:val="mk-MK"/>
        </w:rPr>
      </w:pPr>
      <w:r w:rsidRPr="00220033">
        <w:rPr>
          <w:rFonts w:ascii="Georgia" w:hAnsi="Georgia"/>
          <w:sz w:val="24"/>
          <w:szCs w:val="24"/>
          <w:lang w:val="mk-MK"/>
        </w:rPr>
        <w:t>Испитувањето на (</w:t>
      </w:r>
      <w:r w:rsidRPr="00220033">
        <w:rPr>
          <w:rFonts w:ascii="Georgia" w:hAnsi="Georgia" w:cs="Arial"/>
          <w:sz w:val="24"/>
          <w:szCs w:val="24"/>
          <w:shd w:val="clear" w:color="auto" w:fill="FFFFFF"/>
          <w:lang w:val="mk-MK"/>
        </w:rPr>
        <w:t>Subramaniam Petal, 2012)</w:t>
      </w:r>
      <w:r w:rsidRPr="00220033">
        <w:rPr>
          <w:rFonts w:ascii="Georgia" w:hAnsi="Georgia" w:cs="Arial"/>
          <w:sz w:val="24"/>
          <w:szCs w:val="24"/>
          <w:shd w:val="clear" w:color="auto" w:fill="FFFFFF"/>
          <w:vertAlign w:val="superscript"/>
          <w:lang w:val="mk-MK"/>
        </w:rPr>
        <w:t>118</w:t>
      </w:r>
      <w:r w:rsidRPr="00220033">
        <w:rPr>
          <w:rFonts w:ascii="Georgia" w:hAnsi="Georgia" w:cs="Arial"/>
          <w:sz w:val="24"/>
          <w:szCs w:val="24"/>
          <w:shd w:val="clear" w:color="auto" w:fill="FFFFFF"/>
          <w:lang w:val="mk-MK"/>
        </w:rPr>
        <w:t xml:space="preserve"> кое било спроведен</w:t>
      </w:r>
      <w:r w:rsidR="00300AEF">
        <w:rPr>
          <w:rFonts w:ascii="Georgia" w:hAnsi="Georgia" w:cs="Arial"/>
          <w:sz w:val="24"/>
          <w:szCs w:val="24"/>
          <w:shd w:val="clear" w:color="auto" w:fill="FFFFFF"/>
          <w:lang w:val="mk-MK"/>
        </w:rPr>
        <w:t>о</w:t>
      </w:r>
      <w:r w:rsidRPr="00220033">
        <w:rPr>
          <w:rFonts w:ascii="Georgia" w:hAnsi="Georgia" w:cs="Arial"/>
          <w:sz w:val="24"/>
          <w:szCs w:val="24"/>
          <w:shd w:val="clear" w:color="auto" w:fill="FFFFFF"/>
          <w:lang w:val="mk-MK"/>
        </w:rPr>
        <w:t xml:space="preserve"> кај</w:t>
      </w:r>
      <w:r w:rsidRPr="00220033">
        <w:rPr>
          <w:rFonts w:ascii="Georgia" w:hAnsi="Georgia"/>
          <w:sz w:val="24"/>
          <w:szCs w:val="24"/>
          <w:lang w:val="mk-MK"/>
        </w:rPr>
        <w:t xml:space="preserve"> предучилишни деца од 4-6 годишна возраст во Индиски област Бангалор, покажало дека кај деца кај кои имало присуство на растреситост скоро и да не бил</w:t>
      </w:r>
      <w:r w:rsidR="00300AEF">
        <w:rPr>
          <w:rFonts w:ascii="Georgia" w:hAnsi="Georgia"/>
          <w:sz w:val="24"/>
          <w:szCs w:val="24"/>
          <w:lang w:val="mk-MK"/>
        </w:rPr>
        <w:t>о</w:t>
      </w:r>
      <w:r w:rsidRPr="00220033">
        <w:rPr>
          <w:rFonts w:ascii="Georgia" w:hAnsi="Georgia"/>
          <w:sz w:val="24"/>
          <w:szCs w:val="24"/>
          <w:lang w:val="mk-MK"/>
        </w:rPr>
        <w:t xml:space="preserve"> </w:t>
      </w:r>
      <w:r w:rsidRPr="00220033">
        <w:rPr>
          <w:rFonts w:ascii="Georgia" w:hAnsi="Georgia"/>
          <w:sz w:val="24"/>
          <w:szCs w:val="24"/>
          <w:lang w:val="mk-MK"/>
        </w:rPr>
        <w:lastRenderedPageBreak/>
        <w:t>забележано</w:t>
      </w:r>
      <w:r w:rsidR="00300AEF">
        <w:rPr>
          <w:rFonts w:ascii="Georgia" w:hAnsi="Georgia"/>
          <w:sz w:val="24"/>
          <w:szCs w:val="24"/>
          <w:lang w:val="mk-MK"/>
        </w:rPr>
        <w:t xml:space="preserve"> присуство на</w:t>
      </w:r>
      <w:r w:rsidRPr="00220033">
        <w:rPr>
          <w:rFonts w:ascii="Georgia" w:hAnsi="Georgia"/>
          <w:sz w:val="24"/>
          <w:szCs w:val="24"/>
          <w:lang w:val="mk-MK"/>
        </w:rPr>
        <w:t xml:space="preserve"> денталниот кариес</w:t>
      </w:r>
      <w:r w:rsidR="00300AEF">
        <w:rPr>
          <w:rFonts w:ascii="Georgia" w:hAnsi="Georgia"/>
          <w:sz w:val="24"/>
          <w:szCs w:val="24"/>
          <w:lang w:val="mk-MK"/>
        </w:rPr>
        <w:t>,</w:t>
      </w:r>
      <w:r w:rsidRPr="00220033">
        <w:rPr>
          <w:rFonts w:ascii="Georgia" w:hAnsi="Georgia"/>
          <w:sz w:val="24"/>
          <w:szCs w:val="24"/>
          <w:lang w:val="mk-MK"/>
        </w:rPr>
        <w:t xml:space="preserve"> со исклучок на некои случаи кај што денталниот кариес била забележан и тоа во лареланиот квадрант на забите во мандибулата.</w:t>
      </w:r>
      <w:r w:rsidR="00667110">
        <w:rPr>
          <w:rFonts w:ascii="Georgia" w:hAnsi="Georgia"/>
          <w:sz w:val="24"/>
          <w:szCs w:val="24"/>
        </w:rPr>
        <w:t xml:space="preserve"> </w:t>
      </w:r>
      <w:r w:rsidRPr="00220033">
        <w:rPr>
          <w:rFonts w:ascii="Georgia" w:hAnsi="Georgia"/>
          <w:sz w:val="24"/>
          <w:szCs w:val="24"/>
          <w:lang w:val="mk-MK"/>
        </w:rPr>
        <w:t>Овој наод на негативната корелација на денталениот кариес со растресистост го поддржува и (</w:t>
      </w:r>
      <w:r w:rsidRPr="00220033">
        <w:rPr>
          <w:rFonts w:ascii="Georgia" w:hAnsi="Georgia"/>
          <w:sz w:val="24"/>
          <w:szCs w:val="24"/>
          <w:shd w:val="clear" w:color="auto" w:fill="FFFFFF"/>
          <w:lang w:val="mk-MK"/>
        </w:rPr>
        <w:t>Warren et.al 2003)</w:t>
      </w:r>
      <w:r w:rsidRPr="00220033">
        <w:rPr>
          <w:rFonts w:ascii="Georgia" w:hAnsi="Georgia"/>
          <w:sz w:val="24"/>
          <w:szCs w:val="24"/>
          <w:shd w:val="clear" w:color="auto" w:fill="FFFFFF"/>
          <w:vertAlign w:val="superscript"/>
          <w:lang w:val="mk-MK"/>
        </w:rPr>
        <w:t>119</w:t>
      </w:r>
      <w:r w:rsidRPr="00220033">
        <w:rPr>
          <w:rFonts w:ascii="Georgia" w:hAnsi="Georgia"/>
          <w:sz w:val="24"/>
          <w:szCs w:val="24"/>
          <w:shd w:val="clear" w:color="auto" w:fill="FFFFFF"/>
          <w:lang w:val="mk-MK"/>
        </w:rPr>
        <w:t xml:space="preserve"> со резултати добиени во нивното испитување</w:t>
      </w:r>
      <w:r w:rsidRPr="00220033">
        <w:rPr>
          <w:rFonts w:ascii="Georgia" w:hAnsi="Georgia"/>
          <w:sz w:val="24"/>
          <w:szCs w:val="24"/>
          <w:shd w:val="clear" w:color="auto" w:fill="FFFFFF"/>
          <w:vertAlign w:val="superscript"/>
          <w:lang w:val="mk-MK"/>
        </w:rPr>
        <w:t>118,119</w:t>
      </w:r>
      <w:r w:rsidRPr="00220033">
        <w:rPr>
          <w:rFonts w:ascii="Georgia" w:hAnsi="Georgia"/>
          <w:sz w:val="24"/>
          <w:szCs w:val="24"/>
          <w:shd w:val="clear" w:color="auto" w:fill="FFFFFF"/>
          <w:lang w:val="mk-MK"/>
        </w:rPr>
        <w:t>.</w:t>
      </w:r>
    </w:p>
    <w:p w:rsidR="00300AEF" w:rsidRDefault="001070C4" w:rsidP="001070C4">
      <w:pPr>
        <w:shd w:val="clear" w:color="auto" w:fill="FFFFFF"/>
        <w:jc w:val="both"/>
        <w:rPr>
          <w:rFonts w:ascii="Georgia" w:hAnsi="Georgia"/>
          <w:sz w:val="24"/>
          <w:szCs w:val="24"/>
          <w:shd w:val="clear" w:color="auto" w:fill="FFFFFF"/>
          <w:lang w:val="mk-MK"/>
        </w:rPr>
      </w:pPr>
      <w:r w:rsidRPr="00220033">
        <w:rPr>
          <w:rFonts w:ascii="Georgia" w:hAnsi="Georgia"/>
          <w:sz w:val="24"/>
          <w:szCs w:val="24"/>
          <w:shd w:val="clear" w:color="auto" w:fill="FFFFFF"/>
          <w:lang w:val="mk-MK"/>
        </w:rPr>
        <w:t xml:space="preserve">Друга аномалија која е присутна кај децата од предшколска возраст е и присуство на несовпаѓање на интеринцизивната средина. </w:t>
      </w:r>
    </w:p>
    <w:p w:rsidR="001070C4" w:rsidRPr="00220033" w:rsidRDefault="001070C4" w:rsidP="001070C4">
      <w:pPr>
        <w:shd w:val="clear" w:color="auto" w:fill="FFFFFF"/>
        <w:jc w:val="both"/>
        <w:rPr>
          <w:rFonts w:ascii="Georgia" w:hAnsi="Georgia"/>
          <w:sz w:val="24"/>
          <w:szCs w:val="24"/>
          <w:shd w:val="clear" w:color="auto" w:fill="FFFFFF"/>
          <w:lang w:val="mk-MK"/>
        </w:rPr>
      </w:pPr>
      <w:r w:rsidRPr="00220033">
        <w:rPr>
          <w:rFonts w:ascii="Georgia" w:hAnsi="Georgia"/>
          <w:sz w:val="24"/>
          <w:szCs w:val="24"/>
          <w:shd w:val="clear" w:color="auto" w:fill="FFFFFF"/>
          <w:lang w:val="mk-MK"/>
        </w:rPr>
        <w:t>Присуство на ваква неправилност често се среќава во ортодонцијата, а се сметаа во една одпокомплексните случаи со мултифакторијална етиологија.</w:t>
      </w:r>
      <w:r w:rsidR="00667110">
        <w:rPr>
          <w:rFonts w:ascii="Georgia" w:hAnsi="Georgia"/>
          <w:sz w:val="24"/>
          <w:szCs w:val="24"/>
          <w:shd w:val="clear" w:color="auto" w:fill="FFFFFF"/>
        </w:rPr>
        <w:t xml:space="preserve"> </w:t>
      </w:r>
      <w:r w:rsidRPr="00220033">
        <w:rPr>
          <w:rFonts w:ascii="Georgia" w:hAnsi="Georgia"/>
          <w:sz w:val="24"/>
          <w:szCs w:val="24"/>
          <w:shd w:val="clear" w:color="auto" w:fill="FFFFFF"/>
          <w:lang w:val="mk-MK"/>
        </w:rPr>
        <w:t>Може да се јав</w:t>
      </w:r>
      <w:r w:rsidR="00300AEF">
        <w:rPr>
          <w:rFonts w:ascii="Georgia" w:hAnsi="Georgia"/>
          <w:sz w:val="24"/>
          <w:szCs w:val="24"/>
          <w:shd w:val="clear" w:color="auto" w:fill="FFFFFF"/>
          <w:lang w:val="mk-MK"/>
        </w:rPr>
        <w:t>и</w:t>
      </w:r>
      <w:r w:rsidRPr="00220033">
        <w:rPr>
          <w:rFonts w:ascii="Georgia" w:hAnsi="Georgia"/>
          <w:sz w:val="24"/>
          <w:szCs w:val="24"/>
          <w:shd w:val="clear" w:color="auto" w:fill="FFFFFF"/>
          <w:lang w:val="mk-MK"/>
        </w:rPr>
        <w:t xml:space="preserve"> како последица на ран губиток на млечен заб,неправилна ерупција на заб</w:t>
      </w:r>
      <w:r w:rsidR="00300AEF">
        <w:rPr>
          <w:rFonts w:ascii="Georgia" w:hAnsi="Georgia"/>
          <w:sz w:val="24"/>
          <w:szCs w:val="24"/>
          <w:shd w:val="clear" w:color="auto" w:fill="FFFFFF"/>
          <w:lang w:val="mk-MK"/>
        </w:rPr>
        <w:t>и</w:t>
      </w:r>
      <w:r w:rsidRPr="00220033">
        <w:rPr>
          <w:rFonts w:ascii="Georgia" w:hAnsi="Georgia"/>
          <w:sz w:val="24"/>
          <w:szCs w:val="24"/>
          <w:shd w:val="clear" w:color="auto" w:fill="FFFFFF"/>
          <w:lang w:val="mk-MK"/>
        </w:rPr>
        <w:t xml:space="preserve"> или екстракција на тра</w:t>
      </w:r>
      <w:r w:rsidR="00300AEF">
        <w:rPr>
          <w:rFonts w:ascii="Georgia" w:hAnsi="Georgia"/>
          <w:sz w:val="24"/>
          <w:szCs w:val="24"/>
          <w:shd w:val="clear" w:color="auto" w:fill="FFFFFF"/>
          <w:lang w:val="mk-MK"/>
        </w:rPr>
        <w:t>јни</w:t>
      </w:r>
      <w:r w:rsidRPr="00220033">
        <w:rPr>
          <w:rFonts w:ascii="Georgia" w:hAnsi="Georgia"/>
          <w:sz w:val="24"/>
          <w:szCs w:val="24"/>
          <w:shd w:val="clear" w:color="auto" w:fill="FFFFFF"/>
          <w:lang w:val="mk-MK"/>
        </w:rPr>
        <w:t xml:space="preserve"> заб</w:t>
      </w:r>
      <w:r w:rsidR="00300AEF">
        <w:rPr>
          <w:rFonts w:ascii="Georgia" w:hAnsi="Georgia"/>
          <w:sz w:val="24"/>
          <w:szCs w:val="24"/>
          <w:shd w:val="clear" w:color="auto" w:fill="FFFFFF"/>
          <w:lang w:val="mk-MK"/>
        </w:rPr>
        <w:t>и</w:t>
      </w:r>
      <w:r w:rsidRPr="00220033">
        <w:rPr>
          <w:rFonts w:ascii="Georgia" w:hAnsi="Georgia"/>
          <w:sz w:val="24"/>
          <w:szCs w:val="24"/>
          <w:shd w:val="clear" w:color="auto" w:fill="FFFFFF"/>
          <w:vertAlign w:val="superscript"/>
          <w:lang w:val="mk-MK"/>
        </w:rPr>
        <w:t>120</w:t>
      </w:r>
      <w:r w:rsidRPr="00220033">
        <w:rPr>
          <w:rFonts w:ascii="Georgia" w:hAnsi="Georgia"/>
          <w:sz w:val="24"/>
          <w:szCs w:val="24"/>
          <w:shd w:val="clear" w:color="auto" w:fill="FFFFFF"/>
          <w:lang w:val="mk-MK"/>
        </w:rPr>
        <w:t>.</w:t>
      </w:r>
    </w:p>
    <w:p w:rsidR="001070C4" w:rsidRPr="00220033" w:rsidRDefault="001070C4" w:rsidP="001070C4">
      <w:pPr>
        <w:shd w:val="clear" w:color="auto" w:fill="FFFFFF"/>
        <w:jc w:val="both"/>
        <w:rPr>
          <w:rFonts w:ascii="Georgia" w:hAnsi="Georgia"/>
          <w:sz w:val="24"/>
          <w:szCs w:val="24"/>
          <w:shd w:val="clear" w:color="auto" w:fill="FFFFFF"/>
          <w:lang w:val="mk-MK"/>
        </w:rPr>
      </w:pPr>
      <w:r w:rsidRPr="00220033">
        <w:rPr>
          <w:rFonts w:ascii="Georgia" w:hAnsi="Georgia"/>
          <w:sz w:val="24"/>
          <w:szCs w:val="24"/>
          <w:shd w:val="clear" w:color="auto" w:fill="FFFFFF"/>
          <w:lang w:val="mk-MK"/>
        </w:rPr>
        <w:t>Според (Lewis PD 1976)</w:t>
      </w:r>
      <w:r w:rsidRPr="00220033">
        <w:rPr>
          <w:rFonts w:ascii="Georgia" w:hAnsi="Georgia"/>
          <w:sz w:val="24"/>
          <w:szCs w:val="24"/>
          <w:shd w:val="clear" w:color="auto" w:fill="FFFFFF"/>
          <w:vertAlign w:val="superscript"/>
          <w:lang w:val="mk-MK"/>
        </w:rPr>
        <w:t>121</w:t>
      </w:r>
      <w:r w:rsidRPr="00220033">
        <w:rPr>
          <w:rFonts w:ascii="Georgia" w:hAnsi="Georgia"/>
          <w:sz w:val="24"/>
          <w:szCs w:val="24"/>
          <w:shd w:val="clear" w:color="auto" w:fill="FFFFFF"/>
          <w:lang w:val="mk-MK"/>
        </w:rPr>
        <w:t xml:space="preserve"> оваасостојба често се забележува кај пациенти со малоклузијаII класа. Пред да се отпочне со третманот</w:t>
      </w:r>
      <w:r w:rsidR="00300AEF">
        <w:rPr>
          <w:rFonts w:ascii="Georgia" w:hAnsi="Georgia"/>
          <w:sz w:val="24"/>
          <w:szCs w:val="24"/>
          <w:shd w:val="clear" w:color="auto" w:fill="FFFFFF"/>
          <w:lang w:val="mk-MK"/>
        </w:rPr>
        <w:t>,</w:t>
      </w:r>
      <w:r w:rsidRPr="00220033">
        <w:rPr>
          <w:rFonts w:ascii="Georgia" w:hAnsi="Georgia"/>
          <w:sz w:val="24"/>
          <w:szCs w:val="24"/>
          <w:shd w:val="clear" w:color="auto" w:fill="FFFFFF"/>
          <w:lang w:val="mk-MK"/>
        </w:rPr>
        <w:t xml:space="preserve"> треба предходнодиференцијално да се дијагностицира, за да се потврди точната етиологија.</w:t>
      </w:r>
    </w:p>
    <w:p w:rsidR="001070C4" w:rsidRPr="00220033" w:rsidRDefault="001070C4" w:rsidP="001070C4">
      <w:pPr>
        <w:shd w:val="clear" w:color="auto" w:fill="FFFFFF"/>
        <w:jc w:val="both"/>
        <w:rPr>
          <w:rFonts w:ascii="Georgia" w:hAnsi="Georgia"/>
          <w:sz w:val="24"/>
          <w:szCs w:val="24"/>
          <w:shd w:val="clear" w:color="auto" w:fill="FFFFFF"/>
          <w:lang w:val="mk-MK"/>
        </w:rPr>
      </w:pPr>
      <w:r w:rsidRPr="00220033">
        <w:rPr>
          <w:rFonts w:ascii="Georgia" w:hAnsi="Georgia"/>
          <w:sz w:val="24"/>
          <w:szCs w:val="24"/>
          <w:shd w:val="clear" w:color="auto" w:fill="FFFFFF"/>
          <w:lang w:val="mk-MK"/>
        </w:rPr>
        <w:t>Девијацијата на интеринцизивната средина ќе зависи од степенот на девијацијата на мандибулата,инклинација и/или бодили поместување на максиларни и/или мандибуларниинцизиви,постоење на асиметричен дентален лак како можн</w:t>
      </w:r>
      <w:r w:rsidR="00300AEF">
        <w:rPr>
          <w:rFonts w:ascii="Georgia" w:hAnsi="Georgia"/>
          <w:sz w:val="24"/>
          <w:szCs w:val="24"/>
          <w:shd w:val="clear" w:color="auto" w:fill="FFFFFF"/>
          <w:lang w:val="mk-MK"/>
        </w:rPr>
        <w:t>а</w:t>
      </w:r>
      <w:r w:rsidRPr="00220033">
        <w:rPr>
          <w:rFonts w:ascii="Georgia" w:hAnsi="Georgia"/>
          <w:sz w:val="24"/>
          <w:szCs w:val="24"/>
          <w:shd w:val="clear" w:color="auto" w:fill="FFFFFF"/>
          <w:lang w:val="mk-MK"/>
        </w:rPr>
        <w:t xml:space="preserve"> состојби при постоење на девијација на интеринцизална средина</w:t>
      </w:r>
      <w:r w:rsidRPr="00220033">
        <w:rPr>
          <w:rFonts w:ascii="Georgia" w:hAnsi="Georgia"/>
          <w:sz w:val="24"/>
          <w:szCs w:val="24"/>
          <w:shd w:val="clear" w:color="auto" w:fill="FFFFFF"/>
          <w:vertAlign w:val="superscript"/>
          <w:lang w:val="mk-MK"/>
        </w:rPr>
        <w:t>121</w:t>
      </w:r>
      <w:r w:rsidRPr="00220033">
        <w:rPr>
          <w:rFonts w:ascii="Georgia" w:hAnsi="Georgia"/>
          <w:sz w:val="24"/>
          <w:szCs w:val="24"/>
          <w:shd w:val="clear" w:color="auto" w:fill="FFFFFF"/>
          <w:lang w:val="mk-MK"/>
        </w:rPr>
        <w:t>.</w:t>
      </w:r>
    </w:p>
    <w:p w:rsidR="001070C4" w:rsidRPr="00220033" w:rsidRDefault="001070C4" w:rsidP="001070C4">
      <w:pPr>
        <w:shd w:val="clear" w:color="auto" w:fill="FFFFFF"/>
        <w:jc w:val="both"/>
        <w:rPr>
          <w:rFonts w:ascii="Georgia" w:hAnsi="Georgia"/>
          <w:sz w:val="24"/>
          <w:szCs w:val="24"/>
          <w:lang w:val="mk-MK"/>
        </w:rPr>
      </w:pPr>
      <w:r w:rsidRPr="00220033">
        <w:rPr>
          <w:rFonts w:ascii="Georgia" w:hAnsi="Georgia"/>
          <w:sz w:val="24"/>
          <w:szCs w:val="24"/>
          <w:shd w:val="clear" w:color="auto" w:fill="FFFFFF"/>
          <w:lang w:val="mk-MK"/>
        </w:rPr>
        <w:t>Третманот ќе зависи од претходното клиничко испитување и точно поставената дијагноза</w:t>
      </w:r>
      <w:r w:rsidR="00300AEF">
        <w:rPr>
          <w:rFonts w:ascii="Georgia" w:hAnsi="Georgia"/>
          <w:sz w:val="24"/>
          <w:szCs w:val="24"/>
          <w:shd w:val="clear" w:color="auto" w:fill="FFFFFF"/>
          <w:lang w:val="mk-MK"/>
        </w:rPr>
        <w:t>,</w:t>
      </w:r>
      <w:r w:rsidRPr="00220033">
        <w:rPr>
          <w:rFonts w:ascii="Georgia" w:hAnsi="Georgia"/>
          <w:sz w:val="24"/>
          <w:szCs w:val="24"/>
          <w:shd w:val="clear" w:color="auto" w:fill="FFFFFF"/>
          <w:lang w:val="mk-MK"/>
        </w:rPr>
        <w:t xml:space="preserve"> како резултат на мултифакторијалната етиологија на проблематиката</w:t>
      </w:r>
      <w:r w:rsidRPr="00220033">
        <w:rPr>
          <w:rFonts w:ascii="Georgia" w:hAnsi="Georgia"/>
          <w:sz w:val="24"/>
          <w:szCs w:val="24"/>
          <w:lang w:val="mk-MK"/>
        </w:rPr>
        <w:t>, која што ќе овозможува постиг</w:t>
      </w:r>
      <w:r w:rsidR="00300AEF">
        <w:rPr>
          <w:rFonts w:ascii="Georgia" w:hAnsi="Georgia"/>
          <w:sz w:val="24"/>
          <w:szCs w:val="24"/>
          <w:lang w:val="mk-MK"/>
        </w:rPr>
        <w:t>нување на</w:t>
      </w:r>
      <w:r w:rsidRPr="00220033">
        <w:rPr>
          <w:rFonts w:ascii="Georgia" w:hAnsi="Georgia"/>
          <w:sz w:val="24"/>
          <w:szCs w:val="24"/>
          <w:lang w:val="mk-MK"/>
        </w:rPr>
        <w:t xml:space="preserve"> посакуван</w:t>
      </w:r>
      <w:r w:rsidR="00300AEF">
        <w:rPr>
          <w:rFonts w:ascii="Georgia" w:hAnsi="Georgia"/>
          <w:sz w:val="24"/>
          <w:szCs w:val="24"/>
          <w:lang w:val="mk-MK"/>
        </w:rPr>
        <w:t>ите</w:t>
      </w:r>
      <w:r w:rsidRPr="00220033">
        <w:rPr>
          <w:rFonts w:ascii="Georgia" w:hAnsi="Georgia"/>
          <w:sz w:val="24"/>
          <w:szCs w:val="24"/>
          <w:lang w:val="mk-MK"/>
        </w:rPr>
        <w:t xml:space="preserve"> резултат </w:t>
      </w:r>
      <w:r w:rsidR="00300AEF">
        <w:rPr>
          <w:rFonts w:ascii="Georgia" w:hAnsi="Georgia"/>
          <w:sz w:val="24"/>
          <w:szCs w:val="24"/>
          <w:lang w:val="mk-MK"/>
        </w:rPr>
        <w:t>од</w:t>
      </w:r>
      <w:r w:rsidRPr="00220033">
        <w:rPr>
          <w:rFonts w:ascii="Georgia" w:hAnsi="Georgia"/>
          <w:sz w:val="24"/>
          <w:szCs w:val="24"/>
          <w:lang w:val="mk-MK"/>
        </w:rPr>
        <w:t xml:space="preserve"> третманот</w:t>
      </w:r>
      <w:r w:rsidRPr="00220033">
        <w:rPr>
          <w:rFonts w:ascii="Georgia" w:hAnsi="Georgia"/>
          <w:sz w:val="24"/>
          <w:szCs w:val="24"/>
          <w:vertAlign w:val="superscript"/>
          <w:lang w:val="mk-MK"/>
        </w:rPr>
        <w:t>121</w:t>
      </w:r>
      <w:r w:rsidRPr="00220033">
        <w:rPr>
          <w:rFonts w:ascii="Georgia" w:hAnsi="Georgia"/>
          <w:sz w:val="24"/>
          <w:szCs w:val="24"/>
          <w:lang w:val="mk-MK"/>
        </w:rPr>
        <w:t>.</w:t>
      </w:r>
    </w:p>
    <w:p w:rsidR="001070C4" w:rsidRPr="00220033" w:rsidRDefault="001070C4" w:rsidP="001070C4">
      <w:pPr>
        <w:shd w:val="clear" w:color="auto" w:fill="FFFFFF"/>
        <w:jc w:val="both"/>
        <w:rPr>
          <w:rFonts w:ascii="Georgia" w:hAnsi="Georgia"/>
          <w:sz w:val="24"/>
          <w:szCs w:val="24"/>
          <w:shd w:val="clear" w:color="auto" w:fill="FFFFFF"/>
          <w:lang w:val="mk-MK"/>
        </w:rPr>
      </w:pPr>
      <w:r w:rsidRPr="00220033">
        <w:rPr>
          <w:rFonts w:ascii="Georgia" w:hAnsi="Georgia" w:cs="Segoe UI"/>
          <w:sz w:val="24"/>
          <w:szCs w:val="24"/>
          <w:shd w:val="clear" w:color="auto" w:fill="FFFFFF"/>
          <w:lang w:val="mk-MK"/>
        </w:rPr>
        <w:t xml:space="preserve">Во литературата </w:t>
      </w:r>
      <w:r w:rsidR="002D1C15">
        <w:rPr>
          <w:rFonts w:ascii="Georgia" w:hAnsi="Georgia" w:cs="Segoe UI"/>
          <w:sz w:val="24"/>
          <w:szCs w:val="24"/>
          <w:shd w:val="clear" w:color="auto" w:fill="FFFFFF"/>
          <w:lang w:val="mk-MK"/>
        </w:rPr>
        <w:t>опишани се</w:t>
      </w:r>
      <w:r w:rsidRPr="00220033">
        <w:rPr>
          <w:rFonts w:ascii="Georgia" w:hAnsi="Georgia" w:cs="Segoe UI"/>
          <w:sz w:val="24"/>
          <w:szCs w:val="24"/>
          <w:shd w:val="clear" w:color="auto" w:fill="FFFFFF"/>
          <w:lang w:val="mk-MK"/>
        </w:rPr>
        <w:t xml:space="preserve"> различни методи на третман</w:t>
      </w:r>
      <w:r w:rsidR="002D1C15">
        <w:rPr>
          <w:rFonts w:ascii="Georgia" w:hAnsi="Georgia" w:cs="Segoe UI"/>
          <w:sz w:val="24"/>
          <w:szCs w:val="24"/>
          <w:shd w:val="clear" w:color="auto" w:fill="FFFFFF"/>
          <w:lang w:val="mk-MK"/>
        </w:rPr>
        <w:t>.</w:t>
      </w:r>
      <w:r w:rsidRPr="00220033">
        <w:rPr>
          <w:rFonts w:ascii="Georgia" w:hAnsi="Georgia" w:cs="Segoe UI"/>
          <w:sz w:val="24"/>
          <w:szCs w:val="24"/>
          <w:shd w:val="clear" w:color="auto" w:fill="FFFFFF"/>
          <w:lang w:val="mk-MK"/>
        </w:rPr>
        <w:t>(</w:t>
      </w:r>
      <w:r w:rsidRPr="00220033">
        <w:rPr>
          <w:rFonts w:ascii="Georgia" w:hAnsi="Georgia" w:cs="Arial"/>
          <w:sz w:val="24"/>
          <w:szCs w:val="24"/>
          <w:shd w:val="clear" w:color="auto" w:fill="FFFFFF"/>
          <w:lang w:val="mk-MK"/>
        </w:rPr>
        <w:t xml:space="preserve">Ciavarella D </w:t>
      </w:r>
      <w:r w:rsidRPr="00220033">
        <w:rPr>
          <w:rFonts w:ascii="Georgia" w:hAnsi="Georgia"/>
          <w:sz w:val="24"/>
          <w:szCs w:val="24"/>
          <w:shd w:val="clear" w:color="auto" w:fill="FFFFFF"/>
          <w:lang w:val="mk-MK"/>
        </w:rPr>
        <w:t>et.al 2023)</w:t>
      </w:r>
      <w:r w:rsidRPr="00220033">
        <w:rPr>
          <w:rFonts w:ascii="Georgia" w:hAnsi="Georgia"/>
          <w:sz w:val="24"/>
          <w:szCs w:val="24"/>
          <w:shd w:val="clear" w:color="auto" w:fill="FFFFFF"/>
          <w:vertAlign w:val="superscript"/>
          <w:lang w:val="mk-MK"/>
        </w:rPr>
        <w:t>122</w:t>
      </w:r>
      <w:r w:rsidRPr="00220033">
        <w:rPr>
          <w:rFonts w:ascii="Georgia" w:hAnsi="Georgia"/>
          <w:sz w:val="24"/>
          <w:szCs w:val="24"/>
          <w:shd w:val="clear" w:color="auto" w:fill="FFFFFF"/>
          <w:lang w:val="mk-MK"/>
        </w:rPr>
        <w:t xml:space="preserve"> во нивното испитување користел</w:t>
      </w:r>
      <w:r w:rsidR="002D1C15">
        <w:rPr>
          <w:rFonts w:ascii="Georgia" w:hAnsi="Georgia"/>
          <w:sz w:val="24"/>
          <w:szCs w:val="24"/>
          <w:shd w:val="clear" w:color="auto" w:fill="FFFFFF"/>
          <w:lang w:val="mk-MK"/>
        </w:rPr>
        <w:t>е</w:t>
      </w:r>
      <w:r w:rsidRPr="00220033">
        <w:rPr>
          <w:rFonts w:ascii="Georgia" w:hAnsi="Georgia"/>
          <w:sz w:val="24"/>
          <w:szCs w:val="24"/>
          <w:shd w:val="clear" w:color="auto" w:fill="FFFFFF"/>
          <w:lang w:val="mk-MK"/>
        </w:rPr>
        <w:t xml:space="preserve"> фиксни апарати во комбинација на екстракција на премоларите кај пациенти кај кои имало</w:t>
      </w:r>
      <w:r w:rsidR="008E3FA4">
        <w:rPr>
          <w:rFonts w:ascii="Georgia" w:hAnsi="Georgia"/>
          <w:sz w:val="24"/>
          <w:szCs w:val="24"/>
          <w:shd w:val="clear" w:color="auto" w:fill="FFFFFF"/>
          <w:lang w:val="mk-MK"/>
        </w:rPr>
        <w:t xml:space="preserve"> девијација на средна линија и</w:t>
      </w:r>
      <w:r w:rsidRPr="00220033">
        <w:rPr>
          <w:rFonts w:ascii="Georgia" w:hAnsi="Georgia"/>
          <w:sz w:val="24"/>
          <w:szCs w:val="24"/>
          <w:shd w:val="clear" w:color="auto" w:fill="FFFFFF"/>
          <w:lang w:val="mk-MK"/>
        </w:rPr>
        <w:t xml:space="preserve"> збиеност на денталните лакови</w:t>
      </w:r>
      <w:r w:rsidRPr="00220033">
        <w:rPr>
          <w:rFonts w:ascii="Georgia" w:hAnsi="Georgia"/>
          <w:sz w:val="24"/>
          <w:szCs w:val="24"/>
          <w:shd w:val="clear" w:color="auto" w:fill="FFFFFF"/>
          <w:vertAlign w:val="superscript"/>
          <w:lang w:val="mk-MK"/>
        </w:rPr>
        <w:t>122</w:t>
      </w:r>
      <w:r w:rsidRPr="00220033">
        <w:rPr>
          <w:rFonts w:ascii="Georgia" w:hAnsi="Georgia"/>
          <w:sz w:val="24"/>
          <w:szCs w:val="24"/>
          <w:shd w:val="clear" w:color="auto" w:fill="FFFFFF"/>
          <w:lang w:val="mk-MK"/>
        </w:rPr>
        <w:t>.</w:t>
      </w:r>
    </w:p>
    <w:p w:rsidR="001070C4" w:rsidRPr="00220033" w:rsidRDefault="001070C4" w:rsidP="001070C4">
      <w:pPr>
        <w:shd w:val="clear" w:color="auto" w:fill="FFFFFF"/>
        <w:jc w:val="both"/>
        <w:rPr>
          <w:rFonts w:ascii="Georgia" w:hAnsi="Georgia"/>
          <w:sz w:val="24"/>
          <w:szCs w:val="24"/>
          <w:shd w:val="clear" w:color="auto" w:fill="FFFFFF"/>
          <w:lang w:val="mk-MK"/>
        </w:rPr>
      </w:pPr>
      <w:r w:rsidRPr="00220033">
        <w:rPr>
          <w:rFonts w:ascii="Georgia" w:hAnsi="Georgia"/>
          <w:sz w:val="24"/>
          <w:szCs w:val="24"/>
          <w:shd w:val="clear" w:color="auto" w:fill="FFFFFF"/>
          <w:lang w:val="mk-MK"/>
        </w:rPr>
        <w:t>Додека</w:t>
      </w:r>
      <w:r w:rsidRPr="00220033">
        <w:rPr>
          <w:rFonts w:ascii="Georgia" w:hAnsi="Georgia" w:cs="Segoe UI"/>
          <w:sz w:val="24"/>
          <w:szCs w:val="24"/>
          <w:shd w:val="clear" w:color="auto" w:fill="FFFFFF"/>
          <w:lang w:val="mk-MK"/>
        </w:rPr>
        <w:t xml:space="preserve"> авторите(Chung KR </w:t>
      </w:r>
      <w:r w:rsidRPr="00220033">
        <w:rPr>
          <w:rFonts w:ascii="Georgia" w:hAnsi="Georgia"/>
          <w:sz w:val="24"/>
          <w:szCs w:val="24"/>
          <w:shd w:val="clear" w:color="auto" w:fill="FFFFFF"/>
          <w:lang w:val="mk-MK"/>
        </w:rPr>
        <w:t>et.al</w:t>
      </w:r>
      <w:r w:rsidRPr="00220033">
        <w:rPr>
          <w:rFonts w:ascii="Georgia" w:hAnsi="Georgia" w:cs="Segoe UI"/>
          <w:sz w:val="24"/>
          <w:szCs w:val="24"/>
          <w:shd w:val="clear" w:color="auto" w:fill="FFFFFF"/>
          <w:lang w:val="mk-MK"/>
        </w:rPr>
        <w:t xml:space="preserve"> 2009)</w:t>
      </w:r>
      <w:r w:rsidRPr="00220033">
        <w:rPr>
          <w:rFonts w:ascii="Georgia" w:hAnsi="Georgia" w:cs="Segoe UI"/>
          <w:sz w:val="24"/>
          <w:szCs w:val="24"/>
          <w:shd w:val="clear" w:color="auto" w:fill="FFFFFF"/>
          <w:vertAlign w:val="superscript"/>
          <w:lang w:val="mk-MK"/>
        </w:rPr>
        <w:t>123</w:t>
      </w:r>
      <w:r w:rsidRPr="00220033">
        <w:rPr>
          <w:rFonts w:ascii="Georgia" w:hAnsi="Georgia" w:cs="Segoe UI"/>
          <w:sz w:val="24"/>
          <w:szCs w:val="24"/>
          <w:shd w:val="clear" w:color="auto" w:fill="FFFFFF"/>
          <w:lang w:val="mk-MK"/>
        </w:rPr>
        <w:t xml:space="preserve"> и (</w:t>
      </w:r>
      <w:r w:rsidRPr="00220033">
        <w:rPr>
          <w:rFonts w:ascii="Georgia" w:hAnsi="Georgia"/>
          <w:sz w:val="24"/>
          <w:szCs w:val="24"/>
          <w:lang w:val="mk-MK"/>
        </w:rPr>
        <w:t>Feng X</w:t>
      </w:r>
      <w:r w:rsidRPr="00220033">
        <w:rPr>
          <w:rFonts w:ascii="Georgia" w:hAnsi="Georgia"/>
          <w:sz w:val="24"/>
          <w:szCs w:val="24"/>
          <w:shd w:val="clear" w:color="auto" w:fill="FFFFFF"/>
          <w:lang w:val="mk-MK"/>
        </w:rPr>
        <w:t>et.al 2014)</w:t>
      </w:r>
      <w:r w:rsidRPr="00220033">
        <w:rPr>
          <w:rFonts w:ascii="Georgia" w:hAnsi="Georgia"/>
          <w:sz w:val="24"/>
          <w:szCs w:val="24"/>
          <w:shd w:val="clear" w:color="auto" w:fill="FFFFFF"/>
          <w:vertAlign w:val="superscript"/>
          <w:lang w:val="mk-MK"/>
        </w:rPr>
        <w:t>124</w:t>
      </w:r>
      <w:r w:rsidRPr="00220033">
        <w:rPr>
          <w:rFonts w:ascii="Georgia" w:hAnsi="Georgia"/>
          <w:sz w:val="24"/>
          <w:szCs w:val="24"/>
          <w:shd w:val="clear" w:color="auto" w:fill="FFFFFF"/>
          <w:lang w:val="mk-MK"/>
        </w:rPr>
        <w:t xml:space="preserve"> во нивното испитување во однос на оваа проблематика, го спомнуваат </w:t>
      </w:r>
      <w:r w:rsidRPr="00220033">
        <w:rPr>
          <w:rFonts w:ascii="Georgia" w:hAnsi="Georgia" w:cs="Segoe UI"/>
          <w:sz w:val="24"/>
          <w:szCs w:val="24"/>
          <w:shd w:val="clear" w:color="auto" w:fill="FFFFFF"/>
          <w:lang w:val="mk-MK"/>
        </w:rPr>
        <w:t>третманот со</w:t>
      </w:r>
      <w:r w:rsidR="00B42BD7">
        <w:rPr>
          <w:rFonts w:ascii="Georgia" w:hAnsi="Georgia" w:cs="Segoe UI"/>
          <w:sz w:val="24"/>
          <w:szCs w:val="24"/>
          <w:shd w:val="clear" w:color="auto" w:fill="FFFFFF"/>
          <w:lang w:val="mk-MK"/>
        </w:rPr>
        <w:t xml:space="preserve"> апликација на</w:t>
      </w:r>
      <w:r w:rsidRPr="00220033">
        <w:rPr>
          <w:rFonts w:ascii="Georgia" w:hAnsi="Georgia" w:cs="Segoe UI"/>
          <w:sz w:val="24"/>
          <w:szCs w:val="24"/>
          <w:shd w:val="clear" w:color="auto" w:fill="FFFFFF"/>
          <w:lang w:val="mk-MK"/>
        </w:rPr>
        <w:t xml:space="preserve"> микро импланти во едниот или во двата дентални лака, во зависност од состојбата на девијација,кои резултирале со успех</w:t>
      </w:r>
      <w:r w:rsidRPr="00220033">
        <w:rPr>
          <w:rFonts w:ascii="Georgia" w:hAnsi="Georgia" w:cs="Segoe UI"/>
          <w:sz w:val="24"/>
          <w:szCs w:val="24"/>
          <w:shd w:val="clear" w:color="auto" w:fill="FFFFFF"/>
          <w:vertAlign w:val="superscript"/>
          <w:lang w:val="mk-MK"/>
        </w:rPr>
        <w:t>123,124</w:t>
      </w:r>
      <w:r w:rsidRPr="00220033">
        <w:rPr>
          <w:rFonts w:ascii="Georgia" w:hAnsi="Georgia" w:cs="Segoe UI"/>
          <w:sz w:val="24"/>
          <w:szCs w:val="24"/>
          <w:shd w:val="clear" w:color="auto" w:fill="FFFFFF"/>
          <w:lang w:val="mk-MK"/>
        </w:rPr>
        <w:t>.</w:t>
      </w:r>
    </w:p>
    <w:p w:rsidR="002D1C15" w:rsidRDefault="001070C4" w:rsidP="001070C4">
      <w:pPr>
        <w:pStyle w:val="HTMLPreformatted"/>
        <w:shd w:val="clear" w:color="auto" w:fill="F8F9FA"/>
        <w:spacing w:line="276" w:lineRule="auto"/>
        <w:jc w:val="both"/>
        <w:rPr>
          <w:rFonts w:ascii="Georgia" w:hAnsi="Georgia"/>
          <w:spacing w:val="-1"/>
          <w:sz w:val="24"/>
          <w:szCs w:val="24"/>
          <w:shd w:val="clear" w:color="auto" w:fill="FFFFFF"/>
          <w:lang w:val="mk-MK"/>
        </w:rPr>
      </w:pPr>
      <w:r w:rsidRPr="00220033">
        <w:rPr>
          <w:rFonts w:ascii="Georgia" w:hAnsi="Georgia"/>
          <w:sz w:val="24"/>
          <w:szCs w:val="24"/>
          <w:lang w:val="mk-MK"/>
        </w:rPr>
        <w:t>Во однос на присуството на лоши орални навики,</w:t>
      </w:r>
      <w:r w:rsidR="002D1C15">
        <w:rPr>
          <w:rFonts w:ascii="Georgia" w:hAnsi="Georgia"/>
          <w:sz w:val="24"/>
          <w:szCs w:val="24"/>
          <w:lang w:val="mk-MK"/>
        </w:rPr>
        <w:t xml:space="preserve"> присуството на</w:t>
      </w:r>
      <w:r w:rsidRPr="00220033">
        <w:rPr>
          <w:rFonts w:ascii="Georgia" w:hAnsi="Georgia"/>
          <w:sz w:val="24"/>
          <w:szCs w:val="24"/>
          <w:shd w:val="clear" w:color="auto" w:fill="FFFFFF"/>
          <w:lang w:val="mk-MK"/>
        </w:rPr>
        <w:t>инфантилно голтање,(</w:t>
      </w:r>
      <w:r w:rsidRPr="00220033">
        <w:rPr>
          <w:rFonts w:ascii="Georgia" w:hAnsi="Georgia" w:cs="Helvetica"/>
          <w:sz w:val="24"/>
          <w:szCs w:val="24"/>
          <w:bdr w:val="none" w:sz="0" w:space="0" w:color="auto" w:frame="1"/>
          <w:shd w:val="clear" w:color="auto" w:fill="FFFFFF"/>
          <w:lang w:val="mk-MK"/>
        </w:rPr>
        <w:t>DixiU,Shetty R</w:t>
      </w:r>
      <w:r w:rsidRPr="00220033">
        <w:rPr>
          <w:rFonts w:ascii="Georgia" w:hAnsi="Georgia"/>
          <w:sz w:val="24"/>
          <w:szCs w:val="24"/>
          <w:shd w:val="clear" w:color="auto" w:fill="FFFFFF"/>
          <w:lang w:val="mk-MK"/>
        </w:rPr>
        <w:t xml:space="preserve"> 2013)</w:t>
      </w:r>
      <w:r w:rsidRPr="00220033">
        <w:rPr>
          <w:rFonts w:ascii="Georgia" w:hAnsi="Georgia"/>
          <w:sz w:val="24"/>
          <w:szCs w:val="24"/>
          <w:shd w:val="clear" w:color="auto" w:fill="FFFFFF"/>
          <w:vertAlign w:val="superscript"/>
          <w:lang w:val="mk-MK"/>
        </w:rPr>
        <w:t>125</w:t>
      </w:r>
      <w:r w:rsidR="002D1C15">
        <w:rPr>
          <w:rFonts w:ascii="Georgia" w:hAnsi="Georgia"/>
          <w:sz w:val="24"/>
          <w:szCs w:val="24"/>
          <w:shd w:val="clear" w:color="auto" w:fill="FFFFFF"/>
          <w:lang w:val="mk-MK"/>
        </w:rPr>
        <w:t xml:space="preserve">група на автори </w:t>
      </w:r>
      <w:r w:rsidRPr="00220033">
        <w:rPr>
          <w:rFonts w:ascii="Georgia" w:hAnsi="Georgia"/>
          <w:sz w:val="24"/>
          <w:szCs w:val="24"/>
          <w:shd w:val="clear" w:color="auto" w:fill="FFFFFF"/>
          <w:lang w:val="mk-MK"/>
        </w:rPr>
        <w:t xml:space="preserve">укажуваат дека </w:t>
      </w:r>
      <w:r w:rsidR="002D1C15">
        <w:rPr>
          <w:rFonts w:ascii="Georgia" w:hAnsi="Georgia"/>
          <w:sz w:val="24"/>
          <w:szCs w:val="24"/>
          <w:shd w:val="clear" w:color="auto" w:fill="FFFFFF"/>
          <w:lang w:val="mk-MK"/>
        </w:rPr>
        <w:t>оваа лоша навика има влијание</w:t>
      </w:r>
      <w:r w:rsidRPr="00220033">
        <w:rPr>
          <w:rFonts w:ascii="Georgia" w:hAnsi="Georgia"/>
          <w:sz w:val="24"/>
          <w:szCs w:val="24"/>
          <w:shd w:val="clear" w:color="auto" w:fill="FFFFFF"/>
          <w:lang w:val="mk-MK"/>
        </w:rPr>
        <w:t xml:space="preserve"> во формирање на антериорен отворен загриз </w:t>
      </w:r>
      <w:r w:rsidRPr="00220033">
        <w:rPr>
          <w:rFonts w:ascii="Georgia" w:hAnsi="Georgia"/>
          <w:spacing w:val="-1"/>
          <w:sz w:val="24"/>
          <w:szCs w:val="24"/>
          <w:shd w:val="clear" w:color="auto" w:fill="FFFFFF"/>
          <w:lang w:val="mk-MK"/>
        </w:rPr>
        <w:t>(</w:t>
      </w:r>
      <w:r w:rsidRPr="00220033">
        <w:rPr>
          <w:rStyle w:val="ffb"/>
          <w:rFonts w:ascii="Georgia" w:hAnsi="Georgia"/>
          <w:sz w:val="24"/>
          <w:szCs w:val="24"/>
          <w:shd w:val="clear" w:color="auto" w:fill="FFFFFF"/>
          <w:lang w:val="mk-MK"/>
        </w:rPr>
        <w:t>P</w:t>
      </w:r>
      <w:r w:rsidRPr="00220033">
        <w:rPr>
          <w:rFonts w:ascii="Georgia" w:hAnsi="Georgia"/>
          <w:spacing w:val="-1"/>
          <w:sz w:val="24"/>
          <w:szCs w:val="24"/>
          <w:shd w:val="clear" w:color="auto" w:fill="FFFFFF"/>
          <w:lang w:val="mk-MK"/>
        </w:rPr>
        <w:t>=0.001).</w:t>
      </w:r>
    </w:p>
    <w:p w:rsidR="001070C4" w:rsidRPr="00220033" w:rsidRDefault="001070C4" w:rsidP="001070C4">
      <w:pPr>
        <w:pStyle w:val="HTMLPreformatted"/>
        <w:shd w:val="clear" w:color="auto" w:fill="F8F9FA"/>
        <w:spacing w:line="276" w:lineRule="auto"/>
        <w:jc w:val="both"/>
        <w:rPr>
          <w:rFonts w:ascii="Georgia" w:hAnsi="Georgia"/>
          <w:sz w:val="24"/>
          <w:szCs w:val="24"/>
          <w:shd w:val="clear" w:color="auto" w:fill="FFFFFF"/>
          <w:lang w:val="mk-MK"/>
        </w:rPr>
      </w:pPr>
      <w:r w:rsidRPr="00220033">
        <w:rPr>
          <w:rFonts w:ascii="Georgia" w:hAnsi="Georgia"/>
          <w:spacing w:val="-1"/>
          <w:sz w:val="24"/>
          <w:szCs w:val="24"/>
          <w:shd w:val="clear" w:color="auto" w:fill="FFFFFF"/>
          <w:lang w:val="mk-MK"/>
        </w:rPr>
        <w:t>Истите наоди ги потврдува</w:t>
      </w:r>
      <w:r w:rsidR="002D1C15">
        <w:rPr>
          <w:rFonts w:ascii="Georgia" w:hAnsi="Georgia"/>
          <w:spacing w:val="-1"/>
          <w:sz w:val="24"/>
          <w:szCs w:val="24"/>
          <w:shd w:val="clear" w:color="auto" w:fill="FFFFFF"/>
          <w:lang w:val="mk-MK"/>
        </w:rPr>
        <w:t>ат</w:t>
      </w:r>
      <w:r w:rsidRPr="00220033">
        <w:rPr>
          <w:rFonts w:ascii="Georgia" w:hAnsi="Georgia"/>
          <w:spacing w:val="-1"/>
          <w:sz w:val="24"/>
          <w:szCs w:val="24"/>
          <w:shd w:val="clear" w:color="auto" w:fill="FFFFFF"/>
          <w:lang w:val="mk-MK"/>
        </w:rPr>
        <w:t xml:space="preserve"> и податоците од ултрасоно-графските проценки дека инфантилното голтање дека е главен етилошки фактор за присуство на отворен загриз</w:t>
      </w:r>
      <w:r w:rsidRPr="00220033">
        <w:rPr>
          <w:rFonts w:ascii="Georgia" w:hAnsi="Georgia"/>
          <w:spacing w:val="-1"/>
          <w:sz w:val="24"/>
          <w:szCs w:val="24"/>
          <w:shd w:val="clear" w:color="auto" w:fill="FFFFFF"/>
          <w:vertAlign w:val="superscript"/>
          <w:lang w:val="mk-MK"/>
        </w:rPr>
        <w:t>125</w:t>
      </w:r>
      <w:r w:rsidRPr="00220033">
        <w:rPr>
          <w:rFonts w:ascii="Georgia" w:hAnsi="Georgia"/>
          <w:spacing w:val="-1"/>
          <w:sz w:val="24"/>
          <w:szCs w:val="24"/>
          <w:shd w:val="clear" w:color="auto" w:fill="FFFFFF"/>
          <w:lang w:val="mk-MK"/>
        </w:rPr>
        <w:t>.</w:t>
      </w:r>
    </w:p>
    <w:p w:rsidR="002D1C15" w:rsidRDefault="001070C4" w:rsidP="001070C4">
      <w:pPr>
        <w:pStyle w:val="HTMLPreformatted"/>
        <w:shd w:val="clear" w:color="auto" w:fill="F8F9FA"/>
        <w:spacing w:line="276" w:lineRule="auto"/>
        <w:jc w:val="both"/>
        <w:rPr>
          <w:rFonts w:ascii="Georgia" w:hAnsi="Georgia" w:cs="Helvetica"/>
          <w:sz w:val="24"/>
          <w:szCs w:val="24"/>
          <w:bdr w:val="none" w:sz="0" w:space="0" w:color="auto" w:frame="1"/>
          <w:shd w:val="clear" w:color="auto" w:fill="FFFFFF"/>
          <w:lang w:val="mk-MK"/>
        </w:rPr>
      </w:pPr>
      <w:r w:rsidRPr="00220033">
        <w:rPr>
          <w:rFonts w:ascii="Georgia" w:hAnsi="Georgia"/>
          <w:spacing w:val="-1"/>
          <w:sz w:val="24"/>
          <w:szCs w:val="24"/>
          <w:shd w:val="clear" w:color="auto" w:fill="FFFFFF"/>
          <w:lang w:val="mk-MK"/>
        </w:rPr>
        <w:lastRenderedPageBreak/>
        <w:t>Додека според наодите на (</w:t>
      </w:r>
      <w:r w:rsidRPr="00220033">
        <w:rPr>
          <w:rFonts w:ascii="Georgia" w:hAnsi="Georgia" w:cs="Helvetica"/>
          <w:sz w:val="24"/>
          <w:szCs w:val="24"/>
          <w:bdr w:val="none" w:sz="0" w:space="0" w:color="auto" w:frame="1"/>
          <w:shd w:val="clear" w:color="auto" w:fill="FFFFFF"/>
          <w:lang w:val="mk-MK"/>
        </w:rPr>
        <w:t>Masson RM 2011)</w:t>
      </w:r>
      <w:r w:rsidRPr="00220033">
        <w:rPr>
          <w:rFonts w:ascii="Georgia" w:hAnsi="Georgia" w:cs="Helvetica"/>
          <w:sz w:val="24"/>
          <w:szCs w:val="24"/>
          <w:bdr w:val="none" w:sz="0" w:space="0" w:color="auto" w:frame="1"/>
          <w:shd w:val="clear" w:color="auto" w:fill="FFFFFF"/>
          <w:vertAlign w:val="superscript"/>
          <w:lang w:val="mk-MK"/>
        </w:rPr>
        <w:t>126</w:t>
      </w:r>
      <w:r w:rsidRPr="00220033">
        <w:rPr>
          <w:rFonts w:ascii="Georgia" w:hAnsi="Georgia" w:cs="Helvetica"/>
          <w:sz w:val="24"/>
          <w:szCs w:val="24"/>
          <w:bdr w:val="none" w:sz="0" w:space="0" w:color="auto" w:frame="1"/>
          <w:shd w:val="clear" w:color="auto" w:fill="FFFFFF"/>
          <w:lang w:val="mk-MK"/>
        </w:rPr>
        <w:t xml:space="preserve"> укажуваат сосема обратно од предходн</w:t>
      </w:r>
      <w:r w:rsidR="002D1C15">
        <w:rPr>
          <w:rFonts w:ascii="Georgia" w:hAnsi="Georgia" w:cs="Helvetica"/>
          <w:sz w:val="24"/>
          <w:szCs w:val="24"/>
          <w:bdr w:val="none" w:sz="0" w:space="0" w:color="auto" w:frame="1"/>
          <w:shd w:val="clear" w:color="auto" w:fill="FFFFFF"/>
          <w:lang w:val="mk-MK"/>
        </w:rPr>
        <w:t>ите</w:t>
      </w:r>
      <w:r w:rsidRPr="00220033">
        <w:rPr>
          <w:rFonts w:ascii="Georgia" w:hAnsi="Georgia" w:cs="Helvetica"/>
          <w:sz w:val="24"/>
          <w:szCs w:val="24"/>
          <w:bdr w:val="none" w:sz="0" w:space="0" w:color="auto" w:frame="1"/>
          <w:shd w:val="clear" w:color="auto" w:fill="FFFFFF"/>
          <w:lang w:val="mk-MK"/>
        </w:rPr>
        <w:t xml:space="preserve"> тврдење</w:t>
      </w:r>
      <w:r w:rsidR="002D1C15">
        <w:rPr>
          <w:rFonts w:ascii="Georgia" w:hAnsi="Georgia" w:cs="Helvetica"/>
          <w:sz w:val="24"/>
          <w:szCs w:val="24"/>
          <w:bdr w:val="none" w:sz="0" w:space="0" w:color="auto" w:frame="1"/>
          <w:shd w:val="clear" w:color="auto" w:fill="FFFFFF"/>
          <w:lang w:val="mk-MK"/>
        </w:rPr>
        <w:t>а</w:t>
      </w:r>
      <w:r w:rsidRPr="00220033">
        <w:rPr>
          <w:rFonts w:ascii="Georgia" w:hAnsi="Georgia" w:cs="Helvetica"/>
          <w:sz w:val="24"/>
          <w:szCs w:val="24"/>
          <w:bdr w:val="none" w:sz="0" w:space="0" w:color="auto" w:frame="1"/>
          <w:shd w:val="clear" w:color="auto" w:fill="FFFFFF"/>
          <w:lang w:val="mk-MK"/>
        </w:rPr>
        <w:t>, односно сугерираат дека јазикот во тек на инфантилното голтање, многу краток временски период врши притисок врз предните заби,така што тоа во целост не може да има негативновлијание</w:t>
      </w:r>
      <w:r w:rsidR="00F30F6D">
        <w:rPr>
          <w:rFonts w:ascii="Georgia" w:hAnsi="Georgia" w:cs="Helvetica"/>
          <w:sz w:val="24"/>
          <w:szCs w:val="24"/>
          <w:bdr w:val="none" w:sz="0" w:space="0" w:color="auto" w:frame="1"/>
          <w:shd w:val="clear" w:color="auto" w:fill="FFFFFF"/>
          <w:lang w:val="mk-MK"/>
        </w:rPr>
        <w:t xml:space="preserve"> в</w:t>
      </w:r>
      <w:r w:rsidR="002D1C15">
        <w:rPr>
          <w:rFonts w:ascii="Georgia" w:hAnsi="Georgia" w:cs="Helvetica"/>
          <w:sz w:val="24"/>
          <w:szCs w:val="24"/>
          <w:bdr w:val="none" w:sz="0" w:space="0" w:color="auto" w:frame="1"/>
          <w:shd w:val="clear" w:color="auto" w:fill="FFFFFF"/>
          <w:lang w:val="mk-MK"/>
        </w:rPr>
        <w:t>р</w:t>
      </w:r>
      <w:r w:rsidR="00F30F6D">
        <w:rPr>
          <w:rFonts w:ascii="Georgia" w:hAnsi="Georgia" w:cs="Helvetica"/>
          <w:sz w:val="24"/>
          <w:szCs w:val="24"/>
          <w:bdr w:val="none" w:sz="0" w:space="0" w:color="auto" w:frame="1"/>
          <w:shd w:val="clear" w:color="auto" w:fill="FFFFFF"/>
          <w:lang w:val="mk-MK"/>
        </w:rPr>
        <w:t>з</w:t>
      </w:r>
      <w:r w:rsidRPr="00220033">
        <w:rPr>
          <w:rFonts w:ascii="Georgia" w:hAnsi="Georgia" w:cs="Helvetica"/>
          <w:sz w:val="24"/>
          <w:szCs w:val="24"/>
          <w:bdr w:val="none" w:sz="0" w:space="0" w:color="auto" w:frame="1"/>
          <w:shd w:val="clear" w:color="auto" w:fill="FFFFFF"/>
          <w:lang w:val="mk-MK"/>
        </w:rPr>
        <w:t xml:space="preserve"> ерупцијата на предните заби. Па од тука произлегува дека веројатноста да инфантилното голтање се јавува како причинител во формирање на антериорен отворен загриз е мала. </w:t>
      </w:r>
    </w:p>
    <w:p w:rsidR="001070C4" w:rsidRPr="00220033" w:rsidRDefault="001070C4" w:rsidP="001070C4">
      <w:pPr>
        <w:pStyle w:val="HTMLPreformatted"/>
        <w:shd w:val="clear" w:color="auto" w:fill="F8F9FA"/>
        <w:spacing w:line="276" w:lineRule="auto"/>
        <w:jc w:val="both"/>
        <w:rPr>
          <w:rFonts w:ascii="Georgia" w:hAnsi="Georgia" w:cs="Helvetica"/>
          <w:sz w:val="24"/>
          <w:szCs w:val="24"/>
          <w:bdr w:val="none" w:sz="0" w:space="0" w:color="auto" w:frame="1"/>
          <w:shd w:val="clear" w:color="auto" w:fill="FFFFFF"/>
          <w:lang w:val="mk-MK"/>
        </w:rPr>
      </w:pPr>
      <w:r w:rsidRPr="00220033">
        <w:rPr>
          <w:rFonts w:ascii="Georgia" w:hAnsi="Georgia" w:cs="Helvetica"/>
          <w:sz w:val="24"/>
          <w:szCs w:val="24"/>
          <w:bdr w:val="none" w:sz="0" w:space="0" w:color="auto" w:frame="1"/>
          <w:shd w:val="clear" w:color="auto" w:fill="FFFFFF"/>
          <w:lang w:val="mk-MK"/>
        </w:rPr>
        <w:t>Но од друга страна ефактотдека навиката на неправилна положба на јазикот останува и при мирување, со што може да врши поголем притисок врз забите и тоа условува појава на отворен загриз</w:t>
      </w:r>
      <w:r w:rsidRPr="00220033">
        <w:rPr>
          <w:rFonts w:ascii="Georgia" w:hAnsi="Georgia" w:cs="Helvetica"/>
          <w:sz w:val="24"/>
          <w:szCs w:val="24"/>
          <w:bdr w:val="none" w:sz="0" w:space="0" w:color="auto" w:frame="1"/>
          <w:shd w:val="clear" w:color="auto" w:fill="FFFFFF"/>
          <w:vertAlign w:val="superscript"/>
          <w:lang w:val="mk-MK"/>
        </w:rPr>
        <w:t>126</w:t>
      </w:r>
      <w:r w:rsidRPr="00220033">
        <w:rPr>
          <w:rFonts w:ascii="Georgia" w:hAnsi="Georgia" w:cs="Helvetica"/>
          <w:sz w:val="24"/>
          <w:szCs w:val="24"/>
          <w:bdr w:val="none" w:sz="0" w:space="0" w:color="auto" w:frame="1"/>
          <w:shd w:val="clear" w:color="auto" w:fill="FFFFFF"/>
          <w:lang w:val="mk-MK"/>
        </w:rPr>
        <w:t>.</w:t>
      </w:r>
    </w:p>
    <w:p w:rsidR="00EE5C5E" w:rsidRDefault="001070C4" w:rsidP="001070C4">
      <w:pPr>
        <w:pStyle w:val="HTMLPreformatted"/>
        <w:shd w:val="clear" w:color="auto" w:fill="F8F9FA"/>
        <w:spacing w:line="276" w:lineRule="auto"/>
        <w:jc w:val="both"/>
        <w:rPr>
          <w:rFonts w:ascii="Georgia" w:hAnsi="Georgia" w:cs="Helvetica"/>
          <w:sz w:val="24"/>
          <w:szCs w:val="24"/>
          <w:bdr w:val="none" w:sz="0" w:space="0" w:color="auto" w:frame="1"/>
          <w:shd w:val="clear" w:color="auto" w:fill="FFFFFF"/>
          <w:lang w:val="mk-MK"/>
        </w:rPr>
      </w:pPr>
      <w:r w:rsidRPr="00220033">
        <w:rPr>
          <w:rFonts w:ascii="Georgia" w:hAnsi="Georgia" w:cs="Helvetica"/>
          <w:sz w:val="24"/>
          <w:szCs w:val="24"/>
          <w:bdr w:val="none" w:sz="0" w:space="0" w:color="auto" w:frame="1"/>
          <w:shd w:val="clear" w:color="auto" w:fill="FFFFFF"/>
          <w:lang w:val="mk-MK"/>
        </w:rPr>
        <w:t>Според наодите на (Proffit W etal 2007)</w:t>
      </w:r>
      <w:r w:rsidRPr="00220033">
        <w:rPr>
          <w:rFonts w:ascii="Georgia" w:hAnsi="Georgia" w:cs="Helvetica"/>
          <w:sz w:val="24"/>
          <w:szCs w:val="24"/>
          <w:bdr w:val="none" w:sz="0" w:space="0" w:color="auto" w:frame="1"/>
          <w:shd w:val="clear" w:color="auto" w:fill="FFFFFF"/>
          <w:vertAlign w:val="superscript"/>
          <w:lang w:val="mk-MK"/>
        </w:rPr>
        <w:t>127</w:t>
      </w:r>
      <w:r w:rsidRPr="00220033">
        <w:rPr>
          <w:rFonts w:ascii="Georgia" w:hAnsi="Georgia" w:cs="Helvetica"/>
          <w:sz w:val="24"/>
          <w:szCs w:val="24"/>
          <w:bdr w:val="none" w:sz="0" w:space="0" w:color="auto" w:frame="1"/>
          <w:shd w:val="clear" w:color="auto" w:fill="FFFFFF"/>
          <w:lang w:val="mk-MK"/>
        </w:rPr>
        <w:t xml:space="preserve"> инфантилното голтање се смета како стекната орална навика која се јавува кај претходно настанатиот антериорен отворен загриз. Овој став е спротивен од тврдењата на друга група на автори</w:t>
      </w:r>
      <w:r w:rsidRPr="00220033">
        <w:rPr>
          <w:rFonts w:ascii="Georgia" w:hAnsi="Georgia" w:cs="Helvetica"/>
          <w:sz w:val="24"/>
          <w:szCs w:val="24"/>
          <w:bdr w:val="none" w:sz="0" w:space="0" w:color="auto" w:frame="1"/>
          <w:shd w:val="clear" w:color="auto" w:fill="FFFFFF"/>
          <w:vertAlign w:val="superscript"/>
          <w:lang w:val="mk-MK"/>
        </w:rPr>
        <w:t>127</w:t>
      </w:r>
      <w:r w:rsidRPr="00220033">
        <w:rPr>
          <w:rFonts w:ascii="Georgia" w:hAnsi="Georgia" w:cs="Helvetica"/>
          <w:sz w:val="24"/>
          <w:szCs w:val="24"/>
          <w:bdr w:val="none" w:sz="0" w:space="0" w:color="auto" w:frame="1"/>
          <w:shd w:val="clear" w:color="auto" w:fill="FFFFFF"/>
          <w:lang w:val="mk-MK"/>
        </w:rPr>
        <w:t>.</w:t>
      </w:r>
    </w:p>
    <w:p w:rsidR="001070C4" w:rsidRPr="00220033" w:rsidRDefault="001070C4" w:rsidP="001070C4">
      <w:pPr>
        <w:pStyle w:val="HTMLPreformatted"/>
        <w:shd w:val="clear" w:color="auto" w:fill="F8F9FA"/>
        <w:spacing w:line="276" w:lineRule="auto"/>
        <w:jc w:val="both"/>
        <w:rPr>
          <w:rFonts w:ascii="Georgia" w:hAnsi="Georgia" w:cs="Helvetica"/>
          <w:sz w:val="24"/>
          <w:szCs w:val="24"/>
          <w:bdr w:val="none" w:sz="0" w:space="0" w:color="auto" w:frame="1"/>
          <w:shd w:val="clear" w:color="auto" w:fill="FFFFFF"/>
          <w:lang w:val="mk-MK"/>
        </w:rPr>
      </w:pPr>
      <w:r w:rsidRPr="00220033">
        <w:rPr>
          <w:rFonts w:ascii="Georgia" w:hAnsi="Georgia" w:cs="Helvetica"/>
          <w:sz w:val="24"/>
          <w:szCs w:val="24"/>
          <w:bdr w:val="none" w:sz="0" w:space="0" w:color="auto" w:frame="1"/>
          <w:shd w:val="clear" w:color="auto" w:fill="FFFFFF"/>
          <w:lang w:val="mk-MK"/>
        </w:rPr>
        <w:t>Доколку не се превземаат мерки кои ќе влијаат на корегирање на малоклузијата, се јавуваат проблеми при процесот на џвакање,фонација и естетика.</w:t>
      </w:r>
    </w:p>
    <w:p w:rsidR="001070C4" w:rsidRPr="00220033" w:rsidRDefault="001070C4" w:rsidP="001070C4">
      <w:pPr>
        <w:pStyle w:val="HTMLPreformatted"/>
        <w:shd w:val="clear" w:color="auto" w:fill="F8F9FA"/>
        <w:spacing w:line="276" w:lineRule="auto"/>
        <w:jc w:val="both"/>
        <w:rPr>
          <w:rFonts w:ascii="Georgia" w:hAnsi="Georgia" w:cs="Helvetica"/>
          <w:sz w:val="24"/>
          <w:szCs w:val="24"/>
          <w:bdr w:val="none" w:sz="0" w:space="0" w:color="auto" w:frame="1"/>
          <w:shd w:val="clear" w:color="auto" w:fill="FFFFFF"/>
          <w:lang w:val="mk-MK"/>
        </w:rPr>
      </w:pPr>
    </w:p>
    <w:p w:rsidR="00EE5C5E" w:rsidRDefault="001070C4" w:rsidP="001070C4">
      <w:pPr>
        <w:pStyle w:val="HTMLPreformatted"/>
        <w:shd w:val="clear" w:color="auto" w:fill="F8F9FA"/>
        <w:spacing w:line="276" w:lineRule="auto"/>
        <w:jc w:val="both"/>
        <w:rPr>
          <w:rFonts w:ascii="Georgia" w:hAnsi="Georgia" w:cs="Times New Roman"/>
          <w:sz w:val="24"/>
          <w:szCs w:val="24"/>
          <w:bdr w:val="none" w:sz="0" w:space="0" w:color="auto" w:frame="1"/>
          <w:shd w:val="clear" w:color="auto" w:fill="FFFFFF"/>
          <w:lang w:val="mk-MK"/>
        </w:rPr>
      </w:pPr>
      <w:r w:rsidRPr="00220033">
        <w:rPr>
          <w:rFonts w:ascii="Georgia" w:hAnsi="Georgia" w:cs="Times New Roman"/>
          <w:sz w:val="24"/>
          <w:szCs w:val="24"/>
          <w:bdr w:val="none" w:sz="0" w:space="0" w:color="auto" w:frame="1"/>
          <w:shd w:val="clear" w:color="auto" w:fill="FFFFFF"/>
          <w:lang w:val="mk-MK"/>
        </w:rPr>
        <w:t>Бруксизам е една друга парафункција која често се забележува кај возрасни индивидуи но исто така и кај децата.</w:t>
      </w:r>
    </w:p>
    <w:p w:rsidR="001070C4" w:rsidRPr="00220033" w:rsidRDefault="001070C4" w:rsidP="001070C4">
      <w:pPr>
        <w:pStyle w:val="HTMLPreformatted"/>
        <w:shd w:val="clear" w:color="auto" w:fill="F8F9FA"/>
        <w:spacing w:line="276" w:lineRule="auto"/>
        <w:jc w:val="both"/>
        <w:rPr>
          <w:rStyle w:val="y2iqfc"/>
          <w:rFonts w:ascii="Georgia" w:hAnsi="Georgia"/>
          <w:sz w:val="24"/>
          <w:szCs w:val="24"/>
          <w:lang w:val="mk-MK"/>
        </w:rPr>
      </w:pPr>
      <w:r w:rsidRPr="00220033">
        <w:rPr>
          <w:rFonts w:ascii="Georgia" w:hAnsi="Georgia" w:cs="Times New Roman"/>
          <w:sz w:val="24"/>
          <w:szCs w:val="24"/>
          <w:bdr w:val="none" w:sz="0" w:space="0" w:color="auto" w:frame="1"/>
          <w:shd w:val="clear" w:color="auto" w:fill="FFFFFF"/>
          <w:lang w:val="mk-MK"/>
        </w:rPr>
        <w:t xml:space="preserve">Терминот </w:t>
      </w:r>
      <w:r w:rsidRPr="00220033">
        <w:rPr>
          <w:rStyle w:val="y2iqfc"/>
          <w:rFonts w:ascii="Georgia" w:hAnsi="Georgia"/>
          <w:sz w:val="24"/>
          <w:szCs w:val="24"/>
          <w:lang w:val="mk-MK"/>
        </w:rPr>
        <w:t>„labruxomanie“ или бруксизам за прв пат е воведен од Marie Pietkiewicz во 1907 година, што вс</w:t>
      </w:r>
      <w:r w:rsidR="00EE5C5E">
        <w:rPr>
          <w:rStyle w:val="y2iqfc"/>
          <w:rFonts w:ascii="Georgia" w:hAnsi="Georgia"/>
          <w:sz w:val="24"/>
          <w:szCs w:val="24"/>
          <w:lang w:val="mk-MK"/>
        </w:rPr>
        <w:t>у</w:t>
      </w:r>
      <w:r w:rsidRPr="00220033">
        <w:rPr>
          <w:rStyle w:val="y2iqfc"/>
          <w:rFonts w:ascii="Georgia" w:hAnsi="Georgia"/>
          <w:sz w:val="24"/>
          <w:szCs w:val="24"/>
          <w:lang w:val="mk-MK"/>
        </w:rPr>
        <w:t>шност објаснува состојба на несвесно чкрипење на заби во тек на спиењекакорезултат на стрес и/или анксиозност</w:t>
      </w:r>
      <w:r w:rsidRPr="00220033">
        <w:rPr>
          <w:rStyle w:val="y2iqfc"/>
          <w:rFonts w:ascii="Georgia" w:hAnsi="Georgia"/>
          <w:sz w:val="24"/>
          <w:szCs w:val="24"/>
          <w:vertAlign w:val="superscript"/>
          <w:lang w:val="mk-MK"/>
        </w:rPr>
        <w:t>128,129</w:t>
      </w:r>
      <w:r w:rsidRPr="00220033">
        <w:rPr>
          <w:rStyle w:val="y2iqfc"/>
          <w:rFonts w:ascii="Georgia" w:hAnsi="Georgia"/>
          <w:sz w:val="24"/>
          <w:szCs w:val="24"/>
          <w:lang w:val="mk-MK"/>
        </w:rPr>
        <w:t>.</w:t>
      </w:r>
    </w:p>
    <w:p w:rsidR="00EE5C5E" w:rsidRDefault="001070C4" w:rsidP="001070C4">
      <w:pPr>
        <w:pStyle w:val="HTMLPreformatted"/>
        <w:shd w:val="clear" w:color="auto" w:fill="F8F9FA"/>
        <w:spacing w:line="276" w:lineRule="auto"/>
        <w:jc w:val="both"/>
        <w:rPr>
          <w:rStyle w:val="y2iqfc"/>
          <w:rFonts w:ascii="Georgia" w:hAnsi="Georgia"/>
          <w:sz w:val="24"/>
          <w:szCs w:val="24"/>
          <w:lang w:val="mk-MK"/>
        </w:rPr>
      </w:pPr>
      <w:r w:rsidRPr="00220033">
        <w:rPr>
          <w:rStyle w:val="y2iqfc"/>
          <w:rFonts w:ascii="Georgia" w:hAnsi="Georgia"/>
          <w:sz w:val="24"/>
          <w:szCs w:val="24"/>
          <w:lang w:val="mk-MK"/>
        </w:rPr>
        <w:t xml:space="preserve">Етиологијата на ова парафункција е нејасно поставена меѓутоа се земаат </w:t>
      </w:r>
      <w:r w:rsidR="00EE5C5E">
        <w:rPr>
          <w:rStyle w:val="y2iqfc"/>
          <w:rFonts w:ascii="Georgia" w:hAnsi="Georgia"/>
          <w:sz w:val="24"/>
          <w:szCs w:val="24"/>
          <w:lang w:val="mk-MK"/>
        </w:rPr>
        <w:t>во</w:t>
      </w:r>
      <w:r w:rsidRPr="00220033">
        <w:rPr>
          <w:rStyle w:val="y2iqfc"/>
          <w:rFonts w:ascii="Georgia" w:hAnsi="Georgia"/>
          <w:sz w:val="24"/>
          <w:szCs w:val="24"/>
          <w:lang w:val="mk-MK"/>
        </w:rPr>
        <w:t xml:space="preserve"> предвид фактори од психолошко потекло,биолошко потекло дури и егзогени фактори. Некои стоматолози сметаат дека малоклузијата може да биде причина за појава на оваа состојба, меѓутоа тоа се уште не е научно докажано</w:t>
      </w:r>
      <w:r w:rsidRPr="00220033">
        <w:rPr>
          <w:rStyle w:val="y2iqfc"/>
          <w:rFonts w:ascii="Georgia" w:hAnsi="Georgia"/>
          <w:sz w:val="24"/>
          <w:szCs w:val="24"/>
          <w:vertAlign w:val="superscript"/>
          <w:lang w:val="mk-MK"/>
        </w:rPr>
        <w:t>130-133</w:t>
      </w:r>
      <w:r w:rsidRPr="00220033">
        <w:rPr>
          <w:rStyle w:val="y2iqfc"/>
          <w:rFonts w:ascii="Georgia" w:hAnsi="Georgia"/>
          <w:sz w:val="24"/>
          <w:szCs w:val="24"/>
          <w:lang w:val="mk-MK"/>
        </w:rPr>
        <w:t>.</w:t>
      </w:r>
    </w:p>
    <w:p w:rsidR="001070C4" w:rsidRPr="00220033" w:rsidRDefault="001070C4" w:rsidP="001070C4">
      <w:pPr>
        <w:pStyle w:val="HTMLPreformatted"/>
        <w:shd w:val="clear" w:color="auto" w:fill="F8F9FA"/>
        <w:spacing w:line="276" w:lineRule="auto"/>
        <w:jc w:val="both"/>
        <w:rPr>
          <w:rFonts w:ascii="Georgia" w:hAnsi="Georgia" w:cs="Times New Roman"/>
          <w:sz w:val="24"/>
          <w:szCs w:val="24"/>
          <w:shd w:val="clear" w:color="auto" w:fill="FFFFFF"/>
          <w:lang w:val="mk-MK"/>
        </w:rPr>
      </w:pPr>
      <w:r w:rsidRPr="00220033">
        <w:rPr>
          <w:rStyle w:val="y2iqfc"/>
          <w:rFonts w:ascii="Georgia" w:hAnsi="Georgia"/>
          <w:sz w:val="24"/>
          <w:szCs w:val="24"/>
          <w:lang w:val="mk-MK"/>
        </w:rPr>
        <w:t>(</w:t>
      </w:r>
      <w:r w:rsidRPr="00220033">
        <w:rPr>
          <w:rFonts w:ascii="Georgia" w:hAnsi="Georgia" w:cs="Times New Roman"/>
          <w:sz w:val="24"/>
          <w:szCs w:val="24"/>
          <w:shd w:val="clear" w:color="auto" w:fill="FFFFFF"/>
          <w:lang w:val="mk-MK"/>
        </w:rPr>
        <w:t>Henrikson et al 1997)</w:t>
      </w:r>
      <w:r w:rsidRPr="00220033">
        <w:rPr>
          <w:rFonts w:ascii="Georgia" w:hAnsi="Georgia" w:cs="Times New Roman"/>
          <w:sz w:val="24"/>
          <w:szCs w:val="24"/>
          <w:shd w:val="clear" w:color="auto" w:fill="FFFFFF"/>
          <w:vertAlign w:val="superscript"/>
          <w:lang w:val="mk-MK"/>
        </w:rPr>
        <w:t>134</w:t>
      </w:r>
      <w:r w:rsidRPr="00220033">
        <w:rPr>
          <w:rFonts w:ascii="Georgia" w:hAnsi="Georgia" w:cs="Times New Roman"/>
          <w:sz w:val="24"/>
          <w:szCs w:val="24"/>
          <w:shd w:val="clear" w:color="auto" w:fill="FFFFFF"/>
          <w:lang w:val="mk-MK"/>
        </w:rPr>
        <w:t>во нивното испитување забележале присуство на бруксизам кај група на пациенти со малоклузија II класа, додека (Nilner M, 1983)</w:t>
      </w:r>
      <w:r w:rsidRPr="00220033">
        <w:rPr>
          <w:rFonts w:ascii="Georgia" w:hAnsi="Georgia" w:cs="Times New Roman"/>
          <w:sz w:val="24"/>
          <w:szCs w:val="24"/>
          <w:shd w:val="clear" w:color="auto" w:fill="FFFFFF"/>
          <w:vertAlign w:val="superscript"/>
          <w:lang w:val="mk-MK"/>
        </w:rPr>
        <w:t>135</w:t>
      </w:r>
      <w:r w:rsidRPr="00220033">
        <w:rPr>
          <w:rFonts w:ascii="Georgia" w:hAnsi="Georgia" w:cs="Times New Roman"/>
          <w:sz w:val="24"/>
          <w:szCs w:val="24"/>
          <w:shd w:val="clear" w:color="auto" w:fill="FFFFFF"/>
          <w:lang w:val="mk-MK"/>
        </w:rPr>
        <w:t xml:space="preserve"> има објавено </w:t>
      </w:r>
      <w:r w:rsidRPr="00220033">
        <w:rPr>
          <w:rStyle w:val="y2iqfc"/>
          <w:rFonts w:ascii="Georgia" w:hAnsi="Georgia"/>
          <w:sz w:val="24"/>
          <w:szCs w:val="24"/>
          <w:lang w:val="mk-MK"/>
        </w:rPr>
        <w:t>статистички значајни корелации</w:t>
      </w:r>
      <w:r w:rsidRPr="00220033">
        <w:rPr>
          <w:rFonts w:ascii="Georgia" w:hAnsi="Georgia" w:cs="Times New Roman"/>
          <w:sz w:val="24"/>
          <w:szCs w:val="24"/>
          <w:shd w:val="clear" w:color="auto" w:fill="FFFFFF"/>
          <w:lang w:val="mk-MK"/>
        </w:rPr>
        <w:t>при испитување на пациенти со малоклузија класа II и III и бруксизам</w:t>
      </w:r>
      <w:r w:rsidRPr="00220033">
        <w:rPr>
          <w:rFonts w:ascii="Georgia" w:hAnsi="Georgia" w:cs="Times New Roman"/>
          <w:sz w:val="24"/>
          <w:szCs w:val="24"/>
          <w:shd w:val="clear" w:color="auto" w:fill="FFFFFF"/>
          <w:vertAlign w:val="superscript"/>
          <w:lang w:val="mk-MK"/>
        </w:rPr>
        <w:t>134,135</w:t>
      </w:r>
      <w:r w:rsidRPr="00220033">
        <w:rPr>
          <w:rFonts w:ascii="Georgia" w:hAnsi="Georgia" w:cs="Times New Roman"/>
          <w:sz w:val="24"/>
          <w:szCs w:val="24"/>
          <w:shd w:val="clear" w:color="auto" w:fill="FFFFFF"/>
          <w:lang w:val="mk-MK"/>
        </w:rPr>
        <w:t>.</w:t>
      </w:r>
    </w:p>
    <w:p w:rsidR="001070C4" w:rsidRPr="00220033" w:rsidRDefault="001070C4" w:rsidP="001070C4">
      <w:pPr>
        <w:pStyle w:val="HTMLPreformatted"/>
        <w:shd w:val="clear" w:color="auto" w:fill="F8F9FA"/>
        <w:spacing w:line="276" w:lineRule="auto"/>
        <w:jc w:val="both"/>
        <w:rPr>
          <w:rFonts w:ascii="Georgia" w:hAnsi="Georgia" w:cs="Times New Roman"/>
          <w:sz w:val="24"/>
          <w:szCs w:val="24"/>
          <w:shd w:val="clear" w:color="auto" w:fill="FFFFFF"/>
          <w:lang w:val="mk-MK"/>
        </w:rPr>
      </w:pPr>
    </w:p>
    <w:p w:rsidR="00CE1A4F"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cs="Times New Roman"/>
          <w:sz w:val="24"/>
          <w:szCs w:val="24"/>
          <w:shd w:val="clear" w:color="auto" w:fill="FFFFFF"/>
          <w:lang w:val="mk-MK"/>
        </w:rPr>
        <w:t>Грицкање усни често лошо влијае во тек на процесот на раст и развој на орофацијалната регија во тек на детска возраст. Тоа</w:t>
      </w:r>
      <w:r w:rsidR="00257414">
        <w:rPr>
          <w:rFonts w:ascii="Georgia" w:hAnsi="Georgia" w:cs="Times New Roman"/>
          <w:sz w:val="24"/>
          <w:szCs w:val="24"/>
          <w:shd w:val="clear" w:color="auto" w:fill="FFFFFF"/>
        </w:rPr>
        <w:t xml:space="preserve"> </w:t>
      </w:r>
      <w:r w:rsidRPr="00220033">
        <w:rPr>
          <w:rFonts w:ascii="Georgia" w:hAnsi="Georgia" w:cs="Times New Roman"/>
          <w:sz w:val="24"/>
          <w:szCs w:val="24"/>
          <w:shd w:val="clear" w:color="auto" w:fill="FFFFFF"/>
          <w:lang w:val="mk-MK"/>
        </w:rPr>
        <w:t xml:space="preserve">може да доведе до појава на зголемен </w:t>
      </w:r>
      <w:r w:rsidRPr="00220033">
        <w:rPr>
          <w:rFonts w:ascii="Georgia" w:hAnsi="Georgia"/>
          <w:sz w:val="24"/>
          <w:szCs w:val="24"/>
          <w:lang w:val="mk-MK"/>
        </w:rPr>
        <w:t>overjet и појава на длабок загриз</w:t>
      </w:r>
      <w:r w:rsidR="00CE1A4F">
        <w:rPr>
          <w:rFonts w:ascii="Georgia" w:hAnsi="Georgia"/>
          <w:sz w:val="24"/>
          <w:szCs w:val="24"/>
          <w:lang w:val="mk-MK"/>
        </w:rPr>
        <w:t xml:space="preserve">. При третман кај овие деца може да се </w:t>
      </w:r>
      <w:r w:rsidRPr="00220033">
        <w:rPr>
          <w:rFonts w:ascii="Georgia" w:hAnsi="Georgia"/>
          <w:sz w:val="24"/>
          <w:szCs w:val="24"/>
          <w:lang w:val="mk-MK"/>
        </w:rPr>
        <w:t xml:space="preserve"> корист</w:t>
      </w:r>
      <w:r w:rsidR="00CE1A4F">
        <w:rPr>
          <w:rFonts w:ascii="Georgia" w:hAnsi="Georgia"/>
          <w:sz w:val="24"/>
          <w:szCs w:val="24"/>
          <w:lang w:val="mk-MK"/>
        </w:rPr>
        <w:t>ат</w:t>
      </w:r>
      <w:r w:rsidRPr="00220033">
        <w:rPr>
          <w:rFonts w:ascii="Georgia" w:hAnsi="Georgia"/>
          <w:sz w:val="24"/>
          <w:szCs w:val="24"/>
          <w:lang w:val="mk-MK"/>
        </w:rPr>
        <w:t xml:space="preserve"> функционални апарати.</w:t>
      </w:r>
    </w:p>
    <w:p w:rsidR="00CE1A4F"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t>Во третманот на оваа лоша навика може да се користи</w:t>
      </w:r>
      <w:r w:rsidR="00CE1A4F">
        <w:rPr>
          <w:rFonts w:ascii="Georgia" w:hAnsi="Georgia"/>
          <w:sz w:val="24"/>
          <w:szCs w:val="24"/>
          <w:lang w:val="mk-MK"/>
        </w:rPr>
        <w:t xml:space="preserve"> и </w:t>
      </w:r>
      <w:r w:rsidRPr="00220033">
        <w:rPr>
          <w:rFonts w:ascii="Georgia" w:hAnsi="Georgia"/>
          <w:sz w:val="24"/>
          <w:szCs w:val="24"/>
          <w:lang w:val="mk-MK"/>
        </w:rPr>
        <w:t xml:space="preserve">LipBumper. </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t>Се препорачуваат миофункционални вежби и вежбање со усни како дополнување на ортодонтската терапија.</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t xml:space="preserve">Во испитувањето </w:t>
      </w:r>
      <w:r w:rsidR="00CE1A4F">
        <w:rPr>
          <w:rFonts w:ascii="Georgia" w:hAnsi="Georgia"/>
          <w:sz w:val="24"/>
          <w:szCs w:val="24"/>
          <w:lang w:val="mk-MK"/>
        </w:rPr>
        <w:t>направено</w:t>
      </w:r>
      <w:r w:rsidRPr="00220033">
        <w:rPr>
          <w:rFonts w:ascii="Georgia" w:hAnsi="Georgia"/>
          <w:sz w:val="24"/>
          <w:szCs w:val="24"/>
          <w:lang w:val="mk-MK"/>
        </w:rPr>
        <w:t xml:space="preserve"> во </w:t>
      </w:r>
      <w:r w:rsidRPr="00220033">
        <w:rPr>
          <w:rFonts w:ascii="Georgia" w:hAnsi="Georgia" w:cs="Arial"/>
          <w:sz w:val="24"/>
          <w:szCs w:val="24"/>
          <w:shd w:val="clear" w:color="auto" w:fill="FFFFFF"/>
          <w:lang w:val="mk-MK"/>
        </w:rPr>
        <w:t>Huizhou</w:t>
      </w:r>
      <w:r w:rsidRPr="00220033">
        <w:rPr>
          <w:rFonts w:ascii="Georgia" w:hAnsi="Georgia"/>
          <w:sz w:val="24"/>
          <w:szCs w:val="24"/>
          <w:lang w:val="mk-MK"/>
        </w:rPr>
        <w:t>,</w:t>
      </w:r>
      <w:r w:rsidR="00257414">
        <w:rPr>
          <w:rFonts w:ascii="Georgia" w:hAnsi="Georgia"/>
          <w:sz w:val="24"/>
          <w:szCs w:val="24"/>
        </w:rPr>
        <w:t xml:space="preserve"> </w:t>
      </w:r>
      <w:r w:rsidRPr="00220033">
        <w:rPr>
          <w:rFonts w:ascii="Georgia" w:hAnsi="Georgia"/>
          <w:sz w:val="24"/>
          <w:szCs w:val="24"/>
          <w:lang w:val="mk-MK"/>
        </w:rPr>
        <w:t>Кина кај деца од 3 до 5 годишна возраст, авторите (</w:t>
      </w:r>
      <w:r w:rsidRPr="00220033">
        <w:rPr>
          <w:rFonts w:ascii="Georgia" w:hAnsi="Georgia"/>
          <w:sz w:val="24"/>
          <w:szCs w:val="24"/>
          <w:shd w:val="clear" w:color="auto" w:fill="FFFFFF"/>
          <w:lang w:val="mk-MK"/>
        </w:rPr>
        <w:t>Lin L etal 2023)</w:t>
      </w:r>
      <w:r w:rsidRPr="00220033">
        <w:rPr>
          <w:rFonts w:ascii="Georgia" w:hAnsi="Georgia"/>
          <w:sz w:val="24"/>
          <w:szCs w:val="24"/>
          <w:shd w:val="clear" w:color="auto" w:fill="FFFFFF"/>
          <w:vertAlign w:val="superscript"/>
          <w:lang w:val="mk-MK"/>
        </w:rPr>
        <w:t>45</w:t>
      </w:r>
      <w:r w:rsidRPr="00220033">
        <w:rPr>
          <w:rFonts w:ascii="Georgia" w:hAnsi="Georgia"/>
          <w:sz w:val="24"/>
          <w:szCs w:val="24"/>
          <w:shd w:val="clear" w:color="auto" w:fill="FFFFFF"/>
          <w:lang w:val="mk-MK"/>
        </w:rPr>
        <w:t xml:space="preserve"> забележале дека децата к</w:t>
      </w:r>
      <w:r w:rsidR="00CE1A4F">
        <w:rPr>
          <w:rFonts w:ascii="Georgia" w:hAnsi="Georgia"/>
          <w:sz w:val="24"/>
          <w:szCs w:val="24"/>
          <w:shd w:val="clear" w:color="auto" w:fill="FFFFFF"/>
          <w:lang w:val="mk-MK"/>
        </w:rPr>
        <w:t xml:space="preserve">ај кои </w:t>
      </w:r>
      <w:r w:rsidRPr="00220033">
        <w:rPr>
          <w:rFonts w:ascii="Georgia" w:hAnsi="Georgia"/>
          <w:sz w:val="24"/>
          <w:szCs w:val="24"/>
          <w:shd w:val="clear" w:color="auto" w:fill="FFFFFF"/>
          <w:lang w:val="mk-MK"/>
        </w:rPr>
        <w:t>има</w:t>
      </w:r>
      <w:r w:rsidR="00CE1A4F">
        <w:rPr>
          <w:rFonts w:ascii="Georgia" w:hAnsi="Georgia"/>
          <w:sz w:val="24"/>
          <w:szCs w:val="24"/>
          <w:shd w:val="clear" w:color="auto" w:fill="FFFFFF"/>
          <w:lang w:val="mk-MK"/>
        </w:rPr>
        <w:t>ло</w:t>
      </w:r>
      <w:r w:rsidRPr="00220033">
        <w:rPr>
          <w:rFonts w:ascii="Georgia" w:hAnsi="Georgia"/>
          <w:sz w:val="24"/>
          <w:szCs w:val="24"/>
          <w:shd w:val="clear" w:color="auto" w:fill="FFFFFF"/>
          <w:lang w:val="mk-MK"/>
        </w:rPr>
        <w:t xml:space="preserve"> навика на грицкање </w:t>
      </w:r>
      <w:r w:rsidR="00CE1A4F">
        <w:rPr>
          <w:rFonts w:ascii="Georgia" w:hAnsi="Georgia"/>
          <w:sz w:val="24"/>
          <w:szCs w:val="24"/>
          <w:shd w:val="clear" w:color="auto" w:fill="FFFFFF"/>
          <w:lang w:val="mk-MK"/>
        </w:rPr>
        <w:t xml:space="preserve">на </w:t>
      </w:r>
      <w:r w:rsidRPr="00220033">
        <w:rPr>
          <w:rFonts w:ascii="Georgia" w:hAnsi="Georgia"/>
          <w:sz w:val="24"/>
          <w:szCs w:val="24"/>
          <w:shd w:val="clear" w:color="auto" w:fill="FFFFFF"/>
          <w:lang w:val="mk-MK"/>
        </w:rPr>
        <w:t>усни</w:t>
      </w:r>
      <w:r w:rsidR="00CE1A4F">
        <w:rPr>
          <w:rFonts w:ascii="Georgia" w:hAnsi="Georgia"/>
          <w:sz w:val="24"/>
          <w:szCs w:val="24"/>
          <w:shd w:val="clear" w:color="auto" w:fill="FFFFFF"/>
          <w:lang w:val="mk-MK"/>
        </w:rPr>
        <w:t xml:space="preserve">,имало и поголема </w:t>
      </w:r>
      <w:r w:rsidRPr="00220033">
        <w:rPr>
          <w:rFonts w:ascii="Georgia" w:hAnsi="Georgia"/>
          <w:sz w:val="24"/>
          <w:szCs w:val="24"/>
          <w:shd w:val="clear" w:color="auto" w:fill="FFFFFF"/>
          <w:lang w:val="mk-MK"/>
        </w:rPr>
        <w:t>преваленца на длабок загриз</w:t>
      </w:r>
      <w:r w:rsidR="00CE1A4F">
        <w:rPr>
          <w:rFonts w:ascii="Georgia" w:hAnsi="Georgia"/>
          <w:sz w:val="24"/>
          <w:szCs w:val="24"/>
          <w:shd w:val="clear" w:color="auto" w:fill="FFFFFF"/>
          <w:lang w:val="mk-MK"/>
        </w:rPr>
        <w:t>,</w:t>
      </w:r>
      <w:r w:rsidRPr="00220033">
        <w:rPr>
          <w:rFonts w:ascii="Georgia" w:hAnsi="Georgia"/>
          <w:sz w:val="24"/>
          <w:szCs w:val="24"/>
          <w:shd w:val="clear" w:color="auto" w:fill="FFFFFF"/>
          <w:lang w:val="mk-MK"/>
        </w:rPr>
        <w:t xml:space="preserve"> а истовремено бил</w:t>
      </w:r>
      <w:r w:rsidR="00CE1A4F">
        <w:rPr>
          <w:rFonts w:ascii="Georgia" w:hAnsi="Georgia"/>
          <w:sz w:val="24"/>
          <w:szCs w:val="24"/>
          <w:shd w:val="clear" w:color="auto" w:fill="FFFFFF"/>
          <w:lang w:val="mk-MK"/>
        </w:rPr>
        <w:t>о</w:t>
      </w:r>
      <w:r w:rsidRPr="00220033">
        <w:rPr>
          <w:rFonts w:ascii="Georgia" w:hAnsi="Georgia"/>
          <w:sz w:val="24"/>
          <w:szCs w:val="24"/>
          <w:shd w:val="clear" w:color="auto" w:fill="FFFFFF"/>
          <w:lang w:val="mk-MK"/>
        </w:rPr>
        <w:t xml:space="preserve"> забележан</w:t>
      </w:r>
      <w:r w:rsidR="00CE1A4F">
        <w:rPr>
          <w:rFonts w:ascii="Georgia" w:hAnsi="Georgia"/>
          <w:sz w:val="24"/>
          <w:szCs w:val="24"/>
          <w:shd w:val="clear" w:color="auto" w:fill="FFFFFF"/>
          <w:lang w:val="mk-MK"/>
        </w:rPr>
        <w:t>о</w:t>
      </w:r>
      <w:r w:rsidRPr="00220033">
        <w:rPr>
          <w:rFonts w:ascii="Georgia" w:hAnsi="Georgia"/>
          <w:sz w:val="24"/>
          <w:szCs w:val="24"/>
          <w:shd w:val="clear" w:color="auto" w:fill="FFFFFF"/>
          <w:lang w:val="mk-MK"/>
        </w:rPr>
        <w:t xml:space="preserve"> и присуство на збиеност</w:t>
      </w:r>
      <w:r w:rsidRPr="00220033">
        <w:rPr>
          <w:rFonts w:ascii="Georgia" w:hAnsi="Georgia"/>
          <w:sz w:val="24"/>
          <w:szCs w:val="24"/>
          <w:shd w:val="clear" w:color="auto" w:fill="FFFFFF"/>
          <w:vertAlign w:val="superscript"/>
          <w:lang w:val="mk-MK"/>
        </w:rPr>
        <w:t>135,136,137</w:t>
      </w:r>
      <w:r w:rsidRPr="00220033">
        <w:rPr>
          <w:rFonts w:ascii="Georgia" w:hAnsi="Georgia"/>
          <w:sz w:val="24"/>
          <w:szCs w:val="24"/>
          <w:lang w:val="mk-MK"/>
        </w:rPr>
        <w:t>.</w:t>
      </w:r>
    </w:p>
    <w:p w:rsidR="001070C4" w:rsidRPr="00220033" w:rsidRDefault="001070C4" w:rsidP="001070C4">
      <w:pPr>
        <w:pStyle w:val="HTMLPreformatted"/>
        <w:shd w:val="clear" w:color="auto" w:fill="F8F9FA"/>
        <w:spacing w:line="276" w:lineRule="auto"/>
        <w:jc w:val="both"/>
        <w:rPr>
          <w:rFonts w:ascii="Georgia" w:hAnsi="Georgia" w:cs="Times New Roman"/>
          <w:sz w:val="24"/>
          <w:szCs w:val="24"/>
          <w:shd w:val="clear" w:color="auto" w:fill="FFFFFF"/>
          <w:lang w:val="mk-MK"/>
        </w:rPr>
      </w:pP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cs="Times New Roman"/>
          <w:sz w:val="24"/>
          <w:szCs w:val="24"/>
          <w:shd w:val="clear" w:color="auto" w:fill="FFFFFF"/>
          <w:lang w:val="mk-MK"/>
        </w:rPr>
        <w:lastRenderedPageBreak/>
        <w:t xml:space="preserve">Грицкање на нокти или </w:t>
      </w:r>
      <w:r w:rsidRPr="00220033">
        <w:rPr>
          <w:rFonts w:ascii="Georgia" w:hAnsi="Georgia"/>
          <w:sz w:val="24"/>
          <w:szCs w:val="24"/>
          <w:lang w:val="mk-MK"/>
        </w:rPr>
        <w:t>onychophagia е друга лоша навика која често се сретнува кај децата но и кај повозрасните индивидуи.</w:t>
      </w:r>
      <w:r w:rsidR="00257414">
        <w:rPr>
          <w:rFonts w:ascii="Georgia" w:hAnsi="Georgia"/>
          <w:sz w:val="24"/>
          <w:szCs w:val="24"/>
        </w:rPr>
        <w:t xml:space="preserve"> </w:t>
      </w:r>
      <w:r w:rsidRPr="00220033">
        <w:rPr>
          <w:rFonts w:ascii="Georgia" w:hAnsi="Georgia"/>
          <w:sz w:val="24"/>
          <w:szCs w:val="24"/>
          <w:lang w:val="mk-MK"/>
        </w:rPr>
        <w:t>Етиолошки е поврзана со состојба на депресија,стрес или ансиозност</w:t>
      </w:r>
      <w:r w:rsidRPr="00220033">
        <w:rPr>
          <w:rFonts w:ascii="Georgia" w:hAnsi="Georgia"/>
          <w:sz w:val="24"/>
          <w:szCs w:val="24"/>
          <w:vertAlign w:val="superscript"/>
          <w:lang w:val="mk-MK"/>
        </w:rPr>
        <w:t>138</w:t>
      </w:r>
      <w:r w:rsidRPr="00220033">
        <w:rPr>
          <w:rFonts w:ascii="Georgia" w:hAnsi="Georgia"/>
          <w:sz w:val="24"/>
          <w:szCs w:val="24"/>
          <w:lang w:val="mk-MK"/>
        </w:rPr>
        <w:t>.</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t>Кај овие индивидуи при екстраорални и интраорални испитувања се забележува протрузија на антериорни заби,можна појавана темпорормандибуларна дисфункција, збиеност, ротација или атриција на инцизалните рабови,ресорпција на корен</w:t>
      </w:r>
      <w:r w:rsidR="00CE1A4F">
        <w:rPr>
          <w:rFonts w:ascii="Georgia" w:hAnsi="Georgia"/>
          <w:sz w:val="24"/>
          <w:szCs w:val="24"/>
          <w:lang w:val="mk-MK"/>
        </w:rPr>
        <w:t>ите</w:t>
      </w:r>
      <w:r w:rsidRPr="00220033">
        <w:rPr>
          <w:rFonts w:ascii="Georgia" w:hAnsi="Georgia"/>
          <w:sz w:val="24"/>
          <w:szCs w:val="24"/>
          <w:lang w:val="mk-MK"/>
        </w:rPr>
        <w:t xml:space="preserve"> на заб</w:t>
      </w:r>
      <w:r w:rsidR="00CE1A4F">
        <w:rPr>
          <w:rFonts w:ascii="Georgia" w:hAnsi="Georgia"/>
          <w:sz w:val="24"/>
          <w:szCs w:val="24"/>
          <w:lang w:val="mk-MK"/>
        </w:rPr>
        <w:t>ите</w:t>
      </w:r>
      <w:r w:rsidRPr="00220033">
        <w:rPr>
          <w:rFonts w:ascii="Georgia" w:hAnsi="Georgia"/>
          <w:sz w:val="24"/>
          <w:szCs w:val="24"/>
          <w:lang w:val="mk-MK"/>
        </w:rPr>
        <w:t xml:space="preserve"> (како резултат на траума) но и системски компликации како цревни паразитни инфекции</w:t>
      </w:r>
      <w:r w:rsidR="00CE1A4F">
        <w:rPr>
          <w:rFonts w:ascii="Georgia" w:hAnsi="Georgia"/>
          <w:sz w:val="24"/>
          <w:szCs w:val="24"/>
          <w:lang w:val="mk-MK"/>
        </w:rPr>
        <w:t>,</w:t>
      </w:r>
      <w:r w:rsidRPr="00220033">
        <w:rPr>
          <w:rFonts w:ascii="Georgia" w:hAnsi="Georgia"/>
          <w:sz w:val="24"/>
          <w:szCs w:val="24"/>
          <w:lang w:val="mk-MK"/>
        </w:rPr>
        <w:t xml:space="preserve"> како резултат на пренос на бактерии од нокти во о</w:t>
      </w:r>
      <w:r w:rsidRPr="00220033">
        <w:rPr>
          <w:rFonts w:ascii="Georgia" w:hAnsi="Georgia"/>
          <w:sz w:val="24"/>
          <w:szCs w:val="24"/>
          <w:vertAlign w:val="superscript"/>
          <w:lang w:val="mk-MK"/>
        </w:rPr>
        <w:t>139</w:t>
      </w:r>
      <w:r w:rsidRPr="00220033">
        <w:rPr>
          <w:rFonts w:ascii="Georgia" w:hAnsi="Georgia"/>
          <w:sz w:val="24"/>
          <w:szCs w:val="24"/>
          <w:lang w:val="mk-MK"/>
        </w:rPr>
        <w:t>.Како избор на третман кај овие децата пред се треба да е едукацијасо цел одвикнување од оваа навика. Теба да се напомене декаголема улога во елиминација на причинителот на оваа навика имаат улога разлучникреми, лакови, течности со непријатен вкус кои се наменети за премачкување на ноктите, со цел за одвикнување од  лошата навика</w:t>
      </w:r>
      <w:r w:rsidRPr="00220033">
        <w:rPr>
          <w:rFonts w:ascii="Georgia" w:hAnsi="Georgia"/>
          <w:sz w:val="24"/>
          <w:szCs w:val="24"/>
          <w:vertAlign w:val="superscript"/>
          <w:lang w:val="mk-MK"/>
        </w:rPr>
        <w:t>140</w:t>
      </w:r>
      <w:r w:rsidRPr="00220033">
        <w:rPr>
          <w:rFonts w:ascii="Georgia" w:hAnsi="Georgia"/>
          <w:sz w:val="24"/>
          <w:szCs w:val="24"/>
          <w:lang w:val="mk-MK"/>
        </w:rPr>
        <w:t>.</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t xml:space="preserve">Употребата на цуцла во подолг временски период, било како цуцла лажалка или како цуцла која се користи за пиење на течности, може да има негативно влијание врз нормалниот раст и развој на орофацијалниот систем. </w:t>
      </w:r>
    </w:p>
    <w:p w:rsidR="00CE1A4F"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t xml:space="preserve">Влијанието на оваа лоша навика може да се манифестираат во млечната, мешовитата и  трајната дентиција. Пролонгирана употреба на цуцла, после 12-18 месечна возраст може да ја отежне ерупцијата на антериорните заби, да се јави протрузија на максиларни заби и ретрузија на мандибуларни заби,појава на отворен загриз и појава на вкрстен загриз.Постои можност за спонтана корекција на промените предизвикани од оваа навика, </w:t>
      </w:r>
      <w:r w:rsidR="00257414">
        <w:rPr>
          <w:rFonts w:ascii="Georgia" w:hAnsi="Georgia"/>
          <w:sz w:val="24"/>
          <w:szCs w:val="24"/>
        </w:rPr>
        <w:t xml:space="preserve"> </w:t>
      </w:r>
      <w:r w:rsidRPr="00220033">
        <w:rPr>
          <w:rFonts w:ascii="Georgia" w:hAnsi="Georgia"/>
          <w:sz w:val="24"/>
          <w:szCs w:val="24"/>
          <w:lang w:val="mk-MK"/>
        </w:rPr>
        <w:t xml:space="preserve"> ако се престане да се практикува пред 4 годишна возраст. Ова е укажано и од Американското Здружение на Педијатри.</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t>Но доколку навиката перзистира и понатаму, може да предизвикува појава на малоклузии. За одвикнување од користење цуцла, на пазарот се препорачуваат користење на цуцли лажливки, кои се физиолошки направени и ја имитираат анатомијата на мајчина брадавица и овозможуваат правилен развој на палатумот</w:t>
      </w:r>
      <w:r w:rsidRPr="00220033">
        <w:rPr>
          <w:rFonts w:ascii="Georgia" w:hAnsi="Georgia"/>
          <w:sz w:val="24"/>
          <w:szCs w:val="24"/>
          <w:vertAlign w:val="superscript"/>
          <w:lang w:val="mk-MK"/>
        </w:rPr>
        <w:t>141,142,143,144</w:t>
      </w:r>
      <w:r w:rsidRPr="00220033">
        <w:rPr>
          <w:rFonts w:ascii="Georgia" w:hAnsi="Georgia"/>
          <w:sz w:val="24"/>
          <w:szCs w:val="24"/>
          <w:lang w:val="mk-MK"/>
        </w:rPr>
        <w:t>.</w:t>
      </w:r>
    </w:p>
    <w:p w:rsidR="001070C4" w:rsidRPr="00220033" w:rsidRDefault="001070C4" w:rsidP="001070C4">
      <w:pPr>
        <w:pStyle w:val="HTMLPreformatted"/>
        <w:shd w:val="clear" w:color="auto" w:fill="F8F9FA"/>
        <w:spacing w:line="276" w:lineRule="auto"/>
        <w:jc w:val="both"/>
        <w:rPr>
          <w:rFonts w:ascii="Georgia" w:hAnsi="Georgia" w:cs="Times New Roman"/>
          <w:sz w:val="24"/>
          <w:szCs w:val="24"/>
          <w:shd w:val="clear" w:color="auto" w:fill="FFFFFF"/>
          <w:lang w:val="mk-MK"/>
        </w:rPr>
      </w:pPr>
    </w:p>
    <w:p w:rsidR="00CE1A4F"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cs="Times New Roman"/>
          <w:sz w:val="24"/>
          <w:szCs w:val="24"/>
          <w:lang w:val="mk-MK"/>
        </w:rPr>
        <w:t>Tete-a-tet загриз се смета како неправилен загриз во вертикална насока</w:t>
      </w:r>
      <w:r w:rsidR="00CE1A4F">
        <w:rPr>
          <w:rFonts w:ascii="Georgia" w:hAnsi="Georgia" w:cs="Times New Roman"/>
          <w:sz w:val="24"/>
          <w:szCs w:val="24"/>
          <w:lang w:val="mk-MK"/>
        </w:rPr>
        <w:t>,</w:t>
      </w:r>
      <w:r w:rsidRPr="00220033">
        <w:rPr>
          <w:rFonts w:ascii="Georgia" w:hAnsi="Georgia" w:cs="Times New Roman"/>
          <w:sz w:val="24"/>
          <w:szCs w:val="24"/>
          <w:lang w:val="mk-MK"/>
        </w:rPr>
        <w:t xml:space="preserve"> односно загриз асоциран со артриција на антериорни заби</w:t>
      </w:r>
      <w:r w:rsidR="00CE1A4F">
        <w:rPr>
          <w:rFonts w:ascii="Georgia" w:hAnsi="Georgia" w:cs="Times New Roman"/>
          <w:sz w:val="24"/>
          <w:szCs w:val="24"/>
          <w:lang w:val="mk-MK"/>
        </w:rPr>
        <w:t>,</w:t>
      </w:r>
      <w:r w:rsidRPr="00220033">
        <w:rPr>
          <w:rFonts w:ascii="Georgia" w:hAnsi="Georgia" w:cs="Times New Roman"/>
          <w:sz w:val="24"/>
          <w:szCs w:val="24"/>
          <w:lang w:val="mk-MK"/>
        </w:rPr>
        <w:t xml:space="preserve"> а истовремено и состојба при која </w:t>
      </w:r>
      <w:r w:rsidRPr="00220033">
        <w:rPr>
          <w:rFonts w:ascii="Georgia" w:hAnsi="Georgia"/>
          <w:sz w:val="24"/>
          <w:szCs w:val="24"/>
          <w:lang w:val="mk-MK"/>
        </w:rPr>
        <w:t>overjet-оти overbite-оте нула.</w:t>
      </w:r>
    </w:p>
    <w:p w:rsidR="00CE1A4F"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t>Во однос на етиологијата се мисли дека има наследен карактер но треба да се нагласат и другите фактори, како атриција на заби и диетални промени во исхраната</w:t>
      </w:r>
      <w:r w:rsidRPr="00220033">
        <w:rPr>
          <w:rFonts w:ascii="Georgia" w:hAnsi="Georgia"/>
          <w:sz w:val="24"/>
          <w:szCs w:val="24"/>
          <w:vertAlign w:val="superscript"/>
          <w:lang w:val="mk-MK"/>
        </w:rPr>
        <w:t>145</w:t>
      </w:r>
      <w:r w:rsidRPr="00220033">
        <w:rPr>
          <w:rFonts w:ascii="Georgia" w:hAnsi="Georgia"/>
          <w:sz w:val="24"/>
          <w:szCs w:val="24"/>
          <w:lang w:val="mk-MK"/>
        </w:rPr>
        <w:t>.</w:t>
      </w:r>
    </w:p>
    <w:p w:rsidR="001070C4" w:rsidRPr="00220033" w:rsidRDefault="001070C4" w:rsidP="001070C4">
      <w:pPr>
        <w:pStyle w:val="HTMLPreformatted"/>
        <w:shd w:val="clear" w:color="auto" w:fill="F8F9FA"/>
        <w:spacing w:line="276" w:lineRule="auto"/>
        <w:jc w:val="both"/>
        <w:rPr>
          <w:rFonts w:ascii="Georgia" w:hAnsi="Georgia" w:cs="Arial"/>
          <w:sz w:val="24"/>
          <w:szCs w:val="24"/>
          <w:shd w:val="clear" w:color="auto" w:fill="FFFFFF"/>
          <w:lang w:val="mk-MK"/>
        </w:rPr>
      </w:pPr>
      <w:r w:rsidRPr="00220033">
        <w:rPr>
          <w:rFonts w:ascii="Georgia" w:hAnsi="Georgia"/>
          <w:sz w:val="24"/>
          <w:szCs w:val="24"/>
          <w:lang w:val="mk-MK"/>
        </w:rPr>
        <w:t>(</w:t>
      </w:r>
      <w:r w:rsidRPr="00220033">
        <w:rPr>
          <w:rFonts w:ascii="Georgia" w:hAnsi="Georgia" w:cs="Arial"/>
          <w:sz w:val="24"/>
          <w:szCs w:val="24"/>
          <w:shd w:val="clear" w:color="auto" w:fill="FFFFFF"/>
          <w:lang w:val="mk-MK"/>
        </w:rPr>
        <w:t>Mattingley, 1915)</w:t>
      </w:r>
      <w:r w:rsidRPr="00220033">
        <w:rPr>
          <w:rFonts w:ascii="Georgia" w:hAnsi="Georgia" w:cs="Arial"/>
          <w:sz w:val="24"/>
          <w:szCs w:val="24"/>
          <w:shd w:val="clear" w:color="auto" w:fill="FFFFFF"/>
          <w:vertAlign w:val="superscript"/>
          <w:lang w:val="mk-MK"/>
        </w:rPr>
        <w:t>146</w:t>
      </w:r>
      <w:r w:rsidRPr="00220033">
        <w:rPr>
          <w:rFonts w:ascii="Georgia" w:hAnsi="Georgia" w:cs="Arial"/>
          <w:sz w:val="24"/>
          <w:szCs w:val="24"/>
          <w:shd w:val="clear" w:color="auto" w:fill="FFFFFF"/>
          <w:lang w:val="mk-MK"/>
        </w:rPr>
        <w:t xml:space="preserve"> тврди дека </w:t>
      </w:r>
      <w:r w:rsidRPr="00220033">
        <w:rPr>
          <w:rFonts w:ascii="Georgia" w:hAnsi="Georgia" w:cs="Times New Roman"/>
          <w:sz w:val="24"/>
          <w:szCs w:val="24"/>
          <w:lang w:val="mk-MK"/>
        </w:rPr>
        <w:t>tete-a-tet загризот бил нормална појава кај нативни Австралијци</w:t>
      </w:r>
      <w:r w:rsidRPr="00220033">
        <w:rPr>
          <w:rFonts w:ascii="Georgia" w:hAnsi="Georgia" w:cs="Times New Roman"/>
          <w:sz w:val="24"/>
          <w:szCs w:val="24"/>
          <w:vertAlign w:val="superscript"/>
          <w:lang w:val="mk-MK"/>
        </w:rPr>
        <w:t>146</w:t>
      </w:r>
      <w:r w:rsidR="00CE1A4F">
        <w:rPr>
          <w:rFonts w:ascii="Georgia" w:hAnsi="Georgia" w:cs="Times New Roman"/>
          <w:sz w:val="24"/>
          <w:szCs w:val="24"/>
          <w:lang w:val="mk-MK"/>
        </w:rPr>
        <w:t xml:space="preserve">, </w:t>
      </w:r>
      <w:r w:rsidRPr="00220033">
        <w:rPr>
          <w:rFonts w:ascii="Georgia" w:hAnsi="Georgia" w:cs="Times New Roman"/>
          <w:sz w:val="24"/>
          <w:szCs w:val="24"/>
          <w:lang w:val="mk-MK"/>
        </w:rPr>
        <w:t>додека (C</w:t>
      </w:r>
      <w:r w:rsidRPr="00220033">
        <w:rPr>
          <w:rFonts w:ascii="Georgia" w:hAnsi="Georgia" w:cs="Arial"/>
          <w:sz w:val="24"/>
          <w:szCs w:val="24"/>
          <w:shd w:val="clear" w:color="auto" w:fill="FFFFFF"/>
          <w:lang w:val="mk-MK"/>
        </w:rPr>
        <w:t>ampbell, 1925)</w:t>
      </w:r>
      <w:r w:rsidRPr="00220033">
        <w:rPr>
          <w:rFonts w:ascii="Georgia" w:hAnsi="Georgia" w:cs="Arial"/>
          <w:sz w:val="24"/>
          <w:szCs w:val="24"/>
          <w:shd w:val="clear" w:color="auto" w:fill="FFFFFF"/>
          <w:vertAlign w:val="superscript"/>
          <w:lang w:val="mk-MK"/>
        </w:rPr>
        <w:t>148</w:t>
      </w:r>
      <w:r w:rsidRPr="00220033">
        <w:rPr>
          <w:rFonts w:ascii="Georgia" w:hAnsi="Georgia" w:cs="Arial"/>
          <w:sz w:val="24"/>
          <w:szCs w:val="24"/>
          <w:shd w:val="clear" w:color="auto" w:fill="FFFFFF"/>
          <w:lang w:val="mk-MK"/>
        </w:rPr>
        <w:t xml:space="preserve"> тврди дека овој тип на загриз постоел кај праисториски луѓе и ја поврзува  со состојба на оклузалната атриција на антериорните заби, поддржана и  од (Leigh, 1925) и (Box, 1940)</w:t>
      </w:r>
      <w:r w:rsidRPr="00220033">
        <w:rPr>
          <w:rFonts w:ascii="Georgia" w:hAnsi="Georgia" w:cs="Arial"/>
          <w:sz w:val="24"/>
          <w:szCs w:val="24"/>
          <w:shd w:val="clear" w:color="auto" w:fill="FFFFFF"/>
          <w:vertAlign w:val="superscript"/>
          <w:lang w:val="mk-MK"/>
        </w:rPr>
        <w:t>147,148,149</w:t>
      </w:r>
      <w:r w:rsidRPr="00220033">
        <w:rPr>
          <w:rFonts w:ascii="Georgia" w:hAnsi="Georgia" w:cs="Arial"/>
          <w:sz w:val="24"/>
          <w:szCs w:val="24"/>
          <w:shd w:val="clear" w:color="auto" w:fill="FFFFFF"/>
          <w:lang w:val="mk-MK"/>
        </w:rPr>
        <w:t>.</w:t>
      </w:r>
    </w:p>
    <w:p w:rsidR="001070C4" w:rsidRPr="00220033" w:rsidRDefault="001070C4" w:rsidP="001070C4">
      <w:pPr>
        <w:pStyle w:val="HTMLPreformatted"/>
        <w:shd w:val="clear" w:color="auto" w:fill="F8F9FA"/>
        <w:spacing w:line="276" w:lineRule="auto"/>
        <w:jc w:val="both"/>
        <w:rPr>
          <w:rFonts w:ascii="Georgia" w:hAnsi="Georgia" w:cs="Helvetica"/>
          <w:sz w:val="24"/>
          <w:szCs w:val="24"/>
          <w:bdr w:val="none" w:sz="0" w:space="0" w:color="auto" w:frame="1"/>
          <w:shd w:val="clear" w:color="auto" w:fill="FFFFFF"/>
          <w:lang w:val="mk-MK"/>
        </w:rPr>
      </w:pPr>
      <w:r w:rsidRPr="00220033">
        <w:rPr>
          <w:rFonts w:ascii="Georgia" w:hAnsi="Georgia" w:cs="Arial"/>
          <w:sz w:val="24"/>
          <w:szCs w:val="24"/>
          <w:shd w:val="clear" w:color="auto" w:fill="FFFFFF"/>
          <w:lang w:val="mk-MK"/>
        </w:rPr>
        <w:lastRenderedPageBreak/>
        <w:t xml:space="preserve">Според (Tausche, E </w:t>
      </w:r>
      <w:r w:rsidRPr="00220033">
        <w:rPr>
          <w:rFonts w:ascii="Georgia" w:hAnsi="Georgia" w:cs="Times New Roman"/>
          <w:sz w:val="24"/>
          <w:szCs w:val="24"/>
          <w:shd w:val="clear" w:color="auto" w:fill="FFFFFF"/>
          <w:lang w:val="mk-MK"/>
        </w:rPr>
        <w:t>etal, 2004)</w:t>
      </w:r>
      <w:r w:rsidRPr="00220033">
        <w:rPr>
          <w:rFonts w:ascii="Georgia" w:hAnsi="Georgia" w:cs="Times New Roman"/>
          <w:sz w:val="24"/>
          <w:szCs w:val="24"/>
          <w:shd w:val="clear" w:color="auto" w:fill="FFFFFF"/>
          <w:vertAlign w:val="superscript"/>
          <w:lang w:val="mk-MK"/>
        </w:rPr>
        <w:t>150</w:t>
      </w:r>
      <w:r w:rsidRPr="00220033">
        <w:rPr>
          <w:rFonts w:ascii="Georgia" w:hAnsi="Georgia" w:cs="Times New Roman"/>
          <w:sz w:val="24"/>
          <w:szCs w:val="24"/>
          <w:shd w:val="clear" w:color="auto" w:fill="FFFFFF"/>
          <w:lang w:val="mk-MK"/>
        </w:rPr>
        <w:t xml:space="preserve"> оваа аномалија е најфреквентна кај деца од 7 до 9 годишна возраст, односно во период на мешовита дентиција и резултира со нецелосна ерупција на инцизивите</w:t>
      </w:r>
      <w:r w:rsidRPr="00220033">
        <w:rPr>
          <w:rFonts w:ascii="Georgia" w:hAnsi="Georgia" w:cs="Times New Roman"/>
          <w:sz w:val="24"/>
          <w:szCs w:val="24"/>
          <w:shd w:val="clear" w:color="auto" w:fill="FFFFFF"/>
          <w:vertAlign w:val="superscript"/>
          <w:lang w:val="mk-MK"/>
        </w:rPr>
        <w:t>150</w:t>
      </w:r>
      <w:r w:rsidR="00CE1A4F">
        <w:rPr>
          <w:rFonts w:ascii="Georgia" w:hAnsi="Georgia" w:cs="Times New Roman"/>
          <w:sz w:val="24"/>
          <w:szCs w:val="24"/>
          <w:shd w:val="clear" w:color="auto" w:fill="FFFFFF"/>
          <w:vertAlign w:val="superscript"/>
          <w:lang w:val="mk-MK"/>
        </w:rPr>
        <w:t>.</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cs="Helvetica"/>
          <w:sz w:val="24"/>
          <w:szCs w:val="24"/>
          <w:bdr w:val="none" w:sz="0" w:space="0" w:color="auto" w:frame="1"/>
          <w:shd w:val="clear" w:color="auto" w:fill="FFFFFF"/>
          <w:lang w:val="mk-MK"/>
        </w:rPr>
        <w:t xml:space="preserve">Може да кажеме дека присуството на </w:t>
      </w:r>
      <w:r w:rsidRPr="00220033">
        <w:rPr>
          <w:rStyle w:val="y2iqfc"/>
          <w:rFonts w:ascii="Georgia" w:hAnsi="Georgia"/>
          <w:sz w:val="24"/>
          <w:szCs w:val="24"/>
          <w:lang w:val="mk-MK"/>
        </w:rPr>
        <w:t>малоклузиии имаа негативно влијание врз начинот и квалитетот на животот</w:t>
      </w:r>
      <w:r w:rsidRPr="00220033">
        <w:rPr>
          <w:rFonts w:ascii="Georgia" w:hAnsi="Georgia"/>
          <w:sz w:val="24"/>
          <w:szCs w:val="24"/>
          <w:lang w:val="mk-MK"/>
        </w:rPr>
        <w:t>, затоа е потребно нивното навремено дијагностицирање и спроведување на соодветна терапија, со цел да се подобри функцијата на оклузалниот апарат и естетскиот изглед на пациентите</w:t>
      </w:r>
      <w:r w:rsidRPr="00220033">
        <w:rPr>
          <w:rFonts w:ascii="Georgia" w:hAnsi="Georgia"/>
          <w:sz w:val="24"/>
          <w:szCs w:val="24"/>
          <w:vertAlign w:val="superscript"/>
          <w:lang w:val="mk-MK"/>
        </w:rPr>
        <w:t>151</w:t>
      </w:r>
      <w:r w:rsidRPr="00220033">
        <w:rPr>
          <w:rFonts w:ascii="Georgia" w:hAnsi="Georgia"/>
          <w:sz w:val="24"/>
          <w:szCs w:val="24"/>
          <w:lang w:val="mk-MK"/>
        </w:rPr>
        <w:t>.</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t>Раното откривање на присуството на ортодонтските аномалии, едукацијата на децата и нивните родители уште од најрана возраст, користење на превентивни и интерцептивни методи, може многу да придонесе во спречување на понатамошно прогредирање на малоклузиите.</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p>
    <w:p w:rsidR="001070C4" w:rsidRPr="00DA17C4" w:rsidRDefault="001070C4" w:rsidP="001070C4">
      <w:pPr>
        <w:pStyle w:val="HTMLPreformatted"/>
        <w:shd w:val="clear" w:color="auto" w:fill="F8F9FA"/>
        <w:spacing w:line="276" w:lineRule="auto"/>
        <w:jc w:val="both"/>
        <w:rPr>
          <w:rFonts w:ascii="Georgia" w:hAnsi="Georgia"/>
          <w:color w:val="202124"/>
          <w:sz w:val="24"/>
          <w:szCs w:val="24"/>
          <w:lang w:val="mk-MK"/>
        </w:rPr>
      </w:pPr>
    </w:p>
    <w:p w:rsidR="001070C4" w:rsidRPr="00DA17C4" w:rsidRDefault="001070C4" w:rsidP="001070C4">
      <w:pPr>
        <w:pStyle w:val="HTMLPreformatted"/>
        <w:shd w:val="clear" w:color="auto" w:fill="F8F9FA"/>
        <w:spacing w:line="276" w:lineRule="auto"/>
        <w:jc w:val="both"/>
        <w:rPr>
          <w:rFonts w:ascii="Georgia" w:hAnsi="Georgia"/>
          <w:sz w:val="24"/>
          <w:szCs w:val="24"/>
          <w:lang w:val="mk-MK"/>
        </w:rPr>
      </w:pPr>
    </w:p>
    <w:p w:rsidR="001070C4" w:rsidRPr="00DA17C4" w:rsidRDefault="001070C4" w:rsidP="001070C4">
      <w:pPr>
        <w:pStyle w:val="HTMLPreformatted"/>
        <w:shd w:val="clear" w:color="auto" w:fill="F8F9FA"/>
        <w:spacing w:line="276" w:lineRule="auto"/>
        <w:jc w:val="both"/>
        <w:rPr>
          <w:rFonts w:ascii="Georgia" w:hAnsi="Georgia" w:cs="Helvetica"/>
          <w:sz w:val="24"/>
          <w:szCs w:val="24"/>
          <w:bdr w:val="none" w:sz="0" w:space="0" w:color="auto" w:frame="1"/>
          <w:shd w:val="clear" w:color="auto" w:fill="FFFFFF"/>
          <w:lang w:val="mk-MK"/>
        </w:rPr>
      </w:pPr>
    </w:p>
    <w:p w:rsidR="001070C4" w:rsidRPr="00DA17C4" w:rsidRDefault="001070C4" w:rsidP="001070C4">
      <w:pPr>
        <w:pStyle w:val="HTMLPreformatted"/>
        <w:shd w:val="clear" w:color="auto" w:fill="F8F9FA"/>
        <w:spacing w:line="276" w:lineRule="auto"/>
        <w:jc w:val="both"/>
        <w:rPr>
          <w:rFonts w:ascii="Georgia" w:hAnsi="Georgia" w:cs="Helvetica"/>
          <w:sz w:val="24"/>
          <w:szCs w:val="24"/>
          <w:bdr w:val="none" w:sz="0" w:space="0" w:color="auto" w:frame="1"/>
          <w:shd w:val="clear" w:color="auto" w:fill="FFFFFF"/>
          <w:lang w:val="mk-MK"/>
        </w:rPr>
      </w:pPr>
    </w:p>
    <w:p w:rsidR="001070C4" w:rsidRPr="00DA17C4" w:rsidRDefault="001070C4" w:rsidP="001070C4">
      <w:pPr>
        <w:pStyle w:val="HTMLPreformatted"/>
        <w:shd w:val="clear" w:color="auto" w:fill="F8F9FA"/>
        <w:spacing w:line="276" w:lineRule="auto"/>
        <w:jc w:val="both"/>
        <w:rPr>
          <w:rStyle w:val="y2iqfc"/>
          <w:rFonts w:ascii="Georgia" w:hAnsi="Georgia"/>
          <w:sz w:val="24"/>
          <w:szCs w:val="24"/>
          <w:lang w:val="mk-MK"/>
        </w:rPr>
      </w:pPr>
    </w:p>
    <w:p w:rsidR="001070C4" w:rsidRPr="00DA17C4" w:rsidRDefault="001070C4" w:rsidP="001070C4">
      <w:pPr>
        <w:pStyle w:val="HTMLPreformatted"/>
        <w:shd w:val="clear" w:color="auto" w:fill="F8F9FA"/>
        <w:spacing w:line="276" w:lineRule="auto"/>
        <w:jc w:val="both"/>
        <w:rPr>
          <w:rFonts w:ascii="Georgia" w:hAnsi="Georgia"/>
          <w:sz w:val="24"/>
          <w:szCs w:val="24"/>
          <w:lang w:val="mk-MK"/>
        </w:rPr>
      </w:pPr>
    </w:p>
    <w:p w:rsidR="001070C4" w:rsidRPr="00DA17C4" w:rsidRDefault="001070C4" w:rsidP="001070C4">
      <w:pPr>
        <w:pStyle w:val="HTMLPreformatted"/>
        <w:shd w:val="clear" w:color="auto" w:fill="F8F9FA"/>
        <w:spacing w:line="276" w:lineRule="auto"/>
        <w:jc w:val="both"/>
        <w:rPr>
          <w:rFonts w:ascii="Georgia" w:hAnsi="Georgia"/>
          <w:sz w:val="24"/>
          <w:szCs w:val="24"/>
          <w:lang w:val="mk-MK"/>
        </w:rPr>
      </w:pPr>
    </w:p>
    <w:p w:rsidR="001070C4" w:rsidRPr="00DA17C4" w:rsidRDefault="001070C4" w:rsidP="001070C4">
      <w:pPr>
        <w:pStyle w:val="HTMLPreformatted"/>
        <w:shd w:val="clear" w:color="auto" w:fill="F8F9FA"/>
        <w:spacing w:line="276" w:lineRule="auto"/>
        <w:jc w:val="both"/>
        <w:rPr>
          <w:rFonts w:ascii="Georgia" w:hAnsi="Georgia"/>
          <w:sz w:val="24"/>
          <w:szCs w:val="24"/>
          <w:lang w:val="mk-MK"/>
        </w:rPr>
      </w:pPr>
    </w:p>
    <w:p w:rsidR="001070C4" w:rsidRPr="00DA17C4" w:rsidRDefault="001070C4" w:rsidP="001070C4">
      <w:pPr>
        <w:pStyle w:val="HTMLPreformatted"/>
        <w:shd w:val="clear" w:color="auto" w:fill="F8F9FA"/>
        <w:spacing w:line="276" w:lineRule="auto"/>
        <w:jc w:val="both"/>
        <w:rPr>
          <w:rFonts w:ascii="Georgia" w:hAnsi="Georgia"/>
          <w:sz w:val="24"/>
          <w:szCs w:val="24"/>
          <w:lang w:val="mk-MK"/>
        </w:rPr>
      </w:pPr>
    </w:p>
    <w:p w:rsidR="001070C4" w:rsidRPr="00DA17C4" w:rsidRDefault="001070C4" w:rsidP="001070C4">
      <w:pPr>
        <w:jc w:val="both"/>
        <w:rPr>
          <w:rFonts w:ascii="Georgia" w:hAnsi="Georgia"/>
          <w:sz w:val="24"/>
          <w:szCs w:val="24"/>
          <w:lang w:val="mk-MK"/>
        </w:rPr>
      </w:pPr>
    </w:p>
    <w:p w:rsidR="001070C4" w:rsidRPr="00CA234C" w:rsidRDefault="001070C4" w:rsidP="001070C4">
      <w:pPr>
        <w:rPr>
          <w:lang w:val="mk-MK"/>
        </w:rPr>
      </w:pPr>
    </w:p>
    <w:p w:rsidR="001070C4" w:rsidRDefault="001070C4" w:rsidP="001070C4">
      <w:pPr>
        <w:rPr>
          <w:lang w:val="mk-MK"/>
        </w:rPr>
      </w:pPr>
    </w:p>
    <w:p w:rsidR="00F30F6D" w:rsidRDefault="00F30F6D" w:rsidP="001070C4">
      <w:pPr>
        <w:jc w:val="both"/>
        <w:rPr>
          <w:rFonts w:ascii="Georgia" w:hAnsi="Georgia" w:cs="Arial"/>
          <w:b/>
          <w:sz w:val="24"/>
          <w:szCs w:val="24"/>
          <w:lang w:val="mk-MK"/>
        </w:rPr>
      </w:pPr>
    </w:p>
    <w:p w:rsidR="00F30F6D" w:rsidRDefault="00F30F6D" w:rsidP="001070C4">
      <w:pPr>
        <w:jc w:val="both"/>
        <w:rPr>
          <w:rFonts w:ascii="Georgia" w:hAnsi="Georgia" w:cs="Arial"/>
          <w:b/>
          <w:sz w:val="24"/>
          <w:szCs w:val="24"/>
          <w:lang w:val="mk-MK"/>
        </w:rPr>
      </w:pPr>
    </w:p>
    <w:p w:rsidR="00F30F6D" w:rsidRDefault="00F30F6D" w:rsidP="001070C4">
      <w:pPr>
        <w:jc w:val="both"/>
        <w:rPr>
          <w:rFonts w:ascii="Georgia" w:hAnsi="Georgia" w:cs="Arial"/>
          <w:b/>
          <w:sz w:val="24"/>
          <w:szCs w:val="24"/>
          <w:lang w:val="mk-MK"/>
        </w:rPr>
      </w:pPr>
    </w:p>
    <w:p w:rsidR="00CE1A4F" w:rsidRDefault="00CE1A4F" w:rsidP="001070C4">
      <w:pPr>
        <w:jc w:val="both"/>
        <w:rPr>
          <w:rFonts w:ascii="Georgia" w:hAnsi="Georgia" w:cs="Arial"/>
          <w:b/>
          <w:sz w:val="24"/>
          <w:szCs w:val="24"/>
          <w:lang w:val="mk-MK"/>
        </w:rPr>
      </w:pPr>
    </w:p>
    <w:p w:rsidR="00CE1A4F" w:rsidRDefault="00CE1A4F" w:rsidP="001070C4">
      <w:pPr>
        <w:jc w:val="both"/>
        <w:rPr>
          <w:rFonts w:ascii="Georgia" w:hAnsi="Georgia" w:cs="Arial"/>
          <w:b/>
          <w:sz w:val="24"/>
          <w:szCs w:val="24"/>
          <w:lang w:val="mk-MK"/>
        </w:rPr>
      </w:pPr>
    </w:p>
    <w:p w:rsidR="00CE1A4F" w:rsidRDefault="00CE1A4F" w:rsidP="001070C4">
      <w:pPr>
        <w:jc w:val="both"/>
        <w:rPr>
          <w:rFonts w:ascii="Georgia" w:hAnsi="Georgia" w:cs="Arial"/>
          <w:b/>
          <w:sz w:val="24"/>
          <w:szCs w:val="24"/>
          <w:lang w:val="mk-MK"/>
        </w:rPr>
      </w:pPr>
    </w:p>
    <w:p w:rsidR="00CE1A4F" w:rsidRDefault="00CE1A4F" w:rsidP="001070C4">
      <w:pPr>
        <w:jc w:val="both"/>
        <w:rPr>
          <w:rFonts w:ascii="Georgia" w:hAnsi="Georgia" w:cs="Arial"/>
          <w:b/>
          <w:sz w:val="24"/>
          <w:szCs w:val="24"/>
          <w:lang w:val="mk-MK"/>
        </w:rPr>
      </w:pPr>
    </w:p>
    <w:p w:rsidR="00CE1A4F" w:rsidRDefault="00CE1A4F" w:rsidP="001070C4">
      <w:pPr>
        <w:jc w:val="both"/>
        <w:rPr>
          <w:rFonts w:ascii="Georgia" w:hAnsi="Georgia" w:cs="Arial"/>
          <w:b/>
          <w:sz w:val="24"/>
          <w:szCs w:val="24"/>
          <w:lang w:val="mk-MK"/>
        </w:rPr>
      </w:pPr>
    </w:p>
    <w:p w:rsidR="00CE1A4F" w:rsidRDefault="00CE1A4F" w:rsidP="001070C4">
      <w:pPr>
        <w:jc w:val="both"/>
        <w:rPr>
          <w:rFonts w:ascii="Georgia" w:hAnsi="Georgia" w:cs="Arial"/>
          <w:b/>
          <w:sz w:val="24"/>
          <w:szCs w:val="24"/>
          <w:lang w:val="mk-MK"/>
        </w:rPr>
      </w:pPr>
    </w:p>
    <w:p w:rsidR="001070C4" w:rsidRPr="00340B25" w:rsidRDefault="001F2638" w:rsidP="001070C4">
      <w:pPr>
        <w:jc w:val="both"/>
        <w:rPr>
          <w:rFonts w:ascii="Georgia" w:hAnsi="Georgia" w:cs="Courier New"/>
          <w:color w:val="202124"/>
          <w:sz w:val="24"/>
          <w:szCs w:val="24"/>
          <w:lang w:val="mk-MK"/>
        </w:rPr>
      </w:pPr>
      <w:r>
        <w:rPr>
          <w:rFonts w:ascii="Georgia" w:hAnsi="Georgia" w:cs="Arial"/>
          <w:b/>
          <w:sz w:val="24"/>
          <w:szCs w:val="24"/>
          <w:lang w:val="mk-MK"/>
        </w:rPr>
        <w:lastRenderedPageBreak/>
        <w:t xml:space="preserve">3.0. </w:t>
      </w:r>
      <w:r w:rsidR="001070C4" w:rsidRPr="00340B25">
        <w:rPr>
          <w:rFonts w:ascii="Georgia" w:hAnsi="Georgia" w:cs="Arial"/>
          <w:b/>
          <w:sz w:val="24"/>
          <w:szCs w:val="24"/>
          <w:lang w:val="mk-MK"/>
        </w:rPr>
        <w:t>Цел на ис</w:t>
      </w:r>
      <w:r>
        <w:rPr>
          <w:rFonts w:ascii="Georgia" w:hAnsi="Georgia" w:cs="Arial"/>
          <w:b/>
          <w:sz w:val="24"/>
          <w:szCs w:val="24"/>
          <w:lang w:val="mk-MK"/>
        </w:rPr>
        <w:t>тражувањето</w:t>
      </w:r>
    </w:p>
    <w:p w:rsidR="001070C4" w:rsidRPr="00340B25" w:rsidRDefault="001070C4" w:rsidP="001070C4">
      <w:pPr>
        <w:pStyle w:val="HTMLPreformatted"/>
        <w:shd w:val="clear" w:color="auto" w:fill="F8F9FA"/>
        <w:spacing w:line="276" w:lineRule="auto"/>
        <w:jc w:val="both"/>
        <w:rPr>
          <w:rStyle w:val="y2iqfc"/>
          <w:rFonts w:ascii="Georgia" w:hAnsi="Georgia"/>
          <w:color w:val="202124"/>
          <w:sz w:val="24"/>
          <w:szCs w:val="24"/>
          <w:lang w:val="mk-MK"/>
        </w:rPr>
      </w:pPr>
      <w:r w:rsidRPr="00340B25">
        <w:rPr>
          <w:rStyle w:val="y2iqfc"/>
          <w:rFonts w:ascii="Georgia" w:hAnsi="Georgia"/>
          <w:color w:val="202124"/>
          <w:sz w:val="24"/>
          <w:szCs w:val="24"/>
          <w:lang w:val="mk-MK"/>
        </w:rPr>
        <w:t>Целта на ортодонтскиот третман е да создаде нормална оклузија и правилна мастикација, а во исто време да се подобри и естетскиот изглед на пациентите.</w:t>
      </w:r>
    </w:p>
    <w:p w:rsidR="001070C4" w:rsidRPr="00340B25" w:rsidRDefault="001070C4" w:rsidP="001070C4">
      <w:pPr>
        <w:pStyle w:val="HTMLPreformatted"/>
        <w:shd w:val="clear" w:color="auto" w:fill="F8F9FA"/>
        <w:spacing w:line="276" w:lineRule="auto"/>
        <w:jc w:val="both"/>
        <w:rPr>
          <w:rStyle w:val="y2iqfc"/>
          <w:rFonts w:ascii="Georgia" w:hAnsi="Georgia"/>
          <w:color w:val="202124"/>
          <w:sz w:val="24"/>
          <w:szCs w:val="24"/>
          <w:lang w:val="mk-MK"/>
        </w:rPr>
      </w:pPr>
      <w:r w:rsidRPr="00340B25">
        <w:rPr>
          <w:rStyle w:val="y2iqfc"/>
          <w:rFonts w:ascii="Georgia" w:hAnsi="Georgia"/>
          <w:color w:val="202124"/>
          <w:sz w:val="24"/>
          <w:szCs w:val="24"/>
          <w:lang w:val="mk-MK"/>
        </w:rPr>
        <w:t>Врз извршената студија, нашата цел беше:</w:t>
      </w:r>
    </w:p>
    <w:p w:rsidR="001070C4" w:rsidRPr="00340B25" w:rsidRDefault="001070C4" w:rsidP="001070C4">
      <w:pPr>
        <w:pStyle w:val="HTMLPreformatted"/>
        <w:numPr>
          <w:ilvl w:val="0"/>
          <w:numId w:val="1"/>
        </w:numPr>
        <w:shd w:val="clear" w:color="auto" w:fill="F8F9FA"/>
        <w:spacing w:line="276" w:lineRule="auto"/>
        <w:jc w:val="both"/>
        <w:rPr>
          <w:rStyle w:val="y2iqfc"/>
          <w:rFonts w:ascii="Georgia" w:hAnsi="Georgia"/>
          <w:color w:val="202124"/>
          <w:sz w:val="24"/>
          <w:szCs w:val="24"/>
          <w:lang w:val="mk-MK"/>
        </w:rPr>
      </w:pPr>
      <w:r w:rsidRPr="00340B25">
        <w:rPr>
          <w:rStyle w:val="y2iqfc"/>
          <w:rFonts w:ascii="Georgia" w:hAnsi="Georgia"/>
          <w:color w:val="202124"/>
          <w:sz w:val="24"/>
          <w:szCs w:val="24"/>
          <w:lang w:val="mk-MK"/>
        </w:rPr>
        <w:t xml:space="preserve">Да се оцени застапеноста на малоклузиите во вертикална, трансверзална  и сагитална насока во млечната дентиција </w:t>
      </w:r>
    </w:p>
    <w:p w:rsidR="001070C4" w:rsidRPr="00340B25" w:rsidRDefault="001070C4" w:rsidP="001070C4">
      <w:pPr>
        <w:pStyle w:val="HTMLPreformatted"/>
        <w:numPr>
          <w:ilvl w:val="0"/>
          <w:numId w:val="1"/>
        </w:numPr>
        <w:shd w:val="clear" w:color="auto" w:fill="F8F9FA"/>
        <w:spacing w:line="276" w:lineRule="auto"/>
        <w:jc w:val="both"/>
        <w:rPr>
          <w:rStyle w:val="y2iqfc"/>
          <w:rFonts w:ascii="Georgia" w:hAnsi="Georgia"/>
          <w:color w:val="202124"/>
          <w:sz w:val="24"/>
          <w:szCs w:val="24"/>
          <w:lang w:val="mk-MK"/>
        </w:rPr>
      </w:pPr>
      <w:r w:rsidRPr="00340B25">
        <w:rPr>
          <w:rStyle w:val="y2iqfc"/>
          <w:rFonts w:ascii="Georgia" w:hAnsi="Georgia"/>
          <w:color w:val="202124"/>
          <w:sz w:val="24"/>
          <w:szCs w:val="24"/>
          <w:lang w:val="mk-MK"/>
        </w:rPr>
        <w:t xml:space="preserve">Да се одреди присуство на лошите навики кај децата од предучилишна возраст во Полошкиот регион, со цел </w:t>
      </w:r>
    </w:p>
    <w:p w:rsidR="001070C4" w:rsidRPr="00340B25" w:rsidRDefault="001070C4" w:rsidP="001070C4">
      <w:pPr>
        <w:pStyle w:val="HTMLPreformatted"/>
        <w:numPr>
          <w:ilvl w:val="0"/>
          <w:numId w:val="1"/>
        </w:numPr>
        <w:shd w:val="clear" w:color="auto" w:fill="F8F9FA"/>
        <w:spacing w:line="276" w:lineRule="auto"/>
        <w:jc w:val="both"/>
        <w:rPr>
          <w:rStyle w:val="y2iqfc"/>
          <w:rFonts w:ascii="Georgia" w:hAnsi="Georgia"/>
          <w:color w:val="202124"/>
          <w:sz w:val="24"/>
          <w:szCs w:val="24"/>
          <w:lang w:val="mk-MK"/>
        </w:rPr>
      </w:pPr>
      <w:r w:rsidRPr="00340B25">
        <w:rPr>
          <w:rStyle w:val="y2iqfc"/>
          <w:rFonts w:ascii="Georgia" w:hAnsi="Georgia"/>
          <w:color w:val="202124"/>
          <w:sz w:val="24"/>
          <w:szCs w:val="24"/>
          <w:lang w:val="mk-MK"/>
        </w:rPr>
        <w:t>Да се обезбеди подобра едукација и на родителите и на децата за значењето на млечната дентиција, улогата која ја имаат млечните заби  и спречување на прогредирање на ортодонтската неправилност</w:t>
      </w:r>
    </w:p>
    <w:p w:rsidR="001070C4" w:rsidRDefault="001070C4" w:rsidP="001070C4">
      <w:pPr>
        <w:pStyle w:val="HTMLPreformatted"/>
        <w:numPr>
          <w:ilvl w:val="0"/>
          <w:numId w:val="1"/>
        </w:numPr>
        <w:shd w:val="clear" w:color="auto" w:fill="F8F9FA"/>
        <w:spacing w:line="276" w:lineRule="auto"/>
        <w:jc w:val="both"/>
        <w:rPr>
          <w:rFonts w:ascii="Georgia" w:hAnsi="Georgia"/>
          <w:color w:val="202124"/>
          <w:sz w:val="24"/>
          <w:szCs w:val="24"/>
          <w:lang w:val="mk-MK"/>
        </w:rPr>
      </w:pPr>
      <w:r w:rsidRPr="00340B25">
        <w:rPr>
          <w:rFonts w:ascii="Georgia" w:hAnsi="Georgia"/>
          <w:color w:val="202124"/>
          <w:sz w:val="24"/>
          <w:szCs w:val="24"/>
          <w:lang w:val="mk-MK"/>
        </w:rPr>
        <w:t>Да се одреди полова застапеност на малоклузиите</w:t>
      </w:r>
    </w:p>
    <w:p w:rsidR="00170633" w:rsidRPr="00340B25" w:rsidRDefault="00170633" w:rsidP="001070C4">
      <w:pPr>
        <w:pStyle w:val="HTMLPreformatted"/>
        <w:numPr>
          <w:ilvl w:val="0"/>
          <w:numId w:val="1"/>
        </w:numPr>
        <w:shd w:val="clear" w:color="auto" w:fill="F8F9FA"/>
        <w:spacing w:line="276" w:lineRule="auto"/>
        <w:jc w:val="both"/>
        <w:rPr>
          <w:rFonts w:ascii="Georgia" w:hAnsi="Georgia"/>
          <w:color w:val="202124"/>
          <w:sz w:val="24"/>
          <w:szCs w:val="24"/>
          <w:lang w:val="mk-MK"/>
        </w:rPr>
      </w:pPr>
      <w:r>
        <w:rPr>
          <w:rFonts w:ascii="Georgia" w:hAnsi="Georgia"/>
          <w:color w:val="202124"/>
          <w:sz w:val="24"/>
          <w:szCs w:val="24"/>
          <w:lang w:val="mk-MK"/>
        </w:rPr>
        <w:t xml:space="preserve">Да се одреди корелација на малоклузија </w:t>
      </w:r>
      <w:r w:rsidRPr="00F42CDE">
        <w:rPr>
          <w:rFonts w:ascii="Georgia" w:hAnsi="Georgia"/>
          <w:color w:val="202124"/>
          <w:sz w:val="24"/>
          <w:szCs w:val="24"/>
          <w:lang w:val="mk-MK"/>
        </w:rPr>
        <w:t xml:space="preserve">II/1 </w:t>
      </w:r>
      <w:r>
        <w:rPr>
          <w:rFonts w:ascii="Georgia" w:hAnsi="Georgia"/>
          <w:color w:val="202124"/>
          <w:sz w:val="24"/>
          <w:szCs w:val="24"/>
          <w:lang w:val="mk-MK"/>
        </w:rPr>
        <w:t>и лошите навики</w:t>
      </w:r>
    </w:p>
    <w:p w:rsidR="001070C4" w:rsidRPr="00340B25" w:rsidRDefault="001070C4" w:rsidP="001070C4">
      <w:pPr>
        <w:pStyle w:val="HTMLPreformatted"/>
        <w:shd w:val="clear" w:color="auto" w:fill="F8F9FA"/>
        <w:spacing w:line="276" w:lineRule="auto"/>
        <w:jc w:val="both"/>
        <w:rPr>
          <w:rStyle w:val="y2iqfc"/>
          <w:rFonts w:ascii="Georgia" w:hAnsi="Georgia"/>
          <w:color w:val="202124"/>
          <w:sz w:val="24"/>
          <w:szCs w:val="24"/>
          <w:lang w:val="mk-MK"/>
        </w:rPr>
      </w:pPr>
    </w:p>
    <w:p w:rsidR="001070C4" w:rsidRPr="00340B25" w:rsidRDefault="001070C4" w:rsidP="001070C4">
      <w:pPr>
        <w:jc w:val="both"/>
        <w:rPr>
          <w:rFonts w:ascii="Georgia" w:hAnsi="Georgia"/>
          <w:lang w:val="mk-MK"/>
        </w:rPr>
      </w:pPr>
    </w:p>
    <w:p w:rsidR="001070C4" w:rsidRDefault="001070C4" w:rsidP="001070C4">
      <w:pPr>
        <w:rPr>
          <w:lang w:val="mk-MK"/>
        </w:rPr>
      </w:pPr>
    </w:p>
    <w:p w:rsidR="001070C4" w:rsidRDefault="001070C4" w:rsidP="001070C4">
      <w:pPr>
        <w:rPr>
          <w:lang w:val="mk-MK"/>
        </w:rPr>
      </w:pPr>
    </w:p>
    <w:p w:rsidR="001070C4" w:rsidRDefault="001070C4" w:rsidP="001070C4">
      <w:pPr>
        <w:rPr>
          <w:lang w:val="mk-MK"/>
        </w:rPr>
      </w:pPr>
    </w:p>
    <w:p w:rsidR="001070C4" w:rsidRDefault="001070C4" w:rsidP="001070C4">
      <w:pPr>
        <w:rPr>
          <w:lang w:val="mk-MK"/>
        </w:rPr>
      </w:pPr>
    </w:p>
    <w:p w:rsidR="001070C4" w:rsidRDefault="001070C4" w:rsidP="001070C4">
      <w:pPr>
        <w:rPr>
          <w:lang w:val="mk-MK"/>
        </w:rPr>
      </w:pPr>
    </w:p>
    <w:p w:rsidR="001070C4" w:rsidRDefault="001070C4" w:rsidP="001070C4">
      <w:pPr>
        <w:rPr>
          <w:lang w:val="mk-MK"/>
        </w:rPr>
      </w:pPr>
    </w:p>
    <w:p w:rsidR="001070C4" w:rsidRDefault="001070C4" w:rsidP="001070C4">
      <w:pPr>
        <w:rPr>
          <w:lang w:val="mk-MK"/>
        </w:rPr>
      </w:pPr>
    </w:p>
    <w:p w:rsidR="001070C4" w:rsidRDefault="001070C4" w:rsidP="001070C4">
      <w:pPr>
        <w:rPr>
          <w:lang w:val="mk-MK"/>
        </w:rPr>
      </w:pPr>
    </w:p>
    <w:p w:rsidR="001070C4" w:rsidRDefault="001070C4" w:rsidP="001070C4">
      <w:pPr>
        <w:rPr>
          <w:lang w:val="mk-MK"/>
        </w:rPr>
      </w:pPr>
    </w:p>
    <w:p w:rsidR="001070C4" w:rsidRDefault="001070C4" w:rsidP="001070C4">
      <w:pPr>
        <w:rPr>
          <w:lang w:val="mk-MK"/>
        </w:rPr>
      </w:pPr>
    </w:p>
    <w:p w:rsidR="001070C4" w:rsidRDefault="001070C4" w:rsidP="001070C4">
      <w:pPr>
        <w:rPr>
          <w:lang w:val="mk-MK"/>
        </w:rPr>
      </w:pPr>
    </w:p>
    <w:p w:rsidR="001070C4" w:rsidRDefault="001070C4" w:rsidP="001070C4">
      <w:pPr>
        <w:rPr>
          <w:lang w:val="mk-MK"/>
        </w:rPr>
      </w:pPr>
    </w:p>
    <w:p w:rsidR="001070C4" w:rsidRDefault="001070C4" w:rsidP="001070C4">
      <w:pPr>
        <w:rPr>
          <w:lang w:val="mk-MK"/>
        </w:rPr>
      </w:pPr>
    </w:p>
    <w:p w:rsidR="001070C4" w:rsidRDefault="001070C4" w:rsidP="001070C4">
      <w:pPr>
        <w:rPr>
          <w:lang w:val="mk-MK"/>
        </w:rPr>
      </w:pPr>
    </w:p>
    <w:p w:rsidR="001070C4" w:rsidRDefault="001070C4" w:rsidP="001070C4">
      <w:pPr>
        <w:rPr>
          <w:lang w:val="mk-MK"/>
        </w:rPr>
      </w:pPr>
    </w:p>
    <w:p w:rsidR="001070C4" w:rsidRDefault="001070C4" w:rsidP="001070C4">
      <w:pPr>
        <w:rPr>
          <w:lang w:val="mk-MK"/>
        </w:rPr>
      </w:pPr>
    </w:p>
    <w:p w:rsidR="001070C4" w:rsidRPr="00220033" w:rsidRDefault="001F2638" w:rsidP="001070C4">
      <w:pPr>
        <w:jc w:val="both"/>
        <w:rPr>
          <w:rFonts w:ascii="Georgia" w:hAnsi="Georgia"/>
          <w:b/>
          <w:sz w:val="28"/>
          <w:szCs w:val="28"/>
          <w:lang w:val="mk-MK"/>
        </w:rPr>
      </w:pPr>
      <w:r>
        <w:rPr>
          <w:rFonts w:ascii="Georgia" w:hAnsi="Georgia"/>
          <w:b/>
          <w:sz w:val="28"/>
          <w:szCs w:val="28"/>
          <w:lang w:val="mk-MK"/>
        </w:rPr>
        <w:t>4.0.</w:t>
      </w:r>
      <w:r w:rsidR="001070C4" w:rsidRPr="00220033">
        <w:rPr>
          <w:rFonts w:ascii="Georgia" w:hAnsi="Georgia"/>
          <w:b/>
          <w:sz w:val="28"/>
          <w:szCs w:val="28"/>
          <w:lang w:val="mk-MK"/>
        </w:rPr>
        <w:t>М</w:t>
      </w:r>
      <w:r>
        <w:rPr>
          <w:rFonts w:ascii="Georgia" w:hAnsi="Georgia"/>
          <w:b/>
          <w:sz w:val="28"/>
          <w:szCs w:val="28"/>
          <w:lang w:val="mk-MK"/>
        </w:rPr>
        <w:t xml:space="preserve">етоди на истражувачка работа </w:t>
      </w:r>
    </w:p>
    <w:p w:rsidR="001070C4" w:rsidRPr="00220033" w:rsidRDefault="001070C4" w:rsidP="001070C4">
      <w:pPr>
        <w:jc w:val="both"/>
        <w:rPr>
          <w:rFonts w:ascii="Georgia" w:hAnsi="Georgia" w:cs="Arial"/>
          <w:sz w:val="24"/>
          <w:szCs w:val="24"/>
          <w:lang w:val="mk-MK"/>
        </w:rPr>
      </w:pPr>
      <w:r w:rsidRPr="00220033">
        <w:rPr>
          <w:rFonts w:ascii="Georgia" w:hAnsi="Georgia"/>
          <w:sz w:val="24"/>
          <w:szCs w:val="24"/>
          <w:lang w:val="mk-MK"/>
        </w:rPr>
        <w:t xml:space="preserve">Во истражувачката студија која ја спорведивме, поставените цели се реализирани кај 256 предшколски деца во возраст од 4-5 годишна возраст од обата пола, односно 128 деца </w:t>
      </w:r>
      <w:r w:rsidRPr="00220033">
        <w:rPr>
          <w:rFonts w:ascii="Georgia" w:hAnsi="Georgia" w:cs="Arial"/>
          <w:color w:val="000000" w:themeColor="text1"/>
          <w:sz w:val="24"/>
          <w:szCs w:val="24"/>
          <w:lang w:val="mk-MK"/>
        </w:rPr>
        <w:t xml:space="preserve">од македонско етничко потекло и 128 </w:t>
      </w:r>
      <w:r w:rsidRPr="00220033">
        <w:rPr>
          <w:rFonts w:ascii="Georgia" w:hAnsi="Georgia" w:cs="Arial"/>
          <w:sz w:val="24"/>
          <w:szCs w:val="24"/>
          <w:lang w:val="mk-MK"/>
        </w:rPr>
        <w:t>деца од албанско етничко потекло.</w:t>
      </w:r>
    </w:p>
    <w:p w:rsidR="009C319D" w:rsidRDefault="001070C4" w:rsidP="001070C4">
      <w:pPr>
        <w:autoSpaceDE w:val="0"/>
        <w:autoSpaceDN w:val="0"/>
        <w:adjustRightInd w:val="0"/>
        <w:spacing w:after="0"/>
        <w:jc w:val="both"/>
        <w:rPr>
          <w:rFonts w:ascii="Georgia" w:hAnsi="Georgia"/>
          <w:sz w:val="24"/>
          <w:szCs w:val="24"/>
          <w:lang w:val="mk-MK"/>
        </w:rPr>
      </w:pPr>
      <w:r w:rsidRPr="00220033">
        <w:rPr>
          <w:rFonts w:ascii="Georgia" w:hAnsi="Georgia"/>
          <w:sz w:val="24"/>
          <w:szCs w:val="24"/>
          <w:lang w:val="mk-MK"/>
        </w:rPr>
        <w:t>Испитувањата се извршени во градинките во Полошкиот регион, (град Тетово и Гостивар) во тек на 2022 година, во</w:t>
      </w:r>
      <w:r w:rsidRPr="00220033">
        <w:rPr>
          <w:rFonts w:ascii="Georgia" w:hAnsi="Georgia" w:cs="Georgia"/>
          <w:sz w:val="24"/>
          <w:szCs w:val="24"/>
          <w:lang w:val="mk-MK"/>
        </w:rPr>
        <w:t xml:space="preserve"> објектите кои функционираат под (ОЈУДГ) Општинска Јавна Установа―Младост, кои ги посетуваат следните градинки во градот Тетово: објектите “Тетекс 1”, “Тетекс 2”, “Спортски Центар” и “Поток”, додека во град Гостивар во следните градинки која ги покрива (ЈУДГ) Детска Радост во објектите “Цветови”, “Пчелка”, “Сонце”, “Пролет”</w:t>
      </w:r>
      <w:r w:rsidRPr="00220033">
        <w:rPr>
          <w:rFonts w:ascii="Georgia" w:hAnsi="Georgia"/>
          <w:sz w:val="24"/>
          <w:szCs w:val="24"/>
          <w:lang w:val="mk-MK"/>
        </w:rPr>
        <w:t>.</w:t>
      </w:r>
    </w:p>
    <w:p w:rsidR="00DE62FA" w:rsidRDefault="001070C4" w:rsidP="001070C4">
      <w:pPr>
        <w:autoSpaceDE w:val="0"/>
        <w:autoSpaceDN w:val="0"/>
        <w:adjustRightInd w:val="0"/>
        <w:spacing w:after="0"/>
        <w:jc w:val="both"/>
        <w:rPr>
          <w:rFonts w:ascii="Georgia" w:hAnsi="Georgia"/>
          <w:sz w:val="24"/>
          <w:szCs w:val="24"/>
          <w:lang w:val="mk-MK"/>
        </w:rPr>
      </w:pPr>
      <w:r w:rsidRPr="00220033">
        <w:rPr>
          <w:rFonts w:ascii="Georgia" w:hAnsi="Georgia"/>
          <w:sz w:val="24"/>
          <w:szCs w:val="24"/>
          <w:lang w:val="mk-MK"/>
        </w:rPr>
        <w:t>За реализирање на испитувањето претходно се земени согласности од директорите на градинките од дв</w:t>
      </w:r>
      <w:r w:rsidR="00C55E4C">
        <w:rPr>
          <w:rFonts w:ascii="Georgia" w:hAnsi="Georgia"/>
          <w:sz w:val="24"/>
          <w:szCs w:val="24"/>
          <w:lang w:val="mk-MK"/>
        </w:rPr>
        <w:t xml:space="preserve">ата </w:t>
      </w:r>
      <w:r w:rsidRPr="00220033">
        <w:rPr>
          <w:rFonts w:ascii="Georgia" w:hAnsi="Georgia"/>
          <w:sz w:val="24"/>
          <w:szCs w:val="24"/>
          <w:lang w:val="mk-MK"/>
        </w:rPr>
        <w:t>град</w:t>
      </w:r>
      <w:r w:rsidR="00C55E4C">
        <w:rPr>
          <w:rFonts w:ascii="Georgia" w:hAnsi="Georgia"/>
          <w:sz w:val="24"/>
          <w:szCs w:val="24"/>
          <w:lang w:val="mk-MK"/>
        </w:rPr>
        <w:t>а</w:t>
      </w:r>
      <w:r w:rsidRPr="00220033">
        <w:rPr>
          <w:rFonts w:ascii="Georgia" w:hAnsi="Georgia"/>
          <w:sz w:val="24"/>
          <w:szCs w:val="24"/>
          <w:lang w:val="mk-MK"/>
        </w:rPr>
        <w:t>, последователно и докуметирани согласности потпишани од старателите на децата односно испитаниците,  кои лично се известени за видот на истражувањето.</w:t>
      </w:r>
    </w:p>
    <w:p w:rsidR="00DE62FA" w:rsidRDefault="001070C4" w:rsidP="001070C4">
      <w:pPr>
        <w:autoSpaceDE w:val="0"/>
        <w:autoSpaceDN w:val="0"/>
        <w:adjustRightInd w:val="0"/>
        <w:spacing w:after="0"/>
        <w:jc w:val="both"/>
        <w:rPr>
          <w:rFonts w:ascii="Georgia" w:hAnsi="Georgia"/>
          <w:sz w:val="24"/>
          <w:szCs w:val="24"/>
          <w:lang w:val="mk-MK"/>
        </w:rPr>
      </w:pPr>
      <w:r w:rsidRPr="00220033">
        <w:rPr>
          <w:rFonts w:ascii="Georgia" w:hAnsi="Georgia"/>
          <w:sz w:val="24"/>
          <w:szCs w:val="24"/>
          <w:lang w:val="mk-MK"/>
        </w:rPr>
        <w:t xml:space="preserve">Децата беа со </w:t>
      </w:r>
      <w:r w:rsidR="00DE62FA">
        <w:rPr>
          <w:rFonts w:ascii="Georgia" w:hAnsi="Georgia"/>
          <w:sz w:val="24"/>
          <w:szCs w:val="24"/>
          <w:lang w:val="mk-MK"/>
        </w:rPr>
        <w:t>сочувано</w:t>
      </w:r>
      <w:r w:rsidRPr="00220033">
        <w:rPr>
          <w:rFonts w:ascii="Georgia" w:hAnsi="Georgia"/>
          <w:sz w:val="24"/>
          <w:szCs w:val="24"/>
          <w:lang w:val="mk-MK"/>
        </w:rPr>
        <w:t xml:space="preserve"> општо здравје освен проблематиката која и беше наменет за нашето истражување, односно ортодонските неправилности и причините за нивното појавување.</w:t>
      </w:r>
    </w:p>
    <w:p w:rsidR="001070C4" w:rsidRPr="00220033" w:rsidRDefault="001070C4" w:rsidP="001070C4">
      <w:pPr>
        <w:autoSpaceDE w:val="0"/>
        <w:autoSpaceDN w:val="0"/>
        <w:adjustRightInd w:val="0"/>
        <w:spacing w:after="0"/>
        <w:jc w:val="both"/>
        <w:rPr>
          <w:rFonts w:ascii="Georgia" w:hAnsi="Georgia"/>
          <w:sz w:val="24"/>
          <w:szCs w:val="24"/>
          <w:lang w:val="mk-MK"/>
        </w:rPr>
      </w:pPr>
      <w:r w:rsidRPr="00220033">
        <w:rPr>
          <w:rFonts w:ascii="Georgia" w:hAnsi="Georgia"/>
          <w:sz w:val="24"/>
          <w:szCs w:val="24"/>
          <w:lang w:val="mk-MK"/>
        </w:rPr>
        <w:t>Земени се детални анамнестички податоци од испитаните деца кои исклучливо користени се за нашата истражувачка цел.</w:t>
      </w:r>
      <w:r w:rsidR="00257414">
        <w:rPr>
          <w:rFonts w:ascii="Georgia" w:hAnsi="Georgia"/>
          <w:sz w:val="24"/>
          <w:szCs w:val="24"/>
        </w:rPr>
        <w:t xml:space="preserve"> </w:t>
      </w:r>
      <w:r w:rsidRPr="00220033">
        <w:rPr>
          <w:rFonts w:ascii="Georgia" w:hAnsi="Georgia"/>
          <w:sz w:val="24"/>
          <w:szCs w:val="24"/>
          <w:lang w:val="mk-MK"/>
        </w:rPr>
        <w:t>Испитувањата се извршени со спроведен прашалник односно анкетен лист за навиките кои ги практикуваат децата</w:t>
      </w:r>
      <w:r w:rsidRPr="00220033">
        <w:rPr>
          <w:rFonts w:ascii="Georgia" w:eastAsia="CIDFont+F2" w:hAnsi="Georgia" w:cs="CIDFont+F2"/>
          <w:sz w:val="24"/>
          <w:szCs w:val="24"/>
          <w:lang w:val="mk-MK"/>
        </w:rPr>
        <w:t>,евентуални хирушки интервенции на оро-фацијалната регија, предвремена екстракција или изгубен заб при траума</w:t>
      </w:r>
      <w:r w:rsidRPr="00220033">
        <w:rPr>
          <w:rFonts w:ascii="Georgia" w:hAnsi="Georgia"/>
          <w:sz w:val="24"/>
          <w:szCs w:val="24"/>
          <w:lang w:val="mk-MK"/>
        </w:rPr>
        <w:t>,</w:t>
      </w:r>
      <w:r w:rsidRPr="00220033">
        <w:rPr>
          <w:rFonts w:ascii="Georgia" w:eastAsia="CIDFont+F2" w:hAnsi="Georgia" w:cs="CIDFont+F2"/>
          <w:sz w:val="24"/>
          <w:szCs w:val="24"/>
          <w:lang w:val="mk-MK"/>
        </w:rPr>
        <w:t xml:space="preserve"> третман за отсуството на забот, функционални пречки при џвакање или зборување</w:t>
      </w:r>
      <w:r w:rsidRPr="00220033">
        <w:rPr>
          <w:rFonts w:asciiTheme="minorHAnsi" w:eastAsia="CIDFont+F2" w:hAnsiTheme="minorHAnsi" w:cs="CIDFont+F2"/>
          <w:sz w:val="24"/>
          <w:szCs w:val="24"/>
          <w:lang w:val="mk-MK"/>
        </w:rPr>
        <w:t>,</w:t>
      </w:r>
      <w:r w:rsidRPr="00220033">
        <w:rPr>
          <w:rFonts w:ascii="Georgia" w:hAnsi="Georgia"/>
          <w:sz w:val="24"/>
          <w:szCs w:val="24"/>
          <w:lang w:val="mk-MK"/>
        </w:rPr>
        <w:t xml:space="preserve"> извршено е нивно клиничко прегледување,земајќи во предвид и генетските фактори на настанување на оралните малформации извршени се и анамнеза од одредени родители за утврдување на постоење на аномалии помеѓу генерации и сите добиени податице се обработени статистички.</w:t>
      </w:r>
    </w:p>
    <w:p w:rsidR="001070C4" w:rsidRPr="00220033" w:rsidRDefault="001070C4" w:rsidP="001070C4">
      <w:pPr>
        <w:autoSpaceDE w:val="0"/>
        <w:autoSpaceDN w:val="0"/>
        <w:adjustRightInd w:val="0"/>
        <w:spacing w:after="0"/>
        <w:jc w:val="both"/>
        <w:rPr>
          <w:rFonts w:ascii="Georgia" w:hAnsi="Georgia"/>
          <w:sz w:val="24"/>
          <w:szCs w:val="24"/>
          <w:lang w:val="mk-MK"/>
        </w:rPr>
      </w:pPr>
      <w:r w:rsidRPr="00220033">
        <w:rPr>
          <w:rFonts w:ascii="Georgia" w:hAnsi="Georgia"/>
          <w:sz w:val="24"/>
          <w:szCs w:val="24"/>
          <w:lang w:val="mk-MK"/>
        </w:rPr>
        <w:t>Клиничкиот преглед е извршен детално и систематски со помош на сонда и стоматолошко огледалце, посебно за секое прегледано дете.</w:t>
      </w:r>
    </w:p>
    <w:p w:rsidR="001070C4" w:rsidRPr="00220033" w:rsidRDefault="001070C4" w:rsidP="001070C4">
      <w:pPr>
        <w:autoSpaceDE w:val="0"/>
        <w:autoSpaceDN w:val="0"/>
        <w:adjustRightInd w:val="0"/>
        <w:spacing w:after="0"/>
        <w:jc w:val="both"/>
        <w:rPr>
          <w:rFonts w:ascii="Georgia" w:hAnsi="Georgia" w:cs="Georgia"/>
          <w:sz w:val="24"/>
          <w:szCs w:val="24"/>
          <w:lang w:val="mk-MK"/>
        </w:rPr>
      </w:pPr>
    </w:p>
    <w:p w:rsidR="001070C4" w:rsidRPr="00220033" w:rsidRDefault="001070C4" w:rsidP="001070C4">
      <w:pPr>
        <w:autoSpaceDE w:val="0"/>
        <w:autoSpaceDN w:val="0"/>
        <w:adjustRightInd w:val="0"/>
        <w:spacing w:after="0"/>
        <w:jc w:val="both"/>
        <w:rPr>
          <w:rFonts w:ascii="Georgia" w:hAnsi="Georgia" w:cs="Georgia"/>
          <w:sz w:val="24"/>
          <w:szCs w:val="24"/>
          <w:lang w:val="mk-MK"/>
        </w:rPr>
      </w:pPr>
    </w:p>
    <w:p w:rsidR="001070C4" w:rsidRPr="00220033" w:rsidRDefault="001070C4" w:rsidP="001070C4">
      <w:pPr>
        <w:autoSpaceDE w:val="0"/>
        <w:autoSpaceDN w:val="0"/>
        <w:adjustRightInd w:val="0"/>
        <w:spacing w:after="0"/>
        <w:jc w:val="both"/>
        <w:rPr>
          <w:rFonts w:ascii="Georgia" w:hAnsi="Georgia" w:cs="Georgia"/>
          <w:sz w:val="24"/>
          <w:szCs w:val="24"/>
          <w:u w:val="single"/>
          <w:lang w:val="mk-MK"/>
        </w:rPr>
      </w:pPr>
      <w:r w:rsidRPr="00220033">
        <w:rPr>
          <w:rFonts w:ascii="Georgia" w:hAnsi="Georgia" w:cs="Georgia"/>
          <w:sz w:val="24"/>
          <w:szCs w:val="24"/>
          <w:u w:val="single"/>
          <w:lang w:val="mk-MK"/>
        </w:rPr>
        <w:t>Методологија на работата</w:t>
      </w:r>
    </w:p>
    <w:p w:rsidR="001070C4" w:rsidRPr="00220033" w:rsidRDefault="001070C4" w:rsidP="001070C4">
      <w:pPr>
        <w:autoSpaceDE w:val="0"/>
        <w:autoSpaceDN w:val="0"/>
        <w:adjustRightInd w:val="0"/>
        <w:spacing w:after="0"/>
        <w:jc w:val="both"/>
        <w:rPr>
          <w:rFonts w:ascii="Georgia" w:hAnsi="Georgia" w:cs="Georgia"/>
          <w:sz w:val="24"/>
          <w:szCs w:val="24"/>
          <w:lang w:val="mk-MK"/>
        </w:rPr>
      </w:pPr>
      <w:r w:rsidRPr="00220033">
        <w:rPr>
          <w:rFonts w:ascii="Georgia" w:hAnsi="Georgia" w:cs="Georgia"/>
          <w:sz w:val="24"/>
          <w:szCs w:val="24"/>
          <w:lang w:val="mk-MK"/>
        </w:rPr>
        <w:t>Прегледот се одвиваше низ неколку фази од кои прво беше утврдување на застапеноста на различните ортодонтски аномалии:</w:t>
      </w:r>
    </w:p>
    <w:p w:rsidR="001070C4" w:rsidRDefault="001070C4" w:rsidP="001070C4">
      <w:pPr>
        <w:pStyle w:val="NormalWeb"/>
        <w:spacing w:before="0" w:beforeAutospacing="0" w:afterAutospacing="0" w:line="276" w:lineRule="auto"/>
        <w:jc w:val="both"/>
        <w:rPr>
          <w:rFonts w:ascii="Georgia" w:hAnsi="Georgia"/>
          <w:b/>
          <w:lang w:val="mk-MK"/>
        </w:rPr>
      </w:pPr>
    </w:p>
    <w:p w:rsidR="001070C4" w:rsidRPr="00271493" w:rsidRDefault="001070C4" w:rsidP="001070C4">
      <w:pPr>
        <w:pStyle w:val="NormalWeb"/>
        <w:spacing w:before="0" w:beforeAutospacing="0" w:afterAutospacing="0" w:line="276" w:lineRule="auto"/>
        <w:jc w:val="both"/>
        <w:rPr>
          <w:rFonts w:ascii="Georgia" w:hAnsi="Georgia"/>
          <w:lang w:val="mk-MK"/>
        </w:rPr>
      </w:pPr>
      <w:r>
        <w:rPr>
          <w:rFonts w:ascii="Georgia" w:hAnsi="Georgia"/>
          <w:b/>
          <w:lang w:val="mk-MK"/>
        </w:rPr>
        <w:t xml:space="preserve">1. </w:t>
      </w:r>
      <w:r w:rsidRPr="0095790D">
        <w:rPr>
          <w:rFonts w:ascii="Georgia" w:hAnsi="Georgia"/>
          <w:b/>
          <w:lang w:val="mk-MK"/>
        </w:rPr>
        <w:t>Сагитални</w:t>
      </w:r>
      <w:r>
        <w:rPr>
          <w:rFonts w:ascii="Georgia" w:hAnsi="Georgia"/>
          <w:b/>
          <w:lang w:val="mk-MK"/>
        </w:rPr>
        <w:t>н</w:t>
      </w:r>
      <w:r w:rsidRPr="0095790D">
        <w:rPr>
          <w:rFonts w:ascii="Georgia" w:hAnsi="Georgia"/>
          <w:b/>
          <w:lang w:val="mk-MK"/>
        </w:rPr>
        <w:t xml:space="preserve">еправилности на </w:t>
      </w:r>
      <w:r>
        <w:rPr>
          <w:rFonts w:ascii="Georgia" w:hAnsi="Georgia"/>
          <w:b/>
          <w:lang w:val="mk-MK"/>
        </w:rPr>
        <w:t>о</w:t>
      </w:r>
      <w:r w:rsidRPr="0095790D">
        <w:rPr>
          <w:rFonts w:ascii="Georgia" w:hAnsi="Georgia"/>
          <w:b/>
          <w:lang w:val="mk-MK"/>
        </w:rPr>
        <w:t>клузијата</w:t>
      </w:r>
      <w:r w:rsidRPr="00B3502D">
        <w:rPr>
          <w:rFonts w:ascii="Georgia" w:hAnsi="Georgia"/>
          <w:lang w:val="mk-MK"/>
        </w:rPr>
        <w:t>(се одредува канински однос)</w:t>
      </w:r>
      <w:r w:rsidRPr="004C5295">
        <w:rPr>
          <w:rFonts w:ascii="Georgia" w:hAnsi="Georgia"/>
          <w:lang w:val="mk-MK"/>
        </w:rPr>
        <w:t>:</w:t>
      </w:r>
    </w:p>
    <w:p w:rsidR="001070C4" w:rsidRPr="0095790D" w:rsidRDefault="001070C4" w:rsidP="001070C4">
      <w:pPr>
        <w:pStyle w:val="NormalWeb"/>
        <w:spacing w:before="0" w:beforeAutospacing="0" w:afterAutospacing="0" w:line="276" w:lineRule="auto"/>
        <w:jc w:val="both"/>
        <w:rPr>
          <w:rFonts w:ascii="Georgia" w:hAnsi="Georgia"/>
          <w:lang w:val="mk-MK"/>
        </w:rPr>
      </w:pPr>
      <w:r w:rsidRPr="0095790D">
        <w:rPr>
          <w:rFonts w:ascii="Georgia" w:hAnsi="Georgia"/>
          <w:lang w:val="mk-MK"/>
        </w:rPr>
        <w:t xml:space="preserve">1.Малоклузија </w:t>
      </w:r>
      <w:r w:rsidRPr="00106E87">
        <w:rPr>
          <w:rFonts w:ascii="Georgia" w:hAnsi="Georgia"/>
          <w:lang w:val="mk-MK"/>
        </w:rPr>
        <w:t>I</w:t>
      </w:r>
      <w:r w:rsidRPr="0095790D">
        <w:rPr>
          <w:rFonts w:ascii="Georgia" w:hAnsi="Georgia"/>
          <w:lang w:val="mk-MK"/>
        </w:rPr>
        <w:t>класа (</w:t>
      </w:r>
      <w:r>
        <w:rPr>
          <w:rFonts w:ascii="Georgia" w:hAnsi="Georgia"/>
          <w:lang w:val="mk-MK"/>
        </w:rPr>
        <w:t>н</w:t>
      </w:r>
      <w:r w:rsidRPr="0095790D">
        <w:rPr>
          <w:rFonts w:ascii="Georgia" w:hAnsi="Georgia"/>
          <w:lang w:val="mk-MK"/>
        </w:rPr>
        <w:t>еутрооклузија)</w:t>
      </w:r>
    </w:p>
    <w:p w:rsidR="001070C4" w:rsidRPr="0095790D" w:rsidRDefault="001070C4" w:rsidP="001070C4">
      <w:pPr>
        <w:pStyle w:val="NormalWeb"/>
        <w:spacing w:before="0" w:beforeAutospacing="0" w:afterAutospacing="0" w:line="276" w:lineRule="auto"/>
        <w:jc w:val="both"/>
        <w:rPr>
          <w:rFonts w:ascii="Georgia" w:hAnsi="Georgia"/>
          <w:lang w:val="mk-MK"/>
        </w:rPr>
      </w:pPr>
      <w:r w:rsidRPr="0095790D">
        <w:rPr>
          <w:rFonts w:ascii="Georgia" w:hAnsi="Georgia"/>
          <w:lang w:val="mk-MK"/>
        </w:rPr>
        <w:lastRenderedPageBreak/>
        <w:t xml:space="preserve">2.Малоклузија </w:t>
      </w:r>
      <w:r w:rsidRPr="00106E87">
        <w:rPr>
          <w:rFonts w:ascii="Georgia" w:hAnsi="Georgia"/>
          <w:lang w:val="mk-MK"/>
        </w:rPr>
        <w:t>II</w:t>
      </w:r>
      <w:r w:rsidRPr="0095790D">
        <w:rPr>
          <w:rFonts w:ascii="Georgia" w:hAnsi="Georgia"/>
          <w:lang w:val="mk-MK"/>
        </w:rPr>
        <w:t>класа (</w:t>
      </w:r>
      <w:r>
        <w:rPr>
          <w:rFonts w:ascii="Georgia" w:hAnsi="Georgia"/>
          <w:lang w:val="mk-MK"/>
        </w:rPr>
        <w:t>д</w:t>
      </w:r>
      <w:r w:rsidRPr="0095790D">
        <w:rPr>
          <w:rFonts w:ascii="Georgia" w:hAnsi="Georgia"/>
          <w:lang w:val="mk-MK"/>
        </w:rPr>
        <w:t>истооклузија)</w:t>
      </w:r>
    </w:p>
    <w:p w:rsidR="001070C4" w:rsidRPr="0095790D" w:rsidRDefault="001070C4" w:rsidP="001070C4">
      <w:pPr>
        <w:pStyle w:val="NormalWeb"/>
        <w:spacing w:before="0" w:beforeAutospacing="0" w:afterAutospacing="0" w:line="276" w:lineRule="auto"/>
        <w:ind w:firstLine="284"/>
        <w:jc w:val="both"/>
        <w:rPr>
          <w:rFonts w:ascii="Georgia" w:hAnsi="Georgia"/>
          <w:i/>
          <w:u w:val="single"/>
          <w:lang w:val="mk-MK"/>
        </w:rPr>
      </w:pPr>
      <w:r w:rsidRPr="0095790D">
        <w:rPr>
          <w:rFonts w:ascii="Georgia" w:hAnsi="Georgia"/>
          <w:i/>
          <w:u w:val="single"/>
          <w:lang w:val="mk-MK"/>
        </w:rPr>
        <w:t>а)</w:t>
      </w:r>
      <w:r>
        <w:rPr>
          <w:rFonts w:ascii="Georgia" w:hAnsi="Georgia"/>
          <w:i/>
          <w:u w:val="single"/>
          <w:lang w:val="mk-MK"/>
        </w:rPr>
        <w:t>М</w:t>
      </w:r>
      <w:r w:rsidRPr="0095790D">
        <w:rPr>
          <w:rFonts w:ascii="Georgia" w:hAnsi="Georgia"/>
          <w:i/>
          <w:u w:val="single"/>
          <w:lang w:val="mk-MK"/>
        </w:rPr>
        <w:t xml:space="preserve">алоклузија </w:t>
      </w:r>
      <w:r w:rsidRPr="00106E87">
        <w:rPr>
          <w:rFonts w:ascii="Georgia" w:hAnsi="Georgia"/>
          <w:lang w:val="mk-MK"/>
        </w:rPr>
        <w:t>II</w:t>
      </w:r>
      <w:r>
        <w:rPr>
          <w:rFonts w:ascii="Georgia" w:hAnsi="Georgia"/>
          <w:lang w:val="mk-MK"/>
        </w:rPr>
        <w:t>/</w:t>
      </w:r>
      <w:r w:rsidRPr="0095790D">
        <w:rPr>
          <w:rFonts w:ascii="Georgia" w:hAnsi="Georgia"/>
          <w:i/>
          <w:u w:val="single"/>
          <w:lang w:val="mk-MK"/>
        </w:rPr>
        <w:t>1.одделение</w:t>
      </w:r>
    </w:p>
    <w:p w:rsidR="001070C4" w:rsidRPr="0095790D" w:rsidRDefault="001070C4" w:rsidP="001070C4">
      <w:pPr>
        <w:pStyle w:val="NormalWeb"/>
        <w:spacing w:before="0" w:beforeAutospacing="0" w:afterAutospacing="0" w:line="276" w:lineRule="auto"/>
        <w:ind w:firstLine="284"/>
        <w:jc w:val="both"/>
        <w:rPr>
          <w:rFonts w:ascii="Georgia" w:hAnsi="Georgia"/>
          <w:i/>
          <w:u w:val="single"/>
          <w:lang w:val="mk-MK"/>
        </w:rPr>
      </w:pPr>
      <w:r w:rsidRPr="0095790D">
        <w:rPr>
          <w:rFonts w:ascii="Georgia" w:hAnsi="Georgia"/>
          <w:i/>
          <w:u w:val="single"/>
          <w:lang w:val="mk-MK"/>
        </w:rPr>
        <w:t>б)</w:t>
      </w:r>
      <w:r>
        <w:rPr>
          <w:rFonts w:ascii="Georgia" w:hAnsi="Georgia"/>
          <w:i/>
          <w:u w:val="single"/>
          <w:lang w:val="mk-MK"/>
        </w:rPr>
        <w:t>М</w:t>
      </w:r>
      <w:r w:rsidRPr="0095790D">
        <w:rPr>
          <w:rFonts w:ascii="Georgia" w:hAnsi="Georgia"/>
          <w:i/>
          <w:u w:val="single"/>
          <w:lang w:val="mk-MK"/>
        </w:rPr>
        <w:t xml:space="preserve">алоклузија </w:t>
      </w:r>
      <w:r w:rsidRPr="00106E87">
        <w:rPr>
          <w:rFonts w:ascii="Georgia" w:hAnsi="Georgia"/>
          <w:lang w:val="mk-MK"/>
        </w:rPr>
        <w:t>II</w:t>
      </w:r>
      <w:r>
        <w:rPr>
          <w:rFonts w:ascii="Georgia" w:hAnsi="Georgia"/>
          <w:lang w:val="mk-MK"/>
        </w:rPr>
        <w:t xml:space="preserve"> /</w:t>
      </w:r>
      <w:r w:rsidRPr="0095790D">
        <w:rPr>
          <w:rFonts w:ascii="Georgia" w:hAnsi="Georgia"/>
          <w:i/>
          <w:u w:val="single"/>
          <w:lang w:val="mk-MK"/>
        </w:rPr>
        <w:t>2.одделение</w:t>
      </w:r>
    </w:p>
    <w:p w:rsidR="001070C4" w:rsidRPr="0095790D" w:rsidRDefault="001070C4" w:rsidP="001070C4">
      <w:pPr>
        <w:pStyle w:val="NormalWeb"/>
        <w:spacing w:before="0" w:beforeAutospacing="0" w:afterAutospacing="0" w:line="276" w:lineRule="auto"/>
        <w:jc w:val="both"/>
        <w:rPr>
          <w:rFonts w:ascii="Georgia" w:hAnsi="Georgia"/>
          <w:lang w:val="mk-MK"/>
        </w:rPr>
      </w:pPr>
      <w:r w:rsidRPr="0095790D">
        <w:rPr>
          <w:rFonts w:ascii="Georgia" w:hAnsi="Georgia"/>
          <w:lang w:val="mk-MK"/>
        </w:rPr>
        <w:t xml:space="preserve">3.Малоклузија </w:t>
      </w:r>
      <w:r w:rsidRPr="00106E87">
        <w:rPr>
          <w:rFonts w:ascii="Georgia" w:hAnsi="Georgia"/>
          <w:lang w:val="mk-MK"/>
        </w:rPr>
        <w:t>III</w:t>
      </w:r>
      <w:r w:rsidRPr="0095790D">
        <w:rPr>
          <w:rFonts w:ascii="Georgia" w:hAnsi="Georgia"/>
          <w:lang w:val="mk-MK"/>
        </w:rPr>
        <w:t xml:space="preserve"> класа(</w:t>
      </w:r>
      <w:r>
        <w:rPr>
          <w:rFonts w:ascii="Georgia" w:hAnsi="Georgia"/>
          <w:lang w:val="mk-MK"/>
        </w:rPr>
        <w:t>п</w:t>
      </w:r>
      <w:r w:rsidRPr="0095790D">
        <w:rPr>
          <w:rFonts w:ascii="Georgia" w:hAnsi="Georgia"/>
          <w:lang w:val="mk-MK"/>
        </w:rPr>
        <w:t>рогенија)</w:t>
      </w:r>
    </w:p>
    <w:p w:rsidR="001070C4" w:rsidRPr="00700D70" w:rsidRDefault="001070C4" w:rsidP="001070C4">
      <w:pPr>
        <w:pStyle w:val="NormalWeb"/>
        <w:spacing w:before="0" w:beforeAutospacing="0" w:afterAutospacing="0" w:line="276" w:lineRule="auto"/>
        <w:jc w:val="both"/>
        <w:rPr>
          <w:rFonts w:ascii="Georgia" w:hAnsi="Georgia" w:cs="Courier New"/>
          <w:color w:val="202124"/>
          <w:lang w:val="mk-MK"/>
        </w:rPr>
      </w:pPr>
      <w:r w:rsidRPr="0095790D">
        <w:rPr>
          <w:rFonts w:ascii="Georgia" w:hAnsi="Georgia" w:cs="Courier New"/>
          <w:color w:val="202124"/>
          <w:lang w:val="mk-MK"/>
        </w:rPr>
        <w:t>4.Антериорно вкрстен загриз</w:t>
      </w:r>
    </w:p>
    <w:p w:rsidR="001070C4" w:rsidRPr="00700D70" w:rsidRDefault="001070C4" w:rsidP="001070C4">
      <w:pPr>
        <w:pStyle w:val="NormalWeb"/>
        <w:spacing w:before="0" w:beforeAutospacing="0" w:afterAutospacing="0" w:line="276" w:lineRule="auto"/>
        <w:jc w:val="both"/>
        <w:rPr>
          <w:rFonts w:ascii="Georgia" w:hAnsi="Georgia" w:cs="Courier New"/>
          <w:color w:val="202124"/>
          <w:lang w:val="mk-MK"/>
        </w:rPr>
      </w:pPr>
    </w:p>
    <w:p w:rsidR="001070C4" w:rsidRPr="0095790D" w:rsidRDefault="001070C4" w:rsidP="001070C4">
      <w:pPr>
        <w:pStyle w:val="NormalWeb"/>
        <w:spacing w:before="0" w:beforeAutospacing="0" w:afterAutospacing="0" w:line="276" w:lineRule="auto"/>
        <w:jc w:val="both"/>
        <w:rPr>
          <w:rFonts w:ascii="Georgia" w:hAnsi="Georgia"/>
          <w:u w:val="single"/>
          <w:lang w:val="mk-MK"/>
        </w:rPr>
      </w:pPr>
      <w:r>
        <w:rPr>
          <w:rFonts w:ascii="Georgia" w:hAnsi="Georgia" w:cs="Courier New"/>
          <w:b/>
          <w:color w:val="202124"/>
          <w:lang w:val="mk-MK"/>
        </w:rPr>
        <w:t xml:space="preserve">2. </w:t>
      </w:r>
      <w:r w:rsidRPr="0095790D">
        <w:rPr>
          <w:rFonts w:ascii="Georgia" w:hAnsi="Georgia" w:cs="Courier New"/>
          <w:b/>
          <w:color w:val="202124"/>
          <w:lang w:val="mk-MK"/>
        </w:rPr>
        <w:t xml:space="preserve">Вертикални </w:t>
      </w:r>
      <w:r>
        <w:rPr>
          <w:rFonts w:ascii="Georgia" w:hAnsi="Georgia" w:cs="Courier New"/>
          <w:b/>
          <w:color w:val="202124"/>
          <w:lang w:val="mk-MK"/>
        </w:rPr>
        <w:t>н</w:t>
      </w:r>
      <w:r w:rsidRPr="0095790D">
        <w:rPr>
          <w:rFonts w:ascii="Georgia" w:hAnsi="Georgia" w:cs="Courier New"/>
          <w:b/>
          <w:color w:val="202124"/>
          <w:lang w:val="mk-MK"/>
        </w:rPr>
        <w:t xml:space="preserve">еправилности на </w:t>
      </w:r>
      <w:r>
        <w:rPr>
          <w:rFonts w:ascii="Georgia" w:hAnsi="Georgia" w:cs="Courier New"/>
          <w:b/>
          <w:color w:val="202124"/>
          <w:lang w:val="mk-MK"/>
        </w:rPr>
        <w:t>о</w:t>
      </w:r>
      <w:r w:rsidRPr="0095790D">
        <w:rPr>
          <w:rFonts w:ascii="Georgia" w:hAnsi="Georgia" w:cs="Courier New"/>
          <w:b/>
          <w:color w:val="202124"/>
          <w:lang w:val="mk-MK"/>
        </w:rPr>
        <w:t>клузијата</w:t>
      </w:r>
    </w:p>
    <w:p w:rsidR="001070C4" w:rsidRPr="00220033" w:rsidRDefault="001070C4" w:rsidP="001070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Georgia" w:hAnsi="Georgia" w:cs="Courier New"/>
          <w:color w:val="202124"/>
          <w:sz w:val="24"/>
          <w:szCs w:val="24"/>
          <w:lang w:val="mk-MK"/>
        </w:rPr>
      </w:pPr>
      <w:r w:rsidRPr="00220033">
        <w:rPr>
          <w:rFonts w:ascii="Georgia" w:hAnsi="Georgia" w:cs="Courier New"/>
          <w:color w:val="202124"/>
          <w:sz w:val="24"/>
          <w:szCs w:val="24"/>
          <w:lang w:val="mk-MK"/>
        </w:rPr>
        <w:t>1.Отрворен загриз</w:t>
      </w:r>
    </w:p>
    <w:p w:rsidR="001070C4" w:rsidRPr="00220033" w:rsidRDefault="001070C4" w:rsidP="001070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Georgia" w:hAnsi="Georgia" w:cs="Courier New"/>
          <w:color w:val="202124"/>
          <w:sz w:val="24"/>
          <w:szCs w:val="24"/>
          <w:lang w:val="mk-MK"/>
        </w:rPr>
      </w:pPr>
      <w:r w:rsidRPr="00220033">
        <w:rPr>
          <w:rFonts w:ascii="Georgia" w:hAnsi="Georgia" w:cs="Courier New"/>
          <w:color w:val="202124"/>
          <w:sz w:val="24"/>
          <w:szCs w:val="24"/>
          <w:lang w:val="mk-MK"/>
        </w:rPr>
        <w:t>2.Длабок загриз</w:t>
      </w:r>
    </w:p>
    <w:p w:rsidR="001070C4" w:rsidRPr="00220033" w:rsidRDefault="001070C4" w:rsidP="001070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Georgia" w:hAnsi="Georgia" w:cs="Courier New"/>
          <w:color w:val="202124"/>
          <w:sz w:val="24"/>
          <w:szCs w:val="24"/>
          <w:lang w:val="mk-MK"/>
        </w:rPr>
      </w:pPr>
    </w:p>
    <w:p w:rsidR="001070C4" w:rsidRPr="00220033" w:rsidRDefault="001070C4" w:rsidP="001070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Georgia" w:hAnsi="Georgia" w:cs="Courier New"/>
          <w:b/>
          <w:color w:val="202124"/>
          <w:sz w:val="24"/>
          <w:szCs w:val="24"/>
          <w:lang w:val="mk-MK"/>
        </w:rPr>
      </w:pPr>
      <w:r w:rsidRPr="00220033">
        <w:rPr>
          <w:rFonts w:ascii="Georgia" w:hAnsi="Georgia" w:cs="Courier New"/>
          <w:b/>
          <w:color w:val="202124"/>
          <w:sz w:val="24"/>
          <w:szCs w:val="24"/>
          <w:lang w:val="mk-MK"/>
        </w:rPr>
        <w:t>3. Трансверзални неправилности на оклузијата</w:t>
      </w:r>
    </w:p>
    <w:p w:rsidR="001070C4" w:rsidRPr="00220033" w:rsidRDefault="001070C4" w:rsidP="001070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Georgia" w:hAnsi="Georgia" w:cs="Courier New"/>
          <w:color w:val="202124"/>
          <w:sz w:val="24"/>
          <w:szCs w:val="24"/>
          <w:lang w:val="mk-MK"/>
        </w:rPr>
      </w:pPr>
      <w:r w:rsidRPr="00220033">
        <w:rPr>
          <w:rFonts w:ascii="Georgia" w:hAnsi="Georgia" w:cs="Courier New"/>
          <w:color w:val="202124"/>
          <w:sz w:val="24"/>
          <w:szCs w:val="24"/>
          <w:lang w:val="mk-MK"/>
        </w:rPr>
        <w:t>1.Постериорно вркстен загриз</w:t>
      </w:r>
    </w:p>
    <w:p w:rsidR="001070C4" w:rsidRPr="00220033" w:rsidRDefault="001070C4" w:rsidP="001070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Georgia" w:hAnsi="Georgia" w:cs="Courier New"/>
          <w:color w:val="202124"/>
          <w:sz w:val="24"/>
          <w:szCs w:val="24"/>
          <w:lang w:val="mk-MK"/>
        </w:rPr>
      </w:pPr>
      <w:r w:rsidRPr="00220033">
        <w:rPr>
          <w:rFonts w:ascii="Georgia" w:hAnsi="Georgia" w:cs="Courier New"/>
          <w:color w:val="202124"/>
          <w:sz w:val="24"/>
          <w:szCs w:val="24"/>
          <w:lang w:val="mk-MK"/>
        </w:rPr>
        <w:t>2.Девијација од linea mediana</w:t>
      </w:r>
    </w:p>
    <w:p w:rsidR="001070C4" w:rsidRPr="00220033" w:rsidRDefault="001070C4" w:rsidP="001070C4">
      <w:pPr>
        <w:autoSpaceDE w:val="0"/>
        <w:autoSpaceDN w:val="0"/>
        <w:adjustRightInd w:val="0"/>
        <w:spacing w:after="0"/>
        <w:jc w:val="both"/>
        <w:rPr>
          <w:rFonts w:ascii="Georgia" w:hAnsi="Georgia" w:cs="Georgia"/>
          <w:sz w:val="24"/>
          <w:szCs w:val="24"/>
          <w:lang w:val="mk-MK"/>
        </w:rPr>
      </w:pPr>
    </w:p>
    <w:p w:rsidR="001070C4" w:rsidRPr="00220033" w:rsidRDefault="001070C4" w:rsidP="001070C4">
      <w:pPr>
        <w:autoSpaceDE w:val="0"/>
        <w:autoSpaceDN w:val="0"/>
        <w:adjustRightInd w:val="0"/>
        <w:spacing w:after="0"/>
        <w:jc w:val="both"/>
        <w:rPr>
          <w:rFonts w:ascii="Georgia" w:hAnsi="Georgia" w:cs="Georgia"/>
          <w:sz w:val="24"/>
          <w:szCs w:val="24"/>
          <w:lang w:val="mk-MK"/>
        </w:rPr>
      </w:pPr>
      <w:r w:rsidRPr="00220033">
        <w:rPr>
          <w:rFonts w:ascii="Georgia" w:hAnsi="Georgia" w:cs="Georgia"/>
          <w:sz w:val="24"/>
          <w:szCs w:val="24"/>
          <w:lang w:val="mk-MK"/>
        </w:rPr>
        <w:t>Потоа утврдување на постоечките лоши навики на децата:</w:t>
      </w:r>
    </w:p>
    <w:p w:rsidR="001070C4" w:rsidRDefault="001070C4" w:rsidP="001070C4">
      <w:pPr>
        <w:pStyle w:val="HTMLPreformatted"/>
        <w:shd w:val="clear" w:color="auto" w:fill="F8F9FA"/>
        <w:spacing w:line="276" w:lineRule="auto"/>
        <w:jc w:val="both"/>
        <w:rPr>
          <w:rStyle w:val="y2iqfc"/>
          <w:rFonts w:ascii="Georgia" w:hAnsi="Georgia"/>
          <w:color w:val="202124"/>
          <w:sz w:val="24"/>
          <w:szCs w:val="24"/>
          <w:lang w:val="mk-MK"/>
        </w:rPr>
      </w:pPr>
      <w:r>
        <w:rPr>
          <w:rStyle w:val="y2iqfc"/>
          <w:rFonts w:ascii="Georgia" w:hAnsi="Georgia"/>
          <w:color w:val="202124"/>
          <w:sz w:val="24"/>
          <w:szCs w:val="24"/>
          <w:lang w:val="mk-MK"/>
        </w:rPr>
        <w:t>1.Т</w:t>
      </w:r>
      <w:r w:rsidRPr="0095790D">
        <w:rPr>
          <w:rStyle w:val="y2iqfc"/>
          <w:rFonts w:ascii="Georgia" w:hAnsi="Georgia"/>
          <w:color w:val="202124"/>
          <w:sz w:val="24"/>
          <w:szCs w:val="24"/>
          <w:lang w:val="mk-MK"/>
        </w:rPr>
        <w:t>искање на јазик</w:t>
      </w:r>
    </w:p>
    <w:p w:rsidR="001070C4" w:rsidRPr="00700D70" w:rsidRDefault="001070C4" w:rsidP="001070C4">
      <w:pPr>
        <w:pStyle w:val="HTMLPreformatted"/>
        <w:shd w:val="clear" w:color="auto" w:fill="F8F9FA"/>
        <w:spacing w:line="276" w:lineRule="auto"/>
        <w:jc w:val="both"/>
        <w:rPr>
          <w:rStyle w:val="y2iqfc"/>
          <w:rFonts w:ascii="Georgia" w:hAnsi="Georgia"/>
          <w:color w:val="202124"/>
          <w:sz w:val="24"/>
          <w:szCs w:val="24"/>
          <w:lang w:val="mk-MK"/>
        </w:rPr>
      </w:pPr>
      <w:r>
        <w:rPr>
          <w:rStyle w:val="y2iqfc"/>
          <w:rFonts w:ascii="Georgia" w:hAnsi="Georgia"/>
          <w:color w:val="202124"/>
          <w:sz w:val="24"/>
          <w:szCs w:val="24"/>
          <w:lang w:val="mk-MK"/>
        </w:rPr>
        <w:t xml:space="preserve"> 2.Дишење на уста </w:t>
      </w:r>
    </w:p>
    <w:p w:rsidR="001070C4" w:rsidRDefault="001070C4" w:rsidP="001070C4">
      <w:pPr>
        <w:pStyle w:val="HTMLPreformatted"/>
        <w:shd w:val="clear" w:color="auto" w:fill="F8F9FA"/>
        <w:spacing w:line="276" w:lineRule="auto"/>
        <w:jc w:val="both"/>
        <w:rPr>
          <w:rStyle w:val="y2iqfc"/>
          <w:rFonts w:ascii="Georgia" w:hAnsi="Georgia"/>
          <w:color w:val="202124"/>
          <w:sz w:val="24"/>
          <w:szCs w:val="24"/>
          <w:lang w:val="mk-MK"/>
        </w:rPr>
      </w:pPr>
      <w:r>
        <w:rPr>
          <w:rStyle w:val="y2iqfc"/>
          <w:rFonts w:ascii="Georgia" w:hAnsi="Georgia"/>
          <w:color w:val="202124"/>
          <w:sz w:val="24"/>
          <w:szCs w:val="24"/>
          <w:lang w:val="mk-MK"/>
        </w:rPr>
        <w:t>3. Г</w:t>
      </w:r>
      <w:r w:rsidRPr="0095790D">
        <w:rPr>
          <w:rStyle w:val="y2iqfc"/>
          <w:rFonts w:ascii="Georgia" w:hAnsi="Georgia"/>
          <w:color w:val="202124"/>
          <w:sz w:val="24"/>
          <w:szCs w:val="24"/>
          <w:lang w:val="mk-MK"/>
        </w:rPr>
        <w:t>рицкање на усни,</w:t>
      </w:r>
      <w:r>
        <w:rPr>
          <w:rStyle w:val="y2iqfc"/>
          <w:rFonts w:ascii="Georgia" w:hAnsi="Georgia"/>
          <w:color w:val="202124"/>
          <w:sz w:val="24"/>
          <w:szCs w:val="24"/>
          <w:lang w:val="mk-MK"/>
        </w:rPr>
        <w:t xml:space="preserve"> Цицање на прст/предмет</w:t>
      </w:r>
    </w:p>
    <w:p w:rsidR="001070C4" w:rsidRDefault="001070C4" w:rsidP="001070C4">
      <w:pPr>
        <w:pStyle w:val="HTMLPreformatted"/>
        <w:shd w:val="clear" w:color="auto" w:fill="F8F9FA"/>
        <w:spacing w:line="276" w:lineRule="auto"/>
        <w:jc w:val="both"/>
        <w:rPr>
          <w:rStyle w:val="y2iqfc"/>
          <w:rFonts w:ascii="Georgia" w:hAnsi="Georgia"/>
          <w:color w:val="202124"/>
          <w:sz w:val="24"/>
          <w:szCs w:val="24"/>
          <w:lang w:val="mk-MK"/>
        </w:rPr>
      </w:pPr>
      <w:r>
        <w:rPr>
          <w:rStyle w:val="y2iqfc"/>
          <w:rFonts w:ascii="Georgia" w:hAnsi="Georgia"/>
          <w:color w:val="202124"/>
          <w:sz w:val="24"/>
          <w:szCs w:val="24"/>
          <w:lang w:val="mk-MK"/>
        </w:rPr>
        <w:t>4. Користење на цуцла лажалка</w:t>
      </w:r>
    </w:p>
    <w:p w:rsidR="001070C4" w:rsidRPr="00665372" w:rsidRDefault="001070C4" w:rsidP="001070C4">
      <w:pPr>
        <w:pStyle w:val="HTMLPreformatted"/>
        <w:shd w:val="clear" w:color="auto" w:fill="F8F9FA"/>
        <w:spacing w:line="276" w:lineRule="auto"/>
        <w:jc w:val="both"/>
        <w:rPr>
          <w:rStyle w:val="y2iqfc"/>
          <w:rFonts w:ascii="Georgia" w:hAnsi="Georgia"/>
          <w:color w:val="202124"/>
          <w:sz w:val="24"/>
          <w:szCs w:val="24"/>
          <w:lang w:val="mk-MK"/>
        </w:rPr>
      </w:pPr>
      <w:r>
        <w:rPr>
          <w:rStyle w:val="y2iqfc"/>
          <w:rFonts w:ascii="Georgia" w:hAnsi="Georgia"/>
          <w:color w:val="202124"/>
          <w:sz w:val="24"/>
          <w:szCs w:val="24"/>
          <w:lang w:val="mk-MK"/>
        </w:rPr>
        <w:t>5. Користење на шише за пиење на течности после 18 месеци-кои беа</w:t>
      </w:r>
      <w:r w:rsidRPr="0095790D">
        <w:rPr>
          <w:rStyle w:val="y2iqfc"/>
          <w:rFonts w:ascii="Georgia" w:hAnsi="Georgia"/>
          <w:color w:val="202124"/>
          <w:sz w:val="24"/>
          <w:szCs w:val="24"/>
          <w:lang w:val="mk-MK"/>
        </w:rPr>
        <w:t xml:space="preserve"> утврдени според прашалник и п</w:t>
      </w:r>
      <w:r>
        <w:rPr>
          <w:rStyle w:val="y2iqfc"/>
          <w:rFonts w:ascii="Georgia" w:hAnsi="Georgia"/>
          <w:color w:val="202124"/>
          <w:sz w:val="24"/>
          <w:szCs w:val="24"/>
          <w:lang w:val="mk-MK"/>
        </w:rPr>
        <w:t>одатоци од клиничките прегледи и</w:t>
      </w:r>
    </w:p>
    <w:p w:rsidR="001070C4" w:rsidRPr="00700D70" w:rsidRDefault="001070C4" w:rsidP="001070C4">
      <w:pPr>
        <w:pStyle w:val="HTMLPreformatted"/>
        <w:shd w:val="clear" w:color="auto" w:fill="F8F9FA"/>
        <w:spacing w:line="276" w:lineRule="auto"/>
        <w:jc w:val="both"/>
        <w:rPr>
          <w:rStyle w:val="y2iqfc"/>
          <w:rFonts w:ascii="Georgia" w:hAnsi="Georgia"/>
          <w:color w:val="202124"/>
          <w:sz w:val="24"/>
          <w:szCs w:val="24"/>
          <w:lang w:val="mk-MK"/>
        </w:rPr>
      </w:pPr>
    </w:p>
    <w:p w:rsidR="00150DE1" w:rsidRDefault="00150DE1" w:rsidP="001070C4">
      <w:pPr>
        <w:jc w:val="both"/>
        <w:rPr>
          <w:rFonts w:ascii="Georgia" w:hAnsi="Georgia"/>
          <w:sz w:val="24"/>
          <w:szCs w:val="24"/>
          <w:lang w:val="mk-MK"/>
        </w:rPr>
      </w:pPr>
    </w:p>
    <w:p w:rsidR="00150DE1" w:rsidRDefault="001070C4" w:rsidP="001070C4">
      <w:pPr>
        <w:jc w:val="both"/>
        <w:rPr>
          <w:rFonts w:ascii="Georgia" w:hAnsi="Georgia" w:cs="Arial"/>
          <w:sz w:val="24"/>
          <w:szCs w:val="24"/>
          <w:lang w:val="mk-MK"/>
        </w:rPr>
      </w:pPr>
      <w:r w:rsidRPr="00220033">
        <w:rPr>
          <w:rFonts w:ascii="Georgia" w:hAnsi="Georgia"/>
          <w:sz w:val="24"/>
          <w:szCs w:val="24"/>
          <w:lang w:val="mk-MK"/>
        </w:rPr>
        <w:t xml:space="preserve">Врз добиените поединечни податоци е извршена статистичка обработка на истите податоци а потоа табеларно и графички прикажани додека крајната цел на ова истражување е да ја прикаже </w:t>
      </w:r>
      <w:r w:rsidRPr="00220033">
        <w:rPr>
          <w:rFonts w:ascii="Georgia" w:hAnsi="Georgia" w:cs="Arial"/>
          <w:sz w:val="24"/>
          <w:szCs w:val="24"/>
          <w:lang w:val="mk-MK"/>
        </w:rPr>
        <w:t>потребата и значањето од познавање на овие неправилности при едукација на родителите за превенција на децата од лошите навики врз кои ако  терпавтски се пристапува ќе придонесе за правилен развој на дентицијата, а воедно која ќе услови правилен развој на оклузијата.</w:t>
      </w:r>
    </w:p>
    <w:p w:rsidR="001070C4" w:rsidRPr="00220033" w:rsidRDefault="001070C4" w:rsidP="001070C4">
      <w:pPr>
        <w:jc w:val="both"/>
        <w:rPr>
          <w:rFonts w:ascii="Georgia" w:hAnsi="Georgia" w:cs="Arial"/>
          <w:sz w:val="24"/>
          <w:szCs w:val="24"/>
          <w:lang w:val="mk-MK"/>
        </w:rPr>
      </w:pPr>
      <w:r w:rsidRPr="00220033">
        <w:rPr>
          <w:rFonts w:ascii="Georgia" w:hAnsi="Georgia" w:cs="Arial"/>
          <w:sz w:val="24"/>
          <w:szCs w:val="24"/>
          <w:lang w:val="mk-MK"/>
        </w:rPr>
        <w:t>Резултатите од ова истражувањето ќе ги збогати и информациите од оваа проблематика и ќе бидат кориснии за ортодонтите и за стоматолозите од другите специјалности,  во нивната секојдневна пракса.</w:t>
      </w:r>
    </w:p>
    <w:p w:rsidR="001070C4" w:rsidRPr="00665372" w:rsidRDefault="001070C4" w:rsidP="001070C4">
      <w:pPr>
        <w:pStyle w:val="HTMLPreformatted"/>
        <w:shd w:val="clear" w:color="auto" w:fill="F8F9FA"/>
        <w:spacing w:line="276" w:lineRule="auto"/>
        <w:jc w:val="both"/>
        <w:rPr>
          <w:rFonts w:ascii="Georgia" w:hAnsi="Georgia"/>
          <w:color w:val="202124"/>
          <w:sz w:val="24"/>
          <w:szCs w:val="24"/>
          <w:lang w:val="mk-MK"/>
        </w:rPr>
      </w:pPr>
    </w:p>
    <w:p w:rsidR="001070C4" w:rsidRDefault="001070C4" w:rsidP="001070C4">
      <w:pPr>
        <w:rPr>
          <w:lang w:val="mk-MK"/>
        </w:rPr>
      </w:pPr>
    </w:p>
    <w:p w:rsidR="00F42CDE" w:rsidRDefault="00F42CDE" w:rsidP="001070C4"/>
    <w:p w:rsidR="001070C4" w:rsidRDefault="001F2638" w:rsidP="001070C4">
      <w:pPr>
        <w:rPr>
          <w:rFonts w:ascii="Georgia" w:hAnsi="Georgia"/>
          <w:b/>
          <w:sz w:val="28"/>
          <w:szCs w:val="28"/>
          <w:lang w:val="mk-MK"/>
        </w:rPr>
      </w:pPr>
      <w:r>
        <w:rPr>
          <w:rFonts w:ascii="Georgia" w:hAnsi="Georgia"/>
          <w:b/>
          <w:sz w:val="28"/>
          <w:szCs w:val="28"/>
          <w:lang w:val="mk-MK"/>
        </w:rPr>
        <w:lastRenderedPageBreak/>
        <w:t>5.0.</w:t>
      </w:r>
      <w:r w:rsidR="001070C4" w:rsidRPr="00613F8F">
        <w:rPr>
          <w:rFonts w:ascii="Georgia" w:hAnsi="Georgia"/>
          <w:b/>
          <w:sz w:val="28"/>
          <w:szCs w:val="28"/>
          <w:lang w:val="mk-MK"/>
        </w:rPr>
        <w:t>Резултати</w:t>
      </w:r>
    </w:p>
    <w:p w:rsidR="001070C4" w:rsidRPr="00613F8F" w:rsidRDefault="001070C4" w:rsidP="001070C4">
      <w:pPr>
        <w:rPr>
          <w:lang w:val="mk-MK"/>
        </w:rPr>
      </w:pPr>
    </w:p>
    <w:p w:rsidR="008A14D3" w:rsidRDefault="001070C4" w:rsidP="001070C4">
      <w:pPr>
        <w:jc w:val="both"/>
        <w:rPr>
          <w:rFonts w:ascii="Georgia" w:hAnsi="Georgia"/>
          <w:sz w:val="24"/>
          <w:szCs w:val="24"/>
          <w:lang w:val="mk-MK"/>
        </w:rPr>
      </w:pPr>
      <w:r w:rsidRPr="00613F8F">
        <w:rPr>
          <w:rFonts w:ascii="Georgia" w:hAnsi="Georgia"/>
          <w:sz w:val="24"/>
          <w:szCs w:val="24"/>
          <w:lang w:val="mk-MK"/>
        </w:rPr>
        <w:t xml:space="preserve">Во истражувањето партиципираа 256 испитаници, деца на возраст од 4 и 5 години, 128 од македонско етничко потекло и 128 од албанско етничко потекло. </w:t>
      </w:r>
    </w:p>
    <w:p w:rsidR="001070C4" w:rsidRPr="00613F8F" w:rsidRDefault="001070C4" w:rsidP="001070C4">
      <w:pPr>
        <w:jc w:val="both"/>
        <w:rPr>
          <w:rFonts w:ascii="Georgia" w:hAnsi="Georgia"/>
          <w:sz w:val="24"/>
          <w:szCs w:val="24"/>
          <w:lang w:val="mk-MK"/>
        </w:rPr>
      </w:pPr>
      <w:r w:rsidRPr="00613F8F">
        <w:rPr>
          <w:rFonts w:ascii="Georgia" w:hAnsi="Georgia"/>
          <w:sz w:val="24"/>
          <w:szCs w:val="24"/>
          <w:lang w:val="mk-MK"/>
        </w:rPr>
        <w:t>Половата дистрибуција ја сочинуваа 128 деца од машки пол и 128 деца од женски пол(слика 1)</w:t>
      </w:r>
    </w:p>
    <w:p w:rsidR="001070C4" w:rsidRPr="00613F8F" w:rsidRDefault="001070C4" w:rsidP="001070C4">
      <w:pPr>
        <w:spacing w:after="0" w:line="240" w:lineRule="auto"/>
        <w:rPr>
          <w:rFonts w:ascii="Georgia" w:hAnsi="Georgia"/>
          <w:b/>
          <w:lang w:val="mk-MK"/>
        </w:rPr>
      </w:pPr>
    </w:p>
    <w:p w:rsidR="001070C4" w:rsidRPr="00613F8F" w:rsidRDefault="001070C4" w:rsidP="001070C4">
      <w:pPr>
        <w:spacing w:after="0"/>
        <w:jc w:val="both"/>
        <w:rPr>
          <w:rFonts w:ascii="Georgia" w:hAnsi="Georgia"/>
          <w:b/>
          <w:sz w:val="24"/>
          <w:szCs w:val="24"/>
          <w:lang w:val="mk-MK"/>
        </w:rPr>
      </w:pPr>
    </w:p>
    <w:p w:rsidR="001070C4" w:rsidRPr="00613F8F" w:rsidRDefault="00667110" w:rsidP="001070C4">
      <w:pPr>
        <w:spacing w:after="0"/>
        <w:jc w:val="both"/>
        <w:rPr>
          <w:rFonts w:ascii="Georgia" w:hAnsi="Georgia"/>
          <w:sz w:val="24"/>
          <w:szCs w:val="24"/>
          <w:lang w:val="mk-MK"/>
        </w:rPr>
      </w:pPr>
      <w:r>
        <w:rPr>
          <w:rFonts w:ascii="Georgia" w:hAnsi="Georgia"/>
          <w:noProof/>
          <w:sz w:val="24"/>
          <w:szCs w:val="24"/>
          <w:lang w:eastAsia="mk-MK"/>
        </w:rPr>
        <mc:AlternateContent>
          <mc:Choice Requires="wps">
            <w:drawing>
              <wp:anchor distT="0" distB="0" distL="114300" distR="114300" simplePos="0" relativeHeight="251648512" behindDoc="0" locked="0" layoutInCell="1" allowOverlap="1">
                <wp:simplePos x="0" y="0"/>
                <wp:positionH relativeFrom="column">
                  <wp:posOffset>1685925</wp:posOffset>
                </wp:positionH>
                <wp:positionV relativeFrom="paragraph">
                  <wp:posOffset>147955</wp:posOffset>
                </wp:positionV>
                <wp:extent cx="2476500" cy="3810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81000"/>
                        </a:xfrm>
                        <a:prstGeom prst="rect">
                          <a:avLst/>
                        </a:prstGeom>
                        <a:solidFill>
                          <a:srgbClr val="FFE5FF"/>
                        </a:solidFill>
                        <a:ln w="9525">
                          <a:solidFill>
                            <a:srgbClr val="000000"/>
                          </a:solidFill>
                          <a:miter lim="800000"/>
                          <a:headEnd/>
                          <a:tailEnd/>
                        </a:ln>
                      </wps:spPr>
                      <wps:txbx>
                        <w:txbxContent>
                          <w:p w:rsidR="005122C0" w:rsidRPr="008F7526" w:rsidRDefault="005122C0" w:rsidP="001070C4">
                            <w:pPr>
                              <w:jc w:val="center"/>
                              <w:rPr>
                                <w:rFonts w:ascii="Georgia" w:hAnsi="Georgia"/>
                                <w:b/>
                              </w:rPr>
                            </w:pPr>
                            <w:r w:rsidRPr="008F7526">
                              <w:rPr>
                                <w:rFonts w:ascii="Georgia" w:hAnsi="Georgia"/>
                                <w:b/>
                              </w:rPr>
                              <w:t>Вкупно испитаници  N=256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2.75pt;margin-top:11.65pt;width:195pt;height:3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mo0LgIAAFEEAAAOAAAAZHJzL2Uyb0RvYy54bWysVNtu2zAMfR+wfxD0vthxkzY14hRdWg8D&#10;ugvQ7gNkWbaFyaImKbG7rx8lp0m6YS/DXgRKpA8PD0mvb8Zekb2wToIu6HyWUiI0h1rqtqDfnsp3&#10;K0qcZ7pmCrQo6LNw9Gbz9s16MLnIoANVC0sQRLt8MAXtvDd5kjjeiZ65GRih0dmA7ZnHq22T2rIB&#10;0XuVZGl6mQxga2OBC+fw9W5y0k3EbxrB/ZemccITVVDk5uNp41mFM9msWd5aZjrJDzTYP7DomdSY&#10;9Ah1xzwjOyv/gOolt+Cg8TMOfQJNI7mINWA18/S3ah47ZkSsBcVx5iiT+3+w/PP+qyWyLmh2QYlm&#10;PfboSYyevIeRZEGewbgcox4NxvkRn7HNsVRnHoB/d0TDtmO6FbfWwtAJViO9efgyOft0wnEBpBo+&#10;QY1p2M5DBBob2wftUA2C6Nim52NrAhWOj9ni6nKZoouj72I1T9EOKVj+8rWxzn8Q0JNgFNRi6yM6&#10;2z84P4W+hIRkDpSsS6lUvNi22ipL9gzHpCzvl2V5QH8VpjQZCnq9zJaTAH+FQHYngq8geulx3pXs&#10;C7o6BrE8yHava6TJcs+kmmysTumDjkG6SUQ/ViMGBnErqJ9RUQvTXOMeotGB/UnJgDNdUPdjx6yg&#10;RH3U2JXr+WIRliBeFsurDC/23FOde5jmCFVQT8lkbv20ODtjZdthpmkONNxiJxsZRT6xOvDGuY1t&#10;OuxYWIzze4w6/Qk2vwAAAP//AwBQSwMEFAAGAAgAAAAhAHtDITzdAAAACQEAAA8AAABkcnMvZG93&#10;bnJldi54bWxMj81qwzAQhO+FvoPYQC+hkZoQE1zLoRQKTXtKWnyWrfUPsVbGUhzn7bs9tbed2WH2&#10;22w/u15MOIbOk4anlQKBVHnbUaPh++vtcQciREPW9J5Qww0D7PP7u8yk1l/piNMpNoJLKKRGQxvj&#10;kEoZqhadCSs/IPGu9qMzkeXYSDuaK5e7Xq6VSqQzHfGF1gz42mJ1Pl2chuXnsrjVdXIsyqlQzbsc&#10;1MfhoPXDYn55BhFxjn9h+MVndMiZqfQXskH0GtbJdstRHjYbEBxgzUapYceGzDP5/4P8BwAA//8D&#10;AFBLAQItABQABgAIAAAAIQC2gziS/gAAAOEBAAATAAAAAAAAAAAAAAAAAAAAAABbQ29udGVudF9U&#10;eXBlc10ueG1sUEsBAi0AFAAGAAgAAAAhADj9If/WAAAAlAEAAAsAAAAAAAAAAAAAAAAALwEAAF9y&#10;ZWxzLy5yZWxzUEsBAi0AFAAGAAgAAAAhAAimajQuAgAAUQQAAA4AAAAAAAAAAAAAAAAALgIAAGRy&#10;cy9lMm9Eb2MueG1sUEsBAi0AFAAGAAgAAAAhAHtDITzdAAAACQEAAA8AAAAAAAAAAAAAAAAAiAQA&#10;AGRycy9kb3ducmV2LnhtbFBLBQYAAAAABAAEAPMAAACSBQAAAAA=&#10;" fillcolor="#ffe5ff">
                <v:textbox>
                  <w:txbxContent>
                    <w:p w:rsidR="005122C0" w:rsidRPr="008F7526" w:rsidRDefault="005122C0" w:rsidP="001070C4">
                      <w:pPr>
                        <w:jc w:val="center"/>
                        <w:rPr>
                          <w:rFonts w:ascii="Georgia" w:hAnsi="Georgia"/>
                          <w:b/>
                        </w:rPr>
                      </w:pPr>
                      <w:r w:rsidRPr="008F7526">
                        <w:rPr>
                          <w:rFonts w:ascii="Georgia" w:hAnsi="Georgia"/>
                          <w:b/>
                        </w:rPr>
                        <w:t>Вкупно испитаници  N=256</w:t>
                      </w:r>
                    </w:p>
                  </w:txbxContent>
                </v:textbox>
              </v:shape>
            </w:pict>
          </mc:Fallback>
        </mc:AlternateContent>
      </w:r>
    </w:p>
    <w:p w:rsidR="001070C4" w:rsidRPr="00613F8F" w:rsidRDefault="001070C4" w:rsidP="001070C4">
      <w:pPr>
        <w:spacing w:after="0"/>
        <w:jc w:val="both"/>
        <w:rPr>
          <w:rFonts w:ascii="Georgia" w:hAnsi="Georgia"/>
          <w:sz w:val="24"/>
          <w:szCs w:val="24"/>
          <w:lang w:val="mk-MK"/>
        </w:rPr>
      </w:pPr>
    </w:p>
    <w:p w:rsidR="001070C4" w:rsidRPr="00613F8F" w:rsidRDefault="00667110" w:rsidP="001070C4">
      <w:pPr>
        <w:spacing w:after="0"/>
        <w:jc w:val="both"/>
        <w:rPr>
          <w:rFonts w:ascii="Georgia" w:hAnsi="Georgia"/>
          <w:sz w:val="24"/>
          <w:szCs w:val="24"/>
          <w:lang w:val="mk-MK"/>
        </w:rPr>
      </w:pPr>
      <w:r>
        <w:rPr>
          <w:rFonts w:ascii="Georgia" w:hAnsi="Georgia"/>
          <w:noProof/>
          <w:sz w:val="24"/>
          <w:szCs w:val="24"/>
          <w:lang w:eastAsia="mk-MK"/>
        </w:rPr>
        <mc:AlternateContent>
          <mc:Choice Requires="wps">
            <w:drawing>
              <wp:anchor distT="0" distB="0" distL="114300" distR="114300" simplePos="0" relativeHeight="251649536" behindDoc="0" locked="0" layoutInCell="1" allowOverlap="1">
                <wp:simplePos x="0" y="0"/>
                <wp:positionH relativeFrom="column">
                  <wp:posOffset>2971800</wp:posOffset>
                </wp:positionH>
                <wp:positionV relativeFrom="paragraph">
                  <wp:posOffset>130810</wp:posOffset>
                </wp:positionV>
                <wp:extent cx="9525" cy="123825"/>
                <wp:effectExtent l="0" t="0" r="9525" b="9525"/>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05409C" id="_x0000_t32" coordsize="21600,21600" o:spt="32" o:oned="t" path="m,l21600,21600e" filled="f">
                <v:path arrowok="t" fillok="f" o:connecttype="none"/>
                <o:lock v:ext="edit" shapetype="t"/>
              </v:shapetype>
              <v:shape id="AutoShape 18" o:spid="_x0000_s1026" type="#_x0000_t32" style="position:absolute;margin-left:234pt;margin-top:10.3pt;width:.75pt;height: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lmHwIAAD8EAAAOAAAAZHJzL2Uyb0RvYy54bWysU82O2jAQvlfqO1i+Q34WKESE1SqBXrZd&#10;pN0+gLGdxGpiW7YhoKrv3rETaGkvVdUcnBl75ptv/taP565FJ26sUDLHyTTGiEuqmJB1jr+87SZL&#10;jKwjkpFWSZ7jC7f4cfP+3brXGU9Vo1rGDQIQabNe57hxTmdRZGnDO2KnSnMJj5UyHXGgmjpihvSA&#10;3rVRGseLqFeGaaMotxZuy+ERbwJ+VXHqXqrKcofaHAM3F04TzoM/o82aZLUhuhF0pEH+gUVHhISg&#10;N6iSOIKORvwB1QlqlFWVm1LVRaqqBOUhB8gmiX/L5rUhmodcoDhW38pk/x8s/XzaGyRYjtMUI0k6&#10;6NHT0akQGiVLX6Be2wzsCrk3PkV6lq/6WdGvFklVNETWPFi/XTQ4J94junPxitUQ5tB/UgxsCAQI&#10;1TpXpvOQUAd0Dk253JrCzw5RuFzN0zlGFB6S9GEJsscn2dVVG+s+ctUhL+TYOkNE3bhCSQnNVyYJ&#10;gcjp2brB8erg40q1E20L9yRrJerHYF61qhXMPwbF1IeiNehE/BSFb2RxZ2bUUbIA1nDCtqPsiGgH&#10;GVi30uNBakBnlIYx+baKV9vldjmbzNLFdjKLy3LytCtmk8Uu+TAvH8qiKJPvPpdkljWCMS49u+vI&#10;JrO/G4lxeYZhuw3trQzRPXooNJC9/gPp0FvfzmEwDopd9saX1rcZpjQYjxvl1+BXPVj93PvNDwAA&#10;AP//AwBQSwMEFAAGAAgAAAAhAG7UWV/fAAAACQEAAA8AAABkcnMvZG93bnJldi54bWxMj8FOwzAQ&#10;RO9I/IO1SFwQtRO1URviVBUSB460lbi68ZKkjddR7DShX89ygtusZjT7ptjOrhNXHELrSUOyUCCQ&#10;Km9bqjUcD2/PaxAhGrKm84QavjHAtry/K0xu/UQfeN3HWnAJhdxoaGLscylD1aAzYeF7JPa+/OBM&#10;5HOopR3MxOWuk6lSmXSmJf7QmB5fG6wu+9FpwDCuErXbuPr4fpuePtPbeeoPWj8+zLsXEBHn+BeG&#10;X3xGh5KZTn4kG0SnYZmteUvUkKoMBAeW2WYF4sRCJSDLQv5fUP4AAAD//wMAUEsBAi0AFAAGAAgA&#10;AAAhALaDOJL+AAAA4QEAABMAAAAAAAAAAAAAAAAAAAAAAFtDb250ZW50X1R5cGVzXS54bWxQSwEC&#10;LQAUAAYACAAAACEAOP0h/9YAAACUAQAACwAAAAAAAAAAAAAAAAAvAQAAX3JlbHMvLnJlbHNQSwEC&#10;LQAUAAYACAAAACEAsyqZZh8CAAA/BAAADgAAAAAAAAAAAAAAAAAuAgAAZHJzL2Uyb0RvYy54bWxQ&#10;SwECLQAUAAYACAAAACEAbtRZX98AAAAJAQAADwAAAAAAAAAAAAAAAAB5BAAAZHJzL2Rvd25yZXYu&#10;eG1sUEsFBgAAAAAEAAQA8wAAAIUFAAAAAA==&#10;"/>
            </w:pict>
          </mc:Fallback>
        </mc:AlternateContent>
      </w:r>
    </w:p>
    <w:p w:rsidR="001070C4" w:rsidRPr="00613F8F" w:rsidRDefault="00667110" w:rsidP="001070C4">
      <w:pPr>
        <w:spacing w:after="0"/>
        <w:jc w:val="both"/>
        <w:rPr>
          <w:rFonts w:ascii="Georgia" w:hAnsi="Georgia"/>
          <w:sz w:val="24"/>
          <w:szCs w:val="24"/>
          <w:lang w:val="mk-MK"/>
        </w:rPr>
      </w:pPr>
      <w:r>
        <w:rPr>
          <w:rFonts w:ascii="Georgia" w:hAnsi="Georgia"/>
          <w:noProof/>
          <w:sz w:val="24"/>
          <w:szCs w:val="24"/>
          <w:lang w:eastAsia="mk-MK"/>
        </w:rPr>
        <mc:AlternateContent>
          <mc:Choice Requires="wps">
            <w:drawing>
              <wp:anchor distT="0" distB="0" distL="114299" distR="114299" simplePos="0" relativeHeight="251650560" behindDoc="0" locked="0" layoutInCell="1" allowOverlap="1">
                <wp:simplePos x="0" y="0"/>
                <wp:positionH relativeFrom="column">
                  <wp:posOffset>4438649</wp:posOffset>
                </wp:positionH>
                <wp:positionV relativeFrom="paragraph">
                  <wp:posOffset>55245</wp:posOffset>
                </wp:positionV>
                <wp:extent cx="0" cy="180975"/>
                <wp:effectExtent l="76200" t="0" r="38100" b="28575"/>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D5EFC" id="AutoShape 11" o:spid="_x0000_s1026" type="#_x0000_t32" style="position:absolute;margin-left:349.5pt;margin-top:4.35pt;width:0;height:14.25pt;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EMQIAAF4EAAAOAAAAZHJzL2Uyb0RvYy54bWysVMGO2jAQvVfqP1i+QxIKL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FXiSYaRI&#10;BzN6OngdU6MsCw3qjcvBr1Q7G0qkJ/VqnjX96pDSZUtUw6P329lAcIxI7kLCxhlIs+8/aQY+BBLE&#10;bp1q2wVI6AM6xaGcb0PhJ4/ocEjhNFuky4dZoJOQ/BpnrPMfue5QMArsvCWiaX2plYLJa5vFLOT4&#10;7PwQeA0ISZXeCimjAKRCfYGXs8ksBjgtBQuXwc3ZZl9Ki44kSCj+Lizu3Kw+KBbBWk7Y5mJ7IiTY&#10;yMfeeCugW5LjkK3jDCPJ4dUEa6AnVcgIlQPhizWo6NsyXW4Wm8V0NJ3MN6NpWlWjp205Hc232cOs&#10;+lCVZZV9D+Szad4KxrgK/K+KzqZ/p5jL2xq0eNP0rVHJPXocBZC9/kfScfRh2oNu9pqddzZUF1QA&#10;Io7OlwcXXsmv++j187Ow/gEAAP//AwBQSwMEFAAGAAgAAAAhAB+pJ6LeAAAACAEAAA8AAABkcnMv&#10;ZG93bnJldi54bWxMj0FLw0AUhO+C/2F5gje7sULaxLwUtYi5WLCV0uM2+0wWs29Ddtum/npXPOhx&#10;mGHmm2Ix2k4cafDGMcLtJAFBXDttuEF43zzfzEH4oFirzjEhnMnDory8KFSu3Ynf6LgOjYgl7HOF&#10;0IbQ51L6uiWr/MT1xNH7cINVIcqhkXpQp1huOzlNklRaZTgutKqnp5bqz/XBIoTl7tym2/oxM6vN&#10;y2tqvqqqWiJeX40P9yACjeEvDD/4ER3KyLR3B9ZedAhplsUvAWE+AxH9X71HuJtNQZaF/H+g/AYA&#10;AP//AwBQSwECLQAUAAYACAAAACEAtoM4kv4AAADhAQAAEwAAAAAAAAAAAAAAAAAAAAAAW0NvbnRl&#10;bnRfVHlwZXNdLnhtbFBLAQItABQABgAIAAAAIQA4/SH/1gAAAJQBAAALAAAAAAAAAAAAAAAAAC8B&#10;AABfcmVscy8ucmVsc1BLAQItABQABgAIAAAAIQB+httEMQIAAF4EAAAOAAAAAAAAAAAAAAAAAC4C&#10;AABkcnMvZTJvRG9jLnhtbFBLAQItABQABgAIAAAAIQAfqSei3gAAAAgBAAAPAAAAAAAAAAAAAAAA&#10;AIsEAABkcnMvZG93bnJldi54bWxQSwUGAAAAAAQABADzAAAAlgUAAAAA&#10;">
                <v:stroke endarrow="block"/>
              </v:shape>
            </w:pict>
          </mc:Fallback>
        </mc:AlternateContent>
      </w:r>
      <w:r>
        <w:rPr>
          <w:rFonts w:ascii="Georgia" w:hAnsi="Georgia"/>
          <w:noProof/>
          <w:sz w:val="24"/>
          <w:szCs w:val="24"/>
          <w:lang w:eastAsia="mk-MK"/>
        </w:rPr>
        <mc:AlternateContent>
          <mc:Choice Requires="wps">
            <w:drawing>
              <wp:anchor distT="0" distB="0" distL="114299" distR="114299" simplePos="0" relativeHeight="251651584" behindDoc="0" locked="0" layoutInCell="1" allowOverlap="1">
                <wp:simplePos x="0" y="0"/>
                <wp:positionH relativeFrom="column">
                  <wp:posOffset>1390649</wp:posOffset>
                </wp:positionH>
                <wp:positionV relativeFrom="paragraph">
                  <wp:posOffset>55245</wp:posOffset>
                </wp:positionV>
                <wp:extent cx="0" cy="180975"/>
                <wp:effectExtent l="76200" t="0" r="38100" b="28575"/>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CB262" id="AutoShape 10" o:spid="_x0000_s1026" type="#_x0000_t32" style="position:absolute;margin-left:109.5pt;margin-top:4.35pt;width:0;height:14.25p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5iMwIAAF4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BZ6APIp0&#10;UKOng9cxNMqiQL1xOfiVamdDivSkXs2zpl8dUrpsiWp49H47G3icBUmTuydh4wyE2fefNAMfAgGi&#10;WqfadgESdECnWJTzrSj85BG9HFI4zRbp8mEWwUl+fWes8x+57lAwCuy8JaJpfamVgsprm8Uo5Pjs&#10;fGBF8uuDEFTprZAyNoBUqC/wcjaZxQdOS8HCZXBzttmX0qIjCS0UfwOLOzerD4pFsJYTthlsT4QE&#10;G/mojbcC1JIch2gdZxhJDlMTrAs9qUJEyBwID9ali74t0+VmsVlMR9PJfDOaplU1etqW09F8mz3M&#10;qg9VWVbZ90A+m+atYIyrwP/a0dn07zpmmK1LL956+iZUco8eFQWy1/9IOpY+VDuMoMv3mp13NmQX&#10;dtDE0XkYuDAlv+6j18/PwvoHAAAA//8DAFBLAwQUAAYACAAAACEAN9nJxd4AAAAIAQAADwAAAGRy&#10;cy9kb3ducmV2LnhtbEyPQUvDQBSE74L/YXmCN7tphLSNeSlqEXOpYCvicZt9JovZtyG7bVN/fVc8&#10;6HGYYeabYjnaThxo8MYxwnSSgCCunTbcILxtn27mIHxQrFXnmBBO5GFZXl4UKtfuyK902IRGxBL2&#10;uUJoQ+hzKX3dklV+4nri6H26waoQ5dBIPahjLLedTJMkk1YZjgut6umxpfprs7cIYfVxarP3+mFh&#10;XrbP68x8V1W1Qry+Gu/vQAQaw18YfvAjOpSRaef2rL3oENLpIn4JCPMZiOj/6h3C7SwFWRby/4Hy&#10;DAAA//8DAFBLAQItABQABgAIAAAAIQC2gziS/gAAAOEBAAATAAAAAAAAAAAAAAAAAAAAAABbQ29u&#10;dGVudF9UeXBlc10ueG1sUEsBAi0AFAAGAAgAAAAhADj9If/WAAAAlAEAAAsAAAAAAAAAAAAAAAAA&#10;LwEAAF9yZWxzLy5yZWxzUEsBAi0AFAAGAAgAAAAhAAlBHmIzAgAAXgQAAA4AAAAAAAAAAAAAAAAA&#10;LgIAAGRycy9lMm9Eb2MueG1sUEsBAi0AFAAGAAgAAAAhADfZycXeAAAACAEAAA8AAAAAAAAAAAAA&#10;AAAAjQQAAGRycy9kb3ducmV2LnhtbFBLBQYAAAAABAAEAPMAAACYBQAAAAA=&#10;">
                <v:stroke endarrow="block"/>
              </v:shape>
            </w:pict>
          </mc:Fallback>
        </mc:AlternateContent>
      </w:r>
      <w:r>
        <w:rPr>
          <w:rFonts w:ascii="Georgia" w:hAnsi="Georgia"/>
          <w:noProof/>
          <w:sz w:val="24"/>
          <w:szCs w:val="24"/>
          <w:lang w:eastAsia="mk-MK"/>
        </w:rPr>
        <mc:AlternateContent>
          <mc:Choice Requires="wps">
            <w:drawing>
              <wp:anchor distT="4294967295" distB="4294967295" distL="114300" distR="114300" simplePos="0" relativeHeight="251652608" behindDoc="0" locked="0" layoutInCell="1" allowOverlap="1">
                <wp:simplePos x="0" y="0"/>
                <wp:positionH relativeFrom="column">
                  <wp:posOffset>1390650</wp:posOffset>
                </wp:positionH>
                <wp:positionV relativeFrom="paragraph">
                  <wp:posOffset>55244</wp:posOffset>
                </wp:positionV>
                <wp:extent cx="3048000" cy="0"/>
                <wp:effectExtent l="0" t="0" r="0" b="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354F2" id="AutoShape 9" o:spid="_x0000_s1026" type="#_x0000_t32" style="position:absolute;margin-left:109.5pt;margin-top:4.35pt;width:240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vJ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YKRI&#10;Dxw97b2OpdEi7GcwroCwSm1tmJAe1at51vS7Q0pXHVEtj8FvJwO5WchI3qWEizNQZTd80QxiCODH&#10;ZR0b2wdIWAM6Rk5ON0740SMKHx/SfJ6mQB29+hJSXBONdf4z1z0KRomdt0S0na+0UsC8tlksQw7P&#10;zoe2SHFNCFWV3ggpowCkQkOJF9PJNCY4LQULzhDmbLurpEUHEiQUf3FG8NyHWb1XLIJ1nLD1xfZE&#10;yLMNxaUKeDAYtHOxzhr5sUgX6/l6no/yyWw9ytO6Hj1tqnw022SfpvVDXVV19jO0luVFJxjjKnR3&#10;1WuW/50eLi/nrLSbYm9rSN6jx31Bs9f/2HRkNpB5lsVOs9PWXhkHicbgy3MKb+D+Dvb9o1/9AgAA&#10;//8DAFBLAwQUAAYACAAAACEAPlTutNsAAAAHAQAADwAAAGRycy9kb3ducmV2LnhtbEyPQW+CQBCF&#10;7038D5sx6aWpCyS1QlmMMfHQY9Wk15GdAsrOEnYR6q/v2kt7/PIm732TryfTiiv1rrGsIF5EIIhL&#10;qxuuFBwPu+cVCOeRNbaWScE3OVgXs4ccM21H/qDr3lcilLDLUEHtfZdJ6cqaDLqF7YhD9mV7gz5g&#10;X0nd4xjKTSuTKFpKgw2HhRo72tZUXvaDUUBueImjTWqq4/ttfPpMbuexOyj1OJ82byA8Tf7vGO76&#10;QR2K4HSyA2snWgVJnIZfvILVK4iQL9M7n35ZFrn871/8AAAA//8DAFBLAQItABQABgAIAAAAIQC2&#10;gziS/gAAAOEBAAATAAAAAAAAAAAAAAAAAAAAAABbQ29udGVudF9UeXBlc10ueG1sUEsBAi0AFAAG&#10;AAgAAAAhADj9If/WAAAAlAEAAAsAAAAAAAAAAAAAAAAALwEAAF9yZWxzLy5yZWxzUEsBAi0AFAAG&#10;AAgAAAAhAB6yG8keAgAAPAQAAA4AAAAAAAAAAAAAAAAALgIAAGRycy9lMm9Eb2MueG1sUEsBAi0A&#10;FAAGAAgAAAAhAD5U7rTbAAAABwEAAA8AAAAAAAAAAAAAAAAAeAQAAGRycy9kb3ducmV2LnhtbFBL&#10;BQYAAAAABAAEAPMAAACABQAAAAA=&#10;"/>
            </w:pict>
          </mc:Fallback>
        </mc:AlternateContent>
      </w:r>
    </w:p>
    <w:p w:rsidR="001070C4" w:rsidRPr="00613F8F" w:rsidRDefault="00667110" w:rsidP="001070C4">
      <w:pPr>
        <w:spacing w:after="0"/>
        <w:jc w:val="both"/>
        <w:rPr>
          <w:rFonts w:ascii="Georgia" w:hAnsi="Georgia"/>
          <w:sz w:val="24"/>
          <w:szCs w:val="24"/>
          <w:lang w:val="mk-MK"/>
        </w:rPr>
      </w:pPr>
      <w:r>
        <w:rPr>
          <w:rFonts w:ascii="Georgia" w:hAnsi="Georgia"/>
          <w:noProof/>
          <w:sz w:val="24"/>
          <w:szCs w:val="24"/>
          <w:lang w:eastAsia="mk-MK"/>
        </w:rPr>
        <mc:AlternateContent>
          <mc:Choice Requires="wps">
            <w:drawing>
              <wp:anchor distT="0" distB="0" distL="114300" distR="114300" simplePos="0" relativeHeight="251653632" behindDoc="0" locked="0" layoutInCell="1" allowOverlap="1">
                <wp:simplePos x="0" y="0"/>
                <wp:positionH relativeFrom="column">
                  <wp:posOffset>3524250</wp:posOffset>
                </wp:positionH>
                <wp:positionV relativeFrom="paragraph">
                  <wp:posOffset>37465</wp:posOffset>
                </wp:positionV>
                <wp:extent cx="1781175" cy="295275"/>
                <wp:effectExtent l="0" t="0" r="9525" b="952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95275"/>
                        </a:xfrm>
                        <a:prstGeom prst="rect">
                          <a:avLst/>
                        </a:prstGeom>
                        <a:solidFill>
                          <a:srgbClr val="B5FDBE"/>
                        </a:solidFill>
                        <a:ln w="9525">
                          <a:solidFill>
                            <a:srgbClr val="000000"/>
                          </a:solidFill>
                          <a:miter lim="800000"/>
                          <a:headEnd/>
                          <a:tailEnd/>
                        </a:ln>
                      </wps:spPr>
                      <wps:txbx>
                        <w:txbxContent>
                          <w:p w:rsidR="005122C0" w:rsidRPr="008F7526" w:rsidRDefault="005122C0" w:rsidP="001070C4">
                            <w:pPr>
                              <w:jc w:val="center"/>
                              <w:rPr>
                                <w:rFonts w:ascii="Georgia" w:hAnsi="Georgia"/>
                                <w:b/>
                              </w:rPr>
                            </w:pPr>
                            <w:r w:rsidRPr="008F7526">
                              <w:rPr>
                                <w:rFonts w:ascii="Georgia" w:hAnsi="Georgia"/>
                                <w:b/>
                              </w:rPr>
                              <w:t>Албанци  N=128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77.5pt;margin-top:2.95pt;width:140.25pt;height:2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A1LAIAAFgEAAAOAAAAZHJzL2Uyb0RvYy54bWysVNuO2jAQfa/Uf7D8XkIQFDYirBZYqkrb&#10;i7TbDzCOk1i1Pa5tSOjXd+ywLL29VOXB8mTGZ2bOmWF522tFjsJ5Caak+WhMiTAcKmmakn552r1Z&#10;UOIDMxVTYERJT8LT29XrV8vOFmICLahKOIIgxhedLWkbgi2yzPNWaOZHYIVBZw1Os4Cma7LKsQ7R&#10;tcom4/HbrANXWQdceI9ft4OTrhJ+XQsePtW1F4GokmJtIZ0unft4ZqslKxrHbCv5uQz2D1VoJg0m&#10;vUBtWWDk4ORvUFpyBx7qMOKgM6hryUXqAbvJx79089gyK1IvSI63F5r8/4PlH4+fHZEVaodKGaZR&#10;oyfRB7KGnkwjPZ31BUY9WowLPX7G0NSqtw/Av3piYNMy04g756BrBauwvDy+zK6eDjg+guy7D1Bh&#10;GnYIkID62unIHbJBEB1lOl2kiaXwmHK+yPP5jBKOvsnNbIL3mIIVz6+t8+GdAE3ipaQOpU/o7Pjg&#10;wxD6HBKTeVCy2kmlkuGa/UY5cmQ4JuvZbru+P6P/FKYM6UqKyWcDAX+FGKffnyC0DDjvSuqSLi5B&#10;rIi03ZsKy2RFYFINd+xOmTOPkbqBxNDv+0GxmCByvIfqhMQ6GMYb1xEvLbjvlHQ42iX13w7MCUrU&#10;e4Pi3OTTadyFZExn8wka7tqzv/YwwxGqpIGS4boJw/4crJNNi5mGcTBwh4LWMnH9UtW5fBzfpNZ5&#10;1eJ+XNsp6uUPYfUDAAD//wMAUEsDBBQABgAIAAAAIQDFPfhN3QAAAAgBAAAPAAAAZHJzL2Rvd25y&#10;ZXYueG1sTI9LT8MwEITvSPwHa5G4IGrTYighTlVVggPqhQJ3J9481Pgh223Cv2c5wW1HM5r9ptzM&#10;dmRnjGnwTsHdQgBD13gzuE7B58fL7RpYytoZPXqHCr4xwaa6vCh1Yfzk3vF8yB2jEpcKraDPORSc&#10;p6ZHq9PCB3TktT5anUnGjpuoJyq3I18K8cCtHhx96HXAXY/N8XCyCo43r/4Nv0IbtiLu62k1iPZx&#10;p9T11bx9BpZxzn9h+MUndKiIqfYnZxIbFUgpaUum4wkY+euVlMBq0st74FXJ/w+ofgAAAP//AwBQ&#10;SwECLQAUAAYACAAAACEAtoM4kv4AAADhAQAAEwAAAAAAAAAAAAAAAAAAAAAAW0NvbnRlbnRfVHlw&#10;ZXNdLnhtbFBLAQItABQABgAIAAAAIQA4/SH/1gAAAJQBAAALAAAAAAAAAAAAAAAAAC8BAABfcmVs&#10;cy8ucmVsc1BLAQItABQABgAIAAAAIQAlSBA1LAIAAFgEAAAOAAAAAAAAAAAAAAAAAC4CAABkcnMv&#10;ZTJvRG9jLnhtbFBLAQItABQABgAIAAAAIQDFPfhN3QAAAAgBAAAPAAAAAAAAAAAAAAAAAIYEAABk&#10;cnMvZG93bnJldi54bWxQSwUGAAAAAAQABADzAAAAkAUAAAAA&#10;" fillcolor="#b5fdbe">
                <v:textbox>
                  <w:txbxContent>
                    <w:p w:rsidR="005122C0" w:rsidRPr="008F7526" w:rsidRDefault="005122C0" w:rsidP="001070C4">
                      <w:pPr>
                        <w:jc w:val="center"/>
                        <w:rPr>
                          <w:rFonts w:ascii="Georgia" w:hAnsi="Georgia"/>
                          <w:b/>
                        </w:rPr>
                      </w:pPr>
                      <w:r w:rsidRPr="008F7526">
                        <w:rPr>
                          <w:rFonts w:ascii="Georgia" w:hAnsi="Georgia"/>
                          <w:b/>
                        </w:rPr>
                        <w:t>Албанци  N=128</w:t>
                      </w:r>
                    </w:p>
                  </w:txbxContent>
                </v:textbox>
              </v:shape>
            </w:pict>
          </mc:Fallback>
        </mc:AlternateContent>
      </w:r>
      <w:r>
        <w:rPr>
          <w:rFonts w:ascii="Georgia" w:hAnsi="Georgia"/>
          <w:noProof/>
          <w:sz w:val="24"/>
          <w:szCs w:val="24"/>
          <w:lang w:eastAsia="mk-MK"/>
        </w:rPr>
        <mc:AlternateContent>
          <mc:Choice Requires="wps">
            <w:drawing>
              <wp:anchor distT="0" distB="0" distL="114300" distR="114300" simplePos="0" relativeHeight="251654656" behindDoc="0" locked="0" layoutInCell="1" allowOverlap="1">
                <wp:simplePos x="0" y="0"/>
                <wp:positionH relativeFrom="column">
                  <wp:posOffset>504825</wp:posOffset>
                </wp:positionH>
                <wp:positionV relativeFrom="paragraph">
                  <wp:posOffset>37465</wp:posOffset>
                </wp:positionV>
                <wp:extent cx="1781175" cy="295275"/>
                <wp:effectExtent l="0" t="0" r="9525" b="952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95275"/>
                        </a:xfrm>
                        <a:prstGeom prst="rect">
                          <a:avLst/>
                        </a:prstGeom>
                        <a:solidFill>
                          <a:srgbClr val="79FFFF"/>
                        </a:solidFill>
                        <a:ln w="9525">
                          <a:solidFill>
                            <a:srgbClr val="000000"/>
                          </a:solidFill>
                          <a:miter lim="800000"/>
                          <a:headEnd/>
                          <a:tailEnd/>
                        </a:ln>
                      </wps:spPr>
                      <wps:txbx>
                        <w:txbxContent>
                          <w:p w:rsidR="005122C0" w:rsidRPr="008F7526" w:rsidRDefault="005122C0" w:rsidP="001070C4">
                            <w:pPr>
                              <w:jc w:val="center"/>
                              <w:rPr>
                                <w:rFonts w:ascii="Georgia" w:hAnsi="Georgia"/>
                                <w:b/>
                              </w:rPr>
                            </w:pPr>
                            <w:r w:rsidRPr="008F7526">
                              <w:rPr>
                                <w:rFonts w:ascii="Georgia" w:hAnsi="Georgia"/>
                                <w:b/>
                              </w:rPr>
                              <w:t>Македонци  N=128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9.75pt;margin-top:2.95pt;width:140.25pt;height: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jX2LAIAAFgEAAAOAAAAZHJzL2Uyb0RvYy54bWysVNtu2zAMfR+wfxD0vjjxkiUx4hRdugwD&#10;ugvQ7gNkWbaFSaImKbG7ry8lp2l2exnmB4EUqUPykPTmatCKHIXzEkxJZ5MpJcJwqKVpS/r1fv9q&#10;RYkPzNRMgRElfRCeXm1fvtj0thA5dKBq4QiCGF/0tqRdCLbIMs87oZmfgBUGjQ04zQKqrs1qx3pE&#10;1yrLp9M3WQ+utg648B5vb0Yj3Sb8phE8fG4aLwJRJcXcQjpdOqt4ZtsNK1rHbCf5KQ32D1loJg0G&#10;PUPdsMDIwcnfoLTkDjw0YcJBZ9A0kotUA1Yzm/5SzV3HrEi1IDnenmny/w+Wfzp+cUTW2LslJYZp&#10;7NG9GAJ5CwN5HenprS/Q686iXxjwGl1Tqd7eAv/miYFdx0wrrp2DvhOsxvRm8WV28XTE8RGk6j9C&#10;jWHYIUACGhqnI3fIBkF0bNPDuTUxFR5DLlez2XJBCUdbvl7kKMcQrHh6bZ0P7wVoEoWSOmx9QmfH&#10;Wx9G1yeXGMyDkvVeKpUU11Y75ciR4Zgs13v8Tug/uSlD+pJi8MVIwF8hpun7E4SWAeddSV3S1dmJ&#10;FZG2d6bGNFkRmFSjjNUpc+IxUjeSGIZqSB3LY4DIcQX1AxLrYBxvXEcUOnA/KOlxtEvqvx+YE5So&#10;Dwabs57N53EXkjJfLHNU3KWlurQwwxGqpIGSUdyFcX8O1sm2w0jjOBi4xoY2MnH9nNUpfRzf1K3T&#10;qsX9uNST1/MPYfsIAAD//wMAUEsDBBQABgAIAAAAIQB1GB8Y3QAAAAcBAAAPAAAAZHJzL2Rvd25y&#10;ZXYueG1sTI/NTsMwEITvSLyDtUhcEHXa0L8Qp0IgOJUDLQ/gOkscNV4H22nTt2c5wXE0o5lvys3o&#10;OnHCEFtPCqaTDASS8XVLjYLP/ev9CkRMmmrdeUIFF4ywqa6vSl3U/kwfeNqlRnAJxUIrsCn1hZTR&#10;WHQ6TnyPxN6XD04nlqGRddBnLnednGXZQjrdEi9Y3eOzRXPcDU7BMR/My1tu99/T93DXX7TZLsNK&#10;qdub8ekRRMIx/YXhF5/RoWKmgx+ojqJTsFzPOalgvgbBdr7I+NqB9ewBZFXK//zVDwAAAP//AwBQ&#10;SwECLQAUAAYACAAAACEAtoM4kv4AAADhAQAAEwAAAAAAAAAAAAAAAAAAAAAAW0NvbnRlbnRfVHlw&#10;ZXNdLnhtbFBLAQItABQABgAIAAAAIQA4/SH/1gAAAJQBAAALAAAAAAAAAAAAAAAAAC8BAABfcmVs&#10;cy8ucmVsc1BLAQItABQABgAIAAAAIQD4mjX2LAIAAFgEAAAOAAAAAAAAAAAAAAAAAC4CAABkcnMv&#10;ZTJvRG9jLnhtbFBLAQItABQABgAIAAAAIQB1GB8Y3QAAAAcBAAAPAAAAAAAAAAAAAAAAAIYEAABk&#10;cnMvZG93bnJldi54bWxQSwUGAAAAAAQABADzAAAAkAUAAAAA&#10;" fillcolor="#79ffff">
                <v:textbox>
                  <w:txbxContent>
                    <w:p w:rsidR="005122C0" w:rsidRPr="008F7526" w:rsidRDefault="005122C0" w:rsidP="001070C4">
                      <w:pPr>
                        <w:jc w:val="center"/>
                        <w:rPr>
                          <w:rFonts w:ascii="Georgia" w:hAnsi="Georgia"/>
                          <w:b/>
                        </w:rPr>
                      </w:pPr>
                      <w:r w:rsidRPr="008F7526">
                        <w:rPr>
                          <w:rFonts w:ascii="Georgia" w:hAnsi="Georgia"/>
                          <w:b/>
                        </w:rPr>
                        <w:t>Македонци  N=128</w:t>
                      </w:r>
                    </w:p>
                  </w:txbxContent>
                </v:textbox>
              </v:shape>
            </w:pict>
          </mc:Fallback>
        </mc:AlternateContent>
      </w:r>
    </w:p>
    <w:p w:rsidR="001070C4" w:rsidRPr="00613F8F" w:rsidRDefault="00667110" w:rsidP="001070C4">
      <w:pPr>
        <w:spacing w:after="0"/>
        <w:jc w:val="both"/>
        <w:rPr>
          <w:rFonts w:ascii="Georgia" w:hAnsi="Georgia"/>
          <w:sz w:val="24"/>
          <w:szCs w:val="24"/>
          <w:lang w:val="mk-MK"/>
        </w:rPr>
      </w:pPr>
      <w:r>
        <w:rPr>
          <w:rFonts w:ascii="Georgia" w:hAnsi="Georgia"/>
          <w:noProof/>
          <w:sz w:val="24"/>
          <w:szCs w:val="24"/>
          <w:lang w:eastAsia="mk-MK"/>
        </w:rPr>
        <mc:AlternateContent>
          <mc:Choice Requires="wps">
            <w:drawing>
              <wp:anchor distT="0" distB="0" distL="114299" distR="114299" simplePos="0" relativeHeight="251655680" behindDoc="0" locked="0" layoutInCell="1" allowOverlap="1">
                <wp:simplePos x="0" y="0"/>
                <wp:positionH relativeFrom="column">
                  <wp:posOffset>1390649</wp:posOffset>
                </wp:positionH>
                <wp:positionV relativeFrom="paragraph">
                  <wp:posOffset>133350</wp:posOffset>
                </wp:positionV>
                <wp:extent cx="0" cy="123825"/>
                <wp:effectExtent l="0" t="0" r="19050" b="9525"/>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2DA3E" id="AutoShape 20" o:spid="_x0000_s1026" type="#_x0000_t32" style="position:absolute;margin-left:109.5pt;margin-top:10.5pt;width:0;height:9.7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2CYHQIAADwEAAAOAAAAZHJzL2Uyb0RvYy54bWysU82O2jAQvlfqO1i+Q342UIgIq1UCvWy7&#10;SLt9AGM7idXEtmxDQFXfvWMT0NJeqqo5ODP2zDff/K0eT32HjtxYoWSBk2mMEZdUMSGbAn97204W&#10;GFlHJCOdkrzAZ27x4/rjh9Wgc56qVnWMGwQg0uaDLnDrnM6jyNKW98ROleYSHmtleuJANU3EDBkA&#10;ve+iNI7n0aAM00ZRbi3cVpdHvA74dc2pe6lryx3qCgzcXDhNOPf+jNYrkjeG6FbQkQb5BxY9ERKC&#10;3qAq4gg6GPEHVC+oUVbVbkpVH6m6FpSHHCCbJP4tm9eWaB5ygeJYfSuT/X+w9OtxZ5Bg0Ls5RpL0&#10;0KOng1MhNEpDgQZtc7Ar5c74FOlJvupnRb9bJFXZEtnwYP121uCc+JJGdy5esRrC7IcvioENgQCh&#10;Wqfa9B4S6oBOoSnnW1P4ySF6uaRwm6QPi3QWwEl+9dPGus9c9cgLBbbOENG0rlRSQueVSUIUcny2&#10;zrMi+dXBB5VqK7ouDEAn0VDg5QwC+BerOsH8Y1BMsy87g47Ej1D4RhZ3ZkYdJAtgLSdsM8qOiO4i&#10;Q/BOejzIC+iM0mVGfizj5WaxWWSTLJ1vJllcVZOnbZlN5tvk06x6qMqySn56akmWt4IxLj2767wm&#10;2d/Nw7g5l0m7TeytDNE9eqgXkL3+A+nQWN9Lv2A23yt23plrw2FEg/G4Tn4H3usgv1/69S8AAAD/&#10;/wMAUEsDBBQABgAIAAAAIQAN2xQg3AAAAAkBAAAPAAAAZHJzL2Rvd25yZXYueG1sTI/NTsMwEITv&#10;SH0HaytxQdRORBENcaqqUg8caStxdeMlCcTrKHaa0KdnKw70tH+j2W/y9eRaccY+NJ40JAsFAqn0&#10;tqFKw/Gwe3wBEaIha1pPqOEHA6yL2V1uMutHesfzPlaCTShkRkMdY5dJGcoanQkL3yHx7dP3zkQe&#10;+0ra3oxs7lqZKvUsnWmIP9Smw22N5fd+cBowDMtEbVauOr5dxoeP9PI1dget7+fT5hVExCn+i+GK&#10;z+hQMNPJD2SDaDWkyYqzxGvDlQV/i5OGJ7UEWeTyNkHxCwAA//8DAFBLAQItABQABgAIAAAAIQC2&#10;gziS/gAAAOEBAAATAAAAAAAAAAAAAAAAAAAAAABbQ29udGVudF9UeXBlc10ueG1sUEsBAi0AFAAG&#10;AAgAAAAhADj9If/WAAAAlAEAAAsAAAAAAAAAAAAAAAAALwEAAF9yZWxzLy5yZWxzUEsBAi0AFAAG&#10;AAgAAAAhAMbXYJgdAgAAPAQAAA4AAAAAAAAAAAAAAAAALgIAAGRycy9lMm9Eb2MueG1sUEsBAi0A&#10;FAAGAAgAAAAhAA3bFCDcAAAACQEAAA8AAAAAAAAAAAAAAAAAdwQAAGRycy9kb3ducmV2LnhtbFBL&#10;BQYAAAAABAAEAPMAAACABQAAAAA=&#10;"/>
            </w:pict>
          </mc:Fallback>
        </mc:AlternateContent>
      </w:r>
      <w:r>
        <w:rPr>
          <w:rFonts w:ascii="Georgia" w:hAnsi="Georgia"/>
          <w:noProof/>
          <w:sz w:val="24"/>
          <w:szCs w:val="24"/>
          <w:lang w:eastAsia="mk-MK"/>
        </w:rPr>
        <mc:AlternateContent>
          <mc:Choice Requires="wps">
            <w:drawing>
              <wp:anchor distT="0" distB="0" distL="114299" distR="114299" simplePos="0" relativeHeight="251656704" behindDoc="0" locked="0" layoutInCell="1" allowOverlap="1">
                <wp:simplePos x="0" y="0"/>
                <wp:positionH relativeFrom="column">
                  <wp:posOffset>4438649</wp:posOffset>
                </wp:positionH>
                <wp:positionV relativeFrom="paragraph">
                  <wp:posOffset>133350</wp:posOffset>
                </wp:positionV>
                <wp:extent cx="0" cy="123825"/>
                <wp:effectExtent l="0" t="0" r="19050" b="9525"/>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DB145" id="AutoShape 19" o:spid="_x0000_s1026" type="#_x0000_t32" style="position:absolute;margin-left:349.5pt;margin-top:10.5pt;width:0;height:9.75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LsX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OUaS&#10;dDCjp6NTITVKVr5BvbYZ+BVyb3yJ9Cxf9bOi3y2SqmiIrHnwfrtoCE58RHQX4jdWQ5pD/0Ux8CGQ&#10;IHTrXJnOQ0If0DkM5XIbCj87RIdDCqfJ7GE5mwdwkl3jtLHuM1cd8kaOrTNE1I0rlJQweWWSkIWc&#10;nq3zrEh2DfBJpdqJtg0CaCXqc7yaQwJ/Y1UrmL8MG1MfitagE/ESCt/I4s7NqKNkAazhhG1H2xHR&#10;DjYkb6XHg7qAzmgNGvmxilfb5XaZTtLZYjtJ47KcPO2KdLLYJZ/m5UNZFGXy01NL0qwRjHHp2V31&#10;mqR/p4fx5QxKuyn21oboHj30C8he/4F0GKyf5aCKg2KXvbkOHCQanMfn5N/A+z3Y7x/95hcAAAD/&#10;/wMAUEsDBBQABgAIAAAAIQBAaXBJ3gAAAAkBAAAPAAAAZHJzL2Rvd25yZXYueG1sTI9BT8MwDIXv&#10;SPyHyEhcEEtasYl2dacJiQNHtklcs8a0HY1TNela9usJ4sBOlv2enr9XbGbbiTMNvnWMkCwUCOLK&#10;mZZrhMP+9fEZhA+aje4cE8I3ediUtzeFzo2b+J3Ou1CLGMI+1whNCH0upa8astovXE8ctU83WB3i&#10;OtTSDHqK4baTqVIraXXL8UOje3ppqPrajRaB/LhM1Daz9eHtMj18pJfT1O8R7+/m7RpEoDn8m+EX&#10;P6JDGZmObmTjRYewyrLYJSCkSZzR8Hc4IjypJciykNcNyh8AAAD//wMAUEsBAi0AFAAGAAgAAAAh&#10;ALaDOJL+AAAA4QEAABMAAAAAAAAAAAAAAAAAAAAAAFtDb250ZW50X1R5cGVzXS54bWxQSwECLQAU&#10;AAYACAAAACEAOP0h/9YAAACUAQAACwAAAAAAAAAAAAAAAAAvAQAAX3JlbHMvLnJlbHNQSwECLQAU&#10;AAYACAAAACEAPeS7Fx0CAAA8BAAADgAAAAAAAAAAAAAAAAAuAgAAZHJzL2Uyb0RvYy54bWxQSwEC&#10;LQAUAAYACAAAACEAQGlwSd4AAAAJAQAADwAAAAAAAAAAAAAAAAB3BAAAZHJzL2Rvd25yZXYueG1s&#10;UEsFBgAAAAAEAAQA8wAAAIIFAAAAAA==&#10;"/>
            </w:pict>
          </mc:Fallback>
        </mc:AlternateContent>
      </w:r>
    </w:p>
    <w:p w:rsidR="001070C4" w:rsidRPr="00613F8F" w:rsidRDefault="00667110" w:rsidP="001070C4">
      <w:pPr>
        <w:spacing w:after="0"/>
        <w:jc w:val="both"/>
        <w:rPr>
          <w:rFonts w:ascii="Georgia" w:hAnsi="Georgia"/>
          <w:sz w:val="24"/>
          <w:szCs w:val="24"/>
          <w:lang w:val="mk-MK"/>
        </w:rPr>
      </w:pPr>
      <w:r>
        <w:rPr>
          <w:rFonts w:ascii="Georgia" w:hAnsi="Georgia"/>
          <w:noProof/>
          <w:sz w:val="24"/>
          <w:szCs w:val="24"/>
          <w:lang w:eastAsia="mk-MK"/>
        </w:rPr>
        <mc:AlternateContent>
          <mc:Choice Requires="wps">
            <w:drawing>
              <wp:anchor distT="0" distB="0" distL="114299" distR="114299" simplePos="0" relativeHeight="251657728" behindDoc="0" locked="0" layoutInCell="1" allowOverlap="1">
                <wp:simplePos x="0" y="0"/>
                <wp:positionH relativeFrom="column">
                  <wp:posOffset>5067299</wp:posOffset>
                </wp:positionH>
                <wp:positionV relativeFrom="paragraph">
                  <wp:posOffset>58420</wp:posOffset>
                </wp:positionV>
                <wp:extent cx="0" cy="152400"/>
                <wp:effectExtent l="76200" t="0" r="38100" b="3810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13C56" id="AutoShape 17" o:spid="_x0000_s1026" type="#_x0000_t32" style="position:absolute;margin-left:399pt;margin-top:4.6pt;width:0;height:12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2jwNA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yzFS&#10;pIcZPR68jqVRdh8IGowrwK9SOxtapCf1bJ40/eaQ0lVHVMuj98vZQHAWIpI3IWHjDJTZD580Ax8C&#10;BSJbp8b2ISXwgE5xKOfbUPjJIzoeUjjN5rM8jfNKSHGNM9b5j1z3KBgldt4S0Xa+0krB5LXNYhVy&#10;fHI+oCLFNSAUVXorpIwCkAoNJV7OZ/MY4LQULFwGN2fbfSUtOpIgofiLLcLNazerD4rFZB0nbHOx&#10;PRESbOQjN94KYEtyHKr1nGEkObyaYI3wpAoVoXMAfLFGFX1fpsvNYrPIJ/nsbjPJ07qePG6rfHK3&#10;ze7n9Ye6qursRwCf5UUnGOMq4L8qOsv/TjGXtzVq8abpG1HJ2+yRUQB7/Y+g4+jDtEfd7DU772zo&#10;LqgARBydLw8uvJLX++j167Ow/gkAAP//AwBQSwMEFAAGAAgAAAAhAL9kLqneAAAACAEAAA8AAABk&#10;cnMvZG93bnJldi54bWxMj0FLw0AUhO+C/2F5gje7MYXYxLwUtYi5WLAV8bjNPrPB7NuQ3bapv94V&#10;D3ocZpj5plxOthcHGn3nGOF6loAgbpzuuEV43T5eLUD4oFir3jEhnMjDsjo/K1Wh3ZFf6LAJrYgl&#10;7AuFYEIYCil9Y8gqP3MDcfQ+3GhViHJspR7VMZbbXqZJkkmrOo4LRg30YKj53OwtQli9n0z21tzn&#10;3Xr79Jx1X3VdrxAvL6a7WxCBpvAXhh/8iA5VZNq5PWsveoSbfBG/BIQ8BRH9X71DmM9TkFUp/x+o&#10;vgEAAP//AwBQSwECLQAUAAYACAAAACEAtoM4kv4AAADhAQAAEwAAAAAAAAAAAAAAAAAAAAAAW0Nv&#10;bnRlbnRfVHlwZXNdLnhtbFBLAQItABQABgAIAAAAIQA4/SH/1gAAAJQBAAALAAAAAAAAAAAAAAAA&#10;AC8BAABfcmVscy8ucmVsc1BLAQItABQABgAIAAAAIQBEU2jwNAIAAF4EAAAOAAAAAAAAAAAAAAAA&#10;AC4CAABkcnMvZTJvRG9jLnhtbFBLAQItABQABgAIAAAAIQC/ZC6p3gAAAAgBAAAPAAAAAAAAAAAA&#10;AAAAAI4EAABkcnMvZG93bnJldi54bWxQSwUGAAAAAAQABADzAAAAmQUAAAAA&#10;">
                <v:stroke endarrow="block"/>
              </v:shape>
            </w:pict>
          </mc:Fallback>
        </mc:AlternateContent>
      </w:r>
      <w:r>
        <w:rPr>
          <w:rFonts w:ascii="Georgia" w:hAnsi="Georgia"/>
          <w:noProof/>
          <w:sz w:val="24"/>
          <w:szCs w:val="24"/>
          <w:lang w:eastAsia="mk-MK"/>
        </w:rPr>
        <mc:AlternateContent>
          <mc:Choice Requires="wps">
            <w:drawing>
              <wp:anchor distT="0" distB="0" distL="114299" distR="114299" simplePos="0" relativeHeight="251658752" behindDoc="0" locked="0" layoutInCell="1" allowOverlap="1">
                <wp:simplePos x="0" y="0"/>
                <wp:positionH relativeFrom="column">
                  <wp:posOffset>3790949</wp:posOffset>
                </wp:positionH>
                <wp:positionV relativeFrom="paragraph">
                  <wp:posOffset>58420</wp:posOffset>
                </wp:positionV>
                <wp:extent cx="0" cy="152400"/>
                <wp:effectExtent l="76200" t="0" r="38100" b="38100"/>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10D95" id="AutoShape 16" o:spid="_x0000_s1026" type="#_x0000_t32" style="position:absolute;margin-left:298.5pt;margin-top:4.6pt;width:0;height:12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9N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7h4j&#10;RXqY0ePB61gaZfNA0GBcAX6V2tnQIj2pZ/Ok6TeHlK46oloevV/OBoKzEJG8CQkbZ6DMfvikGfgQ&#10;KBDZOjW2DymBB3SKQznfhsJPHtHxkMJpNpvmaZxXQoprnLHOf+S6R8EosfOWiLbzlVYKJq9tFquQ&#10;45PzARUprgGhqNJbIWUUgFRoKPFyNp3FAKelYOEyuDnb7itp0ZEECcVfbBFuXrtZfVAsJus4YZuL&#10;7YmQYCMfufFWAFuS41Ct5wwjyeHVBGuEJ1WoCJ0D4Is1quj7Ml1uFptFPsmn880kT+t68rit8sl8&#10;m32Y1fd1VdXZjwA+y4tOMMZVwH9VdJb/nWIub2vU4k3TN6KSt9kjowD2+h9Bx9GHaY+62Wt23tnQ&#10;XVABiDg6Xx5ceCWv99Hr12dh/RMAAP//AwBQSwMEFAAGAAgAAAAhAE3iMnveAAAACAEAAA8AAABk&#10;cnMvZG93bnJldi54bWxMj0FLw0AUhO+C/2F5gje7McVoYl6KWsRcKtiKeNxmn9lg9m3IbtvUX++K&#10;Bz0OM8x8Uy4m24s9jb5zjHA5S0AQN0533CK8bh4vbkD4oFir3jEhHMnDojo9KVWh3YFfaL8OrYgl&#10;7AuFYEIYCil9Y8gqP3MDcfQ+3GhViHJspR7VIZbbXqZJkkmrOo4LRg30YKj5XO8sQli+H0321tzn&#10;3fPmaZV1X3VdLxHPz6a7WxCBpvAXhh/8iA5VZNq6HWsveoSr/Dp+CQh5CiL6v3qLMJ+nIKtS/j9Q&#10;fQMAAP//AwBQSwECLQAUAAYACAAAACEAtoM4kv4AAADhAQAAEwAAAAAAAAAAAAAAAAAAAAAAW0Nv&#10;bnRlbnRfVHlwZXNdLnhtbFBLAQItABQABgAIAAAAIQA4/SH/1gAAAJQBAAALAAAAAAAAAAAAAAAA&#10;AC8BAABfcmVscy8ucmVsc1BLAQItABQABgAIAAAAIQBttt9NNAIAAF4EAAAOAAAAAAAAAAAAAAAA&#10;AC4CAABkcnMvZTJvRG9jLnhtbFBLAQItABQABgAIAAAAIQBN4jJ73gAAAAgBAAAPAAAAAAAAAAAA&#10;AAAAAI4EAABkcnMvZG93bnJldi54bWxQSwUGAAAAAAQABADzAAAAmQUAAAAA&#10;">
                <v:stroke endarrow="block"/>
              </v:shape>
            </w:pict>
          </mc:Fallback>
        </mc:AlternateContent>
      </w:r>
      <w:r>
        <w:rPr>
          <w:rFonts w:ascii="Georgia" w:hAnsi="Georgia"/>
          <w:noProof/>
          <w:sz w:val="24"/>
          <w:szCs w:val="24"/>
          <w:lang w:eastAsia="mk-MK"/>
        </w:rPr>
        <mc:AlternateContent>
          <mc:Choice Requires="wps">
            <w:drawing>
              <wp:anchor distT="0" distB="0" distL="114299" distR="114299" simplePos="0" relativeHeight="251659776" behindDoc="0" locked="0" layoutInCell="1" allowOverlap="1">
                <wp:simplePos x="0" y="0"/>
                <wp:positionH relativeFrom="column">
                  <wp:posOffset>2019299</wp:posOffset>
                </wp:positionH>
                <wp:positionV relativeFrom="paragraph">
                  <wp:posOffset>58420</wp:posOffset>
                </wp:positionV>
                <wp:extent cx="0" cy="152400"/>
                <wp:effectExtent l="76200" t="0" r="38100" b="3810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04D75" id="AutoShape 15" o:spid="_x0000_s1026" type="#_x0000_t32" style="position:absolute;margin-left:159pt;margin-top:4.6pt;width:0;height:12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B7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sxDEqR&#10;Hkb0cPA6VkbZPPAzGFeAW6V2NnRIT+rZPGr6zSGlq46olkfvl7OB4CxEJG9CwsYZqLIfPmsGPgQK&#10;RLJOje1DSqABneJMzreZ8JNHdDykcJrNZ3kax5WQ4hpnrPOfuO5RMErsvCWi7XyllYLBa5vFKuT4&#10;6HxARYprQCiq9FZIGecvFRpKvJzP5jHAaSlYuAxuzrb7Slp0JEFB8RdbhJvXblYfFIvJOk7Y5mJ7&#10;IiTYyEduvBXAluQ4VOs5w0hyeDTBGuFJFSpC5wD4Yo0i+r5Ml5vFZpFP8tndZpKndT152Fb55G6b&#10;fZzXH+qqqrMfAXyWF51gjKuA/yroLP87wVye1ijFm6RvRCVvs0dGAez1P4KOow/THnWz1+y8s6G7&#10;oALQcHS+vLfwSF7vo9evr8L6JwAAAP//AwBQSwMEFAAGAAgAAAAhAJcUwM7eAAAACAEAAA8AAABk&#10;cnMvZG93bnJldi54bWxMj0FLw0AQhe+C/2EZwZvdNIXQptkUtYi5KLQV6XGbjNnF7GzIbtvUX++I&#10;B73N4z3efK9Yja4TJxyC9aRgOklAINW+sdQqeNs93c1BhKip0Z0nVHDBAKvy+qrQeePPtMHTNraC&#10;SyjkWoGJsc+lDLVBp8PE90jsffjB6chyaGUz6DOXu06mSZJJpy3xB6N7fDRYf26PTkFc7y8me68f&#10;FvZ19/yS2a+qqtZK3d6M90sQEcf4F4YffEaHkpkO/khNEJ2C2XTOW6KCRQqC/V994GOWgiwL+X9A&#10;+Q0AAP//AwBQSwECLQAUAAYACAAAACEAtoM4kv4AAADhAQAAEwAAAAAAAAAAAAAAAAAAAAAAW0Nv&#10;bnRlbnRfVHlwZXNdLnhtbFBLAQItABQABgAIAAAAIQA4/SH/1gAAAJQBAAALAAAAAAAAAAAAAAAA&#10;AC8BAABfcmVscy8ucmVsc1BLAQItABQABgAIAAAAIQAp7aB7NAIAAF0EAAAOAAAAAAAAAAAAAAAA&#10;AC4CAABkcnMvZTJvRG9jLnhtbFBLAQItABQABgAIAAAAIQCXFMDO3gAAAAgBAAAPAAAAAAAAAAAA&#10;AAAAAI4EAABkcnMvZG93bnJldi54bWxQSwUGAAAAAAQABADzAAAAmQUAAAAA&#10;">
                <v:stroke endarrow="block"/>
              </v:shape>
            </w:pict>
          </mc:Fallback>
        </mc:AlternateContent>
      </w:r>
      <w:r>
        <w:rPr>
          <w:rFonts w:ascii="Georgia" w:hAnsi="Georgia"/>
          <w:noProof/>
          <w:sz w:val="24"/>
          <w:szCs w:val="24"/>
          <w:lang w:eastAsia="mk-MK"/>
        </w:rPr>
        <mc:AlternateContent>
          <mc:Choice Requires="wps">
            <w:drawing>
              <wp:anchor distT="0" distB="0" distL="114299" distR="114299" simplePos="0" relativeHeight="251660800" behindDoc="0" locked="0" layoutInCell="1" allowOverlap="1">
                <wp:simplePos x="0" y="0"/>
                <wp:positionH relativeFrom="column">
                  <wp:posOffset>809624</wp:posOffset>
                </wp:positionH>
                <wp:positionV relativeFrom="paragraph">
                  <wp:posOffset>58420</wp:posOffset>
                </wp:positionV>
                <wp:extent cx="0" cy="152400"/>
                <wp:effectExtent l="76200" t="0" r="38100" b="3810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83A19" id="AutoShape 14" o:spid="_x0000_s1026" type="#_x0000_t32" style="position:absolute;margin-left:63.75pt;margin-top:4.6pt;width:0;height:12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HG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e4wU&#10;6WFEjwevY2WU5YGfwbgC3Cq1s6FDelLP5knTbw4pXXVEtTx6v5wNBGchInkTEjbOQJX98Ekz8CFQ&#10;IJJ1amwfUgIN6BRncr7NhJ88ouMhhdNsPsvTOK6EFNc4Y53/yHWPglFi5y0RbecrrRQMXtssViHH&#10;J+cDKlJcA0JRpbdCyjh/qdBQ4uV8No8BTkvBwmVwc7bdV9KiIwkKir/YIty8drP6oFhM1nHCNhfb&#10;EyHBRj5y460AtiTHoVrPGUaSw6MJ1ghPqlAROgfAF2sU0fdlutwsNot8ks/uNpM8revJ47bKJ3fb&#10;7H5ef6irqs5+BPBZXnSCMa4C/qugs/zvBHN5WqMUb5K+EZW8zR4ZBbDX/wg6jj5Me9TNXrPzzobu&#10;ggpAw9H58t7CI3m9j16/vgrrnwAAAP//AwBQSwMEFAAGAAgAAAAhAM7c/wneAAAACAEAAA8AAABk&#10;cnMvZG93bnJldi54bWxMj1FPwjAUhd9N/A/NNfFNOkYcMtcRlRj3oolgjI9lvayN6+2yFhj8eosv&#10;8PjlnJz73WI+2JbtsPfGkYDxKAGGVDtlqBHwtXq9ewDmgyQlW0co4IAe5uX1VSFz5fb0ibtlaFgc&#10;IZ9LATqELufc1xqt9CPXIcVs43orQ8S+4aqX+zhuW54mScatNBQvaNnhi8b6d7m1AsLi56Cz7/p5&#10;Zj5Wb++ZOVZVtRDi9mZ4egQWcAjnMpz0ozqU0WnttqQ8ayOn0/tYFTBLgZ3yf14LmExS4GXBLx8o&#10;/wAAAP//AwBQSwECLQAUAAYACAAAACEAtoM4kv4AAADhAQAAEwAAAAAAAAAAAAAAAAAAAAAAW0Nv&#10;bnRlbnRfVHlwZXNdLnhtbFBLAQItABQABgAIAAAAIQA4/SH/1gAAAJQBAAALAAAAAAAAAAAAAAAA&#10;AC8BAABfcmVscy8ucmVsc1BLAQItABQABgAIAAAAIQBpiSHGNAIAAF0EAAAOAAAAAAAAAAAAAAAA&#10;AC4CAABkcnMvZTJvRG9jLnhtbFBLAQItABQABgAIAAAAIQDO3P8J3gAAAAgBAAAPAAAAAAAAAAAA&#10;AAAAAI4EAABkcnMvZG93bnJldi54bWxQSwUGAAAAAAQABADzAAAAmQUAAAAA&#10;">
                <v:stroke endarrow="block"/>
              </v:shape>
            </w:pict>
          </mc:Fallback>
        </mc:AlternateContent>
      </w:r>
      <w:r>
        <w:rPr>
          <w:rFonts w:ascii="Georgia" w:hAnsi="Georgia"/>
          <w:noProof/>
          <w:sz w:val="24"/>
          <w:szCs w:val="24"/>
          <w:lang w:eastAsia="mk-MK"/>
        </w:rPr>
        <mc:AlternateContent>
          <mc:Choice Requires="wps">
            <w:drawing>
              <wp:anchor distT="4294967295" distB="4294967295" distL="114300" distR="114300" simplePos="0" relativeHeight="251661824" behindDoc="0" locked="0" layoutInCell="1" allowOverlap="1">
                <wp:simplePos x="0" y="0"/>
                <wp:positionH relativeFrom="column">
                  <wp:posOffset>3790950</wp:posOffset>
                </wp:positionH>
                <wp:positionV relativeFrom="paragraph">
                  <wp:posOffset>58419</wp:posOffset>
                </wp:positionV>
                <wp:extent cx="1276350" cy="0"/>
                <wp:effectExtent l="0" t="0" r="0" b="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14144" id="AutoShape 13" o:spid="_x0000_s1026" type="#_x0000_t32" style="position:absolute;margin-left:298.5pt;margin-top:4.6pt;width:100.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4A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hpEi&#10;Pazoee91rIyySZjPYFwBYZXa2tAhPapX86Lpd4eUrjqiWh6j304GkrOQkbxLCRdnoMpu+KwZxBAo&#10;EId1bGwfIGEM6Bh3crrthB89ovAxGz/OJlNYHb36ElJcE411/hPXPQpGiZ23RLSdr7RSsHlts1iG&#10;HF6cD7RIcU0IVZXeCCmjAKRCQ4kX0/E0JjgtBQvOEOZsu6ukRQcSJBR/sUfw3IdZvVcsgnWcsPXF&#10;9kTIsw3FpQp40BjQuVhnjfxYpIv1fD3PR/l4th7laV2PnjdVPpptssdpPamrqs5+BmpZXnSCMa4C&#10;u6tes/zv9HB5OWel3RR7G0PyHj3OC8he/yPpuNmwzLMsdpqdtva6cZBoDL48p/AG7u9g3z/61S8A&#10;AAD//wMAUEsDBBQABgAIAAAAIQAvLdl62wAAAAcBAAAPAAAAZHJzL2Rvd25yZXYueG1sTI9BS8NA&#10;EIXvgv9hGcGL2E0DtU3MphTBg0fbgtdpdkyi2dmQ3TSxv97Rix4/3vDeN8V2dp060xBazwaWiwQU&#10;ceVty7WB4+H5fgMqRGSLnWcy8EUBtuX1VYG59RO/0nkfayUlHHI00MTY51qHqiGHYeF7Ysne/eAw&#10;Cg61tgNOUu46nSbJg3bYsiw02NNTQ9XnfnQGKIyrZbLLXH18uUx3b+nlY+oPxtzezLtHUJHm+HcM&#10;P/qiDqU4nfzINqjOwCpbyy/RQJaCknydbYRPv6zLQv/3L78BAAD//wMAUEsBAi0AFAAGAAgAAAAh&#10;ALaDOJL+AAAA4QEAABMAAAAAAAAAAAAAAAAAAAAAAFtDb250ZW50X1R5cGVzXS54bWxQSwECLQAU&#10;AAYACAAAACEAOP0h/9YAAACUAQAACwAAAAAAAAAAAAAAAAAvAQAAX3JlbHMvLnJlbHNQSwECLQAU&#10;AAYACAAAACEArQ3OACACAAA8BAAADgAAAAAAAAAAAAAAAAAuAgAAZHJzL2Uyb0RvYy54bWxQSwEC&#10;LQAUAAYACAAAACEALy3ZetsAAAAHAQAADwAAAAAAAAAAAAAAAAB6BAAAZHJzL2Rvd25yZXYueG1s&#10;UEsFBgAAAAAEAAQA8wAAAIIFAAAAAA==&#10;"/>
            </w:pict>
          </mc:Fallback>
        </mc:AlternateContent>
      </w:r>
      <w:r>
        <w:rPr>
          <w:rFonts w:ascii="Georgia" w:hAnsi="Georgia"/>
          <w:noProof/>
          <w:sz w:val="24"/>
          <w:szCs w:val="24"/>
          <w:lang w:eastAsia="mk-MK"/>
        </w:rPr>
        <mc:AlternateContent>
          <mc:Choice Requires="wps">
            <w:drawing>
              <wp:anchor distT="4294967295" distB="4294967295" distL="114300" distR="114300" simplePos="0" relativeHeight="251662848" behindDoc="0" locked="0" layoutInCell="1" allowOverlap="1">
                <wp:simplePos x="0" y="0"/>
                <wp:positionH relativeFrom="column">
                  <wp:posOffset>809625</wp:posOffset>
                </wp:positionH>
                <wp:positionV relativeFrom="paragraph">
                  <wp:posOffset>58419</wp:posOffset>
                </wp:positionV>
                <wp:extent cx="1209675" cy="0"/>
                <wp:effectExtent l="0" t="0" r="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A1064" id="AutoShape 12" o:spid="_x0000_s1026" type="#_x0000_t32" style="position:absolute;margin-left:63.75pt;margin-top:4.6pt;width:95.2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PP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SRJ&#10;Dyt6OjgVKqMk9fMZtM0hrJQ74zukJ/mqnxX9bpFUZUtkw0P021lDcuIzoncp/mI1VNkPXxSDGAIF&#10;wrBOtek9JIwBncJOzred8JNDFD4mabycPwA5Ovoiko+J2lj3maseeaPA1hkimtaVSkrYvDJJKEOO&#10;z9Z5WiQfE3xVqbai64IAOomGAi9n6SwkWNUJ5p0+zJpmX3YGHYmXUPiFHsFzH2bUQbIA1nLCNlfb&#10;EdFdbCjeSY8HjQGdq3XRyI9lvNwsNotskqXzzSSLq2rytC2zyXybPMyqT1VZVslPTy3J8lYwxqVn&#10;N+o1yf5OD9eXc1HaTbG3MUTv0cO8gOz4H0iHzfplXmSxV+y8M+PGQaIh+Pqc/Bu4v4N9/+jXvwAA&#10;AP//AwBQSwMEFAAGAAgAAAAhAIcc13/bAAAABwEAAA8AAABkcnMvZG93bnJldi54bWxMj0FPg0AQ&#10;he8m/ofNmHgxdgFTbZGlaUw8eLRt4nXKjoCys4RdCvbXO3rR45f38uabYjO7Tp1oCK1nA+kiAUVc&#10;edtybeCwf75dgQoR2WLnmQx8UYBNeXlRYG79xK902sVayQiHHA00Mfa51qFqyGFY+J5Ysnc/OIyC&#10;Q63tgJOMu05nSXKvHbYsFxrs6amh6nM3OgMUxmWabNeuPrycp5u37Pwx9Xtjrq/m7SOoSHP8K8OP&#10;vqhDKU5HP7INqhPOHpZSNbDOQEl+l67kt+Mv67LQ//3LbwAAAP//AwBQSwECLQAUAAYACAAAACEA&#10;toM4kv4AAADhAQAAEwAAAAAAAAAAAAAAAAAAAAAAW0NvbnRlbnRfVHlwZXNdLnhtbFBLAQItABQA&#10;BgAIAAAAIQA4/SH/1gAAAJQBAAALAAAAAAAAAAAAAAAAAC8BAABfcmVscy8ucmVsc1BLAQItABQA&#10;BgAIAAAAIQBJJgPPHwIAADwEAAAOAAAAAAAAAAAAAAAAAC4CAABkcnMvZTJvRG9jLnhtbFBLAQIt&#10;ABQABgAIAAAAIQCHHNd/2wAAAAcBAAAPAAAAAAAAAAAAAAAAAHkEAABkcnMvZG93bnJldi54bWxQ&#10;SwUGAAAAAAQABADzAAAAgQUAAAAA&#10;"/>
            </w:pict>
          </mc:Fallback>
        </mc:AlternateContent>
      </w:r>
    </w:p>
    <w:p w:rsidR="001070C4" w:rsidRPr="00613F8F" w:rsidRDefault="00667110" w:rsidP="001070C4">
      <w:pPr>
        <w:spacing w:after="0"/>
        <w:jc w:val="both"/>
        <w:rPr>
          <w:rFonts w:ascii="Georgia" w:hAnsi="Georgia"/>
          <w:sz w:val="24"/>
          <w:szCs w:val="24"/>
          <w:lang w:val="mk-MK"/>
        </w:rPr>
      </w:pPr>
      <w:r>
        <w:rPr>
          <w:rFonts w:ascii="Georgia" w:hAnsi="Georgia"/>
          <w:noProof/>
          <w:sz w:val="24"/>
          <w:szCs w:val="24"/>
          <w:lang w:eastAsia="mk-MK"/>
        </w:rPr>
        <mc:AlternateContent>
          <mc:Choice Requires="wps">
            <w:drawing>
              <wp:anchor distT="0" distB="0" distL="114300" distR="114300" simplePos="0" relativeHeight="251663872" behindDoc="0" locked="0" layoutInCell="1" allowOverlap="1">
                <wp:simplePos x="0" y="0"/>
                <wp:positionH relativeFrom="column">
                  <wp:posOffset>4495800</wp:posOffset>
                </wp:positionH>
                <wp:positionV relativeFrom="paragraph">
                  <wp:posOffset>11430</wp:posOffset>
                </wp:positionV>
                <wp:extent cx="1209675" cy="295275"/>
                <wp:effectExtent l="0" t="0" r="9525" b="952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95275"/>
                        </a:xfrm>
                        <a:prstGeom prst="rect">
                          <a:avLst/>
                        </a:prstGeom>
                        <a:solidFill>
                          <a:srgbClr val="FCB2B7"/>
                        </a:solidFill>
                        <a:ln w="9525">
                          <a:solidFill>
                            <a:srgbClr val="000000"/>
                          </a:solidFill>
                          <a:miter lim="800000"/>
                          <a:headEnd/>
                          <a:tailEnd/>
                        </a:ln>
                      </wps:spPr>
                      <wps:txbx>
                        <w:txbxContent>
                          <w:p w:rsidR="005122C0" w:rsidRPr="00BF2BB6" w:rsidRDefault="005122C0" w:rsidP="001070C4">
                            <w:pPr>
                              <w:jc w:val="center"/>
                              <w:rPr>
                                <w:rFonts w:ascii="Georgia" w:hAnsi="Georgia"/>
                                <w:b/>
                                <w:sz w:val="20"/>
                                <w:szCs w:val="20"/>
                              </w:rPr>
                            </w:pPr>
                            <w:r w:rsidRPr="00BF2BB6">
                              <w:rPr>
                                <w:rFonts w:ascii="Georgia" w:hAnsi="Georgia"/>
                                <w:b/>
                                <w:sz w:val="20"/>
                                <w:szCs w:val="20"/>
                              </w:rPr>
                              <w:t>Женски n=64</w:t>
                            </w:r>
                          </w:p>
                          <w:p w:rsidR="005122C0" w:rsidRDefault="005122C0" w:rsidP="001070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54pt;margin-top:.9pt;width:95.25pt;height:2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gSLgIAAFcEAAAOAAAAZHJzL2Uyb0RvYy54bWysVNtu2zAMfR+wfxD0vtjxkjYx4hRNugwD&#10;ugvQ7gNkWbaFyaImKbGzry8lp2l2exnmB4EUqUPykPTqZugUOQjrJOiCTicpJUJzqKRuCvr1cfdm&#10;QYnzTFdMgRYFPQpHb9avX616k4sMWlCVsARBtMt7U9DWe5MnieOt6JibgBEajTXYjnlUbZNUlvWI&#10;3qkkS9OrpAdbGQtcOIe3d6ORriN+XQvuP9e1E56ogmJuPp42nmU4k/WK5Y1lppX8lAb7hyw6JjUG&#10;PUPdMc/I3srfoDrJLTio/YRDl0BdSy5iDVjNNP2lmoeWGRFrQXKcOdPk/h8s/3T4YomsCjqjRLMO&#10;W/QoBk82MJBFYKc3LkenB4NufsBr7HKs1Jl74N8c0bBtmW7ErbXQt4JVmN00vEwuno44LoCU/Ueo&#10;MAzbe4hAQ227QB2SQRAdu3Q8dyakwkPILF1eXc8p4WjLlvMM5RCC5c+vjXX+vYCOBKGgFjsf0dnh&#10;3vnR9dklBHOgZLWTSkXFNuVWWXJgOCW77SbbXJ/Qf3JTmvQFxeDzkYC/QqTx+xNEJz2Ou5JdQRdn&#10;J5YH2t7pCtNkuWdSjTJWp/SJx0DdSKIfyiE27G0IEDguoToisRbG6cZtRKEF+4OSHie7oO77nllB&#10;ifqgsTnL6WwWViEqs/l1hoq9tJSXFqY5QhXUUzKKWz+uz95Y2bQYaRwHDbfY0FpGrl+yOqWP0xu7&#10;ddq0sB6XevR6+R+snwAAAP//AwBQSwMEFAAGAAgAAAAhAEs1KPHcAAAACAEAAA8AAABkcnMvZG93&#10;bnJldi54bWxMj8tOwzAQRfdI/IM1SOyoU54mxKkQEqy6SQMqy2lskgh7HNlum/49wwqWozO699xq&#10;NXsnDjamMZCG5aIAYakLZqRew3v7eqVApIxk0AWyGk42wao+P6uwNOFIjT1sci84hFKJGoacp1LK&#10;1A3WY1qEyRKzrxA9Zj5jL03EI4d7J6+L4l56HIkbBpzsy2C7783ea/CxMR+fy/x2arfKdQ2u+227&#10;1vryYn5+ApHtnP+e4Vef1aFmp13Yk0nCaXgoFG/JDHgBc/Wo7kDsNNyqG5B1Jf8PqH8AAAD//wMA&#10;UEsBAi0AFAAGAAgAAAAhALaDOJL+AAAA4QEAABMAAAAAAAAAAAAAAAAAAAAAAFtDb250ZW50X1R5&#10;cGVzXS54bWxQSwECLQAUAAYACAAAACEAOP0h/9YAAACUAQAACwAAAAAAAAAAAAAAAAAvAQAAX3Jl&#10;bHMvLnJlbHNQSwECLQAUAAYACAAAACEA0CGYEi4CAABXBAAADgAAAAAAAAAAAAAAAAAuAgAAZHJz&#10;L2Uyb0RvYy54bWxQSwECLQAUAAYACAAAACEASzUo8dwAAAAIAQAADwAAAAAAAAAAAAAAAACIBAAA&#10;ZHJzL2Rvd25yZXYueG1sUEsFBgAAAAAEAAQA8wAAAJEFAAAAAA==&#10;" fillcolor="#fcb2b7">
                <v:textbox>
                  <w:txbxContent>
                    <w:p w:rsidR="005122C0" w:rsidRPr="00BF2BB6" w:rsidRDefault="005122C0" w:rsidP="001070C4">
                      <w:pPr>
                        <w:jc w:val="center"/>
                        <w:rPr>
                          <w:rFonts w:ascii="Georgia" w:hAnsi="Georgia"/>
                          <w:b/>
                          <w:sz w:val="20"/>
                          <w:szCs w:val="20"/>
                        </w:rPr>
                      </w:pPr>
                      <w:r w:rsidRPr="00BF2BB6">
                        <w:rPr>
                          <w:rFonts w:ascii="Georgia" w:hAnsi="Georgia"/>
                          <w:b/>
                          <w:sz w:val="20"/>
                          <w:szCs w:val="20"/>
                        </w:rPr>
                        <w:t>Женски n=64</w:t>
                      </w:r>
                    </w:p>
                    <w:p w:rsidR="005122C0" w:rsidRDefault="005122C0" w:rsidP="001070C4"/>
                  </w:txbxContent>
                </v:textbox>
              </v:shape>
            </w:pict>
          </mc:Fallback>
        </mc:AlternateContent>
      </w:r>
      <w:r>
        <w:rPr>
          <w:rFonts w:ascii="Georgia" w:hAnsi="Georgia"/>
          <w:noProof/>
          <w:sz w:val="24"/>
          <w:szCs w:val="24"/>
          <w:lang w:eastAsia="mk-MK"/>
        </w:rPr>
        <mc:AlternateContent>
          <mc:Choice Requires="wps">
            <w:drawing>
              <wp:anchor distT="0" distB="0" distL="114300" distR="114300" simplePos="0" relativeHeight="251664896" behindDoc="0" locked="0" layoutInCell="1" allowOverlap="1">
                <wp:simplePos x="0" y="0"/>
                <wp:positionH relativeFrom="column">
                  <wp:posOffset>3190875</wp:posOffset>
                </wp:positionH>
                <wp:positionV relativeFrom="paragraph">
                  <wp:posOffset>11430</wp:posOffset>
                </wp:positionV>
                <wp:extent cx="1181100" cy="295275"/>
                <wp:effectExtent l="0" t="0" r="0"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95275"/>
                        </a:xfrm>
                        <a:prstGeom prst="rect">
                          <a:avLst/>
                        </a:prstGeom>
                        <a:solidFill>
                          <a:srgbClr val="B9DCFF"/>
                        </a:solidFill>
                        <a:ln w="9525">
                          <a:solidFill>
                            <a:srgbClr val="000000"/>
                          </a:solidFill>
                          <a:miter lim="800000"/>
                          <a:headEnd/>
                          <a:tailEnd/>
                        </a:ln>
                      </wps:spPr>
                      <wps:txbx>
                        <w:txbxContent>
                          <w:p w:rsidR="005122C0" w:rsidRPr="00BF2BB6" w:rsidRDefault="005122C0" w:rsidP="001070C4">
                            <w:pPr>
                              <w:jc w:val="center"/>
                              <w:rPr>
                                <w:rFonts w:ascii="Georgia" w:hAnsi="Georgia"/>
                                <w:b/>
                                <w:sz w:val="20"/>
                                <w:szCs w:val="20"/>
                              </w:rPr>
                            </w:pPr>
                            <w:r w:rsidRPr="00BF2BB6">
                              <w:rPr>
                                <w:rFonts w:ascii="Georgia" w:hAnsi="Georgia"/>
                                <w:b/>
                                <w:sz w:val="20"/>
                                <w:szCs w:val="20"/>
                              </w:rPr>
                              <w:t>Машки  n=64</w:t>
                            </w:r>
                          </w:p>
                          <w:p w:rsidR="005122C0" w:rsidRDefault="005122C0" w:rsidP="001070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51.25pt;margin-top:.9pt;width:93pt;height:2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BhlLgIAAFcEAAAOAAAAZHJzL2Uyb0RvYy54bWysVNuO2jAQfa/Uf7D8XpJQKBARVrtQqkrb&#10;i7TbD3AcJ7HqeFzbkNCv79hhWXp7qcqD5cmMz8ycM8P6ZugUOQrrJOiCZpOUEqE5VFI3Bf3yuH+1&#10;pMR5piumQIuCnoSjN5uXL9a9ycUUWlCVsARBtMt7U9DWe5MnieOt6JibgBEanTXYjnk0bZNUlvWI&#10;3qlkmqZvkh5sZSxw4Rx+3Y1Ouon4dS24/1TXTniiCoq1+XjaeJbhTDZrljeWmVbycxnsH6romNSY&#10;9AK1Y56Rg5W/QXWSW3BQ+wmHLoG6llzEHrCbLP2lm4eWGRF7QXKcudDk/h8s/3j8bImsCvqaEs06&#10;lOhRDJ7cwUAWgZ3euByDHgyG+QE/o8qxU2fugX91RMO2ZboRt9ZC3wpWYXVZeJlcPR1xXAAp+w9Q&#10;YRp28BCBhtp2gTokgyA6qnS6KBNK4SFltsyyFF0cfdPVfLqYxxQsf3ptrPPvBHQkXApqUfmIzo73&#10;zodqWP4UEpI5ULLaS6WiYZtyqyw5MpySu9Vuu9+f0X8KU5r0BcXk85GAv0Kk8fcniE56HHclu4Iu&#10;L0EsD7S91VUcRs+kGu9YstJnHgN1I4l+KIco2CwkCByXUJ2QWAvjdOM24qUF+52SHie7oO7bgVlB&#10;iXqvUZxVNpuFVYjGbL6YomGvPeW1h2mOUAX1lIzXrR/X52CsbFrMNI6DhlsUtJaR6+eqzuXj9EYJ&#10;zpsW1uPajlHP/webHwAAAP//AwBQSwMEFAAGAAgAAAAhAB5KpkTcAAAACAEAAA8AAABkcnMvZG93&#10;bnJldi54bWxMj81Og0AUhfcmvsPkmnRnh7aChDI0tkkTt9I2prspcwUicweZKcW397rS5cl3cn7y&#10;zWQ7MeLgW0cKFvMIBFLlTEu1guNh/5iC8EGT0Z0jVPCNHjbF/V2uM+Nu9IZjGWrBIeQzraAJoc+k&#10;9FWDVvu565GYfbjB6sByqKUZ9I3DbSeXUZRIq1vihkb3uGuw+iyvVkEy0lSv4oret4vn03n/VdJr&#10;slNq9jC9rEEEnMKfGX7n83QoeNPFXcl40SmIo2XMVgb8gHmSpqwvCp7SFcgil/8PFD8AAAD//wMA&#10;UEsBAi0AFAAGAAgAAAAhALaDOJL+AAAA4QEAABMAAAAAAAAAAAAAAAAAAAAAAFtDb250ZW50X1R5&#10;cGVzXS54bWxQSwECLQAUAAYACAAAACEAOP0h/9YAAACUAQAACwAAAAAAAAAAAAAAAAAvAQAAX3Jl&#10;bHMvLnJlbHNQSwECLQAUAAYACAAAACEAdDwYZS4CAABXBAAADgAAAAAAAAAAAAAAAAAuAgAAZHJz&#10;L2Uyb0RvYy54bWxQSwECLQAUAAYACAAAACEAHkqmRNwAAAAIAQAADwAAAAAAAAAAAAAAAACIBAAA&#10;ZHJzL2Rvd25yZXYueG1sUEsFBgAAAAAEAAQA8wAAAJEFAAAAAA==&#10;" fillcolor="#b9dcff">
                <v:textbox>
                  <w:txbxContent>
                    <w:p w:rsidR="005122C0" w:rsidRPr="00BF2BB6" w:rsidRDefault="005122C0" w:rsidP="001070C4">
                      <w:pPr>
                        <w:jc w:val="center"/>
                        <w:rPr>
                          <w:rFonts w:ascii="Georgia" w:hAnsi="Georgia"/>
                          <w:b/>
                          <w:sz w:val="20"/>
                          <w:szCs w:val="20"/>
                        </w:rPr>
                      </w:pPr>
                      <w:r w:rsidRPr="00BF2BB6">
                        <w:rPr>
                          <w:rFonts w:ascii="Georgia" w:hAnsi="Georgia"/>
                          <w:b/>
                          <w:sz w:val="20"/>
                          <w:szCs w:val="20"/>
                        </w:rPr>
                        <w:t>Машки  n=64</w:t>
                      </w:r>
                    </w:p>
                    <w:p w:rsidR="005122C0" w:rsidRDefault="005122C0" w:rsidP="001070C4"/>
                  </w:txbxContent>
                </v:textbox>
              </v:shape>
            </w:pict>
          </mc:Fallback>
        </mc:AlternateContent>
      </w:r>
      <w:r>
        <w:rPr>
          <w:rFonts w:ascii="Georgia" w:hAnsi="Georgia"/>
          <w:noProof/>
          <w:sz w:val="24"/>
          <w:szCs w:val="24"/>
          <w:lang w:eastAsia="mk-MK"/>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11430</wp:posOffset>
                </wp:positionV>
                <wp:extent cx="1209675" cy="304800"/>
                <wp:effectExtent l="0" t="0" r="952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04800"/>
                        </a:xfrm>
                        <a:prstGeom prst="rect">
                          <a:avLst/>
                        </a:prstGeom>
                        <a:solidFill>
                          <a:srgbClr val="B9DCFF"/>
                        </a:solidFill>
                        <a:ln w="9525">
                          <a:solidFill>
                            <a:srgbClr val="000000"/>
                          </a:solidFill>
                          <a:miter lim="800000"/>
                          <a:headEnd/>
                          <a:tailEnd/>
                        </a:ln>
                      </wps:spPr>
                      <wps:txbx>
                        <w:txbxContent>
                          <w:p w:rsidR="005122C0" w:rsidRPr="00BF2BB6" w:rsidRDefault="005122C0" w:rsidP="001070C4">
                            <w:pPr>
                              <w:jc w:val="center"/>
                              <w:rPr>
                                <w:rFonts w:ascii="Georgia" w:hAnsi="Georgia"/>
                                <w:b/>
                                <w:sz w:val="20"/>
                                <w:szCs w:val="20"/>
                              </w:rPr>
                            </w:pPr>
                            <w:r w:rsidRPr="00BF2BB6">
                              <w:rPr>
                                <w:rFonts w:ascii="Georgia" w:hAnsi="Georgia"/>
                                <w:b/>
                                <w:sz w:val="20"/>
                                <w:szCs w:val="20"/>
                              </w:rPr>
                              <w:t>Машки n=64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9pt;margin-top:.9pt;width:95.25pt;height: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CRMQIAAFcEAAAOAAAAZHJzL2Uyb0RvYy54bWysVNtu2zAMfR+wfxD0vtjxkrYx4hRtsgwD&#10;ugvQ7gNkWY6FSaImKbGzrx8lp1nQbS/D/CCIEnVInkN6eTtoRQ7CeQmmotNJTokwHBppdhX9+rR9&#10;c0OJD8w0TIERFT0KT29Xr18te1uKAjpQjXAEQYwve1vRLgRbZpnnndDMT8AKg5ctOM0Cmm6XNY71&#10;iK5VVuT5VdaDa6wDLrzH0814SVcJv20FD5/b1otAVEUxt5BWl9Y6rtlqycqdY7aT/JQG+4csNJMG&#10;g56hNiwwsnfyNygtuQMPbZhw0Bm0reQi1YDVTPMX1Tx2zIpUC5Lj7Zkm//9g+afDF0dkU9GCEsM0&#10;SvQkhkDuYSDzyE5vfYlOjxbdwoDHqHKq1NsH4N88MbDumNmJO+eg7wRrMLtpfJldPB1xfASp+4/Q&#10;YBi2D5CAhtbpSB2SQRAdVTqelYmp8BiyyBdX13NKON69zWc3eZIuY+Xza+t8eC9Ak7ipqEPlEzo7&#10;PPgQs2Hls0sM5kHJZiuVSobb1WvlyIFhl9wvNuvtNhXwwk0Z0ld0MS/mIwF/hcjT9ycILQO2u5K6&#10;olgCftGJlZG2d6ZJ+8CkGveYsjInHiN1I4lhqIck2FmeGpojEutg7G6cRtx04H5Q0mNnV9R/3zMn&#10;KFEfDIqzmM5mcRSSMZtfF2i4y5v68oYZjlAVDZSM23UYx2dvndx1GGlsBwN3KGgrE9dR+TGrU/rY&#10;vUmC06TF8bi0k9ev/8HqJwAAAP//AwBQSwMEFAAGAAgAAAAhAIG0s9DcAAAABwEAAA8AAABkcnMv&#10;ZG93bnJldi54bWxMj8FOwzAQRO9I/IO1SNyo00JDCHEqqFSJKwGEuG3jJYmI1yF20/D3bE9wGo1m&#10;NfO22MyuVxONofNsYLlIQBHX3nbcGHh92V1loEJEtth7JgM/FGBTnp8VmFt/5GeaqtgoKeGQo4E2&#10;xiHXOtQtOQwLPxBL9ulHh1Hs2Gg74lHKXa9XSZJqhx3LQosDbVuqv6qDM5BOPDfX65rfH5e3bx+7&#10;74qf0q0xlxfzwz2oSHP8O4YTvqBDKUx7f2AbVC8+k1fiSUFJvEqyNai9gZu7DHRZ6P/85S8AAAD/&#10;/wMAUEsBAi0AFAAGAAgAAAAhALaDOJL+AAAA4QEAABMAAAAAAAAAAAAAAAAAAAAAAFtDb250ZW50&#10;X1R5cGVzXS54bWxQSwECLQAUAAYACAAAACEAOP0h/9YAAACUAQAACwAAAAAAAAAAAAAAAAAvAQAA&#10;X3JlbHMvLnJlbHNQSwECLQAUAAYACAAAACEAsMcAkTECAABXBAAADgAAAAAAAAAAAAAAAAAuAgAA&#10;ZHJzL2Uyb0RvYy54bWxQSwECLQAUAAYACAAAACEAgbSz0NwAAAAHAQAADwAAAAAAAAAAAAAAAACL&#10;BAAAZHJzL2Rvd25yZXYueG1sUEsFBgAAAAAEAAQA8wAAAJQFAAAAAA==&#10;" fillcolor="#b9dcff">
                <v:textbox>
                  <w:txbxContent>
                    <w:p w:rsidR="005122C0" w:rsidRPr="00BF2BB6" w:rsidRDefault="005122C0" w:rsidP="001070C4">
                      <w:pPr>
                        <w:jc w:val="center"/>
                        <w:rPr>
                          <w:rFonts w:ascii="Georgia" w:hAnsi="Georgia"/>
                          <w:b/>
                          <w:sz w:val="20"/>
                          <w:szCs w:val="20"/>
                        </w:rPr>
                      </w:pPr>
                      <w:r w:rsidRPr="00BF2BB6">
                        <w:rPr>
                          <w:rFonts w:ascii="Georgia" w:hAnsi="Georgia"/>
                          <w:b/>
                          <w:sz w:val="20"/>
                          <w:szCs w:val="20"/>
                        </w:rPr>
                        <w:t>Машки n=64</w:t>
                      </w:r>
                    </w:p>
                  </w:txbxContent>
                </v:textbox>
              </v:shape>
            </w:pict>
          </mc:Fallback>
        </mc:AlternateContent>
      </w:r>
      <w:r>
        <w:rPr>
          <w:rFonts w:ascii="Georgia" w:hAnsi="Georgia"/>
          <w:noProof/>
          <w:sz w:val="24"/>
          <w:szCs w:val="24"/>
          <w:lang w:eastAsia="mk-MK"/>
        </w:rPr>
        <mc:AlternateContent>
          <mc:Choice Requires="wps">
            <w:drawing>
              <wp:anchor distT="0" distB="0" distL="114300" distR="114300" simplePos="0" relativeHeight="251666944" behindDoc="0" locked="0" layoutInCell="1" allowOverlap="1">
                <wp:simplePos x="0" y="0"/>
                <wp:positionH relativeFrom="column">
                  <wp:posOffset>1495425</wp:posOffset>
                </wp:positionH>
                <wp:positionV relativeFrom="paragraph">
                  <wp:posOffset>11430</wp:posOffset>
                </wp:positionV>
                <wp:extent cx="1190625" cy="304800"/>
                <wp:effectExtent l="0" t="0" r="952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04800"/>
                        </a:xfrm>
                        <a:prstGeom prst="rect">
                          <a:avLst/>
                        </a:prstGeom>
                        <a:solidFill>
                          <a:srgbClr val="FCB2B7"/>
                        </a:solidFill>
                        <a:ln w="9525">
                          <a:solidFill>
                            <a:srgbClr val="000000"/>
                          </a:solidFill>
                          <a:miter lim="800000"/>
                          <a:headEnd/>
                          <a:tailEnd/>
                        </a:ln>
                      </wps:spPr>
                      <wps:txbx>
                        <w:txbxContent>
                          <w:p w:rsidR="005122C0" w:rsidRPr="00BF2BB6" w:rsidRDefault="005122C0" w:rsidP="001070C4">
                            <w:pPr>
                              <w:jc w:val="center"/>
                              <w:rPr>
                                <w:rFonts w:ascii="Georgia" w:hAnsi="Georgia"/>
                                <w:b/>
                                <w:sz w:val="20"/>
                                <w:szCs w:val="20"/>
                              </w:rPr>
                            </w:pPr>
                            <w:r w:rsidRPr="00BF2BB6">
                              <w:rPr>
                                <w:rFonts w:ascii="Georgia" w:hAnsi="Georgia"/>
                                <w:b/>
                                <w:sz w:val="20"/>
                                <w:szCs w:val="20"/>
                              </w:rPr>
                              <w:t>Женски n=64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117.75pt;margin-top:.9pt;width:93.75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5N+LwIAAFcEAAAOAAAAZHJzL2Uyb0RvYy54bWysVNtu2zAMfR+wfxD0vtjJkrQx4hRNugwD&#10;ugvQ7gNkWbaFSaImKbG7ry8lp1mwDXsY5gdBFKmjQx7S65tBK3IUzkswJZ1OckqE4VBL05b06+P+&#10;zTUlPjBTMwVGlPRJeHqzef1q3dtCzKADVQtHEMT4orcl7UKwRZZ53gnN/ASsMOhswGkW0HRtVjvW&#10;I7pW2SzPl1kPrrYOuPAeT+9GJ90k/KYRPHxuGi8CUSVFbiGtLq1VXLPNmhWtY7aT/ESD/QMLzaTB&#10;R89QdywwcnDyNygtuQMPTZhw0Bk0jeQi5YDZTPNfsnnomBUpFyyOt+cy+f8Hyz8dvzgia9SOEsM0&#10;SvQohkC2MJBlrE5vfYFBDxbDwoDHMTJm6u098G+eGNh1zLTi1jnoO8FqZDeNN7OLqyOOjyBV/xFq&#10;fIYdAiSgoXE6AmIxCKKjSk9nZSIVHp+crvLlbEEJR9/bfH6dJ+kyVrzcts6H9wI0iZuSOlQ+obPj&#10;vQ+RDSteQhJ7ULLeS6WS4dpqpxw5MuyS/W47216lBDDJyzBlSF/S1QJ5/B0iT9+fILQM2O5K6pJi&#10;CvjFIFbEsr0zddoHJtW4R8rKnOoYSzcWMQzVkAQ7y1NB/YSFdTB2N04jbjpwPyjpsbNL6r8fmBOU&#10;qA8GxVlN5/M4CsmYL65maLhLT3XpYYYjVEkDJeN2F8bxOVgn2w5fGtvBwC0K2shU66j8yOpEH7s3&#10;SXCatDgel3aK+vk/2DwDAAD//wMAUEsDBBQABgAIAAAAIQDjjOUQ3AAAAAgBAAAPAAAAZHJzL2Rv&#10;d25yZXYueG1sTI/BTsMwEETvSPyDtUjcqNOUohDiVAgJTr2kAZXjNjZJhL2ObLdN/57lBLcdzWj2&#10;TbWZnRUnE+LoScFykYEw1Hk9Uq/gvX29K0DEhKTRejIKLibCpr6+qrDU/kyNOe1SL7iEYokKhpSm&#10;UsrYDcZhXPjJEHtfPjhMLEMvdcAzlzsr8yx7kA5H4g8DTuZlMN337ugUuNDoj89leru0+8J2DW77&#10;fbtV6vZmfn4Ckcyc/sLwi8/oUDPTwR9JR2EV5Kv1mqNs8AL27/MVbzvw8ViArCv5f0D9AwAA//8D&#10;AFBLAQItABQABgAIAAAAIQC2gziS/gAAAOEBAAATAAAAAAAAAAAAAAAAAAAAAABbQ29udGVudF9U&#10;eXBlc10ueG1sUEsBAi0AFAAGAAgAAAAhADj9If/WAAAAlAEAAAsAAAAAAAAAAAAAAAAALwEAAF9y&#10;ZWxzLy5yZWxzUEsBAi0AFAAGAAgAAAAhAFgfk34vAgAAVwQAAA4AAAAAAAAAAAAAAAAALgIAAGRy&#10;cy9lMm9Eb2MueG1sUEsBAi0AFAAGAAgAAAAhAOOM5RDcAAAACAEAAA8AAAAAAAAAAAAAAAAAiQQA&#10;AGRycy9kb3ducmV2LnhtbFBLBQYAAAAABAAEAPMAAACSBQAAAAA=&#10;" fillcolor="#fcb2b7">
                <v:textbox>
                  <w:txbxContent>
                    <w:p w:rsidR="005122C0" w:rsidRPr="00BF2BB6" w:rsidRDefault="005122C0" w:rsidP="001070C4">
                      <w:pPr>
                        <w:jc w:val="center"/>
                        <w:rPr>
                          <w:rFonts w:ascii="Georgia" w:hAnsi="Georgia"/>
                          <w:b/>
                          <w:sz w:val="20"/>
                          <w:szCs w:val="20"/>
                        </w:rPr>
                      </w:pPr>
                      <w:r w:rsidRPr="00BF2BB6">
                        <w:rPr>
                          <w:rFonts w:ascii="Georgia" w:hAnsi="Georgia"/>
                          <w:b/>
                          <w:sz w:val="20"/>
                          <w:szCs w:val="20"/>
                        </w:rPr>
                        <w:t>Женски n=64</w:t>
                      </w:r>
                    </w:p>
                  </w:txbxContent>
                </v:textbox>
              </v:shape>
            </w:pict>
          </mc:Fallback>
        </mc:AlternateContent>
      </w:r>
    </w:p>
    <w:p w:rsidR="001070C4" w:rsidRPr="00613F8F" w:rsidRDefault="001070C4" w:rsidP="001070C4">
      <w:pPr>
        <w:spacing w:after="0"/>
        <w:jc w:val="both"/>
        <w:rPr>
          <w:rFonts w:ascii="Georgia" w:hAnsi="Georgia"/>
          <w:sz w:val="24"/>
          <w:szCs w:val="24"/>
          <w:lang w:val="mk-MK"/>
        </w:rPr>
      </w:pPr>
    </w:p>
    <w:p w:rsidR="001070C4" w:rsidRPr="00613F8F" w:rsidRDefault="001070C4" w:rsidP="001070C4">
      <w:pPr>
        <w:spacing w:after="0"/>
        <w:jc w:val="both"/>
        <w:rPr>
          <w:rFonts w:ascii="Georgia" w:hAnsi="Georgia"/>
          <w:sz w:val="24"/>
          <w:szCs w:val="24"/>
          <w:lang w:val="mk-MK"/>
        </w:rPr>
      </w:pPr>
    </w:p>
    <w:p w:rsidR="001070C4" w:rsidRPr="00F42CDE" w:rsidRDefault="001070C4" w:rsidP="001070C4">
      <w:pPr>
        <w:spacing w:after="0"/>
        <w:jc w:val="both"/>
        <w:rPr>
          <w:rFonts w:ascii="Georgia" w:hAnsi="Georgia"/>
          <w:b/>
          <w:sz w:val="24"/>
          <w:szCs w:val="24"/>
          <w:lang w:val="mk-MK"/>
        </w:rPr>
      </w:pPr>
      <w:r w:rsidRPr="00F42CDE">
        <w:rPr>
          <w:rFonts w:ascii="Georgia" w:hAnsi="Georgia"/>
          <w:b/>
          <w:sz w:val="24"/>
          <w:szCs w:val="24"/>
          <w:lang w:val="mk-MK"/>
        </w:rPr>
        <w:t>Слика 1.  Опис на примерокот</w:t>
      </w:r>
    </w:p>
    <w:p w:rsidR="001070C4" w:rsidRPr="00F42CDE" w:rsidRDefault="001070C4" w:rsidP="001070C4">
      <w:pPr>
        <w:spacing w:after="0"/>
        <w:jc w:val="both"/>
        <w:rPr>
          <w:rFonts w:ascii="Georgia" w:hAnsi="Georgia"/>
          <w:sz w:val="24"/>
          <w:szCs w:val="24"/>
          <w:lang w:val="mk-MK"/>
        </w:rPr>
      </w:pPr>
    </w:p>
    <w:p w:rsidR="001070C4" w:rsidRPr="00F42CDE" w:rsidRDefault="001070C4" w:rsidP="001070C4">
      <w:pPr>
        <w:spacing w:after="0"/>
        <w:jc w:val="both"/>
        <w:rPr>
          <w:rFonts w:ascii="Georgia" w:hAnsi="Georgia"/>
          <w:sz w:val="24"/>
          <w:szCs w:val="24"/>
          <w:lang w:val="mk-MK"/>
        </w:rPr>
      </w:pPr>
    </w:p>
    <w:p w:rsidR="001070C4" w:rsidRPr="00F42CDE" w:rsidRDefault="001070C4" w:rsidP="001070C4">
      <w:pPr>
        <w:spacing w:after="0"/>
        <w:jc w:val="both"/>
        <w:rPr>
          <w:rFonts w:ascii="Georgia" w:hAnsi="Georgia"/>
          <w:sz w:val="24"/>
          <w:szCs w:val="24"/>
          <w:lang w:val="mk-MK"/>
        </w:rPr>
      </w:pPr>
    </w:p>
    <w:p w:rsidR="001070C4" w:rsidRPr="00F42CDE" w:rsidRDefault="001F2638" w:rsidP="001F2638">
      <w:pPr>
        <w:spacing w:after="0"/>
        <w:ind w:left="720"/>
        <w:jc w:val="both"/>
        <w:rPr>
          <w:rFonts w:ascii="Georgia" w:hAnsi="Georgia"/>
          <w:b/>
          <w:sz w:val="24"/>
          <w:szCs w:val="24"/>
          <w:lang w:val="mk-MK"/>
        </w:rPr>
      </w:pPr>
      <w:r>
        <w:rPr>
          <w:rFonts w:ascii="Georgia" w:hAnsi="Georgia"/>
          <w:b/>
          <w:sz w:val="24"/>
          <w:szCs w:val="24"/>
          <w:lang w:val="mk-MK"/>
        </w:rPr>
        <w:t>5.1.</w:t>
      </w:r>
      <w:r w:rsidR="001070C4" w:rsidRPr="00F42CDE">
        <w:rPr>
          <w:rFonts w:ascii="Georgia" w:hAnsi="Georgia"/>
          <w:b/>
          <w:sz w:val="24"/>
          <w:szCs w:val="24"/>
          <w:lang w:val="mk-MK"/>
        </w:rPr>
        <w:t>ДЕНТО-ФАЦИЈАЛНИ НЕПРАВИЛНОСТИ</w:t>
      </w:r>
    </w:p>
    <w:p w:rsidR="001070C4" w:rsidRPr="00F42CDE" w:rsidRDefault="001070C4" w:rsidP="001070C4">
      <w:pPr>
        <w:spacing w:after="0"/>
        <w:jc w:val="both"/>
        <w:rPr>
          <w:rFonts w:ascii="Georgia" w:hAnsi="Georgia"/>
          <w:sz w:val="24"/>
          <w:szCs w:val="24"/>
          <w:lang w:val="mk-MK"/>
        </w:rPr>
      </w:pPr>
    </w:p>
    <w:p w:rsidR="001070C4" w:rsidRPr="00F42CDE" w:rsidRDefault="001070C4" w:rsidP="001070C4">
      <w:pPr>
        <w:spacing w:after="0"/>
        <w:jc w:val="both"/>
        <w:rPr>
          <w:rFonts w:ascii="Georgia" w:hAnsi="Georgia"/>
          <w:sz w:val="24"/>
          <w:szCs w:val="24"/>
          <w:lang w:val="mk-MK"/>
        </w:rPr>
      </w:pPr>
    </w:p>
    <w:p w:rsidR="001070C4" w:rsidRPr="00F42CDE" w:rsidRDefault="001070C4" w:rsidP="001070C4">
      <w:pPr>
        <w:spacing w:after="0"/>
        <w:jc w:val="both"/>
        <w:rPr>
          <w:rFonts w:ascii="Georgia" w:hAnsi="Georgia"/>
          <w:sz w:val="24"/>
          <w:szCs w:val="24"/>
          <w:lang w:val="mk-MK"/>
        </w:rPr>
      </w:pPr>
    </w:p>
    <w:p w:rsidR="00D75882" w:rsidRPr="00F42CDE" w:rsidRDefault="001070C4" w:rsidP="001070C4">
      <w:pPr>
        <w:spacing w:after="0"/>
        <w:jc w:val="both"/>
        <w:rPr>
          <w:rFonts w:ascii="Georgia" w:hAnsi="Georgia"/>
          <w:sz w:val="24"/>
          <w:szCs w:val="24"/>
          <w:lang w:val="mk-MK"/>
        </w:rPr>
      </w:pPr>
      <w:r w:rsidRPr="00F42CDE">
        <w:rPr>
          <w:rFonts w:ascii="Georgia" w:hAnsi="Georgia"/>
          <w:sz w:val="24"/>
          <w:szCs w:val="24"/>
          <w:lang w:val="mk-MK"/>
        </w:rPr>
        <w:t xml:space="preserve">Анализата на испитаниците во однос на застапеноста на денто-фацијалните неправилности презентира присуство на сагитални неправилности на оклузијата кај 114 деца, трансверзални неправилности на оклузијата кај 12 деца, вертикални неправилности на оклузијата кај 138 деца. </w:t>
      </w:r>
    </w:p>
    <w:p w:rsidR="00D75882" w:rsidRPr="00F42CDE" w:rsidRDefault="001070C4" w:rsidP="001070C4">
      <w:pPr>
        <w:spacing w:after="0"/>
        <w:jc w:val="both"/>
        <w:rPr>
          <w:rFonts w:ascii="Georgia" w:hAnsi="Georgia"/>
          <w:sz w:val="24"/>
          <w:szCs w:val="24"/>
          <w:lang w:val="mk-MK"/>
        </w:rPr>
      </w:pPr>
      <w:r w:rsidRPr="00F42CDE">
        <w:rPr>
          <w:rFonts w:ascii="Georgia" w:hAnsi="Georgia"/>
          <w:sz w:val="24"/>
          <w:szCs w:val="24"/>
          <w:lang w:val="mk-MK"/>
        </w:rPr>
        <w:t>Неправилности во денталните лакови</w:t>
      </w:r>
      <w:r w:rsidR="00D75882">
        <w:rPr>
          <w:rFonts w:ascii="Georgia" w:hAnsi="Georgia"/>
          <w:sz w:val="24"/>
          <w:szCs w:val="24"/>
          <w:lang w:val="mk-MK"/>
        </w:rPr>
        <w:t xml:space="preserve"> има</w:t>
      </w:r>
      <w:r w:rsidRPr="00F42CDE">
        <w:rPr>
          <w:rFonts w:ascii="Georgia" w:hAnsi="Georgia"/>
          <w:sz w:val="24"/>
          <w:szCs w:val="24"/>
          <w:lang w:val="mk-MK"/>
        </w:rPr>
        <w:t xml:space="preserve"> кај 102 децаи присуство на лоши навики кај 91 дете. </w:t>
      </w:r>
    </w:p>
    <w:p w:rsidR="00D75882" w:rsidRDefault="001070C4" w:rsidP="001070C4">
      <w:pPr>
        <w:spacing w:after="0"/>
        <w:jc w:val="both"/>
        <w:rPr>
          <w:rFonts w:ascii="Georgia" w:hAnsi="Georgia"/>
          <w:sz w:val="24"/>
          <w:szCs w:val="24"/>
          <w:lang w:val="ru-RU"/>
        </w:rPr>
      </w:pPr>
      <w:r w:rsidRPr="00F42CDE">
        <w:rPr>
          <w:rFonts w:ascii="Georgia" w:hAnsi="Georgia"/>
          <w:sz w:val="24"/>
          <w:szCs w:val="24"/>
          <w:lang w:val="mk-MK"/>
        </w:rPr>
        <w:t xml:space="preserve">Преваленцијата на овие </w:t>
      </w:r>
      <w:r w:rsidR="00C52D73">
        <w:rPr>
          <w:rFonts w:ascii="Georgia" w:hAnsi="Georgia"/>
          <w:sz w:val="24"/>
          <w:szCs w:val="24"/>
          <w:lang w:val="mk-MK"/>
        </w:rPr>
        <w:t>неправилности</w:t>
      </w:r>
      <w:r w:rsidRPr="00F42CDE">
        <w:rPr>
          <w:rFonts w:ascii="Georgia" w:hAnsi="Georgia"/>
          <w:sz w:val="24"/>
          <w:szCs w:val="24"/>
          <w:lang w:val="mk-MK"/>
        </w:rPr>
        <w:t xml:space="preserve"> се движеше од 4.69% за трансверзалните неправилности до 53.9% за вертикалните неправилности.</w:t>
      </w:r>
    </w:p>
    <w:p w:rsidR="001070C4" w:rsidRPr="00A6015B" w:rsidRDefault="001070C4" w:rsidP="001070C4">
      <w:pPr>
        <w:spacing w:after="0"/>
        <w:jc w:val="both"/>
        <w:rPr>
          <w:rFonts w:ascii="Georgia" w:hAnsi="Georgia"/>
          <w:sz w:val="24"/>
          <w:szCs w:val="24"/>
        </w:rPr>
      </w:pPr>
      <w:r w:rsidRPr="00962C3F">
        <w:rPr>
          <w:rFonts w:ascii="Georgia" w:hAnsi="Georgia"/>
          <w:sz w:val="24"/>
          <w:szCs w:val="24"/>
          <w:lang w:val="ru-RU"/>
        </w:rPr>
        <w:t xml:space="preserve">Преваленцијата на сагитални неправилности, неправилности во денталните лакови и лоши навики изнесуваше 44.53%,39.84% и 35.55%, соодветно. </w:t>
      </w:r>
      <w:r>
        <w:rPr>
          <w:rFonts w:ascii="Georgia" w:hAnsi="Georgia"/>
          <w:sz w:val="24"/>
          <w:szCs w:val="24"/>
        </w:rPr>
        <w:t>(табела 1, графикон 1)</w:t>
      </w:r>
    </w:p>
    <w:p w:rsidR="001070C4" w:rsidRPr="00741B8E" w:rsidRDefault="001070C4" w:rsidP="001070C4">
      <w:pPr>
        <w:spacing w:after="0" w:line="240" w:lineRule="auto"/>
        <w:rPr>
          <w:rFonts w:ascii="Georgia" w:hAnsi="Georgia"/>
          <w:b/>
          <w:lang w:val="ru-RU"/>
        </w:rPr>
      </w:pPr>
    </w:p>
    <w:p w:rsidR="00D75882" w:rsidRDefault="00D75882" w:rsidP="001070C4">
      <w:pPr>
        <w:spacing w:after="0" w:line="240" w:lineRule="auto"/>
        <w:rPr>
          <w:rFonts w:ascii="Georgia" w:hAnsi="Georgia"/>
          <w:b/>
        </w:rPr>
      </w:pPr>
    </w:p>
    <w:p w:rsidR="001070C4" w:rsidRPr="006319ED" w:rsidRDefault="001070C4" w:rsidP="001070C4">
      <w:pPr>
        <w:spacing w:after="0" w:line="240" w:lineRule="auto"/>
        <w:rPr>
          <w:rFonts w:ascii="Georgia" w:hAnsi="Georgia"/>
          <w:b/>
        </w:rPr>
      </w:pPr>
      <w:r w:rsidRPr="0077777A">
        <w:rPr>
          <w:rFonts w:ascii="Georgia" w:hAnsi="Georgia"/>
          <w:b/>
        </w:rPr>
        <w:lastRenderedPageBreak/>
        <w:t>Табела</w:t>
      </w:r>
      <w:r>
        <w:rPr>
          <w:rFonts w:ascii="Georgia" w:hAnsi="Georgia"/>
          <w:b/>
        </w:rPr>
        <w:t xml:space="preserve"> 1.  Застапеност на денто-фацијалните неправилности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tblGrid>
      <w:tr w:rsidR="001070C4" w:rsidRPr="0077777A" w:rsidTr="00B645E3">
        <w:tc>
          <w:tcPr>
            <w:tcW w:w="3085" w:type="dxa"/>
            <w:tcBorders>
              <w:bottom w:val="single" w:sz="12" w:space="0" w:color="auto"/>
            </w:tcBorders>
          </w:tcPr>
          <w:p w:rsidR="001070C4" w:rsidRPr="0077777A" w:rsidRDefault="001070C4" w:rsidP="00B645E3">
            <w:pPr>
              <w:spacing w:after="0" w:line="240" w:lineRule="auto"/>
              <w:jc w:val="both"/>
              <w:rPr>
                <w:rFonts w:ascii="Georgia" w:hAnsi="Georgia"/>
                <w:b/>
              </w:rPr>
            </w:pPr>
            <w:r w:rsidRPr="0077777A">
              <w:rPr>
                <w:rFonts w:ascii="Georgia" w:hAnsi="Georgia"/>
                <w:b/>
              </w:rPr>
              <w:t>варијабла</w:t>
            </w:r>
          </w:p>
        </w:tc>
        <w:tc>
          <w:tcPr>
            <w:tcW w:w="2835" w:type="dxa"/>
            <w:tcBorders>
              <w:bottom w:val="single" w:sz="12" w:space="0" w:color="auto"/>
            </w:tcBorders>
          </w:tcPr>
          <w:p w:rsidR="001070C4" w:rsidRPr="0077777A" w:rsidRDefault="001070C4" w:rsidP="00B645E3">
            <w:pPr>
              <w:spacing w:after="0" w:line="240" w:lineRule="auto"/>
              <w:jc w:val="center"/>
              <w:rPr>
                <w:rFonts w:ascii="Georgia" w:hAnsi="Georgia"/>
                <w:lang w:val="en-GB"/>
              </w:rPr>
            </w:pPr>
            <w:r w:rsidRPr="0077777A">
              <w:rPr>
                <w:rFonts w:ascii="Georgia" w:hAnsi="Georgia"/>
                <w:lang w:val="en-GB"/>
              </w:rPr>
              <w:t>n (%)</w:t>
            </w:r>
          </w:p>
        </w:tc>
      </w:tr>
      <w:tr w:rsidR="001070C4" w:rsidRPr="0077777A" w:rsidTr="00B645E3">
        <w:tc>
          <w:tcPr>
            <w:tcW w:w="5920" w:type="dxa"/>
            <w:gridSpan w:val="2"/>
            <w:tcBorders>
              <w:top w:val="single" w:sz="12" w:space="0" w:color="auto"/>
            </w:tcBorders>
            <w:shd w:val="clear" w:color="auto" w:fill="F2F2F2"/>
          </w:tcPr>
          <w:p w:rsidR="001070C4" w:rsidRPr="00391448" w:rsidRDefault="001070C4" w:rsidP="00B645E3">
            <w:pPr>
              <w:spacing w:after="0" w:line="240" w:lineRule="auto"/>
              <w:jc w:val="center"/>
              <w:rPr>
                <w:rFonts w:ascii="Georgia" w:hAnsi="Georgia"/>
                <w:b/>
              </w:rPr>
            </w:pPr>
            <w:r>
              <w:rPr>
                <w:rFonts w:ascii="Georgia" w:hAnsi="Georgia"/>
                <w:b/>
              </w:rPr>
              <w:t>С</w:t>
            </w:r>
            <w:r w:rsidRPr="00391448">
              <w:rPr>
                <w:rFonts w:ascii="Georgia" w:hAnsi="Georgia"/>
                <w:b/>
              </w:rPr>
              <w:t>агитални неправилности</w:t>
            </w:r>
          </w:p>
        </w:tc>
      </w:tr>
      <w:tr w:rsidR="001070C4" w:rsidRPr="0077777A" w:rsidTr="00B645E3">
        <w:tc>
          <w:tcPr>
            <w:tcW w:w="308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2835" w:type="dxa"/>
          </w:tcPr>
          <w:p w:rsidR="001070C4" w:rsidRPr="0077777A" w:rsidRDefault="001070C4" w:rsidP="00B645E3">
            <w:pPr>
              <w:spacing w:after="0" w:line="240" w:lineRule="auto"/>
              <w:jc w:val="center"/>
              <w:rPr>
                <w:rFonts w:ascii="Georgia" w:hAnsi="Georgia"/>
              </w:rPr>
            </w:pPr>
            <w:r>
              <w:rPr>
                <w:rFonts w:ascii="Georgia" w:hAnsi="Georgia"/>
              </w:rPr>
              <w:t>114 (44.53)</w:t>
            </w:r>
          </w:p>
        </w:tc>
      </w:tr>
      <w:tr w:rsidR="001070C4" w:rsidRPr="0077777A" w:rsidTr="00B645E3">
        <w:tc>
          <w:tcPr>
            <w:tcW w:w="3085" w:type="dxa"/>
            <w:tcBorders>
              <w:bottom w:val="single" w:sz="12" w:space="0" w:color="auto"/>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2835" w:type="dxa"/>
            <w:tcBorders>
              <w:bottom w:val="single" w:sz="12" w:space="0" w:color="auto"/>
            </w:tcBorders>
          </w:tcPr>
          <w:p w:rsidR="001070C4" w:rsidRPr="0077777A" w:rsidRDefault="001070C4" w:rsidP="00B645E3">
            <w:pPr>
              <w:spacing w:after="0" w:line="240" w:lineRule="auto"/>
              <w:jc w:val="center"/>
              <w:rPr>
                <w:rFonts w:ascii="Georgia" w:hAnsi="Georgia"/>
              </w:rPr>
            </w:pPr>
            <w:r>
              <w:rPr>
                <w:rFonts w:ascii="Georgia" w:hAnsi="Georgia"/>
              </w:rPr>
              <w:t>142 (55.47)</w:t>
            </w:r>
          </w:p>
        </w:tc>
      </w:tr>
      <w:tr w:rsidR="001070C4" w:rsidRPr="0077777A" w:rsidTr="00B645E3">
        <w:tc>
          <w:tcPr>
            <w:tcW w:w="5920" w:type="dxa"/>
            <w:gridSpan w:val="2"/>
            <w:tcBorders>
              <w:top w:val="single" w:sz="12" w:space="0" w:color="auto"/>
            </w:tcBorders>
            <w:shd w:val="clear" w:color="auto" w:fill="F2F2F2"/>
          </w:tcPr>
          <w:p w:rsidR="001070C4" w:rsidRPr="00391448" w:rsidRDefault="001070C4" w:rsidP="00B645E3">
            <w:pPr>
              <w:spacing w:after="0" w:line="240" w:lineRule="auto"/>
              <w:jc w:val="center"/>
              <w:rPr>
                <w:rFonts w:ascii="Georgia" w:hAnsi="Georgia"/>
                <w:b/>
              </w:rPr>
            </w:pPr>
            <w:r>
              <w:rPr>
                <w:rFonts w:ascii="Georgia" w:hAnsi="Georgia"/>
                <w:b/>
              </w:rPr>
              <w:t>Трансверзални неправилности</w:t>
            </w:r>
          </w:p>
        </w:tc>
      </w:tr>
      <w:tr w:rsidR="001070C4" w:rsidRPr="0077777A" w:rsidTr="00B645E3">
        <w:tc>
          <w:tcPr>
            <w:tcW w:w="308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2835" w:type="dxa"/>
          </w:tcPr>
          <w:p w:rsidR="001070C4" w:rsidRPr="0077777A" w:rsidRDefault="001070C4" w:rsidP="00B645E3">
            <w:pPr>
              <w:spacing w:after="0" w:line="240" w:lineRule="auto"/>
              <w:jc w:val="center"/>
              <w:rPr>
                <w:rFonts w:ascii="Georgia" w:hAnsi="Georgia"/>
              </w:rPr>
            </w:pPr>
            <w:r>
              <w:rPr>
                <w:rFonts w:ascii="Georgia" w:hAnsi="Georgia"/>
              </w:rPr>
              <w:t>12 (4.69)</w:t>
            </w:r>
          </w:p>
        </w:tc>
      </w:tr>
      <w:tr w:rsidR="001070C4" w:rsidRPr="0077777A" w:rsidTr="00B645E3">
        <w:tc>
          <w:tcPr>
            <w:tcW w:w="3085" w:type="dxa"/>
            <w:tcBorders>
              <w:bottom w:val="single" w:sz="12" w:space="0" w:color="auto"/>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2835" w:type="dxa"/>
            <w:tcBorders>
              <w:bottom w:val="single" w:sz="12" w:space="0" w:color="auto"/>
            </w:tcBorders>
          </w:tcPr>
          <w:p w:rsidR="001070C4" w:rsidRPr="0077777A" w:rsidRDefault="001070C4" w:rsidP="00B645E3">
            <w:pPr>
              <w:spacing w:after="0" w:line="240" w:lineRule="auto"/>
              <w:jc w:val="center"/>
              <w:rPr>
                <w:rFonts w:ascii="Georgia" w:hAnsi="Georgia"/>
              </w:rPr>
            </w:pPr>
            <w:r>
              <w:rPr>
                <w:rFonts w:ascii="Georgia" w:hAnsi="Georgia"/>
              </w:rPr>
              <w:t>244 (95.31)</w:t>
            </w:r>
          </w:p>
        </w:tc>
      </w:tr>
      <w:tr w:rsidR="001070C4" w:rsidRPr="0077777A" w:rsidTr="00B645E3">
        <w:tc>
          <w:tcPr>
            <w:tcW w:w="5920" w:type="dxa"/>
            <w:gridSpan w:val="2"/>
            <w:tcBorders>
              <w:top w:val="single" w:sz="12" w:space="0" w:color="auto"/>
            </w:tcBorders>
            <w:shd w:val="clear" w:color="auto" w:fill="F2F2F2"/>
          </w:tcPr>
          <w:p w:rsidR="001070C4" w:rsidRPr="00391448" w:rsidRDefault="001070C4" w:rsidP="00B645E3">
            <w:pPr>
              <w:spacing w:after="0" w:line="240" w:lineRule="auto"/>
              <w:jc w:val="center"/>
              <w:rPr>
                <w:rFonts w:ascii="Georgia" w:hAnsi="Georgia"/>
                <w:b/>
              </w:rPr>
            </w:pPr>
            <w:proofErr w:type="gramStart"/>
            <w:r>
              <w:rPr>
                <w:rFonts w:ascii="Georgia" w:hAnsi="Georgia"/>
                <w:b/>
              </w:rPr>
              <w:t>Вертикални  неправилности</w:t>
            </w:r>
            <w:proofErr w:type="gramEnd"/>
          </w:p>
        </w:tc>
      </w:tr>
      <w:tr w:rsidR="001070C4" w:rsidRPr="0077777A" w:rsidTr="00B645E3">
        <w:tc>
          <w:tcPr>
            <w:tcW w:w="308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2835" w:type="dxa"/>
          </w:tcPr>
          <w:p w:rsidR="001070C4" w:rsidRPr="0077777A" w:rsidRDefault="001070C4" w:rsidP="00B645E3">
            <w:pPr>
              <w:spacing w:after="0" w:line="240" w:lineRule="auto"/>
              <w:jc w:val="center"/>
              <w:rPr>
                <w:rFonts w:ascii="Georgia" w:hAnsi="Georgia"/>
              </w:rPr>
            </w:pPr>
            <w:r>
              <w:rPr>
                <w:rFonts w:ascii="Georgia" w:hAnsi="Georgia"/>
              </w:rPr>
              <w:t>138 (53.9)</w:t>
            </w:r>
          </w:p>
        </w:tc>
      </w:tr>
      <w:tr w:rsidR="001070C4" w:rsidRPr="0077777A" w:rsidTr="00B645E3">
        <w:tc>
          <w:tcPr>
            <w:tcW w:w="3085" w:type="dxa"/>
            <w:tcBorders>
              <w:bottom w:val="single" w:sz="12" w:space="0" w:color="auto"/>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2835" w:type="dxa"/>
            <w:tcBorders>
              <w:bottom w:val="single" w:sz="12" w:space="0" w:color="auto"/>
            </w:tcBorders>
          </w:tcPr>
          <w:p w:rsidR="001070C4" w:rsidRPr="0054753B" w:rsidRDefault="001070C4" w:rsidP="00B645E3">
            <w:pPr>
              <w:spacing w:after="0" w:line="240" w:lineRule="auto"/>
              <w:jc w:val="center"/>
              <w:rPr>
                <w:rFonts w:ascii="Georgia" w:hAnsi="Georgia"/>
              </w:rPr>
            </w:pPr>
            <w:r>
              <w:rPr>
                <w:rFonts w:ascii="Georgia" w:hAnsi="Georgia"/>
              </w:rPr>
              <w:t>118(46.1</w:t>
            </w:r>
          </w:p>
        </w:tc>
      </w:tr>
      <w:tr w:rsidR="001070C4" w:rsidRPr="0077777A" w:rsidTr="00B645E3">
        <w:tc>
          <w:tcPr>
            <w:tcW w:w="5920" w:type="dxa"/>
            <w:gridSpan w:val="2"/>
            <w:tcBorders>
              <w:bottom w:val="single" w:sz="6" w:space="0" w:color="auto"/>
            </w:tcBorders>
          </w:tcPr>
          <w:p w:rsidR="001070C4" w:rsidRPr="0054753B" w:rsidRDefault="001070C4" w:rsidP="00B645E3">
            <w:pPr>
              <w:spacing w:after="0" w:line="240" w:lineRule="auto"/>
              <w:jc w:val="center"/>
              <w:rPr>
                <w:rFonts w:ascii="Georgia" w:hAnsi="Georgia"/>
                <w:b/>
              </w:rPr>
            </w:pPr>
            <w:r w:rsidRPr="0054753B">
              <w:rPr>
                <w:rFonts w:ascii="Georgia" w:hAnsi="Georgia"/>
                <w:b/>
              </w:rPr>
              <w:t>Неправилности во денталните лакови</w:t>
            </w:r>
          </w:p>
        </w:tc>
      </w:tr>
      <w:tr w:rsidR="001070C4" w:rsidRPr="0077777A" w:rsidTr="00B645E3">
        <w:tc>
          <w:tcPr>
            <w:tcW w:w="3085" w:type="dxa"/>
            <w:tcBorders>
              <w:top w:val="single" w:sz="6" w:space="0" w:color="auto"/>
              <w:bottom w:val="single" w:sz="6" w:space="0" w:color="auto"/>
            </w:tcBorders>
          </w:tcPr>
          <w:p w:rsidR="001070C4" w:rsidRPr="00391448" w:rsidRDefault="001070C4" w:rsidP="00B645E3">
            <w:pPr>
              <w:spacing w:after="0" w:line="240" w:lineRule="auto"/>
              <w:rPr>
                <w:rFonts w:ascii="Georgia" w:hAnsi="Georgia"/>
              </w:rPr>
            </w:pPr>
            <w:r w:rsidRPr="00391448">
              <w:rPr>
                <w:rFonts w:ascii="Georgia" w:hAnsi="Georgia"/>
              </w:rPr>
              <w:t>има</w:t>
            </w:r>
          </w:p>
        </w:tc>
        <w:tc>
          <w:tcPr>
            <w:tcW w:w="2835" w:type="dxa"/>
            <w:tcBorders>
              <w:top w:val="single" w:sz="6" w:space="0" w:color="auto"/>
              <w:bottom w:val="single" w:sz="6" w:space="0" w:color="auto"/>
            </w:tcBorders>
          </w:tcPr>
          <w:p w:rsidR="001070C4" w:rsidRPr="0054753B" w:rsidRDefault="001070C4" w:rsidP="00B645E3">
            <w:pPr>
              <w:spacing w:after="0" w:line="240" w:lineRule="auto"/>
              <w:jc w:val="center"/>
              <w:rPr>
                <w:rFonts w:ascii="Georgia" w:hAnsi="Georgia"/>
              </w:rPr>
            </w:pPr>
            <w:r>
              <w:rPr>
                <w:rFonts w:ascii="Georgia" w:hAnsi="Georgia"/>
              </w:rPr>
              <w:t>102(39.84)</w:t>
            </w:r>
          </w:p>
        </w:tc>
      </w:tr>
      <w:tr w:rsidR="001070C4" w:rsidRPr="0077777A" w:rsidTr="00B645E3">
        <w:tc>
          <w:tcPr>
            <w:tcW w:w="3085" w:type="dxa"/>
            <w:tcBorders>
              <w:top w:val="single" w:sz="6" w:space="0" w:color="auto"/>
              <w:bottom w:val="single" w:sz="12" w:space="0" w:color="auto"/>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2835" w:type="dxa"/>
            <w:tcBorders>
              <w:top w:val="single" w:sz="6" w:space="0" w:color="auto"/>
              <w:bottom w:val="single" w:sz="12" w:space="0" w:color="auto"/>
            </w:tcBorders>
          </w:tcPr>
          <w:p w:rsidR="001070C4" w:rsidRPr="0054753B" w:rsidRDefault="001070C4" w:rsidP="00B645E3">
            <w:pPr>
              <w:spacing w:after="0" w:line="240" w:lineRule="auto"/>
              <w:jc w:val="center"/>
              <w:rPr>
                <w:rFonts w:ascii="Georgia" w:hAnsi="Georgia"/>
              </w:rPr>
            </w:pPr>
            <w:r>
              <w:rPr>
                <w:rFonts w:ascii="Georgia" w:hAnsi="Georgia"/>
              </w:rPr>
              <w:t>154(60.16)</w:t>
            </w:r>
          </w:p>
        </w:tc>
      </w:tr>
      <w:tr w:rsidR="001070C4" w:rsidRPr="0077777A" w:rsidTr="00B645E3">
        <w:tc>
          <w:tcPr>
            <w:tcW w:w="5920" w:type="dxa"/>
            <w:gridSpan w:val="2"/>
            <w:tcBorders>
              <w:top w:val="single" w:sz="12" w:space="0" w:color="auto"/>
            </w:tcBorders>
            <w:shd w:val="clear" w:color="auto" w:fill="F2F2F2"/>
          </w:tcPr>
          <w:p w:rsidR="001070C4" w:rsidRPr="0077777A" w:rsidRDefault="001070C4" w:rsidP="00B645E3">
            <w:pPr>
              <w:spacing w:after="0" w:line="240" w:lineRule="auto"/>
              <w:jc w:val="center"/>
              <w:rPr>
                <w:rFonts w:ascii="Georgia" w:hAnsi="Georgia"/>
                <w:b/>
              </w:rPr>
            </w:pPr>
            <w:r w:rsidRPr="0077777A">
              <w:rPr>
                <w:rFonts w:ascii="Georgia" w:hAnsi="Georgia"/>
                <w:b/>
              </w:rPr>
              <w:t>Лоши навики</w:t>
            </w:r>
          </w:p>
        </w:tc>
      </w:tr>
      <w:tr w:rsidR="001070C4" w:rsidRPr="0077777A" w:rsidTr="00B645E3">
        <w:tc>
          <w:tcPr>
            <w:tcW w:w="308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2835" w:type="dxa"/>
          </w:tcPr>
          <w:p w:rsidR="001070C4" w:rsidRPr="0077777A" w:rsidRDefault="001070C4" w:rsidP="00B645E3">
            <w:pPr>
              <w:spacing w:after="0" w:line="240" w:lineRule="auto"/>
              <w:jc w:val="center"/>
              <w:rPr>
                <w:rFonts w:ascii="Georgia" w:hAnsi="Georgia"/>
              </w:rPr>
            </w:pPr>
            <w:r>
              <w:rPr>
                <w:rFonts w:ascii="Georgia" w:hAnsi="Georgia"/>
              </w:rPr>
              <w:t>91 (35.55)</w:t>
            </w:r>
          </w:p>
        </w:tc>
      </w:tr>
      <w:tr w:rsidR="001070C4" w:rsidRPr="0077777A" w:rsidTr="00B645E3">
        <w:tc>
          <w:tcPr>
            <w:tcW w:w="3085" w:type="dxa"/>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2835" w:type="dxa"/>
          </w:tcPr>
          <w:p w:rsidR="001070C4" w:rsidRPr="00E17583" w:rsidRDefault="001070C4" w:rsidP="00B645E3">
            <w:pPr>
              <w:spacing w:after="0" w:line="240" w:lineRule="auto"/>
              <w:jc w:val="center"/>
              <w:rPr>
                <w:rFonts w:ascii="Georgia" w:hAnsi="Georgia"/>
              </w:rPr>
            </w:pPr>
            <w:r w:rsidRPr="00E17583">
              <w:rPr>
                <w:rFonts w:ascii="Georgia" w:hAnsi="Georgia"/>
              </w:rPr>
              <w:t>165 (64.45)</w:t>
            </w:r>
          </w:p>
        </w:tc>
      </w:tr>
    </w:tbl>
    <w:p w:rsidR="001070C4" w:rsidRDefault="001070C4" w:rsidP="001070C4">
      <w:pPr>
        <w:spacing w:after="0"/>
        <w:jc w:val="both"/>
        <w:rPr>
          <w:rFonts w:ascii="Georgia" w:hAnsi="Georgia"/>
          <w:sz w:val="24"/>
          <w:szCs w:val="24"/>
        </w:rPr>
      </w:pPr>
    </w:p>
    <w:p w:rsidR="001070C4" w:rsidRPr="00B40311" w:rsidRDefault="001070C4" w:rsidP="001070C4">
      <w:pPr>
        <w:spacing w:after="0"/>
        <w:jc w:val="both"/>
        <w:rPr>
          <w:rFonts w:ascii="Georgia" w:hAnsi="Georgia"/>
          <w:sz w:val="24"/>
          <w:szCs w:val="24"/>
        </w:rPr>
      </w:pPr>
    </w:p>
    <w:p w:rsidR="001070C4" w:rsidRPr="001A77DC" w:rsidRDefault="001070C4" w:rsidP="001070C4">
      <w:pPr>
        <w:spacing w:after="0"/>
        <w:jc w:val="both"/>
        <w:rPr>
          <w:rFonts w:ascii="Georgia" w:hAnsi="Georgia"/>
          <w:b/>
        </w:rPr>
      </w:pPr>
    </w:p>
    <w:p w:rsidR="001070C4" w:rsidRPr="00F01700" w:rsidRDefault="001070C4" w:rsidP="001070C4">
      <w:pPr>
        <w:spacing w:after="0"/>
        <w:rPr>
          <w:rFonts w:ascii="Georgia" w:hAnsi="Georgia"/>
          <w:b/>
        </w:rPr>
      </w:pPr>
    </w:p>
    <w:p w:rsidR="001070C4" w:rsidRPr="001D6449" w:rsidRDefault="001070C4" w:rsidP="001070C4">
      <w:pPr>
        <w:spacing w:after="0"/>
        <w:jc w:val="both"/>
        <w:rPr>
          <w:rFonts w:ascii="Georgia" w:hAnsi="Georgia"/>
          <w:color w:val="FF0000"/>
          <w:sz w:val="24"/>
          <w:szCs w:val="24"/>
        </w:rPr>
      </w:pPr>
      <w:r>
        <w:rPr>
          <w:noProof/>
          <w:szCs w:val="24"/>
        </w:rPr>
        <w:drawing>
          <wp:inline distT="0" distB="0" distL="0" distR="0">
            <wp:extent cx="5162550" cy="2438400"/>
            <wp:effectExtent l="19050" t="0" r="0" b="0"/>
            <wp:docPr id="96" name="Picture 1" descr="Stati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istic"/>
                    <pic:cNvPicPr>
                      <a:picLocks noChangeAspect="1" noChangeArrowheads="1"/>
                    </pic:cNvPicPr>
                  </pic:nvPicPr>
                  <pic:blipFill>
                    <a:blip r:embed="rId20"/>
                    <a:srcRect/>
                    <a:stretch>
                      <a:fillRect/>
                    </a:stretch>
                  </pic:blipFill>
                  <pic:spPr bwMode="auto">
                    <a:xfrm>
                      <a:off x="0" y="0"/>
                      <a:ext cx="5162550" cy="2438400"/>
                    </a:xfrm>
                    <a:prstGeom prst="rect">
                      <a:avLst/>
                    </a:prstGeom>
                    <a:noFill/>
                    <a:ln w="9525">
                      <a:noFill/>
                      <a:miter lim="800000"/>
                      <a:headEnd/>
                      <a:tailEnd/>
                    </a:ln>
                  </pic:spPr>
                </pic:pic>
              </a:graphicData>
            </a:graphic>
          </wp:inline>
        </w:drawing>
      </w:r>
    </w:p>
    <w:p w:rsidR="001070C4" w:rsidRDefault="001070C4" w:rsidP="001070C4">
      <w:pPr>
        <w:spacing w:after="0"/>
        <w:jc w:val="both"/>
        <w:rPr>
          <w:rFonts w:ascii="Georgia" w:hAnsi="Georgia"/>
          <w:sz w:val="24"/>
          <w:szCs w:val="24"/>
        </w:rPr>
      </w:pPr>
    </w:p>
    <w:p w:rsidR="001070C4" w:rsidRPr="00741B8E" w:rsidRDefault="001070C4" w:rsidP="001070C4">
      <w:pPr>
        <w:spacing w:after="0"/>
        <w:rPr>
          <w:rFonts w:ascii="Georgia" w:hAnsi="Georgia"/>
          <w:b/>
          <w:lang w:val="ru-RU"/>
        </w:rPr>
      </w:pPr>
      <w:r>
        <w:rPr>
          <w:rFonts w:ascii="Georgia" w:hAnsi="Georgia"/>
          <w:b/>
        </w:rPr>
        <w:t>Графикон1</w:t>
      </w:r>
      <w:r w:rsidRPr="009339D0">
        <w:rPr>
          <w:rFonts w:ascii="Georgia" w:hAnsi="Georgia"/>
          <w:b/>
        </w:rPr>
        <w:t>. Графички приказ на застапеност на денто-фацијалните неправилности</w:t>
      </w:r>
    </w:p>
    <w:p w:rsidR="001070C4" w:rsidRPr="00741B8E" w:rsidRDefault="001070C4" w:rsidP="001070C4">
      <w:pPr>
        <w:spacing w:after="0"/>
        <w:jc w:val="both"/>
        <w:rPr>
          <w:rFonts w:ascii="Georgia" w:hAnsi="Georgia"/>
          <w:sz w:val="24"/>
          <w:szCs w:val="24"/>
          <w:lang w:val="ru-RU"/>
        </w:rPr>
      </w:pPr>
    </w:p>
    <w:p w:rsidR="001070C4" w:rsidRPr="00962C3F" w:rsidRDefault="001070C4" w:rsidP="001070C4">
      <w:pPr>
        <w:spacing w:after="0"/>
        <w:jc w:val="both"/>
        <w:rPr>
          <w:rFonts w:ascii="Georgia" w:hAnsi="Georgia"/>
          <w:sz w:val="24"/>
          <w:szCs w:val="24"/>
          <w:lang w:val="ru-RU"/>
        </w:rPr>
      </w:pPr>
      <w:r w:rsidRPr="00962C3F">
        <w:rPr>
          <w:rFonts w:ascii="Georgia" w:hAnsi="Georgia"/>
          <w:sz w:val="24"/>
          <w:szCs w:val="24"/>
          <w:lang w:val="ru-RU"/>
        </w:rPr>
        <w:t xml:space="preserve">Кај 156(60.94%) испитаници, односно кај повеќе од половина деца беше констатирано истовремено присуство на неправилност во повеќе од една рамнина (сагитална, медијална вертикална), во комбинација со/без присуство на некоја лоша орална навика. </w:t>
      </w:r>
    </w:p>
    <w:p w:rsidR="001070C4" w:rsidRPr="00962C3F" w:rsidRDefault="001070C4" w:rsidP="001070C4">
      <w:pPr>
        <w:spacing w:after="0"/>
        <w:jc w:val="both"/>
        <w:rPr>
          <w:rFonts w:ascii="Georgia" w:hAnsi="Georgia"/>
          <w:sz w:val="24"/>
          <w:szCs w:val="24"/>
          <w:lang w:val="ru-RU"/>
        </w:rPr>
      </w:pPr>
      <w:r w:rsidRPr="00962C3F">
        <w:rPr>
          <w:rFonts w:ascii="Georgia" w:hAnsi="Georgia"/>
          <w:sz w:val="24"/>
          <w:szCs w:val="24"/>
          <w:lang w:val="ru-RU"/>
        </w:rPr>
        <w:t xml:space="preserve">Кај повеќето пациенти беше најдено присуство на малоклузија во вертикалната насока во млечната дентиција со одредена лоша навика  - 30 (11.72%), малоклузија </w:t>
      </w:r>
      <w:r w:rsidRPr="00962C3F">
        <w:rPr>
          <w:rFonts w:ascii="Georgia" w:hAnsi="Georgia"/>
          <w:sz w:val="24"/>
          <w:szCs w:val="24"/>
          <w:lang w:val="ru-RU"/>
        </w:rPr>
        <w:lastRenderedPageBreak/>
        <w:t xml:space="preserve">во сагиталната рамнина и неправилности во денталните лакови – 29 (11.33%), и малоклузии во вертикална насока во комбинација со неправилности во денталните лакови – 27 (10.55%). (табела 2) </w:t>
      </w:r>
    </w:p>
    <w:p w:rsidR="001070C4" w:rsidRPr="00962C3F" w:rsidRDefault="001070C4" w:rsidP="001070C4">
      <w:pPr>
        <w:spacing w:after="0" w:line="240" w:lineRule="auto"/>
        <w:rPr>
          <w:rFonts w:ascii="Georgia" w:hAnsi="Georgia"/>
          <w:b/>
          <w:lang w:val="ru-RU"/>
        </w:rPr>
      </w:pPr>
    </w:p>
    <w:p w:rsidR="001070C4" w:rsidRPr="00962C3F" w:rsidRDefault="001070C4" w:rsidP="001070C4">
      <w:pPr>
        <w:spacing w:after="0"/>
        <w:jc w:val="both"/>
        <w:rPr>
          <w:rFonts w:ascii="Georgia" w:hAnsi="Georgia"/>
          <w:b/>
          <w:lang w:val="ru-RU"/>
        </w:rPr>
      </w:pPr>
    </w:p>
    <w:p w:rsidR="001070C4" w:rsidRPr="00962C3F" w:rsidRDefault="001070C4" w:rsidP="001070C4">
      <w:pPr>
        <w:spacing w:after="0" w:line="240" w:lineRule="auto"/>
        <w:rPr>
          <w:rFonts w:ascii="Georgia" w:hAnsi="Georgia"/>
          <w:b/>
          <w:lang w:val="ru-RU"/>
        </w:rPr>
      </w:pPr>
      <w:r w:rsidRPr="00962C3F">
        <w:rPr>
          <w:rFonts w:ascii="Georgia" w:hAnsi="Georgia"/>
          <w:b/>
          <w:lang w:val="ru-RU"/>
        </w:rPr>
        <w:t xml:space="preserve">Табела 2.  Дистрибуција на испитаниците во однос на застапеност на </w:t>
      </w:r>
    </w:p>
    <w:p w:rsidR="001070C4" w:rsidRPr="00962C3F" w:rsidRDefault="001070C4" w:rsidP="001070C4">
      <w:pPr>
        <w:spacing w:after="0"/>
        <w:jc w:val="both"/>
        <w:rPr>
          <w:rFonts w:ascii="Georgia" w:hAnsi="Georgia"/>
          <w:b/>
          <w:lang w:val="ru-RU"/>
        </w:rPr>
      </w:pPr>
      <w:r w:rsidRPr="00962C3F">
        <w:rPr>
          <w:rFonts w:ascii="Georgia" w:hAnsi="Georgia"/>
          <w:b/>
          <w:lang w:val="ru-RU"/>
        </w:rPr>
        <w:t>денто-фацијалните неправилности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479"/>
      </w:tblGrid>
      <w:tr w:rsidR="001070C4" w:rsidRPr="00464F2A" w:rsidTr="00B645E3">
        <w:tc>
          <w:tcPr>
            <w:tcW w:w="7763" w:type="dxa"/>
            <w:tcBorders>
              <w:bottom w:val="single" w:sz="12" w:space="0" w:color="auto"/>
            </w:tcBorders>
          </w:tcPr>
          <w:p w:rsidR="001070C4" w:rsidRPr="00962C3F" w:rsidRDefault="001070C4" w:rsidP="00B645E3">
            <w:pPr>
              <w:spacing w:after="0" w:line="240" w:lineRule="auto"/>
              <w:jc w:val="both"/>
              <w:rPr>
                <w:rFonts w:ascii="Georgia" w:hAnsi="Georgia"/>
                <w:b/>
                <w:lang w:val="ru-RU"/>
              </w:rPr>
            </w:pPr>
          </w:p>
        </w:tc>
        <w:tc>
          <w:tcPr>
            <w:tcW w:w="1479" w:type="dxa"/>
            <w:tcBorders>
              <w:bottom w:val="single" w:sz="12" w:space="0" w:color="auto"/>
            </w:tcBorders>
          </w:tcPr>
          <w:p w:rsidR="001070C4" w:rsidRPr="00464F2A" w:rsidRDefault="001070C4" w:rsidP="00B645E3">
            <w:pPr>
              <w:spacing w:after="0" w:line="240" w:lineRule="auto"/>
              <w:jc w:val="center"/>
              <w:rPr>
                <w:rFonts w:ascii="Georgia" w:hAnsi="Georgia"/>
                <w:b/>
              </w:rPr>
            </w:pPr>
            <w:r w:rsidRPr="00464F2A">
              <w:rPr>
                <w:rFonts w:ascii="Georgia" w:hAnsi="Georgia"/>
                <w:b/>
                <w:lang w:val="en-GB"/>
              </w:rPr>
              <w:t>n (%)</w:t>
            </w:r>
          </w:p>
        </w:tc>
      </w:tr>
      <w:tr w:rsidR="001070C4" w:rsidRPr="00464F2A" w:rsidTr="00B645E3">
        <w:tc>
          <w:tcPr>
            <w:tcW w:w="7763" w:type="dxa"/>
            <w:tcBorders>
              <w:top w:val="single" w:sz="12" w:space="0" w:color="auto"/>
            </w:tcBorders>
          </w:tcPr>
          <w:p w:rsidR="001070C4" w:rsidRPr="00464F2A" w:rsidRDefault="001070C4" w:rsidP="00B645E3">
            <w:pPr>
              <w:spacing w:after="0" w:line="240" w:lineRule="auto"/>
              <w:jc w:val="both"/>
              <w:rPr>
                <w:rFonts w:ascii="Georgia" w:hAnsi="Georgia"/>
              </w:rPr>
            </w:pPr>
            <w:proofErr w:type="gramStart"/>
            <w:r w:rsidRPr="00464F2A">
              <w:rPr>
                <w:rFonts w:ascii="Georgia" w:hAnsi="Georgia"/>
              </w:rPr>
              <w:t>Сагитални  неправилности</w:t>
            </w:r>
            <w:proofErr w:type="gramEnd"/>
            <w:r w:rsidRPr="00464F2A">
              <w:rPr>
                <w:rFonts w:ascii="Georgia" w:hAnsi="Georgia"/>
              </w:rPr>
              <w:t>, Трансверзални неправилности</w:t>
            </w:r>
          </w:p>
        </w:tc>
        <w:tc>
          <w:tcPr>
            <w:tcW w:w="1479" w:type="dxa"/>
            <w:tcBorders>
              <w:top w:val="single" w:sz="12" w:space="0" w:color="auto"/>
            </w:tcBorders>
          </w:tcPr>
          <w:p w:rsidR="001070C4" w:rsidRPr="00464F2A" w:rsidRDefault="001070C4" w:rsidP="00B645E3">
            <w:pPr>
              <w:spacing w:after="0" w:line="240" w:lineRule="auto"/>
              <w:jc w:val="center"/>
              <w:rPr>
                <w:rFonts w:ascii="Georgia" w:hAnsi="Georgia"/>
              </w:rPr>
            </w:pPr>
            <w:r>
              <w:rPr>
                <w:rFonts w:ascii="Georgia" w:hAnsi="Georgia"/>
              </w:rPr>
              <w:t>3 (1.17)</w:t>
            </w:r>
          </w:p>
        </w:tc>
      </w:tr>
      <w:tr w:rsidR="001070C4" w:rsidRPr="00464F2A" w:rsidTr="00B645E3">
        <w:tc>
          <w:tcPr>
            <w:tcW w:w="7763" w:type="dxa"/>
          </w:tcPr>
          <w:p w:rsidR="001070C4" w:rsidRPr="00464F2A" w:rsidRDefault="001070C4" w:rsidP="00B645E3">
            <w:pPr>
              <w:spacing w:after="0" w:line="240" w:lineRule="auto"/>
              <w:jc w:val="both"/>
              <w:rPr>
                <w:rFonts w:ascii="Georgia" w:hAnsi="Georgia"/>
              </w:rPr>
            </w:pPr>
            <w:proofErr w:type="gramStart"/>
            <w:r w:rsidRPr="00464F2A">
              <w:rPr>
                <w:rFonts w:ascii="Georgia" w:hAnsi="Georgia"/>
              </w:rPr>
              <w:t>Сагитални  неправилности</w:t>
            </w:r>
            <w:proofErr w:type="gramEnd"/>
            <w:r w:rsidRPr="00464F2A">
              <w:rPr>
                <w:rFonts w:ascii="Georgia" w:hAnsi="Georgia"/>
              </w:rPr>
              <w:t>, Вертикални  неправилности</w:t>
            </w:r>
          </w:p>
        </w:tc>
        <w:tc>
          <w:tcPr>
            <w:tcW w:w="1479" w:type="dxa"/>
          </w:tcPr>
          <w:p w:rsidR="001070C4" w:rsidRPr="00464F2A" w:rsidRDefault="001070C4" w:rsidP="00B645E3">
            <w:pPr>
              <w:spacing w:after="0" w:line="240" w:lineRule="auto"/>
              <w:jc w:val="center"/>
              <w:rPr>
                <w:rFonts w:ascii="Georgia" w:hAnsi="Georgia"/>
              </w:rPr>
            </w:pPr>
            <w:r>
              <w:rPr>
                <w:rFonts w:ascii="Georgia" w:hAnsi="Georgia"/>
              </w:rPr>
              <w:t>3 (1,17)</w:t>
            </w:r>
          </w:p>
        </w:tc>
      </w:tr>
      <w:tr w:rsidR="001070C4" w:rsidRPr="00464F2A" w:rsidTr="00B645E3">
        <w:tc>
          <w:tcPr>
            <w:tcW w:w="7763" w:type="dxa"/>
          </w:tcPr>
          <w:p w:rsidR="001070C4" w:rsidRPr="00464F2A" w:rsidRDefault="001070C4" w:rsidP="00B645E3">
            <w:pPr>
              <w:spacing w:after="0" w:line="240" w:lineRule="auto"/>
              <w:jc w:val="both"/>
              <w:rPr>
                <w:rFonts w:ascii="Georgia" w:hAnsi="Georgia"/>
              </w:rPr>
            </w:pPr>
            <w:r w:rsidRPr="00AA4F5F">
              <w:rPr>
                <w:rFonts w:ascii="Georgia" w:hAnsi="Georgia"/>
              </w:rPr>
              <w:t>С</w:t>
            </w:r>
            <w:r w:rsidRPr="00464F2A">
              <w:rPr>
                <w:rFonts w:ascii="Georgia" w:hAnsi="Georgia"/>
              </w:rPr>
              <w:t xml:space="preserve">агитални </w:t>
            </w:r>
            <w:proofErr w:type="gramStart"/>
            <w:r w:rsidRPr="00464F2A">
              <w:rPr>
                <w:rFonts w:ascii="Georgia" w:hAnsi="Georgia"/>
              </w:rPr>
              <w:t>неправилности,</w:t>
            </w:r>
            <w:r>
              <w:rPr>
                <w:rFonts w:ascii="Georgia" w:hAnsi="Georgia"/>
              </w:rPr>
              <w:t>Неправилности</w:t>
            </w:r>
            <w:proofErr w:type="gramEnd"/>
            <w:r>
              <w:rPr>
                <w:rFonts w:ascii="Georgia" w:hAnsi="Georgia"/>
              </w:rPr>
              <w:t xml:space="preserve"> во денталните лакови</w:t>
            </w:r>
          </w:p>
        </w:tc>
        <w:tc>
          <w:tcPr>
            <w:tcW w:w="1479" w:type="dxa"/>
          </w:tcPr>
          <w:p w:rsidR="001070C4" w:rsidRPr="00BB5F9E" w:rsidRDefault="001070C4" w:rsidP="00B645E3">
            <w:pPr>
              <w:spacing w:after="0" w:line="240" w:lineRule="auto"/>
              <w:jc w:val="center"/>
              <w:rPr>
                <w:rFonts w:ascii="Georgia" w:hAnsi="Georgia"/>
              </w:rPr>
            </w:pPr>
            <w:r>
              <w:rPr>
                <w:rFonts w:ascii="Georgia" w:hAnsi="Georgia"/>
              </w:rPr>
              <w:t>29 (11.33)</w:t>
            </w:r>
          </w:p>
        </w:tc>
      </w:tr>
      <w:tr w:rsidR="001070C4" w:rsidRPr="00464F2A" w:rsidTr="00B645E3">
        <w:tc>
          <w:tcPr>
            <w:tcW w:w="7763" w:type="dxa"/>
          </w:tcPr>
          <w:p w:rsidR="001070C4" w:rsidRPr="00464F2A" w:rsidRDefault="001070C4" w:rsidP="00B645E3">
            <w:pPr>
              <w:spacing w:after="0" w:line="240" w:lineRule="auto"/>
              <w:jc w:val="both"/>
              <w:rPr>
                <w:rFonts w:ascii="Georgia" w:hAnsi="Georgia"/>
              </w:rPr>
            </w:pPr>
            <w:proofErr w:type="gramStart"/>
            <w:r w:rsidRPr="00464F2A">
              <w:rPr>
                <w:rFonts w:ascii="Georgia" w:hAnsi="Georgia"/>
              </w:rPr>
              <w:t>Сагитални  неправилности</w:t>
            </w:r>
            <w:proofErr w:type="gramEnd"/>
            <w:r w:rsidRPr="00464F2A">
              <w:rPr>
                <w:rFonts w:ascii="Georgia" w:hAnsi="Georgia"/>
              </w:rPr>
              <w:t>, Лоши навики</w:t>
            </w:r>
          </w:p>
        </w:tc>
        <w:tc>
          <w:tcPr>
            <w:tcW w:w="1479" w:type="dxa"/>
          </w:tcPr>
          <w:p w:rsidR="001070C4" w:rsidRPr="00BB5F9E" w:rsidRDefault="001070C4" w:rsidP="00B645E3">
            <w:pPr>
              <w:spacing w:after="0" w:line="240" w:lineRule="auto"/>
              <w:jc w:val="center"/>
              <w:rPr>
                <w:rFonts w:ascii="Georgia" w:hAnsi="Georgia"/>
              </w:rPr>
            </w:pPr>
            <w:r>
              <w:rPr>
                <w:rFonts w:ascii="Georgia" w:hAnsi="Georgia"/>
              </w:rPr>
              <w:t>21 (8.2)</w:t>
            </w:r>
          </w:p>
        </w:tc>
      </w:tr>
      <w:tr w:rsidR="001070C4" w:rsidRPr="00464F2A" w:rsidTr="00B645E3">
        <w:tc>
          <w:tcPr>
            <w:tcW w:w="7763" w:type="dxa"/>
          </w:tcPr>
          <w:p w:rsidR="001070C4" w:rsidRPr="00464F2A" w:rsidRDefault="001070C4" w:rsidP="00B645E3">
            <w:pPr>
              <w:spacing w:after="0" w:line="240" w:lineRule="auto"/>
              <w:jc w:val="both"/>
              <w:rPr>
                <w:rFonts w:ascii="Georgia" w:hAnsi="Georgia"/>
              </w:rPr>
            </w:pPr>
            <w:r w:rsidRPr="00464F2A">
              <w:rPr>
                <w:rFonts w:ascii="Georgia" w:hAnsi="Georgia"/>
              </w:rPr>
              <w:t xml:space="preserve">Трансверзални </w:t>
            </w:r>
            <w:proofErr w:type="gramStart"/>
            <w:r w:rsidRPr="00464F2A">
              <w:rPr>
                <w:rFonts w:ascii="Georgia" w:hAnsi="Georgia"/>
              </w:rPr>
              <w:t>неправилности</w:t>
            </w:r>
            <w:r>
              <w:rPr>
                <w:rFonts w:ascii="Georgia" w:hAnsi="Georgia"/>
              </w:rPr>
              <w:t>,</w:t>
            </w:r>
            <w:r w:rsidRPr="00464F2A">
              <w:rPr>
                <w:rFonts w:ascii="Georgia" w:hAnsi="Georgia"/>
              </w:rPr>
              <w:t>Вертикални</w:t>
            </w:r>
            <w:proofErr w:type="gramEnd"/>
            <w:r w:rsidRPr="00464F2A">
              <w:rPr>
                <w:rFonts w:ascii="Georgia" w:hAnsi="Georgia"/>
              </w:rPr>
              <w:t xml:space="preserve">  неправилности</w:t>
            </w:r>
          </w:p>
        </w:tc>
        <w:tc>
          <w:tcPr>
            <w:tcW w:w="1479" w:type="dxa"/>
          </w:tcPr>
          <w:p w:rsidR="001070C4" w:rsidRPr="00BB5F9E" w:rsidRDefault="001070C4" w:rsidP="00B645E3">
            <w:pPr>
              <w:spacing w:after="0" w:line="240" w:lineRule="auto"/>
              <w:jc w:val="center"/>
              <w:rPr>
                <w:rFonts w:ascii="Georgia" w:hAnsi="Georgia"/>
              </w:rPr>
            </w:pPr>
            <w:r w:rsidRPr="00BB5F9E">
              <w:rPr>
                <w:rFonts w:ascii="Georgia" w:hAnsi="Georgia"/>
              </w:rPr>
              <w:t>1 (0.39)</w:t>
            </w:r>
          </w:p>
        </w:tc>
      </w:tr>
      <w:tr w:rsidR="001070C4" w:rsidRPr="00464F2A" w:rsidTr="00B645E3">
        <w:tc>
          <w:tcPr>
            <w:tcW w:w="7763" w:type="dxa"/>
          </w:tcPr>
          <w:p w:rsidR="001070C4" w:rsidRPr="00AA4F5F" w:rsidRDefault="001070C4" w:rsidP="00B645E3">
            <w:pPr>
              <w:spacing w:after="0" w:line="240" w:lineRule="auto"/>
              <w:jc w:val="both"/>
              <w:rPr>
                <w:rFonts w:ascii="Georgia" w:hAnsi="Georgia"/>
              </w:rPr>
            </w:pPr>
            <w:r w:rsidRPr="00464F2A">
              <w:rPr>
                <w:rFonts w:ascii="Georgia" w:hAnsi="Georgia"/>
              </w:rPr>
              <w:t>Трансверзални неправилности</w:t>
            </w:r>
            <w:r>
              <w:rPr>
                <w:rFonts w:ascii="Georgia" w:hAnsi="Georgia"/>
              </w:rPr>
              <w:t>, Неправилности во денталните лакови</w:t>
            </w:r>
          </w:p>
        </w:tc>
        <w:tc>
          <w:tcPr>
            <w:tcW w:w="1479" w:type="dxa"/>
          </w:tcPr>
          <w:p w:rsidR="001070C4" w:rsidRPr="00BB5F9E" w:rsidRDefault="001070C4" w:rsidP="00B645E3">
            <w:pPr>
              <w:spacing w:after="0" w:line="240" w:lineRule="auto"/>
              <w:jc w:val="center"/>
              <w:rPr>
                <w:rFonts w:ascii="Georgia" w:hAnsi="Georgia"/>
              </w:rPr>
            </w:pPr>
            <w:r>
              <w:rPr>
                <w:rFonts w:ascii="Georgia" w:hAnsi="Georgia"/>
              </w:rPr>
              <w:t>2 (0.78)</w:t>
            </w:r>
          </w:p>
        </w:tc>
      </w:tr>
      <w:tr w:rsidR="001070C4" w:rsidRPr="00464F2A" w:rsidTr="00B645E3">
        <w:tc>
          <w:tcPr>
            <w:tcW w:w="7763" w:type="dxa"/>
          </w:tcPr>
          <w:p w:rsidR="001070C4" w:rsidRPr="00464F2A" w:rsidRDefault="001070C4" w:rsidP="00B645E3">
            <w:pPr>
              <w:spacing w:after="0" w:line="240" w:lineRule="auto"/>
              <w:jc w:val="both"/>
              <w:rPr>
                <w:rFonts w:ascii="Georgia" w:hAnsi="Georgia"/>
              </w:rPr>
            </w:pPr>
            <w:r w:rsidRPr="00464F2A">
              <w:rPr>
                <w:rFonts w:ascii="Georgia" w:hAnsi="Georgia"/>
              </w:rPr>
              <w:t>Трансверзални неправилности</w:t>
            </w:r>
            <w:r>
              <w:rPr>
                <w:rFonts w:ascii="Georgia" w:hAnsi="Georgia"/>
              </w:rPr>
              <w:t>,</w:t>
            </w:r>
            <w:r w:rsidRPr="00464F2A">
              <w:rPr>
                <w:rFonts w:ascii="Georgia" w:hAnsi="Georgia"/>
              </w:rPr>
              <w:t xml:space="preserve"> Лоши навики</w:t>
            </w:r>
          </w:p>
        </w:tc>
        <w:tc>
          <w:tcPr>
            <w:tcW w:w="1479" w:type="dxa"/>
          </w:tcPr>
          <w:p w:rsidR="001070C4" w:rsidRPr="00BB5F9E" w:rsidRDefault="001070C4" w:rsidP="00B645E3">
            <w:pPr>
              <w:spacing w:after="0" w:line="240" w:lineRule="auto"/>
              <w:jc w:val="center"/>
              <w:rPr>
                <w:rFonts w:ascii="Georgia" w:hAnsi="Georgia"/>
              </w:rPr>
            </w:pPr>
            <w:r>
              <w:rPr>
                <w:rFonts w:ascii="Georgia" w:hAnsi="Georgia"/>
              </w:rPr>
              <w:t>1 (0.39)</w:t>
            </w:r>
          </w:p>
        </w:tc>
      </w:tr>
      <w:tr w:rsidR="001070C4" w:rsidRPr="00464F2A" w:rsidTr="00B645E3">
        <w:tc>
          <w:tcPr>
            <w:tcW w:w="7763" w:type="dxa"/>
          </w:tcPr>
          <w:p w:rsidR="001070C4" w:rsidRPr="00464F2A" w:rsidRDefault="001070C4" w:rsidP="00B645E3">
            <w:pPr>
              <w:spacing w:after="0" w:line="240" w:lineRule="auto"/>
              <w:jc w:val="both"/>
              <w:rPr>
                <w:rFonts w:ascii="Georgia" w:hAnsi="Georgia"/>
              </w:rPr>
            </w:pPr>
            <w:r w:rsidRPr="00464F2A">
              <w:rPr>
                <w:rFonts w:ascii="Georgia" w:hAnsi="Georgia"/>
              </w:rPr>
              <w:t>Вертикални неправилности</w:t>
            </w:r>
            <w:r>
              <w:rPr>
                <w:rFonts w:ascii="Georgia" w:hAnsi="Georgia"/>
              </w:rPr>
              <w:t>, Неправилности во денталните лакови</w:t>
            </w:r>
          </w:p>
        </w:tc>
        <w:tc>
          <w:tcPr>
            <w:tcW w:w="1479" w:type="dxa"/>
          </w:tcPr>
          <w:p w:rsidR="001070C4" w:rsidRDefault="001070C4" w:rsidP="00B645E3">
            <w:pPr>
              <w:spacing w:after="0" w:line="240" w:lineRule="auto"/>
              <w:jc w:val="center"/>
              <w:rPr>
                <w:rFonts w:ascii="Georgia" w:hAnsi="Georgia"/>
              </w:rPr>
            </w:pPr>
            <w:r>
              <w:rPr>
                <w:rFonts w:ascii="Georgia" w:hAnsi="Georgia"/>
              </w:rPr>
              <w:t>27 (10.55)</w:t>
            </w:r>
          </w:p>
        </w:tc>
      </w:tr>
      <w:tr w:rsidR="001070C4" w:rsidRPr="00464F2A" w:rsidTr="00B645E3">
        <w:tc>
          <w:tcPr>
            <w:tcW w:w="7763" w:type="dxa"/>
          </w:tcPr>
          <w:p w:rsidR="001070C4" w:rsidRPr="00464F2A" w:rsidRDefault="001070C4" w:rsidP="00B645E3">
            <w:pPr>
              <w:spacing w:after="0" w:line="240" w:lineRule="auto"/>
              <w:jc w:val="both"/>
              <w:rPr>
                <w:rFonts w:ascii="Georgia" w:hAnsi="Georgia"/>
              </w:rPr>
            </w:pPr>
            <w:proofErr w:type="gramStart"/>
            <w:r w:rsidRPr="00464F2A">
              <w:rPr>
                <w:rFonts w:ascii="Georgia" w:hAnsi="Georgia"/>
              </w:rPr>
              <w:t>Вертикални  неправилности</w:t>
            </w:r>
            <w:proofErr w:type="gramEnd"/>
            <w:r>
              <w:rPr>
                <w:rFonts w:ascii="Georgia" w:hAnsi="Georgia"/>
              </w:rPr>
              <w:t>,</w:t>
            </w:r>
            <w:r w:rsidRPr="00464F2A">
              <w:rPr>
                <w:rFonts w:ascii="Georgia" w:hAnsi="Georgia"/>
              </w:rPr>
              <w:t xml:space="preserve"> Лоши навики</w:t>
            </w:r>
          </w:p>
        </w:tc>
        <w:tc>
          <w:tcPr>
            <w:tcW w:w="1479" w:type="dxa"/>
          </w:tcPr>
          <w:p w:rsidR="001070C4" w:rsidRDefault="001070C4" w:rsidP="00B645E3">
            <w:pPr>
              <w:spacing w:after="0" w:line="240" w:lineRule="auto"/>
              <w:jc w:val="center"/>
              <w:rPr>
                <w:rFonts w:ascii="Georgia" w:hAnsi="Georgia"/>
              </w:rPr>
            </w:pPr>
            <w:r>
              <w:rPr>
                <w:rFonts w:ascii="Georgia" w:hAnsi="Georgia"/>
              </w:rPr>
              <w:t>30 (11.72)</w:t>
            </w:r>
          </w:p>
        </w:tc>
      </w:tr>
      <w:tr w:rsidR="001070C4" w:rsidRPr="00464F2A" w:rsidTr="00B645E3">
        <w:tc>
          <w:tcPr>
            <w:tcW w:w="7763" w:type="dxa"/>
          </w:tcPr>
          <w:p w:rsidR="001070C4" w:rsidRPr="00464F2A" w:rsidRDefault="001070C4" w:rsidP="00B645E3">
            <w:pPr>
              <w:spacing w:after="0" w:line="240" w:lineRule="auto"/>
              <w:jc w:val="both"/>
              <w:rPr>
                <w:rFonts w:ascii="Georgia" w:hAnsi="Georgia"/>
              </w:rPr>
            </w:pPr>
            <w:r>
              <w:rPr>
                <w:rFonts w:ascii="Georgia" w:hAnsi="Georgia"/>
              </w:rPr>
              <w:t>Неправилности во денталните лакови,</w:t>
            </w:r>
            <w:r w:rsidRPr="00464F2A">
              <w:rPr>
                <w:rFonts w:ascii="Georgia" w:hAnsi="Georgia"/>
              </w:rPr>
              <w:t xml:space="preserve"> Лоши навики</w:t>
            </w:r>
          </w:p>
        </w:tc>
        <w:tc>
          <w:tcPr>
            <w:tcW w:w="1479" w:type="dxa"/>
          </w:tcPr>
          <w:p w:rsidR="001070C4" w:rsidRPr="00BB5F9E" w:rsidRDefault="001070C4" w:rsidP="00B645E3">
            <w:pPr>
              <w:spacing w:after="0" w:line="240" w:lineRule="auto"/>
              <w:jc w:val="center"/>
              <w:rPr>
                <w:rFonts w:ascii="Georgia" w:hAnsi="Georgia"/>
              </w:rPr>
            </w:pPr>
            <w:r>
              <w:rPr>
                <w:rFonts w:ascii="Georgia" w:hAnsi="Georgia"/>
              </w:rPr>
              <w:t>1 (0.39)</w:t>
            </w:r>
          </w:p>
        </w:tc>
      </w:tr>
      <w:tr w:rsidR="001070C4" w:rsidRPr="00464F2A" w:rsidTr="00B645E3">
        <w:tc>
          <w:tcPr>
            <w:tcW w:w="7763" w:type="dxa"/>
          </w:tcPr>
          <w:p w:rsidR="001070C4" w:rsidRPr="00464F2A" w:rsidRDefault="001070C4" w:rsidP="00B645E3">
            <w:pPr>
              <w:spacing w:after="0" w:line="240" w:lineRule="auto"/>
              <w:jc w:val="both"/>
              <w:rPr>
                <w:rFonts w:ascii="Georgia" w:hAnsi="Georgia"/>
              </w:rPr>
            </w:pPr>
            <w:r w:rsidRPr="00AA4F5F">
              <w:rPr>
                <w:rFonts w:ascii="Georgia" w:hAnsi="Georgia"/>
              </w:rPr>
              <w:t>С</w:t>
            </w:r>
            <w:r w:rsidRPr="00464F2A">
              <w:rPr>
                <w:rFonts w:ascii="Georgia" w:hAnsi="Georgia"/>
              </w:rPr>
              <w:t>агитални неправилности,</w:t>
            </w:r>
            <w:r>
              <w:rPr>
                <w:rFonts w:ascii="Georgia" w:hAnsi="Georgia"/>
              </w:rPr>
              <w:t xml:space="preserve"> Неправилности во денталните лакови,</w:t>
            </w:r>
            <w:r w:rsidRPr="00464F2A">
              <w:rPr>
                <w:rFonts w:ascii="Georgia" w:hAnsi="Georgia"/>
              </w:rPr>
              <w:t xml:space="preserve"> Лоши навики</w:t>
            </w:r>
          </w:p>
        </w:tc>
        <w:tc>
          <w:tcPr>
            <w:tcW w:w="1479" w:type="dxa"/>
          </w:tcPr>
          <w:p w:rsidR="001070C4" w:rsidRDefault="001070C4" w:rsidP="00B645E3">
            <w:pPr>
              <w:spacing w:after="0" w:line="240" w:lineRule="auto"/>
              <w:jc w:val="center"/>
              <w:rPr>
                <w:rFonts w:ascii="Georgia" w:hAnsi="Georgia"/>
              </w:rPr>
            </w:pPr>
            <w:r>
              <w:rPr>
                <w:rFonts w:ascii="Georgia" w:hAnsi="Georgia"/>
              </w:rPr>
              <w:t>13 (5.08)</w:t>
            </w:r>
          </w:p>
        </w:tc>
      </w:tr>
      <w:tr w:rsidR="001070C4" w:rsidRPr="00464F2A" w:rsidTr="00B645E3">
        <w:tc>
          <w:tcPr>
            <w:tcW w:w="7763" w:type="dxa"/>
          </w:tcPr>
          <w:p w:rsidR="001070C4" w:rsidRPr="00464F2A" w:rsidRDefault="001070C4" w:rsidP="00B645E3">
            <w:pPr>
              <w:spacing w:after="0" w:line="240" w:lineRule="auto"/>
              <w:jc w:val="both"/>
              <w:rPr>
                <w:rFonts w:ascii="Georgia" w:hAnsi="Georgia"/>
              </w:rPr>
            </w:pPr>
            <w:r w:rsidRPr="00AA4F5F">
              <w:rPr>
                <w:rFonts w:ascii="Georgia" w:hAnsi="Georgia"/>
              </w:rPr>
              <w:t>С</w:t>
            </w:r>
            <w:r w:rsidRPr="00464F2A">
              <w:rPr>
                <w:rFonts w:ascii="Georgia" w:hAnsi="Georgia"/>
              </w:rPr>
              <w:t>агитални неправилности, Трансверзални неправилности</w:t>
            </w:r>
            <w:r>
              <w:rPr>
                <w:rFonts w:ascii="Georgia" w:hAnsi="Georgia"/>
              </w:rPr>
              <w:t>, Неправилности во денталните лакови</w:t>
            </w:r>
          </w:p>
        </w:tc>
        <w:tc>
          <w:tcPr>
            <w:tcW w:w="1479" w:type="dxa"/>
          </w:tcPr>
          <w:p w:rsidR="001070C4" w:rsidRPr="00BB5F9E" w:rsidRDefault="001070C4" w:rsidP="00B645E3">
            <w:pPr>
              <w:spacing w:after="0" w:line="240" w:lineRule="auto"/>
              <w:jc w:val="center"/>
              <w:rPr>
                <w:rFonts w:ascii="Georgia" w:hAnsi="Georgia"/>
              </w:rPr>
            </w:pPr>
            <w:r>
              <w:rPr>
                <w:rFonts w:ascii="Georgia" w:hAnsi="Georgia"/>
              </w:rPr>
              <w:t>2 (0.78)</w:t>
            </w:r>
          </w:p>
        </w:tc>
      </w:tr>
      <w:tr w:rsidR="001070C4" w:rsidRPr="00464F2A" w:rsidTr="00B645E3">
        <w:tc>
          <w:tcPr>
            <w:tcW w:w="7763" w:type="dxa"/>
          </w:tcPr>
          <w:p w:rsidR="001070C4" w:rsidRPr="00464F2A" w:rsidRDefault="001070C4" w:rsidP="00B645E3">
            <w:pPr>
              <w:spacing w:after="0" w:line="240" w:lineRule="auto"/>
              <w:jc w:val="both"/>
              <w:rPr>
                <w:rFonts w:ascii="Georgia" w:hAnsi="Georgia"/>
              </w:rPr>
            </w:pPr>
            <w:r w:rsidRPr="00464F2A">
              <w:rPr>
                <w:rFonts w:ascii="Georgia" w:hAnsi="Georgia"/>
              </w:rPr>
              <w:t>Вертикални неправилности</w:t>
            </w:r>
            <w:r>
              <w:rPr>
                <w:rFonts w:ascii="Georgia" w:hAnsi="Georgia"/>
              </w:rPr>
              <w:t>, Неправилности во денталните лакови,</w:t>
            </w:r>
            <w:r w:rsidRPr="00464F2A">
              <w:rPr>
                <w:rFonts w:ascii="Georgia" w:hAnsi="Georgia"/>
              </w:rPr>
              <w:t xml:space="preserve"> Лоши навики</w:t>
            </w:r>
          </w:p>
        </w:tc>
        <w:tc>
          <w:tcPr>
            <w:tcW w:w="1479" w:type="dxa"/>
          </w:tcPr>
          <w:p w:rsidR="001070C4" w:rsidRDefault="001070C4" w:rsidP="00B645E3">
            <w:pPr>
              <w:spacing w:after="0" w:line="240" w:lineRule="auto"/>
              <w:jc w:val="center"/>
              <w:rPr>
                <w:rFonts w:ascii="Georgia" w:hAnsi="Georgia"/>
              </w:rPr>
            </w:pPr>
            <w:r>
              <w:rPr>
                <w:rFonts w:ascii="Georgia" w:hAnsi="Georgia"/>
              </w:rPr>
              <w:t>22 (8.59)</w:t>
            </w:r>
          </w:p>
        </w:tc>
      </w:tr>
      <w:tr w:rsidR="001070C4" w:rsidRPr="00464F2A" w:rsidTr="00B645E3">
        <w:tc>
          <w:tcPr>
            <w:tcW w:w="7763" w:type="dxa"/>
          </w:tcPr>
          <w:p w:rsidR="001070C4" w:rsidRPr="00464F2A" w:rsidRDefault="001070C4" w:rsidP="00B645E3">
            <w:pPr>
              <w:spacing w:after="0" w:line="240" w:lineRule="auto"/>
              <w:jc w:val="both"/>
              <w:rPr>
                <w:rFonts w:ascii="Georgia" w:hAnsi="Georgia"/>
              </w:rPr>
            </w:pPr>
            <w:r w:rsidRPr="00AA4F5F">
              <w:rPr>
                <w:rFonts w:ascii="Georgia" w:hAnsi="Georgia"/>
              </w:rPr>
              <w:t>С</w:t>
            </w:r>
            <w:r w:rsidRPr="00464F2A">
              <w:rPr>
                <w:rFonts w:ascii="Georgia" w:hAnsi="Georgia"/>
              </w:rPr>
              <w:t>агитални неправилности, Вертикални неправилности</w:t>
            </w:r>
            <w:r>
              <w:rPr>
                <w:rFonts w:ascii="Georgia" w:hAnsi="Georgia"/>
              </w:rPr>
              <w:t>, Неправилности во денталните лакови,</w:t>
            </w:r>
            <w:r w:rsidRPr="00464F2A">
              <w:rPr>
                <w:rFonts w:ascii="Georgia" w:hAnsi="Georgia"/>
              </w:rPr>
              <w:t xml:space="preserve"> Лоши навики</w:t>
            </w:r>
          </w:p>
        </w:tc>
        <w:tc>
          <w:tcPr>
            <w:tcW w:w="1479" w:type="dxa"/>
          </w:tcPr>
          <w:p w:rsidR="001070C4" w:rsidRPr="00BB5F9E" w:rsidRDefault="001070C4" w:rsidP="00B645E3">
            <w:pPr>
              <w:spacing w:after="0" w:line="240" w:lineRule="auto"/>
              <w:jc w:val="center"/>
              <w:rPr>
                <w:rFonts w:ascii="Georgia" w:hAnsi="Georgia"/>
              </w:rPr>
            </w:pPr>
            <w:r>
              <w:rPr>
                <w:rFonts w:ascii="Georgia" w:hAnsi="Georgia"/>
              </w:rPr>
              <w:t>1 (0.39)</w:t>
            </w:r>
          </w:p>
        </w:tc>
      </w:tr>
    </w:tbl>
    <w:p w:rsidR="001070C4" w:rsidRDefault="001070C4" w:rsidP="001070C4">
      <w:pPr>
        <w:spacing w:after="0"/>
        <w:jc w:val="both"/>
        <w:rPr>
          <w:rFonts w:ascii="Georgia" w:hAnsi="Georgia"/>
          <w:b/>
        </w:rPr>
      </w:pPr>
    </w:p>
    <w:p w:rsidR="001070C4" w:rsidRPr="00BB5F9E" w:rsidRDefault="001070C4" w:rsidP="001070C4">
      <w:pPr>
        <w:spacing w:after="0"/>
        <w:jc w:val="both"/>
        <w:rPr>
          <w:rFonts w:ascii="Georgia" w:hAnsi="Georgia"/>
          <w:b/>
        </w:rPr>
      </w:pPr>
    </w:p>
    <w:p w:rsidR="001070C4" w:rsidRPr="00DD3A25" w:rsidRDefault="001070C4" w:rsidP="001070C4">
      <w:pPr>
        <w:spacing w:after="0"/>
        <w:jc w:val="both"/>
        <w:rPr>
          <w:rFonts w:ascii="Georgia" w:hAnsi="Georgia"/>
          <w:sz w:val="24"/>
          <w:szCs w:val="24"/>
        </w:rPr>
      </w:pPr>
    </w:p>
    <w:p w:rsidR="001070C4" w:rsidRDefault="001070C4" w:rsidP="001070C4">
      <w:pPr>
        <w:spacing w:after="0"/>
        <w:jc w:val="both"/>
        <w:rPr>
          <w:rFonts w:ascii="Georgia" w:hAnsi="Georgia"/>
          <w:sz w:val="24"/>
          <w:szCs w:val="24"/>
        </w:rPr>
      </w:pPr>
      <w:r w:rsidRPr="00EA377F">
        <w:rPr>
          <w:rFonts w:ascii="Georgia" w:hAnsi="Georgia"/>
          <w:sz w:val="24"/>
          <w:szCs w:val="24"/>
        </w:rPr>
        <w:t>Во групата малоклузии во сагитална насока во млечната дентиција најчеста фреквенција на јавување имаше малоклузија класа I</w:t>
      </w:r>
      <w:r w:rsidRPr="00BE4E75">
        <w:rPr>
          <w:rFonts w:ascii="Georgia" w:hAnsi="Georgia"/>
          <w:sz w:val="24"/>
          <w:szCs w:val="24"/>
          <w:lang w:val="ru-RU"/>
        </w:rPr>
        <w:t xml:space="preserve"> – </w:t>
      </w:r>
      <w:r w:rsidRPr="00EA377F">
        <w:rPr>
          <w:rFonts w:ascii="Georgia" w:hAnsi="Georgia"/>
          <w:sz w:val="24"/>
          <w:szCs w:val="24"/>
        </w:rPr>
        <w:t>85(33.2%), следено од малоклузија класа III</w:t>
      </w:r>
      <w:r w:rsidRPr="00BE4E75">
        <w:rPr>
          <w:rFonts w:ascii="Georgia" w:hAnsi="Georgia"/>
          <w:sz w:val="24"/>
          <w:szCs w:val="24"/>
          <w:lang w:val="ru-RU"/>
        </w:rPr>
        <w:t xml:space="preserve"> – 17(6.64%), </w:t>
      </w:r>
      <w:r w:rsidRPr="00EA377F">
        <w:rPr>
          <w:rFonts w:ascii="Georgia" w:hAnsi="Georgia"/>
          <w:sz w:val="24"/>
          <w:szCs w:val="24"/>
        </w:rPr>
        <w:t>малоклузија класа II</w:t>
      </w:r>
      <w:r w:rsidRPr="00BE4E75">
        <w:rPr>
          <w:rFonts w:ascii="Georgia" w:hAnsi="Georgia"/>
          <w:sz w:val="24"/>
          <w:szCs w:val="24"/>
          <w:lang w:val="ru-RU"/>
        </w:rPr>
        <w:t xml:space="preserve">/1 </w:t>
      </w:r>
      <w:r w:rsidRPr="00EA377F">
        <w:rPr>
          <w:rFonts w:ascii="Georgia" w:hAnsi="Georgia"/>
          <w:sz w:val="24"/>
          <w:szCs w:val="24"/>
        </w:rPr>
        <w:t>и антериорно вкрстен загриз застапени кај 6(2.34%) испитаници</w:t>
      </w:r>
      <w:r>
        <w:rPr>
          <w:rFonts w:ascii="Georgia" w:hAnsi="Georgia"/>
          <w:sz w:val="24"/>
          <w:szCs w:val="24"/>
        </w:rPr>
        <w:t>,</w:t>
      </w:r>
      <w:r w:rsidRPr="00EA377F">
        <w:rPr>
          <w:rFonts w:ascii="Georgia" w:hAnsi="Georgia"/>
          <w:sz w:val="24"/>
          <w:szCs w:val="24"/>
        </w:rPr>
        <w:t xml:space="preserve"> и малоклузија класа II</w:t>
      </w:r>
      <w:r w:rsidRPr="00BE4E75">
        <w:rPr>
          <w:rFonts w:ascii="Georgia" w:hAnsi="Georgia"/>
          <w:sz w:val="24"/>
          <w:szCs w:val="24"/>
          <w:lang w:val="ru-RU"/>
        </w:rPr>
        <w:t>/</w:t>
      </w:r>
      <w:r w:rsidRPr="00EA377F">
        <w:rPr>
          <w:rFonts w:ascii="Georgia" w:hAnsi="Georgia"/>
          <w:sz w:val="24"/>
          <w:szCs w:val="24"/>
        </w:rPr>
        <w:t>2 – 4(1.56%).</w:t>
      </w:r>
      <w:r>
        <w:rPr>
          <w:rFonts w:ascii="Georgia" w:hAnsi="Georgia"/>
          <w:sz w:val="24"/>
          <w:szCs w:val="24"/>
        </w:rPr>
        <w:t xml:space="preserve"> (табела 3, графикон 2)</w:t>
      </w:r>
    </w:p>
    <w:p w:rsidR="001070C4" w:rsidRPr="00AA4F5F" w:rsidRDefault="001070C4" w:rsidP="001070C4">
      <w:pPr>
        <w:spacing w:after="0" w:line="240" w:lineRule="auto"/>
        <w:rPr>
          <w:rFonts w:ascii="Georgia" w:hAnsi="Georgia"/>
          <w:b/>
        </w:rPr>
      </w:pPr>
    </w:p>
    <w:p w:rsidR="001070C4" w:rsidRDefault="001070C4" w:rsidP="001070C4">
      <w:pPr>
        <w:spacing w:after="0" w:line="240" w:lineRule="auto"/>
        <w:rPr>
          <w:rFonts w:ascii="Georgia" w:hAnsi="Georgia"/>
          <w:b/>
        </w:rPr>
      </w:pPr>
      <w:r w:rsidRPr="00BE4E75">
        <w:rPr>
          <w:rFonts w:ascii="Georgia" w:hAnsi="Georgia"/>
          <w:bCs/>
        </w:rPr>
        <w:t>Кај 4 (1.56%) испитаници со овој тип на малоклузии истовремено</w:t>
      </w:r>
      <w:r>
        <w:rPr>
          <w:rFonts w:ascii="Georgia" w:hAnsi="Georgia"/>
          <w:sz w:val="24"/>
          <w:szCs w:val="24"/>
        </w:rPr>
        <w:t xml:space="preserve">беше детектирано присуство на малоклузија тип </w:t>
      </w:r>
      <w:r w:rsidRPr="00AA4F5F">
        <w:rPr>
          <w:rFonts w:ascii="Georgia" w:hAnsi="Georgia"/>
          <w:sz w:val="24"/>
          <w:szCs w:val="24"/>
        </w:rPr>
        <w:t xml:space="preserve">III </w:t>
      </w:r>
      <w:r>
        <w:rPr>
          <w:rFonts w:ascii="Georgia" w:hAnsi="Georgia"/>
          <w:sz w:val="24"/>
          <w:szCs w:val="24"/>
        </w:rPr>
        <w:t>и антериорно вкрстен загриз.</w:t>
      </w:r>
    </w:p>
    <w:p w:rsidR="001070C4" w:rsidRDefault="001070C4" w:rsidP="001070C4">
      <w:pPr>
        <w:spacing w:after="0" w:line="240" w:lineRule="auto"/>
        <w:rPr>
          <w:rFonts w:ascii="Georgia" w:hAnsi="Georgia"/>
          <w:b/>
        </w:rPr>
      </w:pPr>
    </w:p>
    <w:p w:rsidR="001070C4" w:rsidRPr="004A2504" w:rsidRDefault="001070C4" w:rsidP="001070C4">
      <w:pPr>
        <w:spacing w:after="0" w:line="240" w:lineRule="auto"/>
        <w:rPr>
          <w:rFonts w:ascii="Georgia" w:hAnsi="Georgia"/>
          <w:b/>
        </w:rPr>
      </w:pPr>
      <w:r w:rsidRPr="0032373C">
        <w:rPr>
          <w:rFonts w:ascii="Georgia" w:hAnsi="Georgia"/>
          <w:b/>
        </w:rPr>
        <w:t>Табела</w:t>
      </w:r>
      <w:r>
        <w:rPr>
          <w:rFonts w:ascii="Georgia" w:hAnsi="Georgia"/>
          <w:b/>
        </w:rPr>
        <w:t xml:space="preserve"> 3.  Застапенст на сагитални неправилности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8"/>
        <w:gridCol w:w="1984"/>
      </w:tblGrid>
      <w:tr w:rsidR="001070C4" w:rsidRPr="0032373C" w:rsidTr="00B645E3">
        <w:tc>
          <w:tcPr>
            <w:tcW w:w="4348" w:type="dxa"/>
            <w:tcBorders>
              <w:bottom w:val="single" w:sz="12" w:space="0" w:color="auto"/>
            </w:tcBorders>
          </w:tcPr>
          <w:p w:rsidR="001070C4" w:rsidRPr="00E91E15" w:rsidRDefault="001070C4" w:rsidP="00B645E3">
            <w:pPr>
              <w:spacing w:after="0" w:line="240" w:lineRule="auto"/>
              <w:jc w:val="both"/>
              <w:rPr>
                <w:rFonts w:ascii="Georgia" w:hAnsi="Georgia"/>
                <w:b/>
              </w:rPr>
            </w:pPr>
            <w:proofErr w:type="gramStart"/>
            <w:r w:rsidRPr="00E91E15">
              <w:rPr>
                <w:rFonts w:ascii="Georgia" w:hAnsi="Georgia"/>
                <w:b/>
              </w:rPr>
              <w:t>Сагитални  неправилности</w:t>
            </w:r>
            <w:proofErr w:type="gramEnd"/>
          </w:p>
        </w:tc>
        <w:tc>
          <w:tcPr>
            <w:tcW w:w="1984" w:type="dxa"/>
            <w:tcBorders>
              <w:bottom w:val="single" w:sz="12" w:space="0" w:color="auto"/>
            </w:tcBorders>
          </w:tcPr>
          <w:p w:rsidR="001070C4" w:rsidRPr="0032373C" w:rsidRDefault="001070C4" w:rsidP="00B645E3">
            <w:pPr>
              <w:spacing w:after="0" w:line="240" w:lineRule="auto"/>
              <w:jc w:val="center"/>
              <w:rPr>
                <w:rFonts w:ascii="Georgia" w:hAnsi="Georgia"/>
                <w:lang w:val="en-GB"/>
              </w:rPr>
            </w:pPr>
            <w:r w:rsidRPr="0032373C">
              <w:rPr>
                <w:rFonts w:ascii="Georgia" w:hAnsi="Georgia"/>
                <w:lang w:val="en-GB"/>
              </w:rPr>
              <w:t>n (%)</w:t>
            </w:r>
          </w:p>
        </w:tc>
      </w:tr>
      <w:tr w:rsidR="001070C4" w:rsidRPr="0032373C" w:rsidTr="00B645E3">
        <w:tc>
          <w:tcPr>
            <w:tcW w:w="4348" w:type="dxa"/>
          </w:tcPr>
          <w:p w:rsidR="001070C4" w:rsidRPr="0032373C" w:rsidRDefault="001070C4" w:rsidP="00B645E3">
            <w:pPr>
              <w:spacing w:after="0" w:line="240" w:lineRule="auto"/>
              <w:rPr>
                <w:rFonts w:ascii="Georgia" w:hAnsi="Georgia"/>
              </w:rPr>
            </w:pPr>
            <w:r>
              <w:rPr>
                <w:rFonts w:ascii="Georgia" w:hAnsi="Georgia"/>
              </w:rPr>
              <w:t>Класа I</w:t>
            </w:r>
          </w:p>
        </w:tc>
        <w:tc>
          <w:tcPr>
            <w:tcW w:w="1984" w:type="dxa"/>
          </w:tcPr>
          <w:p w:rsidR="001070C4" w:rsidRPr="0032373C" w:rsidRDefault="001070C4" w:rsidP="00B645E3">
            <w:pPr>
              <w:spacing w:after="0" w:line="240" w:lineRule="auto"/>
              <w:jc w:val="center"/>
              <w:rPr>
                <w:rFonts w:ascii="Georgia" w:hAnsi="Georgia"/>
                <w:lang w:val="en-GB"/>
              </w:rPr>
            </w:pPr>
            <w:r>
              <w:rPr>
                <w:rFonts w:ascii="Georgia" w:hAnsi="Georgia"/>
                <w:lang w:val="en-GB"/>
              </w:rPr>
              <w:t>85 (33.2)</w:t>
            </w:r>
          </w:p>
        </w:tc>
      </w:tr>
      <w:tr w:rsidR="001070C4" w:rsidRPr="0032373C" w:rsidTr="00B645E3">
        <w:tc>
          <w:tcPr>
            <w:tcW w:w="4348" w:type="dxa"/>
          </w:tcPr>
          <w:p w:rsidR="001070C4" w:rsidRPr="0032373C" w:rsidRDefault="001070C4" w:rsidP="00B645E3">
            <w:pPr>
              <w:spacing w:after="0" w:line="240" w:lineRule="auto"/>
              <w:rPr>
                <w:rFonts w:ascii="Georgia" w:hAnsi="Georgia"/>
              </w:rPr>
            </w:pPr>
            <w:proofErr w:type="gramStart"/>
            <w:r>
              <w:rPr>
                <w:rFonts w:ascii="Georgia" w:hAnsi="Georgia"/>
              </w:rPr>
              <w:t>Класа  II</w:t>
            </w:r>
            <w:proofErr w:type="gramEnd"/>
            <w:r>
              <w:rPr>
                <w:rFonts w:ascii="Georgia" w:hAnsi="Georgia"/>
              </w:rPr>
              <w:t>/1</w:t>
            </w:r>
          </w:p>
        </w:tc>
        <w:tc>
          <w:tcPr>
            <w:tcW w:w="1984" w:type="dxa"/>
          </w:tcPr>
          <w:p w:rsidR="001070C4" w:rsidRPr="0032373C" w:rsidRDefault="001070C4" w:rsidP="00B645E3">
            <w:pPr>
              <w:spacing w:after="0" w:line="240" w:lineRule="auto"/>
              <w:jc w:val="center"/>
              <w:rPr>
                <w:rFonts w:ascii="Georgia" w:hAnsi="Georgia"/>
                <w:lang w:val="en-GB"/>
              </w:rPr>
            </w:pPr>
            <w:r>
              <w:rPr>
                <w:rFonts w:ascii="Georgia" w:hAnsi="Georgia"/>
                <w:lang w:val="en-GB"/>
              </w:rPr>
              <w:t>6 (2.34)</w:t>
            </w:r>
          </w:p>
        </w:tc>
      </w:tr>
      <w:tr w:rsidR="001070C4" w:rsidRPr="0032373C" w:rsidTr="00B645E3">
        <w:tc>
          <w:tcPr>
            <w:tcW w:w="4348" w:type="dxa"/>
          </w:tcPr>
          <w:p w:rsidR="001070C4" w:rsidRPr="0032373C" w:rsidRDefault="001070C4" w:rsidP="00B645E3">
            <w:pPr>
              <w:spacing w:after="0" w:line="240" w:lineRule="auto"/>
              <w:rPr>
                <w:rFonts w:ascii="Georgia" w:hAnsi="Georgia"/>
              </w:rPr>
            </w:pPr>
            <w:proofErr w:type="gramStart"/>
            <w:r>
              <w:rPr>
                <w:rFonts w:ascii="Georgia" w:hAnsi="Georgia"/>
              </w:rPr>
              <w:t>Класа  II</w:t>
            </w:r>
            <w:proofErr w:type="gramEnd"/>
            <w:r>
              <w:rPr>
                <w:rFonts w:ascii="Georgia" w:hAnsi="Georgia"/>
              </w:rPr>
              <w:t>/2</w:t>
            </w:r>
          </w:p>
        </w:tc>
        <w:tc>
          <w:tcPr>
            <w:tcW w:w="1984" w:type="dxa"/>
          </w:tcPr>
          <w:p w:rsidR="001070C4" w:rsidRPr="0032373C" w:rsidRDefault="001070C4" w:rsidP="00B645E3">
            <w:pPr>
              <w:spacing w:after="0" w:line="240" w:lineRule="auto"/>
              <w:jc w:val="center"/>
              <w:rPr>
                <w:rFonts w:ascii="Georgia" w:hAnsi="Georgia"/>
                <w:lang w:val="en-GB"/>
              </w:rPr>
            </w:pPr>
            <w:r>
              <w:rPr>
                <w:rFonts w:ascii="Georgia" w:hAnsi="Georgia"/>
                <w:lang w:val="en-GB"/>
              </w:rPr>
              <w:t>4 (1.56)</w:t>
            </w:r>
          </w:p>
        </w:tc>
      </w:tr>
      <w:tr w:rsidR="001070C4" w:rsidRPr="0032373C" w:rsidTr="00B645E3">
        <w:tc>
          <w:tcPr>
            <w:tcW w:w="4348" w:type="dxa"/>
          </w:tcPr>
          <w:p w:rsidR="001070C4" w:rsidRPr="0032373C" w:rsidRDefault="001070C4" w:rsidP="00B645E3">
            <w:pPr>
              <w:spacing w:after="0" w:line="240" w:lineRule="auto"/>
              <w:rPr>
                <w:rFonts w:ascii="Georgia" w:hAnsi="Georgia"/>
              </w:rPr>
            </w:pPr>
            <w:proofErr w:type="gramStart"/>
            <w:r>
              <w:rPr>
                <w:rFonts w:ascii="Georgia" w:hAnsi="Georgia"/>
              </w:rPr>
              <w:t>Класа  III</w:t>
            </w:r>
            <w:proofErr w:type="gramEnd"/>
          </w:p>
        </w:tc>
        <w:tc>
          <w:tcPr>
            <w:tcW w:w="1984" w:type="dxa"/>
          </w:tcPr>
          <w:p w:rsidR="001070C4" w:rsidRPr="0032373C" w:rsidRDefault="001070C4" w:rsidP="00B645E3">
            <w:pPr>
              <w:spacing w:after="0" w:line="240" w:lineRule="auto"/>
              <w:jc w:val="center"/>
              <w:rPr>
                <w:rFonts w:ascii="Georgia" w:hAnsi="Georgia"/>
                <w:lang w:val="en-GB"/>
              </w:rPr>
            </w:pPr>
            <w:r>
              <w:rPr>
                <w:rFonts w:ascii="Georgia" w:hAnsi="Georgia"/>
                <w:lang w:val="en-GB"/>
              </w:rPr>
              <w:t>17 (6.64)</w:t>
            </w:r>
          </w:p>
        </w:tc>
      </w:tr>
      <w:tr w:rsidR="001070C4" w:rsidRPr="0032373C" w:rsidTr="00B645E3">
        <w:tc>
          <w:tcPr>
            <w:tcW w:w="4348" w:type="dxa"/>
          </w:tcPr>
          <w:p w:rsidR="001070C4" w:rsidRDefault="001070C4" w:rsidP="00B645E3">
            <w:pPr>
              <w:spacing w:after="0" w:line="240" w:lineRule="auto"/>
              <w:rPr>
                <w:rFonts w:ascii="Georgia" w:hAnsi="Georgia"/>
              </w:rPr>
            </w:pPr>
            <w:r>
              <w:rPr>
                <w:rFonts w:ascii="Georgia" w:hAnsi="Georgia"/>
              </w:rPr>
              <w:t>Антериорно вкрстен загриз</w:t>
            </w:r>
          </w:p>
        </w:tc>
        <w:tc>
          <w:tcPr>
            <w:tcW w:w="1984" w:type="dxa"/>
          </w:tcPr>
          <w:p w:rsidR="001070C4" w:rsidRPr="0032373C" w:rsidRDefault="001070C4" w:rsidP="00B645E3">
            <w:pPr>
              <w:spacing w:after="0" w:line="240" w:lineRule="auto"/>
              <w:jc w:val="center"/>
              <w:rPr>
                <w:rFonts w:ascii="Georgia" w:hAnsi="Georgia"/>
              </w:rPr>
            </w:pPr>
            <w:r>
              <w:rPr>
                <w:rFonts w:ascii="Georgia" w:hAnsi="Georgia"/>
              </w:rPr>
              <w:t>6 (2.34)</w:t>
            </w:r>
          </w:p>
        </w:tc>
      </w:tr>
    </w:tbl>
    <w:p w:rsidR="001070C4" w:rsidRDefault="001070C4" w:rsidP="001070C4"/>
    <w:p w:rsidR="001070C4" w:rsidRPr="005B1FDE" w:rsidRDefault="001070C4" w:rsidP="001070C4">
      <w:pPr>
        <w:spacing w:after="0"/>
        <w:jc w:val="both"/>
        <w:rPr>
          <w:rFonts w:ascii="Georgia" w:hAnsi="Georgia"/>
          <w:b/>
        </w:rPr>
      </w:pPr>
    </w:p>
    <w:p w:rsidR="001070C4" w:rsidRDefault="001070C4" w:rsidP="001070C4">
      <w:pPr>
        <w:spacing w:after="0"/>
        <w:jc w:val="both"/>
        <w:rPr>
          <w:szCs w:val="24"/>
        </w:rPr>
      </w:pPr>
    </w:p>
    <w:p w:rsidR="001070C4" w:rsidRDefault="001070C4" w:rsidP="001070C4">
      <w:pPr>
        <w:spacing w:after="0"/>
        <w:jc w:val="both"/>
        <w:rPr>
          <w:szCs w:val="24"/>
        </w:rPr>
      </w:pPr>
      <w:r>
        <w:rPr>
          <w:noProof/>
          <w:szCs w:val="24"/>
        </w:rPr>
        <w:drawing>
          <wp:inline distT="0" distB="0" distL="0" distR="0">
            <wp:extent cx="5133975" cy="2409825"/>
            <wp:effectExtent l="19050" t="0" r="9525" b="0"/>
            <wp:docPr id="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5133975" cy="2409825"/>
                    </a:xfrm>
                    <a:prstGeom prst="rect">
                      <a:avLst/>
                    </a:prstGeom>
                    <a:noFill/>
                    <a:ln w="9525">
                      <a:noFill/>
                      <a:miter lim="800000"/>
                      <a:headEnd/>
                      <a:tailEnd/>
                    </a:ln>
                  </pic:spPr>
                </pic:pic>
              </a:graphicData>
            </a:graphic>
          </wp:inline>
        </w:drawing>
      </w:r>
    </w:p>
    <w:p w:rsidR="001070C4" w:rsidRDefault="001070C4" w:rsidP="001070C4">
      <w:pPr>
        <w:spacing w:after="0"/>
        <w:jc w:val="both"/>
        <w:rPr>
          <w:rFonts w:ascii="Georgia" w:hAnsi="Georgia"/>
          <w:b/>
        </w:rPr>
      </w:pPr>
      <w:r>
        <w:rPr>
          <w:rFonts w:ascii="Georgia" w:hAnsi="Georgia"/>
          <w:b/>
        </w:rPr>
        <w:t>Графикон 2</w:t>
      </w:r>
      <w:r w:rsidRPr="006319ED">
        <w:rPr>
          <w:rFonts w:ascii="Georgia" w:hAnsi="Georgia"/>
          <w:b/>
        </w:rPr>
        <w:t>.</w:t>
      </w:r>
      <w:r>
        <w:rPr>
          <w:rFonts w:ascii="Georgia" w:hAnsi="Georgia"/>
          <w:b/>
        </w:rPr>
        <w:t xml:space="preserve"> Графички приказ на застапенст на сагитални неправилности</w:t>
      </w:r>
    </w:p>
    <w:p w:rsidR="00D75882" w:rsidRDefault="00D75882" w:rsidP="001070C4">
      <w:pPr>
        <w:spacing w:after="0"/>
        <w:jc w:val="both"/>
        <w:rPr>
          <w:rFonts w:ascii="Georgia" w:hAnsi="Georgia"/>
          <w:b/>
        </w:rPr>
      </w:pPr>
    </w:p>
    <w:p w:rsidR="00D75882" w:rsidRPr="005B1FDE" w:rsidRDefault="00D75882" w:rsidP="001070C4">
      <w:pPr>
        <w:spacing w:after="0"/>
        <w:jc w:val="both"/>
        <w:rPr>
          <w:rFonts w:ascii="Georgia" w:hAnsi="Georgia"/>
          <w:b/>
        </w:rPr>
      </w:pPr>
    </w:p>
    <w:p w:rsidR="001070C4" w:rsidRDefault="001070C4" w:rsidP="001070C4">
      <w:pPr>
        <w:spacing w:after="0"/>
        <w:jc w:val="both"/>
        <w:rPr>
          <w:rFonts w:ascii="Georgia" w:hAnsi="Georgia"/>
          <w:sz w:val="24"/>
          <w:szCs w:val="24"/>
        </w:rPr>
      </w:pPr>
      <w:r>
        <w:rPr>
          <w:rFonts w:ascii="Georgia" w:hAnsi="Georgia"/>
          <w:sz w:val="24"/>
          <w:szCs w:val="24"/>
        </w:rPr>
        <w:t xml:space="preserve">Трансверзална неправилност од типот на унилатерален вкрстен загриз имаа 7 (2.73%) испитаници, билатеррален вкрстен загриз имаа 5 (1.95%) </w:t>
      </w:r>
      <w:proofErr w:type="gramStart"/>
      <w:r>
        <w:rPr>
          <w:rFonts w:ascii="Georgia" w:hAnsi="Georgia"/>
          <w:sz w:val="24"/>
          <w:szCs w:val="24"/>
        </w:rPr>
        <w:t>испитаници.(</w:t>
      </w:r>
      <w:proofErr w:type="gramEnd"/>
      <w:r>
        <w:rPr>
          <w:rFonts w:ascii="Georgia" w:hAnsi="Georgia"/>
          <w:sz w:val="24"/>
          <w:szCs w:val="24"/>
        </w:rPr>
        <w:t>табела 5, графикон 3)</w:t>
      </w:r>
    </w:p>
    <w:p w:rsidR="001070C4" w:rsidRDefault="001070C4" w:rsidP="001070C4">
      <w:pPr>
        <w:spacing w:after="0" w:line="240" w:lineRule="auto"/>
        <w:rPr>
          <w:rFonts w:ascii="Georgia" w:hAnsi="Georgia"/>
          <w:b/>
        </w:rPr>
      </w:pPr>
    </w:p>
    <w:p w:rsidR="001070C4" w:rsidRPr="00F33888" w:rsidRDefault="001070C4" w:rsidP="001070C4">
      <w:pPr>
        <w:spacing w:after="0" w:line="240" w:lineRule="auto"/>
        <w:rPr>
          <w:rFonts w:ascii="Georgia" w:hAnsi="Georgia"/>
          <w:b/>
        </w:rPr>
      </w:pPr>
      <w:r w:rsidRPr="0032373C">
        <w:rPr>
          <w:rFonts w:ascii="Georgia" w:hAnsi="Georgia"/>
          <w:b/>
        </w:rPr>
        <w:t>Табела</w:t>
      </w:r>
      <w:r>
        <w:rPr>
          <w:rFonts w:ascii="Georgia" w:hAnsi="Georgia"/>
          <w:b/>
        </w:rPr>
        <w:t xml:space="preserve"> 4.  Застапеност на трансверзални неправилности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985"/>
      </w:tblGrid>
      <w:tr w:rsidR="001070C4" w:rsidRPr="0032373C" w:rsidTr="00B645E3">
        <w:tc>
          <w:tcPr>
            <w:tcW w:w="5211" w:type="dxa"/>
            <w:tcBorders>
              <w:bottom w:val="single" w:sz="12" w:space="0" w:color="auto"/>
            </w:tcBorders>
          </w:tcPr>
          <w:p w:rsidR="001070C4" w:rsidRPr="00EA377F" w:rsidRDefault="001070C4" w:rsidP="00B645E3">
            <w:pPr>
              <w:spacing w:after="0" w:line="240" w:lineRule="auto"/>
              <w:jc w:val="both"/>
              <w:rPr>
                <w:rFonts w:ascii="Georgia" w:hAnsi="Georgia"/>
                <w:b/>
              </w:rPr>
            </w:pPr>
            <w:r w:rsidRPr="00EA377F">
              <w:rPr>
                <w:rFonts w:ascii="Georgia" w:hAnsi="Georgia"/>
                <w:b/>
              </w:rPr>
              <w:t>Трансверзални неправилности</w:t>
            </w:r>
          </w:p>
        </w:tc>
        <w:tc>
          <w:tcPr>
            <w:tcW w:w="1985" w:type="dxa"/>
            <w:tcBorders>
              <w:bottom w:val="single" w:sz="12" w:space="0" w:color="auto"/>
            </w:tcBorders>
          </w:tcPr>
          <w:p w:rsidR="001070C4" w:rsidRPr="0032373C" w:rsidRDefault="001070C4" w:rsidP="00B645E3">
            <w:pPr>
              <w:spacing w:after="0" w:line="240" w:lineRule="auto"/>
              <w:jc w:val="center"/>
              <w:rPr>
                <w:rFonts w:ascii="Georgia" w:hAnsi="Georgia"/>
                <w:lang w:val="en-GB"/>
              </w:rPr>
            </w:pPr>
            <w:r w:rsidRPr="0032373C">
              <w:rPr>
                <w:rFonts w:ascii="Georgia" w:hAnsi="Georgia"/>
                <w:lang w:val="en-GB"/>
              </w:rPr>
              <w:t>n (%)</w:t>
            </w:r>
          </w:p>
        </w:tc>
      </w:tr>
      <w:tr w:rsidR="001070C4" w:rsidRPr="0032373C" w:rsidTr="00B645E3">
        <w:tc>
          <w:tcPr>
            <w:tcW w:w="5211" w:type="dxa"/>
          </w:tcPr>
          <w:p w:rsidR="001070C4" w:rsidRPr="0032373C" w:rsidRDefault="001070C4" w:rsidP="00B645E3">
            <w:pPr>
              <w:spacing w:after="0" w:line="240" w:lineRule="auto"/>
              <w:rPr>
                <w:rFonts w:ascii="Georgia" w:hAnsi="Georgia"/>
              </w:rPr>
            </w:pPr>
            <w:r>
              <w:rPr>
                <w:rFonts w:ascii="Georgia" w:hAnsi="Georgia"/>
              </w:rPr>
              <w:t>Унилатерален вкрстен загриз</w:t>
            </w:r>
          </w:p>
        </w:tc>
        <w:tc>
          <w:tcPr>
            <w:tcW w:w="1985" w:type="dxa"/>
          </w:tcPr>
          <w:p w:rsidR="001070C4" w:rsidRPr="0032373C" w:rsidRDefault="001070C4" w:rsidP="00B645E3">
            <w:pPr>
              <w:spacing w:after="0" w:line="240" w:lineRule="auto"/>
              <w:jc w:val="center"/>
              <w:rPr>
                <w:rFonts w:ascii="Georgia" w:hAnsi="Georgia"/>
              </w:rPr>
            </w:pPr>
            <w:r>
              <w:rPr>
                <w:rFonts w:ascii="Georgia" w:hAnsi="Georgia"/>
              </w:rPr>
              <w:t>7 (2.73)</w:t>
            </w:r>
          </w:p>
        </w:tc>
      </w:tr>
      <w:tr w:rsidR="001070C4" w:rsidRPr="0032373C" w:rsidTr="00B645E3">
        <w:tc>
          <w:tcPr>
            <w:tcW w:w="5211" w:type="dxa"/>
          </w:tcPr>
          <w:p w:rsidR="001070C4" w:rsidRPr="0032373C" w:rsidRDefault="001070C4" w:rsidP="00B645E3">
            <w:pPr>
              <w:spacing w:after="0" w:line="240" w:lineRule="auto"/>
              <w:rPr>
                <w:rFonts w:ascii="Georgia" w:hAnsi="Georgia"/>
              </w:rPr>
            </w:pPr>
            <w:r>
              <w:rPr>
                <w:rFonts w:ascii="Georgia" w:hAnsi="Georgia"/>
              </w:rPr>
              <w:t>Билатерален вкрстен загриз</w:t>
            </w:r>
          </w:p>
        </w:tc>
        <w:tc>
          <w:tcPr>
            <w:tcW w:w="1985" w:type="dxa"/>
          </w:tcPr>
          <w:p w:rsidR="001070C4" w:rsidRPr="0032373C" w:rsidRDefault="001070C4" w:rsidP="00B645E3">
            <w:pPr>
              <w:spacing w:after="0" w:line="240" w:lineRule="auto"/>
              <w:jc w:val="center"/>
              <w:rPr>
                <w:rFonts w:ascii="Georgia" w:hAnsi="Georgia"/>
              </w:rPr>
            </w:pPr>
            <w:r>
              <w:rPr>
                <w:rFonts w:ascii="Georgia" w:hAnsi="Georgia"/>
              </w:rPr>
              <w:t>5 (1.95)</w:t>
            </w:r>
          </w:p>
        </w:tc>
      </w:tr>
    </w:tbl>
    <w:p w:rsidR="001070C4" w:rsidRPr="001A77DC" w:rsidRDefault="001070C4" w:rsidP="001070C4">
      <w:pPr>
        <w:spacing w:after="0"/>
        <w:jc w:val="both"/>
        <w:rPr>
          <w:rFonts w:ascii="Georgia" w:hAnsi="Georgia"/>
          <w:b/>
        </w:rPr>
      </w:pPr>
    </w:p>
    <w:p w:rsidR="001070C4" w:rsidRDefault="001070C4" w:rsidP="001070C4">
      <w:pPr>
        <w:spacing w:after="0"/>
        <w:jc w:val="both"/>
        <w:rPr>
          <w:rFonts w:ascii="Georgia" w:hAnsi="Georgia"/>
          <w:b/>
        </w:rPr>
      </w:pPr>
    </w:p>
    <w:p w:rsidR="001070C4" w:rsidRPr="00F33888" w:rsidRDefault="001070C4" w:rsidP="001070C4">
      <w:pPr>
        <w:spacing w:after="0" w:line="240" w:lineRule="auto"/>
        <w:rPr>
          <w:rFonts w:ascii="Georgia" w:hAnsi="Georgia"/>
          <w:b/>
        </w:rPr>
      </w:pPr>
    </w:p>
    <w:p w:rsidR="001070C4" w:rsidRDefault="001070C4" w:rsidP="001070C4">
      <w:r>
        <w:rPr>
          <w:noProof/>
        </w:rPr>
        <w:drawing>
          <wp:inline distT="0" distB="0" distL="0" distR="0">
            <wp:extent cx="5124450" cy="2314575"/>
            <wp:effectExtent l="19050" t="0" r="0" b="0"/>
            <wp:docPr id="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5124450" cy="2314575"/>
                    </a:xfrm>
                    <a:prstGeom prst="rect">
                      <a:avLst/>
                    </a:prstGeom>
                    <a:noFill/>
                    <a:ln w="9525">
                      <a:noFill/>
                      <a:miter lim="800000"/>
                      <a:headEnd/>
                      <a:tailEnd/>
                    </a:ln>
                  </pic:spPr>
                </pic:pic>
              </a:graphicData>
            </a:graphic>
          </wp:inline>
        </w:drawing>
      </w:r>
    </w:p>
    <w:p w:rsidR="001070C4" w:rsidRPr="00F33888" w:rsidRDefault="001070C4" w:rsidP="001070C4">
      <w:pPr>
        <w:spacing w:after="0" w:line="240" w:lineRule="auto"/>
        <w:rPr>
          <w:rFonts w:ascii="Georgia" w:hAnsi="Georgia"/>
          <w:b/>
        </w:rPr>
      </w:pPr>
      <w:r>
        <w:rPr>
          <w:rFonts w:ascii="Georgia" w:hAnsi="Georgia"/>
          <w:b/>
        </w:rPr>
        <w:t>Графикон 3</w:t>
      </w:r>
      <w:r w:rsidRPr="006319ED">
        <w:rPr>
          <w:rFonts w:ascii="Georgia" w:hAnsi="Georgia"/>
          <w:b/>
        </w:rPr>
        <w:t>.</w:t>
      </w:r>
      <w:r>
        <w:rPr>
          <w:rFonts w:ascii="Georgia" w:hAnsi="Georgia"/>
          <w:b/>
        </w:rPr>
        <w:t xml:space="preserve">  Графички приказ на застапеност на т</w:t>
      </w:r>
      <w:r w:rsidRPr="00EA377F">
        <w:rPr>
          <w:rFonts w:ascii="Georgia" w:hAnsi="Georgia"/>
          <w:b/>
        </w:rPr>
        <w:t>рансверзални</w:t>
      </w:r>
      <w:r>
        <w:rPr>
          <w:rFonts w:ascii="Georgia" w:hAnsi="Georgia"/>
          <w:b/>
        </w:rPr>
        <w:t xml:space="preserve"> неправилности</w:t>
      </w:r>
    </w:p>
    <w:p w:rsidR="001070C4" w:rsidRDefault="001070C4" w:rsidP="001070C4">
      <w:pPr>
        <w:spacing w:after="0" w:line="240" w:lineRule="auto"/>
        <w:rPr>
          <w:rFonts w:ascii="Georgia" w:hAnsi="Georgia"/>
          <w:b/>
        </w:rPr>
      </w:pPr>
    </w:p>
    <w:p w:rsidR="001070C4" w:rsidRDefault="001070C4" w:rsidP="001070C4">
      <w:pPr>
        <w:spacing w:after="0"/>
        <w:jc w:val="both"/>
        <w:rPr>
          <w:rFonts w:ascii="Georgia" w:hAnsi="Georgia"/>
          <w:sz w:val="24"/>
          <w:szCs w:val="24"/>
        </w:rPr>
      </w:pPr>
      <w:r w:rsidRPr="00EA377F">
        <w:rPr>
          <w:rFonts w:ascii="Georgia" w:hAnsi="Georgia"/>
          <w:sz w:val="24"/>
          <w:szCs w:val="24"/>
        </w:rPr>
        <w:t xml:space="preserve">Во групата малоклузии во </w:t>
      </w:r>
      <w:r>
        <w:rPr>
          <w:rFonts w:ascii="Georgia" w:hAnsi="Georgia"/>
          <w:sz w:val="24"/>
          <w:szCs w:val="24"/>
        </w:rPr>
        <w:t>вертикалнанасока</w:t>
      </w:r>
      <w:r w:rsidRPr="00EA377F">
        <w:rPr>
          <w:rFonts w:ascii="Georgia" w:hAnsi="Georgia"/>
          <w:sz w:val="24"/>
          <w:szCs w:val="24"/>
        </w:rPr>
        <w:t xml:space="preserve"> во млечната дентиција најчест</w:t>
      </w:r>
      <w:r>
        <w:rPr>
          <w:rFonts w:ascii="Georgia" w:hAnsi="Georgia"/>
          <w:sz w:val="24"/>
          <w:szCs w:val="24"/>
        </w:rPr>
        <w:t xml:space="preserve">о беше застапен длабокиот загриз – 59 (23.05%), </w:t>
      </w:r>
      <w:r w:rsidRPr="00EA377F">
        <w:rPr>
          <w:rFonts w:ascii="Georgia" w:hAnsi="Georgia"/>
          <w:sz w:val="24"/>
          <w:szCs w:val="24"/>
        </w:rPr>
        <w:t xml:space="preserve">следено од </w:t>
      </w:r>
      <w:r w:rsidRPr="00AA4F5F">
        <w:rPr>
          <w:rFonts w:ascii="Georgia" w:hAnsi="Georgia"/>
          <w:sz w:val="24"/>
          <w:szCs w:val="24"/>
        </w:rPr>
        <w:t xml:space="preserve">tet a tet </w:t>
      </w:r>
      <w:r>
        <w:rPr>
          <w:rFonts w:ascii="Georgia" w:hAnsi="Georgia"/>
          <w:sz w:val="24"/>
          <w:szCs w:val="24"/>
        </w:rPr>
        <w:t>загриз и отворен загриз – 48 (18.75%) и 41 (16.02%), соодветно.</w:t>
      </w:r>
      <w:r w:rsidR="005E32D4">
        <w:rPr>
          <w:rFonts w:ascii="Georgia" w:hAnsi="Georgia"/>
          <w:sz w:val="24"/>
          <w:szCs w:val="24"/>
        </w:rPr>
        <w:t xml:space="preserve"> </w:t>
      </w:r>
      <w:r>
        <w:rPr>
          <w:rFonts w:ascii="Georgia" w:hAnsi="Georgia"/>
          <w:sz w:val="24"/>
          <w:szCs w:val="24"/>
        </w:rPr>
        <w:t>(табела 5, графикон 4)</w:t>
      </w:r>
    </w:p>
    <w:p w:rsidR="001070C4" w:rsidRDefault="001070C4" w:rsidP="001070C4">
      <w:pPr>
        <w:spacing w:after="0" w:line="240" w:lineRule="auto"/>
        <w:rPr>
          <w:rFonts w:ascii="Georgia" w:hAnsi="Georgia"/>
          <w:b/>
        </w:rPr>
      </w:pPr>
    </w:p>
    <w:p w:rsidR="001070C4" w:rsidRPr="00BE4E75" w:rsidRDefault="001070C4" w:rsidP="001070C4">
      <w:pPr>
        <w:spacing w:after="0" w:line="240" w:lineRule="auto"/>
        <w:rPr>
          <w:rFonts w:ascii="Georgia" w:hAnsi="Georgia"/>
          <w:bCs/>
        </w:rPr>
      </w:pPr>
      <w:r w:rsidRPr="00BE4E75">
        <w:rPr>
          <w:rFonts w:ascii="Georgia" w:hAnsi="Georgia"/>
          <w:bCs/>
          <w:sz w:val="24"/>
          <w:szCs w:val="24"/>
        </w:rPr>
        <w:t>Кај 9(3.12%) испитаници беше застапена комбинација на отворен загриз и tet а tet</w:t>
      </w:r>
      <w:r w:rsidRPr="00BE4E75">
        <w:rPr>
          <w:rFonts w:ascii="Georgia" w:hAnsi="Georgia"/>
          <w:bCs/>
        </w:rPr>
        <w:t>.</w:t>
      </w:r>
    </w:p>
    <w:p w:rsidR="001070C4" w:rsidRPr="00AA4F5F" w:rsidRDefault="001070C4" w:rsidP="001070C4">
      <w:pPr>
        <w:spacing w:after="0" w:line="240" w:lineRule="auto"/>
        <w:rPr>
          <w:rFonts w:ascii="Georgia" w:hAnsi="Georgia"/>
          <w:b/>
        </w:rPr>
      </w:pPr>
    </w:p>
    <w:p w:rsidR="001070C4" w:rsidRDefault="001070C4" w:rsidP="001070C4">
      <w:pPr>
        <w:spacing w:after="0" w:line="240" w:lineRule="auto"/>
        <w:rPr>
          <w:rFonts w:ascii="Georgia" w:hAnsi="Georgia"/>
          <w:b/>
        </w:rPr>
      </w:pPr>
    </w:p>
    <w:p w:rsidR="001070C4" w:rsidRPr="004A2504" w:rsidRDefault="001070C4" w:rsidP="001070C4">
      <w:pPr>
        <w:spacing w:after="0" w:line="240" w:lineRule="auto"/>
        <w:rPr>
          <w:rFonts w:ascii="Georgia" w:hAnsi="Georgia"/>
          <w:b/>
        </w:rPr>
      </w:pPr>
      <w:r w:rsidRPr="0032373C">
        <w:rPr>
          <w:rFonts w:ascii="Georgia" w:hAnsi="Georgia"/>
          <w:b/>
        </w:rPr>
        <w:t>Табела</w:t>
      </w:r>
      <w:r w:rsidRPr="007831B3">
        <w:rPr>
          <w:rFonts w:ascii="Georgia" w:hAnsi="Georgia"/>
          <w:b/>
        </w:rPr>
        <w:t xml:space="preserve"> 5.</w:t>
      </w:r>
      <w:r>
        <w:rPr>
          <w:rFonts w:ascii="Georgia" w:hAnsi="Georgia"/>
          <w:b/>
        </w:rPr>
        <w:t xml:space="preserve">  Застапеност на вертикалните неправилности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1984"/>
      </w:tblGrid>
      <w:tr w:rsidR="001070C4" w:rsidRPr="0032373C" w:rsidTr="00B645E3">
        <w:tc>
          <w:tcPr>
            <w:tcW w:w="4496" w:type="dxa"/>
            <w:tcBorders>
              <w:bottom w:val="single" w:sz="12" w:space="0" w:color="auto"/>
            </w:tcBorders>
          </w:tcPr>
          <w:p w:rsidR="001070C4" w:rsidRPr="001C70C7" w:rsidRDefault="001070C4" w:rsidP="00B645E3">
            <w:pPr>
              <w:spacing w:after="0" w:line="240" w:lineRule="auto"/>
              <w:jc w:val="both"/>
              <w:rPr>
                <w:rFonts w:ascii="Georgia" w:hAnsi="Georgia"/>
                <w:b/>
              </w:rPr>
            </w:pPr>
            <w:proofErr w:type="gramStart"/>
            <w:r w:rsidRPr="001C70C7">
              <w:rPr>
                <w:rFonts w:ascii="Georgia" w:hAnsi="Georgia"/>
                <w:b/>
              </w:rPr>
              <w:t>Вертикални  неправилности</w:t>
            </w:r>
            <w:proofErr w:type="gramEnd"/>
          </w:p>
        </w:tc>
        <w:tc>
          <w:tcPr>
            <w:tcW w:w="1984" w:type="dxa"/>
            <w:tcBorders>
              <w:bottom w:val="single" w:sz="12" w:space="0" w:color="auto"/>
            </w:tcBorders>
          </w:tcPr>
          <w:p w:rsidR="001070C4" w:rsidRPr="0032373C" w:rsidRDefault="001070C4" w:rsidP="00B645E3">
            <w:pPr>
              <w:spacing w:after="0" w:line="240" w:lineRule="auto"/>
              <w:jc w:val="center"/>
              <w:rPr>
                <w:rFonts w:ascii="Georgia" w:hAnsi="Georgia"/>
                <w:lang w:val="en-GB"/>
              </w:rPr>
            </w:pPr>
            <w:r w:rsidRPr="0032373C">
              <w:rPr>
                <w:rFonts w:ascii="Georgia" w:hAnsi="Georgia"/>
                <w:lang w:val="en-GB"/>
              </w:rPr>
              <w:t>n (%)</w:t>
            </w:r>
          </w:p>
        </w:tc>
      </w:tr>
      <w:tr w:rsidR="001070C4" w:rsidRPr="0032373C" w:rsidTr="00B645E3">
        <w:tc>
          <w:tcPr>
            <w:tcW w:w="4496" w:type="dxa"/>
          </w:tcPr>
          <w:p w:rsidR="001070C4" w:rsidRPr="00600D5F" w:rsidRDefault="001070C4" w:rsidP="00B645E3">
            <w:pPr>
              <w:spacing w:after="0" w:line="240" w:lineRule="auto"/>
              <w:rPr>
                <w:rFonts w:ascii="Georgia" w:hAnsi="Georgia"/>
              </w:rPr>
            </w:pPr>
            <w:r>
              <w:rPr>
                <w:rFonts w:ascii="Georgia" w:hAnsi="Georgia"/>
              </w:rPr>
              <w:t>Длабок загриз</w:t>
            </w:r>
          </w:p>
        </w:tc>
        <w:tc>
          <w:tcPr>
            <w:tcW w:w="1984" w:type="dxa"/>
          </w:tcPr>
          <w:p w:rsidR="001070C4" w:rsidRPr="00600D5F" w:rsidRDefault="001070C4" w:rsidP="00B645E3">
            <w:pPr>
              <w:spacing w:after="0" w:line="240" w:lineRule="auto"/>
              <w:jc w:val="center"/>
              <w:rPr>
                <w:rFonts w:ascii="Georgia" w:hAnsi="Georgia"/>
              </w:rPr>
            </w:pPr>
            <w:r>
              <w:rPr>
                <w:rFonts w:ascii="Georgia" w:hAnsi="Georgia"/>
              </w:rPr>
              <w:t>59 (23.05)</w:t>
            </w:r>
          </w:p>
        </w:tc>
      </w:tr>
      <w:tr w:rsidR="001070C4" w:rsidRPr="0032373C" w:rsidTr="00B645E3">
        <w:tc>
          <w:tcPr>
            <w:tcW w:w="4496" w:type="dxa"/>
          </w:tcPr>
          <w:p w:rsidR="001070C4" w:rsidRPr="0032373C" w:rsidRDefault="001070C4" w:rsidP="00B645E3">
            <w:pPr>
              <w:spacing w:after="0" w:line="240" w:lineRule="auto"/>
              <w:rPr>
                <w:rFonts w:ascii="Georgia" w:hAnsi="Georgia"/>
              </w:rPr>
            </w:pPr>
            <w:r>
              <w:rPr>
                <w:rFonts w:ascii="Georgia" w:hAnsi="Georgia"/>
              </w:rPr>
              <w:t>Отворен загриз</w:t>
            </w:r>
          </w:p>
        </w:tc>
        <w:tc>
          <w:tcPr>
            <w:tcW w:w="1984" w:type="dxa"/>
          </w:tcPr>
          <w:p w:rsidR="001070C4" w:rsidRPr="00600D5F" w:rsidRDefault="001070C4" w:rsidP="00B645E3">
            <w:pPr>
              <w:spacing w:after="0" w:line="240" w:lineRule="auto"/>
              <w:jc w:val="center"/>
              <w:rPr>
                <w:rFonts w:ascii="Georgia" w:hAnsi="Georgia"/>
              </w:rPr>
            </w:pPr>
            <w:r>
              <w:rPr>
                <w:rFonts w:ascii="Georgia" w:hAnsi="Georgia"/>
              </w:rPr>
              <w:t>41 (16.02)</w:t>
            </w:r>
          </w:p>
        </w:tc>
      </w:tr>
      <w:tr w:rsidR="001070C4" w:rsidRPr="0032373C" w:rsidTr="00B645E3">
        <w:tc>
          <w:tcPr>
            <w:tcW w:w="4496" w:type="dxa"/>
          </w:tcPr>
          <w:p w:rsidR="001070C4" w:rsidRPr="00600D5F" w:rsidRDefault="001070C4" w:rsidP="00B645E3">
            <w:pPr>
              <w:spacing w:after="0" w:line="240" w:lineRule="auto"/>
              <w:rPr>
                <w:rFonts w:ascii="Georgia" w:hAnsi="Georgia"/>
              </w:rPr>
            </w:pPr>
            <w:r>
              <w:rPr>
                <w:rFonts w:ascii="Georgia" w:hAnsi="Georgia"/>
              </w:rPr>
              <w:t>tete а tete</w:t>
            </w:r>
          </w:p>
        </w:tc>
        <w:tc>
          <w:tcPr>
            <w:tcW w:w="1984" w:type="dxa"/>
          </w:tcPr>
          <w:p w:rsidR="001070C4" w:rsidRPr="00600D5F" w:rsidRDefault="001070C4" w:rsidP="00B645E3">
            <w:pPr>
              <w:spacing w:after="0" w:line="240" w:lineRule="auto"/>
              <w:jc w:val="center"/>
              <w:rPr>
                <w:rFonts w:ascii="Georgia" w:hAnsi="Georgia"/>
              </w:rPr>
            </w:pPr>
            <w:r>
              <w:rPr>
                <w:rFonts w:ascii="Georgia" w:hAnsi="Georgia"/>
              </w:rPr>
              <w:t>48 (18.75)</w:t>
            </w:r>
          </w:p>
        </w:tc>
      </w:tr>
    </w:tbl>
    <w:p w:rsidR="001070C4" w:rsidRDefault="001070C4" w:rsidP="001070C4">
      <w:pPr>
        <w:spacing w:after="0" w:line="240" w:lineRule="auto"/>
        <w:rPr>
          <w:rFonts w:ascii="Georgia" w:hAnsi="Georgia"/>
          <w:b/>
        </w:rPr>
      </w:pPr>
    </w:p>
    <w:p w:rsidR="001070C4" w:rsidRDefault="001070C4" w:rsidP="001070C4">
      <w:pPr>
        <w:spacing w:after="0" w:line="240" w:lineRule="auto"/>
        <w:rPr>
          <w:rFonts w:ascii="Georgia" w:hAnsi="Georgia"/>
          <w:b/>
        </w:rPr>
      </w:pPr>
    </w:p>
    <w:p w:rsidR="001070C4" w:rsidRDefault="001070C4" w:rsidP="001070C4">
      <w:pPr>
        <w:spacing w:after="0" w:line="240" w:lineRule="auto"/>
        <w:rPr>
          <w:rFonts w:ascii="Georgia" w:hAnsi="Georgia"/>
          <w:b/>
        </w:rPr>
      </w:pPr>
    </w:p>
    <w:p w:rsidR="001070C4" w:rsidRDefault="001070C4" w:rsidP="001070C4">
      <w:pPr>
        <w:spacing w:after="0" w:line="240" w:lineRule="auto"/>
        <w:rPr>
          <w:rFonts w:ascii="Georgia" w:hAnsi="Georgia"/>
          <w:b/>
          <w:color w:val="FF0000"/>
        </w:rPr>
      </w:pPr>
    </w:p>
    <w:p w:rsidR="001070C4" w:rsidRPr="001D6449" w:rsidRDefault="001070C4" w:rsidP="001070C4">
      <w:pPr>
        <w:spacing w:after="0" w:line="240" w:lineRule="auto"/>
        <w:rPr>
          <w:rFonts w:ascii="Georgia" w:hAnsi="Georgia"/>
          <w:b/>
          <w:color w:val="FF0000"/>
        </w:rPr>
      </w:pPr>
      <w:r>
        <w:rPr>
          <w:rFonts w:ascii="Georgia" w:hAnsi="Georgia"/>
          <w:b/>
          <w:noProof/>
          <w:color w:val="FF0000"/>
        </w:rPr>
        <w:drawing>
          <wp:inline distT="0" distB="0" distL="0" distR="0">
            <wp:extent cx="5116068" cy="2460879"/>
            <wp:effectExtent l="12192" t="6096" r="5715" b="0"/>
            <wp:docPr id="9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070C4" w:rsidRDefault="001070C4" w:rsidP="001070C4">
      <w:pPr>
        <w:spacing w:after="0" w:line="240" w:lineRule="auto"/>
        <w:rPr>
          <w:rFonts w:ascii="Georgia" w:hAnsi="Georgia"/>
          <w:b/>
          <w:color w:val="000000"/>
        </w:rPr>
      </w:pPr>
      <w:r>
        <w:rPr>
          <w:rFonts w:ascii="Georgia" w:hAnsi="Georgia"/>
          <w:b/>
          <w:color w:val="000000"/>
        </w:rPr>
        <w:t>Графикон 4.  Графички приказ на застапеност на вертикални неправилности</w:t>
      </w:r>
    </w:p>
    <w:p w:rsidR="00D75882" w:rsidRDefault="00D75882" w:rsidP="001070C4">
      <w:pPr>
        <w:spacing w:after="0" w:line="240" w:lineRule="auto"/>
        <w:rPr>
          <w:rFonts w:ascii="Georgia" w:hAnsi="Georgia"/>
          <w:b/>
          <w:color w:val="000000"/>
          <w:lang w:val="ru-RU"/>
        </w:rPr>
      </w:pPr>
    </w:p>
    <w:p w:rsidR="00D75882" w:rsidRDefault="00D75882" w:rsidP="001070C4">
      <w:pPr>
        <w:spacing w:after="0" w:line="240" w:lineRule="auto"/>
        <w:rPr>
          <w:rFonts w:ascii="Georgia" w:hAnsi="Georgia"/>
          <w:b/>
          <w:color w:val="000000"/>
          <w:lang w:val="ru-RU"/>
        </w:rPr>
      </w:pPr>
    </w:p>
    <w:p w:rsidR="001070C4" w:rsidRPr="00BE4E75" w:rsidRDefault="001070C4" w:rsidP="001070C4">
      <w:pPr>
        <w:spacing w:after="0" w:line="240" w:lineRule="auto"/>
        <w:rPr>
          <w:rFonts w:ascii="Georgia" w:hAnsi="Georgia"/>
          <w:b/>
          <w:lang w:val="ru-RU"/>
        </w:rPr>
      </w:pPr>
    </w:p>
    <w:p w:rsidR="001070C4" w:rsidRPr="00962C3F" w:rsidRDefault="001070C4" w:rsidP="001070C4">
      <w:pPr>
        <w:spacing w:after="0"/>
        <w:jc w:val="both"/>
        <w:rPr>
          <w:rFonts w:ascii="Georgia" w:hAnsi="Georgia"/>
          <w:sz w:val="24"/>
          <w:szCs w:val="24"/>
          <w:lang w:val="ru-RU"/>
        </w:rPr>
      </w:pPr>
      <w:r w:rsidRPr="00962C3F">
        <w:rPr>
          <w:rFonts w:ascii="Georgia" w:hAnsi="Georgia"/>
          <w:sz w:val="24"/>
          <w:szCs w:val="24"/>
          <w:lang w:val="ru-RU"/>
        </w:rPr>
        <w:t xml:space="preserve">Во групата на неправилности во денталните лакови најчесто беше присутна дијастема медијана – 58 (22.67%) и  растреситост – 53 (20.7%), додека девијација на </w:t>
      </w:r>
      <w:r w:rsidRPr="00AA4F5F">
        <w:rPr>
          <w:rFonts w:ascii="Georgia" w:hAnsi="Georgia"/>
          <w:sz w:val="24"/>
          <w:szCs w:val="24"/>
        </w:rPr>
        <w:t>lineamediana</w:t>
      </w:r>
      <w:r w:rsidRPr="00962C3F">
        <w:rPr>
          <w:rFonts w:ascii="Georgia" w:hAnsi="Georgia"/>
          <w:sz w:val="24"/>
          <w:szCs w:val="24"/>
          <w:lang w:val="ru-RU"/>
        </w:rPr>
        <w:t xml:space="preserve"> беше застапена кај 24(9.37%) испитаници.</w:t>
      </w:r>
      <w:r w:rsidR="005E32D4">
        <w:rPr>
          <w:rFonts w:ascii="Georgia" w:hAnsi="Georgia"/>
          <w:sz w:val="24"/>
          <w:szCs w:val="24"/>
        </w:rPr>
        <w:t xml:space="preserve"> </w:t>
      </w:r>
      <w:r w:rsidRPr="00962C3F">
        <w:rPr>
          <w:rFonts w:ascii="Georgia" w:hAnsi="Georgia"/>
          <w:sz w:val="24"/>
          <w:szCs w:val="24"/>
          <w:lang w:val="ru-RU"/>
        </w:rPr>
        <w:t>(табела 6, слика 6)</w:t>
      </w:r>
    </w:p>
    <w:p w:rsidR="001070C4" w:rsidRPr="00962C3F" w:rsidRDefault="001070C4" w:rsidP="001070C4">
      <w:pPr>
        <w:spacing w:after="0" w:line="240" w:lineRule="auto"/>
        <w:rPr>
          <w:rFonts w:ascii="Georgia" w:hAnsi="Georgia"/>
          <w:b/>
          <w:lang w:val="ru-RU"/>
        </w:rPr>
      </w:pPr>
    </w:p>
    <w:p w:rsidR="001070C4" w:rsidRPr="00962C3F" w:rsidRDefault="001070C4" w:rsidP="001070C4">
      <w:pPr>
        <w:spacing w:after="0" w:line="240" w:lineRule="auto"/>
        <w:rPr>
          <w:rFonts w:ascii="Georgia" w:hAnsi="Georgia"/>
          <w:b/>
          <w:lang w:val="ru-RU"/>
        </w:rPr>
      </w:pPr>
    </w:p>
    <w:p w:rsidR="001070C4" w:rsidRPr="00962C3F" w:rsidRDefault="001070C4" w:rsidP="001070C4">
      <w:pPr>
        <w:spacing w:after="0" w:line="240" w:lineRule="auto"/>
        <w:rPr>
          <w:rFonts w:ascii="Georgia" w:hAnsi="Georgia"/>
          <w:b/>
          <w:lang w:val="ru-RU"/>
        </w:rPr>
      </w:pPr>
      <w:r w:rsidRPr="00962C3F">
        <w:rPr>
          <w:rFonts w:ascii="Georgia" w:hAnsi="Georgia"/>
          <w:b/>
          <w:lang w:val="ru-RU"/>
        </w:rPr>
        <w:t>Табела 6.  Застапеност на неправилности во денталните лакови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984"/>
      </w:tblGrid>
      <w:tr w:rsidR="001070C4" w:rsidRPr="0032373C" w:rsidTr="00B645E3">
        <w:tc>
          <w:tcPr>
            <w:tcW w:w="4678" w:type="dxa"/>
            <w:tcBorders>
              <w:bottom w:val="single" w:sz="12" w:space="0" w:color="auto"/>
            </w:tcBorders>
          </w:tcPr>
          <w:p w:rsidR="001070C4" w:rsidRPr="001C70C7" w:rsidRDefault="001070C4" w:rsidP="00B645E3">
            <w:pPr>
              <w:spacing w:after="0" w:line="240" w:lineRule="auto"/>
              <w:jc w:val="both"/>
              <w:rPr>
                <w:rFonts w:ascii="Georgia" w:hAnsi="Georgia"/>
                <w:b/>
              </w:rPr>
            </w:pPr>
            <w:r>
              <w:rPr>
                <w:rFonts w:ascii="Georgia" w:hAnsi="Georgia"/>
                <w:b/>
              </w:rPr>
              <w:t>Н</w:t>
            </w:r>
            <w:r w:rsidRPr="001C70C7">
              <w:rPr>
                <w:rFonts w:ascii="Georgia" w:hAnsi="Georgia"/>
                <w:b/>
              </w:rPr>
              <w:t>еправилности</w:t>
            </w:r>
            <w:r>
              <w:rPr>
                <w:rFonts w:ascii="Georgia" w:hAnsi="Georgia"/>
                <w:b/>
              </w:rPr>
              <w:t xml:space="preserve"> во дентални лакови</w:t>
            </w:r>
          </w:p>
        </w:tc>
        <w:tc>
          <w:tcPr>
            <w:tcW w:w="1984" w:type="dxa"/>
            <w:tcBorders>
              <w:bottom w:val="single" w:sz="12" w:space="0" w:color="auto"/>
            </w:tcBorders>
          </w:tcPr>
          <w:p w:rsidR="001070C4" w:rsidRPr="0032373C" w:rsidRDefault="001070C4" w:rsidP="00B645E3">
            <w:pPr>
              <w:spacing w:after="0" w:line="240" w:lineRule="auto"/>
              <w:jc w:val="center"/>
              <w:rPr>
                <w:rFonts w:ascii="Georgia" w:hAnsi="Georgia"/>
                <w:lang w:val="en-GB"/>
              </w:rPr>
            </w:pPr>
            <w:r w:rsidRPr="0032373C">
              <w:rPr>
                <w:rFonts w:ascii="Georgia" w:hAnsi="Georgia"/>
                <w:lang w:val="en-GB"/>
              </w:rPr>
              <w:t>n (%)</w:t>
            </w:r>
          </w:p>
        </w:tc>
      </w:tr>
      <w:tr w:rsidR="001070C4" w:rsidRPr="0032373C" w:rsidTr="00B645E3">
        <w:tc>
          <w:tcPr>
            <w:tcW w:w="4678" w:type="dxa"/>
          </w:tcPr>
          <w:p w:rsidR="001070C4" w:rsidRPr="00600D5F" w:rsidRDefault="001070C4" w:rsidP="00B645E3">
            <w:pPr>
              <w:spacing w:after="0" w:line="240" w:lineRule="auto"/>
              <w:rPr>
                <w:rFonts w:ascii="Georgia" w:hAnsi="Georgia"/>
              </w:rPr>
            </w:pPr>
            <w:r>
              <w:rPr>
                <w:rFonts w:ascii="Georgia" w:hAnsi="Georgia"/>
              </w:rPr>
              <w:t xml:space="preserve">Збиеност </w:t>
            </w:r>
          </w:p>
        </w:tc>
        <w:tc>
          <w:tcPr>
            <w:tcW w:w="1984" w:type="dxa"/>
          </w:tcPr>
          <w:p w:rsidR="001070C4" w:rsidRPr="00600D5F" w:rsidRDefault="001070C4" w:rsidP="00B645E3">
            <w:pPr>
              <w:spacing w:after="0" w:line="240" w:lineRule="auto"/>
              <w:jc w:val="center"/>
              <w:rPr>
                <w:rFonts w:ascii="Georgia" w:hAnsi="Georgia"/>
              </w:rPr>
            </w:pPr>
            <w:r>
              <w:rPr>
                <w:rFonts w:ascii="Georgia" w:hAnsi="Georgia"/>
              </w:rPr>
              <w:t>0</w:t>
            </w:r>
          </w:p>
        </w:tc>
      </w:tr>
      <w:tr w:rsidR="001070C4" w:rsidRPr="0032373C" w:rsidTr="00B645E3">
        <w:tc>
          <w:tcPr>
            <w:tcW w:w="4678" w:type="dxa"/>
          </w:tcPr>
          <w:p w:rsidR="001070C4" w:rsidRPr="00600D5F" w:rsidRDefault="001070C4" w:rsidP="00B645E3">
            <w:pPr>
              <w:spacing w:after="0" w:line="240" w:lineRule="auto"/>
              <w:rPr>
                <w:rFonts w:ascii="Georgia" w:hAnsi="Georgia"/>
              </w:rPr>
            </w:pPr>
            <w:r>
              <w:rPr>
                <w:rFonts w:ascii="Georgia" w:hAnsi="Georgia"/>
              </w:rPr>
              <w:t xml:space="preserve">Растреситост </w:t>
            </w:r>
          </w:p>
        </w:tc>
        <w:tc>
          <w:tcPr>
            <w:tcW w:w="1984" w:type="dxa"/>
          </w:tcPr>
          <w:p w:rsidR="001070C4" w:rsidRPr="00600D5F" w:rsidRDefault="001070C4" w:rsidP="00B645E3">
            <w:pPr>
              <w:spacing w:after="0" w:line="240" w:lineRule="auto"/>
              <w:jc w:val="center"/>
              <w:rPr>
                <w:rFonts w:ascii="Georgia" w:hAnsi="Georgia"/>
              </w:rPr>
            </w:pPr>
            <w:r>
              <w:rPr>
                <w:rFonts w:ascii="Georgia" w:hAnsi="Georgia"/>
              </w:rPr>
              <w:t>53 (20.7)</w:t>
            </w:r>
          </w:p>
        </w:tc>
      </w:tr>
      <w:tr w:rsidR="001070C4" w:rsidRPr="0032373C" w:rsidTr="00B645E3">
        <w:tc>
          <w:tcPr>
            <w:tcW w:w="4678" w:type="dxa"/>
          </w:tcPr>
          <w:p w:rsidR="001070C4" w:rsidRDefault="001070C4" w:rsidP="00B645E3">
            <w:pPr>
              <w:spacing w:after="0" w:line="240" w:lineRule="auto"/>
              <w:rPr>
                <w:rFonts w:ascii="Georgia" w:hAnsi="Georgia"/>
              </w:rPr>
            </w:pPr>
            <w:r>
              <w:rPr>
                <w:rFonts w:ascii="Georgia" w:hAnsi="Georgia"/>
              </w:rPr>
              <w:t>Дијастема Mедијана</w:t>
            </w:r>
          </w:p>
        </w:tc>
        <w:tc>
          <w:tcPr>
            <w:tcW w:w="1984" w:type="dxa"/>
          </w:tcPr>
          <w:p w:rsidR="001070C4" w:rsidRPr="0032373C" w:rsidRDefault="001070C4" w:rsidP="00B645E3">
            <w:pPr>
              <w:spacing w:after="0" w:line="240" w:lineRule="auto"/>
              <w:jc w:val="center"/>
              <w:rPr>
                <w:rFonts w:ascii="Georgia" w:hAnsi="Georgia"/>
              </w:rPr>
            </w:pPr>
            <w:r>
              <w:rPr>
                <w:rFonts w:ascii="Georgia" w:hAnsi="Georgia"/>
              </w:rPr>
              <w:t>58 (22.67)</w:t>
            </w:r>
          </w:p>
        </w:tc>
      </w:tr>
      <w:tr w:rsidR="001070C4" w:rsidRPr="0032373C" w:rsidTr="00B645E3">
        <w:tc>
          <w:tcPr>
            <w:tcW w:w="4678" w:type="dxa"/>
          </w:tcPr>
          <w:p w:rsidR="001070C4" w:rsidRPr="00600D5F" w:rsidRDefault="001070C4" w:rsidP="00B645E3">
            <w:pPr>
              <w:spacing w:after="0" w:line="240" w:lineRule="auto"/>
              <w:rPr>
                <w:rFonts w:ascii="Georgia" w:hAnsi="Georgia"/>
              </w:rPr>
            </w:pPr>
            <w:r>
              <w:rPr>
                <w:rFonts w:ascii="Georgia" w:hAnsi="Georgia"/>
              </w:rPr>
              <w:t>Девијација на linea Mediana</w:t>
            </w:r>
          </w:p>
        </w:tc>
        <w:tc>
          <w:tcPr>
            <w:tcW w:w="1984" w:type="dxa"/>
          </w:tcPr>
          <w:p w:rsidR="001070C4" w:rsidRPr="00600D5F" w:rsidRDefault="001070C4" w:rsidP="00B645E3">
            <w:pPr>
              <w:spacing w:after="0" w:line="240" w:lineRule="auto"/>
              <w:jc w:val="center"/>
              <w:rPr>
                <w:rFonts w:ascii="Georgia" w:hAnsi="Georgia"/>
              </w:rPr>
            </w:pPr>
            <w:r>
              <w:rPr>
                <w:rFonts w:ascii="Georgia" w:hAnsi="Georgia"/>
              </w:rPr>
              <w:t>24 (9.37)</w:t>
            </w:r>
          </w:p>
        </w:tc>
      </w:tr>
    </w:tbl>
    <w:p w:rsidR="001070C4" w:rsidRDefault="001070C4" w:rsidP="001070C4">
      <w:pPr>
        <w:jc w:val="both"/>
        <w:rPr>
          <w:rFonts w:ascii="Georgia" w:hAnsi="Georgia"/>
          <w:sz w:val="24"/>
          <w:szCs w:val="24"/>
        </w:rPr>
      </w:pPr>
    </w:p>
    <w:p w:rsidR="001070C4" w:rsidRDefault="001070C4" w:rsidP="001070C4">
      <w:pPr>
        <w:spacing w:after="0" w:line="240" w:lineRule="auto"/>
        <w:rPr>
          <w:rFonts w:ascii="Georgia" w:hAnsi="Georgia"/>
          <w:b/>
        </w:rPr>
      </w:pPr>
      <w:r>
        <w:rPr>
          <w:noProof/>
          <w:szCs w:val="24"/>
        </w:rPr>
        <w:lastRenderedPageBreak/>
        <w:drawing>
          <wp:inline distT="0" distB="0" distL="0" distR="0">
            <wp:extent cx="5095875" cy="2419350"/>
            <wp:effectExtent l="19050" t="0" r="9525" b="0"/>
            <wp:docPr id="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a:stretch>
                      <a:fillRect/>
                    </a:stretch>
                  </pic:blipFill>
                  <pic:spPr bwMode="auto">
                    <a:xfrm>
                      <a:off x="0" y="0"/>
                      <a:ext cx="5095875" cy="2419350"/>
                    </a:xfrm>
                    <a:prstGeom prst="rect">
                      <a:avLst/>
                    </a:prstGeom>
                    <a:noFill/>
                    <a:ln w="9525">
                      <a:noFill/>
                      <a:miter lim="800000"/>
                      <a:headEnd/>
                      <a:tailEnd/>
                    </a:ln>
                  </pic:spPr>
                </pic:pic>
              </a:graphicData>
            </a:graphic>
          </wp:inline>
        </w:drawing>
      </w:r>
    </w:p>
    <w:p w:rsidR="001070C4" w:rsidRPr="00AA4F5F" w:rsidRDefault="001070C4" w:rsidP="001070C4">
      <w:pPr>
        <w:spacing w:after="0" w:line="240" w:lineRule="auto"/>
        <w:rPr>
          <w:rFonts w:ascii="Georgia" w:hAnsi="Georgia"/>
          <w:b/>
        </w:rPr>
      </w:pPr>
      <w:r>
        <w:rPr>
          <w:rFonts w:ascii="Georgia" w:hAnsi="Georgia"/>
          <w:b/>
        </w:rPr>
        <w:t>Графикон 5</w:t>
      </w:r>
      <w:r w:rsidRPr="009339D0">
        <w:rPr>
          <w:rFonts w:ascii="Georgia" w:hAnsi="Georgia"/>
          <w:b/>
        </w:rPr>
        <w:t>.  Графички приказ на застапеност на неправилности во денталните лакови</w:t>
      </w:r>
    </w:p>
    <w:p w:rsidR="001070C4" w:rsidRDefault="001070C4" w:rsidP="001070C4">
      <w:pPr>
        <w:spacing w:after="0" w:line="240" w:lineRule="auto"/>
        <w:rPr>
          <w:rFonts w:ascii="Georgia" w:hAnsi="Georgia"/>
          <w:b/>
        </w:rPr>
      </w:pPr>
    </w:p>
    <w:p w:rsidR="001070C4" w:rsidRDefault="001070C4" w:rsidP="001070C4">
      <w:pPr>
        <w:spacing w:after="0" w:line="240" w:lineRule="auto"/>
        <w:rPr>
          <w:rFonts w:ascii="Georgia" w:hAnsi="Georgia"/>
          <w:b/>
        </w:rPr>
      </w:pPr>
    </w:p>
    <w:p w:rsidR="001070C4" w:rsidRDefault="001070C4" w:rsidP="001070C4">
      <w:pPr>
        <w:spacing w:after="0" w:line="240" w:lineRule="auto"/>
        <w:rPr>
          <w:rFonts w:ascii="Georgia" w:hAnsi="Georgia"/>
          <w:b/>
        </w:rPr>
      </w:pPr>
    </w:p>
    <w:p w:rsidR="001070C4" w:rsidRDefault="001070C4" w:rsidP="001070C4">
      <w:pPr>
        <w:spacing w:after="0"/>
        <w:jc w:val="both"/>
        <w:rPr>
          <w:rFonts w:ascii="Georgia" w:hAnsi="Georgia"/>
          <w:sz w:val="24"/>
          <w:szCs w:val="24"/>
        </w:rPr>
      </w:pPr>
      <w:r w:rsidRPr="00C720D6">
        <w:rPr>
          <w:rFonts w:ascii="Georgia" w:hAnsi="Georgia"/>
          <w:sz w:val="24"/>
          <w:szCs w:val="24"/>
        </w:rPr>
        <w:t>Во групата со неправилности во денталните лакови беа нотирани 2</w:t>
      </w:r>
      <w:r w:rsidRPr="00BE4E75">
        <w:rPr>
          <w:rFonts w:ascii="Georgia" w:hAnsi="Georgia"/>
          <w:sz w:val="24"/>
          <w:szCs w:val="24"/>
        </w:rPr>
        <w:t>7(</w:t>
      </w:r>
      <w:r w:rsidRPr="00C720D6">
        <w:rPr>
          <w:rFonts w:ascii="Georgia" w:hAnsi="Georgia"/>
          <w:sz w:val="24"/>
          <w:szCs w:val="24"/>
        </w:rPr>
        <w:t>10</w:t>
      </w:r>
      <w:r w:rsidRPr="00BE4E75">
        <w:rPr>
          <w:rFonts w:ascii="Georgia" w:hAnsi="Georgia"/>
          <w:sz w:val="24"/>
          <w:szCs w:val="24"/>
        </w:rPr>
        <w:t>.</w:t>
      </w:r>
      <w:r w:rsidRPr="00C720D6">
        <w:rPr>
          <w:rFonts w:ascii="Georgia" w:hAnsi="Georgia"/>
          <w:sz w:val="24"/>
          <w:szCs w:val="24"/>
        </w:rPr>
        <w:t>55</w:t>
      </w:r>
      <w:r w:rsidRPr="00BE4E75">
        <w:rPr>
          <w:rFonts w:ascii="Georgia" w:hAnsi="Georgia"/>
          <w:sz w:val="24"/>
          <w:szCs w:val="24"/>
        </w:rPr>
        <w:t>%)</w:t>
      </w:r>
      <w:r w:rsidR="005E32D4">
        <w:rPr>
          <w:rFonts w:ascii="Georgia" w:hAnsi="Georgia"/>
          <w:sz w:val="24"/>
          <w:szCs w:val="24"/>
        </w:rPr>
        <w:t xml:space="preserve"> </w:t>
      </w:r>
      <w:r w:rsidRPr="00C720D6">
        <w:rPr>
          <w:rFonts w:ascii="Georgia" w:hAnsi="Georgia"/>
          <w:sz w:val="24"/>
          <w:szCs w:val="24"/>
        </w:rPr>
        <w:t>испитаници со присусто на повеќе од еден тип на малоклузии од овој тип.</w:t>
      </w:r>
      <w:r w:rsidR="005E32D4">
        <w:rPr>
          <w:rFonts w:ascii="Georgia" w:hAnsi="Georgia"/>
          <w:sz w:val="24"/>
          <w:szCs w:val="24"/>
        </w:rPr>
        <w:t xml:space="preserve"> </w:t>
      </w:r>
      <w:r w:rsidRPr="00C720D6">
        <w:rPr>
          <w:rFonts w:ascii="Georgia" w:hAnsi="Georgia"/>
          <w:sz w:val="24"/>
          <w:szCs w:val="24"/>
        </w:rPr>
        <w:t>Најчеста беше комбинацијата на растреситост со дијастема медијана, дијагностицирана кај 11(4.3%) испитаници, а потоа</w:t>
      </w:r>
      <w:r>
        <w:rPr>
          <w:rFonts w:ascii="Georgia" w:hAnsi="Georgia"/>
          <w:sz w:val="24"/>
          <w:szCs w:val="24"/>
        </w:rPr>
        <w:t xml:space="preserve"> присуство над</w:t>
      </w:r>
      <w:r w:rsidRPr="00C720D6">
        <w:rPr>
          <w:rFonts w:ascii="Georgia" w:hAnsi="Georgia"/>
          <w:sz w:val="24"/>
          <w:szCs w:val="24"/>
        </w:rPr>
        <w:t xml:space="preserve">ијастема </w:t>
      </w:r>
      <w:proofErr w:type="gramStart"/>
      <w:r>
        <w:rPr>
          <w:rFonts w:ascii="Georgia" w:hAnsi="Georgia"/>
          <w:sz w:val="24"/>
          <w:szCs w:val="24"/>
        </w:rPr>
        <w:t>м</w:t>
      </w:r>
      <w:r w:rsidRPr="00C720D6">
        <w:rPr>
          <w:rFonts w:ascii="Georgia" w:hAnsi="Georgia"/>
          <w:sz w:val="24"/>
          <w:szCs w:val="24"/>
        </w:rPr>
        <w:t>едијана</w:t>
      </w:r>
      <w:r w:rsidRPr="00BE4E75">
        <w:rPr>
          <w:rFonts w:ascii="Georgia" w:hAnsi="Georgia"/>
          <w:sz w:val="24"/>
          <w:szCs w:val="24"/>
        </w:rPr>
        <w:t>,</w:t>
      </w:r>
      <w:r>
        <w:rPr>
          <w:rFonts w:ascii="Georgia" w:hAnsi="Georgia"/>
          <w:sz w:val="24"/>
          <w:szCs w:val="24"/>
        </w:rPr>
        <w:t>д</w:t>
      </w:r>
      <w:r w:rsidRPr="00C720D6">
        <w:rPr>
          <w:rFonts w:ascii="Georgia" w:hAnsi="Georgia"/>
          <w:sz w:val="24"/>
          <w:szCs w:val="24"/>
        </w:rPr>
        <w:t>евијација</w:t>
      </w:r>
      <w:proofErr w:type="gramEnd"/>
      <w:r w:rsidRPr="00C720D6">
        <w:rPr>
          <w:rFonts w:ascii="Georgia" w:hAnsi="Georgia"/>
          <w:sz w:val="24"/>
          <w:szCs w:val="24"/>
        </w:rPr>
        <w:t xml:space="preserve"> на linea </w:t>
      </w:r>
      <w:r>
        <w:rPr>
          <w:rFonts w:ascii="Georgia" w:hAnsi="Georgia"/>
          <w:sz w:val="24"/>
          <w:szCs w:val="24"/>
        </w:rPr>
        <w:t>м</w:t>
      </w:r>
      <w:r w:rsidRPr="00C720D6">
        <w:rPr>
          <w:rFonts w:ascii="Georgia" w:hAnsi="Georgia"/>
          <w:sz w:val="24"/>
          <w:szCs w:val="24"/>
        </w:rPr>
        <w:t>edia</w:t>
      </w:r>
      <w:r w:rsidRPr="00BE4E75">
        <w:rPr>
          <w:rFonts w:ascii="Georgia" w:hAnsi="Georgia"/>
          <w:sz w:val="24"/>
          <w:szCs w:val="24"/>
        </w:rPr>
        <w:t>na</w:t>
      </w:r>
      <w:r w:rsidRPr="00C720D6">
        <w:rPr>
          <w:rFonts w:ascii="Georgia" w:hAnsi="Georgia"/>
          <w:sz w:val="24"/>
          <w:szCs w:val="24"/>
        </w:rPr>
        <w:t xml:space="preserve"> кај 9(3.52%) испитаниици, </w:t>
      </w:r>
      <w:r>
        <w:rPr>
          <w:rFonts w:ascii="Georgia" w:hAnsi="Georgia"/>
          <w:sz w:val="24"/>
          <w:szCs w:val="24"/>
        </w:rPr>
        <w:t>р</w:t>
      </w:r>
      <w:r w:rsidRPr="00C720D6">
        <w:rPr>
          <w:rFonts w:ascii="Georgia" w:hAnsi="Georgia"/>
          <w:sz w:val="24"/>
          <w:szCs w:val="24"/>
        </w:rPr>
        <w:t>астреситост</w:t>
      </w:r>
      <w:r w:rsidRPr="00BE4E75">
        <w:rPr>
          <w:rFonts w:ascii="Georgia" w:hAnsi="Georgia"/>
          <w:sz w:val="24"/>
          <w:szCs w:val="24"/>
        </w:rPr>
        <w:t xml:space="preserve">, </w:t>
      </w:r>
      <w:r>
        <w:rPr>
          <w:rFonts w:ascii="Georgia" w:hAnsi="Georgia"/>
          <w:sz w:val="24"/>
          <w:szCs w:val="24"/>
        </w:rPr>
        <w:t>д</w:t>
      </w:r>
      <w:r w:rsidRPr="00C720D6">
        <w:rPr>
          <w:rFonts w:ascii="Georgia" w:hAnsi="Georgia"/>
          <w:sz w:val="24"/>
          <w:szCs w:val="24"/>
        </w:rPr>
        <w:t xml:space="preserve">ијастема </w:t>
      </w:r>
      <w:r w:rsidR="00D75882">
        <w:rPr>
          <w:rFonts w:ascii="Georgia" w:hAnsi="Georgia"/>
          <w:sz w:val="24"/>
          <w:szCs w:val="24"/>
          <w:lang w:val="mk-MK"/>
        </w:rPr>
        <w:t>м</w:t>
      </w:r>
      <w:r w:rsidRPr="00C720D6">
        <w:rPr>
          <w:rFonts w:ascii="Georgia" w:hAnsi="Georgia"/>
          <w:sz w:val="24"/>
          <w:szCs w:val="24"/>
        </w:rPr>
        <w:t>едијана</w:t>
      </w:r>
      <w:r w:rsidRPr="00BE4E75">
        <w:rPr>
          <w:rFonts w:ascii="Georgia" w:hAnsi="Georgia"/>
          <w:sz w:val="24"/>
          <w:szCs w:val="24"/>
        </w:rPr>
        <w:t xml:space="preserve">, </w:t>
      </w:r>
      <w:r>
        <w:rPr>
          <w:rFonts w:ascii="Georgia" w:hAnsi="Georgia"/>
          <w:sz w:val="24"/>
          <w:szCs w:val="24"/>
        </w:rPr>
        <w:t>д</w:t>
      </w:r>
      <w:r w:rsidRPr="00C720D6">
        <w:rPr>
          <w:rFonts w:ascii="Georgia" w:hAnsi="Georgia"/>
          <w:sz w:val="24"/>
          <w:szCs w:val="24"/>
        </w:rPr>
        <w:t>евијација на linea Media</w:t>
      </w:r>
      <w:r w:rsidRPr="00BE4E75">
        <w:rPr>
          <w:rFonts w:ascii="Georgia" w:hAnsi="Georgia"/>
          <w:sz w:val="24"/>
          <w:szCs w:val="24"/>
        </w:rPr>
        <w:t>na</w:t>
      </w:r>
      <w:r w:rsidRPr="00C720D6">
        <w:rPr>
          <w:rFonts w:ascii="Georgia" w:hAnsi="Georgia"/>
          <w:sz w:val="24"/>
          <w:szCs w:val="24"/>
        </w:rPr>
        <w:t xml:space="preserve"> кај 5(1.95%) и</w:t>
      </w:r>
      <w:r>
        <w:rPr>
          <w:rFonts w:ascii="Georgia" w:hAnsi="Georgia"/>
          <w:sz w:val="24"/>
          <w:szCs w:val="24"/>
        </w:rPr>
        <w:t xml:space="preserve"> р</w:t>
      </w:r>
      <w:r w:rsidRPr="00C720D6">
        <w:rPr>
          <w:rFonts w:ascii="Georgia" w:hAnsi="Georgia"/>
          <w:sz w:val="24"/>
          <w:szCs w:val="24"/>
        </w:rPr>
        <w:t>астреситост</w:t>
      </w:r>
      <w:r w:rsidRPr="00BE4E75">
        <w:rPr>
          <w:rFonts w:ascii="Georgia" w:hAnsi="Georgia"/>
          <w:sz w:val="24"/>
          <w:szCs w:val="24"/>
        </w:rPr>
        <w:t>,</w:t>
      </w:r>
      <w:r>
        <w:rPr>
          <w:rFonts w:ascii="Georgia" w:hAnsi="Georgia"/>
          <w:sz w:val="24"/>
          <w:szCs w:val="24"/>
        </w:rPr>
        <w:t>р</w:t>
      </w:r>
      <w:r w:rsidRPr="00C720D6">
        <w:rPr>
          <w:rFonts w:ascii="Georgia" w:hAnsi="Georgia"/>
          <w:sz w:val="24"/>
          <w:szCs w:val="24"/>
        </w:rPr>
        <w:t xml:space="preserve">евијација на linea </w:t>
      </w:r>
      <w:r w:rsidR="00D75882">
        <w:rPr>
          <w:rFonts w:ascii="Georgia" w:hAnsi="Georgia"/>
          <w:sz w:val="24"/>
          <w:szCs w:val="24"/>
        </w:rPr>
        <w:t>m</w:t>
      </w:r>
      <w:r w:rsidRPr="00C720D6">
        <w:rPr>
          <w:rFonts w:ascii="Georgia" w:hAnsi="Georgia"/>
          <w:sz w:val="24"/>
          <w:szCs w:val="24"/>
        </w:rPr>
        <w:t>edia</w:t>
      </w:r>
      <w:r w:rsidRPr="00BE4E75">
        <w:rPr>
          <w:rFonts w:ascii="Georgia" w:hAnsi="Georgia"/>
          <w:sz w:val="24"/>
          <w:szCs w:val="24"/>
        </w:rPr>
        <w:t>na</w:t>
      </w:r>
      <w:r w:rsidRPr="00C720D6">
        <w:rPr>
          <w:rFonts w:ascii="Georgia" w:hAnsi="Georgia"/>
          <w:sz w:val="24"/>
          <w:szCs w:val="24"/>
        </w:rPr>
        <w:t xml:space="preserve"> кај 2(0.78%) испитаници. (табела 7)    </w:t>
      </w:r>
    </w:p>
    <w:p w:rsidR="001070C4" w:rsidRPr="00AA4F5F" w:rsidRDefault="001070C4" w:rsidP="001070C4">
      <w:pPr>
        <w:spacing w:after="0"/>
        <w:jc w:val="both"/>
        <w:rPr>
          <w:rFonts w:ascii="Georgia" w:hAnsi="Georgia"/>
          <w:sz w:val="24"/>
          <w:szCs w:val="24"/>
        </w:rPr>
      </w:pPr>
    </w:p>
    <w:p w:rsidR="001070C4" w:rsidRDefault="001070C4" w:rsidP="001070C4">
      <w:pPr>
        <w:spacing w:after="0" w:line="240" w:lineRule="auto"/>
        <w:rPr>
          <w:rFonts w:ascii="Georgia" w:hAnsi="Georgia"/>
          <w:b/>
        </w:rPr>
      </w:pPr>
      <w:r w:rsidRPr="0032373C">
        <w:rPr>
          <w:rFonts w:ascii="Georgia" w:hAnsi="Georgia"/>
          <w:b/>
        </w:rPr>
        <w:t>Табела</w:t>
      </w:r>
      <w:r w:rsidRPr="00AA4F5F">
        <w:rPr>
          <w:rFonts w:ascii="Georgia" w:hAnsi="Georgia"/>
          <w:b/>
        </w:rPr>
        <w:t xml:space="preserve"> 7.</w:t>
      </w:r>
      <w:r>
        <w:rPr>
          <w:rFonts w:ascii="Georgia" w:hAnsi="Georgia"/>
          <w:b/>
        </w:rPr>
        <w:t xml:space="preserve"> Дистрибуција на испитаниците во однос на застапеност на </w:t>
      </w:r>
    </w:p>
    <w:p w:rsidR="001070C4" w:rsidRPr="00E10CB4" w:rsidRDefault="001070C4" w:rsidP="001070C4">
      <w:pPr>
        <w:spacing w:after="0" w:line="240" w:lineRule="auto"/>
        <w:rPr>
          <w:rFonts w:ascii="Georgia" w:hAnsi="Georgia"/>
          <w:b/>
        </w:rPr>
      </w:pPr>
      <w:r>
        <w:rPr>
          <w:rFonts w:ascii="Georgia" w:hAnsi="Georgia"/>
          <w:b/>
        </w:rPr>
        <w:t>Неправилности во денталните лакови</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9"/>
        <w:gridCol w:w="1560"/>
      </w:tblGrid>
      <w:tr w:rsidR="001070C4" w:rsidRPr="00582E3A" w:rsidTr="00B645E3">
        <w:tc>
          <w:tcPr>
            <w:tcW w:w="7479" w:type="dxa"/>
            <w:tcBorders>
              <w:bottom w:val="single" w:sz="12" w:space="0" w:color="auto"/>
            </w:tcBorders>
          </w:tcPr>
          <w:p w:rsidR="001070C4" w:rsidRPr="00582E3A" w:rsidRDefault="001070C4" w:rsidP="00B645E3">
            <w:pPr>
              <w:spacing w:after="0" w:line="240" w:lineRule="auto"/>
              <w:rPr>
                <w:rFonts w:ascii="Georgia" w:hAnsi="Georgia"/>
                <w:b/>
              </w:rPr>
            </w:pPr>
            <w:r w:rsidRPr="00582E3A">
              <w:rPr>
                <w:rFonts w:ascii="Georgia" w:hAnsi="Georgia"/>
                <w:b/>
              </w:rPr>
              <w:t xml:space="preserve">  Неправилности во денталните лакови</w:t>
            </w:r>
          </w:p>
        </w:tc>
        <w:tc>
          <w:tcPr>
            <w:tcW w:w="1560" w:type="dxa"/>
            <w:tcBorders>
              <w:bottom w:val="single" w:sz="12" w:space="0" w:color="auto"/>
            </w:tcBorders>
          </w:tcPr>
          <w:p w:rsidR="001070C4" w:rsidRPr="00582E3A" w:rsidRDefault="001070C4" w:rsidP="00B645E3">
            <w:pPr>
              <w:spacing w:after="0" w:line="240" w:lineRule="auto"/>
              <w:jc w:val="center"/>
              <w:rPr>
                <w:rFonts w:ascii="Georgia" w:hAnsi="Georgia" w:cs="Arial CYR"/>
                <w:b/>
                <w:color w:val="000000"/>
                <w:lang w:eastAsia="mk-MK"/>
              </w:rPr>
            </w:pPr>
            <w:r w:rsidRPr="00582E3A">
              <w:rPr>
                <w:rFonts w:ascii="Georgia" w:hAnsi="Georgia" w:cs="Arial CYR"/>
                <w:b/>
                <w:color w:val="000000"/>
                <w:lang w:eastAsia="mk-MK"/>
              </w:rPr>
              <w:t>n (%)</w:t>
            </w:r>
          </w:p>
        </w:tc>
      </w:tr>
      <w:tr w:rsidR="001070C4" w:rsidRPr="00582E3A" w:rsidTr="00B645E3">
        <w:tc>
          <w:tcPr>
            <w:tcW w:w="7479" w:type="dxa"/>
          </w:tcPr>
          <w:p w:rsidR="001070C4" w:rsidRPr="00582E3A" w:rsidRDefault="001070C4" w:rsidP="00B645E3">
            <w:pPr>
              <w:spacing w:after="0" w:line="240" w:lineRule="auto"/>
              <w:rPr>
                <w:rFonts w:ascii="Georgia" w:hAnsi="Georgia" w:cs="Arial CYR"/>
                <w:color w:val="000000"/>
                <w:lang w:eastAsia="mk-MK"/>
              </w:rPr>
            </w:pPr>
            <w:r w:rsidRPr="00582E3A">
              <w:rPr>
                <w:rFonts w:ascii="Georgia" w:hAnsi="Georgia"/>
              </w:rPr>
              <w:t>Растреситост, Дијастема Mедијана</w:t>
            </w:r>
          </w:p>
        </w:tc>
        <w:tc>
          <w:tcPr>
            <w:tcW w:w="1560" w:type="dxa"/>
          </w:tcPr>
          <w:p w:rsidR="001070C4" w:rsidRPr="00582E3A" w:rsidRDefault="001070C4" w:rsidP="00B645E3">
            <w:pPr>
              <w:spacing w:after="0" w:line="240" w:lineRule="auto"/>
              <w:jc w:val="center"/>
              <w:rPr>
                <w:rFonts w:ascii="Georgia" w:hAnsi="Georgia" w:cs="Arial CYR"/>
                <w:color w:val="000000"/>
                <w:lang w:eastAsia="mk-MK"/>
              </w:rPr>
            </w:pPr>
            <w:r w:rsidRPr="00582E3A">
              <w:rPr>
                <w:rFonts w:ascii="Georgia" w:hAnsi="Georgia" w:cs="Arial CYR"/>
                <w:color w:val="000000"/>
                <w:lang w:eastAsia="mk-MK"/>
              </w:rPr>
              <w:t>11(4.3)</w:t>
            </w:r>
          </w:p>
        </w:tc>
      </w:tr>
      <w:tr w:rsidR="001070C4" w:rsidRPr="00582E3A" w:rsidTr="00B645E3">
        <w:tc>
          <w:tcPr>
            <w:tcW w:w="7479" w:type="dxa"/>
          </w:tcPr>
          <w:p w:rsidR="001070C4" w:rsidRPr="00582E3A" w:rsidRDefault="001070C4" w:rsidP="00B645E3">
            <w:pPr>
              <w:spacing w:after="0" w:line="240" w:lineRule="auto"/>
              <w:rPr>
                <w:rFonts w:ascii="Georgia" w:hAnsi="Georgia"/>
              </w:rPr>
            </w:pPr>
            <w:r w:rsidRPr="00582E3A">
              <w:rPr>
                <w:rFonts w:ascii="Georgia" w:hAnsi="Georgia"/>
              </w:rPr>
              <w:t>Растреситост, Девијација на linea Mediana</w:t>
            </w:r>
          </w:p>
        </w:tc>
        <w:tc>
          <w:tcPr>
            <w:tcW w:w="1560" w:type="dxa"/>
          </w:tcPr>
          <w:p w:rsidR="001070C4" w:rsidRPr="00582E3A" w:rsidRDefault="001070C4" w:rsidP="00B645E3">
            <w:pPr>
              <w:spacing w:after="0" w:line="240" w:lineRule="auto"/>
              <w:jc w:val="center"/>
              <w:rPr>
                <w:rFonts w:ascii="Georgia" w:hAnsi="Georgia" w:cs="Arial CYR"/>
                <w:b/>
                <w:color w:val="000000"/>
                <w:lang w:eastAsia="mk-MK"/>
              </w:rPr>
            </w:pPr>
            <w:r w:rsidRPr="00582E3A">
              <w:rPr>
                <w:rFonts w:ascii="Georgia" w:hAnsi="Georgia" w:cs="Arial CYR"/>
                <w:color w:val="000000"/>
                <w:lang w:eastAsia="mk-MK"/>
              </w:rPr>
              <w:t>2(0.78</w:t>
            </w:r>
            <w:r w:rsidRPr="00582E3A">
              <w:rPr>
                <w:rFonts w:ascii="Georgia" w:hAnsi="Georgia" w:cs="Arial CYR"/>
                <w:b/>
                <w:color w:val="000000"/>
                <w:lang w:eastAsia="mk-MK"/>
              </w:rPr>
              <w:t>)</w:t>
            </w:r>
          </w:p>
        </w:tc>
      </w:tr>
      <w:tr w:rsidR="001070C4" w:rsidRPr="00582E3A" w:rsidTr="00B645E3">
        <w:tc>
          <w:tcPr>
            <w:tcW w:w="7479" w:type="dxa"/>
          </w:tcPr>
          <w:p w:rsidR="001070C4" w:rsidRPr="00582E3A" w:rsidRDefault="001070C4" w:rsidP="00B645E3">
            <w:pPr>
              <w:spacing w:after="0" w:line="240" w:lineRule="auto"/>
              <w:rPr>
                <w:rFonts w:ascii="Georgia" w:hAnsi="Georgia"/>
              </w:rPr>
            </w:pPr>
            <w:r w:rsidRPr="00582E3A">
              <w:rPr>
                <w:rFonts w:ascii="Georgia" w:hAnsi="Georgia"/>
              </w:rPr>
              <w:t xml:space="preserve"> Дијастема Mедијана, Девијација на linea Mediana</w:t>
            </w:r>
          </w:p>
        </w:tc>
        <w:tc>
          <w:tcPr>
            <w:tcW w:w="1560" w:type="dxa"/>
          </w:tcPr>
          <w:p w:rsidR="001070C4" w:rsidRPr="00582E3A" w:rsidRDefault="001070C4" w:rsidP="00B645E3">
            <w:pPr>
              <w:spacing w:after="0" w:line="240" w:lineRule="auto"/>
              <w:jc w:val="center"/>
              <w:rPr>
                <w:rFonts w:ascii="Georgia" w:hAnsi="Georgia" w:cs="Arial CYR"/>
                <w:color w:val="000000"/>
                <w:lang w:eastAsia="mk-MK"/>
              </w:rPr>
            </w:pPr>
            <w:r w:rsidRPr="00582E3A">
              <w:rPr>
                <w:rFonts w:ascii="Georgia" w:hAnsi="Georgia" w:cs="Arial CYR"/>
                <w:color w:val="000000"/>
                <w:lang w:eastAsia="mk-MK"/>
              </w:rPr>
              <w:t>9(3.52)</w:t>
            </w:r>
          </w:p>
        </w:tc>
      </w:tr>
      <w:tr w:rsidR="001070C4" w:rsidRPr="00582E3A" w:rsidTr="00B645E3">
        <w:tc>
          <w:tcPr>
            <w:tcW w:w="7479" w:type="dxa"/>
          </w:tcPr>
          <w:p w:rsidR="001070C4" w:rsidRPr="00582E3A" w:rsidRDefault="001070C4" w:rsidP="00B645E3">
            <w:pPr>
              <w:spacing w:after="0" w:line="240" w:lineRule="auto"/>
              <w:rPr>
                <w:rFonts w:ascii="Georgia" w:hAnsi="Georgia"/>
              </w:rPr>
            </w:pPr>
            <w:r w:rsidRPr="00582E3A">
              <w:rPr>
                <w:rFonts w:ascii="Georgia" w:hAnsi="Georgia"/>
              </w:rPr>
              <w:t xml:space="preserve">Растреситост, Дијастема Mедијана, </w:t>
            </w:r>
          </w:p>
          <w:p w:rsidR="001070C4" w:rsidRPr="00582E3A" w:rsidRDefault="001070C4" w:rsidP="00B645E3">
            <w:pPr>
              <w:spacing w:after="0" w:line="240" w:lineRule="auto"/>
              <w:rPr>
                <w:rFonts w:ascii="Georgia" w:hAnsi="Georgia"/>
              </w:rPr>
            </w:pPr>
            <w:r w:rsidRPr="00582E3A">
              <w:rPr>
                <w:rFonts w:ascii="Georgia" w:hAnsi="Georgia"/>
              </w:rPr>
              <w:t>Девијација на linea Mediana</w:t>
            </w:r>
          </w:p>
        </w:tc>
        <w:tc>
          <w:tcPr>
            <w:tcW w:w="1560" w:type="dxa"/>
          </w:tcPr>
          <w:p w:rsidR="001070C4" w:rsidRPr="00582E3A" w:rsidRDefault="001070C4" w:rsidP="00B645E3">
            <w:pPr>
              <w:spacing w:after="0" w:line="240" w:lineRule="auto"/>
              <w:jc w:val="center"/>
              <w:rPr>
                <w:rFonts w:ascii="Georgia" w:hAnsi="Georgia" w:cs="Arial CYR"/>
                <w:color w:val="000000"/>
                <w:lang w:eastAsia="mk-MK"/>
              </w:rPr>
            </w:pPr>
            <w:r w:rsidRPr="00582E3A">
              <w:rPr>
                <w:rFonts w:ascii="Georgia" w:hAnsi="Georgia" w:cs="Arial CYR"/>
                <w:color w:val="000000"/>
                <w:lang w:eastAsia="mk-MK"/>
              </w:rPr>
              <w:t>5(1.95)</w:t>
            </w:r>
          </w:p>
        </w:tc>
      </w:tr>
    </w:tbl>
    <w:p w:rsidR="001070C4" w:rsidRDefault="001070C4" w:rsidP="001070C4">
      <w:pPr>
        <w:jc w:val="both"/>
        <w:rPr>
          <w:rFonts w:ascii="Georgia" w:hAnsi="Georgia"/>
          <w:sz w:val="24"/>
          <w:szCs w:val="24"/>
        </w:rPr>
      </w:pPr>
    </w:p>
    <w:p w:rsidR="00D75882" w:rsidRDefault="00D75882" w:rsidP="001070C4">
      <w:pPr>
        <w:jc w:val="both"/>
        <w:rPr>
          <w:rFonts w:ascii="Georgia" w:hAnsi="Georgia"/>
          <w:sz w:val="24"/>
          <w:szCs w:val="24"/>
        </w:rPr>
      </w:pPr>
    </w:p>
    <w:p w:rsidR="001070C4" w:rsidRDefault="001070C4" w:rsidP="001070C4">
      <w:pPr>
        <w:jc w:val="both"/>
        <w:rPr>
          <w:rFonts w:ascii="Georgia" w:hAnsi="Georgia"/>
          <w:sz w:val="24"/>
          <w:szCs w:val="24"/>
        </w:rPr>
      </w:pPr>
      <w:r w:rsidRPr="00EA377F">
        <w:rPr>
          <w:rFonts w:ascii="Georgia" w:hAnsi="Georgia"/>
          <w:sz w:val="24"/>
          <w:szCs w:val="24"/>
        </w:rPr>
        <w:t xml:space="preserve">Во групата </w:t>
      </w:r>
      <w:r>
        <w:rPr>
          <w:rFonts w:ascii="Georgia" w:hAnsi="Georgia"/>
          <w:sz w:val="24"/>
          <w:szCs w:val="24"/>
        </w:rPr>
        <w:t>лоши орални навики, нај</w:t>
      </w:r>
      <w:r w:rsidRPr="00EA377F">
        <w:rPr>
          <w:rFonts w:ascii="Georgia" w:hAnsi="Georgia"/>
          <w:sz w:val="24"/>
          <w:szCs w:val="24"/>
        </w:rPr>
        <w:t xml:space="preserve">честа фреквенција на јавување имаше </w:t>
      </w:r>
      <w:r>
        <w:rPr>
          <w:rFonts w:ascii="Georgia" w:hAnsi="Georgia"/>
          <w:sz w:val="24"/>
          <w:szCs w:val="24"/>
        </w:rPr>
        <w:t>присуството на тискање јазик/инфантилно голтање – 48 (18.75%) испитаници, следено од ставање цуцла на уста- 28 (10.94%) испитаници, ставање прст на уста – 25 (9.77%), грицкање усни – 23 (8.98%) испитаници, грицкање нокти – 11 (4.3%), најмала фреквенција на јавување имаа лошите навики ставање туѓи предмети на уста и бруксизам, детектирани кај 2 (0.78%) испитаници. (табела 8, графикон 6).</w:t>
      </w:r>
    </w:p>
    <w:p w:rsidR="001070C4" w:rsidRPr="00B905A7" w:rsidRDefault="001070C4" w:rsidP="001070C4">
      <w:pPr>
        <w:jc w:val="both"/>
      </w:pPr>
    </w:p>
    <w:p w:rsidR="001070C4" w:rsidRDefault="001070C4" w:rsidP="001070C4">
      <w:pPr>
        <w:spacing w:after="0" w:line="240" w:lineRule="auto"/>
        <w:rPr>
          <w:rFonts w:ascii="Georgia" w:hAnsi="Georgia"/>
          <w:b/>
        </w:rPr>
      </w:pPr>
    </w:p>
    <w:p w:rsidR="001070C4" w:rsidRPr="00E10CB4" w:rsidRDefault="001070C4" w:rsidP="001070C4">
      <w:pPr>
        <w:spacing w:after="0" w:line="240" w:lineRule="auto"/>
        <w:rPr>
          <w:rFonts w:ascii="Georgia" w:hAnsi="Georgia"/>
          <w:b/>
        </w:rPr>
      </w:pPr>
      <w:r w:rsidRPr="0032373C">
        <w:rPr>
          <w:rFonts w:ascii="Georgia" w:hAnsi="Georgia"/>
          <w:b/>
        </w:rPr>
        <w:t>Табела</w:t>
      </w:r>
      <w:r w:rsidRPr="00AA4F5F">
        <w:rPr>
          <w:rFonts w:ascii="Georgia" w:hAnsi="Georgia"/>
          <w:b/>
        </w:rPr>
        <w:t>8.</w:t>
      </w:r>
      <w:r>
        <w:rPr>
          <w:rFonts w:ascii="Georgia" w:hAnsi="Georgia"/>
          <w:b/>
        </w:rPr>
        <w:t xml:space="preserve">  Застапеност на лоши орални навики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1984"/>
      </w:tblGrid>
      <w:tr w:rsidR="001070C4" w:rsidRPr="0032373C" w:rsidTr="00B645E3">
        <w:tc>
          <w:tcPr>
            <w:tcW w:w="4496" w:type="dxa"/>
            <w:tcBorders>
              <w:bottom w:val="single" w:sz="12" w:space="0" w:color="auto"/>
            </w:tcBorders>
          </w:tcPr>
          <w:p w:rsidR="001070C4" w:rsidRPr="00034230" w:rsidRDefault="001070C4" w:rsidP="00B645E3">
            <w:pPr>
              <w:spacing w:after="0" w:line="240" w:lineRule="auto"/>
              <w:jc w:val="both"/>
              <w:rPr>
                <w:rFonts w:ascii="Georgia" w:hAnsi="Georgia"/>
                <w:b/>
              </w:rPr>
            </w:pPr>
            <w:r w:rsidRPr="00034230">
              <w:rPr>
                <w:rFonts w:ascii="Georgia" w:hAnsi="Georgia"/>
                <w:b/>
              </w:rPr>
              <w:t>Лоши навики</w:t>
            </w:r>
          </w:p>
        </w:tc>
        <w:tc>
          <w:tcPr>
            <w:tcW w:w="1984" w:type="dxa"/>
            <w:tcBorders>
              <w:bottom w:val="single" w:sz="12" w:space="0" w:color="auto"/>
            </w:tcBorders>
          </w:tcPr>
          <w:p w:rsidR="001070C4" w:rsidRPr="0032373C" w:rsidRDefault="001070C4" w:rsidP="00B645E3">
            <w:pPr>
              <w:spacing w:after="0" w:line="240" w:lineRule="auto"/>
              <w:jc w:val="center"/>
              <w:rPr>
                <w:rFonts w:ascii="Georgia" w:hAnsi="Georgia"/>
                <w:lang w:val="en-GB"/>
              </w:rPr>
            </w:pPr>
            <w:r w:rsidRPr="0032373C">
              <w:rPr>
                <w:rFonts w:ascii="Georgia" w:hAnsi="Georgia"/>
                <w:lang w:val="en-GB"/>
              </w:rPr>
              <w:t>n (%)</w:t>
            </w:r>
          </w:p>
        </w:tc>
      </w:tr>
      <w:tr w:rsidR="001070C4" w:rsidRPr="0032373C" w:rsidTr="00B645E3">
        <w:tc>
          <w:tcPr>
            <w:tcW w:w="4496" w:type="dxa"/>
          </w:tcPr>
          <w:p w:rsidR="001070C4" w:rsidRPr="00600D5F" w:rsidRDefault="001070C4" w:rsidP="00B645E3">
            <w:pPr>
              <w:spacing w:after="0" w:line="240" w:lineRule="auto"/>
              <w:rPr>
                <w:rFonts w:ascii="Georgia" w:hAnsi="Georgia"/>
              </w:rPr>
            </w:pPr>
            <w:r>
              <w:rPr>
                <w:rFonts w:ascii="Georgia" w:hAnsi="Georgia"/>
              </w:rPr>
              <w:t>Става прст во уста</w:t>
            </w:r>
          </w:p>
        </w:tc>
        <w:tc>
          <w:tcPr>
            <w:tcW w:w="1984" w:type="dxa"/>
          </w:tcPr>
          <w:p w:rsidR="001070C4" w:rsidRPr="00600D5F" w:rsidRDefault="001070C4" w:rsidP="00B645E3">
            <w:pPr>
              <w:spacing w:after="0" w:line="240" w:lineRule="auto"/>
              <w:jc w:val="center"/>
              <w:rPr>
                <w:rFonts w:ascii="Georgia" w:hAnsi="Georgia"/>
              </w:rPr>
            </w:pPr>
            <w:r>
              <w:rPr>
                <w:rFonts w:ascii="Georgia" w:hAnsi="Georgia"/>
              </w:rPr>
              <w:t>25 (9.77)</w:t>
            </w:r>
          </w:p>
        </w:tc>
      </w:tr>
      <w:tr w:rsidR="001070C4" w:rsidRPr="0032373C" w:rsidTr="00B645E3">
        <w:tc>
          <w:tcPr>
            <w:tcW w:w="4496" w:type="dxa"/>
          </w:tcPr>
          <w:p w:rsidR="001070C4" w:rsidRPr="00600D5F" w:rsidRDefault="001070C4" w:rsidP="00B645E3">
            <w:pPr>
              <w:spacing w:after="0" w:line="240" w:lineRule="auto"/>
              <w:rPr>
                <w:rFonts w:ascii="Georgia" w:hAnsi="Georgia"/>
              </w:rPr>
            </w:pPr>
            <w:r>
              <w:rPr>
                <w:rFonts w:ascii="Georgia" w:hAnsi="Georgia"/>
              </w:rPr>
              <w:t>Става туѓи предмети во уста</w:t>
            </w:r>
          </w:p>
        </w:tc>
        <w:tc>
          <w:tcPr>
            <w:tcW w:w="1984" w:type="dxa"/>
          </w:tcPr>
          <w:p w:rsidR="001070C4" w:rsidRPr="00600D5F" w:rsidRDefault="001070C4" w:rsidP="00B645E3">
            <w:pPr>
              <w:spacing w:after="0" w:line="240" w:lineRule="auto"/>
              <w:jc w:val="center"/>
              <w:rPr>
                <w:rFonts w:ascii="Georgia" w:hAnsi="Georgia"/>
              </w:rPr>
            </w:pPr>
            <w:r>
              <w:rPr>
                <w:rFonts w:ascii="Georgia" w:hAnsi="Georgia"/>
              </w:rPr>
              <w:t>2 (0.78)</w:t>
            </w:r>
          </w:p>
        </w:tc>
      </w:tr>
      <w:tr w:rsidR="001070C4" w:rsidRPr="0032373C" w:rsidTr="00B645E3">
        <w:tc>
          <w:tcPr>
            <w:tcW w:w="4496" w:type="dxa"/>
          </w:tcPr>
          <w:p w:rsidR="001070C4" w:rsidRPr="00600D5F" w:rsidRDefault="001070C4" w:rsidP="00B645E3">
            <w:pPr>
              <w:spacing w:after="0" w:line="240" w:lineRule="auto"/>
              <w:rPr>
                <w:rFonts w:ascii="Georgia" w:hAnsi="Georgia"/>
              </w:rPr>
            </w:pPr>
            <w:r>
              <w:rPr>
                <w:rFonts w:ascii="Georgia" w:hAnsi="Georgia"/>
              </w:rPr>
              <w:t>Става цуцла во уста</w:t>
            </w:r>
          </w:p>
        </w:tc>
        <w:tc>
          <w:tcPr>
            <w:tcW w:w="1984" w:type="dxa"/>
          </w:tcPr>
          <w:p w:rsidR="001070C4" w:rsidRPr="00600D5F" w:rsidRDefault="001070C4" w:rsidP="00B645E3">
            <w:pPr>
              <w:spacing w:after="0" w:line="240" w:lineRule="auto"/>
              <w:jc w:val="center"/>
              <w:rPr>
                <w:rFonts w:ascii="Georgia" w:hAnsi="Georgia"/>
              </w:rPr>
            </w:pPr>
            <w:r>
              <w:rPr>
                <w:rFonts w:ascii="Georgia" w:hAnsi="Georgia"/>
              </w:rPr>
              <w:t>28 (10.94)</w:t>
            </w:r>
          </w:p>
        </w:tc>
      </w:tr>
      <w:tr w:rsidR="001070C4" w:rsidRPr="0032373C" w:rsidTr="00B645E3">
        <w:tc>
          <w:tcPr>
            <w:tcW w:w="4496" w:type="dxa"/>
          </w:tcPr>
          <w:p w:rsidR="001070C4" w:rsidRPr="00600D5F" w:rsidRDefault="001070C4" w:rsidP="00B645E3">
            <w:pPr>
              <w:spacing w:after="0" w:line="240" w:lineRule="auto"/>
              <w:rPr>
                <w:rFonts w:ascii="Georgia" w:hAnsi="Georgia"/>
              </w:rPr>
            </w:pPr>
            <w:r>
              <w:rPr>
                <w:rFonts w:ascii="Georgia" w:hAnsi="Georgia"/>
              </w:rPr>
              <w:t>Тискање јазик / инфантилно голтање</w:t>
            </w:r>
          </w:p>
        </w:tc>
        <w:tc>
          <w:tcPr>
            <w:tcW w:w="1984" w:type="dxa"/>
          </w:tcPr>
          <w:p w:rsidR="001070C4" w:rsidRPr="00600D5F" w:rsidRDefault="001070C4" w:rsidP="00B645E3">
            <w:pPr>
              <w:spacing w:after="0" w:line="240" w:lineRule="auto"/>
              <w:jc w:val="center"/>
              <w:rPr>
                <w:rFonts w:ascii="Georgia" w:hAnsi="Georgia"/>
              </w:rPr>
            </w:pPr>
            <w:r>
              <w:rPr>
                <w:rFonts w:ascii="Georgia" w:hAnsi="Georgia"/>
              </w:rPr>
              <w:t>48 (18.75)</w:t>
            </w:r>
          </w:p>
        </w:tc>
      </w:tr>
      <w:tr w:rsidR="001070C4" w:rsidRPr="0032373C" w:rsidTr="00B645E3">
        <w:tc>
          <w:tcPr>
            <w:tcW w:w="4496" w:type="dxa"/>
          </w:tcPr>
          <w:p w:rsidR="001070C4" w:rsidRDefault="001070C4" w:rsidP="00B645E3">
            <w:pPr>
              <w:spacing w:after="0" w:line="240" w:lineRule="auto"/>
              <w:rPr>
                <w:rFonts w:ascii="Georgia" w:hAnsi="Georgia"/>
              </w:rPr>
            </w:pPr>
            <w:r>
              <w:rPr>
                <w:rFonts w:ascii="Georgia" w:hAnsi="Georgia"/>
              </w:rPr>
              <w:t>Грицка нокти</w:t>
            </w:r>
          </w:p>
        </w:tc>
        <w:tc>
          <w:tcPr>
            <w:tcW w:w="1984" w:type="dxa"/>
          </w:tcPr>
          <w:p w:rsidR="001070C4" w:rsidRPr="0032373C" w:rsidRDefault="001070C4" w:rsidP="00B645E3">
            <w:pPr>
              <w:spacing w:after="0" w:line="240" w:lineRule="auto"/>
              <w:jc w:val="center"/>
              <w:rPr>
                <w:rFonts w:ascii="Georgia" w:hAnsi="Georgia"/>
              </w:rPr>
            </w:pPr>
            <w:r>
              <w:rPr>
                <w:rFonts w:ascii="Georgia" w:hAnsi="Georgia"/>
              </w:rPr>
              <w:t>11 (4.3)</w:t>
            </w:r>
          </w:p>
        </w:tc>
      </w:tr>
      <w:tr w:rsidR="001070C4" w:rsidRPr="0032373C" w:rsidTr="00B645E3">
        <w:tc>
          <w:tcPr>
            <w:tcW w:w="4496" w:type="dxa"/>
          </w:tcPr>
          <w:p w:rsidR="001070C4" w:rsidRDefault="001070C4" w:rsidP="00B645E3">
            <w:pPr>
              <w:spacing w:after="0" w:line="240" w:lineRule="auto"/>
              <w:rPr>
                <w:rFonts w:ascii="Georgia" w:hAnsi="Georgia"/>
              </w:rPr>
            </w:pPr>
            <w:r>
              <w:rPr>
                <w:rFonts w:ascii="Georgia" w:hAnsi="Georgia"/>
              </w:rPr>
              <w:t>Грицка усни</w:t>
            </w:r>
          </w:p>
        </w:tc>
        <w:tc>
          <w:tcPr>
            <w:tcW w:w="1984" w:type="dxa"/>
          </w:tcPr>
          <w:p w:rsidR="001070C4" w:rsidRPr="007C7B6D" w:rsidRDefault="001070C4" w:rsidP="00B645E3">
            <w:pPr>
              <w:spacing w:after="0" w:line="240" w:lineRule="auto"/>
              <w:jc w:val="center"/>
              <w:rPr>
                <w:rFonts w:ascii="Georgia" w:hAnsi="Georgia"/>
              </w:rPr>
            </w:pPr>
            <w:r>
              <w:rPr>
                <w:rFonts w:ascii="Georgia" w:hAnsi="Georgia"/>
              </w:rPr>
              <w:t>23 (8.98)</w:t>
            </w:r>
          </w:p>
        </w:tc>
      </w:tr>
      <w:tr w:rsidR="001070C4" w:rsidRPr="0032373C" w:rsidTr="00B645E3">
        <w:tc>
          <w:tcPr>
            <w:tcW w:w="4496" w:type="dxa"/>
          </w:tcPr>
          <w:p w:rsidR="001070C4" w:rsidRPr="007C7B6D" w:rsidRDefault="001070C4" w:rsidP="00B645E3">
            <w:pPr>
              <w:spacing w:after="0" w:line="240" w:lineRule="auto"/>
              <w:rPr>
                <w:rFonts w:ascii="Georgia" w:hAnsi="Georgia"/>
              </w:rPr>
            </w:pPr>
            <w:r>
              <w:rPr>
                <w:rFonts w:ascii="Georgia" w:hAnsi="Georgia"/>
              </w:rPr>
              <w:t xml:space="preserve">Бруксизам </w:t>
            </w:r>
          </w:p>
        </w:tc>
        <w:tc>
          <w:tcPr>
            <w:tcW w:w="1984" w:type="dxa"/>
          </w:tcPr>
          <w:p w:rsidR="001070C4" w:rsidRPr="007C7B6D" w:rsidRDefault="001070C4" w:rsidP="00B645E3">
            <w:pPr>
              <w:spacing w:after="0" w:line="240" w:lineRule="auto"/>
              <w:jc w:val="center"/>
              <w:rPr>
                <w:rFonts w:ascii="Georgia" w:hAnsi="Georgia"/>
              </w:rPr>
            </w:pPr>
            <w:r>
              <w:rPr>
                <w:rFonts w:ascii="Georgia" w:hAnsi="Georgia"/>
              </w:rPr>
              <w:t>2 (0.78)</w:t>
            </w:r>
          </w:p>
        </w:tc>
      </w:tr>
    </w:tbl>
    <w:p w:rsidR="001070C4" w:rsidRDefault="001070C4" w:rsidP="001070C4">
      <w:pPr>
        <w:spacing w:after="0" w:line="240" w:lineRule="auto"/>
        <w:rPr>
          <w:rFonts w:ascii="Georgia" w:hAnsi="Georgia"/>
          <w:b/>
          <w:sz w:val="24"/>
          <w:szCs w:val="24"/>
        </w:rPr>
      </w:pPr>
    </w:p>
    <w:p w:rsidR="001070C4" w:rsidRDefault="001070C4" w:rsidP="001070C4">
      <w:pPr>
        <w:spacing w:after="0" w:line="240" w:lineRule="auto"/>
        <w:rPr>
          <w:rFonts w:ascii="Georgia" w:hAnsi="Georgia"/>
          <w:b/>
        </w:rPr>
      </w:pPr>
    </w:p>
    <w:p w:rsidR="001070C4" w:rsidRDefault="001070C4" w:rsidP="001070C4">
      <w:pPr>
        <w:spacing w:after="0" w:line="240" w:lineRule="auto"/>
        <w:rPr>
          <w:rFonts w:ascii="Georgia" w:hAnsi="Georgia"/>
          <w:b/>
        </w:rPr>
      </w:pPr>
    </w:p>
    <w:p w:rsidR="001070C4" w:rsidRDefault="001070C4" w:rsidP="001070C4">
      <w:pPr>
        <w:jc w:val="both"/>
        <w:rPr>
          <w:szCs w:val="24"/>
        </w:rPr>
      </w:pPr>
      <w:r>
        <w:rPr>
          <w:noProof/>
          <w:szCs w:val="24"/>
        </w:rPr>
        <w:drawing>
          <wp:inline distT="0" distB="0" distL="0" distR="0">
            <wp:extent cx="5133975" cy="2362200"/>
            <wp:effectExtent l="19050" t="0" r="9525" b="0"/>
            <wp:docPr id="8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srcRect/>
                    <a:stretch>
                      <a:fillRect/>
                    </a:stretch>
                  </pic:blipFill>
                  <pic:spPr bwMode="auto">
                    <a:xfrm>
                      <a:off x="0" y="0"/>
                      <a:ext cx="5133975" cy="2362200"/>
                    </a:xfrm>
                    <a:prstGeom prst="rect">
                      <a:avLst/>
                    </a:prstGeom>
                    <a:noFill/>
                    <a:ln w="9525">
                      <a:noFill/>
                      <a:miter lim="800000"/>
                      <a:headEnd/>
                      <a:tailEnd/>
                    </a:ln>
                  </pic:spPr>
                </pic:pic>
              </a:graphicData>
            </a:graphic>
          </wp:inline>
        </w:drawing>
      </w:r>
    </w:p>
    <w:p w:rsidR="001070C4" w:rsidRPr="00E10CB4" w:rsidRDefault="001070C4" w:rsidP="001070C4">
      <w:pPr>
        <w:spacing w:after="0" w:line="240" w:lineRule="auto"/>
        <w:rPr>
          <w:rFonts w:ascii="Georgia" w:hAnsi="Georgia"/>
          <w:b/>
        </w:rPr>
      </w:pPr>
      <w:r>
        <w:rPr>
          <w:rFonts w:ascii="Georgia" w:hAnsi="Georgia"/>
          <w:b/>
        </w:rPr>
        <w:t>Графикон 6</w:t>
      </w:r>
      <w:r w:rsidRPr="006319ED">
        <w:rPr>
          <w:rFonts w:ascii="Georgia" w:hAnsi="Georgia"/>
          <w:b/>
        </w:rPr>
        <w:t>.</w:t>
      </w:r>
      <w:r>
        <w:rPr>
          <w:rFonts w:ascii="Georgia" w:hAnsi="Georgia"/>
          <w:b/>
        </w:rPr>
        <w:t xml:space="preserve">  Графички приказ на застапеност на лоши орални навики</w:t>
      </w:r>
    </w:p>
    <w:p w:rsidR="001070C4" w:rsidRPr="008A4D1A" w:rsidRDefault="001070C4" w:rsidP="001070C4">
      <w:pPr>
        <w:jc w:val="both"/>
        <w:rPr>
          <w:szCs w:val="24"/>
        </w:rPr>
      </w:pPr>
    </w:p>
    <w:p w:rsidR="001070C4" w:rsidRDefault="001070C4" w:rsidP="001070C4">
      <w:pPr>
        <w:spacing w:after="0"/>
        <w:jc w:val="both"/>
        <w:rPr>
          <w:rFonts w:ascii="Georgia" w:hAnsi="Georgia"/>
          <w:b/>
          <w:sz w:val="24"/>
          <w:szCs w:val="24"/>
          <w:lang w:val="ru-RU"/>
        </w:rPr>
      </w:pPr>
    </w:p>
    <w:p w:rsidR="00D75882" w:rsidRDefault="001070C4" w:rsidP="001070C4">
      <w:pPr>
        <w:spacing w:after="0"/>
        <w:jc w:val="both"/>
        <w:rPr>
          <w:rFonts w:ascii="Georgia" w:hAnsi="Georgia"/>
          <w:sz w:val="24"/>
          <w:szCs w:val="24"/>
          <w:lang w:val="ru-RU"/>
        </w:rPr>
      </w:pPr>
      <w:r w:rsidRPr="00962C3F">
        <w:rPr>
          <w:rFonts w:ascii="Georgia" w:hAnsi="Georgia"/>
          <w:sz w:val="24"/>
          <w:szCs w:val="24"/>
          <w:lang w:val="ru-RU"/>
        </w:rPr>
        <w:t xml:space="preserve">Во групата со лоши орални навики беа нотирани </w:t>
      </w:r>
      <w:r w:rsidRPr="008A4D1A">
        <w:rPr>
          <w:rFonts w:ascii="Georgia" w:hAnsi="Georgia"/>
          <w:sz w:val="24"/>
          <w:szCs w:val="24"/>
          <w:lang w:val="ru-RU"/>
        </w:rPr>
        <w:t xml:space="preserve">36(14.06%) </w:t>
      </w:r>
      <w:r w:rsidRPr="00962C3F">
        <w:rPr>
          <w:rFonts w:ascii="Georgia" w:hAnsi="Georgia"/>
          <w:sz w:val="24"/>
          <w:szCs w:val="24"/>
          <w:lang w:val="ru-RU"/>
        </w:rPr>
        <w:t>испитаници со присусто  на повеќе од еден тип на малоклузии од овој тип.</w:t>
      </w:r>
      <w:r w:rsidR="005E32D4">
        <w:rPr>
          <w:rFonts w:ascii="Georgia" w:hAnsi="Georgia"/>
          <w:sz w:val="24"/>
          <w:szCs w:val="24"/>
        </w:rPr>
        <w:t xml:space="preserve"> </w:t>
      </w:r>
      <w:r w:rsidRPr="00962C3F">
        <w:rPr>
          <w:rFonts w:ascii="Georgia" w:hAnsi="Georgia"/>
          <w:sz w:val="24"/>
          <w:szCs w:val="24"/>
          <w:lang w:val="ru-RU"/>
        </w:rPr>
        <w:t xml:space="preserve">Најчеста беше комбинацијата на става цуцла на уста  со тискање јазик/инфантилно голтање, дијагностицирана кај  7 (2.73%) испитаници, а потоа комбинацијата тискање јазик/инфантилно голтање со грицка усни кај 5 (1.95%) испитаници.(табела 9). </w:t>
      </w:r>
    </w:p>
    <w:p w:rsidR="001070C4" w:rsidRPr="00962C3F" w:rsidRDefault="001070C4" w:rsidP="001070C4">
      <w:pPr>
        <w:spacing w:after="0"/>
        <w:jc w:val="both"/>
        <w:rPr>
          <w:rFonts w:ascii="Georgia" w:hAnsi="Georgia"/>
          <w:sz w:val="24"/>
          <w:szCs w:val="24"/>
          <w:lang w:val="ru-RU"/>
        </w:rPr>
      </w:pPr>
    </w:p>
    <w:p w:rsidR="001070C4" w:rsidRPr="008A4D1A" w:rsidRDefault="001070C4" w:rsidP="001070C4">
      <w:pPr>
        <w:spacing w:after="0" w:line="240" w:lineRule="auto"/>
        <w:rPr>
          <w:rFonts w:ascii="Georgia" w:hAnsi="Georgia"/>
          <w:b/>
          <w:lang w:val="ru-RU"/>
        </w:rPr>
      </w:pPr>
    </w:p>
    <w:p w:rsidR="001070C4" w:rsidRPr="008A4D1A" w:rsidRDefault="001070C4" w:rsidP="001070C4">
      <w:pPr>
        <w:spacing w:after="0" w:line="240" w:lineRule="auto"/>
        <w:rPr>
          <w:rFonts w:ascii="Georgia" w:hAnsi="Georgia"/>
          <w:b/>
          <w:lang w:val="ru-RU"/>
        </w:rPr>
      </w:pPr>
    </w:p>
    <w:p w:rsidR="001070C4" w:rsidRPr="00962C3F" w:rsidRDefault="001070C4" w:rsidP="001070C4">
      <w:pPr>
        <w:spacing w:after="0" w:line="240" w:lineRule="auto"/>
        <w:rPr>
          <w:rFonts w:ascii="Georgia" w:hAnsi="Georgia"/>
          <w:b/>
          <w:lang w:val="ru-RU"/>
        </w:rPr>
      </w:pPr>
    </w:p>
    <w:p w:rsidR="001070C4" w:rsidRDefault="001070C4" w:rsidP="001070C4">
      <w:pPr>
        <w:spacing w:after="0" w:line="240" w:lineRule="auto"/>
        <w:rPr>
          <w:rFonts w:ascii="Georgia" w:hAnsi="Georgia"/>
          <w:b/>
          <w:lang w:val="ru-RU"/>
        </w:rPr>
      </w:pPr>
    </w:p>
    <w:p w:rsidR="00D75882" w:rsidRDefault="00D75882" w:rsidP="001070C4">
      <w:pPr>
        <w:spacing w:after="0" w:line="240" w:lineRule="auto"/>
        <w:rPr>
          <w:rFonts w:ascii="Georgia" w:hAnsi="Georgia"/>
          <w:b/>
          <w:lang w:val="ru-RU"/>
        </w:rPr>
      </w:pPr>
    </w:p>
    <w:p w:rsidR="00D75882" w:rsidRDefault="00D75882" w:rsidP="001070C4">
      <w:pPr>
        <w:spacing w:after="0" w:line="240" w:lineRule="auto"/>
        <w:rPr>
          <w:rFonts w:ascii="Georgia" w:hAnsi="Georgia"/>
          <w:b/>
          <w:lang w:val="ru-RU"/>
        </w:rPr>
      </w:pPr>
    </w:p>
    <w:p w:rsidR="00D75882" w:rsidRDefault="00D75882" w:rsidP="001070C4">
      <w:pPr>
        <w:spacing w:after="0" w:line="240" w:lineRule="auto"/>
        <w:rPr>
          <w:rFonts w:ascii="Georgia" w:hAnsi="Georgia"/>
          <w:b/>
          <w:lang w:val="ru-RU"/>
        </w:rPr>
      </w:pPr>
    </w:p>
    <w:p w:rsidR="00D75882" w:rsidRPr="00962C3F" w:rsidRDefault="00D75882" w:rsidP="001070C4">
      <w:pPr>
        <w:spacing w:after="0" w:line="240" w:lineRule="auto"/>
        <w:rPr>
          <w:rFonts w:ascii="Georgia" w:hAnsi="Georgia"/>
          <w:b/>
          <w:lang w:val="ru-RU"/>
        </w:rPr>
      </w:pPr>
    </w:p>
    <w:p w:rsidR="001070C4" w:rsidRPr="00962C3F" w:rsidRDefault="001070C4" w:rsidP="001070C4">
      <w:pPr>
        <w:spacing w:after="0" w:line="240" w:lineRule="auto"/>
        <w:rPr>
          <w:rFonts w:ascii="Georgia" w:hAnsi="Georgia"/>
          <w:b/>
          <w:lang w:val="ru-RU"/>
        </w:rPr>
      </w:pPr>
      <w:r w:rsidRPr="00962C3F">
        <w:rPr>
          <w:rFonts w:ascii="Georgia" w:hAnsi="Georgia"/>
          <w:b/>
          <w:lang w:val="ru-RU"/>
        </w:rPr>
        <w:lastRenderedPageBreak/>
        <w:t>Табела</w:t>
      </w:r>
      <w:r w:rsidRPr="00110384">
        <w:rPr>
          <w:rFonts w:ascii="Georgia" w:hAnsi="Georgia"/>
          <w:b/>
          <w:lang w:val="mk-MK"/>
        </w:rPr>
        <w:t xml:space="preserve"> 9.</w:t>
      </w:r>
      <w:r w:rsidRPr="00962C3F">
        <w:rPr>
          <w:rFonts w:ascii="Georgia" w:hAnsi="Georgia"/>
          <w:b/>
          <w:lang w:val="ru-RU"/>
        </w:rPr>
        <w:t xml:space="preserve">  Дистрибуција на испитаниците во однос на застапеност на </w:t>
      </w:r>
    </w:p>
    <w:p w:rsidR="001070C4" w:rsidRPr="00E10CB4" w:rsidRDefault="001070C4" w:rsidP="001070C4">
      <w:pPr>
        <w:spacing w:after="0" w:line="240" w:lineRule="auto"/>
        <w:rPr>
          <w:rFonts w:ascii="Georgia" w:hAnsi="Georgia"/>
          <w:b/>
        </w:rPr>
      </w:pPr>
      <w:r>
        <w:rPr>
          <w:rFonts w:ascii="Georgia" w:hAnsi="Georgia"/>
          <w:b/>
        </w:rPr>
        <w:t>лоши орални навики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993"/>
        <w:gridCol w:w="3969"/>
        <w:gridCol w:w="992"/>
      </w:tblGrid>
      <w:tr w:rsidR="001070C4" w:rsidRPr="00D0322C" w:rsidTr="00B645E3">
        <w:tc>
          <w:tcPr>
            <w:tcW w:w="10031" w:type="dxa"/>
            <w:gridSpan w:val="4"/>
          </w:tcPr>
          <w:p w:rsidR="001070C4" w:rsidRPr="00034230" w:rsidRDefault="001070C4" w:rsidP="00B645E3">
            <w:pPr>
              <w:spacing w:after="0" w:line="240" w:lineRule="auto"/>
              <w:jc w:val="center"/>
              <w:rPr>
                <w:rFonts w:ascii="Georgia" w:hAnsi="Georgia"/>
                <w:b/>
              </w:rPr>
            </w:pPr>
            <w:r w:rsidRPr="00034230">
              <w:rPr>
                <w:rFonts w:ascii="Georgia" w:hAnsi="Georgia"/>
                <w:b/>
              </w:rPr>
              <w:t>Лоши навики</w:t>
            </w:r>
          </w:p>
        </w:tc>
      </w:tr>
      <w:tr w:rsidR="001070C4" w:rsidRPr="00D0322C" w:rsidTr="00B645E3">
        <w:tc>
          <w:tcPr>
            <w:tcW w:w="4077" w:type="dxa"/>
            <w:tcBorders>
              <w:bottom w:val="single" w:sz="12" w:space="0" w:color="auto"/>
            </w:tcBorders>
          </w:tcPr>
          <w:p w:rsidR="001070C4" w:rsidRPr="00D0322C" w:rsidRDefault="001070C4" w:rsidP="00B645E3">
            <w:pPr>
              <w:spacing w:after="0" w:line="240" w:lineRule="auto"/>
              <w:rPr>
                <w:rFonts w:ascii="Georgia" w:hAnsi="Georgia" w:cs="Arial CYR"/>
                <w:b/>
                <w:color w:val="000000"/>
                <w:lang w:eastAsia="mk-MK"/>
              </w:rPr>
            </w:pPr>
            <w:r w:rsidRPr="00D0322C">
              <w:rPr>
                <w:rFonts w:ascii="Georgia" w:hAnsi="Georgia" w:cs="Arial CYR"/>
                <w:b/>
                <w:color w:val="000000"/>
                <w:lang w:eastAsia="mk-MK"/>
              </w:rPr>
              <w:t>варијабла</w:t>
            </w:r>
          </w:p>
        </w:tc>
        <w:tc>
          <w:tcPr>
            <w:tcW w:w="993" w:type="dxa"/>
            <w:tcBorders>
              <w:bottom w:val="single" w:sz="12" w:space="0" w:color="auto"/>
            </w:tcBorders>
          </w:tcPr>
          <w:p w:rsidR="001070C4" w:rsidRPr="00D0322C" w:rsidRDefault="001070C4" w:rsidP="00B645E3">
            <w:pPr>
              <w:spacing w:after="0" w:line="240" w:lineRule="auto"/>
              <w:jc w:val="center"/>
              <w:rPr>
                <w:rFonts w:ascii="Georgia" w:hAnsi="Georgia" w:cs="Arial CYR"/>
                <w:b/>
                <w:color w:val="000000"/>
                <w:sz w:val="20"/>
                <w:szCs w:val="20"/>
                <w:lang w:eastAsia="mk-MK"/>
              </w:rPr>
            </w:pPr>
            <w:r w:rsidRPr="00D0322C">
              <w:rPr>
                <w:rFonts w:ascii="Georgia" w:hAnsi="Georgia" w:cs="Arial CYR"/>
                <w:b/>
                <w:color w:val="000000"/>
                <w:sz w:val="20"/>
                <w:szCs w:val="20"/>
                <w:lang w:eastAsia="mk-MK"/>
              </w:rPr>
              <w:t>n (%)</w:t>
            </w:r>
          </w:p>
        </w:tc>
        <w:tc>
          <w:tcPr>
            <w:tcW w:w="3969" w:type="dxa"/>
            <w:tcBorders>
              <w:bottom w:val="single" w:sz="12" w:space="0" w:color="auto"/>
            </w:tcBorders>
          </w:tcPr>
          <w:p w:rsidR="001070C4" w:rsidRPr="00D0322C" w:rsidRDefault="001070C4" w:rsidP="00B645E3">
            <w:pPr>
              <w:spacing w:after="0" w:line="240" w:lineRule="auto"/>
              <w:rPr>
                <w:rFonts w:ascii="Georgia" w:hAnsi="Georgia" w:cs="Arial CYR"/>
                <w:b/>
                <w:color w:val="000000"/>
                <w:lang w:eastAsia="mk-MK"/>
              </w:rPr>
            </w:pPr>
            <w:r w:rsidRPr="00D0322C">
              <w:rPr>
                <w:rFonts w:ascii="Georgia" w:hAnsi="Georgia" w:cs="Arial CYR"/>
                <w:b/>
                <w:color w:val="000000"/>
                <w:lang w:eastAsia="mk-MK"/>
              </w:rPr>
              <w:t>варијабла</w:t>
            </w:r>
          </w:p>
        </w:tc>
        <w:tc>
          <w:tcPr>
            <w:tcW w:w="992" w:type="dxa"/>
            <w:tcBorders>
              <w:bottom w:val="single" w:sz="12" w:space="0" w:color="auto"/>
            </w:tcBorders>
          </w:tcPr>
          <w:p w:rsidR="001070C4" w:rsidRPr="00D0322C" w:rsidRDefault="001070C4" w:rsidP="00B645E3">
            <w:pPr>
              <w:spacing w:after="0" w:line="240" w:lineRule="auto"/>
              <w:jc w:val="center"/>
              <w:rPr>
                <w:rFonts w:ascii="Georgia" w:hAnsi="Georgia" w:cs="Arial CYR"/>
                <w:b/>
                <w:color w:val="000000"/>
                <w:sz w:val="20"/>
                <w:szCs w:val="20"/>
                <w:lang w:eastAsia="mk-MK"/>
              </w:rPr>
            </w:pPr>
            <w:r w:rsidRPr="00D0322C">
              <w:rPr>
                <w:rFonts w:ascii="Georgia" w:hAnsi="Georgia" w:cs="Arial CYR"/>
                <w:b/>
                <w:color w:val="000000"/>
                <w:sz w:val="20"/>
                <w:szCs w:val="20"/>
                <w:lang w:eastAsia="mk-MK"/>
              </w:rPr>
              <w:t>n (%)</w:t>
            </w:r>
          </w:p>
        </w:tc>
      </w:tr>
      <w:tr w:rsidR="001070C4" w:rsidRPr="00D0322C" w:rsidTr="00B645E3">
        <w:tc>
          <w:tcPr>
            <w:tcW w:w="4077" w:type="dxa"/>
            <w:tcBorders>
              <w:top w:val="single" w:sz="12" w:space="0" w:color="auto"/>
            </w:tcBorders>
          </w:tcPr>
          <w:p w:rsidR="001070C4" w:rsidRPr="009E5D64" w:rsidRDefault="001070C4" w:rsidP="00B645E3">
            <w:pPr>
              <w:spacing w:after="0" w:line="240" w:lineRule="auto"/>
              <w:rPr>
                <w:rFonts w:ascii="Georgia" w:hAnsi="Georgia" w:cs="Arial CYR"/>
                <w:color w:val="000000"/>
                <w:sz w:val="20"/>
                <w:szCs w:val="20"/>
                <w:lang w:val="ru-RU" w:eastAsia="mk-MK"/>
              </w:rPr>
            </w:pPr>
            <w:r w:rsidRPr="000D4297">
              <w:rPr>
                <w:rFonts w:ascii="Georgia" w:hAnsi="Georgia"/>
                <w:sz w:val="20"/>
                <w:szCs w:val="20"/>
              </w:rPr>
              <w:t xml:space="preserve">Става прст </w:t>
            </w:r>
            <w:r>
              <w:rPr>
                <w:rFonts w:ascii="Georgia" w:hAnsi="Georgia"/>
                <w:sz w:val="20"/>
                <w:szCs w:val="20"/>
              </w:rPr>
              <w:t>во</w:t>
            </w:r>
            <w:r w:rsidRPr="000D4297">
              <w:rPr>
                <w:rFonts w:ascii="Georgia" w:hAnsi="Georgia"/>
                <w:sz w:val="20"/>
                <w:szCs w:val="20"/>
              </w:rPr>
              <w:t xml:space="preserve"> уста, Става прст </w:t>
            </w:r>
            <w:r>
              <w:rPr>
                <w:rFonts w:ascii="Georgia" w:hAnsi="Georgia"/>
                <w:sz w:val="20"/>
                <w:szCs w:val="20"/>
              </w:rPr>
              <w:t>во</w:t>
            </w:r>
            <w:r w:rsidRPr="000D4297">
              <w:rPr>
                <w:rFonts w:ascii="Georgia" w:hAnsi="Georgia"/>
                <w:sz w:val="20"/>
                <w:szCs w:val="20"/>
              </w:rPr>
              <w:t xml:space="preserve"> уста</w:t>
            </w:r>
          </w:p>
        </w:tc>
        <w:tc>
          <w:tcPr>
            <w:tcW w:w="993" w:type="dxa"/>
            <w:tcBorders>
              <w:top w:val="single" w:sz="12" w:space="0" w:color="auto"/>
            </w:tcBorders>
          </w:tcPr>
          <w:p w:rsidR="001070C4" w:rsidRPr="000D4297" w:rsidRDefault="001070C4" w:rsidP="00B645E3">
            <w:pPr>
              <w:spacing w:after="0" w:line="240" w:lineRule="auto"/>
              <w:jc w:val="center"/>
              <w:rPr>
                <w:rFonts w:ascii="Georgia" w:hAnsi="Georgia" w:cs="Arial CYR"/>
                <w:color w:val="000000"/>
                <w:sz w:val="20"/>
                <w:szCs w:val="20"/>
                <w:lang w:eastAsia="mk-MK"/>
              </w:rPr>
            </w:pPr>
            <w:r w:rsidRPr="000D4297">
              <w:rPr>
                <w:rFonts w:ascii="Georgia" w:hAnsi="Georgia" w:cs="Arial CYR"/>
                <w:color w:val="000000"/>
                <w:sz w:val="20"/>
                <w:szCs w:val="20"/>
                <w:lang w:eastAsia="mk-MK"/>
              </w:rPr>
              <w:t>2(0.78)</w:t>
            </w:r>
          </w:p>
        </w:tc>
        <w:tc>
          <w:tcPr>
            <w:tcW w:w="3969" w:type="dxa"/>
            <w:tcBorders>
              <w:top w:val="single" w:sz="12" w:space="0" w:color="auto"/>
            </w:tcBorders>
          </w:tcPr>
          <w:p w:rsidR="001070C4" w:rsidRPr="00211DA0" w:rsidRDefault="001070C4" w:rsidP="00B645E3">
            <w:pPr>
              <w:spacing w:after="0" w:line="240" w:lineRule="auto"/>
              <w:rPr>
                <w:rFonts w:ascii="Georgia" w:hAnsi="Georgia"/>
                <w:sz w:val="20"/>
                <w:szCs w:val="20"/>
                <w:lang w:val="ru-RU"/>
              </w:rPr>
            </w:pPr>
            <w:r w:rsidRPr="000D4297">
              <w:rPr>
                <w:rFonts w:ascii="Georgia" w:hAnsi="Georgia"/>
                <w:sz w:val="20"/>
                <w:szCs w:val="20"/>
              </w:rPr>
              <w:t xml:space="preserve">Става цуцла </w:t>
            </w:r>
            <w:r>
              <w:rPr>
                <w:rFonts w:ascii="Georgia" w:hAnsi="Georgia"/>
                <w:sz w:val="20"/>
                <w:szCs w:val="20"/>
              </w:rPr>
              <w:t>во</w:t>
            </w:r>
            <w:r w:rsidRPr="000D4297">
              <w:rPr>
                <w:rFonts w:ascii="Georgia" w:hAnsi="Georgia"/>
                <w:sz w:val="20"/>
                <w:szCs w:val="20"/>
              </w:rPr>
              <w:t xml:space="preserve"> уста</w:t>
            </w:r>
            <w:r w:rsidRPr="00211DA0">
              <w:rPr>
                <w:rFonts w:ascii="Georgia" w:hAnsi="Georgia"/>
                <w:sz w:val="20"/>
                <w:szCs w:val="20"/>
                <w:lang w:val="ru-RU"/>
              </w:rPr>
              <w:t>,</w:t>
            </w:r>
            <w:r w:rsidRPr="000D4297">
              <w:rPr>
                <w:rFonts w:ascii="Georgia" w:hAnsi="Georgia"/>
                <w:sz w:val="20"/>
                <w:szCs w:val="20"/>
              </w:rPr>
              <w:t xml:space="preserve"> Грицка усни</w:t>
            </w:r>
          </w:p>
        </w:tc>
        <w:tc>
          <w:tcPr>
            <w:tcW w:w="992" w:type="dxa"/>
            <w:tcBorders>
              <w:top w:val="single" w:sz="12" w:space="0" w:color="auto"/>
            </w:tcBorders>
          </w:tcPr>
          <w:p w:rsidR="001070C4" w:rsidRPr="000D4297" w:rsidRDefault="001070C4" w:rsidP="00B645E3">
            <w:pPr>
              <w:spacing w:after="0" w:line="240" w:lineRule="auto"/>
              <w:jc w:val="center"/>
              <w:rPr>
                <w:rFonts w:ascii="Georgia" w:hAnsi="Georgia" w:cs="Arial CYR"/>
                <w:color w:val="000000"/>
                <w:sz w:val="20"/>
                <w:szCs w:val="20"/>
                <w:lang w:eastAsia="mk-MK"/>
              </w:rPr>
            </w:pPr>
            <w:r w:rsidRPr="000D4297">
              <w:rPr>
                <w:rFonts w:ascii="Georgia" w:hAnsi="Georgia" w:cs="Arial CYR"/>
                <w:color w:val="000000"/>
                <w:sz w:val="20"/>
                <w:szCs w:val="20"/>
                <w:lang w:eastAsia="mk-MK"/>
              </w:rPr>
              <w:t>1(0.39)</w:t>
            </w:r>
          </w:p>
        </w:tc>
      </w:tr>
      <w:tr w:rsidR="001070C4" w:rsidRPr="00D0322C" w:rsidTr="00B645E3">
        <w:tc>
          <w:tcPr>
            <w:tcW w:w="4077" w:type="dxa"/>
          </w:tcPr>
          <w:p w:rsidR="001070C4" w:rsidRPr="00211DA0" w:rsidRDefault="001070C4" w:rsidP="00B645E3">
            <w:pPr>
              <w:spacing w:after="0" w:line="240" w:lineRule="auto"/>
              <w:rPr>
                <w:rFonts w:ascii="Georgia" w:hAnsi="Georgia"/>
                <w:sz w:val="20"/>
                <w:szCs w:val="20"/>
                <w:lang w:val="ru-RU"/>
              </w:rPr>
            </w:pPr>
            <w:r w:rsidRPr="000D4297">
              <w:rPr>
                <w:rFonts w:ascii="Georgia" w:hAnsi="Georgia"/>
                <w:sz w:val="20"/>
                <w:szCs w:val="20"/>
              </w:rPr>
              <w:t xml:space="preserve">Става прст </w:t>
            </w:r>
            <w:r>
              <w:rPr>
                <w:rFonts w:ascii="Georgia" w:hAnsi="Georgia"/>
                <w:sz w:val="20"/>
                <w:szCs w:val="20"/>
              </w:rPr>
              <w:t>во</w:t>
            </w:r>
            <w:r w:rsidRPr="000D4297">
              <w:rPr>
                <w:rFonts w:ascii="Georgia" w:hAnsi="Georgia"/>
                <w:sz w:val="20"/>
                <w:szCs w:val="20"/>
              </w:rPr>
              <w:t xml:space="preserve"> уста, Тискање јазик / инфантилно голтање</w:t>
            </w:r>
          </w:p>
        </w:tc>
        <w:tc>
          <w:tcPr>
            <w:tcW w:w="993" w:type="dxa"/>
          </w:tcPr>
          <w:p w:rsidR="001070C4" w:rsidRPr="000D4297" w:rsidRDefault="001070C4" w:rsidP="00B645E3">
            <w:pPr>
              <w:spacing w:after="0" w:line="240" w:lineRule="auto"/>
              <w:jc w:val="center"/>
              <w:rPr>
                <w:rFonts w:ascii="Georgia" w:hAnsi="Georgia" w:cs="Arial CYR"/>
                <w:color w:val="000000"/>
                <w:sz w:val="20"/>
                <w:szCs w:val="20"/>
                <w:lang w:eastAsia="mk-MK"/>
              </w:rPr>
            </w:pPr>
            <w:r w:rsidRPr="000D4297">
              <w:rPr>
                <w:rFonts w:ascii="Georgia" w:hAnsi="Georgia" w:cs="Arial CYR"/>
                <w:color w:val="000000"/>
                <w:sz w:val="20"/>
                <w:szCs w:val="20"/>
                <w:lang w:eastAsia="mk-MK"/>
              </w:rPr>
              <w:t>4(1.56)</w:t>
            </w:r>
          </w:p>
        </w:tc>
        <w:tc>
          <w:tcPr>
            <w:tcW w:w="3969" w:type="dxa"/>
          </w:tcPr>
          <w:p w:rsidR="001070C4" w:rsidRPr="00211DA0" w:rsidRDefault="001070C4" w:rsidP="00B645E3">
            <w:pPr>
              <w:spacing w:after="0" w:line="240" w:lineRule="auto"/>
              <w:rPr>
                <w:rFonts w:ascii="Arial CYR" w:hAnsi="Arial CYR" w:cs="Arial CYR"/>
                <w:color w:val="000000"/>
                <w:sz w:val="20"/>
                <w:szCs w:val="20"/>
                <w:lang w:val="ru-RU" w:eastAsia="mk-MK"/>
              </w:rPr>
            </w:pPr>
            <w:r w:rsidRPr="000D4297">
              <w:rPr>
                <w:rFonts w:ascii="Georgia" w:hAnsi="Georgia"/>
                <w:sz w:val="20"/>
                <w:szCs w:val="20"/>
              </w:rPr>
              <w:t xml:space="preserve">Става цуцла </w:t>
            </w:r>
            <w:r>
              <w:rPr>
                <w:rFonts w:ascii="Georgia" w:hAnsi="Georgia"/>
                <w:sz w:val="20"/>
                <w:szCs w:val="20"/>
              </w:rPr>
              <w:t>во</w:t>
            </w:r>
            <w:r w:rsidRPr="000D4297">
              <w:rPr>
                <w:rFonts w:ascii="Georgia" w:hAnsi="Georgia"/>
                <w:sz w:val="20"/>
                <w:szCs w:val="20"/>
              </w:rPr>
              <w:t xml:space="preserve"> уста</w:t>
            </w:r>
            <w:r w:rsidRPr="00211DA0">
              <w:rPr>
                <w:rFonts w:ascii="Georgia" w:hAnsi="Georgia"/>
                <w:sz w:val="20"/>
                <w:szCs w:val="20"/>
                <w:lang w:val="ru-RU"/>
              </w:rPr>
              <w:t>,</w:t>
            </w:r>
            <w:r w:rsidRPr="000D4297">
              <w:rPr>
                <w:rFonts w:ascii="Georgia" w:hAnsi="Georgia"/>
                <w:sz w:val="20"/>
                <w:szCs w:val="20"/>
              </w:rPr>
              <w:t xml:space="preserve"> Тискање јазик / инфантилно голтање</w:t>
            </w:r>
          </w:p>
        </w:tc>
        <w:tc>
          <w:tcPr>
            <w:tcW w:w="992" w:type="dxa"/>
          </w:tcPr>
          <w:p w:rsidR="001070C4" w:rsidRPr="00E17583" w:rsidRDefault="001070C4" w:rsidP="00B645E3">
            <w:pPr>
              <w:spacing w:after="0" w:line="240" w:lineRule="auto"/>
              <w:jc w:val="center"/>
              <w:rPr>
                <w:rFonts w:ascii="Georgia" w:hAnsi="Georgia" w:cs="Arial CYR"/>
                <w:b/>
                <w:color w:val="000000"/>
                <w:sz w:val="20"/>
                <w:szCs w:val="20"/>
                <w:lang w:eastAsia="mk-MK"/>
              </w:rPr>
            </w:pPr>
            <w:r w:rsidRPr="00E17583">
              <w:rPr>
                <w:rFonts w:ascii="Georgia" w:hAnsi="Georgia" w:cs="Arial CYR"/>
                <w:b/>
                <w:color w:val="000000"/>
                <w:sz w:val="20"/>
                <w:szCs w:val="20"/>
                <w:lang w:eastAsia="mk-MK"/>
              </w:rPr>
              <w:t>7(2.73)</w:t>
            </w:r>
          </w:p>
        </w:tc>
      </w:tr>
      <w:tr w:rsidR="001070C4" w:rsidRPr="00D0322C" w:rsidTr="00B645E3">
        <w:tc>
          <w:tcPr>
            <w:tcW w:w="4077" w:type="dxa"/>
          </w:tcPr>
          <w:p w:rsidR="001070C4" w:rsidRPr="00211DA0" w:rsidRDefault="001070C4" w:rsidP="00B645E3">
            <w:pPr>
              <w:spacing w:after="0" w:line="240" w:lineRule="auto"/>
              <w:rPr>
                <w:rFonts w:ascii="Georgia" w:hAnsi="Georgia"/>
                <w:sz w:val="20"/>
                <w:szCs w:val="20"/>
                <w:lang w:val="ru-RU"/>
              </w:rPr>
            </w:pPr>
            <w:r w:rsidRPr="000D4297">
              <w:rPr>
                <w:rFonts w:ascii="Georgia" w:hAnsi="Georgia"/>
                <w:sz w:val="20"/>
                <w:szCs w:val="20"/>
              </w:rPr>
              <w:t xml:space="preserve">Става прст </w:t>
            </w:r>
            <w:r>
              <w:rPr>
                <w:rFonts w:ascii="Georgia" w:hAnsi="Georgia"/>
                <w:sz w:val="20"/>
                <w:szCs w:val="20"/>
              </w:rPr>
              <w:t>во</w:t>
            </w:r>
            <w:r w:rsidRPr="000D4297">
              <w:rPr>
                <w:rFonts w:ascii="Georgia" w:hAnsi="Georgia"/>
                <w:sz w:val="20"/>
                <w:szCs w:val="20"/>
              </w:rPr>
              <w:t xml:space="preserve"> уста, Грицка усни</w:t>
            </w:r>
          </w:p>
        </w:tc>
        <w:tc>
          <w:tcPr>
            <w:tcW w:w="993" w:type="dxa"/>
          </w:tcPr>
          <w:p w:rsidR="001070C4" w:rsidRPr="000D4297" w:rsidRDefault="001070C4" w:rsidP="00B645E3">
            <w:pPr>
              <w:spacing w:after="0" w:line="240" w:lineRule="auto"/>
              <w:jc w:val="center"/>
              <w:rPr>
                <w:rFonts w:ascii="Georgia" w:hAnsi="Georgia" w:cs="Arial CYR"/>
                <w:color w:val="000000"/>
                <w:sz w:val="20"/>
                <w:szCs w:val="20"/>
                <w:lang w:eastAsia="mk-MK"/>
              </w:rPr>
            </w:pPr>
            <w:r w:rsidRPr="000D4297">
              <w:rPr>
                <w:rFonts w:ascii="Georgia" w:hAnsi="Georgia" w:cs="Arial CYR"/>
                <w:color w:val="000000"/>
                <w:sz w:val="20"/>
                <w:szCs w:val="20"/>
                <w:lang w:eastAsia="mk-MK"/>
              </w:rPr>
              <w:t>2(0.78)</w:t>
            </w:r>
          </w:p>
        </w:tc>
        <w:tc>
          <w:tcPr>
            <w:tcW w:w="3969" w:type="dxa"/>
          </w:tcPr>
          <w:p w:rsidR="001070C4" w:rsidRPr="00211DA0" w:rsidRDefault="001070C4" w:rsidP="00B645E3">
            <w:pPr>
              <w:spacing w:after="0" w:line="240" w:lineRule="auto"/>
              <w:rPr>
                <w:rFonts w:ascii="Georgia" w:hAnsi="Georgia"/>
                <w:sz w:val="20"/>
                <w:szCs w:val="20"/>
                <w:lang w:val="ru-RU"/>
              </w:rPr>
            </w:pPr>
            <w:r w:rsidRPr="000D4297">
              <w:rPr>
                <w:rFonts w:ascii="Georgia" w:hAnsi="Georgia"/>
                <w:sz w:val="20"/>
                <w:szCs w:val="20"/>
              </w:rPr>
              <w:t xml:space="preserve">Става цуцла </w:t>
            </w:r>
            <w:r>
              <w:rPr>
                <w:rFonts w:ascii="Georgia" w:hAnsi="Georgia"/>
                <w:sz w:val="20"/>
                <w:szCs w:val="20"/>
              </w:rPr>
              <w:t>во</w:t>
            </w:r>
            <w:r w:rsidRPr="000D4297">
              <w:rPr>
                <w:rFonts w:ascii="Georgia" w:hAnsi="Georgia"/>
                <w:sz w:val="20"/>
                <w:szCs w:val="20"/>
              </w:rPr>
              <w:t xml:space="preserve"> уста</w:t>
            </w:r>
            <w:r w:rsidRPr="00211DA0">
              <w:rPr>
                <w:rFonts w:ascii="Georgia" w:hAnsi="Georgia"/>
                <w:sz w:val="20"/>
                <w:szCs w:val="20"/>
                <w:lang w:val="ru-RU"/>
              </w:rPr>
              <w:t>,</w:t>
            </w:r>
            <w:r w:rsidRPr="000D4297">
              <w:rPr>
                <w:rFonts w:ascii="Georgia" w:hAnsi="Georgia"/>
                <w:sz w:val="20"/>
                <w:szCs w:val="20"/>
              </w:rPr>
              <w:t xml:space="preserve"> Грицка нокти</w:t>
            </w:r>
          </w:p>
        </w:tc>
        <w:tc>
          <w:tcPr>
            <w:tcW w:w="992" w:type="dxa"/>
          </w:tcPr>
          <w:p w:rsidR="001070C4" w:rsidRPr="000D4297" w:rsidRDefault="001070C4" w:rsidP="00B645E3">
            <w:pPr>
              <w:spacing w:after="0" w:line="240" w:lineRule="auto"/>
              <w:jc w:val="center"/>
              <w:rPr>
                <w:rFonts w:ascii="Georgia" w:hAnsi="Georgia" w:cs="Arial CYR"/>
                <w:color w:val="000000"/>
                <w:sz w:val="20"/>
                <w:szCs w:val="20"/>
                <w:lang w:eastAsia="mk-MK"/>
              </w:rPr>
            </w:pPr>
            <w:r w:rsidRPr="000D4297">
              <w:rPr>
                <w:rFonts w:ascii="Georgia" w:hAnsi="Georgia" w:cs="Arial CYR"/>
                <w:color w:val="000000"/>
                <w:sz w:val="20"/>
                <w:szCs w:val="20"/>
                <w:lang w:eastAsia="mk-MK"/>
              </w:rPr>
              <w:t>1(0.39)</w:t>
            </w:r>
          </w:p>
        </w:tc>
      </w:tr>
      <w:tr w:rsidR="001070C4" w:rsidRPr="00D0322C" w:rsidTr="00B645E3">
        <w:tc>
          <w:tcPr>
            <w:tcW w:w="4077" w:type="dxa"/>
          </w:tcPr>
          <w:p w:rsidR="001070C4" w:rsidRPr="00211DA0" w:rsidRDefault="001070C4" w:rsidP="00B645E3">
            <w:pPr>
              <w:spacing w:after="0" w:line="240" w:lineRule="auto"/>
              <w:rPr>
                <w:rFonts w:ascii="Georgia" w:hAnsi="Georgia"/>
                <w:sz w:val="20"/>
                <w:szCs w:val="20"/>
                <w:lang w:val="ru-RU"/>
              </w:rPr>
            </w:pPr>
            <w:r w:rsidRPr="000D4297">
              <w:rPr>
                <w:rFonts w:ascii="Georgia" w:hAnsi="Georgia"/>
                <w:sz w:val="20"/>
                <w:szCs w:val="20"/>
              </w:rPr>
              <w:t xml:space="preserve">Става туѓи </w:t>
            </w:r>
            <w:proofErr w:type="gramStart"/>
            <w:r w:rsidRPr="000D4297">
              <w:rPr>
                <w:rFonts w:ascii="Georgia" w:hAnsi="Georgia"/>
                <w:sz w:val="20"/>
                <w:szCs w:val="20"/>
              </w:rPr>
              <w:t xml:space="preserve">предмети  </w:t>
            </w:r>
            <w:r>
              <w:rPr>
                <w:rFonts w:ascii="Georgia" w:hAnsi="Georgia"/>
                <w:sz w:val="20"/>
                <w:szCs w:val="20"/>
              </w:rPr>
              <w:t>во</w:t>
            </w:r>
            <w:proofErr w:type="gramEnd"/>
            <w:r w:rsidRPr="000D4297">
              <w:rPr>
                <w:rFonts w:ascii="Georgia" w:hAnsi="Georgia"/>
                <w:sz w:val="20"/>
                <w:szCs w:val="20"/>
              </w:rPr>
              <w:t xml:space="preserve"> уста</w:t>
            </w:r>
            <w:r w:rsidRPr="00211DA0">
              <w:rPr>
                <w:rFonts w:ascii="Georgia" w:hAnsi="Georgia"/>
                <w:sz w:val="20"/>
                <w:szCs w:val="20"/>
                <w:lang w:val="ru-RU"/>
              </w:rPr>
              <w:t>,</w:t>
            </w:r>
            <w:r w:rsidRPr="000D4297">
              <w:rPr>
                <w:rFonts w:ascii="Georgia" w:hAnsi="Georgia"/>
                <w:sz w:val="20"/>
                <w:szCs w:val="20"/>
              </w:rPr>
              <w:t xml:space="preserve"> Тискање јазик / инфантилно голтање</w:t>
            </w:r>
          </w:p>
        </w:tc>
        <w:tc>
          <w:tcPr>
            <w:tcW w:w="993" w:type="dxa"/>
          </w:tcPr>
          <w:p w:rsidR="001070C4" w:rsidRPr="000D4297" w:rsidRDefault="001070C4" w:rsidP="00B645E3">
            <w:pPr>
              <w:spacing w:after="0" w:line="240" w:lineRule="auto"/>
              <w:jc w:val="center"/>
              <w:rPr>
                <w:rFonts w:ascii="Georgia" w:hAnsi="Georgia" w:cs="Arial CYR"/>
                <w:color w:val="000000"/>
                <w:sz w:val="20"/>
                <w:szCs w:val="20"/>
                <w:lang w:eastAsia="mk-MK"/>
              </w:rPr>
            </w:pPr>
            <w:r w:rsidRPr="000D4297">
              <w:rPr>
                <w:rFonts w:ascii="Georgia" w:hAnsi="Georgia" w:cs="Arial CYR"/>
                <w:color w:val="000000"/>
                <w:sz w:val="20"/>
                <w:szCs w:val="20"/>
                <w:lang w:eastAsia="mk-MK"/>
              </w:rPr>
              <w:t>1(0.39)</w:t>
            </w:r>
          </w:p>
        </w:tc>
        <w:tc>
          <w:tcPr>
            <w:tcW w:w="3969" w:type="dxa"/>
          </w:tcPr>
          <w:p w:rsidR="001070C4" w:rsidRPr="000D4297" w:rsidRDefault="001070C4" w:rsidP="00B645E3">
            <w:pPr>
              <w:spacing w:after="0" w:line="240" w:lineRule="auto"/>
              <w:rPr>
                <w:rFonts w:ascii="Georgia" w:hAnsi="Georgia"/>
                <w:sz w:val="20"/>
                <w:szCs w:val="20"/>
              </w:rPr>
            </w:pPr>
            <w:r w:rsidRPr="000D4297">
              <w:rPr>
                <w:rFonts w:ascii="Georgia" w:hAnsi="Georgia"/>
                <w:sz w:val="20"/>
                <w:szCs w:val="20"/>
              </w:rPr>
              <w:t>Тискање јазик / инфантилно голтање, Грицка нокти</w:t>
            </w:r>
          </w:p>
        </w:tc>
        <w:tc>
          <w:tcPr>
            <w:tcW w:w="992" w:type="dxa"/>
          </w:tcPr>
          <w:p w:rsidR="001070C4" w:rsidRPr="000D4297" w:rsidRDefault="001070C4" w:rsidP="00B645E3">
            <w:pPr>
              <w:spacing w:after="0" w:line="240" w:lineRule="auto"/>
              <w:jc w:val="center"/>
              <w:rPr>
                <w:rFonts w:ascii="Georgia" w:hAnsi="Georgia" w:cs="Arial CYR"/>
                <w:color w:val="000000"/>
                <w:sz w:val="20"/>
                <w:szCs w:val="20"/>
                <w:lang w:eastAsia="mk-MK"/>
              </w:rPr>
            </w:pPr>
            <w:r w:rsidRPr="000D4297">
              <w:rPr>
                <w:rFonts w:ascii="Georgia" w:hAnsi="Georgia" w:cs="Arial CYR"/>
                <w:color w:val="000000"/>
                <w:sz w:val="20"/>
                <w:szCs w:val="20"/>
                <w:lang w:eastAsia="mk-MK"/>
              </w:rPr>
              <w:t>2(0.78)</w:t>
            </w:r>
          </w:p>
        </w:tc>
      </w:tr>
      <w:tr w:rsidR="001070C4" w:rsidRPr="00D0322C" w:rsidTr="00B645E3">
        <w:tc>
          <w:tcPr>
            <w:tcW w:w="4077" w:type="dxa"/>
          </w:tcPr>
          <w:p w:rsidR="001070C4" w:rsidRPr="00211DA0" w:rsidRDefault="001070C4" w:rsidP="00B645E3">
            <w:pPr>
              <w:spacing w:after="0" w:line="240" w:lineRule="auto"/>
              <w:rPr>
                <w:rFonts w:ascii="Georgia" w:hAnsi="Georgia" w:cs="Arial CYR"/>
                <w:color w:val="000000"/>
                <w:sz w:val="20"/>
                <w:szCs w:val="20"/>
                <w:lang w:val="ru-RU" w:eastAsia="mk-MK"/>
              </w:rPr>
            </w:pPr>
            <w:r w:rsidRPr="000D4297">
              <w:rPr>
                <w:rFonts w:ascii="Georgia" w:hAnsi="Georgia"/>
                <w:sz w:val="20"/>
                <w:szCs w:val="20"/>
              </w:rPr>
              <w:t xml:space="preserve">Става туѓи </w:t>
            </w:r>
            <w:proofErr w:type="gramStart"/>
            <w:r w:rsidRPr="000D4297">
              <w:rPr>
                <w:rFonts w:ascii="Georgia" w:hAnsi="Georgia"/>
                <w:sz w:val="20"/>
                <w:szCs w:val="20"/>
              </w:rPr>
              <w:t xml:space="preserve">предмети  </w:t>
            </w:r>
            <w:r>
              <w:rPr>
                <w:rFonts w:ascii="Georgia" w:hAnsi="Georgia"/>
                <w:sz w:val="20"/>
                <w:szCs w:val="20"/>
              </w:rPr>
              <w:t>во</w:t>
            </w:r>
            <w:proofErr w:type="gramEnd"/>
            <w:r w:rsidRPr="000D4297">
              <w:rPr>
                <w:rFonts w:ascii="Georgia" w:hAnsi="Georgia"/>
                <w:sz w:val="20"/>
                <w:szCs w:val="20"/>
              </w:rPr>
              <w:t xml:space="preserve"> уста</w:t>
            </w:r>
            <w:r w:rsidRPr="00211DA0">
              <w:rPr>
                <w:rFonts w:ascii="Georgia" w:hAnsi="Georgia"/>
                <w:sz w:val="20"/>
                <w:szCs w:val="20"/>
                <w:lang w:val="ru-RU"/>
              </w:rPr>
              <w:t>,</w:t>
            </w:r>
            <w:r w:rsidRPr="000D4297">
              <w:rPr>
                <w:rFonts w:ascii="Georgia" w:hAnsi="Georgia"/>
                <w:sz w:val="20"/>
                <w:szCs w:val="20"/>
              </w:rPr>
              <w:t xml:space="preserve"> Грицка нокти</w:t>
            </w:r>
          </w:p>
        </w:tc>
        <w:tc>
          <w:tcPr>
            <w:tcW w:w="993" w:type="dxa"/>
          </w:tcPr>
          <w:p w:rsidR="001070C4" w:rsidRPr="000D4297" w:rsidRDefault="001070C4" w:rsidP="00B645E3">
            <w:pPr>
              <w:spacing w:after="0" w:line="240" w:lineRule="auto"/>
              <w:jc w:val="center"/>
              <w:rPr>
                <w:rFonts w:ascii="Georgia" w:hAnsi="Georgia" w:cs="Arial CYR"/>
                <w:color w:val="000000"/>
                <w:sz w:val="20"/>
                <w:szCs w:val="20"/>
                <w:lang w:eastAsia="mk-MK"/>
              </w:rPr>
            </w:pPr>
            <w:r w:rsidRPr="000D4297">
              <w:rPr>
                <w:rFonts w:ascii="Georgia" w:hAnsi="Georgia" w:cs="Arial CYR"/>
                <w:color w:val="000000"/>
                <w:sz w:val="20"/>
                <w:szCs w:val="20"/>
                <w:lang w:eastAsia="mk-MK"/>
              </w:rPr>
              <w:t>1(0.39)</w:t>
            </w:r>
          </w:p>
        </w:tc>
        <w:tc>
          <w:tcPr>
            <w:tcW w:w="3969" w:type="dxa"/>
          </w:tcPr>
          <w:p w:rsidR="001070C4" w:rsidRPr="000D4297" w:rsidRDefault="001070C4" w:rsidP="00B645E3">
            <w:pPr>
              <w:spacing w:after="0" w:line="240" w:lineRule="auto"/>
              <w:rPr>
                <w:rFonts w:ascii="Arial CYR" w:hAnsi="Arial CYR" w:cs="Arial CYR"/>
                <w:color w:val="000000"/>
                <w:sz w:val="20"/>
                <w:szCs w:val="20"/>
                <w:lang w:eastAsia="mk-MK"/>
              </w:rPr>
            </w:pPr>
            <w:r w:rsidRPr="000D4297">
              <w:rPr>
                <w:rFonts w:ascii="Georgia" w:hAnsi="Georgia"/>
                <w:sz w:val="20"/>
                <w:szCs w:val="20"/>
              </w:rPr>
              <w:t>Тискање јазик / инфантилно голтање, Грицка усни</w:t>
            </w:r>
          </w:p>
        </w:tc>
        <w:tc>
          <w:tcPr>
            <w:tcW w:w="992" w:type="dxa"/>
          </w:tcPr>
          <w:p w:rsidR="001070C4" w:rsidRPr="00E17583" w:rsidRDefault="001070C4" w:rsidP="00B645E3">
            <w:pPr>
              <w:spacing w:after="0" w:line="240" w:lineRule="auto"/>
              <w:jc w:val="center"/>
              <w:rPr>
                <w:rFonts w:ascii="Georgia" w:hAnsi="Georgia" w:cs="Arial CYR"/>
                <w:b/>
                <w:color w:val="000000"/>
                <w:sz w:val="20"/>
                <w:szCs w:val="20"/>
                <w:lang w:eastAsia="mk-MK"/>
              </w:rPr>
            </w:pPr>
            <w:r w:rsidRPr="00E17583">
              <w:rPr>
                <w:rFonts w:ascii="Georgia" w:hAnsi="Georgia" w:cs="Arial CYR"/>
                <w:b/>
                <w:color w:val="000000"/>
                <w:sz w:val="20"/>
                <w:szCs w:val="20"/>
                <w:lang w:eastAsia="mk-MK"/>
              </w:rPr>
              <w:t>5(1.95)</w:t>
            </w:r>
          </w:p>
        </w:tc>
      </w:tr>
      <w:tr w:rsidR="001070C4" w:rsidRPr="00D0322C" w:rsidTr="00B645E3">
        <w:tc>
          <w:tcPr>
            <w:tcW w:w="4077" w:type="dxa"/>
          </w:tcPr>
          <w:p w:rsidR="001070C4" w:rsidRPr="000D4297" w:rsidRDefault="001070C4" w:rsidP="00B645E3">
            <w:pPr>
              <w:spacing w:after="0" w:line="240" w:lineRule="auto"/>
              <w:rPr>
                <w:rFonts w:ascii="Georgia" w:hAnsi="Georgia"/>
                <w:sz w:val="20"/>
                <w:szCs w:val="20"/>
              </w:rPr>
            </w:pPr>
            <w:r w:rsidRPr="000D4297">
              <w:rPr>
                <w:rFonts w:ascii="Georgia" w:hAnsi="Georgia"/>
                <w:sz w:val="20"/>
                <w:szCs w:val="20"/>
              </w:rPr>
              <w:t>Грицка нокти, Грицка усни</w:t>
            </w:r>
          </w:p>
        </w:tc>
        <w:tc>
          <w:tcPr>
            <w:tcW w:w="993" w:type="dxa"/>
          </w:tcPr>
          <w:p w:rsidR="001070C4" w:rsidRPr="000D4297" w:rsidRDefault="001070C4" w:rsidP="00B645E3">
            <w:pPr>
              <w:spacing w:after="0" w:line="240" w:lineRule="auto"/>
              <w:jc w:val="center"/>
              <w:rPr>
                <w:rFonts w:ascii="Georgia" w:hAnsi="Georgia" w:cs="Arial CYR"/>
                <w:color w:val="000000"/>
                <w:sz w:val="20"/>
                <w:szCs w:val="20"/>
                <w:lang w:eastAsia="mk-MK"/>
              </w:rPr>
            </w:pPr>
            <w:r w:rsidRPr="000D4297">
              <w:rPr>
                <w:rFonts w:ascii="Georgia" w:hAnsi="Georgia" w:cs="Arial CYR"/>
                <w:color w:val="000000"/>
                <w:sz w:val="20"/>
                <w:szCs w:val="20"/>
                <w:lang w:eastAsia="mk-MK"/>
              </w:rPr>
              <w:t>1(0.39)</w:t>
            </w:r>
          </w:p>
        </w:tc>
        <w:tc>
          <w:tcPr>
            <w:tcW w:w="3969" w:type="dxa"/>
          </w:tcPr>
          <w:p w:rsidR="001070C4" w:rsidRPr="00211DA0" w:rsidRDefault="001070C4" w:rsidP="00B645E3">
            <w:pPr>
              <w:spacing w:after="0" w:line="240" w:lineRule="auto"/>
              <w:rPr>
                <w:rFonts w:ascii="Georgia" w:hAnsi="Georgia"/>
                <w:sz w:val="20"/>
                <w:szCs w:val="20"/>
                <w:lang w:val="ru-RU"/>
              </w:rPr>
            </w:pPr>
            <w:r w:rsidRPr="000D4297">
              <w:rPr>
                <w:rFonts w:ascii="Georgia" w:hAnsi="Georgia"/>
                <w:sz w:val="20"/>
                <w:szCs w:val="20"/>
              </w:rPr>
              <w:t xml:space="preserve">Става прст </w:t>
            </w:r>
            <w:r>
              <w:rPr>
                <w:rFonts w:ascii="Georgia" w:hAnsi="Georgia"/>
                <w:sz w:val="20"/>
                <w:szCs w:val="20"/>
              </w:rPr>
              <w:t>во</w:t>
            </w:r>
            <w:r w:rsidRPr="000D4297">
              <w:rPr>
                <w:rFonts w:ascii="Georgia" w:hAnsi="Georgia"/>
                <w:sz w:val="20"/>
                <w:szCs w:val="20"/>
              </w:rPr>
              <w:t xml:space="preserve"> уста</w:t>
            </w:r>
            <w:r w:rsidRPr="00211DA0">
              <w:rPr>
                <w:rFonts w:ascii="Georgia" w:hAnsi="Georgia"/>
                <w:sz w:val="20"/>
                <w:szCs w:val="20"/>
                <w:lang w:val="ru-RU"/>
              </w:rPr>
              <w:t>,</w:t>
            </w:r>
            <w:r w:rsidRPr="000D4297">
              <w:rPr>
                <w:rFonts w:ascii="Georgia" w:hAnsi="Georgia"/>
                <w:sz w:val="20"/>
                <w:szCs w:val="20"/>
              </w:rPr>
              <w:t xml:space="preserve"> Става цуцла </w:t>
            </w:r>
            <w:r>
              <w:rPr>
                <w:rFonts w:ascii="Georgia" w:hAnsi="Georgia"/>
                <w:sz w:val="20"/>
                <w:szCs w:val="20"/>
              </w:rPr>
              <w:t>во</w:t>
            </w:r>
            <w:r w:rsidRPr="000D4297">
              <w:rPr>
                <w:rFonts w:ascii="Georgia" w:hAnsi="Georgia"/>
                <w:sz w:val="20"/>
                <w:szCs w:val="20"/>
              </w:rPr>
              <w:t xml:space="preserve"> уста</w:t>
            </w:r>
            <w:r w:rsidRPr="00211DA0">
              <w:rPr>
                <w:rFonts w:ascii="Georgia" w:hAnsi="Georgia"/>
                <w:sz w:val="20"/>
                <w:szCs w:val="20"/>
                <w:lang w:val="ru-RU"/>
              </w:rPr>
              <w:t>,</w:t>
            </w:r>
            <w:r w:rsidRPr="000D4297">
              <w:rPr>
                <w:rFonts w:ascii="Georgia" w:hAnsi="Georgia"/>
                <w:sz w:val="20"/>
                <w:szCs w:val="20"/>
              </w:rPr>
              <w:t xml:space="preserve"> Грицка усни</w:t>
            </w:r>
          </w:p>
        </w:tc>
        <w:tc>
          <w:tcPr>
            <w:tcW w:w="992" w:type="dxa"/>
          </w:tcPr>
          <w:p w:rsidR="001070C4" w:rsidRPr="000D4297" w:rsidRDefault="001070C4" w:rsidP="00B645E3">
            <w:pPr>
              <w:spacing w:after="0" w:line="240" w:lineRule="auto"/>
              <w:jc w:val="center"/>
              <w:rPr>
                <w:rFonts w:ascii="Georgia" w:hAnsi="Georgia" w:cs="Arial CYR"/>
                <w:color w:val="000000"/>
                <w:sz w:val="20"/>
                <w:szCs w:val="20"/>
                <w:lang w:eastAsia="mk-MK"/>
              </w:rPr>
            </w:pPr>
            <w:r w:rsidRPr="000D4297">
              <w:rPr>
                <w:rFonts w:ascii="Georgia" w:hAnsi="Georgia" w:cs="Arial CYR"/>
                <w:color w:val="000000"/>
                <w:sz w:val="20"/>
                <w:szCs w:val="20"/>
                <w:lang w:eastAsia="mk-MK"/>
              </w:rPr>
              <w:t>1(0.39)</w:t>
            </w:r>
          </w:p>
        </w:tc>
      </w:tr>
      <w:tr w:rsidR="001070C4" w:rsidRPr="00D0322C" w:rsidTr="00B645E3">
        <w:tc>
          <w:tcPr>
            <w:tcW w:w="4077" w:type="dxa"/>
          </w:tcPr>
          <w:p w:rsidR="001070C4" w:rsidRPr="00211DA0" w:rsidRDefault="001070C4" w:rsidP="00B645E3">
            <w:pPr>
              <w:spacing w:after="0" w:line="240" w:lineRule="auto"/>
              <w:rPr>
                <w:rFonts w:ascii="Georgia" w:hAnsi="Georgia"/>
                <w:sz w:val="20"/>
                <w:szCs w:val="20"/>
                <w:lang w:val="ru-RU"/>
              </w:rPr>
            </w:pPr>
            <w:r w:rsidRPr="000D4297">
              <w:rPr>
                <w:rFonts w:ascii="Georgia" w:hAnsi="Georgia"/>
                <w:sz w:val="20"/>
                <w:szCs w:val="20"/>
              </w:rPr>
              <w:t xml:space="preserve">Става прст </w:t>
            </w:r>
            <w:r>
              <w:rPr>
                <w:rFonts w:ascii="Georgia" w:hAnsi="Georgia"/>
                <w:sz w:val="20"/>
                <w:szCs w:val="20"/>
              </w:rPr>
              <w:t>во</w:t>
            </w:r>
            <w:r w:rsidRPr="000D4297">
              <w:rPr>
                <w:rFonts w:ascii="Georgia" w:hAnsi="Georgia"/>
                <w:sz w:val="20"/>
                <w:szCs w:val="20"/>
              </w:rPr>
              <w:t xml:space="preserve"> уста</w:t>
            </w:r>
            <w:r w:rsidRPr="00211DA0">
              <w:rPr>
                <w:rFonts w:ascii="Georgia" w:hAnsi="Georgia"/>
                <w:sz w:val="20"/>
                <w:szCs w:val="20"/>
                <w:lang w:val="ru-RU"/>
              </w:rPr>
              <w:t>,</w:t>
            </w:r>
            <w:r w:rsidRPr="000D4297">
              <w:rPr>
                <w:rFonts w:ascii="Georgia" w:hAnsi="Georgia"/>
                <w:sz w:val="20"/>
                <w:szCs w:val="20"/>
              </w:rPr>
              <w:t xml:space="preserve"> Става цуцла </w:t>
            </w:r>
            <w:r>
              <w:rPr>
                <w:rFonts w:ascii="Georgia" w:hAnsi="Georgia"/>
                <w:sz w:val="20"/>
                <w:szCs w:val="20"/>
              </w:rPr>
              <w:t>во</w:t>
            </w:r>
            <w:r w:rsidRPr="000D4297">
              <w:rPr>
                <w:rFonts w:ascii="Georgia" w:hAnsi="Georgia"/>
                <w:sz w:val="20"/>
                <w:szCs w:val="20"/>
              </w:rPr>
              <w:t xml:space="preserve"> уста</w:t>
            </w:r>
            <w:r w:rsidRPr="00211DA0">
              <w:rPr>
                <w:rFonts w:ascii="Georgia" w:hAnsi="Georgia"/>
                <w:sz w:val="20"/>
                <w:szCs w:val="20"/>
                <w:lang w:val="ru-RU"/>
              </w:rPr>
              <w:t>,</w:t>
            </w:r>
            <w:r w:rsidRPr="000D4297">
              <w:rPr>
                <w:rFonts w:ascii="Georgia" w:hAnsi="Georgia"/>
                <w:sz w:val="20"/>
                <w:szCs w:val="20"/>
              </w:rPr>
              <w:t xml:space="preserve"> Тискање јазик / инфантилно голтање</w:t>
            </w:r>
          </w:p>
        </w:tc>
        <w:tc>
          <w:tcPr>
            <w:tcW w:w="993" w:type="dxa"/>
          </w:tcPr>
          <w:p w:rsidR="001070C4" w:rsidRPr="000D4297" w:rsidRDefault="001070C4" w:rsidP="00B645E3">
            <w:pPr>
              <w:spacing w:after="0" w:line="240" w:lineRule="auto"/>
              <w:jc w:val="center"/>
              <w:rPr>
                <w:rFonts w:ascii="Georgia" w:hAnsi="Georgia" w:cs="Arial CYR"/>
                <w:color w:val="000000"/>
                <w:sz w:val="20"/>
                <w:szCs w:val="20"/>
                <w:lang w:eastAsia="mk-MK"/>
              </w:rPr>
            </w:pPr>
            <w:r w:rsidRPr="000D4297">
              <w:rPr>
                <w:rFonts w:ascii="Georgia" w:hAnsi="Georgia" w:cs="Arial CYR"/>
                <w:color w:val="000000"/>
                <w:sz w:val="20"/>
                <w:szCs w:val="20"/>
                <w:lang w:eastAsia="mk-MK"/>
              </w:rPr>
              <w:t>3(1.17)</w:t>
            </w:r>
          </w:p>
        </w:tc>
        <w:tc>
          <w:tcPr>
            <w:tcW w:w="3969" w:type="dxa"/>
          </w:tcPr>
          <w:p w:rsidR="001070C4" w:rsidRPr="00211DA0" w:rsidRDefault="001070C4" w:rsidP="00B645E3">
            <w:pPr>
              <w:spacing w:after="0" w:line="240" w:lineRule="auto"/>
              <w:rPr>
                <w:rFonts w:ascii="Arial CYR" w:hAnsi="Arial CYR" w:cs="Arial CYR"/>
                <w:color w:val="000000"/>
                <w:sz w:val="20"/>
                <w:szCs w:val="20"/>
                <w:lang w:val="ru-RU" w:eastAsia="mk-MK"/>
              </w:rPr>
            </w:pPr>
            <w:r w:rsidRPr="000D4297">
              <w:rPr>
                <w:rFonts w:ascii="Georgia" w:hAnsi="Georgia"/>
                <w:sz w:val="20"/>
                <w:szCs w:val="20"/>
              </w:rPr>
              <w:t xml:space="preserve">Става цуцла </w:t>
            </w:r>
            <w:r>
              <w:rPr>
                <w:rFonts w:ascii="Georgia" w:hAnsi="Georgia"/>
                <w:sz w:val="20"/>
                <w:szCs w:val="20"/>
              </w:rPr>
              <w:t>во</w:t>
            </w:r>
            <w:r w:rsidRPr="000D4297">
              <w:rPr>
                <w:rFonts w:ascii="Georgia" w:hAnsi="Georgia"/>
                <w:sz w:val="20"/>
                <w:szCs w:val="20"/>
              </w:rPr>
              <w:t xml:space="preserve"> уста</w:t>
            </w:r>
            <w:r w:rsidRPr="00211DA0">
              <w:rPr>
                <w:rFonts w:ascii="Georgia" w:hAnsi="Georgia"/>
                <w:sz w:val="20"/>
                <w:szCs w:val="20"/>
                <w:lang w:val="ru-RU"/>
              </w:rPr>
              <w:t>,</w:t>
            </w:r>
            <w:r w:rsidRPr="000D4297">
              <w:rPr>
                <w:rFonts w:ascii="Georgia" w:hAnsi="Georgia"/>
                <w:sz w:val="20"/>
                <w:szCs w:val="20"/>
              </w:rPr>
              <w:t xml:space="preserve"> Тискање јазик / инфантилно голтање</w:t>
            </w:r>
            <w:r w:rsidRPr="00211DA0">
              <w:rPr>
                <w:rFonts w:ascii="Georgia" w:hAnsi="Georgia"/>
                <w:sz w:val="20"/>
                <w:szCs w:val="20"/>
                <w:lang w:val="ru-RU"/>
              </w:rPr>
              <w:t>,</w:t>
            </w:r>
            <w:r w:rsidRPr="000D4297">
              <w:rPr>
                <w:rFonts w:ascii="Georgia" w:hAnsi="Georgia"/>
                <w:sz w:val="20"/>
                <w:szCs w:val="20"/>
              </w:rPr>
              <w:t xml:space="preserve"> Грицка нокти</w:t>
            </w:r>
          </w:p>
        </w:tc>
        <w:tc>
          <w:tcPr>
            <w:tcW w:w="992" w:type="dxa"/>
          </w:tcPr>
          <w:p w:rsidR="001070C4" w:rsidRPr="000D4297" w:rsidRDefault="001070C4" w:rsidP="00B645E3">
            <w:pPr>
              <w:spacing w:after="0" w:line="240" w:lineRule="auto"/>
              <w:jc w:val="center"/>
              <w:rPr>
                <w:rFonts w:ascii="Georgia" w:hAnsi="Georgia" w:cs="Arial CYR"/>
                <w:color w:val="000000"/>
                <w:sz w:val="20"/>
                <w:szCs w:val="20"/>
                <w:lang w:eastAsia="mk-MK"/>
              </w:rPr>
            </w:pPr>
            <w:r w:rsidRPr="000D4297">
              <w:rPr>
                <w:rFonts w:ascii="Georgia" w:hAnsi="Georgia" w:cs="Arial CYR"/>
                <w:color w:val="000000"/>
                <w:sz w:val="20"/>
                <w:szCs w:val="20"/>
                <w:lang w:eastAsia="mk-MK"/>
              </w:rPr>
              <w:t>1(0.39)</w:t>
            </w:r>
          </w:p>
        </w:tc>
      </w:tr>
      <w:tr w:rsidR="001070C4" w:rsidRPr="00D0322C" w:rsidTr="00B645E3">
        <w:tc>
          <w:tcPr>
            <w:tcW w:w="4077" w:type="dxa"/>
          </w:tcPr>
          <w:p w:rsidR="001070C4" w:rsidRPr="00211DA0" w:rsidRDefault="001070C4" w:rsidP="00B645E3">
            <w:pPr>
              <w:spacing w:after="0" w:line="240" w:lineRule="auto"/>
              <w:rPr>
                <w:rFonts w:ascii="Georgia" w:hAnsi="Georgia"/>
                <w:sz w:val="20"/>
                <w:szCs w:val="20"/>
                <w:lang w:val="ru-RU"/>
              </w:rPr>
            </w:pPr>
            <w:r w:rsidRPr="000D4297">
              <w:rPr>
                <w:rFonts w:ascii="Georgia" w:hAnsi="Georgia"/>
                <w:sz w:val="20"/>
                <w:szCs w:val="20"/>
              </w:rPr>
              <w:t xml:space="preserve">Става прст </w:t>
            </w:r>
            <w:r>
              <w:rPr>
                <w:rFonts w:ascii="Georgia" w:hAnsi="Georgia"/>
                <w:sz w:val="20"/>
                <w:szCs w:val="20"/>
              </w:rPr>
              <w:t>во</w:t>
            </w:r>
            <w:r w:rsidRPr="000D4297">
              <w:rPr>
                <w:rFonts w:ascii="Georgia" w:hAnsi="Georgia"/>
                <w:sz w:val="20"/>
                <w:szCs w:val="20"/>
              </w:rPr>
              <w:t xml:space="preserve"> уста</w:t>
            </w:r>
            <w:r w:rsidRPr="00211DA0">
              <w:rPr>
                <w:rFonts w:ascii="Georgia" w:hAnsi="Georgia"/>
                <w:sz w:val="20"/>
                <w:szCs w:val="20"/>
                <w:lang w:val="ru-RU"/>
              </w:rPr>
              <w:t>,</w:t>
            </w:r>
            <w:r w:rsidRPr="000D4297">
              <w:rPr>
                <w:rFonts w:ascii="Georgia" w:hAnsi="Georgia"/>
                <w:sz w:val="20"/>
                <w:szCs w:val="20"/>
              </w:rPr>
              <w:t xml:space="preserve"> Става туѓи </w:t>
            </w:r>
            <w:proofErr w:type="gramStart"/>
            <w:r w:rsidRPr="000D4297">
              <w:rPr>
                <w:rFonts w:ascii="Georgia" w:hAnsi="Georgia"/>
                <w:sz w:val="20"/>
                <w:szCs w:val="20"/>
              </w:rPr>
              <w:t>предмети  на</w:t>
            </w:r>
            <w:proofErr w:type="gramEnd"/>
            <w:r w:rsidRPr="000D4297">
              <w:rPr>
                <w:rFonts w:ascii="Georgia" w:hAnsi="Georgia"/>
                <w:sz w:val="20"/>
                <w:szCs w:val="20"/>
              </w:rPr>
              <w:t xml:space="preserve"> уста</w:t>
            </w:r>
            <w:r w:rsidRPr="00211DA0">
              <w:rPr>
                <w:rFonts w:ascii="Georgia" w:hAnsi="Georgia"/>
                <w:sz w:val="20"/>
                <w:szCs w:val="20"/>
                <w:lang w:val="ru-RU"/>
              </w:rPr>
              <w:t>,</w:t>
            </w:r>
            <w:r w:rsidRPr="000D4297">
              <w:rPr>
                <w:rFonts w:ascii="Georgia" w:hAnsi="Georgia"/>
                <w:sz w:val="20"/>
                <w:szCs w:val="20"/>
              </w:rPr>
              <w:t xml:space="preserve"> Грицка нокти</w:t>
            </w:r>
          </w:p>
        </w:tc>
        <w:tc>
          <w:tcPr>
            <w:tcW w:w="993" w:type="dxa"/>
          </w:tcPr>
          <w:p w:rsidR="001070C4" w:rsidRPr="000D4297" w:rsidRDefault="001070C4" w:rsidP="00B645E3">
            <w:pPr>
              <w:spacing w:after="0" w:line="240" w:lineRule="auto"/>
              <w:jc w:val="center"/>
              <w:rPr>
                <w:rFonts w:ascii="Georgia" w:hAnsi="Georgia" w:cs="Arial CYR"/>
                <w:color w:val="000000"/>
                <w:sz w:val="20"/>
                <w:szCs w:val="20"/>
                <w:lang w:eastAsia="mk-MK"/>
              </w:rPr>
            </w:pPr>
            <w:r w:rsidRPr="000D4297">
              <w:rPr>
                <w:rFonts w:ascii="Georgia" w:hAnsi="Georgia" w:cs="Arial CYR"/>
                <w:color w:val="000000"/>
                <w:sz w:val="20"/>
                <w:szCs w:val="20"/>
                <w:lang w:eastAsia="mk-MK"/>
              </w:rPr>
              <w:t>1(0.39)</w:t>
            </w:r>
          </w:p>
        </w:tc>
        <w:tc>
          <w:tcPr>
            <w:tcW w:w="3969" w:type="dxa"/>
          </w:tcPr>
          <w:p w:rsidR="001070C4" w:rsidRPr="00211DA0" w:rsidRDefault="001070C4" w:rsidP="00B645E3">
            <w:pPr>
              <w:spacing w:after="0" w:line="240" w:lineRule="auto"/>
              <w:rPr>
                <w:rFonts w:ascii="Arial CYR" w:hAnsi="Arial CYR" w:cs="Arial CYR"/>
                <w:color w:val="000000"/>
                <w:sz w:val="20"/>
                <w:szCs w:val="20"/>
                <w:lang w:val="ru-RU" w:eastAsia="mk-MK"/>
              </w:rPr>
            </w:pPr>
            <w:r w:rsidRPr="000D4297">
              <w:rPr>
                <w:rFonts w:ascii="Georgia" w:hAnsi="Georgia"/>
                <w:sz w:val="20"/>
                <w:szCs w:val="20"/>
              </w:rPr>
              <w:t xml:space="preserve">Става цуцла </w:t>
            </w:r>
            <w:r>
              <w:rPr>
                <w:rFonts w:ascii="Georgia" w:hAnsi="Georgia"/>
                <w:sz w:val="20"/>
                <w:szCs w:val="20"/>
              </w:rPr>
              <w:t>во</w:t>
            </w:r>
            <w:r w:rsidRPr="000D4297">
              <w:rPr>
                <w:rFonts w:ascii="Georgia" w:hAnsi="Georgia"/>
                <w:sz w:val="20"/>
                <w:szCs w:val="20"/>
              </w:rPr>
              <w:t xml:space="preserve"> уста</w:t>
            </w:r>
            <w:r w:rsidRPr="00211DA0">
              <w:rPr>
                <w:rFonts w:ascii="Georgia" w:hAnsi="Georgia"/>
                <w:sz w:val="20"/>
                <w:szCs w:val="20"/>
                <w:lang w:val="ru-RU"/>
              </w:rPr>
              <w:t>,</w:t>
            </w:r>
            <w:r w:rsidRPr="000D4297">
              <w:rPr>
                <w:rFonts w:ascii="Georgia" w:hAnsi="Georgia"/>
                <w:sz w:val="20"/>
                <w:szCs w:val="20"/>
              </w:rPr>
              <w:t xml:space="preserve"> Тискање јазик / инфантилно голтање</w:t>
            </w:r>
            <w:r w:rsidRPr="00211DA0">
              <w:rPr>
                <w:rFonts w:ascii="Georgia" w:hAnsi="Georgia"/>
                <w:sz w:val="20"/>
                <w:szCs w:val="20"/>
                <w:lang w:val="ru-RU"/>
              </w:rPr>
              <w:t>,</w:t>
            </w:r>
            <w:r w:rsidRPr="000D4297">
              <w:rPr>
                <w:rFonts w:ascii="Georgia" w:hAnsi="Georgia"/>
                <w:sz w:val="20"/>
                <w:szCs w:val="20"/>
              </w:rPr>
              <w:t xml:space="preserve"> Грицка усни</w:t>
            </w:r>
          </w:p>
        </w:tc>
        <w:tc>
          <w:tcPr>
            <w:tcW w:w="992" w:type="dxa"/>
          </w:tcPr>
          <w:p w:rsidR="001070C4" w:rsidRPr="000D4297" w:rsidRDefault="001070C4" w:rsidP="00B645E3">
            <w:pPr>
              <w:spacing w:after="0" w:line="240" w:lineRule="auto"/>
              <w:jc w:val="center"/>
              <w:rPr>
                <w:rFonts w:ascii="Georgia" w:hAnsi="Georgia" w:cs="Arial CYR"/>
                <w:color w:val="000000"/>
                <w:sz w:val="20"/>
                <w:szCs w:val="20"/>
                <w:lang w:eastAsia="mk-MK"/>
              </w:rPr>
            </w:pPr>
            <w:r w:rsidRPr="000D4297">
              <w:rPr>
                <w:rFonts w:ascii="Georgia" w:hAnsi="Georgia" w:cs="Arial CYR"/>
                <w:color w:val="000000"/>
                <w:sz w:val="20"/>
                <w:szCs w:val="20"/>
                <w:lang w:eastAsia="mk-MK"/>
              </w:rPr>
              <w:t>1(0.39)</w:t>
            </w:r>
          </w:p>
        </w:tc>
      </w:tr>
      <w:tr w:rsidR="001070C4" w:rsidRPr="00D0322C" w:rsidTr="00B645E3">
        <w:tc>
          <w:tcPr>
            <w:tcW w:w="4077" w:type="dxa"/>
          </w:tcPr>
          <w:p w:rsidR="001070C4" w:rsidRPr="00211DA0" w:rsidRDefault="001070C4" w:rsidP="00B645E3">
            <w:pPr>
              <w:spacing w:after="0" w:line="240" w:lineRule="auto"/>
              <w:rPr>
                <w:rFonts w:ascii="Georgia" w:hAnsi="Georgia"/>
                <w:sz w:val="20"/>
                <w:szCs w:val="20"/>
                <w:lang w:val="ru-RU"/>
              </w:rPr>
            </w:pPr>
            <w:r w:rsidRPr="000D4297">
              <w:rPr>
                <w:rFonts w:ascii="Georgia" w:hAnsi="Georgia"/>
                <w:sz w:val="20"/>
                <w:szCs w:val="20"/>
              </w:rPr>
              <w:t xml:space="preserve">Става прст </w:t>
            </w:r>
            <w:r>
              <w:rPr>
                <w:rFonts w:ascii="Georgia" w:hAnsi="Georgia"/>
                <w:sz w:val="20"/>
                <w:szCs w:val="20"/>
              </w:rPr>
              <w:t>во</w:t>
            </w:r>
            <w:r w:rsidRPr="000D4297">
              <w:rPr>
                <w:rFonts w:ascii="Georgia" w:hAnsi="Georgia"/>
                <w:sz w:val="20"/>
                <w:szCs w:val="20"/>
              </w:rPr>
              <w:t xml:space="preserve"> уста</w:t>
            </w:r>
            <w:r w:rsidRPr="00211DA0">
              <w:rPr>
                <w:rFonts w:ascii="Georgia" w:hAnsi="Georgia"/>
                <w:sz w:val="20"/>
                <w:szCs w:val="20"/>
                <w:lang w:val="ru-RU"/>
              </w:rPr>
              <w:t>,</w:t>
            </w:r>
            <w:r w:rsidRPr="000D4297">
              <w:rPr>
                <w:rFonts w:ascii="Georgia" w:hAnsi="Georgia"/>
                <w:sz w:val="20"/>
                <w:szCs w:val="20"/>
              </w:rPr>
              <w:t xml:space="preserve"> Тискање јазик / инфантилно голтање</w:t>
            </w:r>
            <w:r w:rsidRPr="00211DA0">
              <w:rPr>
                <w:rFonts w:ascii="Georgia" w:hAnsi="Georgia"/>
                <w:sz w:val="20"/>
                <w:szCs w:val="20"/>
                <w:lang w:val="ru-RU"/>
              </w:rPr>
              <w:t>,</w:t>
            </w:r>
            <w:r w:rsidRPr="000D4297">
              <w:rPr>
                <w:rFonts w:ascii="Georgia" w:hAnsi="Georgia"/>
                <w:sz w:val="20"/>
                <w:szCs w:val="20"/>
              </w:rPr>
              <w:t xml:space="preserve"> Грицка нокти</w:t>
            </w:r>
            <w:r w:rsidRPr="00211DA0">
              <w:rPr>
                <w:rFonts w:ascii="Georgia" w:hAnsi="Georgia"/>
                <w:sz w:val="20"/>
                <w:szCs w:val="20"/>
                <w:lang w:val="ru-RU"/>
              </w:rPr>
              <w:t>,</w:t>
            </w:r>
            <w:r w:rsidRPr="000D4297">
              <w:rPr>
                <w:rFonts w:ascii="Georgia" w:hAnsi="Georgia"/>
                <w:sz w:val="20"/>
                <w:szCs w:val="20"/>
              </w:rPr>
              <w:t xml:space="preserve"> Бруксизам</w:t>
            </w:r>
          </w:p>
        </w:tc>
        <w:tc>
          <w:tcPr>
            <w:tcW w:w="993" w:type="dxa"/>
          </w:tcPr>
          <w:p w:rsidR="001070C4" w:rsidRPr="000D4297" w:rsidRDefault="001070C4" w:rsidP="00B645E3">
            <w:pPr>
              <w:spacing w:after="0" w:line="240" w:lineRule="auto"/>
              <w:jc w:val="center"/>
              <w:rPr>
                <w:rFonts w:ascii="Georgia" w:hAnsi="Georgia" w:cs="Arial CYR"/>
                <w:color w:val="000000"/>
                <w:sz w:val="20"/>
                <w:szCs w:val="20"/>
                <w:lang w:eastAsia="mk-MK"/>
              </w:rPr>
            </w:pPr>
            <w:r w:rsidRPr="000D4297">
              <w:rPr>
                <w:rFonts w:ascii="Georgia" w:hAnsi="Georgia" w:cs="Arial CYR"/>
                <w:color w:val="000000"/>
                <w:sz w:val="20"/>
                <w:szCs w:val="20"/>
                <w:lang w:eastAsia="mk-MK"/>
              </w:rPr>
              <w:t>1(0.39)</w:t>
            </w:r>
          </w:p>
        </w:tc>
        <w:tc>
          <w:tcPr>
            <w:tcW w:w="3969" w:type="dxa"/>
          </w:tcPr>
          <w:p w:rsidR="001070C4" w:rsidRPr="00211DA0" w:rsidRDefault="001070C4" w:rsidP="00B645E3">
            <w:pPr>
              <w:spacing w:after="0" w:line="240" w:lineRule="auto"/>
              <w:rPr>
                <w:rFonts w:ascii="Georgia" w:hAnsi="Georgia"/>
                <w:sz w:val="20"/>
                <w:szCs w:val="20"/>
                <w:lang w:val="ru-RU"/>
              </w:rPr>
            </w:pPr>
            <w:r w:rsidRPr="000D4297">
              <w:rPr>
                <w:rFonts w:ascii="Georgia" w:hAnsi="Georgia"/>
                <w:sz w:val="20"/>
                <w:szCs w:val="20"/>
              </w:rPr>
              <w:t xml:space="preserve">Става прст </w:t>
            </w:r>
            <w:r>
              <w:rPr>
                <w:rFonts w:ascii="Georgia" w:hAnsi="Georgia"/>
                <w:sz w:val="20"/>
                <w:szCs w:val="20"/>
              </w:rPr>
              <w:t>во</w:t>
            </w:r>
            <w:r w:rsidRPr="000D4297">
              <w:rPr>
                <w:rFonts w:ascii="Georgia" w:hAnsi="Georgia"/>
                <w:sz w:val="20"/>
                <w:szCs w:val="20"/>
              </w:rPr>
              <w:t xml:space="preserve"> уста</w:t>
            </w:r>
            <w:r w:rsidRPr="00211DA0">
              <w:rPr>
                <w:rFonts w:ascii="Georgia" w:hAnsi="Georgia"/>
                <w:sz w:val="20"/>
                <w:szCs w:val="20"/>
                <w:lang w:val="ru-RU"/>
              </w:rPr>
              <w:t>,</w:t>
            </w:r>
            <w:r w:rsidRPr="000D4297">
              <w:rPr>
                <w:rFonts w:ascii="Georgia" w:hAnsi="Georgia"/>
                <w:sz w:val="20"/>
                <w:szCs w:val="20"/>
              </w:rPr>
              <w:t xml:space="preserve"> Става цуцла </w:t>
            </w:r>
            <w:r>
              <w:rPr>
                <w:rFonts w:ascii="Georgia" w:hAnsi="Georgia"/>
                <w:sz w:val="20"/>
                <w:szCs w:val="20"/>
              </w:rPr>
              <w:t>во</w:t>
            </w:r>
            <w:r w:rsidRPr="000D4297">
              <w:rPr>
                <w:rFonts w:ascii="Georgia" w:hAnsi="Georgia"/>
                <w:sz w:val="20"/>
                <w:szCs w:val="20"/>
              </w:rPr>
              <w:t xml:space="preserve"> уста</w:t>
            </w:r>
            <w:r w:rsidRPr="00211DA0">
              <w:rPr>
                <w:rFonts w:ascii="Georgia" w:hAnsi="Georgia"/>
                <w:sz w:val="20"/>
                <w:szCs w:val="20"/>
                <w:lang w:val="ru-RU"/>
              </w:rPr>
              <w:t>,</w:t>
            </w:r>
            <w:r w:rsidRPr="000D4297">
              <w:rPr>
                <w:rFonts w:ascii="Georgia" w:hAnsi="Georgia"/>
                <w:sz w:val="20"/>
                <w:szCs w:val="20"/>
              </w:rPr>
              <w:t xml:space="preserve"> Грицка нокти</w:t>
            </w:r>
          </w:p>
        </w:tc>
        <w:tc>
          <w:tcPr>
            <w:tcW w:w="992" w:type="dxa"/>
          </w:tcPr>
          <w:p w:rsidR="001070C4" w:rsidRPr="000D4297" w:rsidRDefault="001070C4" w:rsidP="00B645E3">
            <w:pPr>
              <w:spacing w:after="0" w:line="240" w:lineRule="auto"/>
              <w:jc w:val="center"/>
              <w:rPr>
                <w:rFonts w:ascii="Georgia" w:hAnsi="Georgia" w:cs="Arial CYR"/>
                <w:color w:val="000000"/>
                <w:sz w:val="20"/>
                <w:szCs w:val="20"/>
                <w:lang w:eastAsia="mk-MK"/>
              </w:rPr>
            </w:pPr>
            <w:r w:rsidRPr="000D4297">
              <w:rPr>
                <w:rFonts w:ascii="Georgia" w:hAnsi="Georgia" w:cs="Arial CYR"/>
                <w:color w:val="000000"/>
                <w:sz w:val="20"/>
                <w:szCs w:val="20"/>
                <w:lang w:eastAsia="mk-MK"/>
              </w:rPr>
              <w:t>1(0.39)</w:t>
            </w:r>
          </w:p>
        </w:tc>
      </w:tr>
    </w:tbl>
    <w:p w:rsidR="001070C4" w:rsidRDefault="001070C4" w:rsidP="001070C4">
      <w:pPr>
        <w:jc w:val="both"/>
        <w:rPr>
          <w:rFonts w:ascii="Georgia" w:hAnsi="Georgia"/>
          <w:b/>
          <w:sz w:val="24"/>
          <w:szCs w:val="24"/>
        </w:rPr>
      </w:pPr>
    </w:p>
    <w:p w:rsidR="001070C4" w:rsidRDefault="001070C4" w:rsidP="001070C4">
      <w:pPr>
        <w:jc w:val="both"/>
        <w:rPr>
          <w:rFonts w:ascii="Georgia" w:hAnsi="Georgia"/>
          <w:b/>
          <w:sz w:val="24"/>
          <w:szCs w:val="24"/>
        </w:rPr>
      </w:pPr>
    </w:p>
    <w:p w:rsidR="001070C4" w:rsidRDefault="00450437" w:rsidP="001070C4">
      <w:pPr>
        <w:jc w:val="both"/>
        <w:rPr>
          <w:rFonts w:ascii="Georgia" w:hAnsi="Georgia"/>
          <w:b/>
          <w:sz w:val="24"/>
          <w:szCs w:val="24"/>
        </w:rPr>
      </w:pPr>
      <w:r>
        <w:rPr>
          <w:rFonts w:ascii="Georgia" w:hAnsi="Georgia"/>
          <w:b/>
          <w:sz w:val="24"/>
          <w:szCs w:val="24"/>
          <w:lang w:val="mk-MK"/>
        </w:rPr>
        <w:t>5.2.</w:t>
      </w:r>
      <w:r w:rsidR="001070C4">
        <w:rPr>
          <w:rFonts w:ascii="Georgia" w:hAnsi="Georgia"/>
          <w:b/>
          <w:sz w:val="24"/>
          <w:szCs w:val="24"/>
        </w:rPr>
        <w:t xml:space="preserve">САГИТАЛНИ НЕПРАВИЛНОСТИ </w:t>
      </w:r>
    </w:p>
    <w:p w:rsidR="001070C4" w:rsidRPr="00E10CB4" w:rsidRDefault="001070C4" w:rsidP="001070C4">
      <w:pPr>
        <w:jc w:val="both"/>
        <w:rPr>
          <w:rFonts w:ascii="Georgia" w:hAnsi="Georgia"/>
          <w:sz w:val="24"/>
          <w:szCs w:val="24"/>
        </w:rPr>
      </w:pPr>
      <w:r w:rsidRPr="00C87302">
        <w:rPr>
          <w:rFonts w:ascii="Georgia" w:hAnsi="Georgia"/>
          <w:sz w:val="24"/>
          <w:szCs w:val="24"/>
        </w:rPr>
        <w:t>Резултатите од истражувањето покажаа дека полот на испитаниците не беше сигнификантно асоциран со појавата на сагитални неправилности на оклузијата(</w:t>
      </w:r>
      <w:r w:rsidRPr="00AA4F5F">
        <w:rPr>
          <w:rFonts w:ascii="Georgia" w:hAnsi="Georgia"/>
          <w:sz w:val="24"/>
          <w:szCs w:val="24"/>
        </w:rPr>
        <w:t>p&gt;0.05).</w:t>
      </w:r>
      <w:r>
        <w:rPr>
          <w:rFonts w:ascii="Georgia" w:hAnsi="Georgia"/>
          <w:sz w:val="24"/>
          <w:szCs w:val="24"/>
        </w:rPr>
        <w:t xml:space="preserve"> (табела 10)</w:t>
      </w:r>
    </w:p>
    <w:p w:rsidR="001070C4" w:rsidRPr="00E10CB4" w:rsidRDefault="001070C4" w:rsidP="001070C4">
      <w:pPr>
        <w:jc w:val="both"/>
        <w:rPr>
          <w:rFonts w:ascii="Georgia" w:hAnsi="Georgia"/>
          <w:sz w:val="24"/>
          <w:szCs w:val="24"/>
        </w:rPr>
      </w:pPr>
      <w:r>
        <w:rPr>
          <w:rFonts w:ascii="Georgia" w:hAnsi="Georgia"/>
          <w:sz w:val="24"/>
          <w:szCs w:val="24"/>
        </w:rPr>
        <w:t>Малоклузии во сагитална насока во млечната дентиција беа детектирани кај 64 (50%) машки деца и 50 (39.06%) женски деца, односно несигнификантно почесто кај испитаниците од машки пол (</w:t>
      </w:r>
      <w:r w:rsidRPr="00AA4F5F">
        <w:rPr>
          <w:rFonts w:ascii="Georgia" w:hAnsi="Georgia"/>
          <w:sz w:val="24"/>
          <w:szCs w:val="24"/>
        </w:rPr>
        <w:t>p=0.078).</w:t>
      </w:r>
      <w:r>
        <w:rPr>
          <w:rFonts w:ascii="Georgia" w:hAnsi="Georgia"/>
          <w:sz w:val="24"/>
          <w:szCs w:val="24"/>
        </w:rPr>
        <w:t xml:space="preserve"> (табела 10, графикон 7)</w:t>
      </w:r>
    </w:p>
    <w:p w:rsidR="001070C4" w:rsidRPr="00E10CB4" w:rsidRDefault="001070C4" w:rsidP="001070C4">
      <w:pPr>
        <w:spacing w:after="0" w:line="240" w:lineRule="auto"/>
        <w:rPr>
          <w:rFonts w:ascii="Georgia" w:hAnsi="Georgia"/>
          <w:b/>
        </w:rPr>
      </w:pPr>
      <w:r w:rsidRPr="00A9788F">
        <w:rPr>
          <w:rFonts w:ascii="Georgia" w:hAnsi="Georgia"/>
          <w:b/>
        </w:rPr>
        <w:t>Табела</w:t>
      </w:r>
      <w:r>
        <w:rPr>
          <w:rFonts w:ascii="Georgia" w:hAnsi="Georgia"/>
          <w:b/>
        </w:rPr>
        <w:t xml:space="preserve"> 10.  Сагитални неправилности / полова дистрибуција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92"/>
        <w:gridCol w:w="1559"/>
        <w:gridCol w:w="1985"/>
        <w:gridCol w:w="2471"/>
      </w:tblGrid>
      <w:tr w:rsidR="001070C4" w:rsidRPr="00391448" w:rsidTr="00B645E3">
        <w:tc>
          <w:tcPr>
            <w:tcW w:w="2235" w:type="dxa"/>
            <w:vMerge w:val="restart"/>
          </w:tcPr>
          <w:p w:rsidR="001070C4" w:rsidRPr="00391448" w:rsidRDefault="001070C4" w:rsidP="00B645E3">
            <w:pPr>
              <w:spacing w:after="0" w:line="240" w:lineRule="auto"/>
              <w:rPr>
                <w:rFonts w:ascii="Georgia" w:hAnsi="Georgia"/>
                <w:b/>
              </w:rPr>
            </w:pPr>
            <w:r>
              <w:rPr>
                <w:rFonts w:ascii="Georgia" w:hAnsi="Georgia"/>
                <w:b/>
              </w:rPr>
              <w:t>С</w:t>
            </w:r>
            <w:r w:rsidRPr="00391448">
              <w:rPr>
                <w:rFonts w:ascii="Georgia" w:hAnsi="Georgia"/>
                <w:b/>
              </w:rPr>
              <w:t>агитални неправилности</w:t>
            </w:r>
          </w:p>
        </w:tc>
        <w:tc>
          <w:tcPr>
            <w:tcW w:w="4536" w:type="dxa"/>
            <w:gridSpan w:val="3"/>
          </w:tcPr>
          <w:p w:rsidR="001070C4" w:rsidRPr="00342691" w:rsidRDefault="001070C4" w:rsidP="00B645E3">
            <w:pPr>
              <w:spacing w:after="0" w:line="240" w:lineRule="auto"/>
              <w:jc w:val="center"/>
              <w:rPr>
                <w:rFonts w:ascii="Georgia" w:hAnsi="Georgia"/>
                <w:b/>
              </w:rPr>
            </w:pPr>
            <w:r w:rsidRPr="00342691">
              <w:rPr>
                <w:rFonts w:ascii="Georgia" w:hAnsi="Georgia"/>
                <w:b/>
              </w:rPr>
              <w:t>Пол</w:t>
            </w:r>
          </w:p>
        </w:tc>
        <w:tc>
          <w:tcPr>
            <w:tcW w:w="2471" w:type="dxa"/>
            <w:vMerge w:val="restart"/>
          </w:tcPr>
          <w:p w:rsidR="001070C4" w:rsidRPr="00391448" w:rsidRDefault="001070C4" w:rsidP="00B645E3">
            <w:pPr>
              <w:spacing w:after="0" w:line="240" w:lineRule="auto"/>
              <w:jc w:val="center"/>
              <w:rPr>
                <w:rFonts w:ascii="Georgia" w:hAnsi="Georgia"/>
              </w:rPr>
            </w:pPr>
            <w:r w:rsidRPr="00391448">
              <w:rPr>
                <w:rFonts w:ascii="Georgia" w:hAnsi="Georgia"/>
              </w:rPr>
              <w:t>p-level</w:t>
            </w:r>
          </w:p>
        </w:tc>
      </w:tr>
      <w:tr w:rsidR="001070C4" w:rsidRPr="00391448" w:rsidTr="00B645E3">
        <w:tc>
          <w:tcPr>
            <w:tcW w:w="2235" w:type="dxa"/>
            <w:vMerge/>
            <w:tcBorders>
              <w:bottom w:val="single" w:sz="12" w:space="0" w:color="auto"/>
            </w:tcBorders>
          </w:tcPr>
          <w:p w:rsidR="001070C4" w:rsidRPr="00391448" w:rsidRDefault="001070C4" w:rsidP="00B645E3">
            <w:pPr>
              <w:spacing w:after="0" w:line="240" w:lineRule="auto"/>
              <w:rPr>
                <w:rFonts w:ascii="Georgia" w:hAnsi="Georgia"/>
              </w:rPr>
            </w:pPr>
          </w:p>
        </w:tc>
        <w:tc>
          <w:tcPr>
            <w:tcW w:w="992"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n</w:t>
            </w:r>
          </w:p>
        </w:tc>
        <w:tc>
          <w:tcPr>
            <w:tcW w:w="1559"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машки</w:t>
            </w:r>
          </w:p>
        </w:tc>
        <w:tc>
          <w:tcPr>
            <w:tcW w:w="1985"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женски</w:t>
            </w:r>
          </w:p>
        </w:tc>
        <w:tc>
          <w:tcPr>
            <w:tcW w:w="2471" w:type="dxa"/>
            <w:vMerge/>
            <w:tcBorders>
              <w:bottom w:val="single" w:sz="12" w:space="0" w:color="auto"/>
            </w:tcBorders>
          </w:tcPr>
          <w:p w:rsidR="001070C4" w:rsidRPr="00391448" w:rsidRDefault="001070C4" w:rsidP="00B645E3">
            <w:pPr>
              <w:spacing w:after="0" w:line="240" w:lineRule="auto"/>
              <w:rPr>
                <w:rFonts w:ascii="Georgia" w:hAnsi="Georgia"/>
              </w:rPr>
            </w:pPr>
          </w:p>
        </w:tc>
      </w:tr>
      <w:tr w:rsidR="001070C4" w:rsidRPr="00391448" w:rsidTr="00B645E3">
        <w:tc>
          <w:tcPr>
            <w:tcW w:w="2235" w:type="dxa"/>
            <w:tcBorders>
              <w:top w:val="single" w:sz="12" w:space="0" w:color="auto"/>
            </w:tcBorders>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Borders>
              <w:top w:val="single" w:sz="12" w:space="0" w:color="auto"/>
            </w:tcBorders>
          </w:tcPr>
          <w:p w:rsidR="001070C4" w:rsidRPr="00391448" w:rsidRDefault="001070C4" w:rsidP="00B645E3">
            <w:pPr>
              <w:spacing w:after="0" w:line="240" w:lineRule="auto"/>
              <w:jc w:val="center"/>
              <w:rPr>
                <w:rFonts w:ascii="Georgia" w:hAnsi="Georgia"/>
              </w:rPr>
            </w:pPr>
            <w:r>
              <w:rPr>
                <w:rFonts w:ascii="Georgia" w:hAnsi="Georgia"/>
              </w:rPr>
              <w:t>114</w:t>
            </w:r>
          </w:p>
        </w:tc>
        <w:tc>
          <w:tcPr>
            <w:tcW w:w="1559" w:type="dxa"/>
            <w:tcBorders>
              <w:top w:val="single" w:sz="12" w:space="0" w:color="auto"/>
            </w:tcBorders>
          </w:tcPr>
          <w:p w:rsidR="001070C4" w:rsidRPr="00391448" w:rsidRDefault="001070C4" w:rsidP="00B645E3">
            <w:pPr>
              <w:spacing w:after="0" w:line="240" w:lineRule="auto"/>
              <w:jc w:val="center"/>
              <w:rPr>
                <w:rFonts w:ascii="Georgia" w:hAnsi="Georgia"/>
              </w:rPr>
            </w:pPr>
            <w:r>
              <w:rPr>
                <w:rFonts w:ascii="Georgia" w:hAnsi="Georgia"/>
              </w:rPr>
              <w:t>64 (50)</w:t>
            </w:r>
          </w:p>
        </w:tc>
        <w:tc>
          <w:tcPr>
            <w:tcW w:w="1985" w:type="dxa"/>
            <w:tcBorders>
              <w:top w:val="single" w:sz="12" w:space="0" w:color="auto"/>
            </w:tcBorders>
          </w:tcPr>
          <w:p w:rsidR="001070C4" w:rsidRPr="00391448" w:rsidRDefault="001070C4" w:rsidP="00B645E3">
            <w:pPr>
              <w:spacing w:after="0" w:line="240" w:lineRule="auto"/>
              <w:jc w:val="center"/>
              <w:rPr>
                <w:rFonts w:ascii="Georgia" w:hAnsi="Georgia"/>
              </w:rPr>
            </w:pPr>
            <w:r>
              <w:rPr>
                <w:rFonts w:ascii="Georgia" w:hAnsi="Georgia"/>
              </w:rPr>
              <w:t>50 (39.06)</w:t>
            </w:r>
          </w:p>
        </w:tc>
        <w:tc>
          <w:tcPr>
            <w:tcW w:w="2471" w:type="dxa"/>
            <w:vMerge w:val="restart"/>
            <w:tcBorders>
              <w:top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=3.</w:t>
            </w:r>
            <w:r>
              <w:rPr>
                <w:rFonts w:ascii="Georgia" w:hAnsi="Georgia"/>
              </w:rPr>
              <w:t>1</w:t>
            </w:r>
          </w:p>
          <w:p w:rsidR="001070C4" w:rsidRPr="00391448" w:rsidRDefault="001070C4" w:rsidP="00B645E3">
            <w:pPr>
              <w:spacing w:after="0" w:line="240" w:lineRule="auto"/>
              <w:jc w:val="center"/>
              <w:rPr>
                <w:rFonts w:ascii="Georgia" w:hAnsi="Georgia"/>
              </w:rPr>
            </w:pPr>
            <w:r w:rsidRPr="00391448">
              <w:rPr>
                <w:rFonts w:ascii="Georgia" w:hAnsi="Georgia"/>
              </w:rPr>
              <w:t>p=0.078</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Pr>
          <w:p w:rsidR="001070C4" w:rsidRPr="00391448" w:rsidRDefault="001070C4" w:rsidP="00B645E3">
            <w:pPr>
              <w:spacing w:after="0" w:line="240" w:lineRule="auto"/>
              <w:jc w:val="center"/>
              <w:rPr>
                <w:rFonts w:ascii="Georgia" w:hAnsi="Georgia"/>
              </w:rPr>
            </w:pPr>
            <w:r>
              <w:rPr>
                <w:rFonts w:ascii="Georgia" w:hAnsi="Georgia"/>
              </w:rPr>
              <w:t>142</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64 (50)</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78 (60.94)</w:t>
            </w:r>
          </w:p>
        </w:tc>
        <w:tc>
          <w:tcPr>
            <w:tcW w:w="2471" w:type="dxa"/>
            <w:vMerge/>
          </w:tcPr>
          <w:p w:rsidR="001070C4" w:rsidRPr="00391448" w:rsidRDefault="001070C4" w:rsidP="00B645E3">
            <w:pPr>
              <w:spacing w:after="0" w:line="240" w:lineRule="auto"/>
              <w:rPr>
                <w:rFonts w:ascii="Georgia" w:hAnsi="Georgia"/>
              </w:rPr>
            </w:pPr>
          </w:p>
        </w:tc>
      </w:tr>
    </w:tbl>
    <w:p w:rsidR="001070C4" w:rsidRPr="009861C7" w:rsidRDefault="001070C4" w:rsidP="001070C4">
      <w:pPr>
        <w:spacing w:after="0" w:line="240" w:lineRule="auto"/>
        <w:rPr>
          <w:rFonts w:ascii="Georgia" w:hAnsi="Georgia"/>
        </w:rPr>
      </w:pPr>
      <w:r w:rsidRPr="009861C7">
        <w:rPr>
          <w:rFonts w:ascii="Georgia" w:hAnsi="Georgia"/>
          <w:sz w:val="18"/>
          <w:szCs w:val="18"/>
        </w:rPr>
        <w:t>X</w:t>
      </w:r>
      <w:r w:rsidRPr="009861C7">
        <w:rPr>
          <w:rFonts w:ascii="Georgia" w:hAnsi="Georgia"/>
          <w:sz w:val="18"/>
          <w:szCs w:val="18"/>
          <w:vertAlign w:val="superscript"/>
        </w:rPr>
        <w:t>2</w:t>
      </w:r>
      <w:r w:rsidRPr="009861C7">
        <w:rPr>
          <w:rFonts w:ascii="Georgia" w:hAnsi="Georgia"/>
          <w:sz w:val="18"/>
          <w:szCs w:val="18"/>
          <w:lang w:eastAsia="mk-MK"/>
        </w:rPr>
        <w:t xml:space="preserve"> (Pearson Chi-square)</w:t>
      </w:r>
    </w:p>
    <w:p w:rsidR="001070C4" w:rsidRPr="00E10CB4" w:rsidRDefault="001070C4" w:rsidP="001070C4">
      <w:pPr>
        <w:spacing w:after="0" w:line="240" w:lineRule="auto"/>
        <w:rPr>
          <w:rFonts w:ascii="Georgia" w:hAnsi="Georgia"/>
          <w:b/>
        </w:rPr>
      </w:pPr>
    </w:p>
    <w:p w:rsidR="001070C4" w:rsidRDefault="001070C4" w:rsidP="001070C4"/>
    <w:p w:rsidR="001070C4" w:rsidRDefault="001070C4" w:rsidP="001070C4">
      <w:r>
        <w:rPr>
          <w:noProof/>
        </w:rPr>
        <w:lastRenderedPageBreak/>
        <w:drawing>
          <wp:inline distT="0" distB="0" distL="0" distR="0">
            <wp:extent cx="5114925" cy="2381250"/>
            <wp:effectExtent l="19050" t="0" r="9525" b="0"/>
            <wp:docPr id="8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srcRect/>
                    <a:stretch>
                      <a:fillRect/>
                    </a:stretch>
                  </pic:blipFill>
                  <pic:spPr bwMode="auto">
                    <a:xfrm>
                      <a:off x="0" y="0"/>
                      <a:ext cx="5114925" cy="2381250"/>
                    </a:xfrm>
                    <a:prstGeom prst="rect">
                      <a:avLst/>
                    </a:prstGeom>
                    <a:noFill/>
                    <a:ln w="9525">
                      <a:noFill/>
                      <a:miter lim="800000"/>
                      <a:headEnd/>
                      <a:tailEnd/>
                    </a:ln>
                  </pic:spPr>
                </pic:pic>
              </a:graphicData>
            </a:graphic>
          </wp:inline>
        </w:drawing>
      </w:r>
    </w:p>
    <w:p w:rsidR="001070C4" w:rsidRPr="00E10CB4" w:rsidRDefault="001070C4" w:rsidP="001070C4">
      <w:pPr>
        <w:spacing w:after="0" w:line="240" w:lineRule="auto"/>
        <w:rPr>
          <w:rFonts w:ascii="Georgia" w:hAnsi="Georgia"/>
          <w:b/>
        </w:rPr>
      </w:pPr>
      <w:r>
        <w:rPr>
          <w:rFonts w:ascii="Georgia" w:hAnsi="Georgia"/>
          <w:b/>
        </w:rPr>
        <w:t>Графикон 7</w:t>
      </w:r>
      <w:r w:rsidRPr="006319ED">
        <w:rPr>
          <w:rFonts w:ascii="Georgia" w:hAnsi="Georgia"/>
          <w:b/>
        </w:rPr>
        <w:t>.</w:t>
      </w:r>
      <w:r>
        <w:rPr>
          <w:rFonts w:ascii="Georgia" w:hAnsi="Georgia"/>
          <w:b/>
        </w:rPr>
        <w:t xml:space="preserve">  Графички приказ на застапеност на сагитални неправилности според пол</w:t>
      </w:r>
    </w:p>
    <w:p w:rsidR="001070C4" w:rsidRPr="008F4202" w:rsidRDefault="001070C4" w:rsidP="001070C4">
      <w:pPr>
        <w:jc w:val="both"/>
        <w:rPr>
          <w:rFonts w:ascii="Georgia" w:hAnsi="Georgia"/>
          <w:sz w:val="24"/>
          <w:szCs w:val="24"/>
        </w:rPr>
      </w:pPr>
      <w:r w:rsidRPr="008F4202">
        <w:rPr>
          <w:rFonts w:ascii="Georgia" w:hAnsi="Georgia"/>
          <w:sz w:val="24"/>
          <w:szCs w:val="24"/>
        </w:rPr>
        <w:t>Споредбата на машките и женски испитаници во однос на одделните типови на сагитални неправилности покажа дека кај децата од машки пол почесто од децата од женски пол беше детектирана малоклузијакласа</w:t>
      </w:r>
      <w:r w:rsidRPr="00110384">
        <w:rPr>
          <w:rFonts w:ascii="Georgia" w:hAnsi="Georgia"/>
          <w:sz w:val="24"/>
          <w:szCs w:val="24"/>
          <w:lang w:val="mk-MK"/>
        </w:rPr>
        <w:t>I</w:t>
      </w:r>
      <w:r w:rsidRPr="008F4202">
        <w:rPr>
          <w:rFonts w:ascii="Georgia" w:hAnsi="Georgia"/>
          <w:sz w:val="24"/>
          <w:szCs w:val="24"/>
        </w:rPr>
        <w:t>– 45(35.16%) наспроти 40(31.25%), малоклузија класа</w:t>
      </w:r>
      <w:r w:rsidRPr="00110384">
        <w:rPr>
          <w:rFonts w:ascii="Georgia" w:hAnsi="Georgia"/>
          <w:sz w:val="24"/>
          <w:szCs w:val="24"/>
          <w:lang w:val="mk-MK"/>
        </w:rPr>
        <w:t>II</w:t>
      </w:r>
      <w:r w:rsidRPr="008A4D1A">
        <w:rPr>
          <w:rFonts w:ascii="Georgia" w:hAnsi="Georgia"/>
          <w:sz w:val="24"/>
          <w:szCs w:val="24"/>
          <w:lang w:val="ru-RU"/>
        </w:rPr>
        <w:t>/1</w:t>
      </w:r>
      <w:r w:rsidRPr="008F4202">
        <w:rPr>
          <w:rFonts w:ascii="Georgia" w:hAnsi="Georgia"/>
          <w:sz w:val="24"/>
          <w:szCs w:val="24"/>
        </w:rPr>
        <w:t xml:space="preserve"> – 5(3.91%) наспроти 1(0.78%), и малоклузија класа </w:t>
      </w:r>
      <w:r w:rsidRPr="00110384">
        <w:rPr>
          <w:rFonts w:ascii="Georgia" w:hAnsi="Georgia"/>
          <w:sz w:val="24"/>
          <w:szCs w:val="24"/>
          <w:lang w:val="mk-MK"/>
        </w:rPr>
        <w:t>III</w:t>
      </w:r>
      <w:r w:rsidRPr="008F4202">
        <w:rPr>
          <w:rFonts w:ascii="Georgia" w:hAnsi="Georgia"/>
          <w:sz w:val="24"/>
          <w:szCs w:val="24"/>
        </w:rPr>
        <w:t xml:space="preserve"> – 11(8.59%) наспроти 6(4.69%). Но, тестираните разлики меѓу машките и женски испитаници во однос на сите овие одделни типови беа статистички несигнификантни (</w:t>
      </w:r>
      <w:r w:rsidRPr="00AA4F5F">
        <w:rPr>
          <w:rFonts w:ascii="Georgia" w:hAnsi="Georgia"/>
          <w:sz w:val="24"/>
          <w:szCs w:val="24"/>
        </w:rPr>
        <w:t xml:space="preserve">p=0.51, p=0.098, p=0.21, </w:t>
      </w:r>
      <w:r w:rsidRPr="008F4202">
        <w:rPr>
          <w:rFonts w:ascii="Georgia" w:hAnsi="Georgia"/>
          <w:sz w:val="24"/>
          <w:szCs w:val="24"/>
        </w:rPr>
        <w:t xml:space="preserve">соодветно). </w:t>
      </w:r>
    </w:p>
    <w:p w:rsidR="00D75882" w:rsidRDefault="00D75882" w:rsidP="001070C4">
      <w:pPr>
        <w:jc w:val="both"/>
        <w:rPr>
          <w:rFonts w:ascii="Georgia" w:hAnsi="Georgia"/>
          <w:sz w:val="24"/>
          <w:szCs w:val="24"/>
        </w:rPr>
      </w:pPr>
    </w:p>
    <w:p w:rsidR="001070C4" w:rsidRPr="00AA4F5F" w:rsidRDefault="001070C4" w:rsidP="001070C4">
      <w:pPr>
        <w:jc w:val="both"/>
        <w:rPr>
          <w:rFonts w:ascii="Georgia" w:hAnsi="Georgia"/>
          <w:sz w:val="24"/>
          <w:szCs w:val="24"/>
        </w:rPr>
      </w:pPr>
      <w:r w:rsidRPr="008F4202">
        <w:rPr>
          <w:rFonts w:ascii="Georgia" w:hAnsi="Georgia"/>
          <w:sz w:val="24"/>
          <w:szCs w:val="24"/>
        </w:rPr>
        <w:t xml:space="preserve">Подеднаква застапеност кај двата пола беше регистрирана во однос на сагиталните неправилности малоклузија класа </w:t>
      </w:r>
      <w:r w:rsidRPr="00AA4F5F">
        <w:rPr>
          <w:rFonts w:ascii="Georgia" w:hAnsi="Georgia"/>
          <w:sz w:val="24"/>
          <w:szCs w:val="24"/>
        </w:rPr>
        <w:t>II/</w:t>
      </w:r>
      <w:r w:rsidRPr="008F4202">
        <w:rPr>
          <w:rFonts w:ascii="Georgia" w:hAnsi="Georgia"/>
          <w:sz w:val="24"/>
          <w:szCs w:val="24"/>
        </w:rPr>
        <w:t xml:space="preserve">2 и антериорно вкрстен загриз – 2(1.56%) и 3(2.34%), </w:t>
      </w:r>
      <w:proofErr w:type="gramStart"/>
      <w:r w:rsidRPr="008F4202">
        <w:rPr>
          <w:rFonts w:ascii="Georgia" w:hAnsi="Georgia"/>
          <w:sz w:val="24"/>
          <w:szCs w:val="24"/>
        </w:rPr>
        <w:t>соодветно</w:t>
      </w:r>
      <w:r>
        <w:rPr>
          <w:rFonts w:ascii="Georgia" w:hAnsi="Georgia"/>
          <w:sz w:val="24"/>
          <w:szCs w:val="24"/>
        </w:rPr>
        <w:t>(</w:t>
      </w:r>
      <w:proofErr w:type="gramEnd"/>
      <w:r>
        <w:rPr>
          <w:rFonts w:ascii="Georgia" w:hAnsi="Georgia"/>
          <w:sz w:val="24"/>
          <w:szCs w:val="24"/>
        </w:rPr>
        <w:t>табела 11, графикон 8)</w:t>
      </w:r>
    </w:p>
    <w:p w:rsidR="001070C4" w:rsidRPr="007E3AD1" w:rsidRDefault="001070C4" w:rsidP="001070C4">
      <w:pPr>
        <w:jc w:val="both"/>
        <w:rPr>
          <w:rFonts w:ascii="Georgia" w:hAnsi="Georgia"/>
          <w:sz w:val="24"/>
          <w:szCs w:val="24"/>
        </w:rPr>
      </w:pPr>
    </w:p>
    <w:p w:rsidR="001070C4" w:rsidRPr="00004824" w:rsidRDefault="001070C4" w:rsidP="001070C4">
      <w:pPr>
        <w:spacing w:after="0" w:line="240" w:lineRule="auto"/>
        <w:rPr>
          <w:rFonts w:ascii="Georgia" w:hAnsi="Georgia"/>
          <w:b/>
        </w:rPr>
      </w:pPr>
      <w:r w:rsidRPr="00A9788F">
        <w:rPr>
          <w:rFonts w:ascii="Georgia" w:hAnsi="Georgia"/>
          <w:b/>
        </w:rPr>
        <w:t>Табела</w:t>
      </w:r>
      <w:r w:rsidRPr="00AA4F5F">
        <w:rPr>
          <w:rFonts w:ascii="Georgia" w:hAnsi="Georgia"/>
          <w:b/>
        </w:rPr>
        <w:t xml:space="preserve">11. </w:t>
      </w:r>
      <w:r>
        <w:rPr>
          <w:rFonts w:ascii="Georgia" w:hAnsi="Georgia"/>
          <w:b/>
        </w:rPr>
        <w:t xml:space="preserve"> Сагитални неправилности / одделни типови според пол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92"/>
        <w:gridCol w:w="1559"/>
        <w:gridCol w:w="1985"/>
        <w:gridCol w:w="2471"/>
      </w:tblGrid>
      <w:tr w:rsidR="001070C4" w:rsidRPr="00391448" w:rsidTr="00B645E3">
        <w:tc>
          <w:tcPr>
            <w:tcW w:w="9242" w:type="dxa"/>
            <w:gridSpan w:val="5"/>
          </w:tcPr>
          <w:p w:rsidR="001070C4" w:rsidRPr="00706E8F" w:rsidRDefault="001070C4" w:rsidP="00B645E3">
            <w:pPr>
              <w:spacing w:after="0" w:line="240" w:lineRule="auto"/>
              <w:jc w:val="center"/>
              <w:rPr>
                <w:rFonts w:ascii="Georgia" w:hAnsi="Georgia"/>
                <w:b/>
              </w:rPr>
            </w:pPr>
            <w:proofErr w:type="gramStart"/>
            <w:r w:rsidRPr="00606611">
              <w:rPr>
                <w:rFonts w:ascii="Georgia" w:hAnsi="Georgia"/>
                <w:b/>
              </w:rPr>
              <w:t>Сагитални  неправилности</w:t>
            </w:r>
            <w:proofErr w:type="gramEnd"/>
          </w:p>
        </w:tc>
      </w:tr>
      <w:tr w:rsidR="001070C4" w:rsidRPr="00391448" w:rsidTr="00B645E3">
        <w:tc>
          <w:tcPr>
            <w:tcW w:w="2235" w:type="dxa"/>
            <w:vMerge w:val="restart"/>
          </w:tcPr>
          <w:p w:rsidR="001070C4" w:rsidRPr="0032373C" w:rsidRDefault="001070C4" w:rsidP="00B645E3">
            <w:pPr>
              <w:spacing w:after="0" w:line="240" w:lineRule="auto"/>
              <w:rPr>
                <w:rFonts w:ascii="Georgia" w:hAnsi="Georgia"/>
              </w:rPr>
            </w:pPr>
          </w:p>
        </w:tc>
        <w:tc>
          <w:tcPr>
            <w:tcW w:w="4536" w:type="dxa"/>
            <w:gridSpan w:val="3"/>
          </w:tcPr>
          <w:p w:rsidR="001070C4" w:rsidRPr="00004824" w:rsidRDefault="001070C4" w:rsidP="00B645E3">
            <w:pPr>
              <w:spacing w:after="0" w:line="240" w:lineRule="auto"/>
              <w:jc w:val="center"/>
              <w:rPr>
                <w:rFonts w:ascii="Georgia" w:hAnsi="Georgia"/>
                <w:b/>
              </w:rPr>
            </w:pPr>
            <w:r w:rsidRPr="00004824">
              <w:rPr>
                <w:rFonts w:ascii="Georgia" w:hAnsi="Georgia"/>
                <w:b/>
              </w:rPr>
              <w:t>Пол</w:t>
            </w:r>
          </w:p>
        </w:tc>
        <w:tc>
          <w:tcPr>
            <w:tcW w:w="2471" w:type="dxa"/>
            <w:vMerge w:val="restart"/>
          </w:tcPr>
          <w:p w:rsidR="001070C4" w:rsidRPr="00391448" w:rsidRDefault="001070C4" w:rsidP="00B645E3">
            <w:pPr>
              <w:spacing w:after="0" w:line="240" w:lineRule="auto"/>
              <w:jc w:val="center"/>
              <w:rPr>
                <w:rFonts w:ascii="Georgia" w:hAnsi="Georgia"/>
              </w:rPr>
            </w:pPr>
            <w:r w:rsidRPr="00391448">
              <w:rPr>
                <w:rFonts w:ascii="Georgia" w:hAnsi="Georgia"/>
              </w:rPr>
              <w:t>p-level</w:t>
            </w:r>
          </w:p>
        </w:tc>
      </w:tr>
      <w:tr w:rsidR="001070C4" w:rsidRPr="00391448" w:rsidTr="00B645E3">
        <w:tc>
          <w:tcPr>
            <w:tcW w:w="2235" w:type="dxa"/>
            <w:vMerge/>
            <w:tcBorders>
              <w:bottom w:val="single" w:sz="12" w:space="0" w:color="auto"/>
            </w:tcBorders>
          </w:tcPr>
          <w:p w:rsidR="001070C4" w:rsidRPr="00391448" w:rsidRDefault="001070C4" w:rsidP="00B645E3">
            <w:pPr>
              <w:spacing w:after="0" w:line="240" w:lineRule="auto"/>
              <w:rPr>
                <w:rFonts w:ascii="Georgia" w:hAnsi="Georgia"/>
              </w:rPr>
            </w:pPr>
          </w:p>
        </w:tc>
        <w:tc>
          <w:tcPr>
            <w:tcW w:w="992"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n</w:t>
            </w:r>
          </w:p>
        </w:tc>
        <w:tc>
          <w:tcPr>
            <w:tcW w:w="1559"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машки</w:t>
            </w:r>
          </w:p>
        </w:tc>
        <w:tc>
          <w:tcPr>
            <w:tcW w:w="1985"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женски</w:t>
            </w:r>
          </w:p>
        </w:tc>
        <w:tc>
          <w:tcPr>
            <w:tcW w:w="2471" w:type="dxa"/>
            <w:vMerge/>
            <w:tcBorders>
              <w:bottom w:val="single" w:sz="12" w:space="0" w:color="auto"/>
            </w:tcBorders>
          </w:tcPr>
          <w:p w:rsidR="001070C4" w:rsidRPr="00391448" w:rsidRDefault="001070C4" w:rsidP="00B645E3">
            <w:pPr>
              <w:spacing w:after="0" w:line="240" w:lineRule="auto"/>
              <w:rPr>
                <w:rFonts w:ascii="Georgia" w:hAnsi="Georgia"/>
              </w:rPr>
            </w:pPr>
          </w:p>
        </w:tc>
      </w:tr>
      <w:tr w:rsidR="001070C4" w:rsidRPr="0019229A" w:rsidTr="00B645E3">
        <w:tc>
          <w:tcPr>
            <w:tcW w:w="9242" w:type="dxa"/>
            <w:gridSpan w:val="5"/>
            <w:shd w:val="clear" w:color="auto" w:fill="F2F2F2"/>
          </w:tcPr>
          <w:p w:rsidR="001070C4" w:rsidRPr="0019229A" w:rsidRDefault="001070C4" w:rsidP="00B645E3">
            <w:pPr>
              <w:spacing w:after="0" w:line="240" w:lineRule="auto"/>
              <w:rPr>
                <w:rFonts w:ascii="Georgia" w:hAnsi="Georgia"/>
                <w:b/>
              </w:rPr>
            </w:pPr>
            <w:r w:rsidRPr="0019229A">
              <w:rPr>
                <w:rFonts w:ascii="Georgia" w:hAnsi="Georgia"/>
                <w:b/>
              </w:rPr>
              <w:t>Класа I</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391448" w:rsidRDefault="001070C4" w:rsidP="00B645E3">
            <w:pPr>
              <w:spacing w:after="0" w:line="240" w:lineRule="auto"/>
              <w:jc w:val="center"/>
              <w:rPr>
                <w:rFonts w:ascii="Georgia" w:hAnsi="Georgia"/>
              </w:rPr>
            </w:pPr>
            <w:r>
              <w:rPr>
                <w:rFonts w:ascii="Georgia" w:hAnsi="Georgia"/>
              </w:rPr>
              <w:t>85</w:t>
            </w:r>
          </w:p>
        </w:tc>
        <w:tc>
          <w:tcPr>
            <w:tcW w:w="1559" w:type="dxa"/>
          </w:tcPr>
          <w:p w:rsidR="001070C4" w:rsidRPr="00606611" w:rsidRDefault="001070C4" w:rsidP="00B645E3">
            <w:pPr>
              <w:spacing w:after="0" w:line="240" w:lineRule="auto"/>
              <w:jc w:val="center"/>
              <w:rPr>
                <w:rFonts w:ascii="Georgia" w:hAnsi="Georgia"/>
              </w:rPr>
            </w:pPr>
            <w:r>
              <w:rPr>
                <w:rFonts w:ascii="Georgia" w:hAnsi="Georgia"/>
              </w:rPr>
              <w:t>45 (35.16)</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40 (31.25)</w:t>
            </w:r>
          </w:p>
        </w:tc>
        <w:tc>
          <w:tcPr>
            <w:tcW w:w="2471" w:type="dxa"/>
            <w:vMerge w:val="restart"/>
          </w:tcPr>
          <w:p w:rsidR="001070C4" w:rsidRPr="00606611"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0.44</w:t>
            </w:r>
          </w:p>
          <w:p w:rsidR="001070C4" w:rsidRPr="00D56FE6" w:rsidRDefault="001070C4" w:rsidP="00B645E3">
            <w:pPr>
              <w:spacing w:after="0" w:line="240" w:lineRule="auto"/>
              <w:jc w:val="center"/>
              <w:rPr>
                <w:rFonts w:ascii="Georgia" w:hAnsi="Georgia"/>
              </w:rPr>
            </w:pPr>
            <w:r w:rsidRPr="00391448">
              <w:rPr>
                <w:rFonts w:ascii="Georgia" w:hAnsi="Georgia"/>
              </w:rPr>
              <w:t>p=0.</w:t>
            </w:r>
            <w:r>
              <w:rPr>
                <w:rFonts w:ascii="Georgia" w:hAnsi="Georgia"/>
              </w:rPr>
              <w:t>51</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606611" w:rsidRDefault="001070C4" w:rsidP="00B645E3">
            <w:pPr>
              <w:spacing w:after="0" w:line="240" w:lineRule="auto"/>
              <w:jc w:val="center"/>
              <w:rPr>
                <w:rFonts w:ascii="Georgia" w:hAnsi="Georgia"/>
              </w:rPr>
            </w:pPr>
            <w:r>
              <w:rPr>
                <w:rFonts w:ascii="Georgia" w:hAnsi="Georgia"/>
              </w:rPr>
              <w:t xml:space="preserve">171 </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83 (64.84)</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88 (68.75)</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19229A" w:rsidTr="00B645E3">
        <w:tc>
          <w:tcPr>
            <w:tcW w:w="9242" w:type="dxa"/>
            <w:gridSpan w:val="5"/>
            <w:tcBorders>
              <w:top w:val="single" w:sz="12" w:space="0" w:color="000000"/>
            </w:tcBorders>
            <w:shd w:val="clear" w:color="auto" w:fill="F2F2F2"/>
          </w:tcPr>
          <w:p w:rsidR="001070C4" w:rsidRPr="0019229A" w:rsidRDefault="001070C4" w:rsidP="00B645E3">
            <w:pPr>
              <w:spacing w:after="0" w:line="240" w:lineRule="auto"/>
              <w:rPr>
                <w:rFonts w:ascii="Georgia" w:hAnsi="Georgia"/>
                <w:b/>
              </w:rPr>
            </w:pPr>
            <w:proofErr w:type="gramStart"/>
            <w:r w:rsidRPr="0019229A">
              <w:rPr>
                <w:rFonts w:ascii="Georgia" w:hAnsi="Georgia"/>
                <w:b/>
              </w:rPr>
              <w:t>Класа  II</w:t>
            </w:r>
            <w:proofErr w:type="gramEnd"/>
            <w:r w:rsidRPr="0019229A">
              <w:rPr>
                <w:rFonts w:ascii="Georgia" w:hAnsi="Georgia"/>
                <w:b/>
              </w:rPr>
              <w:t>/1</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706E8F" w:rsidRDefault="001070C4" w:rsidP="00B645E3">
            <w:pPr>
              <w:spacing w:after="0" w:line="240" w:lineRule="auto"/>
              <w:jc w:val="center"/>
              <w:rPr>
                <w:rFonts w:ascii="Georgia" w:hAnsi="Georgia"/>
              </w:rPr>
            </w:pPr>
            <w:r>
              <w:rPr>
                <w:rFonts w:ascii="Georgia" w:hAnsi="Georgia"/>
              </w:rPr>
              <w:t>6</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5 (3.91)</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1 (0.78)</w:t>
            </w:r>
          </w:p>
        </w:tc>
        <w:tc>
          <w:tcPr>
            <w:tcW w:w="2471" w:type="dxa"/>
            <w:vMerge w:val="restart"/>
          </w:tcPr>
          <w:p w:rsidR="001070C4" w:rsidRPr="00706E8F"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2.73</w:t>
            </w:r>
          </w:p>
          <w:p w:rsidR="001070C4" w:rsidRPr="00391448" w:rsidRDefault="001070C4" w:rsidP="00B645E3">
            <w:pPr>
              <w:spacing w:after="0" w:line="240" w:lineRule="auto"/>
              <w:jc w:val="center"/>
              <w:rPr>
                <w:rFonts w:ascii="Georgia" w:hAnsi="Georgia"/>
              </w:rPr>
            </w:pPr>
            <w:r w:rsidRPr="00391448">
              <w:rPr>
                <w:rFonts w:ascii="Georgia" w:hAnsi="Georgia"/>
              </w:rPr>
              <w:t>p=0.</w:t>
            </w:r>
            <w:r>
              <w:rPr>
                <w:rFonts w:ascii="Georgia" w:hAnsi="Georgia"/>
              </w:rPr>
              <w:t>098</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706E8F" w:rsidRDefault="001070C4" w:rsidP="00B645E3">
            <w:pPr>
              <w:spacing w:after="0" w:line="240" w:lineRule="auto"/>
              <w:jc w:val="center"/>
              <w:rPr>
                <w:rFonts w:ascii="Georgia" w:hAnsi="Georgia"/>
              </w:rPr>
            </w:pPr>
            <w:r>
              <w:rPr>
                <w:rFonts w:ascii="Georgia" w:hAnsi="Georgia"/>
              </w:rPr>
              <w:t>250</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123 (96.09)</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127 (99.22)</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19229A" w:rsidRDefault="001070C4" w:rsidP="00B645E3">
            <w:pPr>
              <w:spacing w:after="0" w:line="240" w:lineRule="auto"/>
              <w:rPr>
                <w:rFonts w:ascii="Georgia" w:hAnsi="Georgia"/>
                <w:b/>
              </w:rPr>
            </w:pPr>
            <w:proofErr w:type="gramStart"/>
            <w:r w:rsidRPr="0019229A">
              <w:rPr>
                <w:rFonts w:ascii="Georgia" w:hAnsi="Georgia"/>
                <w:b/>
              </w:rPr>
              <w:t>Класа  II</w:t>
            </w:r>
            <w:proofErr w:type="gramEnd"/>
            <w:r w:rsidRPr="0019229A">
              <w:rPr>
                <w:rFonts w:ascii="Georgia" w:hAnsi="Georgia"/>
                <w:b/>
              </w:rPr>
              <w:t>/2</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F0383A" w:rsidRDefault="001070C4" w:rsidP="00B645E3">
            <w:pPr>
              <w:spacing w:after="0" w:line="240" w:lineRule="auto"/>
              <w:jc w:val="center"/>
              <w:rPr>
                <w:rFonts w:ascii="Georgia" w:hAnsi="Georgia"/>
              </w:rPr>
            </w:pPr>
            <w:r>
              <w:rPr>
                <w:rFonts w:ascii="Georgia" w:hAnsi="Georgia"/>
              </w:rPr>
              <w:t>4</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2 (1.56)</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2 (1.56)</w:t>
            </w:r>
          </w:p>
        </w:tc>
        <w:tc>
          <w:tcPr>
            <w:tcW w:w="2471" w:type="dxa"/>
            <w:vMerge w:val="restart"/>
          </w:tcPr>
          <w:p w:rsidR="001070C4" w:rsidRPr="00391448" w:rsidRDefault="001070C4" w:rsidP="00B645E3">
            <w:pPr>
              <w:spacing w:after="0" w:line="240" w:lineRule="auto"/>
              <w:rPr>
                <w:rFonts w:ascii="Georgia" w:hAnsi="Georgia"/>
              </w:rPr>
            </w:pP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F0383A" w:rsidRDefault="001070C4" w:rsidP="00B645E3">
            <w:pPr>
              <w:spacing w:after="0" w:line="240" w:lineRule="auto"/>
              <w:jc w:val="center"/>
              <w:rPr>
                <w:rFonts w:ascii="Georgia" w:hAnsi="Georgia"/>
              </w:rPr>
            </w:pPr>
            <w:r>
              <w:rPr>
                <w:rFonts w:ascii="Georgia" w:hAnsi="Georgia"/>
              </w:rPr>
              <w:t>252</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126 (98.44)</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126 (98.44)</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19229A" w:rsidRDefault="001070C4" w:rsidP="00B645E3">
            <w:pPr>
              <w:spacing w:after="0" w:line="240" w:lineRule="auto"/>
              <w:rPr>
                <w:rFonts w:ascii="Georgia" w:hAnsi="Georgia"/>
                <w:b/>
              </w:rPr>
            </w:pPr>
            <w:proofErr w:type="gramStart"/>
            <w:r w:rsidRPr="0019229A">
              <w:rPr>
                <w:rFonts w:ascii="Georgia" w:hAnsi="Georgia"/>
                <w:b/>
              </w:rPr>
              <w:t>Класа  III</w:t>
            </w:r>
            <w:proofErr w:type="gramEnd"/>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lastRenderedPageBreak/>
              <w:t>има</w:t>
            </w:r>
          </w:p>
        </w:tc>
        <w:tc>
          <w:tcPr>
            <w:tcW w:w="992" w:type="dxa"/>
          </w:tcPr>
          <w:p w:rsidR="001070C4" w:rsidRPr="00490039" w:rsidRDefault="001070C4" w:rsidP="00B645E3">
            <w:pPr>
              <w:spacing w:after="0" w:line="240" w:lineRule="auto"/>
              <w:jc w:val="center"/>
              <w:rPr>
                <w:rFonts w:ascii="Georgia" w:hAnsi="Georgia"/>
              </w:rPr>
            </w:pPr>
            <w:r>
              <w:rPr>
                <w:rFonts w:ascii="Georgia" w:hAnsi="Georgia"/>
              </w:rPr>
              <w:t>17</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11 (8.59)</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6 (4.69)</w:t>
            </w:r>
          </w:p>
        </w:tc>
        <w:tc>
          <w:tcPr>
            <w:tcW w:w="2471" w:type="dxa"/>
            <w:vMerge w:val="restart"/>
          </w:tcPr>
          <w:p w:rsidR="001070C4" w:rsidRPr="006C49CC"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1.6</w:t>
            </w:r>
          </w:p>
          <w:p w:rsidR="001070C4" w:rsidRPr="006C49CC" w:rsidRDefault="001070C4" w:rsidP="00B645E3">
            <w:pPr>
              <w:spacing w:after="0" w:line="240" w:lineRule="auto"/>
              <w:jc w:val="center"/>
              <w:rPr>
                <w:rFonts w:ascii="Georgia" w:hAnsi="Georgia"/>
              </w:rPr>
            </w:pPr>
            <w:r w:rsidRPr="00391448">
              <w:rPr>
                <w:rFonts w:ascii="Georgia" w:hAnsi="Georgia"/>
              </w:rPr>
              <w:t>p=0.</w:t>
            </w:r>
            <w:r>
              <w:rPr>
                <w:rFonts w:ascii="Georgia" w:hAnsi="Georgia"/>
              </w:rPr>
              <w:t>21</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490039" w:rsidRDefault="001070C4" w:rsidP="00B645E3">
            <w:pPr>
              <w:spacing w:after="0" w:line="240" w:lineRule="auto"/>
              <w:jc w:val="center"/>
              <w:rPr>
                <w:rFonts w:ascii="Georgia" w:hAnsi="Georgia"/>
              </w:rPr>
            </w:pPr>
            <w:r>
              <w:rPr>
                <w:rFonts w:ascii="Georgia" w:hAnsi="Georgia"/>
              </w:rPr>
              <w:t>239</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117 (91.41)</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122 (95.31)</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EC7014" w:rsidRDefault="001070C4" w:rsidP="00B645E3">
            <w:pPr>
              <w:spacing w:after="0" w:line="240" w:lineRule="auto"/>
              <w:rPr>
                <w:rFonts w:ascii="Georgia" w:hAnsi="Georgia"/>
                <w:b/>
              </w:rPr>
            </w:pPr>
            <w:r w:rsidRPr="00EC7014">
              <w:rPr>
                <w:rFonts w:ascii="Georgia" w:hAnsi="Georgia"/>
                <w:b/>
              </w:rPr>
              <w:t>Антериорно вкрстен загриз</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F0383A" w:rsidRDefault="001070C4" w:rsidP="00B645E3">
            <w:pPr>
              <w:spacing w:after="0" w:line="240" w:lineRule="auto"/>
              <w:jc w:val="center"/>
              <w:rPr>
                <w:rFonts w:ascii="Georgia" w:hAnsi="Georgia"/>
              </w:rPr>
            </w:pPr>
            <w:r>
              <w:rPr>
                <w:rFonts w:ascii="Georgia" w:hAnsi="Georgia"/>
              </w:rPr>
              <w:t>6</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3 (2.34)</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3 (2.34)</w:t>
            </w:r>
          </w:p>
        </w:tc>
        <w:tc>
          <w:tcPr>
            <w:tcW w:w="2471" w:type="dxa"/>
            <w:vMerge w:val="restart"/>
          </w:tcPr>
          <w:p w:rsidR="001070C4" w:rsidRPr="00391448" w:rsidRDefault="001070C4" w:rsidP="00B645E3">
            <w:pPr>
              <w:spacing w:after="0" w:line="240" w:lineRule="auto"/>
              <w:rPr>
                <w:rFonts w:ascii="Georgia" w:hAnsi="Georgia"/>
              </w:rPr>
            </w:pP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Pr>
          <w:p w:rsidR="001070C4" w:rsidRPr="00F0383A" w:rsidRDefault="001070C4" w:rsidP="00B645E3">
            <w:pPr>
              <w:spacing w:after="0" w:line="240" w:lineRule="auto"/>
              <w:jc w:val="center"/>
              <w:rPr>
                <w:rFonts w:ascii="Georgia" w:hAnsi="Georgia"/>
              </w:rPr>
            </w:pPr>
            <w:r>
              <w:rPr>
                <w:rFonts w:ascii="Georgia" w:hAnsi="Georgia"/>
              </w:rPr>
              <w:t xml:space="preserve">250 </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125 (97.66)</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125 (97.66)</w:t>
            </w:r>
          </w:p>
        </w:tc>
        <w:tc>
          <w:tcPr>
            <w:tcW w:w="2471" w:type="dxa"/>
            <w:vMerge/>
          </w:tcPr>
          <w:p w:rsidR="001070C4" w:rsidRPr="00391448" w:rsidRDefault="001070C4" w:rsidP="00B645E3">
            <w:pPr>
              <w:spacing w:after="0" w:line="240" w:lineRule="auto"/>
              <w:rPr>
                <w:rFonts w:ascii="Georgia" w:hAnsi="Georgia"/>
              </w:rPr>
            </w:pPr>
          </w:p>
        </w:tc>
      </w:tr>
    </w:tbl>
    <w:p w:rsidR="001070C4" w:rsidRDefault="001070C4" w:rsidP="001070C4">
      <w:pPr>
        <w:spacing w:after="0" w:line="240" w:lineRule="auto"/>
        <w:rPr>
          <w:rFonts w:ascii="Georgia" w:hAnsi="Georgia"/>
          <w:sz w:val="18"/>
          <w:szCs w:val="18"/>
          <w:lang w:eastAsia="mk-MK"/>
        </w:rPr>
      </w:pPr>
      <w:r w:rsidRPr="009861C7">
        <w:rPr>
          <w:rFonts w:ascii="Georgia" w:hAnsi="Georgia"/>
          <w:sz w:val="18"/>
          <w:szCs w:val="18"/>
        </w:rPr>
        <w:t>X</w:t>
      </w:r>
      <w:r w:rsidRPr="009861C7">
        <w:rPr>
          <w:rFonts w:ascii="Georgia" w:hAnsi="Georgia"/>
          <w:sz w:val="18"/>
          <w:szCs w:val="18"/>
          <w:vertAlign w:val="superscript"/>
        </w:rPr>
        <w:t>2</w:t>
      </w:r>
      <w:r w:rsidRPr="009861C7">
        <w:rPr>
          <w:rFonts w:ascii="Georgia" w:hAnsi="Georgia"/>
          <w:sz w:val="18"/>
          <w:szCs w:val="18"/>
          <w:lang w:eastAsia="mk-MK"/>
        </w:rPr>
        <w:t xml:space="preserve"> (Pearson Chi-square)</w:t>
      </w:r>
    </w:p>
    <w:p w:rsidR="001070C4" w:rsidRDefault="001070C4" w:rsidP="001070C4">
      <w:pPr>
        <w:spacing w:after="0"/>
        <w:jc w:val="both"/>
        <w:rPr>
          <w:rFonts w:ascii="Georgia" w:hAnsi="Georgia"/>
          <w:b/>
        </w:rPr>
      </w:pPr>
    </w:p>
    <w:p w:rsidR="001070C4" w:rsidRDefault="001070C4" w:rsidP="001070C4">
      <w:pPr>
        <w:spacing w:after="0"/>
        <w:jc w:val="both"/>
        <w:rPr>
          <w:rFonts w:ascii="Georgia" w:hAnsi="Georgia"/>
          <w:b/>
        </w:rPr>
      </w:pPr>
    </w:p>
    <w:p w:rsidR="001070C4" w:rsidRDefault="001070C4" w:rsidP="001070C4">
      <w:pPr>
        <w:spacing w:after="0"/>
        <w:jc w:val="both"/>
        <w:rPr>
          <w:rFonts w:ascii="Georgia" w:hAnsi="Georgia"/>
          <w:b/>
        </w:rPr>
      </w:pPr>
    </w:p>
    <w:p w:rsidR="001070C4" w:rsidRDefault="001070C4" w:rsidP="001070C4">
      <w:pPr>
        <w:spacing w:after="0" w:line="240" w:lineRule="auto"/>
        <w:rPr>
          <w:rFonts w:ascii="Georgia" w:hAnsi="Georgia"/>
          <w:b/>
        </w:rPr>
      </w:pPr>
    </w:p>
    <w:p w:rsidR="001070C4" w:rsidRDefault="001070C4" w:rsidP="001070C4">
      <w:pPr>
        <w:spacing w:after="0" w:line="240" w:lineRule="auto"/>
      </w:pPr>
      <w:r>
        <w:rPr>
          <w:noProof/>
        </w:rPr>
        <w:drawing>
          <wp:inline distT="0" distB="0" distL="0" distR="0">
            <wp:extent cx="5734050" cy="2495550"/>
            <wp:effectExtent l="19050" t="0" r="0" b="0"/>
            <wp:docPr id="8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srcRect/>
                    <a:stretch>
                      <a:fillRect/>
                    </a:stretch>
                  </pic:blipFill>
                  <pic:spPr bwMode="auto">
                    <a:xfrm>
                      <a:off x="0" y="0"/>
                      <a:ext cx="5734050" cy="2495550"/>
                    </a:xfrm>
                    <a:prstGeom prst="rect">
                      <a:avLst/>
                    </a:prstGeom>
                    <a:noFill/>
                    <a:ln w="9525">
                      <a:noFill/>
                      <a:miter lim="800000"/>
                      <a:headEnd/>
                      <a:tailEnd/>
                    </a:ln>
                  </pic:spPr>
                </pic:pic>
              </a:graphicData>
            </a:graphic>
          </wp:inline>
        </w:drawing>
      </w:r>
    </w:p>
    <w:p w:rsidR="001070C4" w:rsidRDefault="001070C4" w:rsidP="001070C4">
      <w:pPr>
        <w:spacing w:after="0" w:line="240" w:lineRule="auto"/>
        <w:rPr>
          <w:rFonts w:ascii="Georgia" w:hAnsi="Georgia"/>
          <w:b/>
        </w:rPr>
      </w:pPr>
      <w:r>
        <w:rPr>
          <w:rFonts w:ascii="Georgia" w:hAnsi="Georgia"/>
          <w:b/>
        </w:rPr>
        <w:t>Графикон 8</w:t>
      </w:r>
      <w:r w:rsidRPr="006319ED">
        <w:rPr>
          <w:rFonts w:ascii="Georgia" w:hAnsi="Georgia"/>
          <w:b/>
        </w:rPr>
        <w:t>.</w:t>
      </w:r>
      <w:r>
        <w:rPr>
          <w:rFonts w:ascii="Georgia" w:hAnsi="Georgia"/>
          <w:b/>
        </w:rPr>
        <w:t xml:space="preserve">  Графички приказ на застапеност на одделни типови</w:t>
      </w:r>
    </w:p>
    <w:p w:rsidR="001070C4" w:rsidRPr="00110384" w:rsidRDefault="001070C4" w:rsidP="001070C4">
      <w:pPr>
        <w:spacing w:after="0"/>
        <w:jc w:val="both"/>
        <w:rPr>
          <w:rFonts w:ascii="Georgia" w:hAnsi="Georgia"/>
          <w:b/>
          <w:lang w:val="mk-MK"/>
        </w:rPr>
      </w:pPr>
      <w:r>
        <w:rPr>
          <w:rFonts w:ascii="Georgia" w:hAnsi="Georgia"/>
          <w:b/>
        </w:rPr>
        <w:t>сагитални неправилности според пол</w:t>
      </w:r>
    </w:p>
    <w:p w:rsidR="001070C4" w:rsidRPr="00110384" w:rsidRDefault="001070C4" w:rsidP="001070C4">
      <w:pPr>
        <w:spacing w:after="0" w:line="240" w:lineRule="auto"/>
        <w:rPr>
          <w:rFonts w:ascii="Georgia" w:hAnsi="Georgia"/>
          <w:lang w:val="mk-MK"/>
        </w:rPr>
      </w:pPr>
    </w:p>
    <w:p w:rsidR="001070C4" w:rsidRDefault="001070C4" w:rsidP="001070C4">
      <w:pPr>
        <w:spacing w:after="0" w:line="240" w:lineRule="auto"/>
      </w:pPr>
    </w:p>
    <w:p w:rsidR="001070C4" w:rsidRDefault="001070C4" w:rsidP="001070C4">
      <w:pPr>
        <w:jc w:val="both"/>
      </w:pPr>
    </w:p>
    <w:p w:rsidR="001070C4" w:rsidRPr="000C02E2" w:rsidRDefault="001070C4" w:rsidP="001070C4">
      <w:pPr>
        <w:jc w:val="both"/>
        <w:rPr>
          <w:rFonts w:ascii="Georgia" w:hAnsi="Georgia"/>
          <w:sz w:val="24"/>
          <w:szCs w:val="24"/>
        </w:rPr>
      </w:pPr>
      <w:r w:rsidRPr="000C02E2">
        <w:rPr>
          <w:rFonts w:ascii="Georgia" w:hAnsi="Georgia"/>
          <w:sz w:val="24"/>
          <w:szCs w:val="24"/>
        </w:rPr>
        <w:t>Застапеноста на сагитални неправилности на оклузијата беше слична кај децата од македонска и албанска националност</w:t>
      </w:r>
      <w:r w:rsidR="005E32D4">
        <w:rPr>
          <w:rFonts w:ascii="Georgia" w:hAnsi="Georgia"/>
          <w:sz w:val="24"/>
          <w:szCs w:val="24"/>
        </w:rPr>
        <w:t>,</w:t>
      </w:r>
      <w:r w:rsidRPr="000C02E2">
        <w:rPr>
          <w:rFonts w:ascii="Georgia" w:hAnsi="Georgia"/>
          <w:sz w:val="24"/>
          <w:szCs w:val="24"/>
        </w:rPr>
        <w:t xml:space="preserve"> 56</w:t>
      </w:r>
      <w:r w:rsidR="005E32D4">
        <w:rPr>
          <w:rFonts w:ascii="Georgia" w:hAnsi="Georgia"/>
          <w:sz w:val="24"/>
          <w:szCs w:val="24"/>
        </w:rPr>
        <w:t xml:space="preserve"> </w:t>
      </w:r>
      <w:r w:rsidRPr="000C02E2">
        <w:rPr>
          <w:rFonts w:ascii="Georgia" w:hAnsi="Georgia"/>
          <w:sz w:val="24"/>
          <w:szCs w:val="24"/>
        </w:rPr>
        <w:t xml:space="preserve">(43.75%) </w:t>
      </w:r>
      <w:r>
        <w:rPr>
          <w:rFonts w:ascii="Georgia" w:hAnsi="Georgia"/>
          <w:sz w:val="24"/>
          <w:szCs w:val="24"/>
        </w:rPr>
        <w:t>македонски</w:t>
      </w:r>
      <w:r w:rsidRPr="000C02E2">
        <w:rPr>
          <w:rFonts w:ascii="Georgia" w:hAnsi="Georgia"/>
          <w:sz w:val="24"/>
          <w:szCs w:val="24"/>
        </w:rPr>
        <w:t xml:space="preserve"> и 58(45.31%) </w:t>
      </w:r>
      <w:r>
        <w:rPr>
          <w:rFonts w:ascii="Georgia" w:hAnsi="Georgia"/>
          <w:sz w:val="24"/>
          <w:szCs w:val="24"/>
        </w:rPr>
        <w:t>албанс</w:t>
      </w:r>
      <w:r w:rsidRPr="000C02E2">
        <w:rPr>
          <w:rFonts w:ascii="Georgia" w:hAnsi="Georgia"/>
          <w:sz w:val="24"/>
          <w:szCs w:val="24"/>
        </w:rPr>
        <w:t>ки деца</w:t>
      </w:r>
      <w:r>
        <w:rPr>
          <w:rFonts w:ascii="Georgia" w:hAnsi="Georgia"/>
          <w:sz w:val="24"/>
          <w:szCs w:val="24"/>
        </w:rPr>
        <w:t>. И статистички се потврди дека е</w:t>
      </w:r>
      <w:r w:rsidRPr="000C02E2">
        <w:rPr>
          <w:rFonts w:ascii="Georgia" w:hAnsi="Georgia"/>
          <w:sz w:val="24"/>
          <w:szCs w:val="24"/>
        </w:rPr>
        <w:t>тничката припадн</w:t>
      </w:r>
      <w:r>
        <w:rPr>
          <w:rFonts w:ascii="Georgia" w:hAnsi="Georgia"/>
          <w:sz w:val="24"/>
          <w:szCs w:val="24"/>
        </w:rPr>
        <w:t>о</w:t>
      </w:r>
      <w:r w:rsidRPr="000C02E2">
        <w:rPr>
          <w:rFonts w:ascii="Georgia" w:hAnsi="Georgia"/>
          <w:sz w:val="24"/>
          <w:szCs w:val="24"/>
        </w:rPr>
        <w:t>ст на испитаниците немаше сигнификантно влијание на зачестеноста на малоклузии во сагитална насока во млечната дентиција (</w:t>
      </w:r>
      <w:r w:rsidRPr="00AA4F5F">
        <w:rPr>
          <w:rFonts w:ascii="Georgia" w:hAnsi="Georgia"/>
          <w:sz w:val="24"/>
          <w:szCs w:val="24"/>
        </w:rPr>
        <w:t>p=0.8</w:t>
      </w:r>
      <w:r w:rsidRPr="000C02E2">
        <w:rPr>
          <w:rFonts w:ascii="Georgia" w:hAnsi="Georgia"/>
          <w:sz w:val="24"/>
          <w:szCs w:val="24"/>
        </w:rPr>
        <w:t>).</w:t>
      </w:r>
      <w:r>
        <w:rPr>
          <w:rFonts w:ascii="Georgia" w:hAnsi="Georgia"/>
          <w:sz w:val="24"/>
          <w:szCs w:val="24"/>
        </w:rPr>
        <w:t xml:space="preserve"> (табела 12, графикон 9)</w:t>
      </w:r>
    </w:p>
    <w:p w:rsidR="001070C4" w:rsidRPr="00004824" w:rsidRDefault="001070C4" w:rsidP="001070C4">
      <w:pPr>
        <w:spacing w:after="0" w:line="240" w:lineRule="auto"/>
        <w:rPr>
          <w:rFonts w:ascii="Georgia" w:hAnsi="Georgia"/>
          <w:b/>
        </w:rPr>
      </w:pPr>
      <w:r w:rsidRPr="00A9788F">
        <w:rPr>
          <w:rFonts w:ascii="Georgia" w:hAnsi="Georgia"/>
          <w:b/>
        </w:rPr>
        <w:t>Табела</w:t>
      </w:r>
      <w:r>
        <w:rPr>
          <w:rFonts w:ascii="Georgia" w:hAnsi="Georgia"/>
          <w:b/>
        </w:rPr>
        <w:t xml:space="preserve"> 12.  Сагитални неправилности/националност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92"/>
        <w:gridCol w:w="1559"/>
        <w:gridCol w:w="1985"/>
        <w:gridCol w:w="2471"/>
      </w:tblGrid>
      <w:tr w:rsidR="001070C4" w:rsidRPr="00A9788F" w:rsidTr="00B645E3">
        <w:tc>
          <w:tcPr>
            <w:tcW w:w="2235" w:type="dxa"/>
            <w:vMerge w:val="restart"/>
          </w:tcPr>
          <w:p w:rsidR="001070C4" w:rsidRPr="00A9788F" w:rsidRDefault="001070C4" w:rsidP="00B645E3">
            <w:pPr>
              <w:spacing w:after="0" w:line="240" w:lineRule="auto"/>
              <w:rPr>
                <w:rFonts w:ascii="Georgia" w:hAnsi="Georgia"/>
                <w:b/>
              </w:rPr>
            </w:pPr>
            <w:r w:rsidRPr="00A9788F">
              <w:rPr>
                <w:rFonts w:ascii="Georgia" w:hAnsi="Georgia"/>
                <w:b/>
              </w:rPr>
              <w:t>Сагитални неправилности</w:t>
            </w:r>
          </w:p>
        </w:tc>
        <w:tc>
          <w:tcPr>
            <w:tcW w:w="4536" w:type="dxa"/>
            <w:gridSpan w:val="3"/>
          </w:tcPr>
          <w:p w:rsidR="001070C4" w:rsidRPr="00AE0DEE" w:rsidRDefault="001070C4" w:rsidP="00B645E3">
            <w:pPr>
              <w:spacing w:after="0" w:line="240" w:lineRule="auto"/>
              <w:jc w:val="center"/>
              <w:rPr>
                <w:rFonts w:ascii="Georgia" w:hAnsi="Georgia"/>
                <w:b/>
              </w:rPr>
            </w:pPr>
            <w:r>
              <w:rPr>
                <w:rFonts w:ascii="Georgia" w:hAnsi="Georgia"/>
                <w:b/>
              </w:rPr>
              <w:t>Националност</w:t>
            </w:r>
          </w:p>
        </w:tc>
        <w:tc>
          <w:tcPr>
            <w:tcW w:w="2471" w:type="dxa"/>
            <w:vMerge w:val="restart"/>
          </w:tcPr>
          <w:p w:rsidR="001070C4" w:rsidRPr="00A9788F" w:rsidRDefault="001070C4" w:rsidP="00B645E3">
            <w:pPr>
              <w:spacing w:after="0" w:line="240" w:lineRule="auto"/>
              <w:jc w:val="center"/>
              <w:rPr>
                <w:rFonts w:ascii="Georgia" w:hAnsi="Georgia"/>
              </w:rPr>
            </w:pPr>
            <w:r w:rsidRPr="00A9788F">
              <w:rPr>
                <w:rFonts w:ascii="Georgia" w:hAnsi="Georgia"/>
              </w:rPr>
              <w:t>p-level</w:t>
            </w:r>
          </w:p>
        </w:tc>
      </w:tr>
      <w:tr w:rsidR="001070C4" w:rsidRPr="00A9788F" w:rsidTr="00B645E3">
        <w:tc>
          <w:tcPr>
            <w:tcW w:w="2235" w:type="dxa"/>
            <w:vMerge/>
            <w:tcBorders>
              <w:bottom w:val="single" w:sz="12" w:space="0" w:color="auto"/>
            </w:tcBorders>
          </w:tcPr>
          <w:p w:rsidR="001070C4" w:rsidRPr="00A9788F" w:rsidRDefault="001070C4" w:rsidP="00B645E3">
            <w:pPr>
              <w:spacing w:after="0" w:line="240" w:lineRule="auto"/>
              <w:rPr>
                <w:rFonts w:ascii="Georgia" w:hAnsi="Georgia"/>
              </w:rPr>
            </w:pPr>
          </w:p>
        </w:tc>
        <w:tc>
          <w:tcPr>
            <w:tcW w:w="992" w:type="dxa"/>
            <w:tcBorders>
              <w:bottom w:val="single" w:sz="12" w:space="0" w:color="auto"/>
            </w:tcBorders>
          </w:tcPr>
          <w:p w:rsidR="001070C4" w:rsidRPr="00A9788F" w:rsidRDefault="001070C4" w:rsidP="00B645E3">
            <w:pPr>
              <w:spacing w:after="0" w:line="240" w:lineRule="auto"/>
              <w:jc w:val="center"/>
              <w:rPr>
                <w:rFonts w:ascii="Georgia" w:hAnsi="Georgia"/>
              </w:rPr>
            </w:pPr>
            <w:r w:rsidRPr="00A9788F">
              <w:rPr>
                <w:rFonts w:ascii="Georgia" w:hAnsi="Georgia"/>
              </w:rPr>
              <w:t>n</w:t>
            </w:r>
          </w:p>
        </w:tc>
        <w:tc>
          <w:tcPr>
            <w:tcW w:w="1559" w:type="dxa"/>
            <w:tcBorders>
              <w:bottom w:val="single" w:sz="12" w:space="0" w:color="auto"/>
            </w:tcBorders>
          </w:tcPr>
          <w:p w:rsidR="001070C4" w:rsidRPr="00A9788F" w:rsidRDefault="001070C4" w:rsidP="00B645E3">
            <w:pPr>
              <w:spacing w:after="0" w:line="240" w:lineRule="auto"/>
              <w:jc w:val="center"/>
              <w:rPr>
                <w:rFonts w:ascii="Georgia" w:hAnsi="Georgia"/>
              </w:rPr>
            </w:pPr>
            <w:r>
              <w:rPr>
                <w:rFonts w:ascii="Georgia" w:hAnsi="Georgia"/>
              </w:rPr>
              <w:t>македонци</w:t>
            </w:r>
          </w:p>
        </w:tc>
        <w:tc>
          <w:tcPr>
            <w:tcW w:w="1985" w:type="dxa"/>
            <w:tcBorders>
              <w:bottom w:val="single" w:sz="12" w:space="0" w:color="auto"/>
            </w:tcBorders>
          </w:tcPr>
          <w:p w:rsidR="001070C4" w:rsidRPr="00A9788F" w:rsidRDefault="001070C4" w:rsidP="00B645E3">
            <w:pPr>
              <w:spacing w:after="0" w:line="240" w:lineRule="auto"/>
              <w:jc w:val="center"/>
              <w:rPr>
                <w:rFonts w:ascii="Georgia" w:hAnsi="Georgia"/>
              </w:rPr>
            </w:pPr>
            <w:r>
              <w:rPr>
                <w:rFonts w:ascii="Georgia" w:hAnsi="Georgia"/>
              </w:rPr>
              <w:t>албанци</w:t>
            </w:r>
          </w:p>
        </w:tc>
        <w:tc>
          <w:tcPr>
            <w:tcW w:w="2471" w:type="dxa"/>
            <w:vMerge/>
            <w:tcBorders>
              <w:bottom w:val="single" w:sz="12" w:space="0" w:color="auto"/>
            </w:tcBorders>
          </w:tcPr>
          <w:p w:rsidR="001070C4" w:rsidRPr="00A9788F" w:rsidRDefault="001070C4" w:rsidP="00B645E3">
            <w:pPr>
              <w:spacing w:after="0" w:line="240" w:lineRule="auto"/>
              <w:rPr>
                <w:rFonts w:ascii="Georgia" w:hAnsi="Georgia"/>
              </w:rPr>
            </w:pPr>
          </w:p>
        </w:tc>
      </w:tr>
      <w:tr w:rsidR="001070C4" w:rsidRPr="00A9788F" w:rsidTr="00B645E3">
        <w:tc>
          <w:tcPr>
            <w:tcW w:w="2235" w:type="dxa"/>
            <w:tcBorders>
              <w:top w:val="single" w:sz="12" w:space="0" w:color="auto"/>
            </w:tcBorders>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Borders>
              <w:top w:val="single" w:sz="12" w:space="0" w:color="auto"/>
            </w:tcBorders>
          </w:tcPr>
          <w:p w:rsidR="001070C4" w:rsidRPr="00A9788F" w:rsidRDefault="001070C4" w:rsidP="00B645E3">
            <w:pPr>
              <w:spacing w:after="0" w:line="240" w:lineRule="auto"/>
              <w:jc w:val="center"/>
              <w:rPr>
                <w:rFonts w:ascii="Georgia" w:hAnsi="Georgia"/>
              </w:rPr>
            </w:pPr>
            <w:r>
              <w:rPr>
                <w:rFonts w:ascii="Georgia" w:hAnsi="Georgia"/>
              </w:rPr>
              <w:t>114</w:t>
            </w:r>
          </w:p>
        </w:tc>
        <w:tc>
          <w:tcPr>
            <w:tcW w:w="1559" w:type="dxa"/>
            <w:tcBorders>
              <w:top w:val="single" w:sz="12" w:space="0" w:color="auto"/>
            </w:tcBorders>
          </w:tcPr>
          <w:p w:rsidR="001070C4" w:rsidRPr="00391448" w:rsidRDefault="001070C4" w:rsidP="00B645E3">
            <w:pPr>
              <w:spacing w:after="0" w:line="240" w:lineRule="auto"/>
              <w:jc w:val="center"/>
              <w:rPr>
                <w:rFonts w:ascii="Georgia" w:hAnsi="Georgia"/>
              </w:rPr>
            </w:pPr>
            <w:r>
              <w:rPr>
                <w:rFonts w:ascii="Georgia" w:hAnsi="Georgia"/>
              </w:rPr>
              <w:t>56 (43.75)</w:t>
            </w:r>
          </w:p>
        </w:tc>
        <w:tc>
          <w:tcPr>
            <w:tcW w:w="1985" w:type="dxa"/>
            <w:tcBorders>
              <w:top w:val="single" w:sz="12" w:space="0" w:color="auto"/>
            </w:tcBorders>
          </w:tcPr>
          <w:p w:rsidR="001070C4" w:rsidRPr="00391448" w:rsidRDefault="001070C4" w:rsidP="00B645E3">
            <w:pPr>
              <w:spacing w:after="0" w:line="240" w:lineRule="auto"/>
              <w:jc w:val="center"/>
              <w:rPr>
                <w:rFonts w:ascii="Georgia" w:hAnsi="Georgia"/>
              </w:rPr>
            </w:pPr>
            <w:r>
              <w:rPr>
                <w:rFonts w:ascii="Georgia" w:hAnsi="Georgia"/>
              </w:rPr>
              <w:t>58 (45.31)</w:t>
            </w:r>
          </w:p>
        </w:tc>
        <w:tc>
          <w:tcPr>
            <w:tcW w:w="2471" w:type="dxa"/>
            <w:vMerge w:val="restart"/>
            <w:tcBorders>
              <w:top w:val="single" w:sz="12" w:space="0" w:color="auto"/>
            </w:tcBorders>
          </w:tcPr>
          <w:p w:rsidR="001070C4" w:rsidRPr="0015604C" w:rsidRDefault="001070C4" w:rsidP="00B645E3">
            <w:pPr>
              <w:spacing w:after="0" w:line="240" w:lineRule="auto"/>
              <w:jc w:val="center"/>
              <w:rPr>
                <w:rFonts w:ascii="Georgia" w:hAnsi="Georgia"/>
              </w:rPr>
            </w:pPr>
            <w:r>
              <w:rPr>
                <w:rFonts w:ascii="Georgia" w:hAnsi="Georgia"/>
              </w:rPr>
              <w:t>X</w:t>
            </w:r>
            <w:r w:rsidRPr="009861C7">
              <w:rPr>
                <w:rFonts w:ascii="Georgia" w:hAnsi="Georgia"/>
                <w:vertAlign w:val="superscript"/>
              </w:rPr>
              <w:t>2</w:t>
            </w:r>
            <w:r>
              <w:rPr>
                <w:rFonts w:ascii="Georgia" w:hAnsi="Georgia"/>
              </w:rPr>
              <w:t>=0.06</w:t>
            </w:r>
          </w:p>
          <w:p w:rsidR="001070C4" w:rsidRPr="0015604C" w:rsidRDefault="001070C4" w:rsidP="00B645E3">
            <w:pPr>
              <w:spacing w:after="0" w:line="240" w:lineRule="auto"/>
              <w:jc w:val="center"/>
              <w:rPr>
                <w:rFonts w:ascii="Georgia" w:hAnsi="Georgia"/>
              </w:rPr>
            </w:pPr>
            <w:r>
              <w:rPr>
                <w:rFonts w:ascii="Georgia" w:hAnsi="Georgia"/>
              </w:rPr>
              <w:t>p=0.8</w:t>
            </w:r>
          </w:p>
        </w:tc>
      </w:tr>
      <w:tr w:rsidR="001070C4" w:rsidRPr="00A9788F"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Pr>
          <w:p w:rsidR="001070C4" w:rsidRPr="00A9788F" w:rsidRDefault="001070C4" w:rsidP="00B645E3">
            <w:pPr>
              <w:spacing w:after="0" w:line="240" w:lineRule="auto"/>
              <w:jc w:val="center"/>
              <w:rPr>
                <w:rFonts w:ascii="Georgia" w:hAnsi="Georgia"/>
              </w:rPr>
            </w:pPr>
            <w:r>
              <w:rPr>
                <w:rFonts w:ascii="Georgia" w:hAnsi="Georgia"/>
              </w:rPr>
              <w:t>142</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72 (56.25)</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70 (54.69)</w:t>
            </w:r>
          </w:p>
        </w:tc>
        <w:tc>
          <w:tcPr>
            <w:tcW w:w="2471" w:type="dxa"/>
            <w:vMerge/>
          </w:tcPr>
          <w:p w:rsidR="001070C4" w:rsidRPr="00A9788F" w:rsidRDefault="001070C4" w:rsidP="00B645E3">
            <w:pPr>
              <w:spacing w:after="0" w:line="240" w:lineRule="auto"/>
              <w:rPr>
                <w:rFonts w:ascii="Georgia" w:hAnsi="Georgia"/>
              </w:rPr>
            </w:pPr>
          </w:p>
        </w:tc>
      </w:tr>
    </w:tbl>
    <w:p w:rsidR="001070C4" w:rsidRPr="009861C7" w:rsidRDefault="001070C4" w:rsidP="001070C4">
      <w:pPr>
        <w:spacing w:after="0" w:line="240" w:lineRule="auto"/>
        <w:rPr>
          <w:rFonts w:ascii="Georgia" w:hAnsi="Georgia"/>
        </w:rPr>
      </w:pPr>
      <w:r w:rsidRPr="009861C7">
        <w:rPr>
          <w:rFonts w:ascii="Georgia" w:hAnsi="Georgia"/>
          <w:sz w:val="18"/>
          <w:szCs w:val="18"/>
        </w:rPr>
        <w:t>X</w:t>
      </w:r>
      <w:r w:rsidRPr="009861C7">
        <w:rPr>
          <w:rFonts w:ascii="Georgia" w:hAnsi="Georgia"/>
          <w:sz w:val="18"/>
          <w:szCs w:val="18"/>
          <w:vertAlign w:val="superscript"/>
        </w:rPr>
        <w:t>2</w:t>
      </w:r>
      <w:r w:rsidRPr="009861C7">
        <w:rPr>
          <w:rFonts w:ascii="Georgia" w:hAnsi="Georgia"/>
          <w:sz w:val="18"/>
          <w:szCs w:val="18"/>
          <w:lang w:eastAsia="mk-MK"/>
        </w:rPr>
        <w:t xml:space="preserve"> (Pearson Chi-square)</w:t>
      </w:r>
    </w:p>
    <w:p w:rsidR="001070C4" w:rsidRDefault="001070C4" w:rsidP="001070C4"/>
    <w:p w:rsidR="001070C4" w:rsidRDefault="001070C4" w:rsidP="001070C4">
      <w:r>
        <w:rPr>
          <w:noProof/>
        </w:rPr>
        <w:lastRenderedPageBreak/>
        <w:drawing>
          <wp:inline distT="0" distB="0" distL="0" distR="0">
            <wp:extent cx="5181600" cy="2352675"/>
            <wp:effectExtent l="19050" t="0" r="0" b="0"/>
            <wp:docPr id="8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srcRect/>
                    <a:stretch>
                      <a:fillRect/>
                    </a:stretch>
                  </pic:blipFill>
                  <pic:spPr bwMode="auto">
                    <a:xfrm>
                      <a:off x="0" y="0"/>
                      <a:ext cx="5181600" cy="2352675"/>
                    </a:xfrm>
                    <a:prstGeom prst="rect">
                      <a:avLst/>
                    </a:prstGeom>
                    <a:noFill/>
                    <a:ln w="9525">
                      <a:noFill/>
                      <a:miter lim="800000"/>
                      <a:headEnd/>
                      <a:tailEnd/>
                    </a:ln>
                  </pic:spPr>
                </pic:pic>
              </a:graphicData>
            </a:graphic>
          </wp:inline>
        </w:drawing>
      </w:r>
    </w:p>
    <w:p w:rsidR="001070C4" w:rsidRPr="00230A91" w:rsidRDefault="001070C4" w:rsidP="001070C4">
      <w:pPr>
        <w:spacing w:after="0" w:line="240" w:lineRule="auto"/>
        <w:rPr>
          <w:rFonts w:ascii="Georgia" w:hAnsi="Georgia"/>
          <w:b/>
        </w:rPr>
      </w:pPr>
      <w:r>
        <w:rPr>
          <w:rFonts w:ascii="Georgia" w:hAnsi="Georgia"/>
          <w:b/>
        </w:rPr>
        <w:t>Графикон 9</w:t>
      </w:r>
      <w:r w:rsidRPr="006319ED">
        <w:rPr>
          <w:rFonts w:ascii="Georgia" w:hAnsi="Georgia"/>
          <w:b/>
        </w:rPr>
        <w:t>.</w:t>
      </w:r>
      <w:r>
        <w:rPr>
          <w:rFonts w:ascii="Georgia" w:hAnsi="Georgia"/>
          <w:b/>
        </w:rPr>
        <w:t xml:space="preserve">  Графички приказ на застапеност на сагитални неправилности според националност</w:t>
      </w:r>
    </w:p>
    <w:p w:rsidR="001070C4" w:rsidRDefault="001070C4" w:rsidP="001070C4">
      <w:pPr>
        <w:spacing w:after="0" w:line="240" w:lineRule="auto"/>
      </w:pPr>
    </w:p>
    <w:p w:rsidR="001070C4" w:rsidRDefault="001070C4" w:rsidP="001070C4">
      <w:pPr>
        <w:spacing w:after="0" w:line="240" w:lineRule="auto"/>
        <w:rPr>
          <w:rFonts w:ascii="Georgia" w:hAnsi="Georgia"/>
          <w:sz w:val="24"/>
          <w:szCs w:val="24"/>
        </w:rPr>
      </w:pPr>
    </w:p>
    <w:p w:rsidR="001070C4" w:rsidRPr="00477F64" w:rsidRDefault="001070C4" w:rsidP="001070C4">
      <w:pPr>
        <w:spacing w:after="0"/>
        <w:jc w:val="both"/>
        <w:rPr>
          <w:rFonts w:ascii="Georgia" w:hAnsi="Georgia"/>
          <w:sz w:val="24"/>
          <w:szCs w:val="24"/>
        </w:rPr>
      </w:pPr>
      <w:r w:rsidRPr="008F4202">
        <w:rPr>
          <w:rFonts w:ascii="Georgia" w:hAnsi="Georgia"/>
          <w:sz w:val="24"/>
          <w:szCs w:val="24"/>
        </w:rPr>
        <w:t xml:space="preserve">Споредбата на одделните типови на сагитални неправилности </w:t>
      </w:r>
      <w:r>
        <w:rPr>
          <w:rFonts w:ascii="Georgia" w:hAnsi="Georgia"/>
          <w:sz w:val="24"/>
          <w:szCs w:val="24"/>
        </w:rPr>
        <w:t xml:space="preserve">во зависност од етничката припадност на испитаниците се потврди како статистички несигнификантна за </w:t>
      </w:r>
      <w:r w:rsidRPr="008F4202">
        <w:rPr>
          <w:rFonts w:ascii="Georgia" w:hAnsi="Georgia"/>
          <w:sz w:val="24"/>
          <w:szCs w:val="24"/>
        </w:rPr>
        <w:t>малоклузијакласа</w:t>
      </w:r>
      <w:r w:rsidRPr="00AA4F5F">
        <w:rPr>
          <w:rFonts w:ascii="Georgia" w:hAnsi="Georgia"/>
          <w:sz w:val="24"/>
          <w:szCs w:val="24"/>
        </w:rPr>
        <w:t xml:space="preserve"> I</w:t>
      </w:r>
      <w:r>
        <w:rPr>
          <w:rFonts w:ascii="Georgia" w:hAnsi="Georgia"/>
          <w:sz w:val="24"/>
          <w:szCs w:val="24"/>
        </w:rPr>
        <w:t xml:space="preserve"> (</w:t>
      </w:r>
      <w:r w:rsidRPr="00AA4F5F">
        <w:rPr>
          <w:rFonts w:ascii="Georgia" w:hAnsi="Georgia"/>
          <w:sz w:val="24"/>
          <w:szCs w:val="24"/>
        </w:rPr>
        <w:t>p=0.35),</w:t>
      </w:r>
      <w:r w:rsidR="005E32D4">
        <w:rPr>
          <w:rFonts w:ascii="Georgia" w:hAnsi="Georgia"/>
          <w:sz w:val="24"/>
          <w:szCs w:val="24"/>
        </w:rPr>
        <w:t xml:space="preserve"> </w:t>
      </w:r>
      <w:r w:rsidRPr="008F4202">
        <w:rPr>
          <w:rFonts w:ascii="Georgia" w:hAnsi="Georgia"/>
          <w:sz w:val="24"/>
          <w:szCs w:val="24"/>
        </w:rPr>
        <w:t>малоклузија класа</w:t>
      </w:r>
      <w:r w:rsidRPr="00AA4F5F">
        <w:rPr>
          <w:rFonts w:ascii="Georgia" w:hAnsi="Georgia"/>
          <w:sz w:val="24"/>
          <w:szCs w:val="24"/>
        </w:rPr>
        <w:t>II/1</w:t>
      </w:r>
      <w:r w:rsidR="005E32D4">
        <w:rPr>
          <w:rFonts w:ascii="Georgia" w:hAnsi="Georgia"/>
          <w:sz w:val="24"/>
          <w:szCs w:val="24"/>
        </w:rPr>
        <w:t xml:space="preserve"> </w:t>
      </w:r>
      <w:r w:rsidRPr="00AA4F5F">
        <w:rPr>
          <w:rFonts w:ascii="Georgia" w:hAnsi="Georgia"/>
          <w:sz w:val="24"/>
          <w:szCs w:val="24"/>
        </w:rPr>
        <w:t xml:space="preserve">(p=0.098), </w:t>
      </w:r>
      <w:r w:rsidRPr="008F4202">
        <w:rPr>
          <w:rFonts w:ascii="Georgia" w:hAnsi="Georgia"/>
          <w:sz w:val="24"/>
          <w:szCs w:val="24"/>
        </w:rPr>
        <w:t>малоклузија</w:t>
      </w:r>
      <w:r>
        <w:rPr>
          <w:rFonts w:ascii="Georgia" w:hAnsi="Georgia"/>
          <w:sz w:val="24"/>
          <w:szCs w:val="24"/>
        </w:rPr>
        <w:t xml:space="preserve">класа </w:t>
      </w:r>
      <w:r w:rsidRPr="00AA4F5F">
        <w:rPr>
          <w:rFonts w:ascii="Georgia" w:hAnsi="Georgia"/>
          <w:sz w:val="24"/>
          <w:szCs w:val="24"/>
        </w:rPr>
        <w:t>III</w:t>
      </w:r>
      <w:r>
        <w:rPr>
          <w:rFonts w:ascii="Georgia" w:hAnsi="Georgia"/>
          <w:sz w:val="24"/>
          <w:szCs w:val="24"/>
        </w:rPr>
        <w:t xml:space="preserve"> (</w:t>
      </w:r>
      <w:r w:rsidRPr="00AA4F5F">
        <w:rPr>
          <w:rFonts w:ascii="Georgia" w:hAnsi="Georgia"/>
          <w:sz w:val="24"/>
          <w:szCs w:val="24"/>
        </w:rPr>
        <w:t xml:space="preserve">p=0.45) </w:t>
      </w:r>
      <w:r>
        <w:rPr>
          <w:rFonts w:ascii="Georgia" w:hAnsi="Georgia"/>
          <w:sz w:val="24"/>
          <w:szCs w:val="24"/>
        </w:rPr>
        <w:t>и антериорно вкрстен загриз (</w:t>
      </w:r>
      <w:r w:rsidRPr="00AA4F5F">
        <w:rPr>
          <w:rFonts w:ascii="Georgia" w:hAnsi="Georgia"/>
          <w:sz w:val="24"/>
          <w:szCs w:val="24"/>
        </w:rPr>
        <w:t>p=0.41)</w:t>
      </w:r>
      <w:r>
        <w:rPr>
          <w:rFonts w:ascii="Georgia" w:hAnsi="Georgia"/>
          <w:sz w:val="24"/>
          <w:szCs w:val="24"/>
        </w:rPr>
        <w:t xml:space="preserve">, а како статистички сигнификантна за </w:t>
      </w:r>
      <w:r w:rsidRPr="008F4202">
        <w:rPr>
          <w:rFonts w:ascii="Georgia" w:hAnsi="Georgia"/>
          <w:sz w:val="24"/>
          <w:szCs w:val="24"/>
        </w:rPr>
        <w:t xml:space="preserve">малоклузија класа </w:t>
      </w:r>
      <w:r w:rsidRPr="00AA4F5F">
        <w:rPr>
          <w:rFonts w:ascii="Georgia" w:hAnsi="Georgia"/>
          <w:sz w:val="24"/>
          <w:szCs w:val="24"/>
        </w:rPr>
        <w:t>II/</w:t>
      </w:r>
      <w:r>
        <w:rPr>
          <w:rFonts w:ascii="Georgia" w:hAnsi="Georgia"/>
          <w:sz w:val="24"/>
          <w:szCs w:val="24"/>
        </w:rPr>
        <w:t>2</w:t>
      </w:r>
      <w:r w:rsidR="005E32D4">
        <w:rPr>
          <w:rFonts w:ascii="Georgia" w:hAnsi="Georgia"/>
          <w:sz w:val="24"/>
          <w:szCs w:val="24"/>
        </w:rPr>
        <w:t xml:space="preserve"> </w:t>
      </w:r>
      <w:r w:rsidRPr="00AA4F5F">
        <w:rPr>
          <w:rFonts w:ascii="Georgia" w:hAnsi="Georgia"/>
          <w:sz w:val="24"/>
          <w:szCs w:val="24"/>
        </w:rPr>
        <w:t>(p=0.0</w:t>
      </w:r>
      <w:r>
        <w:rPr>
          <w:rFonts w:ascii="Georgia" w:hAnsi="Georgia"/>
          <w:sz w:val="24"/>
          <w:szCs w:val="24"/>
        </w:rPr>
        <w:t>44</w:t>
      </w:r>
      <w:r w:rsidRPr="00AA4F5F">
        <w:rPr>
          <w:rFonts w:ascii="Georgia" w:hAnsi="Georgia"/>
          <w:sz w:val="24"/>
          <w:szCs w:val="24"/>
        </w:rPr>
        <w:t>)</w:t>
      </w:r>
      <w:r w:rsidR="005E32D4">
        <w:rPr>
          <w:rFonts w:ascii="Georgia" w:hAnsi="Georgia"/>
          <w:sz w:val="24"/>
          <w:szCs w:val="24"/>
        </w:rPr>
        <w:t xml:space="preserve"> </w:t>
      </w:r>
      <w:r>
        <w:rPr>
          <w:rFonts w:ascii="Georgia" w:hAnsi="Georgia"/>
          <w:sz w:val="24"/>
          <w:szCs w:val="24"/>
        </w:rPr>
        <w:t>(табела 13)</w:t>
      </w:r>
    </w:p>
    <w:p w:rsidR="001070C4" w:rsidRDefault="001070C4" w:rsidP="001070C4">
      <w:pPr>
        <w:spacing w:after="0"/>
        <w:jc w:val="both"/>
        <w:rPr>
          <w:rFonts w:ascii="Georgia" w:hAnsi="Georgia"/>
          <w:sz w:val="24"/>
          <w:szCs w:val="24"/>
        </w:rPr>
      </w:pPr>
    </w:p>
    <w:p w:rsidR="001070C4" w:rsidRDefault="001070C4" w:rsidP="001070C4">
      <w:pPr>
        <w:spacing w:after="0"/>
        <w:jc w:val="both"/>
        <w:rPr>
          <w:rFonts w:ascii="Georgia" w:hAnsi="Georgia"/>
          <w:sz w:val="24"/>
          <w:szCs w:val="24"/>
        </w:rPr>
      </w:pPr>
      <w:r>
        <w:rPr>
          <w:rFonts w:ascii="Georgia" w:hAnsi="Georgia"/>
          <w:sz w:val="24"/>
          <w:szCs w:val="24"/>
        </w:rPr>
        <w:t xml:space="preserve">Децата од македонска националност несигнификантно почесто од децата од албанска етничка припадност имаа малоклузија од класа </w:t>
      </w:r>
      <w:r w:rsidRPr="00AA4F5F">
        <w:rPr>
          <w:rFonts w:ascii="Georgia" w:hAnsi="Georgia"/>
          <w:sz w:val="24"/>
          <w:szCs w:val="24"/>
        </w:rPr>
        <w:t>II/1 – 5</w:t>
      </w:r>
      <w:r w:rsidR="005E32D4">
        <w:rPr>
          <w:rFonts w:ascii="Georgia" w:hAnsi="Georgia"/>
          <w:sz w:val="24"/>
          <w:szCs w:val="24"/>
        </w:rPr>
        <w:t xml:space="preserve"> </w:t>
      </w:r>
      <w:r w:rsidRPr="00AA4F5F">
        <w:rPr>
          <w:rFonts w:ascii="Georgia" w:hAnsi="Georgia"/>
          <w:sz w:val="24"/>
          <w:szCs w:val="24"/>
        </w:rPr>
        <w:t xml:space="preserve">(3.91%) </w:t>
      </w:r>
      <w:r>
        <w:rPr>
          <w:rFonts w:ascii="Georgia" w:hAnsi="Georgia"/>
          <w:sz w:val="24"/>
          <w:szCs w:val="24"/>
        </w:rPr>
        <w:t xml:space="preserve">наспроти 1 (0.78%), малоклузија од класа </w:t>
      </w:r>
      <w:r w:rsidRPr="00AA4F5F">
        <w:rPr>
          <w:rFonts w:ascii="Georgia" w:hAnsi="Georgia"/>
          <w:sz w:val="24"/>
          <w:szCs w:val="24"/>
        </w:rPr>
        <w:t>III – 10</w:t>
      </w:r>
      <w:r w:rsidR="005E32D4">
        <w:rPr>
          <w:rFonts w:ascii="Georgia" w:hAnsi="Georgia"/>
          <w:sz w:val="24"/>
          <w:szCs w:val="24"/>
        </w:rPr>
        <w:t xml:space="preserve"> </w:t>
      </w:r>
      <w:r w:rsidRPr="00AA4F5F">
        <w:rPr>
          <w:rFonts w:ascii="Georgia" w:hAnsi="Georgia"/>
          <w:sz w:val="24"/>
          <w:szCs w:val="24"/>
        </w:rPr>
        <w:t xml:space="preserve">(7.81%) </w:t>
      </w:r>
      <w:r>
        <w:rPr>
          <w:rFonts w:ascii="Georgia" w:hAnsi="Georgia"/>
          <w:sz w:val="24"/>
          <w:szCs w:val="24"/>
        </w:rPr>
        <w:t>наспроти</w:t>
      </w:r>
      <w:r w:rsidRPr="00AA4F5F">
        <w:rPr>
          <w:rFonts w:ascii="Georgia" w:hAnsi="Georgia"/>
          <w:sz w:val="24"/>
          <w:szCs w:val="24"/>
        </w:rPr>
        <w:t xml:space="preserve"> 7</w:t>
      </w:r>
      <w:r w:rsidR="005E32D4">
        <w:rPr>
          <w:rFonts w:ascii="Georgia" w:hAnsi="Georgia"/>
          <w:sz w:val="24"/>
          <w:szCs w:val="24"/>
        </w:rPr>
        <w:t xml:space="preserve"> </w:t>
      </w:r>
      <w:r w:rsidRPr="00AA4F5F">
        <w:rPr>
          <w:rFonts w:ascii="Georgia" w:hAnsi="Georgia"/>
          <w:sz w:val="24"/>
          <w:szCs w:val="24"/>
        </w:rPr>
        <w:t xml:space="preserve">(5.47%), </w:t>
      </w:r>
      <w:r>
        <w:rPr>
          <w:rFonts w:ascii="Georgia" w:hAnsi="Georgia"/>
          <w:sz w:val="24"/>
          <w:szCs w:val="24"/>
        </w:rPr>
        <w:t>и антериорно вкрстен загриз – 4</w:t>
      </w:r>
      <w:r w:rsidR="005E32D4">
        <w:rPr>
          <w:rFonts w:ascii="Georgia" w:hAnsi="Georgia"/>
          <w:sz w:val="24"/>
          <w:szCs w:val="24"/>
        </w:rPr>
        <w:t xml:space="preserve"> </w:t>
      </w:r>
      <w:r>
        <w:rPr>
          <w:rFonts w:ascii="Georgia" w:hAnsi="Georgia"/>
          <w:sz w:val="24"/>
          <w:szCs w:val="24"/>
        </w:rPr>
        <w:t>(3.13%) наспроти 2</w:t>
      </w:r>
      <w:r w:rsidR="005E32D4">
        <w:rPr>
          <w:rFonts w:ascii="Georgia" w:hAnsi="Georgia"/>
          <w:sz w:val="24"/>
          <w:szCs w:val="24"/>
        </w:rPr>
        <w:t xml:space="preserve"> </w:t>
      </w:r>
      <w:r>
        <w:rPr>
          <w:rFonts w:ascii="Georgia" w:hAnsi="Georgia"/>
          <w:sz w:val="24"/>
          <w:szCs w:val="24"/>
        </w:rPr>
        <w:t>(1.56%).</w:t>
      </w:r>
    </w:p>
    <w:p w:rsidR="001070C4" w:rsidRPr="00AA4F5F" w:rsidRDefault="001070C4" w:rsidP="001070C4">
      <w:pPr>
        <w:spacing w:after="0"/>
        <w:jc w:val="both"/>
        <w:rPr>
          <w:rFonts w:ascii="Georgia" w:hAnsi="Georgia"/>
          <w:sz w:val="24"/>
          <w:szCs w:val="24"/>
        </w:rPr>
      </w:pPr>
      <w:r>
        <w:rPr>
          <w:rFonts w:ascii="Georgia" w:hAnsi="Georgia"/>
          <w:sz w:val="24"/>
          <w:szCs w:val="24"/>
        </w:rPr>
        <w:t xml:space="preserve">Децата од албанска националност несигнификантно почесто од децата од македонска етничка припадност имаа малоклузија од класа </w:t>
      </w:r>
      <w:r w:rsidRPr="00AA4F5F">
        <w:rPr>
          <w:rFonts w:ascii="Georgia" w:hAnsi="Georgia"/>
          <w:sz w:val="24"/>
          <w:szCs w:val="24"/>
        </w:rPr>
        <w:t xml:space="preserve">I – </w:t>
      </w:r>
      <w:r>
        <w:rPr>
          <w:rFonts w:ascii="Georgia" w:hAnsi="Georgia"/>
          <w:sz w:val="24"/>
          <w:szCs w:val="24"/>
        </w:rPr>
        <w:t>46</w:t>
      </w:r>
      <w:r w:rsidR="005E32D4">
        <w:rPr>
          <w:rFonts w:ascii="Georgia" w:hAnsi="Georgia"/>
          <w:sz w:val="24"/>
          <w:szCs w:val="24"/>
        </w:rPr>
        <w:t xml:space="preserve"> </w:t>
      </w:r>
      <w:r w:rsidRPr="00AA4F5F">
        <w:rPr>
          <w:rFonts w:ascii="Georgia" w:hAnsi="Georgia"/>
          <w:sz w:val="24"/>
          <w:szCs w:val="24"/>
        </w:rPr>
        <w:t>(3</w:t>
      </w:r>
      <w:r>
        <w:rPr>
          <w:rFonts w:ascii="Georgia" w:hAnsi="Georgia"/>
          <w:sz w:val="24"/>
          <w:szCs w:val="24"/>
        </w:rPr>
        <w:t>5</w:t>
      </w:r>
      <w:r w:rsidRPr="00AA4F5F">
        <w:rPr>
          <w:rFonts w:ascii="Georgia" w:hAnsi="Georgia"/>
          <w:sz w:val="24"/>
          <w:szCs w:val="24"/>
        </w:rPr>
        <w:t>.9</w:t>
      </w:r>
      <w:r>
        <w:rPr>
          <w:rFonts w:ascii="Georgia" w:hAnsi="Georgia"/>
          <w:sz w:val="24"/>
          <w:szCs w:val="24"/>
        </w:rPr>
        <w:t>4</w:t>
      </w:r>
      <w:r w:rsidRPr="00AA4F5F">
        <w:rPr>
          <w:rFonts w:ascii="Georgia" w:hAnsi="Georgia"/>
          <w:sz w:val="24"/>
          <w:szCs w:val="24"/>
        </w:rPr>
        <w:t>%)</w:t>
      </w:r>
      <w:r>
        <w:rPr>
          <w:rFonts w:ascii="Georgia" w:hAnsi="Georgia"/>
          <w:sz w:val="24"/>
          <w:szCs w:val="24"/>
        </w:rPr>
        <w:t xml:space="preserve"> наспроти 39 (30.47%), сигнификантно почесто имаа малоклузија од класа </w:t>
      </w:r>
      <w:r w:rsidRPr="00AA4F5F">
        <w:rPr>
          <w:rFonts w:ascii="Georgia" w:hAnsi="Georgia"/>
          <w:sz w:val="24"/>
          <w:szCs w:val="24"/>
        </w:rPr>
        <w:t>II/</w:t>
      </w:r>
      <w:r>
        <w:rPr>
          <w:rFonts w:ascii="Georgia" w:hAnsi="Georgia"/>
          <w:sz w:val="24"/>
          <w:szCs w:val="24"/>
        </w:rPr>
        <w:t>2 – 4 (3.13%) наспроти 0 испианици од македонската националност.</w:t>
      </w:r>
      <w:r w:rsidR="005E32D4">
        <w:rPr>
          <w:rFonts w:ascii="Georgia" w:hAnsi="Georgia"/>
          <w:sz w:val="24"/>
          <w:szCs w:val="24"/>
        </w:rPr>
        <w:t xml:space="preserve"> </w:t>
      </w:r>
      <w:r>
        <w:rPr>
          <w:rFonts w:ascii="Georgia" w:hAnsi="Georgia"/>
          <w:sz w:val="24"/>
          <w:szCs w:val="24"/>
        </w:rPr>
        <w:t>(табела 13, графикон 10)</w:t>
      </w:r>
    </w:p>
    <w:p w:rsidR="001070C4" w:rsidRDefault="001070C4" w:rsidP="001070C4">
      <w:pPr>
        <w:spacing w:after="0" w:line="240" w:lineRule="auto"/>
        <w:rPr>
          <w:rFonts w:ascii="Georgia" w:hAnsi="Georgia"/>
          <w:b/>
        </w:rPr>
      </w:pPr>
    </w:p>
    <w:p w:rsidR="001070C4" w:rsidRDefault="001070C4" w:rsidP="001070C4">
      <w:pPr>
        <w:spacing w:after="0" w:line="240" w:lineRule="auto"/>
        <w:rPr>
          <w:rFonts w:ascii="Georgia" w:hAnsi="Georgia"/>
          <w:b/>
        </w:rPr>
      </w:pPr>
    </w:p>
    <w:p w:rsidR="001070C4" w:rsidRPr="00004824" w:rsidRDefault="001070C4" w:rsidP="001070C4">
      <w:pPr>
        <w:spacing w:after="0" w:line="240" w:lineRule="auto"/>
        <w:rPr>
          <w:rFonts w:ascii="Georgia" w:hAnsi="Georgia"/>
          <w:b/>
        </w:rPr>
      </w:pPr>
      <w:r w:rsidRPr="00A9788F">
        <w:rPr>
          <w:rFonts w:ascii="Georgia" w:hAnsi="Georgia"/>
          <w:b/>
        </w:rPr>
        <w:t>Табела</w:t>
      </w:r>
      <w:r w:rsidRPr="00AA4F5F">
        <w:rPr>
          <w:rFonts w:ascii="Georgia" w:hAnsi="Georgia"/>
          <w:b/>
        </w:rPr>
        <w:t xml:space="preserve"> 13.</w:t>
      </w:r>
      <w:r>
        <w:rPr>
          <w:rFonts w:ascii="Georgia" w:hAnsi="Georgia"/>
          <w:b/>
        </w:rPr>
        <w:t xml:space="preserve">   Сагитални неправилности / одделни типови според националност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92"/>
        <w:gridCol w:w="1559"/>
        <w:gridCol w:w="1985"/>
        <w:gridCol w:w="2471"/>
      </w:tblGrid>
      <w:tr w:rsidR="001070C4" w:rsidRPr="00391448" w:rsidTr="00B645E3">
        <w:tc>
          <w:tcPr>
            <w:tcW w:w="9242" w:type="dxa"/>
            <w:gridSpan w:val="5"/>
          </w:tcPr>
          <w:p w:rsidR="001070C4" w:rsidRPr="00706E8F" w:rsidRDefault="001070C4" w:rsidP="00B645E3">
            <w:pPr>
              <w:spacing w:after="0" w:line="240" w:lineRule="auto"/>
              <w:jc w:val="center"/>
              <w:rPr>
                <w:rFonts w:ascii="Georgia" w:hAnsi="Georgia"/>
                <w:b/>
              </w:rPr>
            </w:pPr>
            <w:proofErr w:type="gramStart"/>
            <w:r w:rsidRPr="00606611">
              <w:rPr>
                <w:rFonts w:ascii="Georgia" w:hAnsi="Georgia"/>
                <w:b/>
              </w:rPr>
              <w:t>Сагитални  неправилности</w:t>
            </w:r>
            <w:proofErr w:type="gramEnd"/>
          </w:p>
        </w:tc>
      </w:tr>
      <w:tr w:rsidR="001070C4" w:rsidRPr="00391448" w:rsidTr="00B645E3">
        <w:tc>
          <w:tcPr>
            <w:tcW w:w="2235" w:type="dxa"/>
            <w:vMerge w:val="restart"/>
          </w:tcPr>
          <w:p w:rsidR="001070C4" w:rsidRPr="0032373C" w:rsidRDefault="001070C4" w:rsidP="00B645E3">
            <w:pPr>
              <w:spacing w:after="0" w:line="240" w:lineRule="auto"/>
              <w:rPr>
                <w:rFonts w:ascii="Georgia" w:hAnsi="Georgia"/>
              </w:rPr>
            </w:pPr>
          </w:p>
        </w:tc>
        <w:tc>
          <w:tcPr>
            <w:tcW w:w="4536" w:type="dxa"/>
            <w:gridSpan w:val="3"/>
          </w:tcPr>
          <w:p w:rsidR="001070C4" w:rsidRPr="00004824" w:rsidRDefault="001070C4" w:rsidP="00B645E3">
            <w:pPr>
              <w:spacing w:after="0" w:line="240" w:lineRule="auto"/>
              <w:jc w:val="center"/>
              <w:rPr>
                <w:rFonts w:ascii="Georgia" w:hAnsi="Georgia"/>
                <w:b/>
              </w:rPr>
            </w:pPr>
            <w:r>
              <w:rPr>
                <w:rFonts w:ascii="Georgia" w:hAnsi="Georgia"/>
                <w:b/>
              </w:rPr>
              <w:t>Националност</w:t>
            </w:r>
          </w:p>
        </w:tc>
        <w:tc>
          <w:tcPr>
            <w:tcW w:w="2471" w:type="dxa"/>
            <w:vMerge w:val="restart"/>
          </w:tcPr>
          <w:p w:rsidR="001070C4" w:rsidRPr="00391448" w:rsidRDefault="001070C4" w:rsidP="00B645E3">
            <w:pPr>
              <w:spacing w:after="0" w:line="240" w:lineRule="auto"/>
              <w:jc w:val="center"/>
              <w:rPr>
                <w:rFonts w:ascii="Georgia" w:hAnsi="Georgia"/>
              </w:rPr>
            </w:pPr>
            <w:r w:rsidRPr="00391448">
              <w:rPr>
                <w:rFonts w:ascii="Georgia" w:hAnsi="Georgia"/>
              </w:rPr>
              <w:t>p-level</w:t>
            </w:r>
          </w:p>
        </w:tc>
      </w:tr>
      <w:tr w:rsidR="001070C4" w:rsidRPr="00391448" w:rsidTr="00B645E3">
        <w:tc>
          <w:tcPr>
            <w:tcW w:w="2235" w:type="dxa"/>
            <w:vMerge/>
            <w:tcBorders>
              <w:bottom w:val="single" w:sz="12" w:space="0" w:color="auto"/>
            </w:tcBorders>
          </w:tcPr>
          <w:p w:rsidR="001070C4" w:rsidRPr="00391448" w:rsidRDefault="001070C4" w:rsidP="00B645E3">
            <w:pPr>
              <w:spacing w:after="0" w:line="240" w:lineRule="auto"/>
              <w:rPr>
                <w:rFonts w:ascii="Georgia" w:hAnsi="Georgia"/>
              </w:rPr>
            </w:pPr>
          </w:p>
        </w:tc>
        <w:tc>
          <w:tcPr>
            <w:tcW w:w="992"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n</w:t>
            </w:r>
          </w:p>
        </w:tc>
        <w:tc>
          <w:tcPr>
            <w:tcW w:w="1559" w:type="dxa"/>
            <w:tcBorders>
              <w:bottom w:val="single" w:sz="12" w:space="0" w:color="auto"/>
            </w:tcBorders>
          </w:tcPr>
          <w:p w:rsidR="001070C4" w:rsidRPr="00A9788F" w:rsidRDefault="001070C4" w:rsidP="00B645E3">
            <w:pPr>
              <w:spacing w:after="0" w:line="240" w:lineRule="auto"/>
              <w:jc w:val="center"/>
              <w:rPr>
                <w:rFonts w:ascii="Georgia" w:hAnsi="Georgia"/>
              </w:rPr>
            </w:pPr>
            <w:r>
              <w:rPr>
                <w:rFonts w:ascii="Georgia" w:hAnsi="Georgia"/>
              </w:rPr>
              <w:t>македонци</w:t>
            </w:r>
          </w:p>
        </w:tc>
        <w:tc>
          <w:tcPr>
            <w:tcW w:w="1985" w:type="dxa"/>
            <w:tcBorders>
              <w:bottom w:val="single" w:sz="12" w:space="0" w:color="auto"/>
            </w:tcBorders>
          </w:tcPr>
          <w:p w:rsidR="001070C4" w:rsidRPr="00A9788F" w:rsidRDefault="001070C4" w:rsidP="00B645E3">
            <w:pPr>
              <w:spacing w:after="0" w:line="240" w:lineRule="auto"/>
              <w:jc w:val="center"/>
              <w:rPr>
                <w:rFonts w:ascii="Georgia" w:hAnsi="Georgia"/>
              </w:rPr>
            </w:pPr>
            <w:r>
              <w:rPr>
                <w:rFonts w:ascii="Georgia" w:hAnsi="Georgia"/>
              </w:rPr>
              <w:t>албанци</w:t>
            </w:r>
          </w:p>
        </w:tc>
        <w:tc>
          <w:tcPr>
            <w:tcW w:w="2471" w:type="dxa"/>
            <w:vMerge/>
            <w:tcBorders>
              <w:bottom w:val="single" w:sz="12" w:space="0" w:color="auto"/>
            </w:tcBorders>
          </w:tcPr>
          <w:p w:rsidR="001070C4" w:rsidRPr="00391448" w:rsidRDefault="001070C4" w:rsidP="00B645E3">
            <w:pPr>
              <w:spacing w:after="0" w:line="240" w:lineRule="auto"/>
              <w:rPr>
                <w:rFonts w:ascii="Georgia" w:hAnsi="Georgia"/>
              </w:rPr>
            </w:pPr>
          </w:p>
        </w:tc>
      </w:tr>
      <w:tr w:rsidR="001070C4" w:rsidRPr="0019229A" w:rsidTr="00B645E3">
        <w:tc>
          <w:tcPr>
            <w:tcW w:w="9242" w:type="dxa"/>
            <w:gridSpan w:val="5"/>
            <w:shd w:val="clear" w:color="auto" w:fill="F2F2F2"/>
          </w:tcPr>
          <w:p w:rsidR="001070C4" w:rsidRPr="0019229A" w:rsidRDefault="001070C4" w:rsidP="00B645E3">
            <w:pPr>
              <w:spacing w:after="0" w:line="240" w:lineRule="auto"/>
              <w:rPr>
                <w:rFonts w:ascii="Georgia" w:hAnsi="Georgia"/>
                <w:b/>
              </w:rPr>
            </w:pPr>
            <w:r w:rsidRPr="0019229A">
              <w:rPr>
                <w:rFonts w:ascii="Georgia" w:hAnsi="Georgia"/>
                <w:b/>
              </w:rPr>
              <w:t>Класа I</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7745AE" w:rsidRDefault="001070C4" w:rsidP="00B645E3">
            <w:pPr>
              <w:spacing w:after="0" w:line="240" w:lineRule="auto"/>
              <w:jc w:val="center"/>
              <w:rPr>
                <w:rFonts w:ascii="Georgia" w:hAnsi="Georgia"/>
              </w:rPr>
            </w:pPr>
            <w:r>
              <w:rPr>
                <w:rFonts w:ascii="Georgia" w:hAnsi="Georgia"/>
              </w:rPr>
              <w:t>85</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39 (30.47)</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46 (35.94)</w:t>
            </w:r>
          </w:p>
        </w:tc>
        <w:tc>
          <w:tcPr>
            <w:tcW w:w="2471" w:type="dxa"/>
            <w:vMerge w:val="restart"/>
          </w:tcPr>
          <w:p w:rsidR="001070C4" w:rsidRPr="004D79BD" w:rsidRDefault="001070C4" w:rsidP="00B645E3">
            <w:pPr>
              <w:spacing w:after="0" w:line="240" w:lineRule="auto"/>
              <w:jc w:val="center"/>
              <w:rPr>
                <w:rFonts w:ascii="Georgia" w:hAnsi="Georgia"/>
              </w:rPr>
            </w:pPr>
            <w:r>
              <w:rPr>
                <w:rFonts w:ascii="Georgia" w:hAnsi="Georgia"/>
              </w:rPr>
              <w:t>X</w:t>
            </w:r>
            <w:r w:rsidRPr="009861C7">
              <w:rPr>
                <w:rFonts w:ascii="Georgia" w:hAnsi="Georgia"/>
                <w:vertAlign w:val="superscript"/>
              </w:rPr>
              <w:t>2</w:t>
            </w:r>
            <w:r>
              <w:rPr>
                <w:rFonts w:ascii="Georgia" w:hAnsi="Georgia"/>
              </w:rPr>
              <w:t>=0.86</w:t>
            </w:r>
          </w:p>
          <w:p w:rsidR="001070C4" w:rsidRPr="009861C7" w:rsidRDefault="001070C4" w:rsidP="00B645E3">
            <w:pPr>
              <w:spacing w:after="0" w:line="240" w:lineRule="auto"/>
              <w:jc w:val="center"/>
              <w:rPr>
                <w:rFonts w:ascii="Georgia" w:hAnsi="Georgia"/>
              </w:rPr>
            </w:pPr>
            <w:r>
              <w:rPr>
                <w:rFonts w:ascii="Georgia" w:hAnsi="Georgia"/>
              </w:rPr>
              <w:t>p=0.35</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7745AE" w:rsidRDefault="001070C4" w:rsidP="00B645E3">
            <w:pPr>
              <w:spacing w:after="0" w:line="240" w:lineRule="auto"/>
              <w:jc w:val="center"/>
              <w:rPr>
                <w:rFonts w:ascii="Georgia" w:hAnsi="Georgia"/>
              </w:rPr>
            </w:pPr>
            <w:r>
              <w:rPr>
                <w:rFonts w:ascii="Georgia" w:hAnsi="Georgia"/>
              </w:rPr>
              <w:t>171</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89 (69.53)</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82 (64.06)</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19229A" w:rsidTr="00B645E3">
        <w:tc>
          <w:tcPr>
            <w:tcW w:w="9242" w:type="dxa"/>
            <w:gridSpan w:val="5"/>
            <w:tcBorders>
              <w:top w:val="single" w:sz="12" w:space="0" w:color="000000"/>
            </w:tcBorders>
            <w:shd w:val="clear" w:color="auto" w:fill="F2F2F2"/>
          </w:tcPr>
          <w:p w:rsidR="001070C4" w:rsidRPr="0019229A" w:rsidRDefault="001070C4" w:rsidP="00B645E3">
            <w:pPr>
              <w:spacing w:after="0" w:line="240" w:lineRule="auto"/>
              <w:rPr>
                <w:rFonts w:ascii="Georgia" w:hAnsi="Georgia"/>
                <w:b/>
              </w:rPr>
            </w:pPr>
            <w:proofErr w:type="gramStart"/>
            <w:r w:rsidRPr="0019229A">
              <w:rPr>
                <w:rFonts w:ascii="Georgia" w:hAnsi="Georgia"/>
                <w:b/>
              </w:rPr>
              <w:t>Класа  II</w:t>
            </w:r>
            <w:proofErr w:type="gramEnd"/>
            <w:r w:rsidRPr="0019229A">
              <w:rPr>
                <w:rFonts w:ascii="Georgia" w:hAnsi="Georgia"/>
                <w:b/>
              </w:rPr>
              <w:t>/1</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7745AE" w:rsidRDefault="001070C4" w:rsidP="00B645E3">
            <w:pPr>
              <w:spacing w:after="0" w:line="240" w:lineRule="auto"/>
              <w:jc w:val="center"/>
              <w:rPr>
                <w:rFonts w:ascii="Georgia" w:hAnsi="Georgia"/>
              </w:rPr>
            </w:pPr>
            <w:r>
              <w:rPr>
                <w:rFonts w:ascii="Georgia" w:hAnsi="Georgia"/>
              </w:rPr>
              <w:t>6</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5 (3.91)</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1 (0.78)</w:t>
            </w:r>
          </w:p>
        </w:tc>
        <w:tc>
          <w:tcPr>
            <w:tcW w:w="2471" w:type="dxa"/>
            <w:vMerge w:val="restart"/>
          </w:tcPr>
          <w:p w:rsidR="001070C4" w:rsidRPr="004D79BD" w:rsidRDefault="001070C4" w:rsidP="00B645E3">
            <w:pPr>
              <w:spacing w:after="0" w:line="240" w:lineRule="auto"/>
              <w:jc w:val="center"/>
              <w:rPr>
                <w:rFonts w:ascii="Georgia" w:hAnsi="Georgia"/>
              </w:rPr>
            </w:pPr>
            <w:r>
              <w:rPr>
                <w:rFonts w:ascii="Georgia" w:hAnsi="Georgia"/>
              </w:rPr>
              <w:t>X</w:t>
            </w:r>
            <w:r w:rsidRPr="009861C7">
              <w:rPr>
                <w:rFonts w:ascii="Georgia" w:hAnsi="Georgia"/>
                <w:vertAlign w:val="superscript"/>
              </w:rPr>
              <w:t>2</w:t>
            </w:r>
            <w:r>
              <w:rPr>
                <w:rFonts w:ascii="Georgia" w:hAnsi="Georgia"/>
              </w:rPr>
              <w:t>=2.7</w:t>
            </w:r>
          </w:p>
          <w:p w:rsidR="001070C4" w:rsidRPr="009861C7" w:rsidRDefault="001070C4" w:rsidP="00B645E3">
            <w:pPr>
              <w:spacing w:after="0" w:line="240" w:lineRule="auto"/>
              <w:jc w:val="center"/>
              <w:rPr>
                <w:rFonts w:ascii="Georgia" w:hAnsi="Georgia"/>
              </w:rPr>
            </w:pPr>
            <w:r>
              <w:rPr>
                <w:rFonts w:ascii="Georgia" w:hAnsi="Georgia"/>
              </w:rPr>
              <w:t>p=0.098</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7745AE" w:rsidRDefault="001070C4" w:rsidP="00B645E3">
            <w:pPr>
              <w:spacing w:after="0" w:line="240" w:lineRule="auto"/>
              <w:jc w:val="center"/>
              <w:rPr>
                <w:rFonts w:ascii="Georgia" w:hAnsi="Georgia"/>
              </w:rPr>
            </w:pPr>
            <w:r>
              <w:rPr>
                <w:rFonts w:ascii="Georgia" w:hAnsi="Georgia"/>
              </w:rPr>
              <w:t>250</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123 (96.09)</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127 (99.22)</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19229A" w:rsidRDefault="001070C4" w:rsidP="00B645E3">
            <w:pPr>
              <w:spacing w:after="0" w:line="240" w:lineRule="auto"/>
              <w:rPr>
                <w:rFonts w:ascii="Georgia" w:hAnsi="Georgia"/>
                <w:b/>
              </w:rPr>
            </w:pPr>
            <w:proofErr w:type="gramStart"/>
            <w:r w:rsidRPr="0019229A">
              <w:rPr>
                <w:rFonts w:ascii="Georgia" w:hAnsi="Georgia"/>
                <w:b/>
              </w:rPr>
              <w:lastRenderedPageBreak/>
              <w:t>Класа  II</w:t>
            </w:r>
            <w:proofErr w:type="gramEnd"/>
            <w:r w:rsidRPr="0019229A">
              <w:rPr>
                <w:rFonts w:ascii="Georgia" w:hAnsi="Georgia"/>
                <w:b/>
              </w:rPr>
              <w:t>/2</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7745AE" w:rsidRDefault="001070C4" w:rsidP="00B645E3">
            <w:pPr>
              <w:spacing w:after="0" w:line="240" w:lineRule="auto"/>
              <w:jc w:val="center"/>
              <w:rPr>
                <w:rFonts w:ascii="Georgia" w:hAnsi="Georgia"/>
              </w:rPr>
            </w:pPr>
            <w:r>
              <w:rPr>
                <w:rFonts w:ascii="Georgia" w:hAnsi="Georgia"/>
              </w:rPr>
              <w:t>4</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0</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4 (3.13)</w:t>
            </w:r>
          </w:p>
        </w:tc>
        <w:tc>
          <w:tcPr>
            <w:tcW w:w="2471" w:type="dxa"/>
            <w:vMerge w:val="restart"/>
          </w:tcPr>
          <w:p w:rsidR="001070C4" w:rsidRPr="004D79BD" w:rsidRDefault="001070C4" w:rsidP="00B645E3">
            <w:pPr>
              <w:spacing w:after="0" w:line="240" w:lineRule="auto"/>
              <w:jc w:val="center"/>
              <w:rPr>
                <w:rFonts w:ascii="Georgia" w:hAnsi="Georgia"/>
              </w:rPr>
            </w:pPr>
            <w:r>
              <w:rPr>
                <w:rFonts w:ascii="Georgia" w:hAnsi="Georgia"/>
              </w:rPr>
              <w:t>X</w:t>
            </w:r>
            <w:r w:rsidRPr="009861C7">
              <w:rPr>
                <w:rFonts w:ascii="Georgia" w:hAnsi="Georgia"/>
                <w:vertAlign w:val="superscript"/>
              </w:rPr>
              <w:t>2</w:t>
            </w:r>
            <w:r>
              <w:rPr>
                <w:rFonts w:ascii="Georgia" w:hAnsi="Georgia"/>
              </w:rPr>
              <w:t>=4.06</w:t>
            </w:r>
          </w:p>
          <w:p w:rsidR="001070C4" w:rsidRPr="004D79BD" w:rsidRDefault="001070C4" w:rsidP="00B645E3">
            <w:pPr>
              <w:spacing w:after="0" w:line="240" w:lineRule="auto"/>
              <w:jc w:val="center"/>
              <w:rPr>
                <w:rFonts w:ascii="Georgia" w:hAnsi="Georgia"/>
                <w:color w:val="FF0000"/>
              </w:rPr>
            </w:pPr>
            <w:r>
              <w:rPr>
                <w:rFonts w:ascii="Georgia" w:hAnsi="Georgia"/>
                <w:color w:val="FF0000"/>
              </w:rPr>
              <w:t>*</w:t>
            </w:r>
            <w:r w:rsidRPr="004D79BD">
              <w:rPr>
                <w:rFonts w:ascii="Georgia" w:hAnsi="Georgia"/>
                <w:color w:val="FF0000"/>
              </w:rPr>
              <w:t>p=0.044</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7745AE" w:rsidRDefault="001070C4" w:rsidP="00B645E3">
            <w:pPr>
              <w:spacing w:after="0" w:line="240" w:lineRule="auto"/>
              <w:jc w:val="center"/>
              <w:rPr>
                <w:rFonts w:ascii="Georgia" w:hAnsi="Georgia"/>
              </w:rPr>
            </w:pPr>
            <w:r>
              <w:rPr>
                <w:rFonts w:ascii="Georgia" w:hAnsi="Georgia"/>
              </w:rPr>
              <w:t>252</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128 (100)</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124 (96.88)</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19229A" w:rsidRDefault="001070C4" w:rsidP="00B645E3">
            <w:pPr>
              <w:spacing w:after="0" w:line="240" w:lineRule="auto"/>
              <w:rPr>
                <w:rFonts w:ascii="Georgia" w:hAnsi="Georgia"/>
                <w:b/>
              </w:rPr>
            </w:pPr>
            <w:proofErr w:type="gramStart"/>
            <w:r w:rsidRPr="0019229A">
              <w:rPr>
                <w:rFonts w:ascii="Georgia" w:hAnsi="Georgia"/>
                <w:b/>
              </w:rPr>
              <w:t>Класа  III</w:t>
            </w:r>
            <w:proofErr w:type="gramEnd"/>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7745AE" w:rsidRDefault="001070C4" w:rsidP="00B645E3">
            <w:pPr>
              <w:spacing w:after="0" w:line="240" w:lineRule="auto"/>
              <w:jc w:val="center"/>
              <w:rPr>
                <w:rFonts w:ascii="Georgia" w:hAnsi="Georgia"/>
              </w:rPr>
            </w:pPr>
            <w:r>
              <w:rPr>
                <w:rFonts w:ascii="Georgia" w:hAnsi="Georgia"/>
              </w:rPr>
              <w:t>17</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10 (7.81)</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7 (5.47)</w:t>
            </w:r>
          </w:p>
        </w:tc>
        <w:tc>
          <w:tcPr>
            <w:tcW w:w="2471" w:type="dxa"/>
            <w:vMerge w:val="restart"/>
          </w:tcPr>
          <w:p w:rsidR="001070C4" w:rsidRPr="004D79BD" w:rsidRDefault="001070C4" w:rsidP="00B645E3">
            <w:pPr>
              <w:spacing w:after="0" w:line="240" w:lineRule="auto"/>
              <w:jc w:val="center"/>
              <w:rPr>
                <w:rFonts w:ascii="Georgia" w:hAnsi="Georgia"/>
              </w:rPr>
            </w:pPr>
            <w:r>
              <w:rPr>
                <w:rFonts w:ascii="Georgia" w:hAnsi="Georgia"/>
              </w:rPr>
              <w:t>X</w:t>
            </w:r>
            <w:r w:rsidRPr="009861C7">
              <w:rPr>
                <w:rFonts w:ascii="Georgia" w:hAnsi="Georgia"/>
                <w:vertAlign w:val="superscript"/>
              </w:rPr>
              <w:t>2</w:t>
            </w:r>
            <w:r>
              <w:rPr>
                <w:rFonts w:ascii="Georgia" w:hAnsi="Georgia"/>
              </w:rPr>
              <w:t>=0.57</w:t>
            </w:r>
          </w:p>
          <w:p w:rsidR="001070C4" w:rsidRPr="009861C7" w:rsidRDefault="001070C4" w:rsidP="00B645E3">
            <w:pPr>
              <w:spacing w:after="0" w:line="240" w:lineRule="auto"/>
              <w:jc w:val="center"/>
              <w:rPr>
                <w:rFonts w:ascii="Georgia" w:hAnsi="Georgia"/>
              </w:rPr>
            </w:pPr>
            <w:r>
              <w:rPr>
                <w:rFonts w:ascii="Georgia" w:hAnsi="Georgia"/>
              </w:rPr>
              <w:t>p=0.45</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7745AE" w:rsidRDefault="001070C4" w:rsidP="00B645E3">
            <w:pPr>
              <w:spacing w:after="0" w:line="240" w:lineRule="auto"/>
              <w:jc w:val="center"/>
              <w:rPr>
                <w:rFonts w:ascii="Georgia" w:hAnsi="Georgia"/>
              </w:rPr>
            </w:pPr>
            <w:r>
              <w:rPr>
                <w:rFonts w:ascii="Georgia" w:hAnsi="Georgia"/>
              </w:rPr>
              <w:t>239</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118 (92.19)</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121 (94.53)</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EC7014" w:rsidRDefault="001070C4" w:rsidP="00B645E3">
            <w:pPr>
              <w:spacing w:after="0" w:line="240" w:lineRule="auto"/>
              <w:rPr>
                <w:rFonts w:ascii="Georgia" w:hAnsi="Georgia"/>
                <w:b/>
              </w:rPr>
            </w:pPr>
            <w:r w:rsidRPr="00EC7014">
              <w:rPr>
                <w:rFonts w:ascii="Georgia" w:hAnsi="Georgia"/>
                <w:b/>
              </w:rPr>
              <w:t>Антериорно вкрстен загриз</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7745AE" w:rsidRDefault="001070C4" w:rsidP="00B645E3">
            <w:pPr>
              <w:spacing w:after="0" w:line="240" w:lineRule="auto"/>
              <w:jc w:val="center"/>
              <w:rPr>
                <w:rFonts w:ascii="Georgia" w:hAnsi="Georgia"/>
              </w:rPr>
            </w:pPr>
            <w:r>
              <w:rPr>
                <w:rFonts w:ascii="Georgia" w:hAnsi="Georgia"/>
              </w:rPr>
              <w:t>6</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4 (3.13)</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2 (1.56)</w:t>
            </w:r>
          </w:p>
        </w:tc>
        <w:tc>
          <w:tcPr>
            <w:tcW w:w="2471" w:type="dxa"/>
            <w:vMerge w:val="restart"/>
          </w:tcPr>
          <w:p w:rsidR="001070C4" w:rsidRPr="00AC4C98" w:rsidRDefault="001070C4" w:rsidP="00B645E3">
            <w:pPr>
              <w:spacing w:after="0" w:line="240" w:lineRule="auto"/>
              <w:jc w:val="center"/>
              <w:rPr>
                <w:rFonts w:ascii="Georgia" w:hAnsi="Georgia"/>
              </w:rPr>
            </w:pPr>
            <w:r>
              <w:rPr>
                <w:rFonts w:ascii="Georgia" w:hAnsi="Georgia"/>
              </w:rPr>
              <w:t>X</w:t>
            </w:r>
            <w:r w:rsidRPr="009861C7">
              <w:rPr>
                <w:rFonts w:ascii="Georgia" w:hAnsi="Georgia"/>
                <w:vertAlign w:val="superscript"/>
              </w:rPr>
              <w:t>2</w:t>
            </w:r>
            <w:r>
              <w:rPr>
                <w:rFonts w:ascii="Georgia" w:hAnsi="Georgia"/>
              </w:rPr>
              <w:t>=0.68</w:t>
            </w:r>
          </w:p>
          <w:p w:rsidR="001070C4" w:rsidRPr="00C87302" w:rsidRDefault="001070C4" w:rsidP="00B645E3">
            <w:pPr>
              <w:spacing w:after="0" w:line="240" w:lineRule="auto"/>
              <w:jc w:val="center"/>
              <w:rPr>
                <w:rFonts w:ascii="Georgia" w:hAnsi="Georgia"/>
              </w:rPr>
            </w:pPr>
            <w:r>
              <w:rPr>
                <w:rFonts w:ascii="Georgia" w:hAnsi="Georgia"/>
              </w:rPr>
              <w:t>p=0.41</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Pr>
          <w:p w:rsidR="001070C4" w:rsidRPr="00840860" w:rsidRDefault="001070C4" w:rsidP="00B645E3">
            <w:pPr>
              <w:spacing w:after="0" w:line="240" w:lineRule="auto"/>
              <w:jc w:val="center"/>
              <w:rPr>
                <w:rFonts w:ascii="Georgia" w:hAnsi="Georgia"/>
              </w:rPr>
            </w:pPr>
            <w:r>
              <w:rPr>
                <w:rFonts w:ascii="Georgia" w:hAnsi="Georgia"/>
              </w:rPr>
              <w:t>250</w:t>
            </w:r>
          </w:p>
        </w:tc>
        <w:tc>
          <w:tcPr>
            <w:tcW w:w="1559" w:type="dxa"/>
          </w:tcPr>
          <w:p w:rsidR="001070C4" w:rsidRPr="00840860" w:rsidRDefault="001070C4" w:rsidP="00B645E3">
            <w:pPr>
              <w:spacing w:after="0" w:line="240" w:lineRule="auto"/>
              <w:jc w:val="center"/>
              <w:rPr>
                <w:rFonts w:ascii="Georgia" w:hAnsi="Georgia"/>
              </w:rPr>
            </w:pPr>
            <w:r>
              <w:rPr>
                <w:rFonts w:ascii="Georgia" w:hAnsi="Georgia"/>
              </w:rPr>
              <w:t>124 (96.88)</w:t>
            </w:r>
          </w:p>
        </w:tc>
        <w:tc>
          <w:tcPr>
            <w:tcW w:w="1985" w:type="dxa"/>
          </w:tcPr>
          <w:p w:rsidR="001070C4" w:rsidRPr="00840860" w:rsidRDefault="001070C4" w:rsidP="00B645E3">
            <w:pPr>
              <w:spacing w:after="0" w:line="240" w:lineRule="auto"/>
              <w:jc w:val="center"/>
              <w:rPr>
                <w:rFonts w:ascii="Georgia" w:hAnsi="Georgia"/>
              </w:rPr>
            </w:pPr>
            <w:r>
              <w:rPr>
                <w:rFonts w:ascii="Georgia" w:hAnsi="Georgia"/>
              </w:rPr>
              <w:t>126 (98.44)</w:t>
            </w:r>
          </w:p>
        </w:tc>
        <w:tc>
          <w:tcPr>
            <w:tcW w:w="2471" w:type="dxa"/>
            <w:vMerge/>
          </w:tcPr>
          <w:p w:rsidR="001070C4" w:rsidRPr="00391448" w:rsidRDefault="001070C4" w:rsidP="00B645E3">
            <w:pPr>
              <w:spacing w:after="0" w:line="240" w:lineRule="auto"/>
              <w:rPr>
                <w:rFonts w:ascii="Georgia" w:hAnsi="Georgia"/>
              </w:rPr>
            </w:pPr>
          </w:p>
        </w:tc>
      </w:tr>
    </w:tbl>
    <w:p w:rsidR="001070C4" w:rsidRDefault="001070C4" w:rsidP="001070C4">
      <w:pPr>
        <w:spacing w:after="0" w:line="240" w:lineRule="auto"/>
        <w:rPr>
          <w:rFonts w:ascii="Georgia" w:hAnsi="Georgia"/>
          <w:sz w:val="18"/>
          <w:szCs w:val="18"/>
          <w:lang w:eastAsia="mk-MK"/>
        </w:rPr>
      </w:pPr>
      <w:r w:rsidRPr="009861C7">
        <w:rPr>
          <w:rFonts w:ascii="Georgia" w:hAnsi="Georgia"/>
          <w:sz w:val="18"/>
          <w:szCs w:val="18"/>
        </w:rPr>
        <w:t>X</w:t>
      </w:r>
      <w:r w:rsidRPr="009861C7">
        <w:rPr>
          <w:rFonts w:ascii="Georgia" w:hAnsi="Georgia"/>
          <w:sz w:val="18"/>
          <w:szCs w:val="18"/>
          <w:vertAlign w:val="superscript"/>
        </w:rPr>
        <w:t>2</w:t>
      </w:r>
      <w:r w:rsidRPr="009861C7">
        <w:rPr>
          <w:rFonts w:ascii="Georgia" w:hAnsi="Georgia"/>
          <w:sz w:val="18"/>
          <w:szCs w:val="18"/>
          <w:lang w:eastAsia="mk-MK"/>
        </w:rPr>
        <w:t xml:space="preserve"> (Pearson Chi-square)</w:t>
      </w:r>
      <w:r>
        <w:rPr>
          <w:rFonts w:ascii="Georgia" w:hAnsi="Georgia"/>
          <w:sz w:val="18"/>
          <w:szCs w:val="18"/>
          <w:lang w:eastAsia="mk-MK"/>
        </w:rPr>
        <w:t>; *p&lt;0.05</w:t>
      </w:r>
    </w:p>
    <w:p w:rsidR="001070C4" w:rsidRPr="00840860" w:rsidRDefault="001070C4" w:rsidP="001070C4">
      <w:pPr>
        <w:spacing w:after="0" w:line="240" w:lineRule="auto"/>
        <w:rPr>
          <w:rFonts w:ascii="Georgia" w:hAnsi="Georgia"/>
        </w:rPr>
      </w:pPr>
    </w:p>
    <w:p w:rsidR="001070C4" w:rsidRDefault="001070C4" w:rsidP="001070C4">
      <w:pPr>
        <w:spacing w:after="0" w:line="240" w:lineRule="auto"/>
      </w:pPr>
    </w:p>
    <w:p w:rsidR="001070C4" w:rsidRPr="007952F0" w:rsidRDefault="001070C4" w:rsidP="001070C4">
      <w:pPr>
        <w:spacing w:after="0" w:line="240" w:lineRule="auto"/>
        <w:rPr>
          <w:color w:val="FF0000"/>
        </w:rPr>
      </w:pPr>
    </w:p>
    <w:p w:rsidR="001070C4" w:rsidRPr="00840860" w:rsidRDefault="001070C4" w:rsidP="001070C4">
      <w:pPr>
        <w:spacing w:after="0"/>
        <w:jc w:val="both"/>
        <w:rPr>
          <w:rFonts w:ascii="Georgia" w:hAnsi="Georgia"/>
          <w:b/>
        </w:rPr>
      </w:pPr>
    </w:p>
    <w:p w:rsidR="001070C4" w:rsidRDefault="001070C4" w:rsidP="001070C4">
      <w:pPr>
        <w:spacing w:after="0"/>
        <w:jc w:val="both"/>
        <w:rPr>
          <w:szCs w:val="24"/>
        </w:rPr>
      </w:pPr>
      <w:r>
        <w:rPr>
          <w:noProof/>
          <w:szCs w:val="24"/>
        </w:rPr>
        <w:drawing>
          <wp:inline distT="0" distB="0" distL="0" distR="0">
            <wp:extent cx="5724525" cy="2686050"/>
            <wp:effectExtent l="19050" t="0" r="9525" b="0"/>
            <wp:docPr id="8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srcRect/>
                    <a:stretch>
                      <a:fillRect/>
                    </a:stretch>
                  </pic:blipFill>
                  <pic:spPr bwMode="auto">
                    <a:xfrm>
                      <a:off x="0" y="0"/>
                      <a:ext cx="5724525" cy="2686050"/>
                    </a:xfrm>
                    <a:prstGeom prst="rect">
                      <a:avLst/>
                    </a:prstGeom>
                    <a:noFill/>
                    <a:ln w="9525">
                      <a:noFill/>
                      <a:miter lim="800000"/>
                      <a:headEnd/>
                      <a:tailEnd/>
                    </a:ln>
                  </pic:spPr>
                </pic:pic>
              </a:graphicData>
            </a:graphic>
          </wp:inline>
        </w:drawing>
      </w:r>
    </w:p>
    <w:p w:rsidR="001070C4" w:rsidRPr="00840860" w:rsidRDefault="001070C4" w:rsidP="001070C4">
      <w:pPr>
        <w:spacing w:after="0" w:line="240" w:lineRule="auto"/>
        <w:rPr>
          <w:rFonts w:ascii="Georgia" w:hAnsi="Georgia"/>
          <w:b/>
        </w:rPr>
      </w:pPr>
      <w:r>
        <w:rPr>
          <w:rFonts w:ascii="Georgia" w:hAnsi="Georgia"/>
          <w:b/>
        </w:rPr>
        <w:t>Графикон 10</w:t>
      </w:r>
      <w:r w:rsidRPr="00840860">
        <w:rPr>
          <w:rFonts w:ascii="Georgia" w:hAnsi="Georgia"/>
          <w:b/>
        </w:rPr>
        <w:t>.  Графички приказ на застапеност на одделни типови</w:t>
      </w:r>
    </w:p>
    <w:p w:rsidR="001070C4" w:rsidRPr="00110384" w:rsidRDefault="001070C4" w:rsidP="001070C4">
      <w:pPr>
        <w:spacing w:after="0"/>
        <w:jc w:val="both"/>
        <w:rPr>
          <w:rFonts w:ascii="Georgia" w:hAnsi="Georgia"/>
          <w:b/>
          <w:lang w:val="mk-MK"/>
        </w:rPr>
      </w:pPr>
      <w:r w:rsidRPr="00840860">
        <w:rPr>
          <w:rFonts w:ascii="Georgia" w:hAnsi="Georgia"/>
          <w:b/>
        </w:rPr>
        <w:t>сагитални неправилности според националност</w:t>
      </w:r>
    </w:p>
    <w:p w:rsidR="001070C4" w:rsidRPr="00110384" w:rsidRDefault="001070C4" w:rsidP="001070C4">
      <w:pPr>
        <w:spacing w:after="0"/>
        <w:jc w:val="both"/>
        <w:rPr>
          <w:rFonts w:ascii="Georgia" w:hAnsi="Georgia"/>
          <w:sz w:val="24"/>
          <w:szCs w:val="24"/>
          <w:lang w:val="mk-MK"/>
        </w:rPr>
      </w:pPr>
    </w:p>
    <w:p w:rsidR="001070C4" w:rsidRPr="00110384" w:rsidRDefault="001070C4" w:rsidP="001070C4">
      <w:pPr>
        <w:jc w:val="both"/>
        <w:rPr>
          <w:rFonts w:ascii="Georgia" w:hAnsi="Georgia"/>
          <w:b/>
          <w:sz w:val="24"/>
          <w:szCs w:val="24"/>
          <w:lang w:val="mk-MK"/>
        </w:rPr>
      </w:pPr>
    </w:p>
    <w:p w:rsidR="001070C4" w:rsidRDefault="001070C4" w:rsidP="001070C4">
      <w:pPr>
        <w:jc w:val="both"/>
        <w:rPr>
          <w:rFonts w:ascii="Georgia" w:hAnsi="Georgia"/>
          <w:b/>
          <w:sz w:val="24"/>
          <w:szCs w:val="24"/>
          <w:lang w:val="mk-MK"/>
        </w:rPr>
      </w:pPr>
    </w:p>
    <w:p w:rsidR="001070C4" w:rsidRDefault="00450437" w:rsidP="001070C4">
      <w:pPr>
        <w:jc w:val="both"/>
        <w:rPr>
          <w:rFonts w:ascii="Georgia" w:hAnsi="Georgia"/>
          <w:b/>
          <w:sz w:val="24"/>
          <w:szCs w:val="24"/>
        </w:rPr>
      </w:pPr>
      <w:r>
        <w:rPr>
          <w:rFonts w:ascii="Georgia" w:hAnsi="Georgia"/>
          <w:b/>
          <w:sz w:val="24"/>
          <w:szCs w:val="24"/>
          <w:lang w:val="mk-MK"/>
        </w:rPr>
        <w:t>5.3.</w:t>
      </w:r>
      <w:r w:rsidR="001070C4">
        <w:rPr>
          <w:rFonts w:ascii="Georgia" w:hAnsi="Georgia"/>
          <w:b/>
          <w:sz w:val="24"/>
          <w:szCs w:val="24"/>
        </w:rPr>
        <w:t xml:space="preserve">ТРАНСВЕРЗАЛНИ НЕПРАВИЛНОСТИ </w:t>
      </w:r>
    </w:p>
    <w:p w:rsidR="001070C4" w:rsidRDefault="001070C4" w:rsidP="001070C4">
      <w:pPr>
        <w:spacing w:after="0" w:line="240" w:lineRule="auto"/>
        <w:rPr>
          <w:rFonts w:ascii="Georgia" w:hAnsi="Georgia"/>
          <w:sz w:val="24"/>
          <w:szCs w:val="24"/>
        </w:rPr>
      </w:pPr>
    </w:p>
    <w:p w:rsidR="001070C4" w:rsidRPr="00B7778B" w:rsidRDefault="001070C4" w:rsidP="001070C4">
      <w:pPr>
        <w:spacing w:after="0" w:line="240" w:lineRule="auto"/>
        <w:rPr>
          <w:rFonts w:ascii="Georgia" w:hAnsi="Georgia"/>
          <w:sz w:val="24"/>
          <w:szCs w:val="24"/>
        </w:rPr>
      </w:pPr>
      <w:r w:rsidRPr="00B7778B">
        <w:rPr>
          <w:rFonts w:ascii="Georgia" w:hAnsi="Georgia"/>
          <w:sz w:val="24"/>
          <w:szCs w:val="24"/>
        </w:rPr>
        <w:t xml:space="preserve">Трансверзални </w:t>
      </w:r>
      <w:r>
        <w:rPr>
          <w:rFonts w:ascii="Georgia" w:hAnsi="Georgia"/>
          <w:sz w:val="24"/>
          <w:szCs w:val="24"/>
        </w:rPr>
        <w:t>неправилности на оклузијата имаа подеднакво често машките и женски деца – 6 (4.69%). (табела 14, слика 12)</w:t>
      </w:r>
    </w:p>
    <w:p w:rsidR="001070C4" w:rsidRDefault="001070C4" w:rsidP="001070C4">
      <w:pPr>
        <w:spacing w:after="0" w:line="240" w:lineRule="auto"/>
        <w:rPr>
          <w:rFonts w:ascii="Georgia" w:hAnsi="Georgia"/>
          <w:b/>
        </w:rPr>
      </w:pPr>
    </w:p>
    <w:p w:rsidR="001070C4" w:rsidRPr="00F67D02" w:rsidRDefault="001070C4" w:rsidP="001070C4">
      <w:pPr>
        <w:spacing w:after="0" w:line="240" w:lineRule="auto"/>
        <w:rPr>
          <w:rFonts w:ascii="Georgia" w:hAnsi="Georgia"/>
          <w:b/>
        </w:rPr>
      </w:pPr>
      <w:r w:rsidRPr="00A9788F">
        <w:rPr>
          <w:rFonts w:ascii="Georgia" w:hAnsi="Georgia"/>
          <w:b/>
        </w:rPr>
        <w:t>Табела</w:t>
      </w:r>
      <w:r>
        <w:rPr>
          <w:rFonts w:ascii="Georgia" w:hAnsi="Georgia"/>
          <w:b/>
        </w:rPr>
        <w:t xml:space="preserve"> 14.   Трансверзални неправилности / полова дистрибуција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92"/>
        <w:gridCol w:w="1559"/>
        <w:gridCol w:w="1985"/>
      </w:tblGrid>
      <w:tr w:rsidR="001070C4" w:rsidRPr="00391448" w:rsidTr="00B645E3">
        <w:tc>
          <w:tcPr>
            <w:tcW w:w="2235" w:type="dxa"/>
            <w:vMerge w:val="restart"/>
          </w:tcPr>
          <w:p w:rsidR="001070C4" w:rsidRPr="00391448" w:rsidRDefault="001070C4" w:rsidP="00B645E3">
            <w:pPr>
              <w:spacing w:after="0" w:line="240" w:lineRule="auto"/>
              <w:rPr>
                <w:rFonts w:ascii="Georgia" w:hAnsi="Georgia"/>
                <w:b/>
              </w:rPr>
            </w:pPr>
            <w:r>
              <w:rPr>
                <w:rFonts w:ascii="Georgia" w:hAnsi="Georgia"/>
                <w:b/>
              </w:rPr>
              <w:t xml:space="preserve">Трансверзални неправилности </w:t>
            </w:r>
          </w:p>
        </w:tc>
        <w:tc>
          <w:tcPr>
            <w:tcW w:w="4536" w:type="dxa"/>
            <w:gridSpan w:val="3"/>
          </w:tcPr>
          <w:p w:rsidR="001070C4" w:rsidRPr="000C02E2" w:rsidRDefault="001070C4" w:rsidP="00B645E3">
            <w:pPr>
              <w:spacing w:after="0" w:line="240" w:lineRule="auto"/>
              <w:jc w:val="center"/>
              <w:rPr>
                <w:rFonts w:ascii="Georgia" w:hAnsi="Georgia"/>
                <w:b/>
              </w:rPr>
            </w:pPr>
            <w:r w:rsidRPr="000C02E2">
              <w:rPr>
                <w:rFonts w:ascii="Georgia" w:hAnsi="Georgia"/>
                <w:b/>
              </w:rPr>
              <w:t>Пол</w:t>
            </w:r>
          </w:p>
        </w:tc>
      </w:tr>
      <w:tr w:rsidR="001070C4" w:rsidRPr="00391448" w:rsidTr="00B645E3">
        <w:tc>
          <w:tcPr>
            <w:tcW w:w="2235" w:type="dxa"/>
            <w:vMerge/>
            <w:tcBorders>
              <w:bottom w:val="single" w:sz="12" w:space="0" w:color="auto"/>
            </w:tcBorders>
          </w:tcPr>
          <w:p w:rsidR="001070C4" w:rsidRPr="00391448" w:rsidRDefault="001070C4" w:rsidP="00B645E3">
            <w:pPr>
              <w:spacing w:after="0" w:line="240" w:lineRule="auto"/>
              <w:rPr>
                <w:rFonts w:ascii="Georgia" w:hAnsi="Georgia"/>
              </w:rPr>
            </w:pPr>
          </w:p>
        </w:tc>
        <w:tc>
          <w:tcPr>
            <w:tcW w:w="992"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n</w:t>
            </w:r>
          </w:p>
        </w:tc>
        <w:tc>
          <w:tcPr>
            <w:tcW w:w="1559"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машки</w:t>
            </w:r>
          </w:p>
        </w:tc>
        <w:tc>
          <w:tcPr>
            <w:tcW w:w="1985"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женски</w:t>
            </w:r>
          </w:p>
        </w:tc>
      </w:tr>
      <w:tr w:rsidR="001070C4" w:rsidRPr="00391448" w:rsidTr="00B645E3">
        <w:tc>
          <w:tcPr>
            <w:tcW w:w="2235" w:type="dxa"/>
            <w:tcBorders>
              <w:top w:val="single" w:sz="12" w:space="0" w:color="auto"/>
            </w:tcBorders>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Borders>
              <w:top w:val="single" w:sz="12" w:space="0" w:color="auto"/>
            </w:tcBorders>
          </w:tcPr>
          <w:p w:rsidR="001070C4" w:rsidRPr="00391448" w:rsidRDefault="001070C4" w:rsidP="00B645E3">
            <w:pPr>
              <w:spacing w:after="0" w:line="240" w:lineRule="auto"/>
              <w:jc w:val="center"/>
              <w:rPr>
                <w:rFonts w:ascii="Georgia" w:hAnsi="Georgia"/>
              </w:rPr>
            </w:pPr>
            <w:r>
              <w:rPr>
                <w:rFonts w:ascii="Georgia" w:hAnsi="Georgia"/>
              </w:rPr>
              <w:t>12</w:t>
            </w:r>
          </w:p>
        </w:tc>
        <w:tc>
          <w:tcPr>
            <w:tcW w:w="1559" w:type="dxa"/>
            <w:tcBorders>
              <w:top w:val="single" w:sz="12" w:space="0" w:color="auto"/>
            </w:tcBorders>
          </w:tcPr>
          <w:p w:rsidR="001070C4" w:rsidRPr="007745AE" w:rsidRDefault="001070C4" w:rsidP="00B645E3">
            <w:pPr>
              <w:spacing w:after="0" w:line="240" w:lineRule="auto"/>
              <w:jc w:val="center"/>
              <w:rPr>
                <w:rFonts w:ascii="Georgia" w:hAnsi="Georgia"/>
              </w:rPr>
            </w:pPr>
            <w:r>
              <w:rPr>
                <w:rFonts w:ascii="Georgia" w:hAnsi="Georgia"/>
              </w:rPr>
              <w:t>6 (4.69)</w:t>
            </w:r>
          </w:p>
        </w:tc>
        <w:tc>
          <w:tcPr>
            <w:tcW w:w="1985" w:type="dxa"/>
            <w:tcBorders>
              <w:top w:val="single" w:sz="12" w:space="0" w:color="auto"/>
            </w:tcBorders>
          </w:tcPr>
          <w:p w:rsidR="001070C4" w:rsidRPr="00391448" w:rsidRDefault="001070C4" w:rsidP="00B645E3">
            <w:pPr>
              <w:spacing w:after="0" w:line="240" w:lineRule="auto"/>
              <w:jc w:val="center"/>
              <w:rPr>
                <w:rFonts w:ascii="Georgia" w:hAnsi="Georgia"/>
              </w:rPr>
            </w:pPr>
            <w:r>
              <w:rPr>
                <w:rFonts w:ascii="Georgia" w:hAnsi="Georgia"/>
              </w:rPr>
              <w:t>6 (4.69)</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Pr>
          <w:p w:rsidR="001070C4" w:rsidRPr="007745AE" w:rsidRDefault="001070C4" w:rsidP="00B645E3">
            <w:pPr>
              <w:spacing w:after="0" w:line="240" w:lineRule="auto"/>
              <w:jc w:val="center"/>
              <w:rPr>
                <w:rFonts w:ascii="Georgia" w:hAnsi="Georgia"/>
              </w:rPr>
            </w:pPr>
            <w:r>
              <w:rPr>
                <w:rFonts w:ascii="Georgia" w:hAnsi="Georgia"/>
              </w:rPr>
              <w:t>244</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122 (95.31)</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122 (95.31)</w:t>
            </w:r>
          </w:p>
        </w:tc>
      </w:tr>
    </w:tbl>
    <w:p w:rsidR="001070C4" w:rsidRDefault="001070C4" w:rsidP="001070C4"/>
    <w:p w:rsidR="001070C4" w:rsidRDefault="001070C4" w:rsidP="001070C4">
      <w:r>
        <w:rPr>
          <w:noProof/>
        </w:rPr>
        <w:drawing>
          <wp:inline distT="0" distB="0" distL="0" distR="0">
            <wp:extent cx="5105400" cy="2333625"/>
            <wp:effectExtent l="19050" t="0" r="0" b="0"/>
            <wp:docPr id="8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srcRect/>
                    <a:stretch>
                      <a:fillRect/>
                    </a:stretch>
                  </pic:blipFill>
                  <pic:spPr bwMode="auto">
                    <a:xfrm>
                      <a:off x="0" y="0"/>
                      <a:ext cx="5105400" cy="2333625"/>
                    </a:xfrm>
                    <a:prstGeom prst="rect">
                      <a:avLst/>
                    </a:prstGeom>
                    <a:noFill/>
                    <a:ln w="9525">
                      <a:noFill/>
                      <a:miter lim="800000"/>
                      <a:headEnd/>
                      <a:tailEnd/>
                    </a:ln>
                  </pic:spPr>
                </pic:pic>
              </a:graphicData>
            </a:graphic>
          </wp:inline>
        </w:drawing>
      </w:r>
    </w:p>
    <w:p w:rsidR="001070C4" w:rsidRDefault="001070C4" w:rsidP="001070C4">
      <w:pPr>
        <w:spacing w:after="0" w:line="240" w:lineRule="auto"/>
        <w:rPr>
          <w:rFonts w:ascii="Georgia" w:hAnsi="Georgia"/>
          <w:b/>
        </w:rPr>
      </w:pPr>
      <w:r>
        <w:rPr>
          <w:rFonts w:ascii="Georgia" w:hAnsi="Georgia"/>
          <w:b/>
        </w:rPr>
        <w:t>Графикон 11</w:t>
      </w:r>
      <w:r w:rsidRPr="006319ED">
        <w:rPr>
          <w:rFonts w:ascii="Georgia" w:hAnsi="Georgia"/>
          <w:b/>
        </w:rPr>
        <w:t>.</w:t>
      </w:r>
      <w:r>
        <w:rPr>
          <w:rFonts w:ascii="Georgia" w:hAnsi="Georgia"/>
          <w:b/>
        </w:rPr>
        <w:t xml:space="preserve">  Графички приказ на застапеност на трансверзални неправилности според пол</w:t>
      </w:r>
    </w:p>
    <w:p w:rsidR="00D75882" w:rsidRDefault="00D75882" w:rsidP="001070C4">
      <w:pPr>
        <w:spacing w:after="0" w:line="240" w:lineRule="auto"/>
        <w:rPr>
          <w:rFonts w:ascii="Georgia" w:hAnsi="Georgia"/>
          <w:b/>
          <w:lang w:val="ru-RU"/>
        </w:rPr>
      </w:pPr>
    </w:p>
    <w:p w:rsidR="00D75882" w:rsidRPr="00CE61ED" w:rsidRDefault="00D75882" w:rsidP="001070C4">
      <w:pPr>
        <w:spacing w:after="0" w:line="240" w:lineRule="auto"/>
        <w:rPr>
          <w:rFonts w:ascii="Georgia" w:hAnsi="Georgia"/>
          <w:b/>
          <w:lang w:val="ru-RU"/>
        </w:rPr>
      </w:pPr>
    </w:p>
    <w:p w:rsidR="001070C4" w:rsidRPr="00F42CDE" w:rsidRDefault="001070C4" w:rsidP="001070C4">
      <w:pPr>
        <w:spacing w:after="0"/>
        <w:jc w:val="both"/>
        <w:rPr>
          <w:rFonts w:ascii="Georgia" w:hAnsi="Georgia"/>
          <w:sz w:val="24"/>
          <w:szCs w:val="24"/>
          <w:lang w:val="ru-RU"/>
        </w:rPr>
      </w:pPr>
      <w:r w:rsidRPr="00962C3F">
        <w:rPr>
          <w:rFonts w:ascii="Georgia" w:hAnsi="Georgia"/>
          <w:sz w:val="24"/>
          <w:szCs w:val="24"/>
          <w:lang w:val="ru-RU"/>
        </w:rPr>
        <w:t>Малоклузија во трансверзална насока од типот унилатерален вкрстен загриз несигнификантно почесто имаа испитаниците од машки пол – 4 (3.13%) наспроти 3 (2.34%) испианици од женски пол,</w:t>
      </w:r>
      <w:r w:rsidR="005E32D4">
        <w:rPr>
          <w:rFonts w:ascii="Georgia" w:hAnsi="Georgia"/>
          <w:sz w:val="24"/>
          <w:szCs w:val="24"/>
        </w:rPr>
        <w:t xml:space="preserve"> </w:t>
      </w:r>
      <w:r w:rsidRPr="00280B08">
        <w:rPr>
          <w:rFonts w:ascii="Georgia" w:hAnsi="Georgia"/>
          <w:sz w:val="24"/>
          <w:szCs w:val="24"/>
        </w:rPr>
        <w:t>p</w:t>
      </w:r>
      <w:r w:rsidRPr="00CE61ED">
        <w:rPr>
          <w:rFonts w:ascii="Georgia" w:hAnsi="Georgia"/>
          <w:sz w:val="24"/>
          <w:szCs w:val="24"/>
          <w:lang w:val="ru-RU"/>
        </w:rPr>
        <w:t>=0.7</w:t>
      </w:r>
      <w:r w:rsidRPr="00962C3F">
        <w:rPr>
          <w:rFonts w:ascii="Georgia" w:hAnsi="Georgia"/>
          <w:sz w:val="24"/>
          <w:szCs w:val="24"/>
          <w:lang w:val="ru-RU"/>
        </w:rPr>
        <w:t>, додека од типот билатерален вкрстен загриз несигнификантно почесто имаа испитаниците од женски пол – 3 (2.34%) наспроти 2</w:t>
      </w:r>
      <w:r w:rsidR="005E32D4">
        <w:rPr>
          <w:rFonts w:ascii="Georgia" w:hAnsi="Georgia"/>
          <w:sz w:val="24"/>
          <w:szCs w:val="24"/>
        </w:rPr>
        <w:t xml:space="preserve"> </w:t>
      </w:r>
      <w:r w:rsidRPr="00962C3F">
        <w:rPr>
          <w:rFonts w:ascii="Georgia" w:hAnsi="Georgia"/>
          <w:sz w:val="24"/>
          <w:szCs w:val="24"/>
          <w:lang w:val="ru-RU"/>
        </w:rPr>
        <w:t xml:space="preserve">(1.56%) од машки пол, </w:t>
      </w:r>
      <w:r w:rsidRPr="00280B08">
        <w:rPr>
          <w:rFonts w:ascii="Georgia" w:hAnsi="Georgia"/>
          <w:sz w:val="24"/>
          <w:szCs w:val="24"/>
        </w:rPr>
        <w:t>p</w:t>
      </w:r>
      <w:r w:rsidRPr="00CE61ED">
        <w:rPr>
          <w:rFonts w:ascii="Georgia" w:hAnsi="Georgia"/>
          <w:sz w:val="24"/>
          <w:szCs w:val="24"/>
          <w:lang w:val="ru-RU"/>
        </w:rPr>
        <w:t>=0.65.</w:t>
      </w:r>
      <w:r w:rsidR="005E32D4">
        <w:rPr>
          <w:rFonts w:ascii="Georgia" w:hAnsi="Georgia"/>
          <w:sz w:val="24"/>
          <w:szCs w:val="24"/>
        </w:rPr>
        <w:t xml:space="preserve"> </w:t>
      </w:r>
      <w:r w:rsidRPr="00F42CDE">
        <w:rPr>
          <w:rFonts w:ascii="Georgia" w:hAnsi="Georgia"/>
          <w:sz w:val="24"/>
          <w:szCs w:val="24"/>
          <w:lang w:val="ru-RU"/>
        </w:rPr>
        <w:t>(табела 15, графикон 12)</w:t>
      </w:r>
    </w:p>
    <w:p w:rsidR="001070C4" w:rsidRPr="00F42CDE" w:rsidRDefault="001070C4" w:rsidP="001070C4">
      <w:pPr>
        <w:jc w:val="both"/>
        <w:rPr>
          <w:rFonts w:ascii="Georgia" w:hAnsi="Georgia"/>
          <w:sz w:val="24"/>
          <w:szCs w:val="24"/>
          <w:lang w:val="ru-RU"/>
        </w:rPr>
      </w:pPr>
    </w:p>
    <w:p w:rsidR="001070C4" w:rsidRPr="00F67D02" w:rsidRDefault="001070C4" w:rsidP="001070C4">
      <w:pPr>
        <w:spacing w:after="0" w:line="240" w:lineRule="auto"/>
        <w:rPr>
          <w:rFonts w:ascii="Georgia" w:hAnsi="Georgia"/>
          <w:b/>
        </w:rPr>
      </w:pPr>
      <w:r w:rsidRPr="00A9788F">
        <w:rPr>
          <w:rFonts w:ascii="Georgia" w:hAnsi="Georgia"/>
          <w:b/>
        </w:rPr>
        <w:t>Табела</w:t>
      </w:r>
      <w:r>
        <w:rPr>
          <w:rFonts w:ascii="Georgia" w:hAnsi="Georgia"/>
          <w:b/>
        </w:rPr>
        <w:t xml:space="preserve"> 15.  </w:t>
      </w:r>
      <w:proofErr w:type="gramStart"/>
      <w:r>
        <w:rPr>
          <w:rFonts w:ascii="Georgia" w:hAnsi="Georgia"/>
          <w:b/>
        </w:rPr>
        <w:t>Трансверзални  неправилности</w:t>
      </w:r>
      <w:proofErr w:type="gramEnd"/>
      <w:r>
        <w:rPr>
          <w:rFonts w:ascii="Georgia" w:hAnsi="Georgia"/>
          <w:b/>
        </w:rPr>
        <w:t xml:space="preserve"> / одделни типови според пол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92"/>
        <w:gridCol w:w="1559"/>
        <w:gridCol w:w="1985"/>
        <w:gridCol w:w="2471"/>
      </w:tblGrid>
      <w:tr w:rsidR="001070C4" w:rsidRPr="00391448" w:rsidTr="00B645E3">
        <w:tc>
          <w:tcPr>
            <w:tcW w:w="9242" w:type="dxa"/>
            <w:gridSpan w:val="5"/>
          </w:tcPr>
          <w:p w:rsidR="001070C4" w:rsidRPr="009D371A" w:rsidRDefault="001070C4" w:rsidP="00B645E3">
            <w:pPr>
              <w:spacing w:after="0" w:line="240" w:lineRule="auto"/>
              <w:jc w:val="center"/>
              <w:rPr>
                <w:rFonts w:ascii="Georgia" w:hAnsi="Georgia"/>
                <w:b/>
              </w:rPr>
            </w:pPr>
            <w:r w:rsidRPr="009D371A">
              <w:rPr>
                <w:rFonts w:ascii="Georgia" w:hAnsi="Georgia"/>
                <w:b/>
              </w:rPr>
              <w:t xml:space="preserve">Трансверзални неправилности </w:t>
            </w:r>
          </w:p>
        </w:tc>
      </w:tr>
      <w:tr w:rsidR="001070C4" w:rsidRPr="00391448" w:rsidTr="00B645E3">
        <w:tc>
          <w:tcPr>
            <w:tcW w:w="2235" w:type="dxa"/>
            <w:vMerge w:val="restart"/>
          </w:tcPr>
          <w:p w:rsidR="001070C4" w:rsidRPr="0032373C" w:rsidRDefault="001070C4" w:rsidP="00B645E3">
            <w:pPr>
              <w:spacing w:after="0" w:line="240" w:lineRule="auto"/>
              <w:rPr>
                <w:rFonts w:ascii="Georgia" w:hAnsi="Georgia"/>
              </w:rPr>
            </w:pPr>
          </w:p>
        </w:tc>
        <w:tc>
          <w:tcPr>
            <w:tcW w:w="4536" w:type="dxa"/>
            <w:gridSpan w:val="3"/>
          </w:tcPr>
          <w:p w:rsidR="001070C4" w:rsidRPr="00F67D02" w:rsidRDefault="001070C4" w:rsidP="00B645E3">
            <w:pPr>
              <w:spacing w:after="0" w:line="240" w:lineRule="auto"/>
              <w:jc w:val="center"/>
              <w:rPr>
                <w:rFonts w:ascii="Georgia" w:hAnsi="Georgia"/>
                <w:b/>
              </w:rPr>
            </w:pPr>
            <w:r w:rsidRPr="00F67D02">
              <w:rPr>
                <w:rFonts w:ascii="Georgia" w:hAnsi="Georgia"/>
                <w:b/>
              </w:rPr>
              <w:t>Пол</w:t>
            </w:r>
          </w:p>
        </w:tc>
        <w:tc>
          <w:tcPr>
            <w:tcW w:w="2471" w:type="dxa"/>
            <w:vMerge w:val="restart"/>
          </w:tcPr>
          <w:p w:rsidR="001070C4" w:rsidRPr="00391448" w:rsidRDefault="001070C4" w:rsidP="00B645E3">
            <w:pPr>
              <w:spacing w:after="0" w:line="240" w:lineRule="auto"/>
              <w:jc w:val="center"/>
              <w:rPr>
                <w:rFonts w:ascii="Georgia" w:hAnsi="Georgia"/>
              </w:rPr>
            </w:pPr>
            <w:r w:rsidRPr="00391448">
              <w:rPr>
                <w:rFonts w:ascii="Georgia" w:hAnsi="Georgia"/>
              </w:rPr>
              <w:t>p-level</w:t>
            </w:r>
          </w:p>
        </w:tc>
      </w:tr>
      <w:tr w:rsidR="001070C4" w:rsidRPr="00391448" w:rsidTr="00B645E3">
        <w:tc>
          <w:tcPr>
            <w:tcW w:w="2235" w:type="dxa"/>
            <w:vMerge/>
            <w:tcBorders>
              <w:bottom w:val="single" w:sz="12" w:space="0" w:color="auto"/>
            </w:tcBorders>
          </w:tcPr>
          <w:p w:rsidR="001070C4" w:rsidRPr="00391448" w:rsidRDefault="001070C4" w:rsidP="00B645E3">
            <w:pPr>
              <w:spacing w:after="0" w:line="240" w:lineRule="auto"/>
              <w:rPr>
                <w:rFonts w:ascii="Georgia" w:hAnsi="Georgia"/>
              </w:rPr>
            </w:pPr>
          </w:p>
        </w:tc>
        <w:tc>
          <w:tcPr>
            <w:tcW w:w="992"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n</w:t>
            </w:r>
          </w:p>
        </w:tc>
        <w:tc>
          <w:tcPr>
            <w:tcW w:w="1559"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машки</w:t>
            </w:r>
          </w:p>
        </w:tc>
        <w:tc>
          <w:tcPr>
            <w:tcW w:w="1985"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женски</w:t>
            </w:r>
          </w:p>
        </w:tc>
        <w:tc>
          <w:tcPr>
            <w:tcW w:w="2471" w:type="dxa"/>
            <w:vMerge/>
            <w:tcBorders>
              <w:bottom w:val="single" w:sz="12" w:space="0" w:color="auto"/>
            </w:tcBorders>
          </w:tcPr>
          <w:p w:rsidR="001070C4" w:rsidRPr="00391448" w:rsidRDefault="001070C4" w:rsidP="00B645E3">
            <w:pPr>
              <w:spacing w:after="0" w:line="240" w:lineRule="auto"/>
              <w:rPr>
                <w:rFonts w:ascii="Georgia" w:hAnsi="Georgia"/>
              </w:rPr>
            </w:pPr>
          </w:p>
        </w:tc>
      </w:tr>
      <w:tr w:rsidR="001070C4" w:rsidRPr="0019229A" w:rsidTr="00B645E3">
        <w:tc>
          <w:tcPr>
            <w:tcW w:w="9242" w:type="dxa"/>
            <w:gridSpan w:val="5"/>
            <w:shd w:val="clear" w:color="auto" w:fill="F2F2F2"/>
          </w:tcPr>
          <w:p w:rsidR="001070C4" w:rsidRPr="00B15919" w:rsidRDefault="001070C4" w:rsidP="00B645E3">
            <w:pPr>
              <w:spacing w:after="0" w:line="240" w:lineRule="auto"/>
              <w:rPr>
                <w:rFonts w:ascii="Georgia" w:hAnsi="Georgia"/>
                <w:b/>
              </w:rPr>
            </w:pPr>
            <w:r w:rsidRPr="00B15919">
              <w:rPr>
                <w:rFonts w:ascii="Georgia" w:hAnsi="Georgia"/>
                <w:b/>
              </w:rPr>
              <w:t>Унилатерален вкрстен загриз</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170CCE" w:rsidRDefault="001070C4" w:rsidP="00B645E3">
            <w:pPr>
              <w:spacing w:after="0" w:line="240" w:lineRule="auto"/>
              <w:jc w:val="center"/>
              <w:rPr>
                <w:rFonts w:ascii="Georgia" w:hAnsi="Georgia"/>
              </w:rPr>
            </w:pPr>
            <w:r>
              <w:rPr>
                <w:rFonts w:ascii="Georgia" w:hAnsi="Georgia"/>
              </w:rPr>
              <w:t>7</w:t>
            </w:r>
          </w:p>
        </w:tc>
        <w:tc>
          <w:tcPr>
            <w:tcW w:w="1559" w:type="dxa"/>
          </w:tcPr>
          <w:p w:rsidR="001070C4" w:rsidRPr="00170CCE" w:rsidRDefault="001070C4" w:rsidP="00B645E3">
            <w:pPr>
              <w:spacing w:after="0" w:line="240" w:lineRule="auto"/>
              <w:jc w:val="center"/>
              <w:rPr>
                <w:rFonts w:ascii="Georgia" w:hAnsi="Georgia"/>
              </w:rPr>
            </w:pPr>
            <w:r>
              <w:rPr>
                <w:rFonts w:ascii="Georgia" w:hAnsi="Georgia"/>
              </w:rPr>
              <w:t>4 (3.13)</w:t>
            </w:r>
          </w:p>
        </w:tc>
        <w:tc>
          <w:tcPr>
            <w:tcW w:w="1985" w:type="dxa"/>
          </w:tcPr>
          <w:p w:rsidR="001070C4" w:rsidRPr="00170CCE" w:rsidRDefault="001070C4" w:rsidP="00B645E3">
            <w:pPr>
              <w:spacing w:after="0" w:line="240" w:lineRule="auto"/>
              <w:jc w:val="center"/>
              <w:rPr>
                <w:rFonts w:ascii="Georgia" w:hAnsi="Georgia"/>
              </w:rPr>
            </w:pPr>
            <w:r>
              <w:rPr>
                <w:rFonts w:ascii="Georgia" w:hAnsi="Georgia"/>
              </w:rPr>
              <w:t>3 (2.34)</w:t>
            </w:r>
          </w:p>
        </w:tc>
        <w:tc>
          <w:tcPr>
            <w:tcW w:w="2471" w:type="dxa"/>
            <w:vMerge w:val="restart"/>
          </w:tcPr>
          <w:p w:rsidR="001070C4" w:rsidRPr="009D371A"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0.15</w:t>
            </w:r>
          </w:p>
          <w:p w:rsidR="001070C4" w:rsidRPr="00170CCE" w:rsidRDefault="001070C4" w:rsidP="00B645E3">
            <w:pPr>
              <w:spacing w:after="0" w:line="240" w:lineRule="auto"/>
              <w:jc w:val="center"/>
              <w:rPr>
                <w:rFonts w:ascii="Georgia" w:hAnsi="Georgia"/>
              </w:rPr>
            </w:pPr>
            <w:r w:rsidRPr="00391448">
              <w:rPr>
                <w:rFonts w:ascii="Georgia" w:hAnsi="Georgia"/>
              </w:rPr>
              <w:t>p=0.</w:t>
            </w:r>
            <w:r>
              <w:rPr>
                <w:rFonts w:ascii="Georgia" w:hAnsi="Georgia"/>
              </w:rPr>
              <w:t>7</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170CCE" w:rsidRDefault="001070C4" w:rsidP="00B645E3">
            <w:pPr>
              <w:spacing w:after="0" w:line="240" w:lineRule="auto"/>
              <w:jc w:val="center"/>
              <w:rPr>
                <w:rFonts w:ascii="Georgia" w:hAnsi="Georgia"/>
              </w:rPr>
            </w:pPr>
            <w:r>
              <w:rPr>
                <w:rFonts w:ascii="Georgia" w:hAnsi="Georgia"/>
              </w:rPr>
              <w:t xml:space="preserve">249 </w:t>
            </w:r>
          </w:p>
        </w:tc>
        <w:tc>
          <w:tcPr>
            <w:tcW w:w="1559" w:type="dxa"/>
            <w:tcBorders>
              <w:bottom w:val="single" w:sz="12" w:space="0" w:color="000000"/>
            </w:tcBorders>
          </w:tcPr>
          <w:p w:rsidR="001070C4" w:rsidRPr="00170CCE" w:rsidRDefault="001070C4" w:rsidP="00B645E3">
            <w:pPr>
              <w:spacing w:after="0" w:line="240" w:lineRule="auto"/>
              <w:jc w:val="center"/>
              <w:rPr>
                <w:rFonts w:ascii="Georgia" w:hAnsi="Georgia"/>
              </w:rPr>
            </w:pPr>
            <w:r>
              <w:rPr>
                <w:rFonts w:ascii="Georgia" w:hAnsi="Georgia"/>
              </w:rPr>
              <w:t>124 (96.88)</w:t>
            </w:r>
          </w:p>
        </w:tc>
        <w:tc>
          <w:tcPr>
            <w:tcW w:w="1985" w:type="dxa"/>
            <w:tcBorders>
              <w:bottom w:val="single" w:sz="12" w:space="0" w:color="000000"/>
            </w:tcBorders>
          </w:tcPr>
          <w:p w:rsidR="001070C4" w:rsidRPr="00170CCE" w:rsidRDefault="001070C4" w:rsidP="00B645E3">
            <w:pPr>
              <w:spacing w:after="0" w:line="240" w:lineRule="auto"/>
              <w:jc w:val="center"/>
              <w:rPr>
                <w:rFonts w:ascii="Georgia" w:hAnsi="Georgia"/>
              </w:rPr>
            </w:pPr>
            <w:r>
              <w:rPr>
                <w:rFonts w:ascii="Georgia" w:hAnsi="Georgia"/>
              </w:rPr>
              <w:t>125 (97.66)</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19229A" w:rsidTr="00B645E3">
        <w:tc>
          <w:tcPr>
            <w:tcW w:w="9242" w:type="dxa"/>
            <w:gridSpan w:val="5"/>
            <w:tcBorders>
              <w:top w:val="single" w:sz="12" w:space="0" w:color="000000"/>
            </w:tcBorders>
            <w:shd w:val="clear" w:color="auto" w:fill="F2F2F2"/>
          </w:tcPr>
          <w:p w:rsidR="001070C4" w:rsidRPr="00B15919" w:rsidRDefault="001070C4" w:rsidP="00B645E3">
            <w:pPr>
              <w:spacing w:after="0" w:line="240" w:lineRule="auto"/>
              <w:rPr>
                <w:rFonts w:ascii="Georgia" w:hAnsi="Georgia"/>
                <w:b/>
              </w:rPr>
            </w:pPr>
            <w:r w:rsidRPr="00B15919">
              <w:rPr>
                <w:rFonts w:ascii="Georgia" w:hAnsi="Georgia"/>
                <w:b/>
              </w:rPr>
              <w:t>Билатерален вкрстен загриз</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170CCE" w:rsidRDefault="001070C4" w:rsidP="00B645E3">
            <w:pPr>
              <w:spacing w:after="0" w:line="240" w:lineRule="auto"/>
              <w:jc w:val="center"/>
              <w:rPr>
                <w:rFonts w:ascii="Georgia" w:hAnsi="Georgia"/>
              </w:rPr>
            </w:pPr>
            <w:r>
              <w:rPr>
                <w:rFonts w:ascii="Georgia" w:hAnsi="Georgia"/>
              </w:rPr>
              <w:t>5</w:t>
            </w:r>
          </w:p>
        </w:tc>
        <w:tc>
          <w:tcPr>
            <w:tcW w:w="1559" w:type="dxa"/>
          </w:tcPr>
          <w:p w:rsidR="001070C4" w:rsidRPr="00170CCE" w:rsidRDefault="001070C4" w:rsidP="00B645E3">
            <w:pPr>
              <w:spacing w:after="0" w:line="240" w:lineRule="auto"/>
              <w:jc w:val="center"/>
              <w:rPr>
                <w:rFonts w:ascii="Georgia" w:hAnsi="Georgia"/>
              </w:rPr>
            </w:pPr>
            <w:r>
              <w:rPr>
                <w:rFonts w:ascii="Georgia" w:hAnsi="Georgia"/>
              </w:rPr>
              <w:t>2 (1.56)</w:t>
            </w:r>
          </w:p>
        </w:tc>
        <w:tc>
          <w:tcPr>
            <w:tcW w:w="1985" w:type="dxa"/>
          </w:tcPr>
          <w:p w:rsidR="001070C4" w:rsidRPr="00170CCE" w:rsidRDefault="001070C4" w:rsidP="00B645E3">
            <w:pPr>
              <w:spacing w:after="0" w:line="240" w:lineRule="auto"/>
              <w:jc w:val="center"/>
              <w:rPr>
                <w:rFonts w:ascii="Georgia" w:hAnsi="Georgia"/>
              </w:rPr>
            </w:pPr>
            <w:r>
              <w:rPr>
                <w:rFonts w:ascii="Georgia" w:hAnsi="Georgia"/>
              </w:rPr>
              <w:t>3 (2.34)</w:t>
            </w:r>
          </w:p>
        </w:tc>
        <w:tc>
          <w:tcPr>
            <w:tcW w:w="2471" w:type="dxa"/>
            <w:vMerge w:val="restart"/>
          </w:tcPr>
          <w:p w:rsidR="001070C4" w:rsidRPr="009D371A"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0.2</w:t>
            </w:r>
          </w:p>
          <w:p w:rsidR="001070C4" w:rsidRPr="00170CCE" w:rsidRDefault="001070C4" w:rsidP="00B645E3">
            <w:pPr>
              <w:spacing w:after="0" w:line="240" w:lineRule="auto"/>
              <w:jc w:val="center"/>
              <w:rPr>
                <w:rFonts w:ascii="Georgia" w:hAnsi="Georgia"/>
              </w:rPr>
            </w:pPr>
            <w:r w:rsidRPr="00391448">
              <w:rPr>
                <w:rFonts w:ascii="Georgia" w:hAnsi="Georgia"/>
              </w:rPr>
              <w:t>p=0.</w:t>
            </w:r>
            <w:r>
              <w:rPr>
                <w:rFonts w:ascii="Georgia" w:hAnsi="Georgia"/>
              </w:rPr>
              <w:t>65</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170CCE" w:rsidRDefault="001070C4" w:rsidP="00B645E3">
            <w:pPr>
              <w:spacing w:after="0" w:line="240" w:lineRule="auto"/>
              <w:jc w:val="center"/>
              <w:rPr>
                <w:rFonts w:ascii="Georgia" w:hAnsi="Georgia"/>
              </w:rPr>
            </w:pPr>
            <w:r>
              <w:rPr>
                <w:rFonts w:ascii="Georgia" w:hAnsi="Georgia"/>
              </w:rPr>
              <w:t>251</w:t>
            </w:r>
          </w:p>
        </w:tc>
        <w:tc>
          <w:tcPr>
            <w:tcW w:w="1559" w:type="dxa"/>
            <w:tcBorders>
              <w:bottom w:val="single" w:sz="12" w:space="0" w:color="000000"/>
            </w:tcBorders>
          </w:tcPr>
          <w:p w:rsidR="001070C4" w:rsidRPr="00170CCE" w:rsidRDefault="001070C4" w:rsidP="00B645E3">
            <w:pPr>
              <w:spacing w:after="0" w:line="240" w:lineRule="auto"/>
              <w:jc w:val="center"/>
              <w:rPr>
                <w:rFonts w:ascii="Georgia" w:hAnsi="Georgia"/>
              </w:rPr>
            </w:pPr>
            <w:r>
              <w:rPr>
                <w:rFonts w:ascii="Georgia" w:hAnsi="Georgia"/>
              </w:rPr>
              <w:t>126 (98.44)</w:t>
            </w:r>
          </w:p>
        </w:tc>
        <w:tc>
          <w:tcPr>
            <w:tcW w:w="1985" w:type="dxa"/>
            <w:tcBorders>
              <w:bottom w:val="single" w:sz="12" w:space="0" w:color="000000"/>
            </w:tcBorders>
          </w:tcPr>
          <w:p w:rsidR="001070C4" w:rsidRPr="00170CCE" w:rsidRDefault="001070C4" w:rsidP="00B645E3">
            <w:pPr>
              <w:spacing w:after="0" w:line="240" w:lineRule="auto"/>
              <w:jc w:val="center"/>
              <w:rPr>
                <w:rFonts w:ascii="Georgia" w:hAnsi="Georgia"/>
              </w:rPr>
            </w:pPr>
            <w:r>
              <w:rPr>
                <w:rFonts w:ascii="Georgia" w:hAnsi="Georgia"/>
              </w:rPr>
              <w:t>125 (97.66)</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bl>
    <w:p w:rsidR="001070C4" w:rsidRPr="009861C7" w:rsidRDefault="001070C4" w:rsidP="001070C4">
      <w:pPr>
        <w:spacing w:after="0" w:line="240" w:lineRule="auto"/>
        <w:rPr>
          <w:rFonts w:ascii="Georgia" w:hAnsi="Georgia"/>
        </w:rPr>
      </w:pPr>
      <w:r w:rsidRPr="009861C7">
        <w:rPr>
          <w:rFonts w:ascii="Georgia" w:hAnsi="Georgia"/>
          <w:sz w:val="18"/>
          <w:szCs w:val="18"/>
        </w:rPr>
        <w:t>X</w:t>
      </w:r>
      <w:r w:rsidRPr="009861C7">
        <w:rPr>
          <w:rFonts w:ascii="Georgia" w:hAnsi="Georgia"/>
          <w:sz w:val="18"/>
          <w:szCs w:val="18"/>
          <w:vertAlign w:val="superscript"/>
        </w:rPr>
        <w:t>2</w:t>
      </w:r>
      <w:r w:rsidRPr="009861C7">
        <w:rPr>
          <w:rFonts w:ascii="Georgia" w:hAnsi="Georgia"/>
          <w:sz w:val="18"/>
          <w:szCs w:val="18"/>
          <w:lang w:eastAsia="mk-MK"/>
        </w:rPr>
        <w:t xml:space="preserve"> (Pearson Chi-square)</w:t>
      </w:r>
    </w:p>
    <w:p w:rsidR="001070C4" w:rsidRDefault="001070C4" w:rsidP="001070C4">
      <w:pPr>
        <w:spacing w:after="0"/>
        <w:jc w:val="both"/>
        <w:rPr>
          <w:rFonts w:ascii="Georgia" w:hAnsi="Georgia"/>
          <w:sz w:val="24"/>
          <w:szCs w:val="24"/>
        </w:rPr>
      </w:pPr>
    </w:p>
    <w:p w:rsidR="001070C4" w:rsidRDefault="001070C4" w:rsidP="001070C4">
      <w:pPr>
        <w:spacing w:after="0" w:line="240" w:lineRule="auto"/>
        <w:rPr>
          <w:rFonts w:ascii="Georgia" w:hAnsi="Georgia"/>
          <w:b/>
        </w:rPr>
      </w:pPr>
      <w:r>
        <w:rPr>
          <w:noProof/>
        </w:rPr>
        <w:lastRenderedPageBreak/>
        <w:drawing>
          <wp:inline distT="0" distB="0" distL="0" distR="0">
            <wp:extent cx="5267325" cy="2419350"/>
            <wp:effectExtent l="19050" t="0" r="9525" b="0"/>
            <wp:docPr id="8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srcRect/>
                    <a:stretch>
                      <a:fillRect/>
                    </a:stretch>
                  </pic:blipFill>
                  <pic:spPr bwMode="auto">
                    <a:xfrm>
                      <a:off x="0" y="0"/>
                      <a:ext cx="5267325" cy="2419350"/>
                    </a:xfrm>
                    <a:prstGeom prst="rect">
                      <a:avLst/>
                    </a:prstGeom>
                    <a:noFill/>
                    <a:ln w="9525">
                      <a:noFill/>
                      <a:miter lim="800000"/>
                      <a:headEnd/>
                      <a:tailEnd/>
                    </a:ln>
                  </pic:spPr>
                </pic:pic>
              </a:graphicData>
            </a:graphic>
          </wp:inline>
        </w:drawing>
      </w:r>
    </w:p>
    <w:p w:rsidR="001070C4" w:rsidRDefault="001070C4" w:rsidP="001070C4">
      <w:pPr>
        <w:spacing w:after="0" w:line="240" w:lineRule="auto"/>
        <w:rPr>
          <w:rFonts w:ascii="Georgia" w:hAnsi="Georgia"/>
          <w:b/>
        </w:rPr>
      </w:pPr>
      <w:r>
        <w:rPr>
          <w:rFonts w:ascii="Georgia" w:hAnsi="Georgia"/>
          <w:b/>
        </w:rPr>
        <w:t>Графикон 12</w:t>
      </w:r>
      <w:r w:rsidRPr="006319ED">
        <w:rPr>
          <w:rFonts w:ascii="Georgia" w:hAnsi="Georgia"/>
          <w:b/>
        </w:rPr>
        <w:t>.</w:t>
      </w:r>
      <w:r>
        <w:rPr>
          <w:rFonts w:ascii="Georgia" w:hAnsi="Georgia"/>
          <w:b/>
        </w:rPr>
        <w:t xml:space="preserve"> Графички приказ на застапеност на </w:t>
      </w:r>
    </w:p>
    <w:p w:rsidR="001070C4" w:rsidRPr="00AA4F5F" w:rsidRDefault="001070C4" w:rsidP="001070C4">
      <w:pPr>
        <w:spacing w:after="0"/>
        <w:jc w:val="both"/>
        <w:rPr>
          <w:rFonts w:ascii="Georgia" w:hAnsi="Georgia"/>
          <w:b/>
        </w:rPr>
      </w:pPr>
      <w:r>
        <w:rPr>
          <w:rFonts w:ascii="Georgia" w:hAnsi="Georgia"/>
          <w:b/>
        </w:rPr>
        <w:t>одделни типови трансверзални неправилности според пол</w:t>
      </w:r>
    </w:p>
    <w:p w:rsidR="001070C4" w:rsidRDefault="001070C4" w:rsidP="001070C4">
      <w:pPr>
        <w:jc w:val="both"/>
        <w:rPr>
          <w:rFonts w:ascii="Georgia" w:hAnsi="Georgia"/>
          <w:sz w:val="24"/>
          <w:szCs w:val="24"/>
        </w:rPr>
      </w:pPr>
    </w:p>
    <w:p w:rsidR="001070C4" w:rsidRPr="00585B9D" w:rsidRDefault="001070C4" w:rsidP="001070C4">
      <w:pPr>
        <w:jc w:val="both"/>
        <w:rPr>
          <w:rFonts w:ascii="Georgia" w:hAnsi="Georgia"/>
          <w:sz w:val="24"/>
          <w:szCs w:val="24"/>
        </w:rPr>
      </w:pPr>
      <w:r w:rsidRPr="00585B9D">
        <w:rPr>
          <w:rFonts w:ascii="Georgia" w:hAnsi="Georgia"/>
          <w:sz w:val="24"/>
          <w:szCs w:val="24"/>
        </w:rPr>
        <w:t>Застапеноста на трансверзални малоклузии во групата деца од македонска националност беше 5.47%,</w:t>
      </w:r>
      <w:r w:rsidR="005E32D4">
        <w:rPr>
          <w:rFonts w:ascii="Georgia" w:hAnsi="Georgia"/>
          <w:sz w:val="24"/>
          <w:szCs w:val="24"/>
        </w:rPr>
        <w:t xml:space="preserve"> </w:t>
      </w:r>
      <w:r w:rsidRPr="00585B9D">
        <w:rPr>
          <w:rFonts w:ascii="Georgia" w:hAnsi="Georgia"/>
          <w:sz w:val="24"/>
          <w:szCs w:val="24"/>
        </w:rPr>
        <w:t>во групата деца од албанска националност 3.91%, односно 7 и 5 македонски и албански деца, соодветно.</w:t>
      </w:r>
      <w:r w:rsidR="005E32D4">
        <w:rPr>
          <w:rFonts w:ascii="Georgia" w:hAnsi="Georgia"/>
          <w:sz w:val="24"/>
          <w:szCs w:val="24"/>
        </w:rPr>
        <w:t xml:space="preserve"> </w:t>
      </w:r>
      <w:r w:rsidRPr="00585B9D">
        <w:rPr>
          <w:rFonts w:ascii="Georgia" w:hAnsi="Georgia"/>
          <w:sz w:val="24"/>
          <w:szCs w:val="24"/>
        </w:rPr>
        <w:t xml:space="preserve">Не беше најдена статистичка сигнификантна разлика во дистрибуцијата на испитаници со и без трансверзални </w:t>
      </w:r>
      <w:r>
        <w:rPr>
          <w:rFonts w:ascii="Georgia" w:hAnsi="Georgia"/>
          <w:sz w:val="24"/>
          <w:szCs w:val="24"/>
        </w:rPr>
        <w:t>неправилности</w:t>
      </w:r>
      <w:r w:rsidRPr="00585B9D">
        <w:rPr>
          <w:rFonts w:ascii="Georgia" w:hAnsi="Georgia"/>
          <w:sz w:val="24"/>
          <w:szCs w:val="24"/>
        </w:rPr>
        <w:t>, во зависност од нивната националност (</w:t>
      </w:r>
      <w:r w:rsidRPr="00AA4F5F">
        <w:rPr>
          <w:rFonts w:ascii="Georgia" w:hAnsi="Georgia"/>
          <w:sz w:val="24"/>
          <w:szCs w:val="24"/>
        </w:rPr>
        <w:t>p=0.55</w:t>
      </w:r>
      <w:r w:rsidRPr="00585B9D">
        <w:rPr>
          <w:rFonts w:ascii="Georgia" w:hAnsi="Georgia"/>
          <w:sz w:val="24"/>
          <w:szCs w:val="24"/>
        </w:rPr>
        <w:t>).</w:t>
      </w:r>
      <w:r>
        <w:rPr>
          <w:rFonts w:ascii="Georgia" w:hAnsi="Georgia"/>
          <w:sz w:val="24"/>
          <w:szCs w:val="24"/>
        </w:rPr>
        <w:t xml:space="preserve"> (табела 16, графикон 13)</w:t>
      </w:r>
    </w:p>
    <w:p w:rsidR="001070C4" w:rsidRDefault="001070C4" w:rsidP="001070C4">
      <w:pPr>
        <w:spacing w:after="0" w:line="240" w:lineRule="auto"/>
        <w:rPr>
          <w:rFonts w:ascii="Georgia" w:hAnsi="Georgia"/>
          <w:b/>
        </w:rPr>
      </w:pPr>
    </w:p>
    <w:p w:rsidR="001070C4" w:rsidRPr="00F67D02" w:rsidRDefault="001070C4" w:rsidP="001070C4">
      <w:pPr>
        <w:spacing w:after="0" w:line="240" w:lineRule="auto"/>
        <w:rPr>
          <w:rFonts w:ascii="Georgia" w:hAnsi="Georgia"/>
          <w:b/>
        </w:rPr>
      </w:pPr>
      <w:r w:rsidRPr="00A9788F">
        <w:rPr>
          <w:rFonts w:ascii="Georgia" w:hAnsi="Georgia"/>
          <w:b/>
        </w:rPr>
        <w:t>Табела</w:t>
      </w:r>
      <w:r>
        <w:rPr>
          <w:rFonts w:ascii="Georgia" w:hAnsi="Georgia"/>
          <w:b/>
        </w:rPr>
        <w:t xml:space="preserve"> 16.   </w:t>
      </w:r>
      <w:proofErr w:type="gramStart"/>
      <w:r>
        <w:rPr>
          <w:rFonts w:ascii="Georgia" w:hAnsi="Georgia"/>
          <w:b/>
        </w:rPr>
        <w:t>Трансверзални  неправилности</w:t>
      </w:r>
      <w:proofErr w:type="gramEnd"/>
      <w:r>
        <w:rPr>
          <w:rFonts w:ascii="Georgia" w:hAnsi="Georgia"/>
          <w:b/>
        </w:rPr>
        <w:t>/националност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92"/>
        <w:gridCol w:w="1559"/>
        <w:gridCol w:w="1985"/>
        <w:gridCol w:w="2471"/>
      </w:tblGrid>
      <w:tr w:rsidR="001070C4" w:rsidRPr="00A9788F" w:rsidTr="00B645E3">
        <w:tc>
          <w:tcPr>
            <w:tcW w:w="2235" w:type="dxa"/>
            <w:vMerge w:val="restart"/>
          </w:tcPr>
          <w:p w:rsidR="001070C4" w:rsidRPr="00391448" w:rsidRDefault="001070C4" w:rsidP="00B645E3">
            <w:pPr>
              <w:spacing w:after="0" w:line="240" w:lineRule="auto"/>
              <w:rPr>
                <w:rFonts w:ascii="Georgia" w:hAnsi="Georgia"/>
                <w:b/>
              </w:rPr>
            </w:pPr>
            <w:r>
              <w:rPr>
                <w:rFonts w:ascii="Georgia" w:hAnsi="Georgia"/>
                <w:b/>
              </w:rPr>
              <w:t xml:space="preserve">Трансверзални неправилности </w:t>
            </w:r>
          </w:p>
        </w:tc>
        <w:tc>
          <w:tcPr>
            <w:tcW w:w="4536" w:type="dxa"/>
            <w:gridSpan w:val="3"/>
          </w:tcPr>
          <w:p w:rsidR="001070C4" w:rsidRPr="00D75882" w:rsidRDefault="00D75882" w:rsidP="00B645E3">
            <w:pPr>
              <w:spacing w:after="0" w:line="240" w:lineRule="auto"/>
              <w:jc w:val="center"/>
              <w:rPr>
                <w:rFonts w:ascii="Georgia" w:hAnsi="Georgia"/>
                <w:b/>
                <w:lang w:val="mk-MK"/>
              </w:rPr>
            </w:pPr>
            <w:r>
              <w:rPr>
                <w:rFonts w:ascii="Georgia" w:hAnsi="Georgia"/>
                <w:b/>
                <w:lang w:val="mk-MK"/>
              </w:rPr>
              <w:t>Националност</w:t>
            </w:r>
          </w:p>
        </w:tc>
        <w:tc>
          <w:tcPr>
            <w:tcW w:w="2471" w:type="dxa"/>
            <w:vMerge w:val="restart"/>
          </w:tcPr>
          <w:p w:rsidR="001070C4" w:rsidRPr="00A9788F" w:rsidRDefault="001070C4" w:rsidP="00B645E3">
            <w:pPr>
              <w:spacing w:after="0" w:line="240" w:lineRule="auto"/>
              <w:jc w:val="center"/>
              <w:rPr>
                <w:rFonts w:ascii="Georgia" w:hAnsi="Georgia"/>
              </w:rPr>
            </w:pPr>
            <w:r w:rsidRPr="00A9788F">
              <w:rPr>
                <w:rFonts w:ascii="Georgia" w:hAnsi="Georgia"/>
              </w:rPr>
              <w:t>p-level</w:t>
            </w:r>
          </w:p>
        </w:tc>
      </w:tr>
      <w:tr w:rsidR="001070C4" w:rsidRPr="00A9788F" w:rsidTr="00B645E3">
        <w:tc>
          <w:tcPr>
            <w:tcW w:w="2235" w:type="dxa"/>
            <w:vMerge/>
            <w:tcBorders>
              <w:bottom w:val="single" w:sz="12" w:space="0" w:color="auto"/>
            </w:tcBorders>
          </w:tcPr>
          <w:p w:rsidR="001070C4" w:rsidRPr="00A9788F" w:rsidRDefault="001070C4" w:rsidP="00B645E3">
            <w:pPr>
              <w:spacing w:after="0" w:line="240" w:lineRule="auto"/>
              <w:rPr>
                <w:rFonts w:ascii="Georgia" w:hAnsi="Georgia"/>
              </w:rPr>
            </w:pPr>
          </w:p>
        </w:tc>
        <w:tc>
          <w:tcPr>
            <w:tcW w:w="992" w:type="dxa"/>
            <w:tcBorders>
              <w:bottom w:val="single" w:sz="12" w:space="0" w:color="auto"/>
            </w:tcBorders>
          </w:tcPr>
          <w:p w:rsidR="001070C4" w:rsidRPr="00A9788F" w:rsidRDefault="001070C4" w:rsidP="00B645E3">
            <w:pPr>
              <w:spacing w:after="0" w:line="240" w:lineRule="auto"/>
              <w:jc w:val="center"/>
              <w:rPr>
                <w:rFonts w:ascii="Georgia" w:hAnsi="Georgia"/>
              </w:rPr>
            </w:pPr>
            <w:r w:rsidRPr="00A9788F">
              <w:rPr>
                <w:rFonts w:ascii="Georgia" w:hAnsi="Georgia"/>
              </w:rPr>
              <w:t>n</w:t>
            </w:r>
          </w:p>
        </w:tc>
        <w:tc>
          <w:tcPr>
            <w:tcW w:w="1559" w:type="dxa"/>
            <w:tcBorders>
              <w:bottom w:val="single" w:sz="12" w:space="0" w:color="auto"/>
            </w:tcBorders>
          </w:tcPr>
          <w:p w:rsidR="001070C4" w:rsidRPr="00A9788F" w:rsidRDefault="001070C4" w:rsidP="00B645E3">
            <w:pPr>
              <w:spacing w:after="0" w:line="240" w:lineRule="auto"/>
              <w:jc w:val="center"/>
              <w:rPr>
                <w:rFonts w:ascii="Georgia" w:hAnsi="Georgia"/>
              </w:rPr>
            </w:pPr>
            <w:r>
              <w:rPr>
                <w:rFonts w:ascii="Georgia" w:hAnsi="Georgia"/>
              </w:rPr>
              <w:t>македонци</w:t>
            </w:r>
          </w:p>
        </w:tc>
        <w:tc>
          <w:tcPr>
            <w:tcW w:w="1985" w:type="dxa"/>
            <w:tcBorders>
              <w:bottom w:val="single" w:sz="12" w:space="0" w:color="auto"/>
            </w:tcBorders>
          </w:tcPr>
          <w:p w:rsidR="001070C4" w:rsidRPr="00A9788F" w:rsidRDefault="001070C4" w:rsidP="00B645E3">
            <w:pPr>
              <w:spacing w:after="0" w:line="240" w:lineRule="auto"/>
              <w:jc w:val="center"/>
              <w:rPr>
                <w:rFonts w:ascii="Georgia" w:hAnsi="Georgia"/>
              </w:rPr>
            </w:pPr>
            <w:r>
              <w:rPr>
                <w:rFonts w:ascii="Georgia" w:hAnsi="Georgia"/>
              </w:rPr>
              <w:t>албанци</w:t>
            </w:r>
          </w:p>
        </w:tc>
        <w:tc>
          <w:tcPr>
            <w:tcW w:w="2471" w:type="dxa"/>
            <w:vMerge/>
            <w:tcBorders>
              <w:bottom w:val="single" w:sz="12" w:space="0" w:color="auto"/>
            </w:tcBorders>
          </w:tcPr>
          <w:p w:rsidR="001070C4" w:rsidRPr="00A9788F" w:rsidRDefault="001070C4" w:rsidP="00B645E3">
            <w:pPr>
              <w:spacing w:after="0" w:line="240" w:lineRule="auto"/>
              <w:rPr>
                <w:rFonts w:ascii="Georgia" w:hAnsi="Georgia"/>
              </w:rPr>
            </w:pPr>
          </w:p>
        </w:tc>
      </w:tr>
      <w:tr w:rsidR="001070C4" w:rsidRPr="00A9788F" w:rsidTr="00B645E3">
        <w:tc>
          <w:tcPr>
            <w:tcW w:w="2235" w:type="dxa"/>
            <w:tcBorders>
              <w:top w:val="single" w:sz="12" w:space="0" w:color="auto"/>
            </w:tcBorders>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Borders>
              <w:top w:val="single" w:sz="12" w:space="0" w:color="auto"/>
            </w:tcBorders>
          </w:tcPr>
          <w:p w:rsidR="001070C4" w:rsidRPr="007745AE" w:rsidRDefault="001070C4" w:rsidP="00B645E3">
            <w:pPr>
              <w:spacing w:after="0" w:line="240" w:lineRule="auto"/>
              <w:jc w:val="center"/>
              <w:rPr>
                <w:rFonts w:ascii="Georgia" w:hAnsi="Georgia"/>
              </w:rPr>
            </w:pPr>
            <w:r>
              <w:rPr>
                <w:rFonts w:ascii="Georgia" w:hAnsi="Georgia"/>
              </w:rPr>
              <w:t>12</w:t>
            </w:r>
          </w:p>
        </w:tc>
        <w:tc>
          <w:tcPr>
            <w:tcW w:w="1559" w:type="dxa"/>
            <w:tcBorders>
              <w:top w:val="single" w:sz="12" w:space="0" w:color="auto"/>
            </w:tcBorders>
          </w:tcPr>
          <w:p w:rsidR="001070C4" w:rsidRPr="00391448" w:rsidRDefault="001070C4" w:rsidP="00B645E3">
            <w:pPr>
              <w:spacing w:after="0" w:line="240" w:lineRule="auto"/>
              <w:jc w:val="center"/>
              <w:rPr>
                <w:rFonts w:ascii="Georgia" w:hAnsi="Georgia"/>
              </w:rPr>
            </w:pPr>
            <w:r>
              <w:rPr>
                <w:rFonts w:ascii="Georgia" w:hAnsi="Georgia"/>
              </w:rPr>
              <w:t>7 (5.47)</w:t>
            </w:r>
          </w:p>
        </w:tc>
        <w:tc>
          <w:tcPr>
            <w:tcW w:w="1985" w:type="dxa"/>
            <w:tcBorders>
              <w:top w:val="single" w:sz="12" w:space="0" w:color="auto"/>
            </w:tcBorders>
          </w:tcPr>
          <w:p w:rsidR="001070C4" w:rsidRPr="00391448" w:rsidRDefault="001070C4" w:rsidP="00B645E3">
            <w:pPr>
              <w:spacing w:after="0" w:line="240" w:lineRule="auto"/>
              <w:jc w:val="center"/>
              <w:rPr>
                <w:rFonts w:ascii="Georgia" w:hAnsi="Georgia"/>
              </w:rPr>
            </w:pPr>
            <w:r>
              <w:rPr>
                <w:rFonts w:ascii="Georgia" w:hAnsi="Georgia"/>
              </w:rPr>
              <w:t>5 (3.91)</w:t>
            </w:r>
          </w:p>
        </w:tc>
        <w:tc>
          <w:tcPr>
            <w:tcW w:w="2471" w:type="dxa"/>
            <w:vMerge w:val="restart"/>
            <w:tcBorders>
              <w:top w:val="single" w:sz="12" w:space="0" w:color="auto"/>
            </w:tcBorders>
          </w:tcPr>
          <w:p w:rsidR="001070C4" w:rsidRPr="007745AE" w:rsidRDefault="001070C4" w:rsidP="00B645E3">
            <w:pPr>
              <w:spacing w:after="0" w:line="240" w:lineRule="auto"/>
              <w:jc w:val="center"/>
              <w:rPr>
                <w:rFonts w:ascii="Georgia" w:hAnsi="Georgia"/>
              </w:rPr>
            </w:pPr>
            <w:r>
              <w:rPr>
                <w:rFonts w:ascii="Georgia" w:hAnsi="Georgia"/>
              </w:rPr>
              <w:t>X</w:t>
            </w:r>
            <w:r w:rsidRPr="009861C7">
              <w:rPr>
                <w:rFonts w:ascii="Georgia" w:hAnsi="Georgia"/>
                <w:vertAlign w:val="superscript"/>
              </w:rPr>
              <w:t>2</w:t>
            </w:r>
            <w:r>
              <w:rPr>
                <w:rFonts w:ascii="Georgia" w:hAnsi="Georgia"/>
              </w:rPr>
              <w:t>=0.35</w:t>
            </w:r>
          </w:p>
          <w:p w:rsidR="001070C4" w:rsidRPr="0015604C" w:rsidRDefault="001070C4" w:rsidP="00B645E3">
            <w:pPr>
              <w:spacing w:after="0" w:line="240" w:lineRule="auto"/>
              <w:jc w:val="center"/>
              <w:rPr>
                <w:rFonts w:ascii="Georgia" w:hAnsi="Georgia"/>
              </w:rPr>
            </w:pPr>
            <w:r>
              <w:rPr>
                <w:rFonts w:ascii="Georgia" w:hAnsi="Georgia"/>
              </w:rPr>
              <w:t>p=0.55</w:t>
            </w:r>
          </w:p>
        </w:tc>
      </w:tr>
      <w:tr w:rsidR="001070C4" w:rsidRPr="00A9788F"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Pr>
          <w:p w:rsidR="001070C4" w:rsidRPr="007745AE" w:rsidRDefault="001070C4" w:rsidP="00B645E3">
            <w:pPr>
              <w:spacing w:after="0" w:line="240" w:lineRule="auto"/>
              <w:jc w:val="center"/>
              <w:rPr>
                <w:rFonts w:ascii="Georgia" w:hAnsi="Georgia"/>
              </w:rPr>
            </w:pPr>
            <w:r>
              <w:rPr>
                <w:rFonts w:ascii="Georgia" w:hAnsi="Georgia"/>
              </w:rPr>
              <w:t>244</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121 (94.53)</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123 (96.09)</w:t>
            </w:r>
          </w:p>
        </w:tc>
        <w:tc>
          <w:tcPr>
            <w:tcW w:w="2471" w:type="dxa"/>
            <w:vMerge/>
          </w:tcPr>
          <w:p w:rsidR="001070C4" w:rsidRPr="00A9788F" w:rsidRDefault="001070C4" w:rsidP="00B645E3">
            <w:pPr>
              <w:spacing w:after="0" w:line="240" w:lineRule="auto"/>
              <w:rPr>
                <w:rFonts w:ascii="Georgia" w:hAnsi="Georgia"/>
              </w:rPr>
            </w:pPr>
          </w:p>
        </w:tc>
      </w:tr>
    </w:tbl>
    <w:p w:rsidR="001070C4" w:rsidRPr="009861C7" w:rsidRDefault="001070C4" w:rsidP="001070C4">
      <w:pPr>
        <w:spacing w:after="0" w:line="240" w:lineRule="auto"/>
        <w:rPr>
          <w:rFonts w:ascii="Georgia" w:hAnsi="Georgia"/>
        </w:rPr>
      </w:pPr>
      <w:r w:rsidRPr="009861C7">
        <w:rPr>
          <w:rFonts w:ascii="Georgia" w:hAnsi="Georgia"/>
          <w:sz w:val="18"/>
          <w:szCs w:val="18"/>
        </w:rPr>
        <w:t>X</w:t>
      </w:r>
      <w:r w:rsidRPr="009861C7">
        <w:rPr>
          <w:rFonts w:ascii="Georgia" w:hAnsi="Georgia"/>
          <w:sz w:val="18"/>
          <w:szCs w:val="18"/>
          <w:vertAlign w:val="superscript"/>
        </w:rPr>
        <w:t>2</w:t>
      </w:r>
      <w:r w:rsidRPr="009861C7">
        <w:rPr>
          <w:rFonts w:ascii="Georgia" w:hAnsi="Georgia"/>
          <w:sz w:val="18"/>
          <w:szCs w:val="18"/>
          <w:lang w:eastAsia="mk-MK"/>
        </w:rPr>
        <w:t xml:space="preserve"> (Pearson Chi-square)</w:t>
      </w:r>
    </w:p>
    <w:p w:rsidR="001070C4" w:rsidRDefault="001070C4" w:rsidP="001070C4">
      <w:pPr>
        <w:spacing w:after="0" w:line="240" w:lineRule="auto"/>
      </w:pPr>
    </w:p>
    <w:p w:rsidR="001070C4" w:rsidRDefault="001070C4" w:rsidP="001070C4">
      <w:pPr>
        <w:spacing w:after="0" w:line="240" w:lineRule="auto"/>
      </w:pPr>
      <w:r>
        <w:rPr>
          <w:noProof/>
        </w:rPr>
        <w:drawing>
          <wp:inline distT="0" distB="0" distL="0" distR="0">
            <wp:extent cx="5105400" cy="2400300"/>
            <wp:effectExtent l="19050" t="0" r="0" b="0"/>
            <wp:docPr id="8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srcRect/>
                    <a:stretch>
                      <a:fillRect/>
                    </a:stretch>
                  </pic:blipFill>
                  <pic:spPr bwMode="auto">
                    <a:xfrm>
                      <a:off x="0" y="0"/>
                      <a:ext cx="5105400" cy="2400300"/>
                    </a:xfrm>
                    <a:prstGeom prst="rect">
                      <a:avLst/>
                    </a:prstGeom>
                    <a:noFill/>
                    <a:ln w="9525">
                      <a:noFill/>
                      <a:miter lim="800000"/>
                      <a:headEnd/>
                      <a:tailEnd/>
                    </a:ln>
                  </pic:spPr>
                </pic:pic>
              </a:graphicData>
            </a:graphic>
          </wp:inline>
        </w:drawing>
      </w:r>
    </w:p>
    <w:p w:rsidR="001070C4" w:rsidRPr="00652AB9" w:rsidRDefault="001070C4" w:rsidP="001070C4">
      <w:pPr>
        <w:spacing w:after="0" w:line="240" w:lineRule="auto"/>
        <w:rPr>
          <w:rFonts w:ascii="Georgia" w:hAnsi="Georgia"/>
          <w:b/>
        </w:rPr>
      </w:pPr>
      <w:r>
        <w:rPr>
          <w:rFonts w:ascii="Georgia" w:hAnsi="Georgia"/>
          <w:b/>
        </w:rPr>
        <w:lastRenderedPageBreak/>
        <w:t>Графикон 13</w:t>
      </w:r>
      <w:r w:rsidRPr="006319ED">
        <w:rPr>
          <w:rFonts w:ascii="Georgia" w:hAnsi="Georgia"/>
          <w:b/>
        </w:rPr>
        <w:t>.</w:t>
      </w:r>
      <w:r>
        <w:rPr>
          <w:rFonts w:ascii="Georgia" w:hAnsi="Georgia"/>
          <w:b/>
        </w:rPr>
        <w:t xml:space="preserve">  Графички приказ на застапеност на трансверзалнинеправилности според националност</w:t>
      </w:r>
    </w:p>
    <w:p w:rsidR="001070C4" w:rsidRPr="00C277CE" w:rsidRDefault="001070C4" w:rsidP="001070C4">
      <w:pPr>
        <w:spacing w:after="0" w:line="240" w:lineRule="auto"/>
        <w:rPr>
          <w:rFonts w:ascii="Georgia" w:hAnsi="Georgia"/>
          <w:b/>
          <w:lang w:val="ru-RU"/>
        </w:rPr>
      </w:pPr>
    </w:p>
    <w:p w:rsidR="001070C4" w:rsidRPr="00F42CDE" w:rsidRDefault="001070C4" w:rsidP="001070C4">
      <w:pPr>
        <w:spacing w:after="0"/>
        <w:jc w:val="both"/>
        <w:rPr>
          <w:rFonts w:ascii="Georgia" w:hAnsi="Georgia"/>
          <w:sz w:val="24"/>
          <w:szCs w:val="24"/>
          <w:lang w:val="ru-RU"/>
        </w:rPr>
      </w:pPr>
      <w:r w:rsidRPr="00F42CDE">
        <w:rPr>
          <w:rFonts w:ascii="Georgia" w:hAnsi="Georgia"/>
          <w:sz w:val="24"/>
          <w:szCs w:val="24"/>
          <w:lang w:val="ru-RU"/>
        </w:rPr>
        <w:t>Сите деца со албанска националност кои имаа малоклузија во трансверзална насокаимаа унилатерален вкрстен загриз – 5 (3.91%), наспроти 2 (1.56%) деца со македонска националност со ваков тип на трансверзална неправилност и без статистичка сигнификантна разлика (</w:t>
      </w:r>
      <w:r w:rsidRPr="00AA4F5F">
        <w:rPr>
          <w:rFonts w:ascii="Georgia" w:hAnsi="Georgia"/>
          <w:sz w:val="24"/>
          <w:szCs w:val="24"/>
        </w:rPr>
        <w:t>p</w:t>
      </w:r>
      <w:r w:rsidRPr="00F42CDE">
        <w:rPr>
          <w:rFonts w:ascii="Georgia" w:hAnsi="Georgia"/>
          <w:sz w:val="24"/>
          <w:szCs w:val="24"/>
          <w:lang w:val="ru-RU"/>
        </w:rPr>
        <w:t>=0.25). (табела 17, графикон 14)</w:t>
      </w:r>
    </w:p>
    <w:p w:rsidR="001070C4" w:rsidRPr="00F67D02" w:rsidRDefault="001070C4" w:rsidP="001070C4">
      <w:pPr>
        <w:spacing w:after="0"/>
        <w:jc w:val="both"/>
        <w:rPr>
          <w:rFonts w:ascii="Georgia" w:hAnsi="Georgia"/>
          <w:sz w:val="24"/>
          <w:szCs w:val="24"/>
        </w:rPr>
      </w:pPr>
      <w:r w:rsidRPr="00F42CDE">
        <w:rPr>
          <w:rFonts w:ascii="Georgia" w:hAnsi="Georgia"/>
          <w:sz w:val="24"/>
          <w:szCs w:val="24"/>
          <w:lang w:val="ru-RU"/>
        </w:rPr>
        <w:t xml:space="preserve">Билатералниот вкрстен загриз беше сигнификантно асоциран со националноста на испитаниците, односно беше детектиран само кај децата со македонска националност – 5 (3.91%) наспроти 0 испитании од абанската националност, </w:t>
      </w:r>
      <w:r w:rsidRPr="00AA4F5F">
        <w:rPr>
          <w:rFonts w:ascii="Georgia" w:hAnsi="Georgia"/>
          <w:sz w:val="24"/>
          <w:szCs w:val="24"/>
        </w:rPr>
        <w:t>p</w:t>
      </w:r>
      <w:r w:rsidRPr="00F42CDE">
        <w:rPr>
          <w:rFonts w:ascii="Georgia" w:hAnsi="Georgia"/>
          <w:sz w:val="24"/>
          <w:szCs w:val="24"/>
          <w:lang w:val="ru-RU"/>
        </w:rPr>
        <w:t>=0.03</w:t>
      </w:r>
      <w:r w:rsidR="00652AB9">
        <w:rPr>
          <w:rFonts w:ascii="Georgia" w:hAnsi="Georgia"/>
          <w:sz w:val="24"/>
          <w:szCs w:val="24"/>
          <w:lang w:val="mk-MK"/>
        </w:rPr>
        <w:t xml:space="preserve">. </w:t>
      </w:r>
      <w:r>
        <w:rPr>
          <w:rFonts w:ascii="Georgia" w:hAnsi="Georgia"/>
          <w:sz w:val="24"/>
          <w:szCs w:val="24"/>
        </w:rPr>
        <w:t>(табела 17, графикон 14)</w:t>
      </w:r>
    </w:p>
    <w:p w:rsidR="001070C4" w:rsidRDefault="001070C4" w:rsidP="001070C4">
      <w:pPr>
        <w:spacing w:after="0" w:line="240" w:lineRule="auto"/>
        <w:rPr>
          <w:rFonts w:ascii="Georgia" w:hAnsi="Georgia"/>
          <w:b/>
        </w:rPr>
      </w:pPr>
    </w:p>
    <w:p w:rsidR="001070C4" w:rsidRPr="00F67D02" w:rsidRDefault="001070C4" w:rsidP="001070C4">
      <w:pPr>
        <w:spacing w:after="0" w:line="240" w:lineRule="auto"/>
        <w:rPr>
          <w:rFonts w:ascii="Georgia" w:hAnsi="Georgia"/>
          <w:b/>
        </w:rPr>
      </w:pPr>
      <w:r w:rsidRPr="00A9788F">
        <w:rPr>
          <w:rFonts w:ascii="Georgia" w:hAnsi="Georgia"/>
          <w:b/>
        </w:rPr>
        <w:t>Табела</w:t>
      </w:r>
      <w:r w:rsidRPr="00AA4F5F">
        <w:rPr>
          <w:rFonts w:ascii="Georgia" w:hAnsi="Georgia"/>
          <w:b/>
        </w:rPr>
        <w:t>17.</w:t>
      </w:r>
      <w:r>
        <w:rPr>
          <w:rFonts w:ascii="Georgia" w:hAnsi="Georgia"/>
          <w:b/>
        </w:rPr>
        <w:t xml:space="preserve">   Трансверзални неправилности/одделни типови според националност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92"/>
        <w:gridCol w:w="1559"/>
        <w:gridCol w:w="1985"/>
        <w:gridCol w:w="2471"/>
      </w:tblGrid>
      <w:tr w:rsidR="001070C4" w:rsidRPr="00391448" w:rsidTr="00B645E3">
        <w:tc>
          <w:tcPr>
            <w:tcW w:w="9242" w:type="dxa"/>
            <w:gridSpan w:val="5"/>
          </w:tcPr>
          <w:p w:rsidR="001070C4" w:rsidRPr="009D371A" w:rsidRDefault="001070C4" w:rsidP="00B645E3">
            <w:pPr>
              <w:spacing w:after="0" w:line="240" w:lineRule="auto"/>
              <w:jc w:val="center"/>
              <w:rPr>
                <w:rFonts w:ascii="Georgia" w:hAnsi="Georgia"/>
                <w:b/>
              </w:rPr>
            </w:pPr>
            <w:r w:rsidRPr="009D371A">
              <w:rPr>
                <w:rFonts w:ascii="Georgia" w:hAnsi="Georgia"/>
                <w:b/>
              </w:rPr>
              <w:t xml:space="preserve">Трансверзални неправилности </w:t>
            </w:r>
          </w:p>
        </w:tc>
      </w:tr>
      <w:tr w:rsidR="001070C4" w:rsidRPr="00391448" w:rsidTr="00B645E3">
        <w:tc>
          <w:tcPr>
            <w:tcW w:w="2235" w:type="dxa"/>
            <w:vMerge w:val="restart"/>
          </w:tcPr>
          <w:p w:rsidR="001070C4" w:rsidRPr="0032373C" w:rsidRDefault="001070C4" w:rsidP="00B645E3">
            <w:pPr>
              <w:spacing w:after="0" w:line="240" w:lineRule="auto"/>
              <w:rPr>
                <w:rFonts w:ascii="Georgia" w:hAnsi="Georgia"/>
              </w:rPr>
            </w:pPr>
          </w:p>
        </w:tc>
        <w:tc>
          <w:tcPr>
            <w:tcW w:w="4536" w:type="dxa"/>
            <w:gridSpan w:val="3"/>
          </w:tcPr>
          <w:p w:rsidR="001070C4" w:rsidRPr="00F67D02" w:rsidRDefault="001070C4" w:rsidP="00B645E3">
            <w:pPr>
              <w:spacing w:after="0" w:line="240" w:lineRule="auto"/>
              <w:jc w:val="center"/>
              <w:rPr>
                <w:rFonts w:ascii="Georgia" w:hAnsi="Georgia"/>
                <w:b/>
              </w:rPr>
            </w:pPr>
            <w:r>
              <w:rPr>
                <w:rFonts w:ascii="Georgia" w:hAnsi="Georgia"/>
                <w:b/>
              </w:rPr>
              <w:t>Националност</w:t>
            </w:r>
          </w:p>
        </w:tc>
        <w:tc>
          <w:tcPr>
            <w:tcW w:w="2471" w:type="dxa"/>
            <w:vMerge w:val="restart"/>
          </w:tcPr>
          <w:p w:rsidR="001070C4" w:rsidRPr="00391448" w:rsidRDefault="001070C4" w:rsidP="00B645E3">
            <w:pPr>
              <w:spacing w:after="0" w:line="240" w:lineRule="auto"/>
              <w:jc w:val="center"/>
              <w:rPr>
                <w:rFonts w:ascii="Georgia" w:hAnsi="Georgia"/>
              </w:rPr>
            </w:pPr>
            <w:r w:rsidRPr="00391448">
              <w:rPr>
                <w:rFonts w:ascii="Georgia" w:hAnsi="Georgia"/>
              </w:rPr>
              <w:t>p-level</w:t>
            </w:r>
          </w:p>
        </w:tc>
      </w:tr>
      <w:tr w:rsidR="001070C4" w:rsidRPr="00391448" w:rsidTr="00B645E3">
        <w:tc>
          <w:tcPr>
            <w:tcW w:w="2235" w:type="dxa"/>
            <w:vMerge/>
            <w:tcBorders>
              <w:bottom w:val="single" w:sz="12" w:space="0" w:color="auto"/>
            </w:tcBorders>
          </w:tcPr>
          <w:p w:rsidR="001070C4" w:rsidRPr="00391448" w:rsidRDefault="001070C4" w:rsidP="00B645E3">
            <w:pPr>
              <w:spacing w:after="0" w:line="240" w:lineRule="auto"/>
              <w:rPr>
                <w:rFonts w:ascii="Georgia" w:hAnsi="Georgia"/>
              </w:rPr>
            </w:pPr>
          </w:p>
        </w:tc>
        <w:tc>
          <w:tcPr>
            <w:tcW w:w="992"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n</w:t>
            </w:r>
          </w:p>
        </w:tc>
        <w:tc>
          <w:tcPr>
            <w:tcW w:w="1559" w:type="dxa"/>
            <w:tcBorders>
              <w:bottom w:val="single" w:sz="12" w:space="0" w:color="auto"/>
            </w:tcBorders>
          </w:tcPr>
          <w:p w:rsidR="001070C4" w:rsidRPr="00A9788F" w:rsidRDefault="001070C4" w:rsidP="00B645E3">
            <w:pPr>
              <w:spacing w:after="0" w:line="240" w:lineRule="auto"/>
              <w:jc w:val="center"/>
              <w:rPr>
                <w:rFonts w:ascii="Georgia" w:hAnsi="Georgia"/>
              </w:rPr>
            </w:pPr>
            <w:r>
              <w:rPr>
                <w:rFonts w:ascii="Georgia" w:hAnsi="Georgia"/>
              </w:rPr>
              <w:t>македонци</w:t>
            </w:r>
          </w:p>
        </w:tc>
        <w:tc>
          <w:tcPr>
            <w:tcW w:w="1985" w:type="dxa"/>
            <w:tcBorders>
              <w:bottom w:val="single" w:sz="12" w:space="0" w:color="auto"/>
            </w:tcBorders>
          </w:tcPr>
          <w:p w:rsidR="001070C4" w:rsidRPr="00A9788F" w:rsidRDefault="001070C4" w:rsidP="00B645E3">
            <w:pPr>
              <w:spacing w:after="0" w:line="240" w:lineRule="auto"/>
              <w:jc w:val="center"/>
              <w:rPr>
                <w:rFonts w:ascii="Georgia" w:hAnsi="Georgia"/>
              </w:rPr>
            </w:pPr>
            <w:r>
              <w:rPr>
                <w:rFonts w:ascii="Georgia" w:hAnsi="Georgia"/>
              </w:rPr>
              <w:t>албанци</w:t>
            </w:r>
          </w:p>
        </w:tc>
        <w:tc>
          <w:tcPr>
            <w:tcW w:w="2471" w:type="dxa"/>
            <w:vMerge/>
            <w:tcBorders>
              <w:bottom w:val="single" w:sz="12" w:space="0" w:color="auto"/>
            </w:tcBorders>
          </w:tcPr>
          <w:p w:rsidR="001070C4" w:rsidRPr="00391448" w:rsidRDefault="001070C4" w:rsidP="00B645E3">
            <w:pPr>
              <w:spacing w:after="0" w:line="240" w:lineRule="auto"/>
              <w:rPr>
                <w:rFonts w:ascii="Georgia" w:hAnsi="Georgia"/>
              </w:rPr>
            </w:pPr>
          </w:p>
        </w:tc>
      </w:tr>
      <w:tr w:rsidR="001070C4" w:rsidRPr="0019229A" w:rsidTr="00B645E3">
        <w:tc>
          <w:tcPr>
            <w:tcW w:w="9242" w:type="dxa"/>
            <w:gridSpan w:val="5"/>
            <w:shd w:val="clear" w:color="auto" w:fill="F2F2F2"/>
          </w:tcPr>
          <w:p w:rsidR="001070C4" w:rsidRPr="00183D70" w:rsidRDefault="001070C4" w:rsidP="00B645E3">
            <w:pPr>
              <w:spacing w:after="0" w:line="240" w:lineRule="auto"/>
              <w:rPr>
                <w:rFonts w:ascii="Georgia" w:hAnsi="Georgia"/>
                <w:b/>
              </w:rPr>
            </w:pPr>
            <w:r w:rsidRPr="00183D70">
              <w:rPr>
                <w:rFonts w:ascii="Georgia" w:hAnsi="Georgia"/>
                <w:b/>
              </w:rPr>
              <w:t>Унилатерален вкрстен загриз</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7745AE" w:rsidRDefault="001070C4" w:rsidP="00B645E3">
            <w:pPr>
              <w:spacing w:after="0" w:line="240" w:lineRule="auto"/>
              <w:jc w:val="center"/>
              <w:rPr>
                <w:rFonts w:ascii="Georgia" w:hAnsi="Georgia"/>
              </w:rPr>
            </w:pPr>
            <w:r>
              <w:rPr>
                <w:rFonts w:ascii="Georgia" w:hAnsi="Georgia"/>
              </w:rPr>
              <w:t>7</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2 (1.56)</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5 (3.91)</w:t>
            </w:r>
          </w:p>
        </w:tc>
        <w:tc>
          <w:tcPr>
            <w:tcW w:w="2471" w:type="dxa"/>
            <w:vMerge w:val="restart"/>
          </w:tcPr>
          <w:p w:rsidR="001070C4" w:rsidRPr="008267E8" w:rsidRDefault="001070C4" w:rsidP="00B645E3">
            <w:pPr>
              <w:spacing w:after="0" w:line="240" w:lineRule="auto"/>
              <w:jc w:val="center"/>
              <w:rPr>
                <w:rFonts w:ascii="Georgia" w:hAnsi="Georgia"/>
              </w:rPr>
            </w:pPr>
            <w:r>
              <w:rPr>
                <w:rFonts w:ascii="Georgia" w:hAnsi="Georgia"/>
              </w:rPr>
              <w:t>X</w:t>
            </w:r>
            <w:r w:rsidRPr="009861C7">
              <w:rPr>
                <w:rFonts w:ascii="Georgia" w:hAnsi="Georgia"/>
                <w:vertAlign w:val="superscript"/>
              </w:rPr>
              <w:t>2</w:t>
            </w:r>
            <w:r>
              <w:rPr>
                <w:rFonts w:ascii="Georgia" w:hAnsi="Georgia"/>
              </w:rPr>
              <w:t>=1.3</w:t>
            </w:r>
          </w:p>
          <w:p w:rsidR="001070C4" w:rsidRPr="009861C7" w:rsidRDefault="001070C4" w:rsidP="00B645E3">
            <w:pPr>
              <w:spacing w:after="0" w:line="240" w:lineRule="auto"/>
              <w:jc w:val="center"/>
              <w:rPr>
                <w:rFonts w:ascii="Georgia" w:hAnsi="Georgia"/>
              </w:rPr>
            </w:pPr>
            <w:r>
              <w:rPr>
                <w:rFonts w:ascii="Georgia" w:hAnsi="Georgia"/>
              </w:rPr>
              <w:t>p=0.25</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7745AE" w:rsidRDefault="001070C4" w:rsidP="00B645E3">
            <w:pPr>
              <w:spacing w:after="0" w:line="240" w:lineRule="auto"/>
              <w:jc w:val="center"/>
              <w:rPr>
                <w:rFonts w:ascii="Georgia" w:hAnsi="Georgia"/>
              </w:rPr>
            </w:pPr>
            <w:r>
              <w:rPr>
                <w:rFonts w:ascii="Georgia" w:hAnsi="Georgia"/>
              </w:rPr>
              <w:t>249</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126 (98.44)</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123 (96.09)</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19229A" w:rsidTr="00B645E3">
        <w:tc>
          <w:tcPr>
            <w:tcW w:w="9242" w:type="dxa"/>
            <w:gridSpan w:val="5"/>
            <w:tcBorders>
              <w:top w:val="single" w:sz="12" w:space="0" w:color="000000"/>
            </w:tcBorders>
            <w:shd w:val="clear" w:color="auto" w:fill="F2F2F2"/>
          </w:tcPr>
          <w:p w:rsidR="001070C4" w:rsidRPr="00183D70" w:rsidRDefault="001070C4" w:rsidP="00B645E3">
            <w:pPr>
              <w:spacing w:after="0" w:line="240" w:lineRule="auto"/>
              <w:rPr>
                <w:rFonts w:ascii="Georgia" w:hAnsi="Georgia"/>
                <w:b/>
              </w:rPr>
            </w:pPr>
            <w:r w:rsidRPr="00183D70">
              <w:rPr>
                <w:rFonts w:ascii="Georgia" w:hAnsi="Georgia"/>
                <w:b/>
              </w:rPr>
              <w:t>Билатерален вкрстен загриз</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7745AE" w:rsidRDefault="001070C4" w:rsidP="00B645E3">
            <w:pPr>
              <w:spacing w:after="0" w:line="240" w:lineRule="auto"/>
              <w:jc w:val="center"/>
              <w:rPr>
                <w:rFonts w:ascii="Georgia" w:hAnsi="Georgia"/>
              </w:rPr>
            </w:pPr>
            <w:r>
              <w:rPr>
                <w:rFonts w:ascii="Georgia" w:hAnsi="Georgia"/>
              </w:rPr>
              <w:t>5</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5 (3.91)</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0</w:t>
            </w:r>
          </w:p>
        </w:tc>
        <w:tc>
          <w:tcPr>
            <w:tcW w:w="2471" w:type="dxa"/>
            <w:vMerge w:val="restart"/>
          </w:tcPr>
          <w:p w:rsidR="001070C4" w:rsidRPr="00280B08" w:rsidRDefault="001070C4" w:rsidP="00B645E3">
            <w:pPr>
              <w:spacing w:after="0" w:line="240" w:lineRule="auto"/>
              <w:jc w:val="center"/>
              <w:rPr>
                <w:rFonts w:ascii="Georgia" w:hAnsi="Georgia"/>
              </w:rPr>
            </w:pPr>
            <w:r>
              <w:rPr>
                <w:rFonts w:ascii="Georgia" w:hAnsi="Georgia"/>
              </w:rPr>
              <w:t>X</w:t>
            </w:r>
            <w:r w:rsidRPr="009861C7">
              <w:rPr>
                <w:rFonts w:ascii="Georgia" w:hAnsi="Georgia"/>
                <w:vertAlign w:val="superscript"/>
              </w:rPr>
              <w:t>2</w:t>
            </w:r>
            <w:r>
              <w:rPr>
                <w:rFonts w:ascii="Georgia" w:hAnsi="Georgia"/>
              </w:rPr>
              <w:t>=5.1</w:t>
            </w:r>
          </w:p>
          <w:p w:rsidR="001070C4" w:rsidRPr="008267E8" w:rsidRDefault="001070C4" w:rsidP="00B645E3">
            <w:pPr>
              <w:spacing w:after="0" w:line="240" w:lineRule="auto"/>
              <w:jc w:val="center"/>
              <w:rPr>
                <w:rFonts w:ascii="Georgia" w:hAnsi="Georgia"/>
                <w:color w:val="FF0000"/>
              </w:rPr>
            </w:pPr>
            <w:r>
              <w:rPr>
                <w:rFonts w:ascii="Georgia" w:hAnsi="Georgia"/>
                <w:color w:val="FF0000"/>
              </w:rPr>
              <w:t>*</w:t>
            </w:r>
            <w:r w:rsidRPr="008267E8">
              <w:rPr>
                <w:rFonts w:ascii="Georgia" w:hAnsi="Georgia"/>
                <w:color w:val="FF0000"/>
              </w:rPr>
              <w:t>p=0.03</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7745AE" w:rsidRDefault="001070C4" w:rsidP="00B645E3">
            <w:pPr>
              <w:spacing w:after="0" w:line="240" w:lineRule="auto"/>
              <w:jc w:val="center"/>
              <w:rPr>
                <w:rFonts w:ascii="Georgia" w:hAnsi="Georgia"/>
              </w:rPr>
            </w:pPr>
            <w:r>
              <w:rPr>
                <w:rFonts w:ascii="Georgia" w:hAnsi="Georgia"/>
              </w:rPr>
              <w:t>251</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123 (96.09)</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128 (100)</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bl>
    <w:p w:rsidR="001070C4" w:rsidRPr="007E3AD1" w:rsidRDefault="001070C4" w:rsidP="001070C4">
      <w:pPr>
        <w:spacing w:after="0" w:line="240" w:lineRule="auto"/>
        <w:rPr>
          <w:rFonts w:ascii="Georgia" w:hAnsi="Georgia"/>
        </w:rPr>
      </w:pPr>
      <w:r w:rsidRPr="009861C7">
        <w:rPr>
          <w:rFonts w:ascii="Georgia" w:hAnsi="Georgia"/>
          <w:sz w:val="18"/>
          <w:szCs w:val="18"/>
        </w:rPr>
        <w:t>X</w:t>
      </w:r>
      <w:r w:rsidRPr="009861C7">
        <w:rPr>
          <w:rFonts w:ascii="Georgia" w:hAnsi="Georgia"/>
          <w:sz w:val="18"/>
          <w:szCs w:val="18"/>
          <w:vertAlign w:val="superscript"/>
        </w:rPr>
        <w:t>2</w:t>
      </w:r>
      <w:r w:rsidRPr="009861C7">
        <w:rPr>
          <w:rFonts w:ascii="Georgia" w:hAnsi="Georgia"/>
          <w:sz w:val="18"/>
          <w:szCs w:val="18"/>
          <w:lang w:eastAsia="mk-MK"/>
        </w:rPr>
        <w:t xml:space="preserve"> (Pearson Chi-square)</w:t>
      </w:r>
      <w:r>
        <w:rPr>
          <w:rFonts w:ascii="Georgia" w:hAnsi="Georgia"/>
          <w:sz w:val="18"/>
          <w:szCs w:val="18"/>
          <w:lang w:eastAsia="mk-MK"/>
        </w:rPr>
        <w:t>; *p&lt;0.05</w:t>
      </w:r>
    </w:p>
    <w:p w:rsidR="001070C4" w:rsidRDefault="001070C4" w:rsidP="001070C4">
      <w:pPr>
        <w:spacing w:after="0" w:line="240" w:lineRule="auto"/>
        <w:rPr>
          <w:rFonts w:ascii="Georgia" w:hAnsi="Georgia"/>
          <w:b/>
        </w:rPr>
      </w:pPr>
    </w:p>
    <w:p w:rsidR="001070C4" w:rsidRPr="006F6EF9" w:rsidRDefault="001070C4" w:rsidP="001070C4">
      <w:pPr>
        <w:spacing w:after="0"/>
        <w:jc w:val="both"/>
        <w:rPr>
          <w:rFonts w:ascii="Georgia" w:hAnsi="Georgia"/>
          <w:b/>
        </w:rPr>
      </w:pPr>
    </w:p>
    <w:p w:rsidR="001070C4" w:rsidRDefault="001070C4" w:rsidP="001070C4">
      <w:pPr>
        <w:spacing w:after="0" w:line="240" w:lineRule="auto"/>
      </w:pPr>
      <w:r>
        <w:rPr>
          <w:noProof/>
        </w:rPr>
        <w:drawing>
          <wp:inline distT="0" distB="0" distL="0" distR="0">
            <wp:extent cx="5219700" cy="2438400"/>
            <wp:effectExtent l="19050" t="0" r="0" b="0"/>
            <wp:docPr id="8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srcRect/>
                    <a:stretch>
                      <a:fillRect/>
                    </a:stretch>
                  </pic:blipFill>
                  <pic:spPr bwMode="auto">
                    <a:xfrm>
                      <a:off x="0" y="0"/>
                      <a:ext cx="5219700" cy="2438400"/>
                    </a:xfrm>
                    <a:prstGeom prst="rect">
                      <a:avLst/>
                    </a:prstGeom>
                    <a:noFill/>
                    <a:ln w="9525">
                      <a:noFill/>
                      <a:miter lim="800000"/>
                      <a:headEnd/>
                      <a:tailEnd/>
                    </a:ln>
                  </pic:spPr>
                </pic:pic>
              </a:graphicData>
            </a:graphic>
          </wp:inline>
        </w:drawing>
      </w:r>
    </w:p>
    <w:p w:rsidR="001070C4" w:rsidRDefault="001070C4" w:rsidP="001070C4">
      <w:pPr>
        <w:spacing w:after="0" w:line="240" w:lineRule="auto"/>
        <w:rPr>
          <w:rFonts w:ascii="Georgia" w:hAnsi="Georgia"/>
          <w:b/>
        </w:rPr>
      </w:pPr>
      <w:r>
        <w:rPr>
          <w:rFonts w:ascii="Georgia" w:hAnsi="Georgia"/>
          <w:b/>
        </w:rPr>
        <w:t>Графикон 14</w:t>
      </w:r>
      <w:r w:rsidRPr="006319ED">
        <w:rPr>
          <w:rFonts w:ascii="Georgia" w:hAnsi="Georgia"/>
          <w:b/>
        </w:rPr>
        <w:t>.</w:t>
      </w:r>
      <w:r>
        <w:rPr>
          <w:rFonts w:ascii="Georgia" w:hAnsi="Georgia"/>
          <w:b/>
        </w:rPr>
        <w:t xml:space="preserve">  Графички приказ на застапеност на одделни типови</w:t>
      </w:r>
    </w:p>
    <w:p w:rsidR="001070C4" w:rsidRPr="00110384" w:rsidRDefault="001070C4" w:rsidP="001070C4">
      <w:pPr>
        <w:spacing w:after="0"/>
        <w:jc w:val="both"/>
        <w:rPr>
          <w:rFonts w:ascii="Georgia" w:hAnsi="Georgia"/>
          <w:b/>
          <w:lang w:val="mk-MK"/>
        </w:rPr>
      </w:pPr>
      <w:r>
        <w:rPr>
          <w:rFonts w:ascii="Georgia" w:hAnsi="Georgia"/>
          <w:b/>
        </w:rPr>
        <w:t>трансверзални неправилности според националност</w:t>
      </w:r>
    </w:p>
    <w:p w:rsidR="001070C4" w:rsidRDefault="001070C4" w:rsidP="001070C4">
      <w:pPr>
        <w:spacing w:after="0" w:line="240" w:lineRule="auto"/>
        <w:rPr>
          <w:rFonts w:ascii="Georgia" w:hAnsi="Georgia"/>
          <w:b/>
        </w:rPr>
      </w:pPr>
    </w:p>
    <w:p w:rsidR="001070C4" w:rsidRPr="00110384" w:rsidRDefault="001070C4" w:rsidP="001070C4">
      <w:pPr>
        <w:jc w:val="both"/>
        <w:rPr>
          <w:rFonts w:ascii="Georgia" w:hAnsi="Georgia"/>
          <w:b/>
          <w:sz w:val="24"/>
          <w:szCs w:val="24"/>
          <w:lang w:val="mk-MK"/>
        </w:rPr>
      </w:pPr>
    </w:p>
    <w:p w:rsidR="001070C4" w:rsidRDefault="001070C4" w:rsidP="001070C4">
      <w:pPr>
        <w:jc w:val="both"/>
        <w:rPr>
          <w:rFonts w:ascii="Georgia" w:hAnsi="Georgia"/>
          <w:b/>
          <w:sz w:val="24"/>
          <w:szCs w:val="24"/>
        </w:rPr>
      </w:pPr>
    </w:p>
    <w:p w:rsidR="001070C4" w:rsidRDefault="00450437" w:rsidP="001070C4">
      <w:pPr>
        <w:jc w:val="both"/>
        <w:rPr>
          <w:rFonts w:ascii="Georgia" w:hAnsi="Georgia"/>
          <w:sz w:val="24"/>
          <w:szCs w:val="24"/>
        </w:rPr>
      </w:pPr>
      <w:r>
        <w:rPr>
          <w:rFonts w:ascii="Georgia" w:hAnsi="Georgia"/>
          <w:b/>
          <w:sz w:val="24"/>
          <w:szCs w:val="24"/>
          <w:lang w:val="mk-MK"/>
        </w:rPr>
        <w:lastRenderedPageBreak/>
        <w:t>5.4.</w:t>
      </w:r>
      <w:r w:rsidR="001070C4">
        <w:rPr>
          <w:rFonts w:ascii="Georgia" w:hAnsi="Georgia"/>
          <w:b/>
          <w:sz w:val="24"/>
          <w:szCs w:val="24"/>
        </w:rPr>
        <w:t xml:space="preserve">ВЕРТИКАЛНИ НЕПРАВИЛНОСТИ </w:t>
      </w:r>
    </w:p>
    <w:p w:rsidR="001070C4" w:rsidRDefault="001070C4" w:rsidP="001070C4">
      <w:pPr>
        <w:jc w:val="both"/>
        <w:rPr>
          <w:rFonts w:ascii="Georgia" w:hAnsi="Georgia"/>
          <w:sz w:val="24"/>
          <w:szCs w:val="24"/>
        </w:rPr>
      </w:pPr>
    </w:p>
    <w:p w:rsidR="001070C4" w:rsidRPr="00C17585" w:rsidRDefault="001070C4" w:rsidP="001070C4">
      <w:pPr>
        <w:jc w:val="both"/>
        <w:rPr>
          <w:rFonts w:ascii="Georgia" w:hAnsi="Georgia"/>
          <w:sz w:val="24"/>
          <w:szCs w:val="24"/>
        </w:rPr>
      </w:pPr>
      <w:r w:rsidRPr="00C17585">
        <w:rPr>
          <w:rFonts w:ascii="Georgia" w:hAnsi="Georgia"/>
          <w:sz w:val="24"/>
          <w:szCs w:val="24"/>
        </w:rPr>
        <w:t>Вертикални неправилности на о</w:t>
      </w:r>
      <w:r>
        <w:rPr>
          <w:rFonts w:ascii="Georgia" w:hAnsi="Georgia"/>
          <w:sz w:val="24"/>
          <w:szCs w:val="24"/>
        </w:rPr>
        <w:t>клузијата беа регистрирани кај 66 (5</w:t>
      </w:r>
      <w:r w:rsidRPr="00C17585">
        <w:rPr>
          <w:rFonts w:ascii="Georgia" w:hAnsi="Georgia"/>
          <w:sz w:val="24"/>
          <w:szCs w:val="24"/>
        </w:rPr>
        <w:t>1.</w:t>
      </w:r>
      <w:r>
        <w:rPr>
          <w:rFonts w:ascii="Georgia" w:hAnsi="Georgia"/>
          <w:sz w:val="24"/>
          <w:szCs w:val="24"/>
        </w:rPr>
        <w:t>56</w:t>
      </w:r>
      <w:r w:rsidRPr="00C17585">
        <w:rPr>
          <w:rFonts w:ascii="Georgia" w:hAnsi="Georgia"/>
          <w:sz w:val="24"/>
          <w:szCs w:val="24"/>
        </w:rPr>
        <w:t>%) машки</w:t>
      </w:r>
      <w:r>
        <w:rPr>
          <w:rFonts w:ascii="Georgia" w:hAnsi="Georgia"/>
          <w:sz w:val="24"/>
          <w:szCs w:val="24"/>
        </w:rPr>
        <w:t xml:space="preserve"> и72 </w:t>
      </w:r>
      <w:r w:rsidRPr="00C17585">
        <w:rPr>
          <w:rFonts w:ascii="Georgia" w:hAnsi="Georgia"/>
          <w:sz w:val="24"/>
          <w:szCs w:val="24"/>
        </w:rPr>
        <w:t>(</w:t>
      </w:r>
      <w:r>
        <w:rPr>
          <w:rFonts w:ascii="Georgia" w:hAnsi="Georgia"/>
          <w:sz w:val="24"/>
          <w:szCs w:val="24"/>
        </w:rPr>
        <w:t>56</w:t>
      </w:r>
      <w:r w:rsidRPr="00C17585">
        <w:rPr>
          <w:rFonts w:ascii="Georgia" w:hAnsi="Georgia"/>
          <w:sz w:val="24"/>
          <w:szCs w:val="24"/>
        </w:rPr>
        <w:t>.2</w:t>
      </w:r>
      <w:r>
        <w:rPr>
          <w:rFonts w:ascii="Georgia" w:hAnsi="Georgia"/>
          <w:sz w:val="24"/>
          <w:szCs w:val="24"/>
        </w:rPr>
        <w:t>5</w:t>
      </w:r>
      <w:r w:rsidRPr="00C17585">
        <w:rPr>
          <w:rFonts w:ascii="Georgia" w:hAnsi="Georgia"/>
          <w:sz w:val="24"/>
          <w:szCs w:val="24"/>
        </w:rPr>
        <w:t>%) женски деца, без статистичка сигнификантна разлика во однос на полот (</w:t>
      </w:r>
      <w:r w:rsidRPr="00AA4F5F">
        <w:rPr>
          <w:rFonts w:ascii="Georgia" w:hAnsi="Georgia"/>
          <w:sz w:val="24"/>
          <w:szCs w:val="24"/>
        </w:rPr>
        <w:t>p=0.</w:t>
      </w:r>
      <w:r>
        <w:rPr>
          <w:rFonts w:ascii="Georgia" w:hAnsi="Georgia"/>
          <w:sz w:val="24"/>
          <w:szCs w:val="24"/>
        </w:rPr>
        <w:t>45</w:t>
      </w:r>
      <w:r w:rsidRPr="00C17585">
        <w:rPr>
          <w:rFonts w:ascii="Georgia" w:hAnsi="Georgia"/>
          <w:sz w:val="24"/>
          <w:szCs w:val="24"/>
        </w:rPr>
        <w:t>).</w:t>
      </w:r>
      <w:r>
        <w:rPr>
          <w:rFonts w:ascii="Georgia" w:hAnsi="Georgia"/>
          <w:sz w:val="24"/>
          <w:szCs w:val="24"/>
        </w:rPr>
        <w:t xml:space="preserve"> (табела 18, графикон 15)</w:t>
      </w:r>
    </w:p>
    <w:p w:rsidR="001070C4" w:rsidRPr="00036E23" w:rsidRDefault="001070C4" w:rsidP="001070C4">
      <w:pPr>
        <w:spacing w:after="0" w:line="240" w:lineRule="auto"/>
        <w:rPr>
          <w:rFonts w:ascii="Georgia" w:hAnsi="Georgia"/>
          <w:b/>
        </w:rPr>
      </w:pPr>
      <w:r w:rsidRPr="00A9788F">
        <w:rPr>
          <w:rFonts w:ascii="Georgia" w:hAnsi="Georgia"/>
          <w:b/>
        </w:rPr>
        <w:t>Табела</w:t>
      </w:r>
      <w:r>
        <w:rPr>
          <w:rFonts w:ascii="Georgia" w:hAnsi="Georgia"/>
          <w:b/>
        </w:rPr>
        <w:t xml:space="preserve"> 18.   Вертикални неправилности /полова дистрибуција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92"/>
        <w:gridCol w:w="1559"/>
        <w:gridCol w:w="1985"/>
        <w:gridCol w:w="2471"/>
      </w:tblGrid>
      <w:tr w:rsidR="001070C4" w:rsidRPr="00391448" w:rsidTr="00B645E3">
        <w:tc>
          <w:tcPr>
            <w:tcW w:w="2235" w:type="dxa"/>
            <w:vMerge w:val="restart"/>
          </w:tcPr>
          <w:p w:rsidR="001070C4" w:rsidRPr="00391448" w:rsidRDefault="001070C4" w:rsidP="00B645E3">
            <w:pPr>
              <w:spacing w:after="0" w:line="240" w:lineRule="auto"/>
              <w:rPr>
                <w:rFonts w:ascii="Georgia" w:hAnsi="Georgia"/>
                <w:b/>
              </w:rPr>
            </w:pPr>
            <w:proofErr w:type="gramStart"/>
            <w:r>
              <w:rPr>
                <w:rFonts w:ascii="Georgia" w:hAnsi="Georgia"/>
                <w:b/>
              </w:rPr>
              <w:t>Вертикални  неправилности</w:t>
            </w:r>
            <w:proofErr w:type="gramEnd"/>
          </w:p>
        </w:tc>
        <w:tc>
          <w:tcPr>
            <w:tcW w:w="4536" w:type="dxa"/>
            <w:gridSpan w:val="3"/>
          </w:tcPr>
          <w:p w:rsidR="001070C4" w:rsidRPr="00585B9D" w:rsidRDefault="001070C4" w:rsidP="00B645E3">
            <w:pPr>
              <w:spacing w:after="0" w:line="240" w:lineRule="auto"/>
              <w:jc w:val="center"/>
              <w:rPr>
                <w:rFonts w:ascii="Georgia" w:hAnsi="Georgia"/>
                <w:b/>
              </w:rPr>
            </w:pPr>
            <w:r w:rsidRPr="00585B9D">
              <w:rPr>
                <w:rFonts w:ascii="Georgia" w:hAnsi="Georgia"/>
                <w:b/>
              </w:rPr>
              <w:t>Пол</w:t>
            </w:r>
          </w:p>
        </w:tc>
        <w:tc>
          <w:tcPr>
            <w:tcW w:w="2471" w:type="dxa"/>
            <w:vMerge w:val="restart"/>
          </w:tcPr>
          <w:p w:rsidR="001070C4" w:rsidRPr="00391448" w:rsidRDefault="001070C4" w:rsidP="00B645E3">
            <w:pPr>
              <w:spacing w:after="0" w:line="240" w:lineRule="auto"/>
              <w:jc w:val="center"/>
              <w:rPr>
                <w:rFonts w:ascii="Georgia" w:hAnsi="Georgia"/>
              </w:rPr>
            </w:pPr>
            <w:r w:rsidRPr="00391448">
              <w:rPr>
                <w:rFonts w:ascii="Georgia" w:hAnsi="Georgia"/>
              </w:rPr>
              <w:t>p-level</w:t>
            </w:r>
          </w:p>
        </w:tc>
      </w:tr>
      <w:tr w:rsidR="001070C4" w:rsidRPr="00391448" w:rsidTr="00B645E3">
        <w:tc>
          <w:tcPr>
            <w:tcW w:w="2235" w:type="dxa"/>
            <w:vMerge/>
            <w:tcBorders>
              <w:bottom w:val="single" w:sz="12" w:space="0" w:color="auto"/>
            </w:tcBorders>
          </w:tcPr>
          <w:p w:rsidR="001070C4" w:rsidRPr="00391448" w:rsidRDefault="001070C4" w:rsidP="00B645E3">
            <w:pPr>
              <w:spacing w:after="0" w:line="240" w:lineRule="auto"/>
              <w:rPr>
                <w:rFonts w:ascii="Georgia" w:hAnsi="Georgia"/>
              </w:rPr>
            </w:pPr>
          </w:p>
        </w:tc>
        <w:tc>
          <w:tcPr>
            <w:tcW w:w="992"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n</w:t>
            </w:r>
          </w:p>
        </w:tc>
        <w:tc>
          <w:tcPr>
            <w:tcW w:w="1559"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машки</w:t>
            </w:r>
          </w:p>
        </w:tc>
        <w:tc>
          <w:tcPr>
            <w:tcW w:w="1985"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женски</w:t>
            </w:r>
          </w:p>
        </w:tc>
        <w:tc>
          <w:tcPr>
            <w:tcW w:w="2471" w:type="dxa"/>
            <w:vMerge/>
            <w:tcBorders>
              <w:bottom w:val="single" w:sz="12" w:space="0" w:color="auto"/>
            </w:tcBorders>
          </w:tcPr>
          <w:p w:rsidR="001070C4" w:rsidRPr="00391448" w:rsidRDefault="001070C4" w:rsidP="00B645E3">
            <w:pPr>
              <w:spacing w:after="0" w:line="240" w:lineRule="auto"/>
              <w:rPr>
                <w:rFonts w:ascii="Georgia" w:hAnsi="Georgia"/>
              </w:rPr>
            </w:pPr>
          </w:p>
        </w:tc>
      </w:tr>
      <w:tr w:rsidR="001070C4" w:rsidRPr="00391448" w:rsidTr="00B645E3">
        <w:tc>
          <w:tcPr>
            <w:tcW w:w="2235" w:type="dxa"/>
            <w:tcBorders>
              <w:top w:val="single" w:sz="12" w:space="0" w:color="auto"/>
            </w:tcBorders>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Borders>
              <w:top w:val="single" w:sz="12" w:space="0" w:color="auto"/>
            </w:tcBorders>
          </w:tcPr>
          <w:p w:rsidR="001070C4" w:rsidRPr="00391448" w:rsidRDefault="001070C4" w:rsidP="00B645E3">
            <w:pPr>
              <w:spacing w:after="0" w:line="240" w:lineRule="auto"/>
              <w:jc w:val="center"/>
              <w:rPr>
                <w:rFonts w:ascii="Georgia" w:hAnsi="Georgia"/>
              </w:rPr>
            </w:pPr>
            <w:r>
              <w:rPr>
                <w:rFonts w:ascii="Georgia" w:hAnsi="Georgia"/>
              </w:rPr>
              <w:t>138</w:t>
            </w:r>
          </w:p>
        </w:tc>
        <w:tc>
          <w:tcPr>
            <w:tcW w:w="1559" w:type="dxa"/>
            <w:tcBorders>
              <w:top w:val="single" w:sz="12" w:space="0" w:color="auto"/>
            </w:tcBorders>
          </w:tcPr>
          <w:p w:rsidR="001070C4" w:rsidRPr="00391448" w:rsidRDefault="001070C4" w:rsidP="00B645E3">
            <w:pPr>
              <w:spacing w:after="0" w:line="240" w:lineRule="auto"/>
              <w:jc w:val="center"/>
              <w:rPr>
                <w:rFonts w:ascii="Georgia" w:hAnsi="Georgia"/>
              </w:rPr>
            </w:pPr>
            <w:r>
              <w:rPr>
                <w:rFonts w:ascii="Georgia" w:hAnsi="Georgia"/>
              </w:rPr>
              <w:t>66 (51.56)</w:t>
            </w:r>
          </w:p>
        </w:tc>
        <w:tc>
          <w:tcPr>
            <w:tcW w:w="1985" w:type="dxa"/>
            <w:tcBorders>
              <w:top w:val="single" w:sz="12" w:space="0" w:color="auto"/>
            </w:tcBorders>
          </w:tcPr>
          <w:p w:rsidR="001070C4" w:rsidRPr="00391448" w:rsidRDefault="001070C4" w:rsidP="00B645E3">
            <w:pPr>
              <w:spacing w:after="0" w:line="240" w:lineRule="auto"/>
              <w:jc w:val="center"/>
              <w:rPr>
                <w:rFonts w:ascii="Georgia" w:hAnsi="Georgia"/>
              </w:rPr>
            </w:pPr>
            <w:r>
              <w:rPr>
                <w:rFonts w:ascii="Georgia" w:hAnsi="Georgia"/>
              </w:rPr>
              <w:t>72 (56.25)</w:t>
            </w:r>
          </w:p>
        </w:tc>
        <w:tc>
          <w:tcPr>
            <w:tcW w:w="2471" w:type="dxa"/>
            <w:vMerge w:val="restart"/>
            <w:tcBorders>
              <w:top w:val="single" w:sz="12" w:space="0" w:color="auto"/>
            </w:tcBorders>
          </w:tcPr>
          <w:p w:rsidR="001070C4" w:rsidRPr="00AA3BF8"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0.57</w:t>
            </w:r>
          </w:p>
          <w:p w:rsidR="001070C4" w:rsidRPr="00AA3BF8" w:rsidRDefault="001070C4" w:rsidP="00B645E3">
            <w:pPr>
              <w:spacing w:after="0" w:line="240" w:lineRule="auto"/>
              <w:jc w:val="center"/>
              <w:rPr>
                <w:rFonts w:ascii="Georgia" w:hAnsi="Georgia"/>
              </w:rPr>
            </w:pPr>
            <w:r w:rsidRPr="00391448">
              <w:rPr>
                <w:rFonts w:ascii="Georgia" w:hAnsi="Georgia"/>
              </w:rPr>
              <w:t>p=0.</w:t>
            </w:r>
            <w:r>
              <w:rPr>
                <w:rFonts w:ascii="Georgia" w:hAnsi="Georgia"/>
              </w:rPr>
              <w:t>45</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Pr>
          <w:p w:rsidR="001070C4" w:rsidRPr="0015260B" w:rsidRDefault="001070C4" w:rsidP="00B645E3">
            <w:pPr>
              <w:spacing w:after="0" w:line="240" w:lineRule="auto"/>
              <w:jc w:val="center"/>
              <w:rPr>
                <w:rFonts w:ascii="Georgia" w:hAnsi="Georgia"/>
              </w:rPr>
            </w:pPr>
            <w:r>
              <w:rPr>
                <w:rFonts w:ascii="Georgia" w:hAnsi="Georgia"/>
              </w:rPr>
              <w:t>118</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62 (48.44)</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56 (43.75)</w:t>
            </w:r>
          </w:p>
        </w:tc>
        <w:tc>
          <w:tcPr>
            <w:tcW w:w="2471" w:type="dxa"/>
            <w:vMerge/>
          </w:tcPr>
          <w:p w:rsidR="001070C4" w:rsidRPr="00391448" w:rsidRDefault="001070C4" w:rsidP="00B645E3">
            <w:pPr>
              <w:spacing w:after="0" w:line="240" w:lineRule="auto"/>
              <w:rPr>
                <w:rFonts w:ascii="Georgia" w:hAnsi="Georgia"/>
              </w:rPr>
            </w:pPr>
          </w:p>
        </w:tc>
      </w:tr>
    </w:tbl>
    <w:p w:rsidR="001070C4" w:rsidRPr="009861C7" w:rsidRDefault="001070C4" w:rsidP="001070C4">
      <w:pPr>
        <w:spacing w:after="0" w:line="240" w:lineRule="auto"/>
        <w:rPr>
          <w:rFonts w:ascii="Georgia" w:hAnsi="Georgia"/>
        </w:rPr>
      </w:pPr>
      <w:r w:rsidRPr="009861C7">
        <w:rPr>
          <w:rFonts w:ascii="Georgia" w:hAnsi="Georgia"/>
          <w:sz w:val="18"/>
          <w:szCs w:val="18"/>
        </w:rPr>
        <w:t>X</w:t>
      </w:r>
      <w:r w:rsidRPr="009861C7">
        <w:rPr>
          <w:rFonts w:ascii="Georgia" w:hAnsi="Georgia"/>
          <w:sz w:val="18"/>
          <w:szCs w:val="18"/>
          <w:vertAlign w:val="superscript"/>
        </w:rPr>
        <w:t>2</w:t>
      </w:r>
      <w:r w:rsidRPr="009861C7">
        <w:rPr>
          <w:rFonts w:ascii="Georgia" w:hAnsi="Georgia"/>
          <w:sz w:val="18"/>
          <w:szCs w:val="18"/>
          <w:lang w:eastAsia="mk-MK"/>
        </w:rPr>
        <w:t xml:space="preserve"> (Pearson Chi-square)</w:t>
      </w:r>
    </w:p>
    <w:p w:rsidR="001070C4" w:rsidRDefault="001070C4" w:rsidP="001070C4"/>
    <w:p w:rsidR="001070C4" w:rsidRPr="003274D8" w:rsidRDefault="001070C4" w:rsidP="001070C4">
      <w:pPr>
        <w:spacing w:after="0" w:line="240" w:lineRule="auto"/>
        <w:rPr>
          <w:rFonts w:ascii="Georgia" w:hAnsi="Georgia"/>
          <w:b/>
        </w:rPr>
      </w:pPr>
    </w:p>
    <w:p w:rsidR="001070C4" w:rsidRDefault="001070C4" w:rsidP="001070C4">
      <w:r>
        <w:rPr>
          <w:noProof/>
        </w:rPr>
        <w:drawing>
          <wp:inline distT="0" distB="0" distL="0" distR="0">
            <wp:extent cx="5095875" cy="2228850"/>
            <wp:effectExtent l="19050" t="0" r="9525" b="0"/>
            <wp:docPr id="8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srcRect/>
                    <a:stretch>
                      <a:fillRect/>
                    </a:stretch>
                  </pic:blipFill>
                  <pic:spPr bwMode="auto">
                    <a:xfrm>
                      <a:off x="0" y="0"/>
                      <a:ext cx="5095875" cy="2228850"/>
                    </a:xfrm>
                    <a:prstGeom prst="rect">
                      <a:avLst/>
                    </a:prstGeom>
                    <a:noFill/>
                    <a:ln w="9525">
                      <a:noFill/>
                      <a:miter lim="800000"/>
                      <a:headEnd/>
                      <a:tailEnd/>
                    </a:ln>
                  </pic:spPr>
                </pic:pic>
              </a:graphicData>
            </a:graphic>
          </wp:inline>
        </w:drawing>
      </w:r>
    </w:p>
    <w:p w:rsidR="001070C4" w:rsidRPr="00716E8F" w:rsidRDefault="001070C4" w:rsidP="001070C4">
      <w:pPr>
        <w:spacing w:after="0" w:line="240" w:lineRule="auto"/>
        <w:rPr>
          <w:rFonts w:ascii="Georgia" w:hAnsi="Georgia"/>
          <w:b/>
        </w:rPr>
      </w:pPr>
      <w:r>
        <w:rPr>
          <w:rFonts w:ascii="Georgia" w:hAnsi="Georgia"/>
          <w:b/>
        </w:rPr>
        <w:t>Графикон 15</w:t>
      </w:r>
      <w:r w:rsidRPr="003274D8">
        <w:rPr>
          <w:rFonts w:ascii="Georgia" w:hAnsi="Georgia"/>
          <w:b/>
        </w:rPr>
        <w:t>.  Графички приказ на застапеност на вертикални неправилности според пол</w:t>
      </w:r>
    </w:p>
    <w:p w:rsidR="001070C4" w:rsidRPr="00F84D26" w:rsidRDefault="001070C4" w:rsidP="001070C4"/>
    <w:p w:rsidR="001070C4" w:rsidRDefault="001070C4" w:rsidP="001070C4">
      <w:pPr>
        <w:spacing w:after="0"/>
        <w:jc w:val="both"/>
        <w:rPr>
          <w:lang w:val="ru-RU"/>
        </w:rPr>
      </w:pPr>
    </w:p>
    <w:p w:rsidR="001070C4" w:rsidRDefault="001070C4" w:rsidP="001070C4">
      <w:pPr>
        <w:spacing w:after="0"/>
        <w:jc w:val="both"/>
        <w:rPr>
          <w:lang w:val="ru-RU"/>
        </w:rPr>
      </w:pPr>
    </w:p>
    <w:p w:rsidR="001070C4" w:rsidRPr="00962C3F" w:rsidRDefault="001070C4" w:rsidP="001070C4">
      <w:pPr>
        <w:spacing w:after="0"/>
        <w:jc w:val="both"/>
        <w:rPr>
          <w:rFonts w:ascii="Georgia" w:hAnsi="Georgia"/>
          <w:sz w:val="24"/>
          <w:szCs w:val="24"/>
          <w:lang w:val="ru-RU"/>
        </w:rPr>
      </w:pPr>
      <w:r w:rsidRPr="00962C3F">
        <w:rPr>
          <w:rFonts w:ascii="Georgia" w:hAnsi="Georgia"/>
          <w:sz w:val="24"/>
          <w:szCs w:val="24"/>
          <w:lang w:val="ru-RU"/>
        </w:rPr>
        <w:t>Дистрибуцијата на одделните типови вертикални неправилности во однос на по полот на испитаниците презентира</w:t>
      </w:r>
      <w:r w:rsidRPr="00F84D26">
        <w:rPr>
          <w:rFonts w:ascii="Georgia" w:hAnsi="Georgia"/>
          <w:sz w:val="24"/>
          <w:szCs w:val="24"/>
          <w:lang w:val="ru-RU"/>
        </w:rPr>
        <w:t>:</w:t>
      </w:r>
      <w:r w:rsidRPr="00962C3F">
        <w:rPr>
          <w:rFonts w:ascii="Georgia" w:hAnsi="Georgia"/>
          <w:sz w:val="24"/>
          <w:szCs w:val="24"/>
          <w:lang w:val="ru-RU"/>
        </w:rPr>
        <w:t xml:space="preserve"> слична застапеност на длабок загриз кај двата пола – 28 (21.88%) машки и 31 (24.22%) женски деца</w:t>
      </w:r>
      <w:r w:rsidRPr="00F84D26">
        <w:rPr>
          <w:rFonts w:ascii="Georgia" w:hAnsi="Georgia"/>
          <w:sz w:val="24"/>
          <w:szCs w:val="24"/>
          <w:lang w:val="ru-RU"/>
        </w:rPr>
        <w:t>,</w:t>
      </w:r>
      <w:r w:rsidRPr="00962C3F">
        <w:rPr>
          <w:rFonts w:ascii="Georgia" w:hAnsi="Georgia"/>
          <w:sz w:val="24"/>
          <w:szCs w:val="24"/>
          <w:lang w:val="ru-RU"/>
        </w:rPr>
        <w:t xml:space="preserve"> соодветно</w:t>
      </w:r>
      <w:r w:rsidRPr="00F84D26">
        <w:rPr>
          <w:rFonts w:ascii="Georgia" w:hAnsi="Georgia"/>
          <w:sz w:val="24"/>
          <w:szCs w:val="24"/>
          <w:lang w:val="ru-RU"/>
        </w:rPr>
        <w:t xml:space="preserve">; </w:t>
      </w:r>
      <w:r w:rsidRPr="00962C3F">
        <w:rPr>
          <w:rFonts w:ascii="Georgia" w:hAnsi="Georgia"/>
          <w:sz w:val="24"/>
          <w:szCs w:val="24"/>
          <w:lang w:val="ru-RU"/>
        </w:rPr>
        <w:t xml:space="preserve">почеста застапеност на отворен загриз кај женските деца – 26 (20.31%) наспроти 15 (11.72%) машки децаи почеста застапеност на </w:t>
      </w:r>
      <w:r w:rsidRPr="00DC4551">
        <w:rPr>
          <w:rFonts w:ascii="Georgia" w:hAnsi="Georgia"/>
          <w:sz w:val="24"/>
          <w:szCs w:val="24"/>
        </w:rPr>
        <w:t>tete</w:t>
      </w:r>
      <w:r w:rsidR="005E32D4">
        <w:rPr>
          <w:rFonts w:ascii="Georgia" w:hAnsi="Georgia"/>
          <w:sz w:val="24"/>
          <w:szCs w:val="24"/>
        </w:rPr>
        <w:t xml:space="preserve"> </w:t>
      </w:r>
      <w:r w:rsidRPr="00DC4551">
        <w:rPr>
          <w:rFonts w:ascii="Georgia" w:hAnsi="Georgia"/>
          <w:sz w:val="24"/>
          <w:szCs w:val="24"/>
        </w:rPr>
        <w:t>a</w:t>
      </w:r>
      <w:r w:rsidR="005E32D4">
        <w:rPr>
          <w:rFonts w:ascii="Georgia" w:hAnsi="Georgia"/>
          <w:sz w:val="24"/>
          <w:szCs w:val="24"/>
        </w:rPr>
        <w:t xml:space="preserve"> </w:t>
      </w:r>
      <w:r w:rsidRPr="00DC4551">
        <w:rPr>
          <w:rFonts w:ascii="Georgia" w:hAnsi="Georgia"/>
          <w:sz w:val="24"/>
          <w:szCs w:val="24"/>
        </w:rPr>
        <w:t>tete</w:t>
      </w:r>
      <w:r w:rsidRPr="00962C3F">
        <w:rPr>
          <w:rFonts w:ascii="Georgia" w:hAnsi="Georgia"/>
          <w:sz w:val="24"/>
          <w:szCs w:val="24"/>
          <w:lang w:val="ru-RU"/>
        </w:rPr>
        <w:t xml:space="preserve"> кај машките деца – 28 (21.88%) наспроти 20 (15.63%) женски деца. (табела 19, графикон 16)</w:t>
      </w:r>
    </w:p>
    <w:p w:rsidR="001070C4" w:rsidRPr="00962C3F" w:rsidRDefault="001070C4" w:rsidP="001070C4">
      <w:pPr>
        <w:spacing w:after="0"/>
        <w:jc w:val="both"/>
        <w:rPr>
          <w:rFonts w:ascii="Georgia" w:hAnsi="Georgia"/>
          <w:sz w:val="24"/>
          <w:szCs w:val="24"/>
          <w:lang w:val="ru-RU"/>
        </w:rPr>
      </w:pPr>
    </w:p>
    <w:p w:rsidR="001070C4" w:rsidRPr="00DC4551" w:rsidRDefault="001070C4" w:rsidP="001070C4">
      <w:pPr>
        <w:spacing w:after="0"/>
        <w:jc w:val="both"/>
        <w:rPr>
          <w:rFonts w:ascii="Georgia" w:hAnsi="Georgia"/>
          <w:sz w:val="24"/>
          <w:szCs w:val="24"/>
        </w:rPr>
      </w:pPr>
      <w:r w:rsidRPr="00962C3F">
        <w:rPr>
          <w:rFonts w:ascii="Georgia" w:hAnsi="Georgia"/>
          <w:sz w:val="24"/>
          <w:szCs w:val="24"/>
          <w:lang w:val="ru-RU"/>
        </w:rPr>
        <w:t xml:space="preserve">Статистичката анализа како несигнификантна ја потврди разликата меѓу машки и женски испитаници во однос на зачестеноста на сите типови вертикални </w:t>
      </w:r>
      <w:r w:rsidRPr="00962C3F">
        <w:rPr>
          <w:rFonts w:ascii="Georgia" w:hAnsi="Georgia"/>
          <w:sz w:val="24"/>
          <w:szCs w:val="24"/>
          <w:lang w:val="ru-RU"/>
        </w:rPr>
        <w:lastRenderedPageBreak/>
        <w:t>неправилности: длабок загриз (</w:t>
      </w:r>
      <w:r w:rsidRPr="00AA4F5F">
        <w:rPr>
          <w:rFonts w:ascii="Georgia" w:hAnsi="Georgia"/>
          <w:sz w:val="24"/>
          <w:szCs w:val="24"/>
        </w:rPr>
        <w:t>p</w:t>
      </w:r>
      <w:r w:rsidRPr="00962C3F">
        <w:rPr>
          <w:rFonts w:ascii="Georgia" w:hAnsi="Georgia"/>
          <w:sz w:val="24"/>
          <w:szCs w:val="24"/>
          <w:lang w:val="ru-RU"/>
        </w:rPr>
        <w:t>=0.66), отворен загриз (</w:t>
      </w:r>
      <w:r w:rsidRPr="00AA4F5F">
        <w:rPr>
          <w:rFonts w:ascii="Georgia" w:hAnsi="Georgia"/>
          <w:sz w:val="24"/>
          <w:szCs w:val="24"/>
        </w:rPr>
        <w:t>p</w:t>
      </w:r>
      <w:r w:rsidRPr="00962C3F">
        <w:rPr>
          <w:rFonts w:ascii="Georgia" w:hAnsi="Georgia"/>
          <w:sz w:val="24"/>
          <w:szCs w:val="24"/>
          <w:lang w:val="ru-RU"/>
        </w:rPr>
        <w:t xml:space="preserve">=0.061) и </w:t>
      </w:r>
      <w:r w:rsidRPr="00AA4F5F">
        <w:rPr>
          <w:rFonts w:ascii="Georgia" w:hAnsi="Georgia"/>
          <w:sz w:val="24"/>
          <w:szCs w:val="24"/>
        </w:rPr>
        <w:t>tete</w:t>
      </w:r>
      <w:r w:rsidR="005E32D4">
        <w:rPr>
          <w:rFonts w:ascii="Georgia" w:hAnsi="Georgia"/>
          <w:sz w:val="24"/>
          <w:szCs w:val="24"/>
        </w:rPr>
        <w:t xml:space="preserve"> </w:t>
      </w:r>
      <w:r w:rsidRPr="00AA4F5F">
        <w:rPr>
          <w:rFonts w:ascii="Georgia" w:hAnsi="Georgia"/>
          <w:sz w:val="24"/>
          <w:szCs w:val="24"/>
        </w:rPr>
        <w:t>a</w:t>
      </w:r>
      <w:r w:rsidR="005E32D4">
        <w:rPr>
          <w:rFonts w:ascii="Georgia" w:hAnsi="Georgia"/>
          <w:sz w:val="24"/>
          <w:szCs w:val="24"/>
        </w:rPr>
        <w:t xml:space="preserve"> </w:t>
      </w:r>
      <w:r w:rsidRPr="00AA4F5F">
        <w:rPr>
          <w:rFonts w:ascii="Georgia" w:hAnsi="Georgia"/>
          <w:sz w:val="24"/>
          <w:szCs w:val="24"/>
        </w:rPr>
        <w:t>tete</w:t>
      </w:r>
      <w:r w:rsidRPr="00962C3F">
        <w:rPr>
          <w:rFonts w:ascii="Georgia" w:hAnsi="Georgia"/>
          <w:sz w:val="24"/>
          <w:szCs w:val="24"/>
          <w:lang w:val="ru-RU"/>
        </w:rPr>
        <w:t xml:space="preserve"> (</w:t>
      </w:r>
      <w:r w:rsidRPr="00AA4F5F">
        <w:rPr>
          <w:rFonts w:ascii="Georgia" w:hAnsi="Georgia"/>
          <w:sz w:val="24"/>
          <w:szCs w:val="24"/>
        </w:rPr>
        <w:t>p</w:t>
      </w:r>
      <w:r w:rsidRPr="00962C3F">
        <w:rPr>
          <w:rFonts w:ascii="Georgia" w:hAnsi="Georgia"/>
          <w:sz w:val="24"/>
          <w:szCs w:val="24"/>
          <w:lang w:val="ru-RU"/>
        </w:rPr>
        <w:t xml:space="preserve">=0.2). </w:t>
      </w:r>
      <w:r>
        <w:rPr>
          <w:rFonts w:ascii="Georgia" w:hAnsi="Georgia"/>
          <w:sz w:val="24"/>
          <w:szCs w:val="24"/>
        </w:rPr>
        <w:t>(табела 19,</w:t>
      </w:r>
      <w:r w:rsidR="005E32D4">
        <w:rPr>
          <w:rFonts w:ascii="Georgia" w:hAnsi="Georgia"/>
          <w:sz w:val="24"/>
          <w:szCs w:val="24"/>
        </w:rPr>
        <w:t xml:space="preserve"> </w:t>
      </w:r>
      <w:r>
        <w:rPr>
          <w:rFonts w:ascii="Georgia" w:hAnsi="Georgia"/>
          <w:sz w:val="24"/>
          <w:szCs w:val="24"/>
        </w:rPr>
        <w:t>графикон 16)</w:t>
      </w:r>
    </w:p>
    <w:p w:rsidR="001070C4" w:rsidRPr="00DC4551" w:rsidRDefault="001070C4" w:rsidP="001070C4">
      <w:pPr>
        <w:spacing w:after="0"/>
        <w:jc w:val="both"/>
        <w:rPr>
          <w:rFonts w:ascii="Georgia" w:hAnsi="Georgia"/>
          <w:sz w:val="24"/>
          <w:szCs w:val="24"/>
        </w:rPr>
      </w:pPr>
    </w:p>
    <w:p w:rsidR="001070C4" w:rsidRDefault="001070C4" w:rsidP="001070C4">
      <w:pPr>
        <w:spacing w:after="0" w:line="240" w:lineRule="auto"/>
        <w:rPr>
          <w:rFonts w:ascii="Georgia" w:hAnsi="Georgia"/>
          <w:b/>
        </w:rPr>
      </w:pPr>
    </w:p>
    <w:p w:rsidR="001070C4" w:rsidRPr="00CD04DF" w:rsidRDefault="001070C4" w:rsidP="001070C4">
      <w:pPr>
        <w:spacing w:after="0" w:line="240" w:lineRule="auto"/>
        <w:rPr>
          <w:rFonts w:ascii="Georgia" w:hAnsi="Georgia"/>
          <w:b/>
        </w:rPr>
      </w:pPr>
      <w:r w:rsidRPr="00A9788F">
        <w:rPr>
          <w:rFonts w:ascii="Georgia" w:hAnsi="Georgia"/>
          <w:b/>
        </w:rPr>
        <w:t>Табела</w:t>
      </w:r>
      <w:r>
        <w:rPr>
          <w:rFonts w:ascii="Georgia" w:hAnsi="Georgia"/>
          <w:b/>
        </w:rPr>
        <w:t xml:space="preserve"> 19.   Вертикални неправилности /одделни типови според пол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92"/>
        <w:gridCol w:w="1559"/>
        <w:gridCol w:w="1985"/>
        <w:gridCol w:w="2471"/>
      </w:tblGrid>
      <w:tr w:rsidR="001070C4" w:rsidRPr="00391448" w:rsidTr="00B645E3">
        <w:tc>
          <w:tcPr>
            <w:tcW w:w="9242" w:type="dxa"/>
            <w:gridSpan w:val="5"/>
          </w:tcPr>
          <w:p w:rsidR="001070C4" w:rsidRPr="00FC4492" w:rsidRDefault="001070C4" w:rsidP="00B645E3">
            <w:pPr>
              <w:spacing w:after="0" w:line="240" w:lineRule="auto"/>
              <w:jc w:val="center"/>
              <w:rPr>
                <w:rFonts w:ascii="Georgia" w:hAnsi="Georgia"/>
                <w:b/>
              </w:rPr>
            </w:pPr>
            <w:r w:rsidRPr="00FC4492">
              <w:rPr>
                <w:rFonts w:ascii="Georgia" w:hAnsi="Georgia"/>
                <w:b/>
              </w:rPr>
              <w:t>Вертикални неправилности</w:t>
            </w:r>
          </w:p>
        </w:tc>
      </w:tr>
      <w:tr w:rsidR="001070C4" w:rsidRPr="00391448" w:rsidTr="00B645E3">
        <w:tc>
          <w:tcPr>
            <w:tcW w:w="2235" w:type="dxa"/>
            <w:vMerge w:val="restart"/>
          </w:tcPr>
          <w:p w:rsidR="001070C4" w:rsidRPr="0032373C" w:rsidRDefault="001070C4" w:rsidP="00B645E3">
            <w:pPr>
              <w:spacing w:after="0" w:line="240" w:lineRule="auto"/>
              <w:rPr>
                <w:rFonts w:ascii="Georgia" w:hAnsi="Georgia"/>
              </w:rPr>
            </w:pPr>
          </w:p>
        </w:tc>
        <w:tc>
          <w:tcPr>
            <w:tcW w:w="4536" w:type="dxa"/>
            <w:gridSpan w:val="3"/>
          </w:tcPr>
          <w:p w:rsidR="001070C4" w:rsidRPr="00CD04DF" w:rsidRDefault="001070C4" w:rsidP="00B645E3">
            <w:pPr>
              <w:spacing w:after="0" w:line="240" w:lineRule="auto"/>
              <w:jc w:val="center"/>
              <w:rPr>
                <w:rFonts w:ascii="Georgia" w:hAnsi="Georgia"/>
                <w:b/>
              </w:rPr>
            </w:pPr>
            <w:r w:rsidRPr="00CD04DF">
              <w:rPr>
                <w:rFonts w:ascii="Georgia" w:hAnsi="Georgia"/>
                <w:b/>
              </w:rPr>
              <w:t>Пол</w:t>
            </w:r>
          </w:p>
        </w:tc>
        <w:tc>
          <w:tcPr>
            <w:tcW w:w="2471" w:type="dxa"/>
            <w:vMerge w:val="restart"/>
          </w:tcPr>
          <w:p w:rsidR="001070C4" w:rsidRPr="00391448" w:rsidRDefault="001070C4" w:rsidP="00B645E3">
            <w:pPr>
              <w:spacing w:after="0" w:line="240" w:lineRule="auto"/>
              <w:jc w:val="center"/>
              <w:rPr>
                <w:rFonts w:ascii="Georgia" w:hAnsi="Georgia"/>
              </w:rPr>
            </w:pPr>
            <w:r w:rsidRPr="00391448">
              <w:rPr>
                <w:rFonts w:ascii="Georgia" w:hAnsi="Georgia"/>
              </w:rPr>
              <w:t>p-level</w:t>
            </w:r>
          </w:p>
        </w:tc>
      </w:tr>
      <w:tr w:rsidR="001070C4" w:rsidRPr="00391448" w:rsidTr="00B645E3">
        <w:tc>
          <w:tcPr>
            <w:tcW w:w="2235" w:type="dxa"/>
            <w:vMerge/>
            <w:tcBorders>
              <w:bottom w:val="single" w:sz="12" w:space="0" w:color="auto"/>
            </w:tcBorders>
          </w:tcPr>
          <w:p w:rsidR="001070C4" w:rsidRPr="00391448" w:rsidRDefault="001070C4" w:rsidP="00B645E3">
            <w:pPr>
              <w:spacing w:after="0" w:line="240" w:lineRule="auto"/>
              <w:rPr>
                <w:rFonts w:ascii="Georgia" w:hAnsi="Georgia"/>
              </w:rPr>
            </w:pPr>
          </w:p>
        </w:tc>
        <w:tc>
          <w:tcPr>
            <w:tcW w:w="992"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n</w:t>
            </w:r>
          </w:p>
        </w:tc>
        <w:tc>
          <w:tcPr>
            <w:tcW w:w="1559"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машки</w:t>
            </w:r>
          </w:p>
        </w:tc>
        <w:tc>
          <w:tcPr>
            <w:tcW w:w="1985"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женски</w:t>
            </w:r>
          </w:p>
        </w:tc>
        <w:tc>
          <w:tcPr>
            <w:tcW w:w="2471" w:type="dxa"/>
            <w:vMerge/>
            <w:tcBorders>
              <w:bottom w:val="single" w:sz="12" w:space="0" w:color="auto"/>
            </w:tcBorders>
          </w:tcPr>
          <w:p w:rsidR="001070C4" w:rsidRPr="00391448" w:rsidRDefault="001070C4" w:rsidP="00B645E3">
            <w:pPr>
              <w:spacing w:after="0" w:line="240" w:lineRule="auto"/>
              <w:rPr>
                <w:rFonts w:ascii="Georgia" w:hAnsi="Georgia"/>
              </w:rPr>
            </w:pPr>
          </w:p>
        </w:tc>
      </w:tr>
      <w:tr w:rsidR="001070C4" w:rsidRPr="0019229A" w:rsidTr="00B645E3">
        <w:tc>
          <w:tcPr>
            <w:tcW w:w="9242" w:type="dxa"/>
            <w:gridSpan w:val="5"/>
            <w:shd w:val="clear" w:color="auto" w:fill="F2F2F2"/>
          </w:tcPr>
          <w:p w:rsidR="001070C4" w:rsidRPr="00107E18" w:rsidRDefault="001070C4" w:rsidP="00B645E3">
            <w:pPr>
              <w:spacing w:after="0" w:line="240" w:lineRule="auto"/>
              <w:rPr>
                <w:rFonts w:ascii="Georgia" w:hAnsi="Georgia"/>
                <w:b/>
              </w:rPr>
            </w:pPr>
            <w:r w:rsidRPr="00107E18">
              <w:rPr>
                <w:rFonts w:ascii="Georgia" w:hAnsi="Georgia"/>
                <w:b/>
              </w:rPr>
              <w:t>Длабок загриз</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170CCE" w:rsidRDefault="001070C4" w:rsidP="00B645E3">
            <w:pPr>
              <w:spacing w:after="0" w:line="240" w:lineRule="auto"/>
              <w:jc w:val="center"/>
              <w:rPr>
                <w:rFonts w:ascii="Georgia" w:hAnsi="Georgia"/>
              </w:rPr>
            </w:pPr>
            <w:r>
              <w:rPr>
                <w:rFonts w:ascii="Georgia" w:hAnsi="Georgia"/>
              </w:rPr>
              <w:t>59</w:t>
            </w:r>
          </w:p>
        </w:tc>
        <w:tc>
          <w:tcPr>
            <w:tcW w:w="1559" w:type="dxa"/>
          </w:tcPr>
          <w:p w:rsidR="001070C4" w:rsidRPr="00170CCE" w:rsidRDefault="001070C4" w:rsidP="00B645E3">
            <w:pPr>
              <w:spacing w:after="0" w:line="240" w:lineRule="auto"/>
              <w:jc w:val="center"/>
              <w:rPr>
                <w:rFonts w:ascii="Georgia" w:hAnsi="Georgia"/>
              </w:rPr>
            </w:pPr>
            <w:r>
              <w:rPr>
                <w:rFonts w:ascii="Georgia" w:hAnsi="Georgia"/>
              </w:rPr>
              <w:t>28 (21.88)</w:t>
            </w:r>
          </w:p>
        </w:tc>
        <w:tc>
          <w:tcPr>
            <w:tcW w:w="1985" w:type="dxa"/>
          </w:tcPr>
          <w:p w:rsidR="001070C4" w:rsidRPr="00170CCE" w:rsidRDefault="001070C4" w:rsidP="00B645E3">
            <w:pPr>
              <w:spacing w:after="0" w:line="240" w:lineRule="auto"/>
              <w:jc w:val="center"/>
              <w:rPr>
                <w:rFonts w:ascii="Georgia" w:hAnsi="Georgia"/>
              </w:rPr>
            </w:pPr>
            <w:r>
              <w:rPr>
                <w:rFonts w:ascii="Georgia" w:hAnsi="Georgia"/>
              </w:rPr>
              <w:t>31 (24.22)</w:t>
            </w:r>
          </w:p>
        </w:tc>
        <w:tc>
          <w:tcPr>
            <w:tcW w:w="2471" w:type="dxa"/>
            <w:vMerge w:val="restart"/>
          </w:tcPr>
          <w:p w:rsidR="001070C4" w:rsidRPr="007E3AD1"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0.2</w:t>
            </w:r>
          </w:p>
          <w:p w:rsidR="001070C4" w:rsidRPr="00D80030" w:rsidRDefault="001070C4" w:rsidP="00B645E3">
            <w:pPr>
              <w:spacing w:after="0" w:line="240" w:lineRule="auto"/>
              <w:jc w:val="center"/>
              <w:rPr>
                <w:rFonts w:ascii="Georgia" w:hAnsi="Georgia"/>
              </w:rPr>
            </w:pPr>
            <w:r w:rsidRPr="00391448">
              <w:rPr>
                <w:rFonts w:ascii="Georgia" w:hAnsi="Georgia"/>
              </w:rPr>
              <w:t>p=0.</w:t>
            </w:r>
            <w:r>
              <w:rPr>
                <w:rFonts w:ascii="Georgia" w:hAnsi="Georgia"/>
              </w:rPr>
              <w:t>66</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170CCE" w:rsidRDefault="001070C4" w:rsidP="00B645E3">
            <w:pPr>
              <w:spacing w:after="0" w:line="240" w:lineRule="auto"/>
              <w:jc w:val="center"/>
              <w:rPr>
                <w:rFonts w:ascii="Georgia" w:hAnsi="Georgia"/>
              </w:rPr>
            </w:pPr>
            <w:r>
              <w:rPr>
                <w:rFonts w:ascii="Georgia" w:hAnsi="Georgia"/>
              </w:rPr>
              <w:t xml:space="preserve">197 </w:t>
            </w:r>
          </w:p>
        </w:tc>
        <w:tc>
          <w:tcPr>
            <w:tcW w:w="1559" w:type="dxa"/>
            <w:tcBorders>
              <w:bottom w:val="single" w:sz="12" w:space="0" w:color="000000"/>
            </w:tcBorders>
          </w:tcPr>
          <w:p w:rsidR="001070C4" w:rsidRPr="00170CCE" w:rsidRDefault="001070C4" w:rsidP="00B645E3">
            <w:pPr>
              <w:spacing w:after="0" w:line="240" w:lineRule="auto"/>
              <w:jc w:val="center"/>
              <w:rPr>
                <w:rFonts w:ascii="Georgia" w:hAnsi="Georgia"/>
              </w:rPr>
            </w:pPr>
            <w:r>
              <w:rPr>
                <w:rFonts w:ascii="Georgia" w:hAnsi="Georgia"/>
              </w:rPr>
              <w:t>100 (78.13)</w:t>
            </w:r>
          </w:p>
        </w:tc>
        <w:tc>
          <w:tcPr>
            <w:tcW w:w="1985" w:type="dxa"/>
            <w:tcBorders>
              <w:bottom w:val="single" w:sz="12" w:space="0" w:color="000000"/>
            </w:tcBorders>
          </w:tcPr>
          <w:p w:rsidR="001070C4" w:rsidRPr="00170CCE" w:rsidRDefault="001070C4" w:rsidP="00B645E3">
            <w:pPr>
              <w:spacing w:after="0" w:line="240" w:lineRule="auto"/>
              <w:jc w:val="center"/>
              <w:rPr>
                <w:rFonts w:ascii="Georgia" w:hAnsi="Georgia"/>
              </w:rPr>
            </w:pPr>
            <w:r>
              <w:rPr>
                <w:rFonts w:ascii="Georgia" w:hAnsi="Georgia"/>
              </w:rPr>
              <w:t>97 (75.78)</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19229A" w:rsidTr="00B645E3">
        <w:tc>
          <w:tcPr>
            <w:tcW w:w="9242" w:type="dxa"/>
            <w:gridSpan w:val="5"/>
            <w:tcBorders>
              <w:top w:val="single" w:sz="12" w:space="0" w:color="000000"/>
            </w:tcBorders>
            <w:shd w:val="clear" w:color="auto" w:fill="F2F2F2"/>
          </w:tcPr>
          <w:p w:rsidR="001070C4" w:rsidRPr="00107E18" w:rsidRDefault="001070C4" w:rsidP="00B645E3">
            <w:pPr>
              <w:spacing w:after="0" w:line="240" w:lineRule="auto"/>
              <w:rPr>
                <w:rFonts w:ascii="Georgia" w:hAnsi="Georgia"/>
                <w:b/>
              </w:rPr>
            </w:pPr>
            <w:r w:rsidRPr="00107E18">
              <w:rPr>
                <w:rFonts w:ascii="Georgia" w:hAnsi="Georgia"/>
                <w:b/>
              </w:rPr>
              <w:t>Отворен загриз</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170CCE" w:rsidRDefault="001070C4" w:rsidP="00B645E3">
            <w:pPr>
              <w:spacing w:after="0" w:line="240" w:lineRule="auto"/>
              <w:jc w:val="center"/>
              <w:rPr>
                <w:rFonts w:ascii="Georgia" w:hAnsi="Georgia"/>
              </w:rPr>
            </w:pPr>
            <w:r>
              <w:rPr>
                <w:rFonts w:ascii="Georgia" w:hAnsi="Georgia"/>
              </w:rPr>
              <w:t>41</w:t>
            </w:r>
          </w:p>
        </w:tc>
        <w:tc>
          <w:tcPr>
            <w:tcW w:w="1559" w:type="dxa"/>
          </w:tcPr>
          <w:p w:rsidR="001070C4" w:rsidRPr="00170CCE" w:rsidRDefault="001070C4" w:rsidP="00B645E3">
            <w:pPr>
              <w:spacing w:after="0" w:line="240" w:lineRule="auto"/>
              <w:jc w:val="center"/>
              <w:rPr>
                <w:rFonts w:ascii="Georgia" w:hAnsi="Georgia"/>
              </w:rPr>
            </w:pPr>
            <w:r>
              <w:rPr>
                <w:rFonts w:ascii="Georgia" w:hAnsi="Georgia"/>
              </w:rPr>
              <w:t>15 (11.72)</w:t>
            </w:r>
          </w:p>
        </w:tc>
        <w:tc>
          <w:tcPr>
            <w:tcW w:w="1985" w:type="dxa"/>
          </w:tcPr>
          <w:p w:rsidR="001070C4" w:rsidRPr="00087B18" w:rsidRDefault="001070C4" w:rsidP="00B645E3">
            <w:pPr>
              <w:spacing w:after="0" w:line="240" w:lineRule="auto"/>
              <w:jc w:val="center"/>
              <w:rPr>
                <w:rFonts w:ascii="Georgia" w:hAnsi="Georgia"/>
              </w:rPr>
            </w:pPr>
            <w:r>
              <w:rPr>
                <w:rFonts w:ascii="Georgia" w:hAnsi="Georgia"/>
              </w:rPr>
              <w:t>26 (20.31)</w:t>
            </w:r>
          </w:p>
        </w:tc>
        <w:tc>
          <w:tcPr>
            <w:tcW w:w="2471" w:type="dxa"/>
            <w:vMerge w:val="restart"/>
          </w:tcPr>
          <w:p w:rsidR="001070C4" w:rsidRPr="00087B18"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3.5</w:t>
            </w:r>
          </w:p>
          <w:p w:rsidR="001070C4" w:rsidRPr="00D80030" w:rsidRDefault="001070C4" w:rsidP="00B645E3">
            <w:pPr>
              <w:spacing w:after="0" w:line="240" w:lineRule="auto"/>
              <w:jc w:val="center"/>
              <w:rPr>
                <w:rFonts w:ascii="Georgia" w:hAnsi="Georgia"/>
              </w:rPr>
            </w:pPr>
            <w:r w:rsidRPr="00391448">
              <w:rPr>
                <w:rFonts w:ascii="Georgia" w:hAnsi="Georgia"/>
              </w:rPr>
              <w:t>p=0.</w:t>
            </w:r>
            <w:r>
              <w:rPr>
                <w:rFonts w:ascii="Georgia" w:hAnsi="Georgia"/>
              </w:rPr>
              <w:t>061</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087B18" w:rsidRDefault="001070C4" w:rsidP="00B645E3">
            <w:pPr>
              <w:spacing w:after="0" w:line="240" w:lineRule="auto"/>
              <w:jc w:val="center"/>
              <w:rPr>
                <w:rFonts w:ascii="Georgia" w:hAnsi="Georgia"/>
              </w:rPr>
            </w:pPr>
            <w:r>
              <w:rPr>
                <w:rFonts w:ascii="Georgia" w:hAnsi="Georgia"/>
              </w:rPr>
              <w:t>215</w:t>
            </w:r>
          </w:p>
        </w:tc>
        <w:tc>
          <w:tcPr>
            <w:tcW w:w="1559" w:type="dxa"/>
            <w:tcBorders>
              <w:bottom w:val="single" w:sz="12" w:space="0" w:color="000000"/>
            </w:tcBorders>
          </w:tcPr>
          <w:p w:rsidR="001070C4" w:rsidRPr="00087B18" w:rsidRDefault="001070C4" w:rsidP="00B645E3">
            <w:pPr>
              <w:spacing w:after="0" w:line="240" w:lineRule="auto"/>
              <w:jc w:val="center"/>
              <w:rPr>
                <w:rFonts w:ascii="Georgia" w:hAnsi="Georgia"/>
              </w:rPr>
            </w:pPr>
            <w:r>
              <w:rPr>
                <w:rFonts w:ascii="Georgia" w:hAnsi="Georgia"/>
              </w:rPr>
              <w:t>113 (88.28)</w:t>
            </w:r>
          </w:p>
        </w:tc>
        <w:tc>
          <w:tcPr>
            <w:tcW w:w="1985" w:type="dxa"/>
            <w:tcBorders>
              <w:bottom w:val="single" w:sz="12" w:space="0" w:color="000000"/>
            </w:tcBorders>
          </w:tcPr>
          <w:p w:rsidR="001070C4" w:rsidRPr="00087B18" w:rsidRDefault="001070C4" w:rsidP="00B645E3">
            <w:pPr>
              <w:spacing w:after="0" w:line="240" w:lineRule="auto"/>
              <w:jc w:val="center"/>
              <w:rPr>
                <w:rFonts w:ascii="Georgia" w:hAnsi="Georgia"/>
              </w:rPr>
            </w:pPr>
            <w:r>
              <w:rPr>
                <w:rFonts w:ascii="Georgia" w:hAnsi="Georgia"/>
              </w:rPr>
              <w:t>102 (79.69)</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B20EBF" w:rsidRDefault="001070C4" w:rsidP="00B645E3">
            <w:pPr>
              <w:spacing w:after="0" w:line="240" w:lineRule="auto"/>
              <w:rPr>
                <w:rFonts w:ascii="Georgia" w:hAnsi="Georgia"/>
                <w:b/>
              </w:rPr>
            </w:pPr>
            <w:r>
              <w:rPr>
                <w:rFonts w:ascii="Georgia" w:hAnsi="Georgia"/>
                <w:b/>
              </w:rPr>
              <w:t>tete a</w:t>
            </w:r>
            <w:r w:rsidRPr="00B20EBF">
              <w:rPr>
                <w:rFonts w:ascii="Georgia" w:hAnsi="Georgia"/>
                <w:b/>
              </w:rPr>
              <w:t xml:space="preserve"> tet</w:t>
            </w:r>
            <w:r>
              <w:rPr>
                <w:rFonts w:ascii="Georgia" w:hAnsi="Georgia"/>
                <w:b/>
              </w:rPr>
              <w:t>e</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D36D74" w:rsidRDefault="001070C4" w:rsidP="00B645E3">
            <w:pPr>
              <w:spacing w:after="0" w:line="240" w:lineRule="auto"/>
              <w:jc w:val="center"/>
              <w:rPr>
                <w:rFonts w:ascii="Georgia" w:hAnsi="Georgia"/>
              </w:rPr>
            </w:pPr>
            <w:r>
              <w:rPr>
                <w:rFonts w:ascii="Georgia" w:hAnsi="Georgia"/>
              </w:rPr>
              <w:t>48</w:t>
            </w:r>
          </w:p>
        </w:tc>
        <w:tc>
          <w:tcPr>
            <w:tcW w:w="1559" w:type="dxa"/>
          </w:tcPr>
          <w:p w:rsidR="001070C4" w:rsidRPr="00D36D74" w:rsidRDefault="001070C4" w:rsidP="00B645E3">
            <w:pPr>
              <w:spacing w:after="0" w:line="240" w:lineRule="auto"/>
              <w:jc w:val="center"/>
              <w:rPr>
                <w:rFonts w:ascii="Georgia" w:hAnsi="Georgia"/>
              </w:rPr>
            </w:pPr>
            <w:r>
              <w:rPr>
                <w:rFonts w:ascii="Georgia" w:hAnsi="Georgia"/>
              </w:rPr>
              <w:t>28 (21.88)</w:t>
            </w:r>
          </w:p>
        </w:tc>
        <w:tc>
          <w:tcPr>
            <w:tcW w:w="1985" w:type="dxa"/>
          </w:tcPr>
          <w:p w:rsidR="001070C4" w:rsidRPr="00D36D74" w:rsidRDefault="001070C4" w:rsidP="00B645E3">
            <w:pPr>
              <w:spacing w:after="0" w:line="240" w:lineRule="auto"/>
              <w:jc w:val="center"/>
              <w:rPr>
                <w:rFonts w:ascii="Georgia" w:hAnsi="Georgia"/>
              </w:rPr>
            </w:pPr>
            <w:r>
              <w:rPr>
                <w:rFonts w:ascii="Georgia" w:hAnsi="Georgia"/>
              </w:rPr>
              <w:t>20 (15.63)</w:t>
            </w:r>
          </w:p>
        </w:tc>
        <w:tc>
          <w:tcPr>
            <w:tcW w:w="2471" w:type="dxa"/>
            <w:vMerge w:val="restart"/>
          </w:tcPr>
          <w:p w:rsidR="001070C4" w:rsidRPr="00D36D74"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1.6</w:t>
            </w:r>
          </w:p>
          <w:p w:rsidR="001070C4" w:rsidRPr="00D80030" w:rsidRDefault="001070C4" w:rsidP="00B645E3">
            <w:pPr>
              <w:spacing w:after="0" w:line="240" w:lineRule="auto"/>
              <w:jc w:val="center"/>
              <w:rPr>
                <w:rFonts w:ascii="Georgia" w:hAnsi="Georgia"/>
              </w:rPr>
            </w:pPr>
            <w:r w:rsidRPr="00391448">
              <w:rPr>
                <w:rFonts w:ascii="Georgia" w:hAnsi="Georgia"/>
              </w:rPr>
              <w:t>p=0.</w:t>
            </w:r>
            <w:r>
              <w:rPr>
                <w:rFonts w:ascii="Georgia" w:hAnsi="Georgia"/>
              </w:rPr>
              <w:t>2</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Pr>
          <w:p w:rsidR="001070C4" w:rsidRPr="00D36D74" w:rsidRDefault="001070C4" w:rsidP="00B645E3">
            <w:pPr>
              <w:spacing w:after="0" w:line="240" w:lineRule="auto"/>
              <w:jc w:val="center"/>
              <w:rPr>
                <w:rFonts w:ascii="Georgia" w:hAnsi="Georgia"/>
              </w:rPr>
            </w:pPr>
            <w:r>
              <w:rPr>
                <w:rFonts w:ascii="Georgia" w:hAnsi="Georgia"/>
              </w:rPr>
              <w:t>208</w:t>
            </w:r>
          </w:p>
        </w:tc>
        <w:tc>
          <w:tcPr>
            <w:tcW w:w="1559" w:type="dxa"/>
          </w:tcPr>
          <w:p w:rsidR="001070C4" w:rsidRPr="00D36D74" w:rsidRDefault="001070C4" w:rsidP="00B645E3">
            <w:pPr>
              <w:spacing w:after="0" w:line="240" w:lineRule="auto"/>
              <w:jc w:val="center"/>
              <w:rPr>
                <w:rFonts w:ascii="Georgia" w:hAnsi="Georgia"/>
              </w:rPr>
            </w:pPr>
            <w:r>
              <w:rPr>
                <w:rFonts w:ascii="Georgia" w:hAnsi="Georgia"/>
              </w:rPr>
              <w:t>100 (78.13)</w:t>
            </w:r>
          </w:p>
        </w:tc>
        <w:tc>
          <w:tcPr>
            <w:tcW w:w="1985" w:type="dxa"/>
          </w:tcPr>
          <w:p w:rsidR="001070C4" w:rsidRPr="00D36D74" w:rsidRDefault="001070C4" w:rsidP="00B645E3">
            <w:pPr>
              <w:spacing w:after="0" w:line="240" w:lineRule="auto"/>
              <w:jc w:val="center"/>
              <w:rPr>
                <w:rFonts w:ascii="Georgia" w:hAnsi="Georgia"/>
              </w:rPr>
            </w:pPr>
            <w:r>
              <w:rPr>
                <w:rFonts w:ascii="Georgia" w:hAnsi="Georgia"/>
              </w:rPr>
              <w:t>108 (84.38)</w:t>
            </w:r>
          </w:p>
        </w:tc>
        <w:tc>
          <w:tcPr>
            <w:tcW w:w="2471" w:type="dxa"/>
            <w:vMerge/>
          </w:tcPr>
          <w:p w:rsidR="001070C4" w:rsidRPr="00391448" w:rsidRDefault="001070C4" w:rsidP="00B645E3">
            <w:pPr>
              <w:spacing w:after="0" w:line="240" w:lineRule="auto"/>
              <w:rPr>
                <w:rFonts w:ascii="Georgia" w:hAnsi="Georgia"/>
              </w:rPr>
            </w:pPr>
          </w:p>
        </w:tc>
      </w:tr>
    </w:tbl>
    <w:p w:rsidR="001070C4" w:rsidRPr="00AA3BF8" w:rsidRDefault="001070C4" w:rsidP="001070C4">
      <w:pPr>
        <w:spacing w:after="0" w:line="240" w:lineRule="auto"/>
        <w:rPr>
          <w:rFonts w:ascii="Georgia" w:hAnsi="Georgia"/>
        </w:rPr>
      </w:pPr>
      <w:r w:rsidRPr="009861C7">
        <w:rPr>
          <w:rFonts w:ascii="Georgia" w:hAnsi="Georgia"/>
          <w:sz w:val="18"/>
          <w:szCs w:val="18"/>
        </w:rPr>
        <w:t>X</w:t>
      </w:r>
      <w:r w:rsidRPr="009861C7">
        <w:rPr>
          <w:rFonts w:ascii="Georgia" w:hAnsi="Georgia"/>
          <w:sz w:val="18"/>
          <w:szCs w:val="18"/>
          <w:vertAlign w:val="superscript"/>
        </w:rPr>
        <w:t>2</w:t>
      </w:r>
      <w:r w:rsidRPr="009861C7">
        <w:rPr>
          <w:rFonts w:ascii="Georgia" w:hAnsi="Georgia"/>
          <w:sz w:val="18"/>
          <w:szCs w:val="18"/>
          <w:lang w:eastAsia="mk-MK"/>
        </w:rPr>
        <w:t xml:space="preserve"> (Pearson Chi-square)</w:t>
      </w:r>
    </w:p>
    <w:p w:rsidR="001070C4" w:rsidRDefault="001070C4" w:rsidP="001070C4">
      <w:pPr>
        <w:spacing w:after="0" w:line="240" w:lineRule="auto"/>
        <w:rPr>
          <w:rFonts w:ascii="Georgia" w:hAnsi="Georgia"/>
          <w:b/>
        </w:rPr>
      </w:pPr>
    </w:p>
    <w:p w:rsidR="001070C4" w:rsidRDefault="001070C4" w:rsidP="001070C4">
      <w:pPr>
        <w:spacing w:after="0" w:line="240" w:lineRule="auto"/>
        <w:rPr>
          <w:rFonts w:ascii="Georgia" w:hAnsi="Georgia"/>
          <w:b/>
        </w:rPr>
      </w:pPr>
    </w:p>
    <w:p w:rsidR="001070C4" w:rsidRDefault="001070C4" w:rsidP="001070C4">
      <w:pPr>
        <w:spacing w:after="0" w:line="240" w:lineRule="auto"/>
        <w:rPr>
          <w:rFonts w:ascii="Georgia" w:hAnsi="Georgia"/>
          <w:b/>
        </w:rPr>
      </w:pPr>
    </w:p>
    <w:p w:rsidR="001070C4" w:rsidRDefault="001070C4" w:rsidP="001070C4">
      <w:pPr>
        <w:spacing w:after="0" w:line="240" w:lineRule="auto"/>
        <w:rPr>
          <w:rFonts w:ascii="Georgia" w:hAnsi="Georgia"/>
          <w:b/>
        </w:rPr>
      </w:pPr>
    </w:p>
    <w:p w:rsidR="001070C4" w:rsidRDefault="001070C4" w:rsidP="001070C4">
      <w:pPr>
        <w:spacing w:after="0" w:line="240" w:lineRule="auto"/>
      </w:pPr>
      <w:r>
        <w:rPr>
          <w:noProof/>
        </w:rPr>
        <w:drawing>
          <wp:inline distT="0" distB="0" distL="0" distR="0">
            <wp:extent cx="5724525" cy="2562225"/>
            <wp:effectExtent l="19050" t="0" r="9525" b="0"/>
            <wp:docPr id="7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srcRect/>
                    <a:stretch>
                      <a:fillRect/>
                    </a:stretch>
                  </pic:blipFill>
                  <pic:spPr bwMode="auto">
                    <a:xfrm>
                      <a:off x="0" y="0"/>
                      <a:ext cx="5724525" cy="2562225"/>
                    </a:xfrm>
                    <a:prstGeom prst="rect">
                      <a:avLst/>
                    </a:prstGeom>
                    <a:noFill/>
                    <a:ln w="9525">
                      <a:noFill/>
                      <a:miter lim="800000"/>
                      <a:headEnd/>
                      <a:tailEnd/>
                    </a:ln>
                  </pic:spPr>
                </pic:pic>
              </a:graphicData>
            </a:graphic>
          </wp:inline>
        </w:drawing>
      </w:r>
    </w:p>
    <w:p w:rsidR="001070C4" w:rsidRPr="002C3D68" w:rsidRDefault="001070C4" w:rsidP="001070C4">
      <w:pPr>
        <w:spacing w:after="0" w:line="240" w:lineRule="auto"/>
        <w:rPr>
          <w:rFonts w:ascii="Georgia" w:hAnsi="Georgia"/>
          <w:b/>
        </w:rPr>
      </w:pPr>
      <w:r>
        <w:rPr>
          <w:rFonts w:ascii="Georgia" w:hAnsi="Georgia"/>
          <w:b/>
        </w:rPr>
        <w:t>Графикон 16</w:t>
      </w:r>
      <w:r w:rsidRPr="00AA4F5F">
        <w:rPr>
          <w:rFonts w:ascii="Georgia" w:hAnsi="Georgia"/>
          <w:b/>
        </w:rPr>
        <w:t>.</w:t>
      </w:r>
      <w:r w:rsidRPr="002C3D68">
        <w:rPr>
          <w:rFonts w:ascii="Georgia" w:hAnsi="Georgia"/>
          <w:b/>
        </w:rPr>
        <w:t xml:space="preserve">  Графички приказ на застапеност на одделни типови вертикални неправилности според пол</w:t>
      </w:r>
    </w:p>
    <w:p w:rsidR="001070C4" w:rsidRPr="00A96FB7" w:rsidRDefault="001070C4" w:rsidP="001070C4">
      <w:pPr>
        <w:spacing w:after="0" w:line="240" w:lineRule="auto"/>
        <w:rPr>
          <w:rFonts w:ascii="Georgia" w:hAnsi="Georgia"/>
          <w:b/>
        </w:rPr>
      </w:pPr>
    </w:p>
    <w:p w:rsidR="001070C4" w:rsidRDefault="001070C4" w:rsidP="001070C4">
      <w:pPr>
        <w:spacing w:after="0" w:line="240" w:lineRule="auto"/>
        <w:rPr>
          <w:rFonts w:ascii="Georgia" w:hAnsi="Georgia"/>
          <w:b/>
        </w:rPr>
      </w:pPr>
    </w:p>
    <w:p w:rsidR="001070C4" w:rsidRDefault="001070C4" w:rsidP="001070C4">
      <w:pPr>
        <w:spacing w:after="0" w:line="240" w:lineRule="auto"/>
        <w:rPr>
          <w:rFonts w:ascii="Georgia" w:hAnsi="Georgia"/>
          <w:b/>
        </w:rPr>
      </w:pPr>
    </w:p>
    <w:p w:rsidR="001070C4" w:rsidRPr="004D2E2A" w:rsidRDefault="001070C4" w:rsidP="001070C4">
      <w:pPr>
        <w:spacing w:after="0"/>
        <w:jc w:val="both"/>
        <w:rPr>
          <w:rFonts w:ascii="Georgia" w:hAnsi="Georgia"/>
          <w:sz w:val="24"/>
          <w:szCs w:val="24"/>
        </w:rPr>
      </w:pPr>
      <w:r>
        <w:rPr>
          <w:rFonts w:ascii="Georgia" w:hAnsi="Georgia"/>
          <w:sz w:val="24"/>
          <w:szCs w:val="24"/>
        </w:rPr>
        <w:t>З</w:t>
      </w:r>
      <w:r w:rsidRPr="004D2E2A">
        <w:rPr>
          <w:rFonts w:ascii="Georgia" w:hAnsi="Georgia"/>
          <w:sz w:val="24"/>
          <w:szCs w:val="24"/>
        </w:rPr>
        <w:t xml:space="preserve">астапеноста на малоклузии во вертикална насока на млечната дентиција меѓу испитаниците од македонска и албанска националност </w:t>
      </w:r>
      <w:r>
        <w:rPr>
          <w:rFonts w:ascii="Georgia" w:hAnsi="Georgia"/>
          <w:sz w:val="24"/>
          <w:szCs w:val="24"/>
        </w:rPr>
        <w:t>беше идентична</w:t>
      </w:r>
      <w:r w:rsidRPr="004D2E2A">
        <w:rPr>
          <w:rFonts w:ascii="Georgia" w:hAnsi="Georgia"/>
          <w:sz w:val="24"/>
          <w:szCs w:val="24"/>
        </w:rPr>
        <w:t xml:space="preserve">– </w:t>
      </w:r>
      <w:r>
        <w:rPr>
          <w:rFonts w:ascii="Georgia" w:hAnsi="Georgia"/>
          <w:sz w:val="24"/>
          <w:szCs w:val="24"/>
        </w:rPr>
        <w:t xml:space="preserve">69 </w:t>
      </w:r>
      <w:r w:rsidRPr="004D2E2A">
        <w:rPr>
          <w:rFonts w:ascii="Georgia" w:hAnsi="Georgia"/>
          <w:sz w:val="24"/>
          <w:szCs w:val="24"/>
        </w:rPr>
        <w:t>(</w:t>
      </w:r>
      <w:r>
        <w:rPr>
          <w:rFonts w:ascii="Georgia" w:hAnsi="Georgia"/>
          <w:sz w:val="24"/>
          <w:szCs w:val="24"/>
        </w:rPr>
        <w:t>5</w:t>
      </w:r>
      <w:r w:rsidRPr="004D2E2A">
        <w:rPr>
          <w:rFonts w:ascii="Georgia" w:hAnsi="Georgia"/>
          <w:sz w:val="24"/>
          <w:szCs w:val="24"/>
        </w:rPr>
        <w:t>3.</w:t>
      </w:r>
      <w:r>
        <w:rPr>
          <w:rFonts w:ascii="Georgia" w:hAnsi="Georgia"/>
          <w:sz w:val="24"/>
          <w:szCs w:val="24"/>
        </w:rPr>
        <w:t>91</w:t>
      </w:r>
      <w:r w:rsidRPr="004D2E2A">
        <w:rPr>
          <w:rFonts w:ascii="Georgia" w:hAnsi="Georgia"/>
          <w:sz w:val="24"/>
          <w:szCs w:val="24"/>
        </w:rPr>
        <w:t xml:space="preserve">%) </w:t>
      </w:r>
      <w:r>
        <w:rPr>
          <w:rFonts w:ascii="Georgia" w:hAnsi="Georgia"/>
          <w:sz w:val="24"/>
          <w:szCs w:val="24"/>
        </w:rPr>
        <w:t xml:space="preserve">македонски и албански деца имаа вертикални </w:t>
      </w:r>
      <w:r w:rsidR="005E32D4">
        <w:rPr>
          <w:rFonts w:ascii="Georgia" w:hAnsi="Georgia"/>
          <w:sz w:val="24"/>
          <w:szCs w:val="24"/>
          <w:lang w:val="mk-MK"/>
        </w:rPr>
        <w:t>неправилности</w:t>
      </w:r>
      <w:r w:rsidRPr="004D2E2A">
        <w:rPr>
          <w:rFonts w:ascii="Georgia" w:hAnsi="Georgia"/>
          <w:sz w:val="24"/>
          <w:szCs w:val="24"/>
        </w:rPr>
        <w:t>.</w:t>
      </w:r>
      <w:r>
        <w:rPr>
          <w:rFonts w:ascii="Georgia" w:hAnsi="Georgia"/>
          <w:sz w:val="24"/>
          <w:szCs w:val="24"/>
        </w:rPr>
        <w:t xml:space="preserve"> (табела 20, графикон 17)</w:t>
      </w:r>
    </w:p>
    <w:p w:rsidR="001070C4" w:rsidRDefault="001070C4" w:rsidP="001070C4">
      <w:pPr>
        <w:spacing w:after="0" w:line="240" w:lineRule="auto"/>
        <w:rPr>
          <w:rFonts w:ascii="Georgia" w:hAnsi="Georgia"/>
          <w:b/>
        </w:rPr>
      </w:pPr>
    </w:p>
    <w:p w:rsidR="003452DE" w:rsidRDefault="003452DE" w:rsidP="001070C4">
      <w:pPr>
        <w:spacing w:after="0" w:line="240" w:lineRule="auto"/>
        <w:rPr>
          <w:rFonts w:ascii="Georgia" w:hAnsi="Georgia"/>
          <w:b/>
        </w:rPr>
      </w:pPr>
    </w:p>
    <w:p w:rsidR="001070C4" w:rsidRPr="0055501A" w:rsidRDefault="001070C4" w:rsidP="001070C4">
      <w:pPr>
        <w:spacing w:after="0" w:line="240" w:lineRule="auto"/>
        <w:rPr>
          <w:rFonts w:ascii="Georgia" w:hAnsi="Georgia"/>
          <w:b/>
        </w:rPr>
      </w:pPr>
      <w:r w:rsidRPr="00A9788F">
        <w:rPr>
          <w:rFonts w:ascii="Georgia" w:hAnsi="Georgia"/>
          <w:b/>
        </w:rPr>
        <w:lastRenderedPageBreak/>
        <w:t>Табела</w:t>
      </w:r>
      <w:r>
        <w:rPr>
          <w:rFonts w:ascii="Georgia" w:hAnsi="Georgia"/>
          <w:b/>
        </w:rPr>
        <w:t xml:space="preserve"> 20.   Вертикални неправилности /националност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92"/>
        <w:gridCol w:w="1559"/>
        <w:gridCol w:w="1985"/>
      </w:tblGrid>
      <w:tr w:rsidR="001070C4" w:rsidRPr="00A9788F" w:rsidTr="00B645E3">
        <w:tc>
          <w:tcPr>
            <w:tcW w:w="2235" w:type="dxa"/>
            <w:vMerge w:val="restart"/>
          </w:tcPr>
          <w:p w:rsidR="001070C4" w:rsidRPr="00391448" w:rsidRDefault="001070C4" w:rsidP="00B645E3">
            <w:pPr>
              <w:spacing w:after="0" w:line="240" w:lineRule="auto"/>
              <w:rPr>
                <w:rFonts w:ascii="Georgia" w:hAnsi="Georgia"/>
                <w:b/>
              </w:rPr>
            </w:pPr>
            <w:proofErr w:type="gramStart"/>
            <w:r>
              <w:rPr>
                <w:rFonts w:ascii="Georgia" w:hAnsi="Georgia"/>
                <w:b/>
              </w:rPr>
              <w:t>Вертикални  неправилности</w:t>
            </w:r>
            <w:proofErr w:type="gramEnd"/>
          </w:p>
        </w:tc>
        <w:tc>
          <w:tcPr>
            <w:tcW w:w="4536" w:type="dxa"/>
            <w:gridSpan w:val="3"/>
          </w:tcPr>
          <w:p w:rsidR="001070C4" w:rsidRPr="00C17585" w:rsidRDefault="001070C4" w:rsidP="00B645E3">
            <w:pPr>
              <w:spacing w:after="0" w:line="240" w:lineRule="auto"/>
              <w:jc w:val="center"/>
              <w:rPr>
                <w:rFonts w:ascii="Georgia" w:hAnsi="Georgia"/>
                <w:b/>
              </w:rPr>
            </w:pPr>
            <w:r>
              <w:rPr>
                <w:rFonts w:ascii="Georgia" w:hAnsi="Georgia"/>
                <w:b/>
              </w:rPr>
              <w:t>Националност</w:t>
            </w:r>
          </w:p>
        </w:tc>
      </w:tr>
      <w:tr w:rsidR="001070C4" w:rsidRPr="00A9788F" w:rsidTr="00B645E3">
        <w:tc>
          <w:tcPr>
            <w:tcW w:w="2235" w:type="dxa"/>
            <w:vMerge/>
            <w:tcBorders>
              <w:bottom w:val="single" w:sz="12" w:space="0" w:color="auto"/>
            </w:tcBorders>
          </w:tcPr>
          <w:p w:rsidR="001070C4" w:rsidRPr="00A9788F" w:rsidRDefault="001070C4" w:rsidP="00B645E3">
            <w:pPr>
              <w:spacing w:after="0" w:line="240" w:lineRule="auto"/>
              <w:rPr>
                <w:rFonts w:ascii="Georgia" w:hAnsi="Georgia"/>
              </w:rPr>
            </w:pPr>
          </w:p>
        </w:tc>
        <w:tc>
          <w:tcPr>
            <w:tcW w:w="992" w:type="dxa"/>
            <w:tcBorders>
              <w:bottom w:val="single" w:sz="12" w:space="0" w:color="auto"/>
            </w:tcBorders>
          </w:tcPr>
          <w:p w:rsidR="001070C4" w:rsidRPr="00A9788F" w:rsidRDefault="001070C4" w:rsidP="00B645E3">
            <w:pPr>
              <w:spacing w:after="0" w:line="240" w:lineRule="auto"/>
              <w:jc w:val="center"/>
              <w:rPr>
                <w:rFonts w:ascii="Georgia" w:hAnsi="Georgia"/>
              </w:rPr>
            </w:pPr>
            <w:r w:rsidRPr="00A9788F">
              <w:rPr>
                <w:rFonts w:ascii="Georgia" w:hAnsi="Georgia"/>
              </w:rPr>
              <w:t>n</w:t>
            </w:r>
          </w:p>
        </w:tc>
        <w:tc>
          <w:tcPr>
            <w:tcW w:w="1559" w:type="dxa"/>
            <w:tcBorders>
              <w:bottom w:val="single" w:sz="12" w:space="0" w:color="auto"/>
            </w:tcBorders>
          </w:tcPr>
          <w:p w:rsidR="001070C4" w:rsidRPr="00A9788F" w:rsidRDefault="001070C4" w:rsidP="00B645E3">
            <w:pPr>
              <w:spacing w:after="0" w:line="240" w:lineRule="auto"/>
              <w:jc w:val="center"/>
              <w:rPr>
                <w:rFonts w:ascii="Georgia" w:hAnsi="Georgia"/>
              </w:rPr>
            </w:pPr>
            <w:r>
              <w:rPr>
                <w:rFonts w:ascii="Georgia" w:hAnsi="Georgia"/>
              </w:rPr>
              <w:t>македонци</w:t>
            </w:r>
          </w:p>
        </w:tc>
        <w:tc>
          <w:tcPr>
            <w:tcW w:w="1985" w:type="dxa"/>
            <w:tcBorders>
              <w:bottom w:val="single" w:sz="12" w:space="0" w:color="auto"/>
            </w:tcBorders>
          </w:tcPr>
          <w:p w:rsidR="001070C4" w:rsidRPr="00A9788F" w:rsidRDefault="001070C4" w:rsidP="00B645E3">
            <w:pPr>
              <w:spacing w:after="0" w:line="240" w:lineRule="auto"/>
              <w:jc w:val="center"/>
              <w:rPr>
                <w:rFonts w:ascii="Georgia" w:hAnsi="Georgia"/>
              </w:rPr>
            </w:pPr>
            <w:r>
              <w:rPr>
                <w:rFonts w:ascii="Georgia" w:hAnsi="Georgia"/>
              </w:rPr>
              <w:t>албанци</w:t>
            </w:r>
          </w:p>
        </w:tc>
      </w:tr>
      <w:tr w:rsidR="001070C4" w:rsidRPr="00A9788F" w:rsidTr="00B645E3">
        <w:tc>
          <w:tcPr>
            <w:tcW w:w="2235" w:type="dxa"/>
            <w:tcBorders>
              <w:top w:val="single" w:sz="12" w:space="0" w:color="auto"/>
            </w:tcBorders>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Borders>
              <w:top w:val="single" w:sz="12" w:space="0" w:color="auto"/>
            </w:tcBorders>
          </w:tcPr>
          <w:p w:rsidR="001070C4" w:rsidRPr="009D6D2A" w:rsidRDefault="001070C4" w:rsidP="00B645E3">
            <w:pPr>
              <w:spacing w:after="0" w:line="240" w:lineRule="auto"/>
              <w:jc w:val="center"/>
              <w:rPr>
                <w:rFonts w:ascii="Georgia" w:hAnsi="Georgia"/>
              </w:rPr>
            </w:pPr>
            <w:r>
              <w:rPr>
                <w:rFonts w:ascii="Georgia" w:hAnsi="Georgia"/>
              </w:rPr>
              <w:t>138</w:t>
            </w:r>
          </w:p>
        </w:tc>
        <w:tc>
          <w:tcPr>
            <w:tcW w:w="1559" w:type="dxa"/>
            <w:tcBorders>
              <w:top w:val="single" w:sz="12" w:space="0" w:color="auto"/>
            </w:tcBorders>
          </w:tcPr>
          <w:p w:rsidR="001070C4" w:rsidRPr="00391448" w:rsidRDefault="001070C4" w:rsidP="00B645E3">
            <w:pPr>
              <w:spacing w:after="0" w:line="240" w:lineRule="auto"/>
              <w:jc w:val="center"/>
              <w:rPr>
                <w:rFonts w:ascii="Georgia" w:hAnsi="Georgia"/>
              </w:rPr>
            </w:pPr>
            <w:r>
              <w:rPr>
                <w:rFonts w:ascii="Georgia" w:hAnsi="Georgia"/>
              </w:rPr>
              <w:t>69 (53.91)</w:t>
            </w:r>
          </w:p>
        </w:tc>
        <w:tc>
          <w:tcPr>
            <w:tcW w:w="1985" w:type="dxa"/>
            <w:tcBorders>
              <w:top w:val="single" w:sz="12" w:space="0" w:color="auto"/>
            </w:tcBorders>
          </w:tcPr>
          <w:p w:rsidR="001070C4" w:rsidRPr="009D6D2A" w:rsidRDefault="001070C4" w:rsidP="00B645E3">
            <w:pPr>
              <w:spacing w:after="0" w:line="240" w:lineRule="auto"/>
              <w:jc w:val="center"/>
              <w:rPr>
                <w:rFonts w:ascii="Georgia" w:hAnsi="Georgia"/>
              </w:rPr>
            </w:pPr>
            <w:r>
              <w:rPr>
                <w:rFonts w:ascii="Georgia" w:hAnsi="Georgia"/>
              </w:rPr>
              <w:t>69 (53.91</w:t>
            </w:r>
          </w:p>
        </w:tc>
      </w:tr>
      <w:tr w:rsidR="001070C4" w:rsidRPr="00A9788F"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Pr>
          <w:p w:rsidR="001070C4" w:rsidRPr="009D6D2A" w:rsidRDefault="001070C4" w:rsidP="00B645E3">
            <w:pPr>
              <w:spacing w:after="0" w:line="240" w:lineRule="auto"/>
              <w:jc w:val="center"/>
              <w:rPr>
                <w:rFonts w:ascii="Georgia" w:hAnsi="Georgia"/>
              </w:rPr>
            </w:pPr>
            <w:r>
              <w:rPr>
                <w:rFonts w:ascii="Georgia" w:hAnsi="Georgia"/>
              </w:rPr>
              <w:t>118</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59 (46.09)</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59 (46.09)</w:t>
            </w:r>
          </w:p>
        </w:tc>
      </w:tr>
    </w:tbl>
    <w:p w:rsidR="001070C4" w:rsidRPr="009861C7" w:rsidRDefault="001070C4" w:rsidP="001070C4">
      <w:pPr>
        <w:spacing w:after="0" w:line="240" w:lineRule="auto"/>
        <w:rPr>
          <w:rFonts w:ascii="Georgia" w:hAnsi="Georgia"/>
        </w:rPr>
      </w:pPr>
    </w:p>
    <w:p w:rsidR="001070C4" w:rsidRPr="00F97E35" w:rsidRDefault="001070C4" w:rsidP="001070C4">
      <w:pPr>
        <w:spacing w:after="0" w:line="240" w:lineRule="auto"/>
        <w:rPr>
          <w:rFonts w:ascii="Georgia" w:hAnsi="Georgia"/>
          <w:b/>
          <w:color w:val="FF0000"/>
        </w:rPr>
      </w:pPr>
    </w:p>
    <w:p w:rsidR="001070C4" w:rsidRDefault="001070C4" w:rsidP="001070C4">
      <w:pPr>
        <w:spacing w:after="0" w:line="240" w:lineRule="auto"/>
        <w:rPr>
          <w:rFonts w:ascii="Georgia" w:hAnsi="Georgia"/>
          <w:b/>
          <w:color w:val="FF0000"/>
        </w:rPr>
      </w:pPr>
    </w:p>
    <w:p w:rsidR="001070C4" w:rsidRDefault="001070C4" w:rsidP="001070C4">
      <w:pPr>
        <w:spacing w:after="0" w:line="240" w:lineRule="auto"/>
        <w:rPr>
          <w:rFonts w:ascii="Georgia" w:hAnsi="Georgia"/>
          <w:b/>
        </w:rPr>
      </w:pPr>
    </w:p>
    <w:p w:rsidR="001070C4" w:rsidRDefault="001070C4" w:rsidP="001070C4">
      <w:r>
        <w:rPr>
          <w:noProof/>
        </w:rPr>
        <w:drawing>
          <wp:inline distT="0" distB="0" distL="0" distR="0">
            <wp:extent cx="5095875" cy="2238375"/>
            <wp:effectExtent l="19050" t="0" r="9525" b="0"/>
            <wp:docPr id="7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srcRect/>
                    <a:stretch>
                      <a:fillRect/>
                    </a:stretch>
                  </pic:blipFill>
                  <pic:spPr bwMode="auto">
                    <a:xfrm>
                      <a:off x="0" y="0"/>
                      <a:ext cx="5095875" cy="2238375"/>
                    </a:xfrm>
                    <a:prstGeom prst="rect">
                      <a:avLst/>
                    </a:prstGeom>
                    <a:noFill/>
                    <a:ln w="9525">
                      <a:noFill/>
                      <a:miter lim="800000"/>
                      <a:headEnd/>
                      <a:tailEnd/>
                    </a:ln>
                  </pic:spPr>
                </pic:pic>
              </a:graphicData>
            </a:graphic>
          </wp:inline>
        </w:drawing>
      </w:r>
    </w:p>
    <w:p w:rsidR="001070C4" w:rsidRPr="009339D0" w:rsidRDefault="001070C4" w:rsidP="001070C4">
      <w:pPr>
        <w:spacing w:after="0" w:line="240" w:lineRule="auto"/>
        <w:rPr>
          <w:rFonts w:ascii="Georgia" w:hAnsi="Georgia"/>
          <w:b/>
        </w:rPr>
      </w:pPr>
      <w:r>
        <w:rPr>
          <w:rFonts w:ascii="Georgia" w:hAnsi="Georgia"/>
          <w:b/>
        </w:rPr>
        <w:t>Графикон 17</w:t>
      </w:r>
      <w:r w:rsidRPr="009339D0">
        <w:rPr>
          <w:rFonts w:ascii="Georgia" w:hAnsi="Georgia"/>
          <w:b/>
        </w:rPr>
        <w:t xml:space="preserve">.  Графички приказ на застапеност на </w:t>
      </w:r>
    </w:p>
    <w:p w:rsidR="001070C4" w:rsidRPr="00A96FB7" w:rsidRDefault="001070C4" w:rsidP="001070C4">
      <w:pPr>
        <w:spacing w:after="0"/>
        <w:jc w:val="both"/>
        <w:rPr>
          <w:rFonts w:ascii="Georgia" w:hAnsi="Georgia"/>
          <w:b/>
          <w:lang w:val="ru-RU"/>
        </w:rPr>
      </w:pPr>
      <w:r w:rsidRPr="009339D0">
        <w:rPr>
          <w:rFonts w:ascii="Georgia" w:hAnsi="Georgia"/>
          <w:b/>
        </w:rPr>
        <w:t>вертикални неправилности според националност</w:t>
      </w:r>
    </w:p>
    <w:p w:rsidR="001070C4" w:rsidRDefault="001070C4" w:rsidP="001070C4">
      <w:pPr>
        <w:rPr>
          <w:lang w:val="ru-RU"/>
        </w:rPr>
      </w:pPr>
    </w:p>
    <w:p w:rsidR="003452DE" w:rsidRDefault="003452DE" w:rsidP="001070C4">
      <w:pPr>
        <w:rPr>
          <w:lang w:val="ru-RU"/>
        </w:rPr>
      </w:pPr>
    </w:p>
    <w:p w:rsidR="003452DE" w:rsidRPr="00A96FB7" w:rsidRDefault="003452DE" w:rsidP="001070C4">
      <w:pPr>
        <w:rPr>
          <w:lang w:val="ru-RU"/>
        </w:rPr>
      </w:pPr>
    </w:p>
    <w:p w:rsidR="001070C4" w:rsidRPr="00AA1908" w:rsidRDefault="001070C4" w:rsidP="001070C4">
      <w:pPr>
        <w:spacing w:after="0"/>
        <w:jc w:val="both"/>
        <w:rPr>
          <w:rFonts w:ascii="Georgia" w:hAnsi="Georgia"/>
          <w:sz w:val="24"/>
          <w:szCs w:val="24"/>
        </w:rPr>
      </w:pPr>
      <w:r w:rsidRPr="00AA1908">
        <w:rPr>
          <w:rFonts w:ascii="Georgia" w:hAnsi="Georgia"/>
          <w:sz w:val="24"/>
          <w:szCs w:val="24"/>
        </w:rPr>
        <w:t>Споредбата на одделните типови на вертикални неправилности во зависност од етничката припадност на испитаниците се потврди како статистички несигнификантна за</w:t>
      </w:r>
      <w:r>
        <w:rPr>
          <w:rFonts w:ascii="Georgia" w:hAnsi="Georgia"/>
          <w:sz w:val="24"/>
          <w:szCs w:val="24"/>
        </w:rPr>
        <w:t xml:space="preserve"> сите одделни типови</w:t>
      </w:r>
      <w:r w:rsidRPr="00AA4F5F">
        <w:rPr>
          <w:rFonts w:ascii="Georgia" w:hAnsi="Georgia"/>
          <w:sz w:val="24"/>
          <w:szCs w:val="24"/>
        </w:rPr>
        <w:t>:</w:t>
      </w:r>
      <w:r w:rsidRPr="00AA1908">
        <w:rPr>
          <w:rFonts w:ascii="Georgia" w:hAnsi="Georgia"/>
          <w:sz w:val="24"/>
          <w:szCs w:val="24"/>
        </w:rPr>
        <w:t xml:space="preserve"> длабок загриз (</w:t>
      </w:r>
      <w:r w:rsidRPr="00AA4F5F">
        <w:rPr>
          <w:rFonts w:ascii="Georgia" w:hAnsi="Georgia"/>
          <w:sz w:val="24"/>
          <w:szCs w:val="24"/>
        </w:rPr>
        <w:t>p=0.</w:t>
      </w:r>
      <w:r w:rsidRPr="00AA1908">
        <w:rPr>
          <w:rFonts w:ascii="Georgia" w:hAnsi="Georgia"/>
          <w:sz w:val="24"/>
          <w:szCs w:val="24"/>
        </w:rPr>
        <w:t>46</w:t>
      </w:r>
      <w:r w:rsidRPr="00AA4F5F">
        <w:rPr>
          <w:rFonts w:ascii="Georgia" w:hAnsi="Georgia"/>
          <w:sz w:val="24"/>
          <w:szCs w:val="24"/>
        </w:rPr>
        <w:t>),</w:t>
      </w:r>
      <w:r w:rsidR="005122C0">
        <w:rPr>
          <w:rFonts w:ascii="Georgia" w:hAnsi="Georgia"/>
          <w:sz w:val="24"/>
          <w:szCs w:val="24"/>
          <w:lang w:val="mk-MK"/>
        </w:rPr>
        <w:t xml:space="preserve"> </w:t>
      </w:r>
      <w:r w:rsidRPr="00AA1908">
        <w:rPr>
          <w:rFonts w:ascii="Georgia" w:hAnsi="Georgia"/>
          <w:sz w:val="24"/>
          <w:szCs w:val="24"/>
        </w:rPr>
        <w:t xml:space="preserve">отворен загриз </w:t>
      </w:r>
      <w:r w:rsidRPr="00AA4F5F">
        <w:rPr>
          <w:rFonts w:ascii="Georgia" w:hAnsi="Georgia"/>
          <w:sz w:val="24"/>
          <w:szCs w:val="24"/>
        </w:rPr>
        <w:t>(p=0.</w:t>
      </w:r>
      <w:r w:rsidRPr="00AA1908">
        <w:rPr>
          <w:rFonts w:ascii="Georgia" w:hAnsi="Georgia"/>
          <w:sz w:val="24"/>
          <w:szCs w:val="24"/>
        </w:rPr>
        <w:t>23</w:t>
      </w:r>
      <w:r w:rsidRPr="00AA4F5F">
        <w:rPr>
          <w:rFonts w:ascii="Georgia" w:hAnsi="Georgia"/>
          <w:sz w:val="24"/>
          <w:szCs w:val="24"/>
        </w:rPr>
        <w:t xml:space="preserve">) </w:t>
      </w:r>
      <w:r>
        <w:rPr>
          <w:rFonts w:ascii="Georgia" w:hAnsi="Georgia"/>
          <w:sz w:val="24"/>
          <w:szCs w:val="24"/>
        </w:rPr>
        <w:t xml:space="preserve">и </w:t>
      </w:r>
      <w:r w:rsidRPr="00AA4F5F">
        <w:rPr>
          <w:rFonts w:ascii="Georgia" w:hAnsi="Georgia"/>
          <w:sz w:val="24"/>
          <w:szCs w:val="24"/>
        </w:rPr>
        <w:t>tete a tete</w:t>
      </w:r>
      <w:r w:rsidRPr="00AA1908">
        <w:rPr>
          <w:rFonts w:ascii="Georgia" w:hAnsi="Georgia"/>
          <w:sz w:val="24"/>
          <w:szCs w:val="24"/>
        </w:rPr>
        <w:t xml:space="preserve"> (</w:t>
      </w:r>
      <w:r w:rsidRPr="00AA4F5F">
        <w:rPr>
          <w:rFonts w:ascii="Georgia" w:hAnsi="Georgia"/>
          <w:sz w:val="24"/>
          <w:szCs w:val="24"/>
        </w:rPr>
        <w:t>p=0.34)</w:t>
      </w:r>
      <w:r>
        <w:rPr>
          <w:rFonts w:ascii="Georgia" w:hAnsi="Georgia"/>
          <w:sz w:val="24"/>
          <w:szCs w:val="24"/>
        </w:rPr>
        <w:t>. (табела 21)</w:t>
      </w:r>
    </w:p>
    <w:p w:rsidR="001070C4" w:rsidRPr="00AA1908" w:rsidRDefault="001070C4" w:rsidP="001070C4">
      <w:pPr>
        <w:spacing w:after="0"/>
        <w:jc w:val="both"/>
        <w:rPr>
          <w:rFonts w:ascii="Georgia" w:hAnsi="Georgia"/>
          <w:sz w:val="24"/>
          <w:szCs w:val="24"/>
        </w:rPr>
      </w:pPr>
    </w:p>
    <w:p w:rsidR="001070C4" w:rsidRPr="00AA1908" w:rsidRDefault="001070C4" w:rsidP="001070C4">
      <w:pPr>
        <w:spacing w:after="0"/>
        <w:jc w:val="both"/>
        <w:rPr>
          <w:rFonts w:ascii="Georgia" w:hAnsi="Georgia"/>
          <w:sz w:val="24"/>
          <w:szCs w:val="24"/>
        </w:rPr>
      </w:pPr>
      <w:r w:rsidRPr="00AA1908">
        <w:rPr>
          <w:rFonts w:ascii="Georgia" w:hAnsi="Georgia"/>
          <w:sz w:val="24"/>
          <w:szCs w:val="24"/>
        </w:rPr>
        <w:t>Децата од македонска националност несигнификантно почесто од децата од албанска етничка припадност имаа отворен загриз</w:t>
      </w:r>
      <w:r w:rsidRPr="00AA4F5F">
        <w:rPr>
          <w:rFonts w:ascii="Georgia" w:hAnsi="Georgia"/>
          <w:sz w:val="24"/>
          <w:szCs w:val="24"/>
        </w:rPr>
        <w:t xml:space="preserve"> – </w:t>
      </w:r>
      <w:r w:rsidRPr="00AA1908">
        <w:rPr>
          <w:rFonts w:ascii="Georgia" w:hAnsi="Georgia"/>
          <w:sz w:val="24"/>
          <w:szCs w:val="24"/>
        </w:rPr>
        <w:t>24</w:t>
      </w:r>
      <w:r w:rsidRPr="00AA4F5F">
        <w:rPr>
          <w:rFonts w:ascii="Georgia" w:hAnsi="Georgia"/>
          <w:sz w:val="24"/>
          <w:szCs w:val="24"/>
        </w:rPr>
        <w:t>(</w:t>
      </w:r>
      <w:r w:rsidRPr="00AA1908">
        <w:rPr>
          <w:rFonts w:ascii="Georgia" w:hAnsi="Georgia"/>
          <w:sz w:val="24"/>
          <w:szCs w:val="24"/>
        </w:rPr>
        <w:t>18</w:t>
      </w:r>
      <w:r w:rsidRPr="00AA4F5F">
        <w:rPr>
          <w:rFonts w:ascii="Georgia" w:hAnsi="Georgia"/>
          <w:sz w:val="24"/>
          <w:szCs w:val="24"/>
        </w:rPr>
        <w:t>.</w:t>
      </w:r>
      <w:r w:rsidRPr="00AA1908">
        <w:rPr>
          <w:rFonts w:ascii="Georgia" w:hAnsi="Georgia"/>
          <w:sz w:val="24"/>
          <w:szCs w:val="24"/>
        </w:rPr>
        <w:t>75</w:t>
      </w:r>
      <w:r w:rsidRPr="00AA4F5F">
        <w:rPr>
          <w:rFonts w:ascii="Georgia" w:hAnsi="Georgia"/>
          <w:sz w:val="24"/>
          <w:szCs w:val="24"/>
        </w:rPr>
        <w:t>%)</w:t>
      </w:r>
      <w:r>
        <w:rPr>
          <w:rFonts w:ascii="Georgia" w:hAnsi="Georgia"/>
          <w:sz w:val="24"/>
          <w:szCs w:val="24"/>
        </w:rPr>
        <w:t xml:space="preserve"> од македонска националност</w:t>
      </w:r>
      <w:r w:rsidRPr="00AA1908">
        <w:rPr>
          <w:rFonts w:ascii="Georgia" w:hAnsi="Georgia"/>
          <w:sz w:val="24"/>
          <w:szCs w:val="24"/>
        </w:rPr>
        <w:t>наспроти 17(13.28%)</w:t>
      </w:r>
      <w:r>
        <w:rPr>
          <w:rFonts w:ascii="Georgia" w:hAnsi="Georgia"/>
          <w:sz w:val="24"/>
          <w:szCs w:val="24"/>
        </w:rPr>
        <w:t xml:space="preserve"> од албанска националност.</w:t>
      </w:r>
      <w:r w:rsidR="005122C0">
        <w:rPr>
          <w:rFonts w:ascii="Georgia" w:hAnsi="Georgia"/>
          <w:sz w:val="24"/>
          <w:szCs w:val="24"/>
          <w:lang w:val="mk-MK"/>
        </w:rPr>
        <w:t xml:space="preserve"> </w:t>
      </w:r>
      <w:r>
        <w:rPr>
          <w:rFonts w:ascii="Georgia" w:hAnsi="Georgia"/>
          <w:sz w:val="24"/>
          <w:szCs w:val="24"/>
        </w:rPr>
        <w:t xml:space="preserve">(табела 21, графикон 18) </w:t>
      </w:r>
    </w:p>
    <w:p w:rsidR="001070C4" w:rsidRPr="00AA1908" w:rsidRDefault="001070C4" w:rsidP="001070C4">
      <w:pPr>
        <w:spacing w:after="0"/>
        <w:jc w:val="both"/>
        <w:rPr>
          <w:rFonts w:ascii="Georgia" w:hAnsi="Georgia"/>
          <w:sz w:val="24"/>
          <w:szCs w:val="24"/>
        </w:rPr>
      </w:pPr>
      <w:r w:rsidRPr="00AA1908">
        <w:rPr>
          <w:rFonts w:ascii="Georgia" w:hAnsi="Georgia"/>
          <w:sz w:val="24"/>
          <w:szCs w:val="24"/>
        </w:rPr>
        <w:t>Децата од албанска националност несигнификантно почесто од децата од македонска етничка припадност имаа длабок загриз</w:t>
      </w:r>
      <w:r w:rsidRPr="00AA4F5F">
        <w:rPr>
          <w:rFonts w:ascii="Georgia" w:hAnsi="Georgia"/>
          <w:sz w:val="24"/>
          <w:szCs w:val="24"/>
        </w:rPr>
        <w:t xml:space="preserve"> – </w:t>
      </w:r>
      <w:r w:rsidRPr="00AA1908">
        <w:rPr>
          <w:rFonts w:ascii="Georgia" w:hAnsi="Georgia"/>
          <w:sz w:val="24"/>
          <w:szCs w:val="24"/>
        </w:rPr>
        <w:t>32</w:t>
      </w:r>
      <w:r w:rsidRPr="00AA4F5F">
        <w:rPr>
          <w:rFonts w:ascii="Georgia" w:hAnsi="Georgia"/>
          <w:sz w:val="24"/>
          <w:szCs w:val="24"/>
        </w:rPr>
        <w:t>(</w:t>
      </w:r>
      <w:r w:rsidRPr="00AA1908">
        <w:rPr>
          <w:rFonts w:ascii="Georgia" w:hAnsi="Georgia"/>
          <w:sz w:val="24"/>
          <w:szCs w:val="24"/>
        </w:rPr>
        <w:t>25</w:t>
      </w:r>
      <w:r w:rsidRPr="00AA4F5F">
        <w:rPr>
          <w:rFonts w:ascii="Georgia" w:hAnsi="Georgia"/>
          <w:sz w:val="24"/>
          <w:szCs w:val="24"/>
        </w:rPr>
        <w:t>%)</w:t>
      </w:r>
      <w:r w:rsidRPr="00AA1908">
        <w:rPr>
          <w:rFonts w:ascii="Georgia" w:hAnsi="Georgia"/>
          <w:sz w:val="24"/>
          <w:szCs w:val="24"/>
        </w:rPr>
        <w:t xml:space="preserve"> наспроти 27(21.09%) и </w:t>
      </w:r>
      <w:r w:rsidRPr="00AA4F5F">
        <w:rPr>
          <w:rFonts w:ascii="Georgia" w:hAnsi="Georgia"/>
          <w:sz w:val="24"/>
          <w:szCs w:val="24"/>
        </w:rPr>
        <w:t>tete a tete</w:t>
      </w:r>
      <w:r w:rsidRPr="00AA1908">
        <w:rPr>
          <w:rFonts w:ascii="Georgia" w:hAnsi="Georgia"/>
          <w:sz w:val="24"/>
          <w:szCs w:val="24"/>
        </w:rPr>
        <w:t xml:space="preserve"> – 27(21.09%) наспроти 21(16.41%).</w:t>
      </w:r>
      <w:r>
        <w:rPr>
          <w:rFonts w:ascii="Georgia" w:hAnsi="Georgia"/>
          <w:sz w:val="24"/>
          <w:szCs w:val="24"/>
        </w:rPr>
        <w:t xml:space="preserve"> (табела 21, графикон 18)</w:t>
      </w:r>
    </w:p>
    <w:p w:rsidR="001070C4" w:rsidRDefault="001070C4" w:rsidP="001070C4">
      <w:pPr>
        <w:spacing w:after="0" w:line="240" w:lineRule="auto"/>
        <w:rPr>
          <w:rFonts w:ascii="Georgia" w:hAnsi="Georgia"/>
          <w:b/>
        </w:rPr>
      </w:pPr>
    </w:p>
    <w:p w:rsidR="001070C4" w:rsidRDefault="001070C4" w:rsidP="001070C4">
      <w:pPr>
        <w:spacing w:after="0" w:line="240" w:lineRule="auto"/>
        <w:rPr>
          <w:rFonts w:ascii="Georgia" w:hAnsi="Georgia"/>
          <w:b/>
        </w:rPr>
      </w:pPr>
    </w:p>
    <w:p w:rsidR="003452DE" w:rsidRDefault="003452DE" w:rsidP="001070C4">
      <w:pPr>
        <w:spacing w:after="0" w:line="240" w:lineRule="auto"/>
        <w:rPr>
          <w:rFonts w:ascii="Georgia" w:hAnsi="Georgia"/>
          <w:b/>
        </w:rPr>
      </w:pPr>
    </w:p>
    <w:p w:rsidR="003452DE" w:rsidRDefault="003452DE" w:rsidP="001070C4">
      <w:pPr>
        <w:spacing w:after="0" w:line="240" w:lineRule="auto"/>
        <w:rPr>
          <w:rFonts w:ascii="Georgia" w:hAnsi="Georgia"/>
          <w:b/>
        </w:rPr>
      </w:pPr>
    </w:p>
    <w:p w:rsidR="003452DE" w:rsidRDefault="003452DE" w:rsidP="001070C4">
      <w:pPr>
        <w:spacing w:after="0" w:line="240" w:lineRule="auto"/>
        <w:rPr>
          <w:rFonts w:ascii="Georgia" w:hAnsi="Georgia"/>
          <w:b/>
        </w:rPr>
      </w:pPr>
    </w:p>
    <w:p w:rsidR="001070C4" w:rsidRPr="0055501A" w:rsidRDefault="001070C4" w:rsidP="001070C4">
      <w:pPr>
        <w:spacing w:after="0" w:line="240" w:lineRule="auto"/>
        <w:rPr>
          <w:rFonts w:ascii="Georgia" w:hAnsi="Georgia"/>
          <w:b/>
        </w:rPr>
      </w:pPr>
      <w:r w:rsidRPr="00A9788F">
        <w:rPr>
          <w:rFonts w:ascii="Georgia" w:hAnsi="Georgia"/>
          <w:b/>
        </w:rPr>
        <w:t>Табела</w:t>
      </w:r>
      <w:r w:rsidRPr="00A96FB7">
        <w:rPr>
          <w:rFonts w:ascii="Georgia" w:hAnsi="Georgia"/>
          <w:b/>
          <w:lang w:val="ru-RU"/>
        </w:rPr>
        <w:t>21.</w:t>
      </w:r>
      <w:r>
        <w:rPr>
          <w:rFonts w:ascii="Georgia" w:hAnsi="Georgia"/>
          <w:b/>
        </w:rPr>
        <w:t xml:space="preserve">  Вертикални неправилности/одделни типови според националност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92"/>
        <w:gridCol w:w="1559"/>
        <w:gridCol w:w="1985"/>
        <w:gridCol w:w="2471"/>
      </w:tblGrid>
      <w:tr w:rsidR="001070C4" w:rsidRPr="00391448" w:rsidTr="00B645E3">
        <w:tc>
          <w:tcPr>
            <w:tcW w:w="9242" w:type="dxa"/>
            <w:gridSpan w:val="5"/>
          </w:tcPr>
          <w:p w:rsidR="001070C4" w:rsidRPr="00FC4492" w:rsidRDefault="001070C4" w:rsidP="00B645E3">
            <w:pPr>
              <w:spacing w:after="0" w:line="240" w:lineRule="auto"/>
              <w:jc w:val="center"/>
              <w:rPr>
                <w:rFonts w:ascii="Georgia" w:hAnsi="Georgia"/>
                <w:b/>
              </w:rPr>
            </w:pPr>
            <w:r w:rsidRPr="00FC4492">
              <w:rPr>
                <w:rFonts w:ascii="Georgia" w:hAnsi="Georgia"/>
                <w:b/>
              </w:rPr>
              <w:t>Вертикални неправилности</w:t>
            </w:r>
          </w:p>
        </w:tc>
      </w:tr>
      <w:tr w:rsidR="001070C4" w:rsidRPr="00391448" w:rsidTr="00B645E3">
        <w:tc>
          <w:tcPr>
            <w:tcW w:w="2235" w:type="dxa"/>
            <w:vMerge w:val="restart"/>
          </w:tcPr>
          <w:p w:rsidR="001070C4" w:rsidRPr="0032373C" w:rsidRDefault="001070C4" w:rsidP="00B645E3">
            <w:pPr>
              <w:spacing w:after="0" w:line="240" w:lineRule="auto"/>
              <w:rPr>
                <w:rFonts w:ascii="Georgia" w:hAnsi="Georgia"/>
              </w:rPr>
            </w:pPr>
          </w:p>
        </w:tc>
        <w:tc>
          <w:tcPr>
            <w:tcW w:w="4536" w:type="dxa"/>
            <w:gridSpan w:val="3"/>
          </w:tcPr>
          <w:p w:rsidR="001070C4" w:rsidRPr="0055501A" w:rsidRDefault="001070C4" w:rsidP="00B645E3">
            <w:pPr>
              <w:spacing w:after="0" w:line="240" w:lineRule="auto"/>
              <w:jc w:val="center"/>
              <w:rPr>
                <w:rFonts w:ascii="Georgia" w:hAnsi="Georgia"/>
                <w:b/>
              </w:rPr>
            </w:pPr>
            <w:r>
              <w:rPr>
                <w:rFonts w:ascii="Georgia" w:hAnsi="Georgia"/>
                <w:b/>
              </w:rPr>
              <w:t>Националност</w:t>
            </w:r>
          </w:p>
        </w:tc>
        <w:tc>
          <w:tcPr>
            <w:tcW w:w="2471" w:type="dxa"/>
            <w:vMerge w:val="restart"/>
          </w:tcPr>
          <w:p w:rsidR="001070C4" w:rsidRPr="00391448" w:rsidRDefault="001070C4" w:rsidP="00B645E3">
            <w:pPr>
              <w:spacing w:after="0" w:line="240" w:lineRule="auto"/>
              <w:jc w:val="center"/>
              <w:rPr>
                <w:rFonts w:ascii="Georgia" w:hAnsi="Georgia"/>
              </w:rPr>
            </w:pPr>
            <w:r w:rsidRPr="00391448">
              <w:rPr>
                <w:rFonts w:ascii="Georgia" w:hAnsi="Georgia"/>
              </w:rPr>
              <w:t>p-level</w:t>
            </w:r>
          </w:p>
        </w:tc>
      </w:tr>
      <w:tr w:rsidR="001070C4" w:rsidRPr="00391448" w:rsidTr="00B645E3">
        <w:tc>
          <w:tcPr>
            <w:tcW w:w="2235" w:type="dxa"/>
            <w:vMerge/>
            <w:tcBorders>
              <w:bottom w:val="single" w:sz="12" w:space="0" w:color="auto"/>
            </w:tcBorders>
          </w:tcPr>
          <w:p w:rsidR="001070C4" w:rsidRPr="00391448" w:rsidRDefault="001070C4" w:rsidP="00B645E3">
            <w:pPr>
              <w:spacing w:after="0" w:line="240" w:lineRule="auto"/>
              <w:rPr>
                <w:rFonts w:ascii="Georgia" w:hAnsi="Georgia"/>
              </w:rPr>
            </w:pPr>
          </w:p>
        </w:tc>
        <w:tc>
          <w:tcPr>
            <w:tcW w:w="992"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n</w:t>
            </w:r>
          </w:p>
        </w:tc>
        <w:tc>
          <w:tcPr>
            <w:tcW w:w="1559" w:type="dxa"/>
            <w:tcBorders>
              <w:bottom w:val="single" w:sz="12" w:space="0" w:color="auto"/>
            </w:tcBorders>
          </w:tcPr>
          <w:p w:rsidR="001070C4" w:rsidRPr="00A9788F" w:rsidRDefault="001070C4" w:rsidP="00B645E3">
            <w:pPr>
              <w:spacing w:after="0" w:line="240" w:lineRule="auto"/>
              <w:jc w:val="center"/>
              <w:rPr>
                <w:rFonts w:ascii="Georgia" w:hAnsi="Georgia"/>
              </w:rPr>
            </w:pPr>
            <w:r>
              <w:rPr>
                <w:rFonts w:ascii="Georgia" w:hAnsi="Georgia"/>
              </w:rPr>
              <w:t>македонци</w:t>
            </w:r>
          </w:p>
        </w:tc>
        <w:tc>
          <w:tcPr>
            <w:tcW w:w="1985" w:type="dxa"/>
            <w:tcBorders>
              <w:bottom w:val="single" w:sz="12" w:space="0" w:color="auto"/>
            </w:tcBorders>
          </w:tcPr>
          <w:p w:rsidR="001070C4" w:rsidRPr="00A9788F" w:rsidRDefault="001070C4" w:rsidP="00B645E3">
            <w:pPr>
              <w:spacing w:after="0" w:line="240" w:lineRule="auto"/>
              <w:jc w:val="center"/>
              <w:rPr>
                <w:rFonts w:ascii="Georgia" w:hAnsi="Georgia"/>
              </w:rPr>
            </w:pPr>
            <w:r>
              <w:rPr>
                <w:rFonts w:ascii="Georgia" w:hAnsi="Georgia"/>
              </w:rPr>
              <w:t>албанци</w:t>
            </w:r>
          </w:p>
        </w:tc>
        <w:tc>
          <w:tcPr>
            <w:tcW w:w="2471" w:type="dxa"/>
            <w:vMerge/>
            <w:tcBorders>
              <w:bottom w:val="single" w:sz="12" w:space="0" w:color="auto"/>
            </w:tcBorders>
          </w:tcPr>
          <w:p w:rsidR="001070C4" w:rsidRPr="00391448" w:rsidRDefault="001070C4" w:rsidP="00B645E3">
            <w:pPr>
              <w:spacing w:after="0" w:line="240" w:lineRule="auto"/>
              <w:rPr>
                <w:rFonts w:ascii="Georgia" w:hAnsi="Georgia"/>
              </w:rPr>
            </w:pPr>
          </w:p>
        </w:tc>
      </w:tr>
      <w:tr w:rsidR="001070C4" w:rsidRPr="0019229A" w:rsidTr="00B645E3">
        <w:tc>
          <w:tcPr>
            <w:tcW w:w="9242" w:type="dxa"/>
            <w:gridSpan w:val="5"/>
            <w:shd w:val="clear" w:color="auto" w:fill="F2F2F2"/>
          </w:tcPr>
          <w:p w:rsidR="001070C4" w:rsidRPr="00107E18" w:rsidRDefault="001070C4" w:rsidP="00B645E3">
            <w:pPr>
              <w:spacing w:after="0" w:line="240" w:lineRule="auto"/>
              <w:rPr>
                <w:rFonts w:ascii="Georgia" w:hAnsi="Georgia"/>
                <w:b/>
              </w:rPr>
            </w:pPr>
            <w:r w:rsidRPr="00107E18">
              <w:rPr>
                <w:rFonts w:ascii="Georgia" w:hAnsi="Georgia"/>
                <w:b/>
              </w:rPr>
              <w:t>Длабок загриз</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7745AE" w:rsidRDefault="001070C4" w:rsidP="00B645E3">
            <w:pPr>
              <w:spacing w:after="0" w:line="240" w:lineRule="auto"/>
              <w:jc w:val="center"/>
              <w:rPr>
                <w:rFonts w:ascii="Georgia" w:hAnsi="Georgia"/>
              </w:rPr>
            </w:pPr>
            <w:r>
              <w:rPr>
                <w:rFonts w:ascii="Georgia" w:hAnsi="Georgia"/>
              </w:rPr>
              <w:t>59</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27 (21.09)</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32 (25)</w:t>
            </w:r>
          </w:p>
        </w:tc>
        <w:tc>
          <w:tcPr>
            <w:tcW w:w="2471" w:type="dxa"/>
            <w:vMerge w:val="restart"/>
          </w:tcPr>
          <w:p w:rsidR="001070C4" w:rsidRPr="005B4F39" w:rsidRDefault="001070C4" w:rsidP="00B645E3">
            <w:pPr>
              <w:spacing w:after="0" w:line="240" w:lineRule="auto"/>
              <w:jc w:val="center"/>
              <w:rPr>
                <w:rFonts w:ascii="Georgia" w:hAnsi="Georgia"/>
              </w:rPr>
            </w:pPr>
            <w:r>
              <w:rPr>
                <w:rFonts w:ascii="Georgia" w:hAnsi="Georgia"/>
              </w:rPr>
              <w:t>X</w:t>
            </w:r>
            <w:r w:rsidRPr="009861C7">
              <w:rPr>
                <w:rFonts w:ascii="Georgia" w:hAnsi="Georgia"/>
                <w:vertAlign w:val="superscript"/>
              </w:rPr>
              <w:t>2</w:t>
            </w:r>
            <w:r>
              <w:rPr>
                <w:rFonts w:ascii="Georgia" w:hAnsi="Georgia"/>
              </w:rPr>
              <w:t>=0.55</w:t>
            </w:r>
          </w:p>
          <w:p w:rsidR="001070C4" w:rsidRPr="00DC4551" w:rsidRDefault="001070C4" w:rsidP="00B645E3">
            <w:pPr>
              <w:spacing w:after="0" w:line="240" w:lineRule="auto"/>
              <w:jc w:val="center"/>
              <w:rPr>
                <w:rFonts w:ascii="Georgia" w:hAnsi="Georgia"/>
              </w:rPr>
            </w:pPr>
            <w:r>
              <w:rPr>
                <w:rFonts w:ascii="Georgia" w:hAnsi="Georgia"/>
              </w:rPr>
              <w:t>p=0.46</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7745AE" w:rsidRDefault="001070C4" w:rsidP="00B645E3">
            <w:pPr>
              <w:spacing w:after="0" w:line="240" w:lineRule="auto"/>
              <w:jc w:val="center"/>
              <w:rPr>
                <w:rFonts w:ascii="Georgia" w:hAnsi="Georgia"/>
              </w:rPr>
            </w:pPr>
            <w:r>
              <w:rPr>
                <w:rFonts w:ascii="Georgia" w:hAnsi="Georgia"/>
              </w:rPr>
              <w:t>197</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101 (78.91)</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96 (75)</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19229A" w:rsidTr="00B645E3">
        <w:tc>
          <w:tcPr>
            <w:tcW w:w="9242" w:type="dxa"/>
            <w:gridSpan w:val="5"/>
            <w:tcBorders>
              <w:top w:val="single" w:sz="12" w:space="0" w:color="000000"/>
            </w:tcBorders>
            <w:shd w:val="clear" w:color="auto" w:fill="F2F2F2"/>
          </w:tcPr>
          <w:p w:rsidR="001070C4" w:rsidRPr="00107E18" w:rsidRDefault="001070C4" w:rsidP="00B645E3">
            <w:pPr>
              <w:spacing w:after="0" w:line="240" w:lineRule="auto"/>
              <w:rPr>
                <w:rFonts w:ascii="Georgia" w:hAnsi="Georgia"/>
                <w:b/>
              </w:rPr>
            </w:pPr>
            <w:r w:rsidRPr="00107E18">
              <w:rPr>
                <w:rFonts w:ascii="Georgia" w:hAnsi="Georgia"/>
                <w:b/>
              </w:rPr>
              <w:t>Отворен загриз</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7745AE" w:rsidRDefault="001070C4" w:rsidP="00B645E3">
            <w:pPr>
              <w:spacing w:after="0" w:line="240" w:lineRule="auto"/>
              <w:jc w:val="center"/>
              <w:rPr>
                <w:rFonts w:ascii="Georgia" w:hAnsi="Georgia"/>
              </w:rPr>
            </w:pPr>
            <w:r>
              <w:rPr>
                <w:rFonts w:ascii="Georgia" w:hAnsi="Georgia"/>
              </w:rPr>
              <w:t>41</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24 (18.75)</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17 (13.28)</w:t>
            </w:r>
          </w:p>
        </w:tc>
        <w:tc>
          <w:tcPr>
            <w:tcW w:w="2471" w:type="dxa"/>
            <w:vMerge w:val="restart"/>
          </w:tcPr>
          <w:p w:rsidR="001070C4" w:rsidRPr="005B4F39" w:rsidRDefault="001070C4" w:rsidP="00B645E3">
            <w:pPr>
              <w:spacing w:after="0" w:line="240" w:lineRule="auto"/>
              <w:jc w:val="center"/>
              <w:rPr>
                <w:rFonts w:ascii="Georgia" w:hAnsi="Georgia"/>
              </w:rPr>
            </w:pPr>
            <w:r>
              <w:rPr>
                <w:rFonts w:ascii="Georgia" w:hAnsi="Georgia"/>
              </w:rPr>
              <w:t>X</w:t>
            </w:r>
            <w:r w:rsidRPr="009861C7">
              <w:rPr>
                <w:rFonts w:ascii="Georgia" w:hAnsi="Georgia"/>
                <w:vertAlign w:val="superscript"/>
              </w:rPr>
              <w:t>2</w:t>
            </w:r>
            <w:r>
              <w:rPr>
                <w:rFonts w:ascii="Georgia" w:hAnsi="Georgia"/>
              </w:rPr>
              <w:t>=1.4</w:t>
            </w:r>
          </w:p>
          <w:p w:rsidR="001070C4" w:rsidRPr="009861C7" w:rsidRDefault="001070C4" w:rsidP="00B645E3">
            <w:pPr>
              <w:spacing w:after="0" w:line="240" w:lineRule="auto"/>
              <w:jc w:val="center"/>
              <w:rPr>
                <w:rFonts w:ascii="Georgia" w:hAnsi="Georgia"/>
              </w:rPr>
            </w:pPr>
            <w:r>
              <w:rPr>
                <w:rFonts w:ascii="Georgia" w:hAnsi="Georgia"/>
              </w:rPr>
              <w:t>p=0.23</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7745AE" w:rsidRDefault="001070C4" w:rsidP="00B645E3">
            <w:pPr>
              <w:spacing w:after="0" w:line="240" w:lineRule="auto"/>
              <w:jc w:val="center"/>
              <w:rPr>
                <w:rFonts w:ascii="Georgia" w:hAnsi="Georgia"/>
              </w:rPr>
            </w:pPr>
            <w:r>
              <w:rPr>
                <w:rFonts w:ascii="Georgia" w:hAnsi="Georgia"/>
              </w:rPr>
              <w:t>215</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104 (81.25)</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11 (86.72)</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B20EBF" w:rsidRDefault="001070C4" w:rsidP="00B645E3">
            <w:pPr>
              <w:spacing w:after="0" w:line="240" w:lineRule="auto"/>
              <w:rPr>
                <w:rFonts w:ascii="Georgia" w:hAnsi="Georgia"/>
                <w:b/>
              </w:rPr>
            </w:pPr>
            <w:r>
              <w:rPr>
                <w:rFonts w:ascii="Georgia" w:hAnsi="Georgia"/>
                <w:b/>
              </w:rPr>
              <w:t>tete a</w:t>
            </w:r>
            <w:r w:rsidRPr="00B20EBF">
              <w:rPr>
                <w:rFonts w:ascii="Georgia" w:hAnsi="Georgia"/>
                <w:b/>
              </w:rPr>
              <w:t xml:space="preserve"> tet</w:t>
            </w:r>
            <w:r>
              <w:rPr>
                <w:rFonts w:ascii="Georgia" w:hAnsi="Georgia"/>
                <w:b/>
              </w:rPr>
              <w:t>e</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7745AE" w:rsidRDefault="001070C4" w:rsidP="00B645E3">
            <w:pPr>
              <w:spacing w:after="0" w:line="240" w:lineRule="auto"/>
              <w:jc w:val="center"/>
              <w:rPr>
                <w:rFonts w:ascii="Georgia" w:hAnsi="Georgia"/>
              </w:rPr>
            </w:pPr>
            <w:r>
              <w:rPr>
                <w:rFonts w:ascii="Georgia" w:hAnsi="Georgia"/>
              </w:rPr>
              <w:t>48</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21 (16.41)</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27 (21.09)</w:t>
            </w:r>
          </w:p>
        </w:tc>
        <w:tc>
          <w:tcPr>
            <w:tcW w:w="2471" w:type="dxa"/>
            <w:vMerge w:val="restart"/>
          </w:tcPr>
          <w:p w:rsidR="001070C4" w:rsidRPr="00FE2AC0" w:rsidRDefault="001070C4" w:rsidP="00B645E3">
            <w:pPr>
              <w:spacing w:after="0" w:line="240" w:lineRule="auto"/>
              <w:jc w:val="center"/>
              <w:rPr>
                <w:rFonts w:ascii="Georgia" w:hAnsi="Georgia"/>
              </w:rPr>
            </w:pPr>
            <w:r>
              <w:rPr>
                <w:rFonts w:ascii="Georgia" w:hAnsi="Georgia"/>
              </w:rPr>
              <w:t>X</w:t>
            </w:r>
            <w:r w:rsidRPr="009861C7">
              <w:rPr>
                <w:rFonts w:ascii="Georgia" w:hAnsi="Georgia"/>
                <w:vertAlign w:val="superscript"/>
              </w:rPr>
              <w:t>2</w:t>
            </w:r>
            <w:r>
              <w:rPr>
                <w:rFonts w:ascii="Georgia" w:hAnsi="Georgia"/>
              </w:rPr>
              <w:t>=0.9</w:t>
            </w:r>
          </w:p>
          <w:p w:rsidR="001070C4" w:rsidRPr="00DC4551" w:rsidRDefault="001070C4" w:rsidP="00B645E3">
            <w:pPr>
              <w:spacing w:after="0" w:line="240" w:lineRule="auto"/>
              <w:jc w:val="center"/>
              <w:rPr>
                <w:rFonts w:ascii="Georgia" w:hAnsi="Georgia"/>
              </w:rPr>
            </w:pPr>
            <w:r>
              <w:rPr>
                <w:rFonts w:ascii="Georgia" w:hAnsi="Georgia"/>
              </w:rPr>
              <w:t>p=0.34</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Pr>
          <w:p w:rsidR="001070C4" w:rsidRPr="007745AE" w:rsidRDefault="001070C4" w:rsidP="00B645E3">
            <w:pPr>
              <w:spacing w:after="0" w:line="240" w:lineRule="auto"/>
              <w:jc w:val="center"/>
              <w:rPr>
                <w:rFonts w:ascii="Georgia" w:hAnsi="Georgia"/>
              </w:rPr>
            </w:pPr>
            <w:r>
              <w:rPr>
                <w:rFonts w:ascii="Georgia" w:hAnsi="Georgia"/>
              </w:rPr>
              <w:t xml:space="preserve">208 </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107 (83.59)</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101 (78.91)</w:t>
            </w:r>
          </w:p>
        </w:tc>
        <w:tc>
          <w:tcPr>
            <w:tcW w:w="2471" w:type="dxa"/>
            <w:vMerge/>
          </w:tcPr>
          <w:p w:rsidR="001070C4" w:rsidRPr="00391448" w:rsidRDefault="001070C4" w:rsidP="00B645E3">
            <w:pPr>
              <w:spacing w:after="0" w:line="240" w:lineRule="auto"/>
              <w:rPr>
                <w:rFonts w:ascii="Georgia" w:hAnsi="Georgia"/>
              </w:rPr>
            </w:pPr>
          </w:p>
        </w:tc>
      </w:tr>
    </w:tbl>
    <w:p w:rsidR="001070C4" w:rsidRPr="00E97EDE" w:rsidRDefault="001070C4" w:rsidP="001070C4">
      <w:pPr>
        <w:spacing w:after="0" w:line="240" w:lineRule="auto"/>
        <w:rPr>
          <w:rFonts w:ascii="Georgia" w:hAnsi="Georgia"/>
        </w:rPr>
      </w:pPr>
      <w:r w:rsidRPr="009861C7">
        <w:rPr>
          <w:rFonts w:ascii="Georgia" w:hAnsi="Georgia"/>
          <w:sz w:val="18"/>
          <w:szCs w:val="18"/>
        </w:rPr>
        <w:t>X</w:t>
      </w:r>
      <w:r w:rsidRPr="009861C7">
        <w:rPr>
          <w:rFonts w:ascii="Georgia" w:hAnsi="Georgia"/>
          <w:sz w:val="18"/>
          <w:szCs w:val="18"/>
          <w:vertAlign w:val="superscript"/>
        </w:rPr>
        <w:t>2</w:t>
      </w:r>
      <w:r w:rsidRPr="009861C7">
        <w:rPr>
          <w:rFonts w:ascii="Georgia" w:hAnsi="Georgia"/>
          <w:sz w:val="18"/>
          <w:szCs w:val="18"/>
          <w:lang w:eastAsia="mk-MK"/>
        </w:rPr>
        <w:t xml:space="preserve"> (Pearson Chi-square)</w:t>
      </w:r>
      <w:r>
        <w:rPr>
          <w:rFonts w:ascii="Georgia" w:hAnsi="Georgia"/>
          <w:sz w:val="18"/>
          <w:szCs w:val="18"/>
          <w:lang w:eastAsia="mk-MK"/>
        </w:rPr>
        <w:t>; *p&lt;0.05</w:t>
      </w:r>
    </w:p>
    <w:p w:rsidR="001070C4" w:rsidRPr="007370FE" w:rsidRDefault="001070C4" w:rsidP="001070C4">
      <w:pPr>
        <w:spacing w:after="0"/>
        <w:jc w:val="both"/>
        <w:rPr>
          <w:rFonts w:ascii="Georgia" w:hAnsi="Georgia"/>
          <w:b/>
        </w:rPr>
      </w:pPr>
    </w:p>
    <w:p w:rsidR="001070C4" w:rsidRDefault="001070C4" w:rsidP="001070C4">
      <w:pPr>
        <w:rPr>
          <w:noProof/>
          <w:lang w:val="mk-MK" w:eastAsia="mk-MK"/>
        </w:rPr>
      </w:pPr>
    </w:p>
    <w:p w:rsidR="001070C4" w:rsidRDefault="001070C4" w:rsidP="001070C4">
      <w:pPr>
        <w:rPr>
          <w:noProof/>
          <w:lang w:eastAsia="mk-MK"/>
        </w:rPr>
      </w:pPr>
      <w:r>
        <w:rPr>
          <w:noProof/>
        </w:rPr>
        <w:drawing>
          <wp:inline distT="0" distB="0" distL="0" distR="0">
            <wp:extent cx="5487163" cy="2508123"/>
            <wp:effectExtent l="12192" t="6096" r="6095" b="381"/>
            <wp:docPr id="77"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070C4" w:rsidRPr="007602FC" w:rsidRDefault="001070C4" w:rsidP="001070C4">
      <w:pPr>
        <w:rPr>
          <w:b/>
          <w:bCs/>
          <w:lang w:val="ru-RU"/>
        </w:rPr>
      </w:pPr>
      <w:r>
        <w:rPr>
          <w:rFonts w:ascii="Georgia" w:hAnsi="Georgia"/>
          <w:b/>
        </w:rPr>
        <w:t>Графикон 18</w:t>
      </w:r>
      <w:r w:rsidRPr="002E6991">
        <w:rPr>
          <w:rFonts w:ascii="Georgia" w:hAnsi="Georgia"/>
          <w:b/>
        </w:rPr>
        <w:t>.  Графички приказ на одделни типови вертикални неправилности според националност</w:t>
      </w:r>
    </w:p>
    <w:p w:rsidR="001070C4" w:rsidRDefault="001070C4" w:rsidP="001070C4">
      <w:pPr>
        <w:rPr>
          <w:lang w:val="ru-RU"/>
        </w:rPr>
      </w:pPr>
    </w:p>
    <w:p w:rsidR="001070C4" w:rsidRDefault="001070C4" w:rsidP="001070C4">
      <w:pPr>
        <w:rPr>
          <w:lang w:val="ru-RU"/>
        </w:rPr>
      </w:pPr>
    </w:p>
    <w:p w:rsidR="001070C4" w:rsidRDefault="001070C4" w:rsidP="001070C4">
      <w:pPr>
        <w:jc w:val="both"/>
        <w:rPr>
          <w:lang w:val="ru-RU"/>
        </w:rPr>
      </w:pPr>
    </w:p>
    <w:p w:rsidR="003452DE" w:rsidRDefault="003452DE" w:rsidP="001070C4">
      <w:pPr>
        <w:jc w:val="both"/>
        <w:rPr>
          <w:lang w:val="ru-RU"/>
        </w:rPr>
      </w:pPr>
    </w:p>
    <w:p w:rsidR="003452DE" w:rsidRDefault="003452DE" w:rsidP="001070C4">
      <w:pPr>
        <w:jc w:val="both"/>
        <w:rPr>
          <w:lang w:val="ru-RU"/>
        </w:rPr>
      </w:pPr>
    </w:p>
    <w:p w:rsidR="003452DE" w:rsidRDefault="003452DE" w:rsidP="001070C4">
      <w:pPr>
        <w:jc w:val="both"/>
        <w:rPr>
          <w:lang w:val="ru-RU"/>
        </w:rPr>
      </w:pPr>
    </w:p>
    <w:p w:rsidR="001070C4" w:rsidRPr="00962C3F" w:rsidRDefault="00450437" w:rsidP="001070C4">
      <w:pPr>
        <w:jc w:val="both"/>
        <w:rPr>
          <w:rFonts w:ascii="Georgia" w:hAnsi="Georgia"/>
          <w:sz w:val="24"/>
          <w:szCs w:val="24"/>
          <w:lang w:val="ru-RU"/>
        </w:rPr>
      </w:pPr>
      <w:r>
        <w:rPr>
          <w:rFonts w:ascii="Georgia" w:hAnsi="Georgia"/>
          <w:b/>
          <w:sz w:val="24"/>
          <w:szCs w:val="24"/>
          <w:lang w:val="ru-RU"/>
        </w:rPr>
        <w:lastRenderedPageBreak/>
        <w:t>5.5.</w:t>
      </w:r>
      <w:r w:rsidR="001070C4" w:rsidRPr="00962C3F">
        <w:rPr>
          <w:rFonts w:ascii="Georgia" w:hAnsi="Georgia"/>
          <w:b/>
          <w:sz w:val="24"/>
          <w:szCs w:val="24"/>
          <w:lang w:val="ru-RU"/>
        </w:rPr>
        <w:t xml:space="preserve">НЕПРАВИЛНОСТИ </w:t>
      </w:r>
      <w:r>
        <w:rPr>
          <w:rFonts w:ascii="Georgia" w:hAnsi="Georgia"/>
          <w:b/>
          <w:sz w:val="24"/>
          <w:szCs w:val="24"/>
          <w:lang w:val="mk-MK"/>
        </w:rPr>
        <w:t>НА</w:t>
      </w:r>
      <w:r w:rsidR="001070C4" w:rsidRPr="00962C3F">
        <w:rPr>
          <w:rFonts w:ascii="Georgia" w:hAnsi="Georgia"/>
          <w:b/>
          <w:sz w:val="24"/>
          <w:szCs w:val="24"/>
          <w:lang w:val="ru-RU"/>
        </w:rPr>
        <w:t xml:space="preserve"> ДЕНТАЛНИТЕ ЛАКОВИ</w:t>
      </w:r>
    </w:p>
    <w:p w:rsidR="001070C4" w:rsidRPr="00962C3F" w:rsidRDefault="001070C4" w:rsidP="001070C4">
      <w:pPr>
        <w:jc w:val="both"/>
        <w:rPr>
          <w:rFonts w:ascii="Georgia" w:hAnsi="Georgia"/>
          <w:sz w:val="24"/>
          <w:szCs w:val="24"/>
          <w:lang w:val="ru-RU"/>
        </w:rPr>
      </w:pPr>
    </w:p>
    <w:p w:rsidR="001070C4" w:rsidRPr="0044313C" w:rsidRDefault="001070C4" w:rsidP="001070C4">
      <w:pPr>
        <w:jc w:val="both"/>
        <w:rPr>
          <w:rFonts w:ascii="Georgia" w:hAnsi="Georgia"/>
          <w:sz w:val="24"/>
          <w:szCs w:val="24"/>
        </w:rPr>
      </w:pPr>
      <w:r w:rsidRPr="00962C3F">
        <w:rPr>
          <w:rFonts w:ascii="Georgia" w:hAnsi="Georgia"/>
          <w:sz w:val="24"/>
          <w:szCs w:val="24"/>
          <w:lang w:val="ru-RU"/>
        </w:rPr>
        <w:t>Неправилности во денталните лакови беа регистрирани кај 74 (57.81%) машки и 80 (62.50%) женски деца, без статистичка сигнификантна разлика во однос на полот (</w:t>
      </w:r>
      <w:r w:rsidRPr="0044313C">
        <w:rPr>
          <w:rFonts w:ascii="Georgia" w:hAnsi="Georgia"/>
          <w:sz w:val="24"/>
          <w:szCs w:val="24"/>
        </w:rPr>
        <w:t>p</w:t>
      </w:r>
      <w:r w:rsidRPr="007602FC">
        <w:rPr>
          <w:rFonts w:ascii="Georgia" w:hAnsi="Georgia"/>
          <w:sz w:val="24"/>
          <w:szCs w:val="24"/>
          <w:lang w:val="ru-RU"/>
        </w:rPr>
        <w:t>=0.</w:t>
      </w:r>
      <w:r w:rsidRPr="00962C3F">
        <w:rPr>
          <w:rFonts w:ascii="Georgia" w:hAnsi="Georgia"/>
          <w:sz w:val="24"/>
          <w:szCs w:val="24"/>
          <w:lang w:val="ru-RU"/>
        </w:rPr>
        <w:t xml:space="preserve">44). </w:t>
      </w:r>
      <w:r>
        <w:rPr>
          <w:rFonts w:ascii="Georgia" w:hAnsi="Georgia"/>
          <w:sz w:val="24"/>
          <w:szCs w:val="24"/>
        </w:rPr>
        <w:t>(табела 22, графикон 19</w:t>
      </w:r>
      <w:r w:rsidRPr="0044313C">
        <w:rPr>
          <w:rFonts w:ascii="Georgia" w:hAnsi="Georgia"/>
          <w:sz w:val="24"/>
          <w:szCs w:val="24"/>
        </w:rPr>
        <w:t>)</w:t>
      </w:r>
    </w:p>
    <w:p w:rsidR="001070C4" w:rsidRPr="0044313C" w:rsidRDefault="001070C4" w:rsidP="001070C4">
      <w:pPr>
        <w:spacing w:after="0" w:line="240" w:lineRule="auto"/>
        <w:rPr>
          <w:rFonts w:ascii="Georgia" w:hAnsi="Georgia"/>
          <w:b/>
        </w:rPr>
      </w:pPr>
      <w:r w:rsidRPr="0044313C">
        <w:rPr>
          <w:rFonts w:ascii="Georgia" w:hAnsi="Georgia"/>
          <w:b/>
        </w:rPr>
        <w:t>Табела</w:t>
      </w:r>
      <w:r>
        <w:rPr>
          <w:rFonts w:ascii="Georgia" w:hAnsi="Georgia"/>
          <w:b/>
        </w:rPr>
        <w:t xml:space="preserve"> 22</w:t>
      </w:r>
      <w:r w:rsidRPr="0044313C">
        <w:rPr>
          <w:rFonts w:ascii="Georgia" w:hAnsi="Georgia"/>
          <w:b/>
        </w:rPr>
        <w:t>.   Неправилности во дентални лакови/ полова дистрибуција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851"/>
        <w:gridCol w:w="1559"/>
        <w:gridCol w:w="1985"/>
        <w:gridCol w:w="2471"/>
      </w:tblGrid>
      <w:tr w:rsidR="001070C4" w:rsidRPr="0044313C" w:rsidTr="00B645E3">
        <w:tc>
          <w:tcPr>
            <w:tcW w:w="2376" w:type="dxa"/>
            <w:vMerge w:val="restart"/>
          </w:tcPr>
          <w:p w:rsidR="001070C4" w:rsidRPr="0044313C" w:rsidRDefault="001070C4" w:rsidP="00B645E3">
            <w:pPr>
              <w:spacing w:after="0" w:line="240" w:lineRule="auto"/>
              <w:rPr>
                <w:rFonts w:ascii="Georgia" w:hAnsi="Georgia"/>
                <w:b/>
              </w:rPr>
            </w:pPr>
            <w:proofErr w:type="gramStart"/>
            <w:r w:rsidRPr="0044313C">
              <w:rPr>
                <w:rFonts w:ascii="Georgia" w:hAnsi="Georgia"/>
                <w:b/>
              </w:rPr>
              <w:t>Неправилности  во</w:t>
            </w:r>
            <w:proofErr w:type="gramEnd"/>
            <w:r w:rsidRPr="0044313C">
              <w:rPr>
                <w:rFonts w:ascii="Georgia" w:hAnsi="Georgia"/>
                <w:b/>
              </w:rPr>
              <w:t xml:space="preserve"> дентални лакови</w:t>
            </w:r>
          </w:p>
        </w:tc>
        <w:tc>
          <w:tcPr>
            <w:tcW w:w="4395" w:type="dxa"/>
            <w:gridSpan w:val="3"/>
          </w:tcPr>
          <w:p w:rsidR="001070C4" w:rsidRPr="0044313C" w:rsidRDefault="001070C4" w:rsidP="00B645E3">
            <w:pPr>
              <w:spacing w:after="0" w:line="240" w:lineRule="auto"/>
              <w:jc w:val="center"/>
              <w:rPr>
                <w:rFonts w:ascii="Georgia" w:hAnsi="Georgia"/>
                <w:b/>
              </w:rPr>
            </w:pPr>
            <w:r w:rsidRPr="0044313C">
              <w:rPr>
                <w:rFonts w:ascii="Georgia" w:hAnsi="Georgia"/>
                <w:b/>
              </w:rPr>
              <w:t>Пол</w:t>
            </w:r>
          </w:p>
        </w:tc>
        <w:tc>
          <w:tcPr>
            <w:tcW w:w="2471" w:type="dxa"/>
            <w:vMerge w:val="restart"/>
          </w:tcPr>
          <w:p w:rsidR="001070C4" w:rsidRPr="0044313C" w:rsidRDefault="001070C4" w:rsidP="00B645E3">
            <w:pPr>
              <w:spacing w:after="0" w:line="240" w:lineRule="auto"/>
              <w:jc w:val="center"/>
              <w:rPr>
                <w:rFonts w:ascii="Georgia" w:hAnsi="Georgia"/>
              </w:rPr>
            </w:pPr>
            <w:r w:rsidRPr="0044313C">
              <w:rPr>
                <w:rFonts w:ascii="Georgia" w:hAnsi="Georgia"/>
              </w:rPr>
              <w:t>p-level</w:t>
            </w:r>
          </w:p>
        </w:tc>
      </w:tr>
      <w:tr w:rsidR="001070C4" w:rsidRPr="0044313C" w:rsidTr="00B645E3">
        <w:tc>
          <w:tcPr>
            <w:tcW w:w="2376" w:type="dxa"/>
            <w:vMerge/>
            <w:tcBorders>
              <w:bottom w:val="single" w:sz="12" w:space="0" w:color="auto"/>
            </w:tcBorders>
          </w:tcPr>
          <w:p w:rsidR="001070C4" w:rsidRPr="0044313C" w:rsidRDefault="001070C4" w:rsidP="00B645E3">
            <w:pPr>
              <w:spacing w:after="0" w:line="240" w:lineRule="auto"/>
              <w:rPr>
                <w:rFonts w:ascii="Georgia" w:hAnsi="Georgia"/>
              </w:rPr>
            </w:pPr>
          </w:p>
        </w:tc>
        <w:tc>
          <w:tcPr>
            <w:tcW w:w="851" w:type="dxa"/>
            <w:tcBorders>
              <w:bottom w:val="single" w:sz="12" w:space="0" w:color="auto"/>
            </w:tcBorders>
          </w:tcPr>
          <w:p w:rsidR="001070C4" w:rsidRPr="0044313C" w:rsidRDefault="001070C4" w:rsidP="00B645E3">
            <w:pPr>
              <w:spacing w:after="0" w:line="240" w:lineRule="auto"/>
              <w:jc w:val="center"/>
              <w:rPr>
                <w:rFonts w:ascii="Georgia" w:hAnsi="Georgia"/>
              </w:rPr>
            </w:pPr>
            <w:r w:rsidRPr="0044313C">
              <w:rPr>
                <w:rFonts w:ascii="Georgia" w:hAnsi="Georgia"/>
              </w:rPr>
              <w:t>n</w:t>
            </w:r>
          </w:p>
        </w:tc>
        <w:tc>
          <w:tcPr>
            <w:tcW w:w="1559" w:type="dxa"/>
            <w:tcBorders>
              <w:bottom w:val="single" w:sz="12" w:space="0" w:color="auto"/>
            </w:tcBorders>
          </w:tcPr>
          <w:p w:rsidR="001070C4" w:rsidRPr="0044313C" w:rsidRDefault="001070C4" w:rsidP="00B645E3">
            <w:pPr>
              <w:spacing w:after="0" w:line="240" w:lineRule="auto"/>
              <w:jc w:val="center"/>
              <w:rPr>
                <w:rFonts w:ascii="Georgia" w:hAnsi="Georgia"/>
              </w:rPr>
            </w:pPr>
            <w:r w:rsidRPr="0044313C">
              <w:rPr>
                <w:rFonts w:ascii="Georgia" w:hAnsi="Georgia"/>
              </w:rPr>
              <w:t>машки</w:t>
            </w:r>
          </w:p>
        </w:tc>
        <w:tc>
          <w:tcPr>
            <w:tcW w:w="1985" w:type="dxa"/>
            <w:tcBorders>
              <w:bottom w:val="single" w:sz="12" w:space="0" w:color="auto"/>
            </w:tcBorders>
          </w:tcPr>
          <w:p w:rsidR="001070C4" w:rsidRPr="0044313C" w:rsidRDefault="001070C4" w:rsidP="00B645E3">
            <w:pPr>
              <w:spacing w:after="0" w:line="240" w:lineRule="auto"/>
              <w:jc w:val="center"/>
              <w:rPr>
                <w:rFonts w:ascii="Georgia" w:hAnsi="Georgia"/>
              </w:rPr>
            </w:pPr>
            <w:r w:rsidRPr="0044313C">
              <w:rPr>
                <w:rFonts w:ascii="Georgia" w:hAnsi="Georgia"/>
              </w:rPr>
              <w:t>женски</w:t>
            </w:r>
          </w:p>
        </w:tc>
        <w:tc>
          <w:tcPr>
            <w:tcW w:w="2471" w:type="dxa"/>
            <w:vMerge/>
            <w:tcBorders>
              <w:bottom w:val="single" w:sz="12" w:space="0" w:color="auto"/>
            </w:tcBorders>
          </w:tcPr>
          <w:p w:rsidR="001070C4" w:rsidRPr="0044313C" w:rsidRDefault="001070C4" w:rsidP="00B645E3">
            <w:pPr>
              <w:spacing w:after="0" w:line="240" w:lineRule="auto"/>
              <w:rPr>
                <w:rFonts w:ascii="Georgia" w:hAnsi="Georgia"/>
              </w:rPr>
            </w:pPr>
          </w:p>
        </w:tc>
      </w:tr>
      <w:tr w:rsidR="001070C4" w:rsidRPr="0044313C" w:rsidTr="00B645E3">
        <w:tc>
          <w:tcPr>
            <w:tcW w:w="2376" w:type="dxa"/>
            <w:tcBorders>
              <w:top w:val="single" w:sz="12" w:space="0" w:color="auto"/>
            </w:tcBorders>
          </w:tcPr>
          <w:p w:rsidR="001070C4" w:rsidRPr="0044313C" w:rsidRDefault="001070C4" w:rsidP="00B645E3">
            <w:pPr>
              <w:spacing w:after="0" w:line="240" w:lineRule="auto"/>
              <w:rPr>
                <w:rFonts w:ascii="Georgia" w:hAnsi="Georgia"/>
              </w:rPr>
            </w:pPr>
            <w:r w:rsidRPr="0044313C">
              <w:rPr>
                <w:rFonts w:ascii="Georgia" w:hAnsi="Georgia"/>
              </w:rPr>
              <w:t>има</w:t>
            </w:r>
          </w:p>
        </w:tc>
        <w:tc>
          <w:tcPr>
            <w:tcW w:w="851" w:type="dxa"/>
            <w:tcBorders>
              <w:top w:val="single" w:sz="12" w:space="0" w:color="auto"/>
            </w:tcBorders>
          </w:tcPr>
          <w:p w:rsidR="001070C4" w:rsidRPr="0044313C" w:rsidRDefault="001070C4" w:rsidP="00B645E3">
            <w:pPr>
              <w:spacing w:after="0" w:line="240" w:lineRule="auto"/>
              <w:jc w:val="center"/>
              <w:rPr>
                <w:rFonts w:ascii="Georgia" w:hAnsi="Georgia"/>
              </w:rPr>
            </w:pPr>
            <w:r w:rsidRPr="0044313C">
              <w:rPr>
                <w:rFonts w:ascii="Georgia" w:hAnsi="Georgia"/>
              </w:rPr>
              <w:t>102</w:t>
            </w:r>
          </w:p>
        </w:tc>
        <w:tc>
          <w:tcPr>
            <w:tcW w:w="1559" w:type="dxa"/>
            <w:tcBorders>
              <w:top w:val="single" w:sz="12" w:space="0" w:color="auto"/>
            </w:tcBorders>
          </w:tcPr>
          <w:p w:rsidR="001070C4" w:rsidRPr="0044313C" w:rsidRDefault="001070C4" w:rsidP="00B645E3">
            <w:pPr>
              <w:spacing w:after="0" w:line="240" w:lineRule="auto"/>
              <w:jc w:val="center"/>
              <w:rPr>
                <w:rFonts w:ascii="Georgia" w:hAnsi="Georgia"/>
              </w:rPr>
            </w:pPr>
            <w:r w:rsidRPr="0044313C">
              <w:rPr>
                <w:rFonts w:ascii="Georgia" w:hAnsi="Georgia"/>
              </w:rPr>
              <w:t>74 (57.81)</w:t>
            </w:r>
          </w:p>
        </w:tc>
        <w:tc>
          <w:tcPr>
            <w:tcW w:w="1985" w:type="dxa"/>
            <w:tcBorders>
              <w:top w:val="single" w:sz="12" w:space="0" w:color="auto"/>
            </w:tcBorders>
          </w:tcPr>
          <w:p w:rsidR="001070C4" w:rsidRPr="0044313C" w:rsidRDefault="001070C4" w:rsidP="00B645E3">
            <w:pPr>
              <w:spacing w:after="0" w:line="240" w:lineRule="auto"/>
              <w:jc w:val="center"/>
              <w:rPr>
                <w:rFonts w:ascii="Georgia" w:hAnsi="Georgia"/>
              </w:rPr>
            </w:pPr>
            <w:r w:rsidRPr="0044313C">
              <w:rPr>
                <w:rFonts w:ascii="Georgia" w:hAnsi="Georgia"/>
              </w:rPr>
              <w:t>80 (62.50)</w:t>
            </w:r>
          </w:p>
        </w:tc>
        <w:tc>
          <w:tcPr>
            <w:tcW w:w="2471" w:type="dxa"/>
            <w:vMerge w:val="restart"/>
            <w:tcBorders>
              <w:top w:val="single" w:sz="12" w:space="0" w:color="auto"/>
            </w:tcBorders>
          </w:tcPr>
          <w:p w:rsidR="001070C4" w:rsidRPr="0044313C" w:rsidRDefault="001070C4" w:rsidP="00B645E3">
            <w:pPr>
              <w:spacing w:after="0" w:line="240" w:lineRule="auto"/>
              <w:jc w:val="center"/>
              <w:rPr>
                <w:rFonts w:ascii="Georgia" w:hAnsi="Georgia"/>
              </w:rPr>
            </w:pPr>
            <w:r w:rsidRPr="0044313C">
              <w:rPr>
                <w:rFonts w:ascii="Georgia" w:hAnsi="Georgia"/>
              </w:rPr>
              <w:t>X</w:t>
            </w:r>
            <w:r w:rsidRPr="0044313C">
              <w:rPr>
                <w:rFonts w:ascii="Georgia" w:hAnsi="Georgia"/>
                <w:vertAlign w:val="superscript"/>
              </w:rPr>
              <w:t>2</w:t>
            </w:r>
            <w:r w:rsidRPr="0044313C">
              <w:rPr>
                <w:rFonts w:ascii="Georgia" w:hAnsi="Georgia"/>
              </w:rPr>
              <w:t>=0.59</w:t>
            </w:r>
          </w:p>
          <w:p w:rsidR="001070C4" w:rsidRPr="0044313C" w:rsidRDefault="001070C4" w:rsidP="00B645E3">
            <w:pPr>
              <w:spacing w:after="0" w:line="240" w:lineRule="auto"/>
              <w:jc w:val="center"/>
              <w:rPr>
                <w:rFonts w:ascii="Georgia" w:hAnsi="Georgia"/>
              </w:rPr>
            </w:pPr>
            <w:r w:rsidRPr="0044313C">
              <w:rPr>
                <w:rFonts w:ascii="Georgia" w:hAnsi="Georgia"/>
              </w:rPr>
              <w:t>p=0.44</w:t>
            </w:r>
          </w:p>
        </w:tc>
      </w:tr>
      <w:tr w:rsidR="001070C4" w:rsidRPr="0044313C" w:rsidTr="00B645E3">
        <w:tc>
          <w:tcPr>
            <w:tcW w:w="2376" w:type="dxa"/>
          </w:tcPr>
          <w:p w:rsidR="001070C4" w:rsidRPr="0044313C" w:rsidRDefault="001070C4" w:rsidP="00B645E3">
            <w:pPr>
              <w:spacing w:after="0" w:line="240" w:lineRule="auto"/>
              <w:rPr>
                <w:rFonts w:ascii="Georgia" w:hAnsi="Georgia"/>
              </w:rPr>
            </w:pPr>
            <w:r w:rsidRPr="0044313C">
              <w:rPr>
                <w:rFonts w:ascii="Georgia" w:hAnsi="Georgia"/>
              </w:rPr>
              <w:t>нема</w:t>
            </w:r>
          </w:p>
        </w:tc>
        <w:tc>
          <w:tcPr>
            <w:tcW w:w="851" w:type="dxa"/>
          </w:tcPr>
          <w:p w:rsidR="001070C4" w:rsidRPr="0044313C" w:rsidRDefault="001070C4" w:rsidP="00B645E3">
            <w:pPr>
              <w:spacing w:after="0" w:line="240" w:lineRule="auto"/>
              <w:jc w:val="center"/>
              <w:rPr>
                <w:rFonts w:ascii="Georgia" w:hAnsi="Georgia"/>
              </w:rPr>
            </w:pPr>
            <w:r w:rsidRPr="0044313C">
              <w:rPr>
                <w:rFonts w:ascii="Georgia" w:hAnsi="Georgia"/>
              </w:rPr>
              <w:t>154</w:t>
            </w:r>
          </w:p>
        </w:tc>
        <w:tc>
          <w:tcPr>
            <w:tcW w:w="1559" w:type="dxa"/>
          </w:tcPr>
          <w:p w:rsidR="001070C4" w:rsidRPr="0044313C" w:rsidRDefault="001070C4" w:rsidP="00B645E3">
            <w:pPr>
              <w:spacing w:after="0" w:line="240" w:lineRule="auto"/>
              <w:jc w:val="center"/>
              <w:rPr>
                <w:rFonts w:ascii="Georgia" w:hAnsi="Georgia"/>
              </w:rPr>
            </w:pPr>
            <w:r w:rsidRPr="0044313C">
              <w:rPr>
                <w:rFonts w:ascii="Georgia" w:hAnsi="Georgia"/>
              </w:rPr>
              <w:t>54 (42.19)</w:t>
            </w:r>
          </w:p>
        </w:tc>
        <w:tc>
          <w:tcPr>
            <w:tcW w:w="1985" w:type="dxa"/>
          </w:tcPr>
          <w:p w:rsidR="001070C4" w:rsidRPr="0044313C" w:rsidRDefault="001070C4" w:rsidP="00B645E3">
            <w:pPr>
              <w:spacing w:after="0" w:line="240" w:lineRule="auto"/>
              <w:jc w:val="center"/>
              <w:rPr>
                <w:rFonts w:ascii="Georgia" w:hAnsi="Georgia"/>
              </w:rPr>
            </w:pPr>
            <w:r w:rsidRPr="0044313C">
              <w:rPr>
                <w:rFonts w:ascii="Georgia" w:hAnsi="Georgia"/>
              </w:rPr>
              <w:t>48 (37.50)</w:t>
            </w:r>
          </w:p>
        </w:tc>
        <w:tc>
          <w:tcPr>
            <w:tcW w:w="2471" w:type="dxa"/>
            <w:vMerge/>
          </w:tcPr>
          <w:p w:rsidR="001070C4" w:rsidRPr="0044313C" w:rsidRDefault="001070C4" w:rsidP="00B645E3">
            <w:pPr>
              <w:spacing w:after="0" w:line="240" w:lineRule="auto"/>
              <w:rPr>
                <w:rFonts w:ascii="Georgia" w:hAnsi="Georgia"/>
              </w:rPr>
            </w:pPr>
          </w:p>
        </w:tc>
      </w:tr>
    </w:tbl>
    <w:p w:rsidR="001070C4" w:rsidRPr="0044313C" w:rsidRDefault="001070C4" w:rsidP="001070C4">
      <w:pPr>
        <w:spacing w:after="0" w:line="240" w:lineRule="auto"/>
        <w:rPr>
          <w:rFonts w:ascii="Georgia" w:hAnsi="Georgia"/>
        </w:rPr>
      </w:pPr>
      <w:r w:rsidRPr="0044313C">
        <w:rPr>
          <w:rFonts w:ascii="Georgia" w:hAnsi="Georgia"/>
          <w:sz w:val="18"/>
          <w:szCs w:val="18"/>
        </w:rPr>
        <w:t>X</w:t>
      </w:r>
      <w:r w:rsidRPr="0044313C">
        <w:rPr>
          <w:rFonts w:ascii="Georgia" w:hAnsi="Georgia"/>
          <w:sz w:val="18"/>
          <w:szCs w:val="18"/>
          <w:vertAlign w:val="superscript"/>
        </w:rPr>
        <w:t>2</w:t>
      </w:r>
      <w:r w:rsidRPr="0044313C">
        <w:rPr>
          <w:rFonts w:ascii="Georgia" w:hAnsi="Georgia"/>
          <w:sz w:val="18"/>
          <w:szCs w:val="18"/>
          <w:lang w:eastAsia="mk-MK"/>
        </w:rPr>
        <w:t xml:space="preserve"> (Pearson Chi-square)</w:t>
      </w:r>
    </w:p>
    <w:p w:rsidR="001070C4" w:rsidRDefault="001070C4" w:rsidP="001070C4">
      <w:pPr>
        <w:spacing w:after="0" w:line="240" w:lineRule="auto"/>
        <w:rPr>
          <w:rFonts w:ascii="Georgia" w:hAnsi="Georgia"/>
          <w:b/>
        </w:rPr>
      </w:pPr>
    </w:p>
    <w:p w:rsidR="001070C4" w:rsidRDefault="001070C4" w:rsidP="001070C4">
      <w:pPr>
        <w:spacing w:after="0" w:line="240" w:lineRule="auto"/>
        <w:rPr>
          <w:rFonts w:ascii="Georgia" w:hAnsi="Georgia"/>
          <w:b/>
        </w:rPr>
      </w:pPr>
    </w:p>
    <w:p w:rsidR="001070C4" w:rsidRDefault="001070C4" w:rsidP="001070C4">
      <w:pPr>
        <w:spacing w:after="0" w:line="240" w:lineRule="auto"/>
        <w:rPr>
          <w:rFonts w:ascii="Georgia" w:hAnsi="Georgia"/>
          <w:b/>
        </w:rPr>
      </w:pPr>
    </w:p>
    <w:p w:rsidR="001070C4" w:rsidRDefault="001070C4" w:rsidP="001070C4">
      <w:pPr>
        <w:spacing w:after="0" w:line="240" w:lineRule="auto"/>
        <w:rPr>
          <w:rFonts w:ascii="Georgia" w:hAnsi="Georgia"/>
          <w:b/>
        </w:rPr>
      </w:pPr>
    </w:p>
    <w:p w:rsidR="001070C4" w:rsidRDefault="001070C4" w:rsidP="001070C4">
      <w:r>
        <w:rPr>
          <w:noProof/>
        </w:rPr>
        <w:drawing>
          <wp:inline distT="0" distB="0" distL="0" distR="0">
            <wp:extent cx="5229225" cy="2333625"/>
            <wp:effectExtent l="19050" t="0" r="9525" b="0"/>
            <wp:docPr id="7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srcRect/>
                    <a:stretch>
                      <a:fillRect/>
                    </a:stretch>
                  </pic:blipFill>
                  <pic:spPr bwMode="auto">
                    <a:xfrm>
                      <a:off x="0" y="0"/>
                      <a:ext cx="5229225" cy="2333625"/>
                    </a:xfrm>
                    <a:prstGeom prst="rect">
                      <a:avLst/>
                    </a:prstGeom>
                    <a:noFill/>
                    <a:ln w="9525">
                      <a:noFill/>
                      <a:miter lim="800000"/>
                      <a:headEnd/>
                      <a:tailEnd/>
                    </a:ln>
                  </pic:spPr>
                </pic:pic>
              </a:graphicData>
            </a:graphic>
          </wp:inline>
        </w:drawing>
      </w:r>
    </w:p>
    <w:p w:rsidR="001070C4" w:rsidRPr="002E6991" w:rsidRDefault="001070C4" w:rsidP="001070C4">
      <w:pPr>
        <w:spacing w:after="0" w:line="240" w:lineRule="auto"/>
        <w:rPr>
          <w:rFonts w:ascii="Georgia" w:hAnsi="Georgia"/>
          <w:b/>
        </w:rPr>
      </w:pPr>
      <w:r>
        <w:rPr>
          <w:rFonts w:ascii="Georgia" w:hAnsi="Georgia"/>
          <w:b/>
        </w:rPr>
        <w:t>Графикон 19</w:t>
      </w:r>
      <w:r w:rsidRPr="002E6991">
        <w:rPr>
          <w:rFonts w:ascii="Georgia" w:hAnsi="Georgia"/>
          <w:b/>
        </w:rPr>
        <w:t xml:space="preserve">.  Графички приказ на застапеност </w:t>
      </w:r>
      <w:proofErr w:type="gramStart"/>
      <w:r w:rsidRPr="002E6991">
        <w:rPr>
          <w:rFonts w:ascii="Georgia" w:hAnsi="Georgia"/>
          <w:b/>
        </w:rPr>
        <w:t>на  неправилности</w:t>
      </w:r>
      <w:proofErr w:type="gramEnd"/>
      <w:r w:rsidRPr="002E6991">
        <w:rPr>
          <w:rFonts w:ascii="Georgia" w:hAnsi="Georgia"/>
          <w:b/>
        </w:rPr>
        <w:t xml:space="preserve"> во дентални лакови според пол</w:t>
      </w:r>
    </w:p>
    <w:p w:rsidR="001070C4" w:rsidRDefault="001070C4" w:rsidP="001070C4">
      <w:pPr>
        <w:rPr>
          <w:rFonts w:ascii="Georgia" w:hAnsi="Georgia"/>
          <w:b/>
          <w:color w:val="FF0000"/>
        </w:rPr>
      </w:pPr>
    </w:p>
    <w:p w:rsidR="003452DE" w:rsidRDefault="003452DE" w:rsidP="001070C4">
      <w:pPr>
        <w:rPr>
          <w:rFonts w:ascii="Georgia" w:hAnsi="Georgia"/>
          <w:b/>
          <w:color w:val="FF0000"/>
        </w:rPr>
      </w:pPr>
    </w:p>
    <w:p w:rsidR="003452DE" w:rsidRDefault="003452DE" w:rsidP="001070C4">
      <w:pPr>
        <w:rPr>
          <w:rFonts w:ascii="Georgia" w:hAnsi="Georgia"/>
          <w:b/>
          <w:color w:val="FF0000"/>
        </w:rPr>
      </w:pPr>
    </w:p>
    <w:p w:rsidR="001070C4" w:rsidRPr="0044313C" w:rsidRDefault="001070C4" w:rsidP="001070C4">
      <w:pPr>
        <w:spacing w:after="0"/>
        <w:jc w:val="both"/>
        <w:rPr>
          <w:rFonts w:ascii="Georgia" w:hAnsi="Georgia"/>
          <w:sz w:val="24"/>
          <w:szCs w:val="24"/>
        </w:rPr>
      </w:pPr>
      <w:r w:rsidRPr="0044313C">
        <w:rPr>
          <w:rFonts w:ascii="Georgia" w:hAnsi="Georgia"/>
          <w:sz w:val="24"/>
          <w:szCs w:val="24"/>
        </w:rPr>
        <w:t>Дистрибуцијата на одделните типови неправилности во денталните лакови во однос на полот на испитаниците презентира</w:t>
      </w:r>
      <w:r w:rsidRPr="00AA4F5F">
        <w:rPr>
          <w:rFonts w:ascii="Georgia" w:hAnsi="Georgia"/>
          <w:sz w:val="24"/>
          <w:szCs w:val="24"/>
        </w:rPr>
        <w:t>:</w:t>
      </w:r>
      <w:r w:rsidR="005122C0">
        <w:rPr>
          <w:rFonts w:ascii="Georgia" w:hAnsi="Georgia"/>
          <w:sz w:val="24"/>
          <w:szCs w:val="24"/>
          <w:lang w:val="mk-MK"/>
        </w:rPr>
        <w:t xml:space="preserve"> </w:t>
      </w:r>
      <w:r w:rsidRPr="0044313C">
        <w:rPr>
          <w:rFonts w:ascii="Georgia" w:hAnsi="Georgia"/>
          <w:sz w:val="24"/>
          <w:szCs w:val="24"/>
        </w:rPr>
        <w:t>почеста застапеност на растреситот кај машките деца – 38(29.69%) наспроти 15(11.72%)</w:t>
      </w:r>
      <w:r>
        <w:rPr>
          <w:rFonts w:ascii="Georgia" w:hAnsi="Georgia"/>
          <w:sz w:val="24"/>
          <w:szCs w:val="24"/>
        </w:rPr>
        <w:t xml:space="preserve"> женски деца</w:t>
      </w:r>
      <w:r w:rsidRPr="00AA4F5F">
        <w:rPr>
          <w:rFonts w:ascii="Georgia" w:hAnsi="Georgia"/>
          <w:sz w:val="24"/>
          <w:szCs w:val="24"/>
        </w:rPr>
        <w:t>;</w:t>
      </w:r>
      <w:r w:rsidRPr="0044313C">
        <w:rPr>
          <w:rFonts w:ascii="Georgia" w:hAnsi="Georgia"/>
          <w:sz w:val="24"/>
          <w:szCs w:val="24"/>
        </w:rPr>
        <w:t xml:space="preserve"> почеста застапеност на дијастема медијана кај женските деца – 34(26.56%) наспроти 24(18.75%)</w:t>
      </w:r>
      <w:r>
        <w:rPr>
          <w:rFonts w:ascii="Georgia" w:hAnsi="Georgia"/>
          <w:sz w:val="24"/>
          <w:szCs w:val="24"/>
        </w:rPr>
        <w:t xml:space="preserve"> машки деца </w:t>
      </w:r>
      <w:r w:rsidRPr="0044313C">
        <w:rPr>
          <w:rFonts w:ascii="Georgia" w:hAnsi="Georgia"/>
          <w:sz w:val="24"/>
          <w:szCs w:val="24"/>
        </w:rPr>
        <w:t xml:space="preserve">ипочеста застапеност на девијација на </w:t>
      </w:r>
      <w:r w:rsidRPr="00AA4F5F">
        <w:rPr>
          <w:rFonts w:ascii="Georgia" w:hAnsi="Georgia"/>
          <w:sz w:val="24"/>
          <w:szCs w:val="24"/>
        </w:rPr>
        <w:t xml:space="preserve">linea mediana </w:t>
      </w:r>
      <w:r w:rsidRPr="0044313C">
        <w:rPr>
          <w:rFonts w:ascii="Georgia" w:hAnsi="Georgia"/>
          <w:sz w:val="24"/>
          <w:szCs w:val="24"/>
        </w:rPr>
        <w:t>кај женските деца – 14(10.94%) наспроти 10(7.81%)</w:t>
      </w:r>
      <w:r>
        <w:rPr>
          <w:rFonts w:ascii="Georgia" w:hAnsi="Georgia"/>
          <w:sz w:val="24"/>
          <w:szCs w:val="24"/>
        </w:rPr>
        <w:t xml:space="preserve"> машки</w:t>
      </w:r>
      <w:r w:rsidRPr="0044313C">
        <w:rPr>
          <w:rFonts w:ascii="Georgia" w:hAnsi="Georgia"/>
          <w:sz w:val="24"/>
          <w:szCs w:val="24"/>
        </w:rPr>
        <w:t xml:space="preserve">. (табела </w:t>
      </w:r>
      <w:r>
        <w:rPr>
          <w:rFonts w:ascii="Georgia" w:hAnsi="Georgia"/>
          <w:sz w:val="24"/>
          <w:szCs w:val="24"/>
        </w:rPr>
        <w:t>23</w:t>
      </w:r>
      <w:r w:rsidRPr="0044313C">
        <w:rPr>
          <w:rFonts w:ascii="Georgia" w:hAnsi="Georgia"/>
          <w:sz w:val="24"/>
          <w:szCs w:val="24"/>
        </w:rPr>
        <w:t xml:space="preserve">, </w:t>
      </w:r>
      <w:r>
        <w:rPr>
          <w:rFonts w:ascii="Georgia" w:hAnsi="Georgia"/>
          <w:sz w:val="24"/>
          <w:szCs w:val="24"/>
        </w:rPr>
        <w:t>графикон 20</w:t>
      </w:r>
      <w:r w:rsidRPr="0044313C">
        <w:rPr>
          <w:rFonts w:ascii="Georgia" w:hAnsi="Georgia"/>
          <w:sz w:val="24"/>
          <w:szCs w:val="24"/>
        </w:rPr>
        <w:t>)</w:t>
      </w:r>
    </w:p>
    <w:p w:rsidR="001070C4" w:rsidRPr="0044313C" w:rsidRDefault="001070C4" w:rsidP="001070C4">
      <w:pPr>
        <w:spacing w:after="0"/>
        <w:jc w:val="both"/>
        <w:rPr>
          <w:rFonts w:ascii="Georgia" w:hAnsi="Georgia"/>
          <w:sz w:val="24"/>
          <w:szCs w:val="24"/>
        </w:rPr>
      </w:pPr>
    </w:p>
    <w:p w:rsidR="001070C4" w:rsidRPr="0044313C" w:rsidRDefault="001070C4" w:rsidP="001070C4">
      <w:pPr>
        <w:spacing w:after="0"/>
        <w:jc w:val="both"/>
        <w:rPr>
          <w:rFonts w:ascii="Georgia" w:hAnsi="Georgia"/>
          <w:sz w:val="24"/>
          <w:szCs w:val="24"/>
        </w:rPr>
      </w:pPr>
      <w:r w:rsidRPr="0044313C">
        <w:rPr>
          <w:rFonts w:ascii="Georgia" w:hAnsi="Georgia"/>
          <w:sz w:val="24"/>
          <w:szCs w:val="24"/>
        </w:rPr>
        <w:t>Статистичката анализа како несигнификантна ја потврди разликата меѓу машки и женски испитаници во однос на зачестеноста на дијастема медијана (</w:t>
      </w:r>
      <w:r w:rsidRPr="00AA4F5F">
        <w:rPr>
          <w:rFonts w:ascii="Georgia" w:hAnsi="Georgia"/>
          <w:sz w:val="24"/>
          <w:szCs w:val="24"/>
        </w:rPr>
        <w:t>p=0.135)</w:t>
      </w:r>
      <w:r w:rsidRPr="0044313C">
        <w:rPr>
          <w:rFonts w:ascii="Georgia" w:hAnsi="Georgia"/>
          <w:sz w:val="24"/>
          <w:szCs w:val="24"/>
        </w:rPr>
        <w:t xml:space="preserve"> идевијација на </w:t>
      </w:r>
      <w:r w:rsidRPr="00AA4F5F">
        <w:rPr>
          <w:rFonts w:ascii="Georgia" w:hAnsi="Georgia"/>
          <w:sz w:val="24"/>
          <w:szCs w:val="24"/>
        </w:rPr>
        <w:t>linea mediana (p=0.39),</w:t>
      </w:r>
      <w:r w:rsidR="005122C0">
        <w:rPr>
          <w:rFonts w:ascii="Georgia" w:hAnsi="Georgia"/>
          <w:sz w:val="24"/>
          <w:szCs w:val="24"/>
          <w:lang w:val="mk-MK"/>
        </w:rPr>
        <w:t xml:space="preserve"> </w:t>
      </w:r>
      <w:r w:rsidRPr="0044313C">
        <w:rPr>
          <w:rFonts w:ascii="Georgia" w:hAnsi="Georgia"/>
          <w:sz w:val="24"/>
          <w:szCs w:val="24"/>
        </w:rPr>
        <w:t>а како статистички сигнификантна разликата во однос на зачестеноста на растреситост (</w:t>
      </w:r>
      <w:r w:rsidRPr="00AA4F5F">
        <w:rPr>
          <w:rFonts w:ascii="Georgia" w:hAnsi="Georgia"/>
          <w:sz w:val="24"/>
          <w:szCs w:val="24"/>
        </w:rPr>
        <w:t>p=0.0004).</w:t>
      </w:r>
      <w:r w:rsidR="005122C0">
        <w:rPr>
          <w:rFonts w:ascii="Georgia" w:hAnsi="Georgia"/>
          <w:sz w:val="24"/>
          <w:szCs w:val="24"/>
          <w:lang w:val="mk-MK"/>
        </w:rPr>
        <w:t xml:space="preserve"> </w:t>
      </w:r>
      <w:r w:rsidRPr="0044313C">
        <w:rPr>
          <w:rFonts w:ascii="Georgia" w:hAnsi="Georgia"/>
          <w:sz w:val="24"/>
          <w:szCs w:val="24"/>
        </w:rPr>
        <w:t>Оваа сигнификантност се должи на значајно почест наод на растреситост кај децата од машки пол</w:t>
      </w:r>
      <w:r>
        <w:rPr>
          <w:rFonts w:ascii="Georgia" w:hAnsi="Georgia"/>
          <w:sz w:val="24"/>
          <w:szCs w:val="24"/>
        </w:rPr>
        <w:t xml:space="preserve">, </w:t>
      </w:r>
      <w:r w:rsidRPr="0044313C">
        <w:rPr>
          <w:rFonts w:ascii="Georgia" w:hAnsi="Georgia"/>
          <w:sz w:val="24"/>
          <w:szCs w:val="24"/>
        </w:rPr>
        <w:t>29</w:t>
      </w:r>
      <w:r>
        <w:rPr>
          <w:rFonts w:ascii="Georgia" w:hAnsi="Georgia"/>
          <w:sz w:val="24"/>
          <w:szCs w:val="24"/>
        </w:rPr>
        <w:t>.69% наспроти 11.72% од женски пол.</w:t>
      </w:r>
      <w:r w:rsidR="005122C0">
        <w:rPr>
          <w:rFonts w:ascii="Georgia" w:hAnsi="Georgia"/>
          <w:sz w:val="24"/>
          <w:szCs w:val="24"/>
          <w:lang w:val="mk-MK"/>
        </w:rPr>
        <w:t xml:space="preserve"> </w:t>
      </w:r>
      <w:r>
        <w:rPr>
          <w:rFonts w:ascii="Georgia" w:hAnsi="Georgia"/>
          <w:sz w:val="24"/>
          <w:szCs w:val="24"/>
        </w:rPr>
        <w:t xml:space="preserve">(табела </w:t>
      </w:r>
      <w:proofErr w:type="gramStart"/>
      <w:r>
        <w:rPr>
          <w:rFonts w:ascii="Georgia" w:hAnsi="Georgia"/>
          <w:sz w:val="24"/>
          <w:szCs w:val="24"/>
        </w:rPr>
        <w:t>23,графикон</w:t>
      </w:r>
      <w:proofErr w:type="gramEnd"/>
      <w:r>
        <w:rPr>
          <w:rFonts w:ascii="Georgia" w:hAnsi="Georgia"/>
          <w:sz w:val="24"/>
          <w:szCs w:val="24"/>
        </w:rPr>
        <w:t xml:space="preserve"> 20)</w:t>
      </w:r>
    </w:p>
    <w:p w:rsidR="001070C4" w:rsidRPr="0044313C" w:rsidRDefault="001070C4" w:rsidP="001070C4">
      <w:pPr>
        <w:spacing w:after="0"/>
        <w:jc w:val="both"/>
        <w:rPr>
          <w:rFonts w:ascii="Georgia" w:hAnsi="Georgia"/>
          <w:sz w:val="24"/>
          <w:szCs w:val="24"/>
        </w:rPr>
      </w:pPr>
    </w:p>
    <w:p w:rsidR="001070C4" w:rsidRPr="0044313C" w:rsidRDefault="001070C4" w:rsidP="001070C4">
      <w:pPr>
        <w:spacing w:after="0" w:line="240" w:lineRule="auto"/>
        <w:rPr>
          <w:rFonts w:ascii="Georgia" w:hAnsi="Georgia"/>
          <w:b/>
        </w:rPr>
      </w:pPr>
      <w:r w:rsidRPr="0044313C">
        <w:rPr>
          <w:rFonts w:ascii="Georgia" w:hAnsi="Georgia"/>
          <w:b/>
        </w:rPr>
        <w:t xml:space="preserve">Табела </w:t>
      </w:r>
      <w:r w:rsidRPr="00AA4F5F">
        <w:rPr>
          <w:rFonts w:ascii="Georgia" w:hAnsi="Georgia"/>
          <w:b/>
        </w:rPr>
        <w:t>23.</w:t>
      </w:r>
      <w:r w:rsidRPr="0044313C">
        <w:rPr>
          <w:rFonts w:ascii="Georgia" w:hAnsi="Georgia"/>
          <w:b/>
        </w:rPr>
        <w:t xml:space="preserve">   Неправилности во дентални лакови</w:t>
      </w:r>
      <w:r>
        <w:rPr>
          <w:rFonts w:ascii="Georgia" w:hAnsi="Georgia"/>
          <w:b/>
        </w:rPr>
        <w:t>/одделни типови според пол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92"/>
        <w:gridCol w:w="1559"/>
        <w:gridCol w:w="1985"/>
        <w:gridCol w:w="2471"/>
      </w:tblGrid>
      <w:tr w:rsidR="001070C4" w:rsidRPr="0044313C" w:rsidTr="00B645E3">
        <w:tc>
          <w:tcPr>
            <w:tcW w:w="9242" w:type="dxa"/>
            <w:gridSpan w:val="5"/>
          </w:tcPr>
          <w:p w:rsidR="001070C4" w:rsidRPr="0044313C" w:rsidRDefault="001070C4" w:rsidP="00B645E3">
            <w:pPr>
              <w:spacing w:after="0" w:line="240" w:lineRule="auto"/>
              <w:jc w:val="center"/>
              <w:rPr>
                <w:rFonts w:ascii="Georgia" w:hAnsi="Georgia"/>
                <w:b/>
              </w:rPr>
            </w:pPr>
            <w:r w:rsidRPr="0044313C">
              <w:rPr>
                <w:rFonts w:ascii="Georgia" w:hAnsi="Georgia"/>
                <w:b/>
              </w:rPr>
              <w:t xml:space="preserve">  Неправилности во дентални лакови</w:t>
            </w:r>
          </w:p>
        </w:tc>
      </w:tr>
      <w:tr w:rsidR="001070C4" w:rsidRPr="0044313C" w:rsidTr="00B645E3">
        <w:tc>
          <w:tcPr>
            <w:tcW w:w="2235" w:type="dxa"/>
            <w:vMerge w:val="restart"/>
          </w:tcPr>
          <w:p w:rsidR="001070C4" w:rsidRPr="0044313C" w:rsidRDefault="001070C4" w:rsidP="00B645E3">
            <w:pPr>
              <w:spacing w:after="0" w:line="240" w:lineRule="auto"/>
              <w:rPr>
                <w:rFonts w:ascii="Georgia" w:hAnsi="Georgia"/>
              </w:rPr>
            </w:pPr>
          </w:p>
        </w:tc>
        <w:tc>
          <w:tcPr>
            <w:tcW w:w="4536" w:type="dxa"/>
            <w:gridSpan w:val="3"/>
          </w:tcPr>
          <w:p w:rsidR="001070C4" w:rsidRPr="0044313C" w:rsidRDefault="001070C4" w:rsidP="00B645E3">
            <w:pPr>
              <w:spacing w:after="0" w:line="240" w:lineRule="auto"/>
              <w:jc w:val="center"/>
              <w:rPr>
                <w:rFonts w:ascii="Georgia" w:hAnsi="Georgia"/>
                <w:b/>
              </w:rPr>
            </w:pPr>
            <w:r w:rsidRPr="0044313C">
              <w:rPr>
                <w:rFonts w:ascii="Georgia" w:hAnsi="Georgia"/>
                <w:b/>
              </w:rPr>
              <w:t>Пол</w:t>
            </w:r>
          </w:p>
        </w:tc>
        <w:tc>
          <w:tcPr>
            <w:tcW w:w="2471" w:type="dxa"/>
            <w:vMerge w:val="restart"/>
          </w:tcPr>
          <w:p w:rsidR="001070C4" w:rsidRPr="0044313C" w:rsidRDefault="001070C4" w:rsidP="00B645E3">
            <w:pPr>
              <w:spacing w:after="0" w:line="240" w:lineRule="auto"/>
              <w:jc w:val="center"/>
              <w:rPr>
                <w:rFonts w:ascii="Georgia" w:hAnsi="Georgia"/>
              </w:rPr>
            </w:pPr>
            <w:r w:rsidRPr="0044313C">
              <w:rPr>
                <w:rFonts w:ascii="Georgia" w:hAnsi="Georgia"/>
              </w:rPr>
              <w:t>p-level</w:t>
            </w:r>
          </w:p>
        </w:tc>
      </w:tr>
      <w:tr w:rsidR="001070C4" w:rsidRPr="0044313C" w:rsidTr="00B645E3">
        <w:tc>
          <w:tcPr>
            <w:tcW w:w="2235" w:type="dxa"/>
            <w:vMerge/>
            <w:tcBorders>
              <w:bottom w:val="single" w:sz="12" w:space="0" w:color="auto"/>
            </w:tcBorders>
          </w:tcPr>
          <w:p w:rsidR="001070C4" w:rsidRPr="0044313C" w:rsidRDefault="001070C4" w:rsidP="00B645E3">
            <w:pPr>
              <w:spacing w:after="0" w:line="240" w:lineRule="auto"/>
              <w:rPr>
                <w:rFonts w:ascii="Georgia" w:hAnsi="Georgia"/>
              </w:rPr>
            </w:pPr>
          </w:p>
        </w:tc>
        <w:tc>
          <w:tcPr>
            <w:tcW w:w="992" w:type="dxa"/>
            <w:tcBorders>
              <w:bottom w:val="single" w:sz="12" w:space="0" w:color="auto"/>
            </w:tcBorders>
          </w:tcPr>
          <w:p w:rsidR="001070C4" w:rsidRPr="0044313C" w:rsidRDefault="001070C4" w:rsidP="00B645E3">
            <w:pPr>
              <w:spacing w:after="0" w:line="240" w:lineRule="auto"/>
              <w:jc w:val="center"/>
              <w:rPr>
                <w:rFonts w:ascii="Georgia" w:hAnsi="Georgia"/>
              </w:rPr>
            </w:pPr>
            <w:r w:rsidRPr="0044313C">
              <w:rPr>
                <w:rFonts w:ascii="Georgia" w:hAnsi="Georgia"/>
              </w:rPr>
              <w:t>n</w:t>
            </w:r>
          </w:p>
        </w:tc>
        <w:tc>
          <w:tcPr>
            <w:tcW w:w="1559" w:type="dxa"/>
            <w:tcBorders>
              <w:bottom w:val="single" w:sz="12" w:space="0" w:color="auto"/>
            </w:tcBorders>
          </w:tcPr>
          <w:p w:rsidR="001070C4" w:rsidRPr="0044313C" w:rsidRDefault="001070C4" w:rsidP="00B645E3">
            <w:pPr>
              <w:spacing w:after="0" w:line="240" w:lineRule="auto"/>
              <w:jc w:val="center"/>
              <w:rPr>
                <w:rFonts w:ascii="Georgia" w:hAnsi="Georgia"/>
              </w:rPr>
            </w:pPr>
            <w:r w:rsidRPr="0044313C">
              <w:rPr>
                <w:rFonts w:ascii="Georgia" w:hAnsi="Georgia"/>
              </w:rPr>
              <w:t>машки</w:t>
            </w:r>
          </w:p>
        </w:tc>
        <w:tc>
          <w:tcPr>
            <w:tcW w:w="1985" w:type="dxa"/>
            <w:tcBorders>
              <w:bottom w:val="single" w:sz="12" w:space="0" w:color="auto"/>
            </w:tcBorders>
          </w:tcPr>
          <w:p w:rsidR="001070C4" w:rsidRPr="0044313C" w:rsidRDefault="001070C4" w:rsidP="00B645E3">
            <w:pPr>
              <w:spacing w:after="0" w:line="240" w:lineRule="auto"/>
              <w:jc w:val="center"/>
              <w:rPr>
                <w:rFonts w:ascii="Georgia" w:hAnsi="Georgia"/>
              </w:rPr>
            </w:pPr>
            <w:r w:rsidRPr="0044313C">
              <w:rPr>
                <w:rFonts w:ascii="Georgia" w:hAnsi="Georgia"/>
              </w:rPr>
              <w:t>женски</w:t>
            </w:r>
          </w:p>
        </w:tc>
        <w:tc>
          <w:tcPr>
            <w:tcW w:w="2471" w:type="dxa"/>
            <w:vMerge/>
            <w:tcBorders>
              <w:bottom w:val="single" w:sz="12" w:space="0" w:color="auto"/>
            </w:tcBorders>
          </w:tcPr>
          <w:p w:rsidR="001070C4" w:rsidRPr="0044313C" w:rsidRDefault="001070C4" w:rsidP="00B645E3">
            <w:pPr>
              <w:spacing w:after="0" w:line="240" w:lineRule="auto"/>
              <w:rPr>
                <w:rFonts w:ascii="Georgia" w:hAnsi="Georgia"/>
              </w:rPr>
            </w:pPr>
          </w:p>
        </w:tc>
      </w:tr>
      <w:tr w:rsidR="001070C4" w:rsidRPr="0044313C" w:rsidTr="00B645E3">
        <w:tc>
          <w:tcPr>
            <w:tcW w:w="9242" w:type="dxa"/>
            <w:gridSpan w:val="5"/>
            <w:tcBorders>
              <w:top w:val="single" w:sz="12" w:space="0" w:color="000000"/>
            </w:tcBorders>
            <w:shd w:val="clear" w:color="auto" w:fill="F2F2F2"/>
          </w:tcPr>
          <w:p w:rsidR="001070C4" w:rsidRPr="0044313C" w:rsidRDefault="001070C4" w:rsidP="00B645E3">
            <w:pPr>
              <w:spacing w:after="0" w:line="240" w:lineRule="auto"/>
              <w:rPr>
                <w:rFonts w:ascii="Georgia" w:hAnsi="Georgia"/>
                <w:b/>
              </w:rPr>
            </w:pPr>
            <w:r w:rsidRPr="0044313C">
              <w:rPr>
                <w:rFonts w:ascii="Georgia" w:hAnsi="Georgia"/>
                <w:b/>
              </w:rPr>
              <w:t>Растреситост</w:t>
            </w:r>
          </w:p>
        </w:tc>
      </w:tr>
      <w:tr w:rsidR="001070C4" w:rsidRPr="0044313C" w:rsidTr="00B645E3">
        <w:tc>
          <w:tcPr>
            <w:tcW w:w="2235" w:type="dxa"/>
          </w:tcPr>
          <w:p w:rsidR="001070C4" w:rsidRPr="0044313C" w:rsidRDefault="001070C4" w:rsidP="00B645E3">
            <w:pPr>
              <w:spacing w:after="0" w:line="240" w:lineRule="auto"/>
              <w:rPr>
                <w:rFonts w:ascii="Georgia" w:hAnsi="Georgia"/>
              </w:rPr>
            </w:pPr>
            <w:r w:rsidRPr="0044313C">
              <w:rPr>
                <w:rFonts w:ascii="Georgia" w:hAnsi="Georgia"/>
              </w:rPr>
              <w:t>има</w:t>
            </w:r>
          </w:p>
        </w:tc>
        <w:tc>
          <w:tcPr>
            <w:tcW w:w="992" w:type="dxa"/>
          </w:tcPr>
          <w:p w:rsidR="001070C4" w:rsidRPr="0044313C" w:rsidRDefault="001070C4" w:rsidP="00B645E3">
            <w:pPr>
              <w:spacing w:after="0" w:line="240" w:lineRule="auto"/>
              <w:jc w:val="center"/>
              <w:rPr>
                <w:rFonts w:ascii="Georgia" w:hAnsi="Georgia"/>
              </w:rPr>
            </w:pPr>
            <w:r w:rsidRPr="0044313C">
              <w:rPr>
                <w:rFonts w:ascii="Georgia" w:hAnsi="Georgia"/>
              </w:rPr>
              <w:t>53</w:t>
            </w:r>
          </w:p>
        </w:tc>
        <w:tc>
          <w:tcPr>
            <w:tcW w:w="1559" w:type="dxa"/>
          </w:tcPr>
          <w:p w:rsidR="001070C4" w:rsidRPr="0044313C" w:rsidRDefault="001070C4" w:rsidP="00B645E3">
            <w:pPr>
              <w:spacing w:after="0" w:line="240" w:lineRule="auto"/>
              <w:jc w:val="center"/>
              <w:rPr>
                <w:rFonts w:ascii="Georgia" w:hAnsi="Georgia"/>
              </w:rPr>
            </w:pPr>
            <w:r w:rsidRPr="0044313C">
              <w:rPr>
                <w:rFonts w:ascii="Georgia" w:hAnsi="Georgia"/>
              </w:rPr>
              <w:t>38 (29.69)</w:t>
            </w:r>
          </w:p>
        </w:tc>
        <w:tc>
          <w:tcPr>
            <w:tcW w:w="1985" w:type="dxa"/>
          </w:tcPr>
          <w:p w:rsidR="001070C4" w:rsidRPr="0044313C" w:rsidRDefault="001070C4" w:rsidP="00B645E3">
            <w:pPr>
              <w:spacing w:after="0" w:line="240" w:lineRule="auto"/>
              <w:jc w:val="center"/>
              <w:rPr>
                <w:rFonts w:ascii="Georgia" w:hAnsi="Georgia"/>
              </w:rPr>
            </w:pPr>
            <w:r w:rsidRPr="0044313C">
              <w:rPr>
                <w:rFonts w:ascii="Georgia" w:hAnsi="Georgia"/>
              </w:rPr>
              <w:t>15 (11.72)</w:t>
            </w:r>
          </w:p>
        </w:tc>
        <w:tc>
          <w:tcPr>
            <w:tcW w:w="2471" w:type="dxa"/>
            <w:vMerge w:val="restart"/>
          </w:tcPr>
          <w:p w:rsidR="001070C4" w:rsidRPr="0044313C" w:rsidRDefault="001070C4" w:rsidP="00B645E3">
            <w:pPr>
              <w:spacing w:after="0" w:line="240" w:lineRule="auto"/>
              <w:jc w:val="center"/>
              <w:rPr>
                <w:rFonts w:ascii="Georgia" w:hAnsi="Georgia"/>
              </w:rPr>
            </w:pPr>
            <w:r w:rsidRPr="0044313C">
              <w:rPr>
                <w:rFonts w:ascii="Georgia" w:hAnsi="Georgia"/>
              </w:rPr>
              <w:t>X</w:t>
            </w:r>
            <w:r w:rsidRPr="0044313C">
              <w:rPr>
                <w:rFonts w:ascii="Georgia" w:hAnsi="Georgia"/>
                <w:vertAlign w:val="superscript"/>
              </w:rPr>
              <w:t>2</w:t>
            </w:r>
            <w:r w:rsidRPr="0044313C">
              <w:rPr>
                <w:rFonts w:ascii="Georgia" w:hAnsi="Georgia"/>
              </w:rPr>
              <w:t>=12.6</w:t>
            </w:r>
          </w:p>
          <w:p w:rsidR="001070C4" w:rsidRPr="0044313C" w:rsidRDefault="001070C4" w:rsidP="00B645E3">
            <w:pPr>
              <w:spacing w:after="0" w:line="240" w:lineRule="auto"/>
              <w:jc w:val="center"/>
              <w:rPr>
                <w:rFonts w:ascii="Georgia" w:hAnsi="Georgia"/>
              </w:rPr>
            </w:pPr>
            <w:r w:rsidRPr="0044313C">
              <w:rPr>
                <w:rFonts w:ascii="Georgia" w:hAnsi="Georgia"/>
              </w:rPr>
              <w:t>***p=0.0004</w:t>
            </w:r>
          </w:p>
        </w:tc>
      </w:tr>
      <w:tr w:rsidR="001070C4" w:rsidRPr="0044313C" w:rsidTr="00B645E3">
        <w:tc>
          <w:tcPr>
            <w:tcW w:w="2235" w:type="dxa"/>
            <w:tcBorders>
              <w:bottom w:val="single" w:sz="12" w:space="0" w:color="000000"/>
            </w:tcBorders>
          </w:tcPr>
          <w:p w:rsidR="001070C4" w:rsidRPr="0044313C" w:rsidRDefault="001070C4" w:rsidP="00B645E3">
            <w:pPr>
              <w:spacing w:after="0" w:line="240" w:lineRule="auto"/>
              <w:rPr>
                <w:rFonts w:ascii="Georgia" w:hAnsi="Georgia"/>
              </w:rPr>
            </w:pPr>
            <w:r w:rsidRPr="0044313C">
              <w:rPr>
                <w:rFonts w:ascii="Georgia" w:hAnsi="Georgia"/>
              </w:rPr>
              <w:t>нема</w:t>
            </w:r>
          </w:p>
        </w:tc>
        <w:tc>
          <w:tcPr>
            <w:tcW w:w="992" w:type="dxa"/>
            <w:tcBorders>
              <w:bottom w:val="single" w:sz="12" w:space="0" w:color="000000"/>
            </w:tcBorders>
          </w:tcPr>
          <w:p w:rsidR="001070C4" w:rsidRPr="0044313C" w:rsidRDefault="001070C4" w:rsidP="00B645E3">
            <w:pPr>
              <w:spacing w:after="0" w:line="240" w:lineRule="auto"/>
              <w:jc w:val="center"/>
              <w:rPr>
                <w:rFonts w:ascii="Georgia" w:hAnsi="Georgia"/>
              </w:rPr>
            </w:pPr>
            <w:r w:rsidRPr="0044313C">
              <w:rPr>
                <w:rFonts w:ascii="Georgia" w:hAnsi="Georgia"/>
              </w:rPr>
              <w:t>203</w:t>
            </w:r>
          </w:p>
        </w:tc>
        <w:tc>
          <w:tcPr>
            <w:tcW w:w="1559" w:type="dxa"/>
            <w:tcBorders>
              <w:bottom w:val="single" w:sz="12" w:space="0" w:color="000000"/>
            </w:tcBorders>
          </w:tcPr>
          <w:p w:rsidR="001070C4" w:rsidRPr="0044313C" w:rsidRDefault="001070C4" w:rsidP="00B645E3">
            <w:pPr>
              <w:spacing w:after="0" w:line="240" w:lineRule="auto"/>
              <w:jc w:val="center"/>
              <w:rPr>
                <w:rFonts w:ascii="Georgia" w:hAnsi="Georgia"/>
              </w:rPr>
            </w:pPr>
            <w:r w:rsidRPr="0044313C">
              <w:rPr>
                <w:rFonts w:ascii="Georgia" w:hAnsi="Georgia"/>
              </w:rPr>
              <w:t>90 (70.31)</w:t>
            </w:r>
          </w:p>
        </w:tc>
        <w:tc>
          <w:tcPr>
            <w:tcW w:w="1985" w:type="dxa"/>
            <w:tcBorders>
              <w:bottom w:val="single" w:sz="12" w:space="0" w:color="000000"/>
            </w:tcBorders>
          </w:tcPr>
          <w:p w:rsidR="001070C4" w:rsidRPr="0044313C" w:rsidRDefault="001070C4" w:rsidP="00B645E3">
            <w:pPr>
              <w:spacing w:after="0" w:line="240" w:lineRule="auto"/>
              <w:jc w:val="center"/>
              <w:rPr>
                <w:rFonts w:ascii="Georgia" w:hAnsi="Georgia"/>
              </w:rPr>
            </w:pPr>
            <w:r w:rsidRPr="0044313C">
              <w:rPr>
                <w:rFonts w:ascii="Georgia" w:hAnsi="Georgia"/>
              </w:rPr>
              <w:t>113 (88.28)</w:t>
            </w:r>
          </w:p>
        </w:tc>
        <w:tc>
          <w:tcPr>
            <w:tcW w:w="2471" w:type="dxa"/>
            <w:vMerge/>
            <w:tcBorders>
              <w:bottom w:val="single" w:sz="12" w:space="0" w:color="000000"/>
            </w:tcBorders>
          </w:tcPr>
          <w:p w:rsidR="001070C4" w:rsidRPr="0044313C" w:rsidRDefault="001070C4" w:rsidP="00B645E3">
            <w:pPr>
              <w:spacing w:after="0" w:line="240" w:lineRule="auto"/>
              <w:rPr>
                <w:rFonts w:ascii="Georgia" w:hAnsi="Georgia"/>
              </w:rPr>
            </w:pPr>
          </w:p>
        </w:tc>
      </w:tr>
      <w:tr w:rsidR="001070C4" w:rsidRPr="0044313C" w:rsidTr="00B645E3">
        <w:tc>
          <w:tcPr>
            <w:tcW w:w="9242" w:type="dxa"/>
            <w:gridSpan w:val="5"/>
            <w:tcBorders>
              <w:top w:val="single" w:sz="12" w:space="0" w:color="000000"/>
            </w:tcBorders>
            <w:shd w:val="clear" w:color="auto" w:fill="F2F2F2"/>
          </w:tcPr>
          <w:p w:rsidR="001070C4" w:rsidRPr="0044313C" w:rsidRDefault="001070C4" w:rsidP="00B645E3">
            <w:pPr>
              <w:spacing w:after="0" w:line="240" w:lineRule="auto"/>
              <w:rPr>
                <w:rFonts w:ascii="Georgia" w:hAnsi="Georgia"/>
                <w:b/>
              </w:rPr>
            </w:pPr>
            <w:r w:rsidRPr="0044313C">
              <w:rPr>
                <w:rFonts w:ascii="Georgia" w:hAnsi="Georgia"/>
                <w:b/>
              </w:rPr>
              <w:t>Дијастема Mедијана</w:t>
            </w:r>
          </w:p>
        </w:tc>
      </w:tr>
      <w:tr w:rsidR="001070C4" w:rsidRPr="0044313C" w:rsidTr="00B645E3">
        <w:tc>
          <w:tcPr>
            <w:tcW w:w="2235" w:type="dxa"/>
          </w:tcPr>
          <w:p w:rsidR="001070C4" w:rsidRPr="0044313C" w:rsidRDefault="001070C4" w:rsidP="00B645E3">
            <w:pPr>
              <w:spacing w:after="0" w:line="240" w:lineRule="auto"/>
              <w:rPr>
                <w:rFonts w:ascii="Georgia" w:hAnsi="Georgia"/>
              </w:rPr>
            </w:pPr>
            <w:r w:rsidRPr="0044313C">
              <w:rPr>
                <w:rFonts w:ascii="Georgia" w:hAnsi="Georgia"/>
              </w:rPr>
              <w:t>има</w:t>
            </w:r>
          </w:p>
        </w:tc>
        <w:tc>
          <w:tcPr>
            <w:tcW w:w="992" w:type="dxa"/>
          </w:tcPr>
          <w:p w:rsidR="001070C4" w:rsidRPr="0044313C" w:rsidRDefault="001070C4" w:rsidP="00B645E3">
            <w:pPr>
              <w:spacing w:after="0" w:line="240" w:lineRule="auto"/>
              <w:jc w:val="center"/>
              <w:rPr>
                <w:rFonts w:ascii="Georgia" w:hAnsi="Georgia"/>
              </w:rPr>
            </w:pPr>
            <w:r w:rsidRPr="0044313C">
              <w:rPr>
                <w:rFonts w:ascii="Georgia" w:hAnsi="Georgia"/>
              </w:rPr>
              <w:t>58</w:t>
            </w:r>
          </w:p>
        </w:tc>
        <w:tc>
          <w:tcPr>
            <w:tcW w:w="1559" w:type="dxa"/>
          </w:tcPr>
          <w:p w:rsidR="001070C4" w:rsidRPr="0044313C" w:rsidRDefault="001070C4" w:rsidP="00B645E3">
            <w:pPr>
              <w:spacing w:after="0" w:line="240" w:lineRule="auto"/>
              <w:jc w:val="center"/>
              <w:rPr>
                <w:rFonts w:ascii="Georgia" w:hAnsi="Georgia"/>
              </w:rPr>
            </w:pPr>
            <w:r w:rsidRPr="0044313C">
              <w:rPr>
                <w:rFonts w:ascii="Georgia" w:hAnsi="Georgia"/>
              </w:rPr>
              <w:t>24 (18.75)</w:t>
            </w:r>
          </w:p>
        </w:tc>
        <w:tc>
          <w:tcPr>
            <w:tcW w:w="1985" w:type="dxa"/>
          </w:tcPr>
          <w:p w:rsidR="001070C4" w:rsidRPr="0044313C" w:rsidRDefault="001070C4" w:rsidP="00B645E3">
            <w:pPr>
              <w:spacing w:after="0" w:line="240" w:lineRule="auto"/>
              <w:jc w:val="center"/>
              <w:rPr>
                <w:rFonts w:ascii="Georgia" w:hAnsi="Georgia"/>
              </w:rPr>
            </w:pPr>
            <w:r w:rsidRPr="0044313C">
              <w:rPr>
                <w:rFonts w:ascii="Georgia" w:hAnsi="Georgia"/>
              </w:rPr>
              <w:t>34 (26.56)</w:t>
            </w:r>
          </w:p>
        </w:tc>
        <w:tc>
          <w:tcPr>
            <w:tcW w:w="2471" w:type="dxa"/>
            <w:vMerge w:val="restart"/>
          </w:tcPr>
          <w:p w:rsidR="001070C4" w:rsidRPr="0044313C" w:rsidRDefault="001070C4" w:rsidP="00B645E3">
            <w:pPr>
              <w:spacing w:after="0" w:line="240" w:lineRule="auto"/>
              <w:jc w:val="center"/>
              <w:rPr>
                <w:rFonts w:ascii="Georgia" w:hAnsi="Georgia"/>
              </w:rPr>
            </w:pPr>
            <w:r w:rsidRPr="0044313C">
              <w:rPr>
                <w:rFonts w:ascii="Georgia" w:hAnsi="Georgia"/>
              </w:rPr>
              <w:t>X</w:t>
            </w:r>
            <w:r w:rsidRPr="0044313C">
              <w:rPr>
                <w:rFonts w:ascii="Georgia" w:hAnsi="Georgia"/>
                <w:vertAlign w:val="superscript"/>
              </w:rPr>
              <w:t>2</w:t>
            </w:r>
            <w:r w:rsidRPr="0044313C">
              <w:rPr>
                <w:rFonts w:ascii="Georgia" w:hAnsi="Georgia"/>
              </w:rPr>
              <w:t>=2.2</w:t>
            </w:r>
          </w:p>
          <w:p w:rsidR="001070C4" w:rsidRPr="0044313C" w:rsidRDefault="001070C4" w:rsidP="00B645E3">
            <w:pPr>
              <w:spacing w:after="0" w:line="240" w:lineRule="auto"/>
              <w:jc w:val="center"/>
              <w:rPr>
                <w:rFonts w:ascii="Georgia" w:hAnsi="Georgia"/>
              </w:rPr>
            </w:pPr>
            <w:r w:rsidRPr="0044313C">
              <w:rPr>
                <w:rFonts w:ascii="Georgia" w:hAnsi="Georgia"/>
              </w:rPr>
              <w:t>p=0.135</w:t>
            </w:r>
          </w:p>
        </w:tc>
      </w:tr>
      <w:tr w:rsidR="001070C4" w:rsidRPr="0044313C" w:rsidTr="00B645E3">
        <w:tc>
          <w:tcPr>
            <w:tcW w:w="2235" w:type="dxa"/>
            <w:tcBorders>
              <w:bottom w:val="single" w:sz="12" w:space="0" w:color="000000"/>
            </w:tcBorders>
          </w:tcPr>
          <w:p w:rsidR="001070C4" w:rsidRPr="0044313C" w:rsidRDefault="001070C4" w:rsidP="00B645E3">
            <w:pPr>
              <w:spacing w:after="0" w:line="240" w:lineRule="auto"/>
              <w:rPr>
                <w:rFonts w:ascii="Georgia" w:hAnsi="Georgia"/>
              </w:rPr>
            </w:pPr>
            <w:r w:rsidRPr="0044313C">
              <w:rPr>
                <w:rFonts w:ascii="Georgia" w:hAnsi="Georgia"/>
              </w:rPr>
              <w:t>нема</w:t>
            </w:r>
          </w:p>
        </w:tc>
        <w:tc>
          <w:tcPr>
            <w:tcW w:w="992" w:type="dxa"/>
            <w:tcBorders>
              <w:bottom w:val="single" w:sz="12" w:space="0" w:color="000000"/>
            </w:tcBorders>
          </w:tcPr>
          <w:p w:rsidR="001070C4" w:rsidRPr="0044313C" w:rsidRDefault="001070C4" w:rsidP="00B645E3">
            <w:pPr>
              <w:spacing w:after="0" w:line="240" w:lineRule="auto"/>
              <w:jc w:val="center"/>
              <w:rPr>
                <w:rFonts w:ascii="Georgia" w:hAnsi="Georgia"/>
              </w:rPr>
            </w:pPr>
            <w:r w:rsidRPr="0044313C">
              <w:rPr>
                <w:rFonts w:ascii="Georgia" w:hAnsi="Georgia"/>
              </w:rPr>
              <w:t>198</w:t>
            </w:r>
          </w:p>
        </w:tc>
        <w:tc>
          <w:tcPr>
            <w:tcW w:w="1559" w:type="dxa"/>
            <w:tcBorders>
              <w:bottom w:val="single" w:sz="12" w:space="0" w:color="000000"/>
            </w:tcBorders>
          </w:tcPr>
          <w:p w:rsidR="001070C4" w:rsidRPr="0044313C" w:rsidRDefault="001070C4" w:rsidP="00B645E3">
            <w:pPr>
              <w:spacing w:after="0" w:line="240" w:lineRule="auto"/>
              <w:jc w:val="center"/>
              <w:rPr>
                <w:rFonts w:ascii="Georgia" w:hAnsi="Georgia"/>
              </w:rPr>
            </w:pPr>
            <w:r w:rsidRPr="0044313C">
              <w:rPr>
                <w:rFonts w:ascii="Georgia" w:hAnsi="Georgia"/>
              </w:rPr>
              <w:t>104 (81.25)</w:t>
            </w:r>
          </w:p>
        </w:tc>
        <w:tc>
          <w:tcPr>
            <w:tcW w:w="1985" w:type="dxa"/>
            <w:tcBorders>
              <w:bottom w:val="single" w:sz="12" w:space="0" w:color="000000"/>
            </w:tcBorders>
          </w:tcPr>
          <w:p w:rsidR="001070C4" w:rsidRPr="0044313C" w:rsidRDefault="001070C4" w:rsidP="00B645E3">
            <w:pPr>
              <w:spacing w:after="0" w:line="240" w:lineRule="auto"/>
              <w:jc w:val="center"/>
              <w:rPr>
                <w:rFonts w:ascii="Georgia" w:hAnsi="Georgia"/>
              </w:rPr>
            </w:pPr>
            <w:r w:rsidRPr="0044313C">
              <w:rPr>
                <w:rFonts w:ascii="Georgia" w:hAnsi="Georgia"/>
              </w:rPr>
              <w:t>94 (73.44)</w:t>
            </w:r>
          </w:p>
        </w:tc>
        <w:tc>
          <w:tcPr>
            <w:tcW w:w="2471" w:type="dxa"/>
            <w:vMerge/>
            <w:tcBorders>
              <w:bottom w:val="single" w:sz="12" w:space="0" w:color="000000"/>
            </w:tcBorders>
          </w:tcPr>
          <w:p w:rsidR="001070C4" w:rsidRPr="0044313C" w:rsidRDefault="001070C4" w:rsidP="00B645E3">
            <w:pPr>
              <w:spacing w:after="0" w:line="240" w:lineRule="auto"/>
              <w:rPr>
                <w:rFonts w:ascii="Georgia" w:hAnsi="Georgia"/>
              </w:rPr>
            </w:pPr>
          </w:p>
        </w:tc>
      </w:tr>
      <w:tr w:rsidR="001070C4" w:rsidRPr="0044313C" w:rsidTr="00B645E3">
        <w:tc>
          <w:tcPr>
            <w:tcW w:w="9242" w:type="dxa"/>
            <w:gridSpan w:val="5"/>
            <w:tcBorders>
              <w:top w:val="single" w:sz="12" w:space="0" w:color="000000"/>
            </w:tcBorders>
            <w:shd w:val="clear" w:color="auto" w:fill="F2F2F2"/>
          </w:tcPr>
          <w:p w:rsidR="001070C4" w:rsidRPr="0044313C" w:rsidRDefault="001070C4" w:rsidP="00B645E3">
            <w:pPr>
              <w:spacing w:after="0" w:line="240" w:lineRule="auto"/>
              <w:rPr>
                <w:rFonts w:ascii="Georgia" w:hAnsi="Georgia"/>
                <w:b/>
              </w:rPr>
            </w:pPr>
            <w:r w:rsidRPr="0044313C">
              <w:rPr>
                <w:rFonts w:ascii="Georgia" w:hAnsi="Georgia"/>
                <w:b/>
              </w:rPr>
              <w:t>Девијација на linea Mediana</w:t>
            </w:r>
          </w:p>
        </w:tc>
      </w:tr>
      <w:tr w:rsidR="001070C4" w:rsidRPr="0044313C" w:rsidTr="00B645E3">
        <w:tc>
          <w:tcPr>
            <w:tcW w:w="2235" w:type="dxa"/>
          </w:tcPr>
          <w:p w:rsidR="001070C4" w:rsidRPr="0044313C" w:rsidRDefault="001070C4" w:rsidP="00B645E3">
            <w:pPr>
              <w:spacing w:after="0" w:line="240" w:lineRule="auto"/>
              <w:rPr>
                <w:rFonts w:ascii="Georgia" w:hAnsi="Georgia"/>
              </w:rPr>
            </w:pPr>
            <w:r w:rsidRPr="0044313C">
              <w:rPr>
                <w:rFonts w:ascii="Georgia" w:hAnsi="Georgia"/>
              </w:rPr>
              <w:t>има</w:t>
            </w:r>
          </w:p>
        </w:tc>
        <w:tc>
          <w:tcPr>
            <w:tcW w:w="992" w:type="dxa"/>
          </w:tcPr>
          <w:p w:rsidR="001070C4" w:rsidRPr="0044313C" w:rsidRDefault="001070C4" w:rsidP="00B645E3">
            <w:pPr>
              <w:spacing w:after="0" w:line="240" w:lineRule="auto"/>
              <w:jc w:val="center"/>
              <w:rPr>
                <w:rFonts w:ascii="Georgia" w:hAnsi="Georgia"/>
              </w:rPr>
            </w:pPr>
            <w:r w:rsidRPr="0044313C">
              <w:rPr>
                <w:rFonts w:ascii="Georgia" w:hAnsi="Georgia"/>
              </w:rPr>
              <w:t>24</w:t>
            </w:r>
          </w:p>
        </w:tc>
        <w:tc>
          <w:tcPr>
            <w:tcW w:w="1559" w:type="dxa"/>
          </w:tcPr>
          <w:p w:rsidR="001070C4" w:rsidRPr="0044313C" w:rsidRDefault="001070C4" w:rsidP="00B645E3">
            <w:pPr>
              <w:spacing w:after="0" w:line="240" w:lineRule="auto"/>
              <w:jc w:val="center"/>
              <w:rPr>
                <w:rFonts w:ascii="Georgia" w:hAnsi="Georgia"/>
              </w:rPr>
            </w:pPr>
            <w:r w:rsidRPr="0044313C">
              <w:rPr>
                <w:rFonts w:ascii="Georgia" w:hAnsi="Georgia"/>
              </w:rPr>
              <w:t>10 (7.81)</w:t>
            </w:r>
          </w:p>
        </w:tc>
        <w:tc>
          <w:tcPr>
            <w:tcW w:w="1985" w:type="dxa"/>
          </w:tcPr>
          <w:p w:rsidR="001070C4" w:rsidRPr="0044313C" w:rsidRDefault="001070C4" w:rsidP="00B645E3">
            <w:pPr>
              <w:spacing w:after="0" w:line="240" w:lineRule="auto"/>
              <w:jc w:val="center"/>
              <w:rPr>
                <w:rFonts w:ascii="Georgia" w:hAnsi="Georgia"/>
              </w:rPr>
            </w:pPr>
            <w:r w:rsidRPr="0044313C">
              <w:rPr>
                <w:rFonts w:ascii="Georgia" w:hAnsi="Georgia"/>
              </w:rPr>
              <w:t>14 (10.94)</w:t>
            </w:r>
          </w:p>
        </w:tc>
        <w:tc>
          <w:tcPr>
            <w:tcW w:w="2471" w:type="dxa"/>
            <w:vMerge w:val="restart"/>
          </w:tcPr>
          <w:p w:rsidR="001070C4" w:rsidRPr="0044313C" w:rsidRDefault="001070C4" w:rsidP="00B645E3">
            <w:pPr>
              <w:spacing w:after="0" w:line="240" w:lineRule="auto"/>
              <w:jc w:val="center"/>
              <w:rPr>
                <w:rFonts w:ascii="Georgia" w:hAnsi="Georgia"/>
              </w:rPr>
            </w:pPr>
            <w:r w:rsidRPr="0044313C">
              <w:rPr>
                <w:rFonts w:ascii="Georgia" w:hAnsi="Georgia"/>
              </w:rPr>
              <w:t>X</w:t>
            </w:r>
            <w:r w:rsidRPr="0044313C">
              <w:rPr>
                <w:rFonts w:ascii="Georgia" w:hAnsi="Georgia"/>
                <w:vertAlign w:val="superscript"/>
              </w:rPr>
              <w:t>2</w:t>
            </w:r>
            <w:r w:rsidRPr="0044313C">
              <w:rPr>
                <w:rFonts w:ascii="Georgia" w:hAnsi="Georgia"/>
              </w:rPr>
              <w:t>=0.7</w:t>
            </w:r>
          </w:p>
          <w:p w:rsidR="001070C4" w:rsidRPr="0044313C" w:rsidRDefault="001070C4" w:rsidP="00B645E3">
            <w:pPr>
              <w:spacing w:after="0" w:line="240" w:lineRule="auto"/>
              <w:jc w:val="center"/>
              <w:rPr>
                <w:rFonts w:ascii="Georgia" w:hAnsi="Georgia"/>
              </w:rPr>
            </w:pPr>
            <w:r w:rsidRPr="0044313C">
              <w:rPr>
                <w:rFonts w:ascii="Georgia" w:hAnsi="Georgia"/>
              </w:rPr>
              <w:t>p=0.39</w:t>
            </w:r>
          </w:p>
        </w:tc>
      </w:tr>
      <w:tr w:rsidR="001070C4" w:rsidRPr="0044313C" w:rsidTr="00B645E3">
        <w:tc>
          <w:tcPr>
            <w:tcW w:w="2235" w:type="dxa"/>
            <w:tcBorders>
              <w:bottom w:val="single" w:sz="12" w:space="0" w:color="000000"/>
            </w:tcBorders>
          </w:tcPr>
          <w:p w:rsidR="001070C4" w:rsidRPr="0044313C" w:rsidRDefault="001070C4" w:rsidP="00B645E3">
            <w:pPr>
              <w:spacing w:after="0" w:line="240" w:lineRule="auto"/>
              <w:rPr>
                <w:rFonts w:ascii="Georgia" w:hAnsi="Georgia"/>
              </w:rPr>
            </w:pPr>
            <w:r w:rsidRPr="0044313C">
              <w:rPr>
                <w:rFonts w:ascii="Georgia" w:hAnsi="Georgia"/>
              </w:rPr>
              <w:t>нема</w:t>
            </w:r>
          </w:p>
        </w:tc>
        <w:tc>
          <w:tcPr>
            <w:tcW w:w="992" w:type="dxa"/>
            <w:tcBorders>
              <w:bottom w:val="single" w:sz="12" w:space="0" w:color="000000"/>
            </w:tcBorders>
          </w:tcPr>
          <w:p w:rsidR="001070C4" w:rsidRPr="0044313C" w:rsidRDefault="001070C4" w:rsidP="00B645E3">
            <w:pPr>
              <w:spacing w:after="0" w:line="240" w:lineRule="auto"/>
              <w:jc w:val="center"/>
              <w:rPr>
                <w:rFonts w:ascii="Georgia" w:hAnsi="Georgia"/>
              </w:rPr>
            </w:pPr>
            <w:r w:rsidRPr="0044313C">
              <w:rPr>
                <w:rFonts w:ascii="Georgia" w:hAnsi="Georgia"/>
              </w:rPr>
              <w:t>232</w:t>
            </w:r>
          </w:p>
        </w:tc>
        <w:tc>
          <w:tcPr>
            <w:tcW w:w="1559" w:type="dxa"/>
            <w:tcBorders>
              <w:bottom w:val="single" w:sz="12" w:space="0" w:color="000000"/>
            </w:tcBorders>
          </w:tcPr>
          <w:p w:rsidR="001070C4" w:rsidRPr="0044313C" w:rsidRDefault="001070C4" w:rsidP="00B645E3">
            <w:pPr>
              <w:spacing w:after="0" w:line="240" w:lineRule="auto"/>
              <w:jc w:val="center"/>
              <w:rPr>
                <w:rFonts w:ascii="Georgia" w:hAnsi="Georgia"/>
              </w:rPr>
            </w:pPr>
            <w:r w:rsidRPr="0044313C">
              <w:rPr>
                <w:rFonts w:ascii="Georgia" w:hAnsi="Georgia"/>
              </w:rPr>
              <w:t>118 (92.19)</w:t>
            </w:r>
          </w:p>
        </w:tc>
        <w:tc>
          <w:tcPr>
            <w:tcW w:w="1985" w:type="dxa"/>
            <w:tcBorders>
              <w:bottom w:val="single" w:sz="12" w:space="0" w:color="000000"/>
            </w:tcBorders>
          </w:tcPr>
          <w:p w:rsidR="001070C4" w:rsidRPr="0044313C" w:rsidRDefault="001070C4" w:rsidP="00B645E3">
            <w:pPr>
              <w:spacing w:after="0" w:line="240" w:lineRule="auto"/>
              <w:jc w:val="center"/>
              <w:rPr>
                <w:rFonts w:ascii="Georgia" w:hAnsi="Georgia"/>
              </w:rPr>
            </w:pPr>
            <w:r w:rsidRPr="0044313C">
              <w:rPr>
                <w:rFonts w:ascii="Georgia" w:hAnsi="Georgia"/>
              </w:rPr>
              <w:t>114 (89.06)</w:t>
            </w:r>
          </w:p>
        </w:tc>
        <w:tc>
          <w:tcPr>
            <w:tcW w:w="2471" w:type="dxa"/>
            <w:vMerge/>
            <w:tcBorders>
              <w:bottom w:val="single" w:sz="12" w:space="0" w:color="000000"/>
            </w:tcBorders>
          </w:tcPr>
          <w:p w:rsidR="001070C4" w:rsidRPr="0044313C" w:rsidRDefault="001070C4" w:rsidP="00B645E3">
            <w:pPr>
              <w:spacing w:after="0" w:line="240" w:lineRule="auto"/>
              <w:rPr>
                <w:rFonts w:ascii="Georgia" w:hAnsi="Georgia"/>
              </w:rPr>
            </w:pPr>
          </w:p>
        </w:tc>
      </w:tr>
    </w:tbl>
    <w:p w:rsidR="001070C4" w:rsidRDefault="001070C4" w:rsidP="001070C4">
      <w:pPr>
        <w:spacing w:after="0" w:line="240" w:lineRule="auto"/>
        <w:rPr>
          <w:rFonts w:ascii="Georgia" w:hAnsi="Georgia"/>
          <w:sz w:val="18"/>
          <w:szCs w:val="18"/>
          <w:lang w:eastAsia="mk-MK"/>
        </w:rPr>
      </w:pPr>
      <w:r w:rsidRPr="0044313C">
        <w:rPr>
          <w:rFonts w:ascii="Georgia" w:hAnsi="Georgia"/>
          <w:sz w:val="18"/>
          <w:szCs w:val="18"/>
        </w:rPr>
        <w:t>X</w:t>
      </w:r>
      <w:r w:rsidRPr="0044313C">
        <w:rPr>
          <w:rFonts w:ascii="Georgia" w:hAnsi="Georgia"/>
          <w:sz w:val="18"/>
          <w:szCs w:val="18"/>
          <w:vertAlign w:val="superscript"/>
        </w:rPr>
        <w:t>2</w:t>
      </w:r>
      <w:r w:rsidRPr="0044313C">
        <w:rPr>
          <w:rFonts w:ascii="Georgia" w:hAnsi="Georgia"/>
          <w:sz w:val="18"/>
          <w:szCs w:val="18"/>
          <w:lang w:eastAsia="mk-MK"/>
        </w:rPr>
        <w:t xml:space="preserve"> (Pearson Chi-square); ***p&lt;0.0001</w:t>
      </w:r>
    </w:p>
    <w:p w:rsidR="00B92E83" w:rsidRPr="0044313C" w:rsidRDefault="00B92E83" w:rsidP="001070C4">
      <w:pPr>
        <w:spacing w:after="0" w:line="240" w:lineRule="auto"/>
        <w:rPr>
          <w:rFonts w:ascii="Georgia" w:hAnsi="Georgia"/>
        </w:rPr>
      </w:pPr>
    </w:p>
    <w:p w:rsidR="001070C4" w:rsidRDefault="001070C4" w:rsidP="001070C4">
      <w:r>
        <w:rPr>
          <w:noProof/>
        </w:rPr>
        <w:drawing>
          <wp:inline distT="0" distB="0" distL="0" distR="0">
            <wp:extent cx="5553075" cy="2571750"/>
            <wp:effectExtent l="19050" t="0" r="9525" b="0"/>
            <wp:docPr id="7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srcRect/>
                    <a:stretch>
                      <a:fillRect/>
                    </a:stretch>
                  </pic:blipFill>
                  <pic:spPr bwMode="auto">
                    <a:xfrm>
                      <a:off x="0" y="0"/>
                      <a:ext cx="5553075" cy="2571750"/>
                    </a:xfrm>
                    <a:prstGeom prst="rect">
                      <a:avLst/>
                    </a:prstGeom>
                    <a:noFill/>
                    <a:ln w="9525">
                      <a:noFill/>
                      <a:miter lim="800000"/>
                      <a:headEnd/>
                      <a:tailEnd/>
                    </a:ln>
                  </pic:spPr>
                </pic:pic>
              </a:graphicData>
            </a:graphic>
          </wp:inline>
        </w:drawing>
      </w:r>
    </w:p>
    <w:p w:rsidR="001070C4" w:rsidRPr="00C7552E" w:rsidRDefault="001070C4" w:rsidP="001070C4">
      <w:pPr>
        <w:spacing w:after="0" w:line="240" w:lineRule="auto"/>
        <w:rPr>
          <w:rFonts w:ascii="Georgia" w:hAnsi="Georgia"/>
          <w:b/>
        </w:rPr>
      </w:pPr>
      <w:r>
        <w:rPr>
          <w:rFonts w:ascii="Georgia" w:hAnsi="Georgia"/>
          <w:b/>
        </w:rPr>
        <w:t>Графикон 20</w:t>
      </w:r>
      <w:r w:rsidRPr="00AA4F5F">
        <w:rPr>
          <w:rFonts w:ascii="Georgia" w:hAnsi="Georgia"/>
          <w:b/>
        </w:rPr>
        <w:t>.</w:t>
      </w:r>
      <w:r w:rsidRPr="00C7552E">
        <w:rPr>
          <w:rFonts w:ascii="Georgia" w:hAnsi="Georgia"/>
          <w:b/>
        </w:rPr>
        <w:t xml:space="preserve">  Графички приказ на застапеност на одделни типови неправилности во дентални лакови според пол</w:t>
      </w:r>
    </w:p>
    <w:p w:rsidR="001070C4" w:rsidRDefault="001070C4" w:rsidP="001070C4">
      <w:pPr>
        <w:rPr>
          <w:color w:val="FF0000"/>
        </w:rPr>
      </w:pPr>
    </w:p>
    <w:p w:rsidR="00B92E83" w:rsidRDefault="00B92E83" w:rsidP="001070C4">
      <w:pPr>
        <w:jc w:val="both"/>
        <w:rPr>
          <w:rFonts w:ascii="Georgia" w:hAnsi="Georgia"/>
          <w:sz w:val="24"/>
          <w:szCs w:val="24"/>
        </w:rPr>
      </w:pPr>
    </w:p>
    <w:p w:rsidR="001070C4" w:rsidRPr="00884217" w:rsidRDefault="001070C4" w:rsidP="001070C4">
      <w:pPr>
        <w:jc w:val="both"/>
        <w:rPr>
          <w:rFonts w:ascii="Georgia" w:hAnsi="Georgia"/>
          <w:sz w:val="24"/>
          <w:szCs w:val="24"/>
        </w:rPr>
      </w:pPr>
      <w:r>
        <w:rPr>
          <w:rFonts w:ascii="Georgia" w:hAnsi="Georgia"/>
          <w:sz w:val="24"/>
          <w:szCs w:val="24"/>
        </w:rPr>
        <w:lastRenderedPageBreak/>
        <w:t>Неправилноста на дентални лакови не се разликува сигнификантнокај македонските и албанските деца – 5</w:t>
      </w:r>
      <w:r w:rsidRPr="0044313C">
        <w:rPr>
          <w:rFonts w:ascii="Georgia" w:hAnsi="Georgia"/>
          <w:sz w:val="24"/>
          <w:szCs w:val="24"/>
        </w:rPr>
        <w:t>4</w:t>
      </w:r>
      <w:r w:rsidR="005122C0">
        <w:rPr>
          <w:rFonts w:ascii="Georgia" w:hAnsi="Georgia"/>
          <w:sz w:val="24"/>
          <w:szCs w:val="24"/>
          <w:lang w:val="mk-MK"/>
        </w:rPr>
        <w:t xml:space="preserve"> </w:t>
      </w:r>
      <w:r w:rsidRPr="0044313C">
        <w:rPr>
          <w:rFonts w:ascii="Georgia" w:hAnsi="Georgia"/>
          <w:sz w:val="24"/>
          <w:szCs w:val="24"/>
        </w:rPr>
        <w:t>(</w:t>
      </w:r>
      <w:r>
        <w:rPr>
          <w:rFonts w:ascii="Georgia" w:hAnsi="Georgia"/>
          <w:sz w:val="24"/>
          <w:szCs w:val="24"/>
        </w:rPr>
        <w:t>42</w:t>
      </w:r>
      <w:r w:rsidRPr="0044313C">
        <w:rPr>
          <w:rFonts w:ascii="Georgia" w:hAnsi="Georgia"/>
          <w:sz w:val="24"/>
          <w:szCs w:val="24"/>
        </w:rPr>
        <w:t>.1</w:t>
      </w:r>
      <w:r>
        <w:rPr>
          <w:rFonts w:ascii="Georgia" w:hAnsi="Georgia"/>
          <w:sz w:val="24"/>
          <w:szCs w:val="24"/>
        </w:rPr>
        <w:t>9</w:t>
      </w:r>
      <w:r w:rsidRPr="0044313C">
        <w:rPr>
          <w:rFonts w:ascii="Georgia" w:hAnsi="Georgia"/>
          <w:sz w:val="24"/>
          <w:szCs w:val="24"/>
        </w:rPr>
        <w:t>%) ма</w:t>
      </w:r>
      <w:r>
        <w:rPr>
          <w:rFonts w:ascii="Georgia" w:hAnsi="Georgia"/>
          <w:sz w:val="24"/>
          <w:szCs w:val="24"/>
        </w:rPr>
        <w:t xml:space="preserve">кедонски и 48 </w:t>
      </w:r>
      <w:r w:rsidRPr="0044313C">
        <w:rPr>
          <w:rFonts w:ascii="Georgia" w:hAnsi="Georgia"/>
          <w:sz w:val="24"/>
          <w:szCs w:val="24"/>
        </w:rPr>
        <w:t>(</w:t>
      </w:r>
      <w:r>
        <w:rPr>
          <w:rFonts w:ascii="Georgia" w:hAnsi="Georgia"/>
          <w:sz w:val="24"/>
          <w:szCs w:val="24"/>
        </w:rPr>
        <w:t>37</w:t>
      </w:r>
      <w:r w:rsidRPr="0044313C">
        <w:rPr>
          <w:rFonts w:ascii="Georgia" w:hAnsi="Georgia"/>
          <w:sz w:val="24"/>
          <w:szCs w:val="24"/>
        </w:rPr>
        <w:t xml:space="preserve">.50%) </w:t>
      </w:r>
      <w:r>
        <w:rPr>
          <w:rFonts w:ascii="Georgia" w:hAnsi="Georgia"/>
          <w:sz w:val="24"/>
          <w:szCs w:val="24"/>
        </w:rPr>
        <w:t>албански</w:t>
      </w:r>
      <w:r w:rsidRPr="0044313C">
        <w:rPr>
          <w:rFonts w:ascii="Georgia" w:hAnsi="Georgia"/>
          <w:sz w:val="24"/>
          <w:szCs w:val="24"/>
        </w:rPr>
        <w:t xml:space="preserve"> деца, (</w:t>
      </w:r>
      <w:r w:rsidRPr="00AA4F5F">
        <w:rPr>
          <w:rFonts w:ascii="Georgia" w:hAnsi="Georgia"/>
          <w:sz w:val="24"/>
          <w:szCs w:val="24"/>
        </w:rPr>
        <w:t>p=0.</w:t>
      </w:r>
      <w:r w:rsidRPr="0044313C">
        <w:rPr>
          <w:rFonts w:ascii="Georgia" w:hAnsi="Georgia"/>
          <w:sz w:val="24"/>
          <w:szCs w:val="24"/>
        </w:rPr>
        <w:t>44</w:t>
      </w:r>
      <w:r>
        <w:rPr>
          <w:rFonts w:ascii="Georgia" w:hAnsi="Georgia"/>
          <w:sz w:val="24"/>
          <w:szCs w:val="24"/>
        </w:rPr>
        <w:t>). (табела 24, графикон 21</w:t>
      </w:r>
      <w:r w:rsidRPr="0044313C">
        <w:rPr>
          <w:rFonts w:ascii="Georgia" w:hAnsi="Georgia"/>
          <w:sz w:val="24"/>
          <w:szCs w:val="24"/>
        </w:rPr>
        <w:t>)</w:t>
      </w:r>
    </w:p>
    <w:p w:rsidR="001070C4" w:rsidRPr="0044313C" w:rsidRDefault="001070C4" w:rsidP="001070C4">
      <w:pPr>
        <w:spacing w:after="0" w:line="240" w:lineRule="auto"/>
        <w:rPr>
          <w:rFonts w:ascii="Georgia" w:hAnsi="Georgia"/>
          <w:b/>
        </w:rPr>
      </w:pPr>
      <w:r w:rsidRPr="0044313C">
        <w:rPr>
          <w:rFonts w:ascii="Georgia" w:hAnsi="Georgia"/>
          <w:b/>
        </w:rPr>
        <w:t>Табела</w:t>
      </w:r>
      <w:r>
        <w:rPr>
          <w:rFonts w:ascii="Georgia" w:hAnsi="Georgia"/>
          <w:b/>
        </w:rPr>
        <w:t xml:space="preserve"> 24</w:t>
      </w:r>
      <w:r w:rsidRPr="0044313C">
        <w:rPr>
          <w:rFonts w:ascii="Georgia" w:hAnsi="Georgia"/>
          <w:b/>
        </w:rPr>
        <w:t>.   Неправилности во денталнилакови/ дистрибуција</w:t>
      </w:r>
      <w:r>
        <w:rPr>
          <w:rFonts w:ascii="Georgia" w:hAnsi="Georgia"/>
          <w:b/>
        </w:rPr>
        <w:t xml:space="preserve"> според националност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92"/>
        <w:gridCol w:w="1559"/>
        <w:gridCol w:w="1985"/>
        <w:gridCol w:w="2471"/>
      </w:tblGrid>
      <w:tr w:rsidR="001070C4" w:rsidRPr="0044313C" w:rsidTr="00B645E3">
        <w:tc>
          <w:tcPr>
            <w:tcW w:w="2235" w:type="dxa"/>
            <w:vMerge w:val="restart"/>
          </w:tcPr>
          <w:p w:rsidR="001070C4" w:rsidRPr="0044313C" w:rsidRDefault="001070C4" w:rsidP="00B645E3">
            <w:pPr>
              <w:spacing w:after="0" w:line="240" w:lineRule="auto"/>
              <w:rPr>
                <w:rFonts w:ascii="Georgia" w:hAnsi="Georgia"/>
                <w:b/>
              </w:rPr>
            </w:pPr>
            <w:r>
              <w:rPr>
                <w:rFonts w:ascii="Georgia" w:hAnsi="Georgia"/>
                <w:b/>
              </w:rPr>
              <w:t>Н</w:t>
            </w:r>
            <w:r w:rsidRPr="0044313C">
              <w:rPr>
                <w:rFonts w:ascii="Georgia" w:hAnsi="Georgia"/>
                <w:b/>
              </w:rPr>
              <w:t xml:space="preserve">еправилности </w:t>
            </w:r>
            <w:r>
              <w:rPr>
                <w:rFonts w:ascii="Georgia" w:hAnsi="Georgia"/>
                <w:b/>
              </w:rPr>
              <w:t>во дентални лакови</w:t>
            </w:r>
          </w:p>
        </w:tc>
        <w:tc>
          <w:tcPr>
            <w:tcW w:w="4536" w:type="dxa"/>
            <w:gridSpan w:val="3"/>
          </w:tcPr>
          <w:p w:rsidR="001070C4" w:rsidRPr="0044313C" w:rsidRDefault="001070C4" w:rsidP="00B645E3">
            <w:pPr>
              <w:spacing w:after="0" w:line="240" w:lineRule="auto"/>
              <w:jc w:val="center"/>
              <w:rPr>
                <w:rFonts w:ascii="Georgia" w:hAnsi="Georgia"/>
                <w:b/>
              </w:rPr>
            </w:pPr>
            <w:r>
              <w:rPr>
                <w:rFonts w:ascii="Georgia" w:hAnsi="Georgia"/>
                <w:b/>
              </w:rPr>
              <w:t>Националност</w:t>
            </w:r>
          </w:p>
        </w:tc>
        <w:tc>
          <w:tcPr>
            <w:tcW w:w="2471" w:type="dxa"/>
            <w:vMerge w:val="restart"/>
          </w:tcPr>
          <w:p w:rsidR="001070C4" w:rsidRPr="0044313C" w:rsidRDefault="001070C4" w:rsidP="00B645E3">
            <w:pPr>
              <w:spacing w:after="0" w:line="240" w:lineRule="auto"/>
              <w:jc w:val="center"/>
              <w:rPr>
                <w:rFonts w:ascii="Georgia" w:hAnsi="Georgia"/>
              </w:rPr>
            </w:pPr>
            <w:r w:rsidRPr="0044313C">
              <w:rPr>
                <w:rFonts w:ascii="Georgia" w:hAnsi="Georgia"/>
              </w:rPr>
              <w:t>p-level</w:t>
            </w:r>
          </w:p>
        </w:tc>
      </w:tr>
      <w:tr w:rsidR="001070C4" w:rsidRPr="0044313C" w:rsidTr="00B645E3">
        <w:tc>
          <w:tcPr>
            <w:tcW w:w="2235" w:type="dxa"/>
            <w:vMerge/>
            <w:tcBorders>
              <w:bottom w:val="single" w:sz="12" w:space="0" w:color="auto"/>
            </w:tcBorders>
          </w:tcPr>
          <w:p w:rsidR="001070C4" w:rsidRPr="0044313C" w:rsidRDefault="001070C4" w:rsidP="00B645E3">
            <w:pPr>
              <w:spacing w:after="0" w:line="240" w:lineRule="auto"/>
              <w:rPr>
                <w:rFonts w:ascii="Georgia" w:hAnsi="Georgia"/>
              </w:rPr>
            </w:pPr>
          </w:p>
        </w:tc>
        <w:tc>
          <w:tcPr>
            <w:tcW w:w="992" w:type="dxa"/>
            <w:tcBorders>
              <w:bottom w:val="single" w:sz="12" w:space="0" w:color="auto"/>
            </w:tcBorders>
          </w:tcPr>
          <w:p w:rsidR="001070C4" w:rsidRPr="0044313C" w:rsidRDefault="001070C4" w:rsidP="00B645E3">
            <w:pPr>
              <w:spacing w:after="0" w:line="240" w:lineRule="auto"/>
              <w:jc w:val="center"/>
              <w:rPr>
                <w:rFonts w:ascii="Georgia" w:hAnsi="Georgia"/>
              </w:rPr>
            </w:pPr>
            <w:r w:rsidRPr="0044313C">
              <w:rPr>
                <w:rFonts w:ascii="Georgia" w:hAnsi="Georgia"/>
              </w:rPr>
              <w:t>n</w:t>
            </w:r>
          </w:p>
        </w:tc>
        <w:tc>
          <w:tcPr>
            <w:tcW w:w="1559" w:type="dxa"/>
            <w:tcBorders>
              <w:bottom w:val="single" w:sz="12" w:space="0" w:color="auto"/>
            </w:tcBorders>
          </w:tcPr>
          <w:p w:rsidR="001070C4" w:rsidRPr="0044313C" w:rsidRDefault="001070C4" w:rsidP="00B645E3">
            <w:pPr>
              <w:spacing w:after="0" w:line="240" w:lineRule="auto"/>
              <w:jc w:val="center"/>
              <w:rPr>
                <w:rFonts w:ascii="Georgia" w:hAnsi="Georgia"/>
              </w:rPr>
            </w:pPr>
            <w:r>
              <w:rPr>
                <w:rFonts w:ascii="Georgia" w:hAnsi="Georgia"/>
              </w:rPr>
              <w:t>македонци</w:t>
            </w:r>
          </w:p>
        </w:tc>
        <w:tc>
          <w:tcPr>
            <w:tcW w:w="1985" w:type="dxa"/>
            <w:tcBorders>
              <w:bottom w:val="single" w:sz="12" w:space="0" w:color="auto"/>
            </w:tcBorders>
          </w:tcPr>
          <w:p w:rsidR="001070C4" w:rsidRPr="0044313C" w:rsidRDefault="001070C4" w:rsidP="00B645E3">
            <w:pPr>
              <w:spacing w:after="0" w:line="240" w:lineRule="auto"/>
              <w:jc w:val="center"/>
              <w:rPr>
                <w:rFonts w:ascii="Georgia" w:hAnsi="Georgia"/>
              </w:rPr>
            </w:pPr>
            <w:r>
              <w:rPr>
                <w:rFonts w:ascii="Georgia" w:hAnsi="Georgia"/>
              </w:rPr>
              <w:t>албанци</w:t>
            </w:r>
          </w:p>
        </w:tc>
        <w:tc>
          <w:tcPr>
            <w:tcW w:w="2471" w:type="dxa"/>
            <w:vMerge/>
            <w:tcBorders>
              <w:bottom w:val="single" w:sz="12" w:space="0" w:color="auto"/>
            </w:tcBorders>
          </w:tcPr>
          <w:p w:rsidR="001070C4" w:rsidRPr="0044313C" w:rsidRDefault="001070C4" w:rsidP="00B645E3">
            <w:pPr>
              <w:spacing w:after="0" w:line="240" w:lineRule="auto"/>
              <w:rPr>
                <w:rFonts w:ascii="Georgia" w:hAnsi="Georgia"/>
              </w:rPr>
            </w:pPr>
          </w:p>
        </w:tc>
      </w:tr>
      <w:tr w:rsidR="001070C4" w:rsidRPr="0044313C" w:rsidTr="00B645E3">
        <w:tc>
          <w:tcPr>
            <w:tcW w:w="2235" w:type="dxa"/>
            <w:tcBorders>
              <w:top w:val="single" w:sz="12" w:space="0" w:color="auto"/>
            </w:tcBorders>
          </w:tcPr>
          <w:p w:rsidR="001070C4" w:rsidRPr="0044313C" w:rsidRDefault="001070C4" w:rsidP="00B645E3">
            <w:pPr>
              <w:spacing w:after="0" w:line="240" w:lineRule="auto"/>
              <w:rPr>
                <w:rFonts w:ascii="Georgia" w:hAnsi="Georgia"/>
              </w:rPr>
            </w:pPr>
            <w:r w:rsidRPr="0044313C">
              <w:rPr>
                <w:rFonts w:ascii="Georgia" w:hAnsi="Georgia"/>
              </w:rPr>
              <w:t>има</w:t>
            </w:r>
          </w:p>
        </w:tc>
        <w:tc>
          <w:tcPr>
            <w:tcW w:w="992" w:type="dxa"/>
            <w:tcBorders>
              <w:top w:val="single" w:sz="12" w:space="0" w:color="auto"/>
            </w:tcBorders>
          </w:tcPr>
          <w:p w:rsidR="001070C4" w:rsidRPr="0044313C" w:rsidRDefault="001070C4" w:rsidP="00B645E3">
            <w:pPr>
              <w:spacing w:after="0" w:line="240" w:lineRule="auto"/>
              <w:jc w:val="center"/>
              <w:rPr>
                <w:rFonts w:ascii="Georgia" w:hAnsi="Georgia"/>
              </w:rPr>
            </w:pPr>
            <w:r w:rsidRPr="0044313C">
              <w:rPr>
                <w:rFonts w:ascii="Georgia" w:hAnsi="Georgia"/>
              </w:rPr>
              <w:t>102</w:t>
            </w:r>
          </w:p>
        </w:tc>
        <w:tc>
          <w:tcPr>
            <w:tcW w:w="1559" w:type="dxa"/>
            <w:tcBorders>
              <w:top w:val="single" w:sz="12" w:space="0" w:color="auto"/>
            </w:tcBorders>
          </w:tcPr>
          <w:p w:rsidR="001070C4" w:rsidRPr="0044313C" w:rsidRDefault="001070C4" w:rsidP="00B645E3">
            <w:pPr>
              <w:spacing w:after="0" w:line="240" w:lineRule="auto"/>
              <w:jc w:val="center"/>
              <w:rPr>
                <w:rFonts w:ascii="Georgia" w:hAnsi="Georgia"/>
              </w:rPr>
            </w:pPr>
            <w:r>
              <w:rPr>
                <w:rFonts w:ascii="Georgia" w:hAnsi="Georgia"/>
              </w:rPr>
              <w:t>5</w:t>
            </w:r>
            <w:r w:rsidRPr="0044313C">
              <w:rPr>
                <w:rFonts w:ascii="Georgia" w:hAnsi="Georgia"/>
              </w:rPr>
              <w:t>4 (</w:t>
            </w:r>
            <w:r>
              <w:rPr>
                <w:rFonts w:ascii="Georgia" w:hAnsi="Georgia"/>
              </w:rPr>
              <w:t>42</w:t>
            </w:r>
            <w:r w:rsidRPr="0044313C">
              <w:rPr>
                <w:rFonts w:ascii="Georgia" w:hAnsi="Georgia"/>
              </w:rPr>
              <w:t>.</w:t>
            </w:r>
            <w:r>
              <w:rPr>
                <w:rFonts w:ascii="Georgia" w:hAnsi="Georgia"/>
              </w:rPr>
              <w:t>19</w:t>
            </w:r>
            <w:r w:rsidRPr="0044313C">
              <w:rPr>
                <w:rFonts w:ascii="Georgia" w:hAnsi="Georgia"/>
              </w:rPr>
              <w:t>)</w:t>
            </w:r>
          </w:p>
        </w:tc>
        <w:tc>
          <w:tcPr>
            <w:tcW w:w="1985" w:type="dxa"/>
            <w:tcBorders>
              <w:top w:val="single" w:sz="12" w:space="0" w:color="auto"/>
            </w:tcBorders>
          </w:tcPr>
          <w:p w:rsidR="001070C4" w:rsidRPr="0044313C" w:rsidRDefault="001070C4" w:rsidP="00B645E3">
            <w:pPr>
              <w:spacing w:after="0" w:line="240" w:lineRule="auto"/>
              <w:jc w:val="center"/>
              <w:rPr>
                <w:rFonts w:ascii="Georgia" w:hAnsi="Georgia"/>
              </w:rPr>
            </w:pPr>
            <w:r>
              <w:rPr>
                <w:rFonts w:ascii="Georgia" w:hAnsi="Georgia"/>
              </w:rPr>
              <w:t>48</w:t>
            </w:r>
            <w:r w:rsidRPr="0044313C">
              <w:rPr>
                <w:rFonts w:ascii="Georgia" w:hAnsi="Georgia"/>
              </w:rPr>
              <w:t xml:space="preserve"> (</w:t>
            </w:r>
            <w:r>
              <w:rPr>
                <w:rFonts w:ascii="Georgia" w:hAnsi="Georgia"/>
              </w:rPr>
              <w:t>37</w:t>
            </w:r>
            <w:r w:rsidRPr="0044313C">
              <w:rPr>
                <w:rFonts w:ascii="Georgia" w:hAnsi="Georgia"/>
              </w:rPr>
              <w:t>.50)</w:t>
            </w:r>
          </w:p>
        </w:tc>
        <w:tc>
          <w:tcPr>
            <w:tcW w:w="2471" w:type="dxa"/>
            <w:vMerge w:val="restart"/>
            <w:tcBorders>
              <w:top w:val="single" w:sz="12" w:space="0" w:color="auto"/>
            </w:tcBorders>
          </w:tcPr>
          <w:p w:rsidR="001070C4" w:rsidRPr="0044313C" w:rsidRDefault="001070C4" w:rsidP="00B645E3">
            <w:pPr>
              <w:spacing w:after="0" w:line="240" w:lineRule="auto"/>
              <w:jc w:val="center"/>
              <w:rPr>
                <w:rFonts w:ascii="Georgia" w:hAnsi="Georgia"/>
              </w:rPr>
            </w:pPr>
            <w:r w:rsidRPr="0044313C">
              <w:rPr>
                <w:rFonts w:ascii="Georgia" w:hAnsi="Georgia"/>
              </w:rPr>
              <w:t>X</w:t>
            </w:r>
            <w:r w:rsidRPr="0044313C">
              <w:rPr>
                <w:rFonts w:ascii="Georgia" w:hAnsi="Georgia"/>
                <w:vertAlign w:val="superscript"/>
              </w:rPr>
              <w:t>2</w:t>
            </w:r>
            <w:r w:rsidRPr="0044313C">
              <w:rPr>
                <w:rFonts w:ascii="Georgia" w:hAnsi="Georgia"/>
              </w:rPr>
              <w:t>=0.</w:t>
            </w:r>
            <w:r>
              <w:rPr>
                <w:rFonts w:ascii="Georgia" w:hAnsi="Georgia"/>
              </w:rPr>
              <w:t>8</w:t>
            </w:r>
          </w:p>
          <w:p w:rsidR="001070C4" w:rsidRPr="0044313C" w:rsidRDefault="001070C4" w:rsidP="00B645E3">
            <w:pPr>
              <w:spacing w:after="0" w:line="240" w:lineRule="auto"/>
              <w:jc w:val="center"/>
              <w:rPr>
                <w:rFonts w:ascii="Georgia" w:hAnsi="Georgia"/>
              </w:rPr>
            </w:pPr>
            <w:r w:rsidRPr="0044313C">
              <w:rPr>
                <w:rFonts w:ascii="Georgia" w:hAnsi="Georgia"/>
              </w:rPr>
              <w:t>p=0.44</w:t>
            </w:r>
          </w:p>
        </w:tc>
      </w:tr>
      <w:tr w:rsidR="001070C4" w:rsidRPr="0044313C" w:rsidTr="00B645E3">
        <w:tc>
          <w:tcPr>
            <w:tcW w:w="2235" w:type="dxa"/>
          </w:tcPr>
          <w:p w:rsidR="001070C4" w:rsidRPr="0044313C" w:rsidRDefault="001070C4" w:rsidP="00B645E3">
            <w:pPr>
              <w:spacing w:after="0" w:line="240" w:lineRule="auto"/>
              <w:rPr>
                <w:rFonts w:ascii="Georgia" w:hAnsi="Georgia"/>
              </w:rPr>
            </w:pPr>
            <w:r w:rsidRPr="0044313C">
              <w:rPr>
                <w:rFonts w:ascii="Georgia" w:hAnsi="Georgia"/>
              </w:rPr>
              <w:t>нема</w:t>
            </w:r>
          </w:p>
        </w:tc>
        <w:tc>
          <w:tcPr>
            <w:tcW w:w="992" w:type="dxa"/>
          </w:tcPr>
          <w:p w:rsidR="001070C4" w:rsidRPr="0044313C" w:rsidRDefault="001070C4" w:rsidP="00B645E3">
            <w:pPr>
              <w:spacing w:after="0" w:line="240" w:lineRule="auto"/>
              <w:jc w:val="center"/>
              <w:rPr>
                <w:rFonts w:ascii="Georgia" w:hAnsi="Georgia"/>
              </w:rPr>
            </w:pPr>
            <w:r w:rsidRPr="0044313C">
              <w:rPr>
                <w:rFonts w:ascii="Georgia" w:hAnsi="Georgia"/>
              </w:rPr>
              <w:t>154</w:t>
            </w:r>
          </w:p>
        </w:tc>
        <w:tc>
          <w:tcPr>
            <w:tcW w:w="1559" w:type="dxa"/>
          </w:tcPr>
          <w:p w:rsidR="001070C4" w:rsidRPr="0044313C" w:rsidRDefault="001070C4" w:rsidP="00B645E3">
            <w:pPr>
              <w:spacing w:after="0" w:line="240" w:lineRule="auto"/>
              <w:jc w:val="center"/>
              <w:rPr>
                <w:rFonts w:ascii="Georgia" w:hAnsi="Georgia"/>
              </w:rPr>
            </w:pPr>
            <w:r>
              <w:rPr>
                <w:rFonts w:ascii="Georgia" w:hAnsi="Georgia"/>
              </w:rPr>
              <w:t>7</w:t>
            </w:r>
            <w:r w:rsidRPr="0044313C">
              <w:rPr>
                <w:rFonts w:ascii="Georgia" w:hAnsi="Georgia"/>
              </w:rPr>
              <w:t>4 (</w:t>
            </w:r>
            <w:r>
              <w:rPr>
                <w:rFonts w:ascii="Georgia" w:hAnsi="Georgia"/>
              </w:rPr>
              <w:t>57</w:t>
            </w:r>
            <w:r w:rsidRPr="0044313C">
              <w:rPr>
                <w:rFonts w:ascii="Georgia" w:hAnsi="Georgia"/>
              </w:rPr>
              <w:t>.</w:t>
            </w:r>
            <w:r>
              <w:rPr>
                <w:rFonts w:ascii="Georgia" w:hAnsi="Georgia"/>
              </w:rPr>
              <w:t>81</w:t>
            </w:r>
            <w:r w:rsidRPr="0044313C">
              <w:rPr>
                <w:rFonts w:ascii="Georgia" w:hAnsi="Georgia"/>
              </w:rPr>
              <w:t>)</w:t>
            </w:r>
          </w:p>
        </w:tc>
        <w:tc>
          <w:tcPr>
            <w:tcW w:w="1985" w:type="dxa"/>
          </w:tcPr>
          <w:p w:rsidR="001070C4" w:rsidRPr="0044313C" w:rsidRDefault="001070C4" w:rsidP="00B645E3">
            <w:pPr>
              <w:spacing w:after="0" w:line="240" w:lineRule="auto"/>
              <w:jc w:val="center"/>
              <w:rPr>
                <w:rFonts w:ascii="Georgia" w:hAnsi="Georgia"/>
              </w:rPr>
            </w:pPr>
            <w:r w:rsidRPr="0044313C">
              <w:rPr>
                <w:rFonts w:ascii="Georgia" w:hAnsi="Georgia"/>
              </w:rPr>
              <w:t>8</w:t>
            </w:r>
            <w:r>
              <w:rPr>
                <w:rFonts w:ascii="Georgia" w:hAnsi="Georgia"/>
              </w:rPr>
              <w:t>0</w:t>
            </w:r>
            <w:r w:rsidRPr="0044313C">
              <w:rPr>
                <w:rFonts w:ascii="Georgia" w:hAnsi="Georgia"/>
              </w:rPr>
              <w:t xml:space="preserve"> (</w:t>
            </w:r>
            <w:r>
              <w:rPr>
                <w:rFonts w:ascii="Georgia" w:hAnsi="Georgia"/>
              </w:rPr>
              <w:t>62</w:t>
            </w:r>
            <w:r w:rsidRPr="0044313C">
              <w:rPr>
                <w:rFonts w:ascii="Georgia" w:hAnsi="Georgia"/>
              </w:rPr>
              <w:t>.50)</w:t>
            </w:r>
          </w:p>
        </w:tc>
        <w:tc>
          <w:tcPr>
            <w:tcW w:w="2471" w:type="dxa"/>
            <w:vMerge/>
          </w:tcPr>
          <w:p w:rsidR="001070C4" w:rsidRPr="0044313C" w:rsidRDefault="001070C4" w:rsidP="00B645E3">
            <w:pPr>
              <w:spacing w:after="0" w:line="240" w:lineRule="auto"/>
              <w:rPr>
                <w:rFonts w:ascii="Georgia" w:hAnsi="Georgia"/>
              </w:rPr>
            </w:pPr>
          </w:p>
        </w:tc>
      </w:tr>
    </w:tbl>
    <w:p w:rsidR="001070C4" w:rsidRPr="0044313C" w:rsidRDefault="001070C4" w:rsidP="001070C4">
      <w:pPr>
        <w:spacing w:after="0" w:line="240" w:lineRule="auto"/>
        <w:rPr>
          <w:rFonts w:ascii="Georgia" w:hAnsi="Georgia"/>
        </w:rPr>
      </w:pPr>
      <w:r w:rsidRPr="0044313C">
        <w:rPr>
          <w:rFonts w:ascii="Georgia" w:hAnsi="Georgia"/>
          <w:sz w:val="18"/>
          <w:szCs w:val="18"/>
        </w:rPr>
        <w:t>X</w:t>
      </w:r>
      <w:r w:rsidRPr="0044313C">
        <w:rPr>
          <w:rFonts w:ascii="Georgia" w:hAnsi="Georgia"/>
          <w:sz w:val="18"/>
          <w:szCs w:val="18"/>
          <w:vertAlign w:val="superscript"/>
        </w:rPr>
        <w:t>2</w:t>
      </w:r>
      <w:r w:rsidRPr="0044313C">
        <w:rPr>
          <w:rFonts w:ascii="Georgia" w:hAnsi="Georgia"/>
          <w:sz w:val="18"/>
          <w:szCs w:val="18"/>
          <w:lang w:eastAsia="mk-MK"/>
        </w:rPr>
        <w:t xml:space="preserve"> (Pearson Chi-square)</w:t>
      </w:r>
    </w:p>
    <w:p w:rsidR="001070C4" w:rsidRPr="00577186" w:rsidRDefault="001070C4" w:rsidP="001070C4"/>
    <w:p w:rsidR="001070C4" w:rsidRDefault="001070C4" w:rsidP="001070C4">
      <w:pPr>
        <w:jc w:val="both"/>
        <w:rPr>
          <w:rFonts w:ascii="Georgia" w:hAnsi="Georgia"/>
          <w:b/>
          <w:noProof/>
          <w:sz w:val="24"/>
          <w:szCs w:val="24"/>
          <w:lang w:eastAsia="mk-MK"/>
        </w:rPr>
      </w:pPr>
      <w:r>
        <w:rPr>
          <w:rFonts w:ascii="Georgia" w:hAnsi="Georgia"/>
          <w:b/>
          <w:noProof/>
          <w:sz w:val="24"/>
          <w:szCs w:val="24"/>
        </w:rPr>
        <w:drawing>
          <wp:inline distT="0" distB="0" distL="0" distR="0">
            <wp:extent cx="5314950" cy="2279904"/>
            <wp:effectExtent l="12192" t="6096" r="6858" b="0"/>
            <wp:docPr id="7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1070C4" w:rsidRPr="00861AB4" w:rsidRDefault="001070C4" w:rsidP="001070C4">
      <w:pPr>
        <w:spacing w:after="0" w:line="240" w:lineRule="auto"/>
        <w:rPr>
          <w:rFonts w:ascii="Georgia" w:hAnsi="Georgia"/>
          <w:b/>
        </w:rPr>
      </w:pPr>
      <w:r>
        <w:rPr>
          <w:rFonts w:ascii="Georgia" w:hAnsi="Georgia"/>
          <w:b/>
        </w:rPr>
        <w:t>Графикон 21</w:t>
      </w:r>
      <w:r w:rsidRPr="00861AB4">
        <w:rPr>
          <w:rFonts w:ascii="Georgia" w:hAnsi="Georgia"/>
          <w:b/>
        </w:rPr>
        <w:t xml:space="preserve">.  Графички приказ на застапеност на </w:t>
      </w:r>
    </w:p>
    <w:p w:rsidR="001070C4" w:rsidRPr="00861AB4" w:rsidRDefault="001070C4" w:rsidP="001070C4">
      <w:pPr>
        <w:spacing w:after="0" w:line="240" w:lineRule="auto"/>
        <w:jc w:val="both"/>
        <w:rPr>
          <w:rFonts w:ascii="Georgia" w:hAnsi="Georgia"/>
          <w:b/>
        </w:rPr>
      </w:pPr>
      <w:r w:rsidRPr="00861AB4">
        <w:rPr>
          <w:rFonts w:ascii="Georgia" w:hAnsi="Georgia"/>
          <w:b/>
        </w:rPr>
        <w:t>неправилности во дентални лакови според националност</w:t>
      </w:r>
    </w:p>
    <w:p w:rsidR="001070C4" w:rsidRPr="00CF0D08" w:rsidRDefault="001070C4" w:rsidP="001070C4">
      <w:pPr>
        <w:jc w:val="both"/>
        <w:rPr>
          <w:rFonts w:ascii="Georgia" w:hAnsi="Georgia"/>
          <w:b/>
          <w:sz w:val="24"/>
          <w:szCs w:val="24"/>
        </w:rPr>
      </w:pPr>
    </w:p>
    <w:p w:rsidR="001070C4" w:rsidRPr="00AA1908" w:rsidRDefault="001070C4" w:rsidP="001070C4">
      <w:pPr>
        <w:spacing w:after="0"/>
        <w:jc w:val="both"/>
        <w:rPr>
          <w:rFonts w:ascii="Georgia" w:hAnsi="Georgia"/>
          <w:sz w:val="24"/>
          <w:szCs w:val="24"/>
        </w:rPr>
      </w:pPr>
      <w:r w:rsidRPr="00AA1908">
        <w:rPr>
          <w:rFonts w:ascii="Georgia" w:hAnsi="Georgia"/>
          <w:sz w:val="24"/>
          <w:szCs w:val="24"/>
        </w:rPr>
        <w:t xml:space="preserve">Споредбата на одделните типови неправилности во </w:t>
      </w:r>
      <w:r>
        <w:rPr>
          <w:rFonts w:ascii="Georgia" w:hAnsi="Georgia"/>
          <w:sz w:val="24"/>
          <w:szCs w:val="24"/>
        </w:rPr>
        <w:t xml:space="preserve">денталните лакови во </w:t>
      </w:r>
      <w:r w:rsidRPr="00AA1908">
        <w:rPr>
          <w:rFonts w:ascii="Georgia" w:hAnsi="Georgia"/>
          <w:sz w:val="24"/>
          <w:szCs w:val="24"/>
        </w:rPr>
        <w:t>зависност од етничката припадност на испитаниците се потврди како статистички несигнификантна за растреситост (</w:t>
      </w:r>
      <w:r w:rsidRPr="00110384">
        <w:rPr>
          <w:rFonts w:ascii="Georgia" w:hAnsi="Georgia"/>
          <w:sz w:val="24"/>
          <w:szCs w:val="24"/>
          <w:lang w:val="mk-MK"/>
        </w:rPr>
        <w:t>p</w:t>
      </w:r>
      <w:r w:rsidRPr="00CF0D08">
        <w:rPr>
          <w:rFonts w:ascii="Georgia" w:hAnsi="Georgia"/>
          <w:sz w:val="24"/>
          <w:szCs w:val="24"/>
          <w:lang w:val="ru-RU"/>
        </w:rPr>
        <w:t>=0.</w:t>
      </w:r>
      <w:r w:rsidRPr="00AA1908">
        <w:rPr>
          <w:rFonts w:ascii="Georgia" w:hAnsi="Georgia"/>
          <w:sz w:val="24"/>
          <w:szCs w:val="24"/>
        </w:rPr>
        <w:t>6</w:t>
      </w:r>
      <w:r w:rsidRPr="00CF0D08">
        <w:rPr>
          <w:rFonts w:ascii="Georgia" w:hAnsi="Georgia"/>
          <w:sz w:val="24"/>
          <w:szCs w:val="24"/>
          <w:lang w:val="ru-RU"/>
        </w:rPr>
        <w:t>4)</w:t>
      </w:r>
      <w:r w:rsidRPr="00AA1908">
        <w:rPr>
          <w:rFonts w:ascii="Georgia" w:hAnsi="Georgia"/>
          <w:sz w:val="24"/>
          <w:szCs w:val="24"/>
        </w:rPr>
        <w:t>,</w:t>
      </w:r>
      <w:r w:rsidR="005122C0">
        <w:rPr>
          <w:rFonts w:ascii="Georgia" w:hAnsi="Georgia"/>
          <w:sz w:val="24"/>
          <w:szCs w:val="24"/>
          <w:lang w:val="mk-MK"/>
        </w:rPr>
        <w:t xml:space="preserve"> </w:t>
      </w:r>
      <w:r w:rsidRPr="00AA1908">
        <w:rPr>
          <w:rFonts w:ascii="Georgia" w:hAnsi="Georgia"/>
          <w:sz w:val="24"/>
          <w:szCs w:val="24"/>
        </w:rPr>
        <w:t xml:space="preserve">девијација на </w:t>
      </w:r>
      <w:r w:rsidRPr="00110384">
        <w:rPr>
          <w:rFonts w:ascii="Georgia" w:hAnsi="Georgia"/>
          <w:sz w:val="24"/>
          <w:szCs w:val="24"/>
          <w:lang w:val="mk-MK"/>
        </w:rPr>
        <w:t>lineamediana</w:t>
      </w:r>
      <w:r w:rsidRPr="00AA1908">
        <w:rPr>
          <w:rFonts w:ascii="Georgia" w:hAnsi="Georgia"/>
          <w:sz w:val="24"/>
          <w:szCs w:val="24"/>
        </w:rPr>
        <w:t>(</w:t>
      </w:r>
      <w:r w:rsidRPr="00110384">
        <w:rPr>
          <w:rFonts w:ascii="Georgia" w:hAnsi="Georgia"/>
          <w:sz w:val="24"/>
          <w:szCs w:val="24"/>
          <w:lang w:val="mk-MK"/>
        </w:rPr>
        <w:t>p</w:t>
      </w:r>
      <w:r w:rsidRPr="00CF0D08">
        <w:rPr>
          <w:rFonts w:ascii="Georgia" w:hAnsi="Georgia"/>
          <w:sz w:val="24"/>
          <w:szCs w:val="24"/>
          <w:lang w:val="ru-RU"/>
        </w:rPr>
        <w:t>=0.67)</w:t>
      </w:r>
      <w:r w:rsidRPr="00AA1908">
        <w:rPr>
          <w:rFonts w:ascii="Georgia" w:hAnsi="Georgia"/>
          <w:sz w:val="24"/>
          <w:szCs w:val="24"/>
        </w:rPr>
        <w:t>,</w:t>
      </w:r>
      <w:r w:rsidR="005122C0">
        <w:rPr>
          <w:rFonts w:ascii="Georgia" w:hAnsi="Georgia"/>
          <w:sz w:val="24"/>
          <w:szCs w:val="24"/>
          <w:lang w:val="mk-MK"/>
        </w:rPr>
        <w:t xml:space="preserve"> </w:t>
      </w:r>
      <w:r w:rsidRPr="00AA1908">
        <w:rPr>
          <w:rFonts w:ascii="Georgia" w:hAnsi="Georgia"/>
          <w:sz w:val="24"/>
          <w:szCs w:val="24"/>
        </w:rPr>
        <w:t xml:space="preserve">а како статистички сигнификантна за дијастема медијана </w:t>
      </w:r>
      <w:r w:rsidRPr="00CF0D08">
        <w:rPr>
          <w:rFonts w:ascii="Georgia" w:hAnsi="Georgia"/>
          <w:sz w:val="24"/>
          <w:szCs w:val="24"/>
          <w:lang w:val="ru-RU"/>
        </w:rPr>
        <w:t>(</w:t>
      </w:r>
      <w:r w:rsidRPr="00110384">
        <w:rPr>
          <w:rFonts w:ascii="Georgia" w:hAnsi="Georgia"/>
          <w:sz w:val="24"/>
          <w:szCs w:val="24"/>
          <w:lang w:val="mk-MK"/>
        </w:rPr>
        <w:t>p</w:t>
      </w:r>
      <w:r w:rsidRPr="00CF0D08">
        <w:rPr>
          <w:rFonts w:ascii="Georgia" w:hAnsi="Georgia"/>
          <w:sz w:val="24"/>
          <w:szCs w:val="24"/>
          <w:lang w:val="ru-RU"/>
        </w:rPr>
        <w:t>=0.0</w:t>
      </w:r>
      <w:r w:rsidRPr="00AA1908">
        <w:rPr>
          <w:rFonts w:ascii="Georgia" w:hAnsi="Georgia"/>
          <w:sz w:val="24"/>
          <w:szCs w:val="24"/>
        </w:rPr>
        <w:t>37</w:t>
      </w:r>
      <w:r w:rsidRPr="00CF0D08">
        <w:rPr>
          <w:rFonts w:ascii="Georgia" w:hAnsi="Georgia"/>
          <w:sz w:val="24"/>
          <w:szCs w:val="24"/>
          <w:lang w:val="ru-RU"/>
        </w:rPr>
        <w:t>)</w:t>
      </w:r>
      <w:r w:rsidRPr="00AA1908">
        <w:rPr>
          <w:rFonts w:ascii="Georgia" w:hAnsi="Georgia"/>
          <w:sz w:val="24"/>
          <w:szCs w:val="24"/>
        </w:rPr>
        <w:t>.</w:t>
      </w:r>
      <w:r>
        <w:rPr>
          <w:rFonts w:ascii="Georgia" w:hAnsi="Georgia"/>
          <w:sz w:val="24"/>
          <w:szCs w:val="24"/>
        </w:rPr>
        <w:t xml:space="preserve"> (табела 23)</w:t>
      </w:r>
    </w:p>
    <w:p w:rsidR="001070C4" w:rsidRPr="00AA1908" w:rsidRDefault="001070C4" w:rsidP="001070C4">
      <w:pPr>
        <w:spacing w:after="0"/>
        <w:jc w:val="both"/>
        <w:rPr>
          <w:rFonts w:ascii="Georgia" w:hAnsi="Georgia"/>
          <w:sz w:val="24"/>
          <w:szCs w:val="24"/>
        </w:rPr>
      </w:pPr>
      <w:r w:rsidRPr="00AA1908">
        <w:rPr>
          <w:rFonts w:ascii="Georgia" w:hAnsi="Georgia"/>
          <w:sz w:val="24"/>
          <w:szCs w:val="24"/>
        </w:rPr>
        <w:t>Децата од македонска националност несигнификантно почесто од децата од албанска етничка припадност имаа растреситост</w:t>
      </w:r>
      <w:r w:rsidRPr="00AA4F5F">
        <w:rPr>
          <w:rFonts w:ascii="Georgia" w:hAnsi="Georgia"/>
          <w:sz w:val="24"/>
          <w:szCs w:val="24"/>
        </w:rPr>
        <w:t xml:space="preserve"> – </w:t>
      </w:r>
      <w:r w:rsidRPr="00AA1908">
        <w:rPr>
          <w:rFonts w:ascii="Georgia" w:hAnsi="Georgia"/>
          <w:sz w:val="24"/>
          <w:szCs w:val="24"/>
        </w:rPr>
        <w:t>28</w:t>
      </w:r>
      <w:r w:rsidRPr="00AA4F5F">
        <w:rPr>
          <w:rFonts w:ascii="Georgia" w:hAnsi="Georgia"/>
          <w:sz w:val="24"/>
          <w:szCs w:val="24"/>
        </w:rPr>
        <w:t>(</w:t>
      </w:r>
      <w:r w:rsidRPr="00AA1908">
        <w:rPr>
          <w:rFonts w:ascii="Georgia" w:hAnsi="Georgia"/>
          <w:sz w:val="24"/>
          <w:szCs w:val="24"/>
        </w:rPr>
        <w:t>21</w:t>
      </w:r>
      <w:r w:rsidRPr="00AA4F5F">
        <w:rPr>
          <w:rFonts w:ascii="Georgia" w:hAnsi="Georgia"/>
          <w:sz w:val="24"/>
          <w:szCs w:val="24"/>
        </w:rPr>
        <w:t>.8</w:t>
      </w:r>
      <w:r w:rsidRPr="00AA1908">
        <w:rPr>
          <w:rFonts w:ascii="Georgia" w:hAnsi="Georgia"/>
          <w:sz w:val="24"/>
          <w:szCs w:val="24"/>
        </w:rPr>
        <w:t>8</w:t>
      </w:r>
      <w:r w:rsidRPr="00AA4F5F">
        <w:rPr>
          <w:rFonts w:ascii="Georgia" w:hAnsi="Georgia"/>
          <w:sz w:val="24"/>
          <w:szCs w:val="24"/>
        </w:rPr>
        <w:t xml:space="preserve">%) </w:t>
      </w:r>
      <w:r w:rsidRPr="00AA1908">
        <w:rPr>
          <w:rFonts w:ascii="Georgia" w:hAnsi="Georgia"/>
          <w:sz w:val="24"/>
          <w:szCs w:val="24"/>
        </w:rPr>
        <w:t>наспроти</w:t>
      </w:r>
      <w:r w:rsidR="005122C0">
        <w:rPr>
          <w:rFonts w:ascii="Georgia" w:hAnsi="Georgia"/>
          <w:sz w:val="24"/>
          <w:szCs w:val="24"/>
          <w:lang w:val="mk-MK"/>
        </w:rPr>
        <w:t xml:space="preserve"> </w:t>
      </w:r>
      <w:r w:rsidRPr="00AA1908">
        <w:rPr>
          <w:rFonts w:ascii="Georgia" w:hAnsi="Georgia"/>
          <w:sz w:val="24"/>
          <w:szCs w:val="24"/>
        </w:rPr>
        <w:t>25</w:t>
      </w:r>
      <w:r w:rsidRPr="00AA4F5F">
        <w:rPr>
          <w:rFonts w:ascii="Georgia" w:hAnsi="Georgia"/>
          <w:sz w:val="24"/>
          <w:szCs w:val="24"/>
        </w:rPr>
        <w:t>(</w:t>
      </w:r>
      <w:r w:rsidRPr="00AA1908">
        <w:rPr>
          <w:rFonts w:ascii="Georgia" w:hAnsi="Georgia"/>
          <w:sz w:val="24"/>
          <w:szCs w:val="24"/>
        </w:rPr>
        <w:t>19</w:t>
      </w:r>
      <w:r w:rsidRPr="00AA4F5F">
        <w:rPr>
          <w:rFonts w:ascii="Georgia" w:hAnsi="Georgia"/>
          <w:sz w:val="24"/>
          <w:szCs w:val="24"/>
        </w:rPr>
        <w:t>.</w:t>
      </w:r>
      <w:r w:rsidRPr="00AA1908">
        <w:rPr>
          <w:rFonts w:ascii="Georgia" w:hAnsi="Georgia"/>
          <w:sz w:val="24"/>
          <w:szCs w:val="24"/>
        </w:rPr>
        <w:t>53</w:t>
      </w:r>
      <w:r w:rsidRPr="00AA4F5F">
        <w:rPr>
          <w:rFonts w:ascii="Georgia" w:hAnsi="Georgia"/>
          <w:sz w:val="24"/>
          <w:szCs w:val="24"/>
        </w:rPr>
        <w:t>%)</w:t>
      </w:r>
      <w:r w:rsidRPr="00AA1908">
        <w:rPr>
          <w:rFonts w:ascii="Georgia" w:hAnsi="Georgia"/>
          <w:sz w:val="24"/>
          <w:szCs w:val="24"/>
        </w:rPr>
        <w:t xml:space="preserve"> и девијација на </w:t>
      </w:r>
      <w:r w:rsidRPr="00AA4F5F">
        <w:rPr>
          <w:rFonts w:ascii="Georgia" w:hAnsi="Georgia"/>
          <w:sz w:val="24"/>
          <w:szCs w:val="24"/>
        </w:rPr>
        <w:t xml:space="preserve">linea mediana – 13(10.16%) </w:t>
      </w:r>
      <w:r w:rsidRPr="00AA1908">
        <w:rPr>
          <w:rFonts w:ascii="Georgia" w:hAnsi="Georgia"/>
          <w:sz w:val="24"/>
          <w:szCs w:val="24"/>
        </w:rPr>
        <w:t>наспроти 11(8.59%).</w:t>
      </w:r>
      <w:r>
        <w:rPr>
          <w:rFonts w:ascii="Georgia" w:hAnsi="Georgia"/>
          <w:sz w:val="24"/>
          <w:szCs w:val="24"/>
        </w:rPr>
        <w:t xml:space="preserve"> (табела 24, графикон 21) </w:t>
      </w:r>
    </w:p>
    <w:p w:rsidR="001070C4" w:rsidRPr="00AA1908" w:rsidRDefault="001070C4" w:rsidP="001070C4">
      <w:pPr>
        <w:spacing w:after="0"/>
        <w:jc w:val="both"/>
        <w:rPr>
          <w:rFonts w:ascii="Georgia" w:hAnsi="Georgia"/>
          <w:sz w:val="24"/>
          <w:szCs w:val="24"/>
        </w:rPr>
      </w:pPr>
      <w:r w:rsidRPr="00AA1908">
        <w:rPr>
          <w:rFonts w:ascii="Georgia" w:hAnsi="Georgia"/>
          <w:sz w:val="24"/>
          <w:szCs w:val="24"/>
        </w:rPr>
        <w:t>Статистичката сигнификантна разлика меѓу децата од македонска и албанска националност во однос на застапеноста на дијастема медијана се должи на значајно почест наод на овој тип на неправилност кај децата од македонска етничка припадност – 36(28.13%)</w:t>
      </w:r>
      <w:r w:rsidR="00B92E83">
        <w:rPr>
          <w:rFonts w:ascii="Georgia" w:hAnsi="Georgia"/>
          <w:sz w:val="24"/>
          <w:szCs w:val="24"/>
          <w:lang w:val="mk-MK"/>
        </w:rPr>
        <w:t xml:space="preserve">, </w:t>
      </w:r>
      <w:r w:rsidRPr="00AA1908">
        <w:rPr>
          <w:rFonts w:ascii="Georgia" w:hAnsi="Georgia"/>
          <w:sz w:val="24"/>
          <w:szCs w:val="24"/>
        </w:rPr>
        <w:t>наспроти 22(17.19%)</w:t>
      </w:r>
      <w:r>
        <w:rPr>
          <w:rFonts w:ascii="Georgia" w:hAnsi="Georgia"/>
          <w:sz w:val="24"/>
          <w:szCs w:val="24"/>
        </w:rPr>
        <w:t xml:space="preserve"> од албанската националност</w:t>
      </w:r>
      <w:r w:rsidRPr="00AA1908">
        <w:rPr>
          <w:rFonts w:ascii="Georgia" w:hAnsi="Georgia"/>
          <w:sz w:val="24"/>
          <w:szCs w:val="24"/>
        </w:rPr>
        <w:t>.</w:t>
      </w:r>
      <w:r>
        <w:rPr>
          <w:rFonts w:ascii="Georgia" w:hAnsi="Georgia"/>
          <w:sz w:val="24"/>
          <w:szCs w:val="24"/>
        </w:rPr>
        <w:t xml:space="preserve"> (табела 25,</w:t>
      </w:r>
      <w:r w:rsidR="005122C0">
        <w:rPr>
          <w:rFonts w:ascii="Georgia" w:hAnsi="Georgia"/>
          <w:sz w:val="24"/>
          <w:szCs w:val="24"/>
          <w:lang w:val="mk-MK"/>
        </w:rPr>
        <w:t xml:space="preserve"> </w:t>
      </w:r>
      <w:r>
        <w:rPr>
          <w:rFonts w:ascii="Georgia" w:hAnsi="Georgia"/>
          <w:sz w:val="24"/>
          <w:szCs w:val="24"/>
        </w:rPr>
        <w:t>графикон 22)</w:t>
      </w:r>
    </w:p>
    <w:p w:rsidR="001070C4" w:rsidRDefault="001070C4" w:rsidP="001070C4">
      <w:pPr>
        <w:spacing w:after="0" w:line="240" w:lineRule="auto"/>
        <w:rPr>
          <w:rFonts w:ascii="Georgia" w:hAnsi="Georgia"/>
          <w:b/>
        </w:rPr>
      </w:pPr>
    </w:p>
    <w:p w:rsidR="001070C4" w:rsidRPr="0055501A" w:rsidRDefault="001070C4" w:rsidP="001070C4">
      <w:pPr>
        <w:spacing w:after="0" w:line="240" w:lineRule="auto"/>
        <w:rPr>
          <w:rFonts w:ascii="Georgia" w:hAnsi="Georgia"/>
          <w:b/>
        </w:rPr>
      </w:pPr>
      <w:r w:rsidRPr="00A9788F">
        <w:rPr>
          <w:rFonts w:ascii="Georgia" w:hAnsi="Georgia"/>
          <w:b/>
        </w:rPr>
        <w:lastRenderedPageBreak/>
        <w:t>Табела</w:t>
      </w:r>
      <w:r w:rsidRPr="00AA4F5F">
        <w:rPr>
          <w:rFonts w:ascii="Georgia" w:hAnsi="Georgia"/>
          <w:b/>
        </w:rPr>
        <w:t>25.</w:t>
      </w:r>
      <w:r>
        <w:rPr>
          <w:rFonts w:ascii="Georgia" w:hAnsi="Georgia"/>
          <w:b/>
        </w:rPr>
        <w:t xml:space="preserve">  Неправилности во дентални лакови/ одделни типови според националност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92"/>
        <w:gridCol w:w="1559"/>
        <w:gridCol w:w="1985"/>
        <w:gridCol w:w="2471"/>
      </w:tblGrid>
      <w:tr w:rsidR="001070C4" w:rsidRPr="00391448" w:rsidTr="00B645E3">
        <w:tc>
          <w:tcPr>
            <w:tcW w:w="9242" w:type="dxa"/>
            <w:gridSpan w:val="5"/>
          </w:tcPr>
          <w:p w:rsidR="001070C4" w:rsidRPr="00FC4492" w:rsidRDefault="001070C4" w:rsidP="00B645E3">
            <w:pPr>
              <w:spacing w:after="0" w:line="240" w:lineRule="auto"/>
              <w:jc w:val="center"/>
              <w:rPr>
                <w:rFonts w:ascii="Georgia" w:hAnsi="Georgia"/>
                <w:b/>
              </w:rPr>
            </w:pPr>
            <w:r>
              <w:rPr>
                <w:rFonts w:ascii="Georgia" w:hAnsi="Georgia"/>
                <w:b/>
              </w:rPr>
              <w:t>Н</w:t>
            </w:r>
            <w:r w:rsidRPr="00FC4492">
              <w:rPr>
                <w:rFonts w:ascii="Georgia" w:hAnsi="Georgia"/>
                <w:b/>
              </w:rPr>
              <w:t>еправилности</w:t>
            </w:r>
            <w:r>
              <w:rPr>
                <w:rFonts w:ascii="Georgia" w:hAnsi="Georgia"/>
                <w:b/>
              </w:rPr>
              <w:t xml:space="preserve"> во дентални лакови</w:t>
            </w:r>
          </w:p>
        </w:tc>
      </w:tr>
      <w:tr w:rsidR="001070C4" w:rsidRPr="00391448" w:rsidTr="00B645E3">
        <w:tc>
          <w:tcPr>
            <w:tcW w:w="2235" w:type="dxa"/>
            <w:vMerge w:val="restart"/>
          </w:tcPr>
          <w:p w:rsidR="001070C4" w:rsidRPr="0032373C" w:rsidRDefault="001070C4" w:rsidP="00B645E3">
            <w:pPr>
              <w:spacing w:after="0" w:line="240" w:lineRule="auto"/>
              <w:rPr>
                <w:rFonts w:ascii="Georgia" w:hAnsi="Georgia"/>
              </w:rPr>
            </w:pPr>
          </w:p>
        </w:tc>
        <w:tc>
          <w:tcPr>
            <w:tcW w:w="4536" w:type="dxa"/>
            <w:gridSpan w:val="3"/>
          </w:tcPr>
          <w:p w:rsidR="001070C4" w:rsidRPr="0055501A" w:rsidRDefault="001070C4" w:rsidP="00B645E3">
            <w:pPr>
              <w:spacing w:after="0" w:line="240" w:lineRule="auto"/>
              <w:jc w:val="center"/>
              <w:rPr>
                <w:rFonts w:ascii="Georgia" w:hAnsi="Georgia"/>
                <w:b/>
              </w:rPr>
            </w:pPr>
            <w:r>
              <w:rPr>
                <w:rFonts w:ascii="Georgia" w:hAnsi="Georgia"/>
                <w:b/>
              </w:rPr>
              <w:t>Националност</w:t>
            </w:r>
          </w:p>
        </w:tc>
        <w:tc>
          <w:tcPr>
            <w:tcW w:w="2471" w:type="dxa"/>
            <w:vMerge w:val="restart"/>
          </w:tcPr>
          <w:p w:rsidR="001070C4" w:rsidRPr="00391448" w:rsidRDefault="001070C4" w:rsidP="00B645E3">
            <w:pPr>
              <w:spacing w:after="0" w:line="240" w:lineRule="auto"/>
              <w:jc w:val="center"/>
              <w:rPr>
                <w:rFonts w:ascii="Georgia" w:hAnsi="Georgia"/>
              </w:rPr>
            </w:pPr>
            <w:r w:rsidRPr="00391448">
              <w:rPr>
                <w:rFonts w:ascii="Georgia" w:hAnsi="Georgia"/>
              </w:rPr>
              <w:t>p-level</w:t>
            </w:r>
          </w:p>
        </w:tc>
      </w:tr>
      <w:tr w:rsidR="001070C4" w:rsidRPr="00391448" w:rsidTr="00B645E3">
        <w:tc>
          <w:tcPr>
            <w:tcW w:w="2235" w:type="dxa"/>
            <w:vMerge/>
            <w:tcBorders>
              <w:bottom w:val="single" w:sz="12" w:space="0" w:color="auto"/>
            </w:tcBorders>
          </w:tcPr>
          <w:p w:rsidR="001070C4" w:rsidRPr="00391448" w:rsidRDefault="001070C4" w:rsidP="00B645E3">
            <w:pPr>
              <w:spacing w:after="0" w:line="240" w:lineRule="auto"/>
              <w:rPr>
                <w:rFonts w:ascii="Georgia" w:hAnsi="Georgia"/>
              </w:rPr>
            </w:pPr>
          </w:p>
        </w:tc>
        <w:tc>
          <w:tcPr>
            <w:tcW w:w="992"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n</w:t>
            </w:r>
          </w:p>
        </w:tc>
        <w:tc>
          <w:tcPr>
            <w:tcW w:w="1559" w:type="dxa"/>
            <w:tcBorders>
              <w:bottom w:val="single" w:sz="12" w:space="0" w:color="auto"/>
            </w:tcBorders>
          </w:tcPr>
          <w:p w:rsidR="001070C4" w:rsidRPr="00A9788F" w:rsidRDefault="001070C4" w:rsidP="00B645E3">
            <w:pPr>
              <w:spacing w:after="0" w:line="240" w:lineRule="auto"/>
              <w:jc w:val="center"/>
              <w:rPr>
                <w:rFonts w:ascii="Georgia" w:hAnsi="Georgia"/>
              </w:rPr>
            </w:pPr>
            <w:r>
              <w:rPr>
                <w:rFonts w:ascii="Georgia" w:hAnsi="Georgia"/>
              </w:rPr>
              <w:t>македонци</w:t>
            </w:r>
          </w:p>
        </w:tc>
        <w:tc>
          <w:tcPr>
            <w:tcW w:w="1985" w:type="dxa"/>
            <w:tcBorders>
              <w:bottom w:val="single" w:sz="12" w:space="0" w:color="auto"/>
            </w:tcBorders>
          </w:tcPr>
          <w:p w:rsidR="001070C4" w:rsidRPr="00A9788F" w:rsidRDefault="001070C4" w:rsidP="00B645E3">
            <w:pPr>
              <w:spacing w:after="0" w:line="240" w:lineRule="auto"/>
              <w:jc w:val="center"/>
              <w:rPr>
                <w:rFonts w:ascii="Georgia" w:hAnsi="Georgia"/>
              </w:rPr>
            </w:pPr>
            <w:r>
              <w:rPr>
                <w:rFonts w:ascii="Georgia" w:hAnsi="Georgia"/>
              </w:rPr>
              <w:t>албанци</w:t>
            </w:r>
          </w:p>
        </w:tc>
        <w:tc>
          <w:tcPr>
            <w:tcW w:w="2471" w:type="dxa"/>
            <w:vMerge/>
            <w:tcBorders>
              <w:bottom w:val="single" w:sz="12" w:space="0" w:color="auto"/>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107E18" w:rsidRDefault="001070C4" w:rsidP="00B645E3">
            <w:pPr>
              <w:spacing w:after="0" w:line="240" w:lineRule="auto"/>
              <w:rPr>
                <w:rFonts w:ascii="Georgia" w:hAnsi="Georgia"/>
                <w:b/>
              </w:rPr>
            </w:pPr>
            <w:r w:rsidRPr="00107E18">
              <w:rPr>
                <w:rFonts w:ascii="Georgia" w:hAnsi="Georgia"/>
                <w:b/>
              </w:rPr>
              <w:t>Растреситост</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7745AE" w:rsidRDefault="001070C4" w:rsidP="00B645E3">
            <w:pPr>
              <w:spacing w:after="0" w:line="240" w:lineRule="auto"/>
              <w:jc w:val="center"/>
              <w:rPr>
                <w:rFonts w:ascii="Georgia" w:hAnsi="Georgia"/>
              </w:rPr>
            </w:pPr>
            <w:r>
              <w:rPr>
                <w:rFonts w:ascii="Georgia" w:hAnsi="Georgia"/>
              </w:rPr>
              <w:t>53</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28 (21.88)</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25 (19.53)</w:t>
            </w:r>
          </w:p>
        </w:tc>
        <w:tc>
          <w:tcPr>
            <w:tcW w:w="2471" w:type="dxa"/>
            <w:vMerge w:val="restart"/>
          </w:tcPr>
          <w:p w:rsidR="001070C4" w:rsidRPr="005B4F39" w:rsidRDefault="001070C4" w:rsidP="00B645E3">
            <w:pPr>
              <w:spacing w:after="0" w:line="240" w:lineRule="auto"/>
              <w:jc w:val="center"/>
              <w:rPr>
                <w:rFonts w:ascii="Georgia" w:hAnsi="Georgia"/>
              </w:rPr>
            </w:pPr>
            <w:r>
              <w:rPr>
                <w:rFonts w:ascii="Georgia" w:hAnsi="Georgia"/>
              </w:rPr>
              <w:t>X</w:t>
            </w:r>
            <w:r w:rsidRPr="009861C7">
              <w:rPr>
                <w:rFonts w:ascii="Georgia" w:hAnsi="Georgia"/>
                <w:vertAlign w:val="superscript"/>
              </w:rPr>
              <w:t>2</w:t>
            </w:r>
            <w:r>
              <w:rPr>
                <w:rFonts w:ascii="Georgia" w:hAnsi="Georgia"/>
              </w:rPr>
              <w:t>=0.2</w:t>
            </w:r>
          </w:p>
          <w:p w:rsidR="001070C4" w:rsidRPr="009861C7" w:rsidRDefault="001070C4" w:rsidP="00B645E3">
            <w:pPr>
              <w:spacing w:after="0" w:line="240" w:lineRule="auto"/>
              <w:jc w:val="center"/>
              <w:rPr>
                <w:rFonts w:ascii="Georgia" w:hAnsi="Georgia"/>
              </w:rPr>
            </w:pPr>
            <w:r>
              <w:rPr>
                <w:rFonts w:ascii="Georgia" w:hAnsi="Georgia"/>
              </w:rPr>
              <w:t>p=0.64</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7745AE" w:rsidRDefault="001070C4" w:rsidP="00B645E3">
            <w:pPr>
              <w:spacing w:after="0" w:line="240" w:lineRule="auto"/>
              <w:jc w:val="center"/>
              <w:rPr>
                <w:rFonts w:ascii="Georgia" w:hAnsi="Georgia"/>
              </w:rPr>
            </w:pPr>
            <w:r>
              <w:rPr>
                <w:rFonts w:ascii="Georgia" w:hAnsi="Georgia"/>
              </w:rPr>
              <w:t>203</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100 (78.13)</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103 (80.47)</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107E18" w:rsidRDefault="001070C4" w:rsidP="00B645E3">
            <w:pPr>
              <w:spacing w:after="0" w:line="240" w:lineRule="auto"/>
              <w:rPr>
                <w:rFonts w:ascii="Georgia" w:hAnsi="Georgia"/>
                <w:b/>
              </w:rPr>
            </w:pPr>
            <w:r w:rsidRPr="00107E18">
              <w:rPr>
                <w:rFonts w:ascii="Georgia" w:hAnsi="Georgia"/>
                <w:b/>
              </w:rPr>
              <w:t>Дијастема Mедијана</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7745AE" w:rsidRDefault="001070C4" w:rsidP="00B645E3">
            <w:pPr>
              <w:spacing w:after="0" w:line="240" w:lineRule="auto"/>
              <w:jc w:val="center"/>
              <w:rPr>
                <w:rFonts w:ascii="Georgia" w:hAnsi="Georgia"/>
              </w:rPr>
            </w:pPr>
            <w:r>
              <w:rPr>
                <w:rFonts w:ascii="Georgia" w:hAnsi="Georgia"/>
              </w:rPr>
              <w:t>58</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36 (28.13)</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22 (17.19)</w:t>
            </w:r>
          </w:p>
        </w:tc>
        <w:tc>
          <w:tcPr>
            <w:tcW w:w="2471" w:type="dxa"/>
            <w:vMerge w:val="restart"/>
          </w:tcPr>
          <w:p w:rsidR="001070C4" w:rsidRPr="003578FA" w:rsidRDefault="001070C4" w:rsidP="00B645E3">
            <w:pPr>
              <w:spacing w:after="0" w:line="240" w:lineRule="auto"/>
              <w:jc w:val="center"/>
              <w:rPr>
                <w:rFonts w:ascii="Georgia" w:hAnsi="Georgia"/>
              </w:rPr>
            </w:pPr>
            <w:r>
              <w:rPr>
                <w:rFonts w:ascii="Georgia" w:hAnsi="Georgia"/>
              </w:rPr>
              <w:t>X</w:t>
            </w:r>
            <w:r w:rsidRPr="009861C7">
              <w:rPr>
                <w:rFonts w:ascii="Georgia" w:hAnsi="Georgia"/>
                <w:vertAlign w:val="superscript"/>
              </w:rPr>
              <w:t>2</w:t>
            </w:r>
            <w:r>
              <w:rPr>
                <w:rFonts w:ascii="Georgia" w:hAnsi="Georgia"/>
              </w:rPr>
              <w:t>=4.37</w:t>
            </w:r>
          </w:p>
          <w:p w:rsidR="001070C4" w:rsidRPr="00E97EDE" w:rsidRDefault="001070C4" w:rsidP="00B645E3">
            <w:pPr>
              <w:spacing w:after="0" w:line="240" w:lineRule="auto"/>
              <w:jc w:val="center"/>
              <w:rPr>
                <w:rFonts w:ascii="Georgia" w:hAnsi="Georgia"/>
                <w:color w:val="FF0000"/>
              </w:rPr>
            </w:pPr>
            <w:r>
              <w:rPr>
                <w:rFonts w:ascii="Georgia" w:hAnsi="Georgia"/>
                <w:color w:val="FF0000"/>
              </w:rPr>
              <w:t>*</w:t>
            </w:r>
            <w:r w:rsidRPr="003578FA">
              <w:rPr>
                <w:rFonts w:ascii="Georgia" w:hAnsi="Georgia"/>
                <w:color w:val="FF0000"/>
              </w:rPr>
              <w:t>p=0.03</w:t>
            </w:r>
            <w:r>
              <w:rPr>
                <w:rFonts w:ascii="Georgia" w:hAnsi="Georgia"/>
                <w:color w:val="FF0000"/>
              </w:rPr>
              <w:t>7</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7745AE" w:rsidRDefault="001070C4" w:rsidP="00B645E3">
            <w:pPr>
              <w:spacing w:after="0" w:line="240" w:lineRule="auto"/>
              <w:jc w:val="center"/>
              <w:rPr>
                <w:rFonts w:ascii="Georgia" w:hAnsi="Georgia"/>
              </w:rPr>
            </w:pPr>
            <w:r>
              <w:rPr>
                <w:rFonts w:ascii="Georgia" w:hAnsi="Georgia"/>
              </w:rPr>
              <w:t xml:space="preserve">198 </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92 (71.88)</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106 (82.81)</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107E18" w:rsidRDefault="001070C4" w:rsidP="00B645E3">
            <w:pPr>
              <w:spacing w:after="0" w:line="240" w:lineRule="auto"/>
              <w:rPr>
                <w:rFonts w:ascii="Georgia" w:hAnsi="Georgia"/>
                <w:b/>
              </w:rPr>
            </w:pPr>
            <w:r w:rsidRPr="00107E18">
              <w:rPr>
                <w:rFonts w:ascii="Georgia" w:hAnsi="Georgia"/>
                <w:b/>
              </w:rPr>
              <w:t>Девијација на linea Mediana</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7745AE" w:rsidRDefault="001070C4" w:rsidP="00B645E3">
            <w:pPr>
              <w:spacing w:after="0" w:line="240" w:lineRule="auto"/>
              <w:jc w:val="center"/>
              <w:rPr>
                <w:rFonts w:ascii="Georgia" w:hAnsi="Georgia"/>
              </w:rPr>
            </w:pPr>
            <w:r>
              <w:rPr>
                <w:rFonts w:ascii="Georgia" w:hAnsi="Georgia"/>
              </w:rPr>
              <w:t>24</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13 (10.16)</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11 (8.59)</w:t>
            </w:r>
          </w:p>
        </w:tc>
        <w:tc>
          <w:tcPr>
            <w:tcW w:w="2471" w:type="dxa"/>
            <w:vMerge w:val="restart"/>
          </w:tcPr>
          <w:p w:rsidR="001070C4" w:rsidRPr="00FE2AC0" w:rsidRDefault="001070C4" w:rsidP="00B645E3">
            <w:pPr>
              <w:spacing w:after="0" w:line="240" w:lineRule="auto"/>
              <w:jc w:val="center"/>
              <w:rPr>
                <w:rFonts w:ascii="Georgia" w:hAnsi="Georgia"/>
              </w:rPr>
            </w:pPr>
            <w:r>
              <w:rPr>
                <w:rFonts w:ascii="Georgia" w:hAnsi="Georgia"/>
              </w:rPr>
              <w:t>X</w:t>
            </w:r>
            <w:r w:rsidRPr="009861C7">
              <w:rPr>
                <w:rFonts w:ascii="Georgia" w:hAnsi="Georgia"/>
                <w:vertAlign w:val="superscript"/>
              </w:rPr>
              <w:t>2</w:t>
            </w:r>
            <w:r>
              <w:rPr>
                <w:rFonts w:ascii="Georgia" w:hAnsi="Georgia"/>
              </w:rPr>
              <w:t>=0.18</w:t>
            </w:r>
          </w:p>
          <w:p w:rsidR="001070C4" w:rsidRPr="00DC4551" w:rsidRDefault="001070C4" w:rsidP="00B645E3">
            <w:pPr>
              <w:spacing w:after="0" w:line="240" w:lineRule="auto"/>
              <w:jc w:val="center"/>
              <w:rPr>
                <w:rFonts w:ascii="Georgia" w:hAnsi="Georgia"/>
              </w:rPr>
            </w:pPr>
            <w:r>
              <w:rPr>
                <w:rFonts w:ascii="Georgia" w:hAnsi="Georgia"/>
              </w:rPr>
              <w:t>p=0.67</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7745AE" w:rsidRDefault="001070C4" w:rsidP="00B645E3">
            <w:pPr>
              <w:spacing w:after="0" w:line="240" w:lineRule="auto"/>
              <w:jc w:val="center"/>
              <w:rPr>
                <w:rFonts w:ascii="Georgia" w:hAnsi="Georgia"/>
              </w:rPr>
            </w:pPr>
            <w:r>
              <w:rPr>
                <w:rFonts w:ascii="Georgia" w:hAnsi="Georgia"/>
              </w:rPr>
              <w:t>232</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115 (89.84)</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117 (91.41)</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bl>
    <w:p w:rsidR="001070C4" w:rsidRPr="00E97EDE" w:rsidRDefault="001070C4" w:rsidP="001070C4">
      <w:pPr>
        <w:spacing w:after="0" w:line="240" w:lineRule="auto"/>
        <w:rPr>
          <w:rFonts w:ascii="Georgia" w:hAnsi="Georgia"/>
        </w:rPr>
      </w:pPr>
      <w:r w:rsidRPr="009861C7">
        <w:rPr>
          <w:rFonts w:ascii="Georgia" w:hAnsi="Georgia"/>
          <w:sz w:val="18"/>
          <w:szCs w:val="18"/>
        </w:rPr>
        <w:t>X</w:t>
      </w:r>
      <w:r w:rsidRPr="009861C7">
        <w:rPr>
          <w:rFonts w:ascii="Georgia" w:hAnsi="Georgia"/>
          <w:sz w:val="18"/>
          <w:szCs w:val="18"/>
          <w:vertAlign w:val="superscript"/>
        </w:rPr>
        <w:t>2</w:t>
      </w:r>
      <w:r w:rsidRPr="009861C7">
        <w:rPr>
          <w:rFonts w:ascii="Georgia" w:hAnsi="Georgia"/>
          <w:sz w:val="18"/>
          <w:szCs w:val="18"/>
          <w:lang w:eastAsia="mk-MK"/>
        </w:rPr>
        <w:t xml:space="preserve"> (Pearson Chi-square)</w:t>
      </w:r>
      <w:r>
        <w:rPr>
          <w:rFonts w:ascii="Georgia" w:hAnsi="Georgia"/>
          <w:sz w:val="18"/>
          <w:szCs w:val="18"/>
          <w:lang w:eastAsia="mk-MK"/>
        </w:rPr>
        <w:t>; *p&lt;0.05</w:t>
      </w:r>
    </w:p>
    <w:p w:rsidR="001070C4" w:rsidRPr="007370FE" w:rsidRDefault="001070C4" w:rsidP="001070C4">
      <w:pPr>
        <w:spacing w:after="0"/>
        <w:jc w:val="both"/>
        <w:rPr>
          <w:rFonts w:ascii="Georgia" w:hAnsi="Georgia"/>
          <w:b/>
        </w:rPr>
      </w:pPr>
    </w:p>
    <w:p w:rsidR="001070C4" w:rsidRDefault="001070C4" w:rsidP="001070C4">
      <w:pPr>
        <w:spacing w:after="0"/>
        <w:jc w:val="both"/>
        <w:rPr>
          <w:rFonts w:ascii="Georgia" w:hAnsi="Georgia"/>
          <w:b/>
        </w:rPr>
      </w:pPr>
    </w:p>
    <w:p w:rsidR="001070C4" w:rsidRDefault="001070C4" w:rsidP="001070C4">
      <w:pPr>
        <w:jc w:val="both"/>
        <w:rPr>
          <w:rFonts w:ascii="Georgia" w:hAnsi="Georgia"/>
          <w:b/>
          <w:noProof/>
          <w:sz w:val="24"/>
          <w:szCs w:val="24"/>
          <w:lang w:eastAsia="mk-MK"/>
        </w:rPr>
      </w:pPr>
      <w:r>
        <w:rPr>
          <w:rFonts w:ascii="Georgia" w:hAnsi="Georgia"/>
          <w:b/>
          <w:noProof/>
          <w:sz w:val="24"/>
          <w:szCs w:val="24"/>
        </w:rPr>
        <w:drawing>
          <wp:inline distT="0" distB="0" distL="0" distR="0">
            <wp:extent cx="5374386" cy="2508123"/>
            <wp:effectExtent l="12192" t="6096" r="4572" b="381"/>
            <wp:docPr id="7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1070C4" w:rsidRDefault="001070C4" w:rsidP="001070C4">
      <w:pPr>
        <w:spacing w:after="0" w:line="240" w:lineRule="auto"/>
        <w:rPr>
          <w:rFonts w:ascii="Georgia" w:hAnsi="Georgia"/>
          <w:b/>
        </w:rPr>
      </w:pPr>
      <w:r>
        <w:rPr>
          <w:rFonts w:ascii="Georgia" w:hAnsi="Georgia"/>
          <w:b/>
        </w:rPr>
        <w:t>Графикон 22</w:t>
      </w:r>
      <w:r w:rsidRPr="00397058">
        <w:rPr>
          <w:rFonts w:ascii="Georgia" w:hAnsi="Georgia"/>
          <w:b/>
        </w:rPr>
        <w:t>.  Графички приказ на одделни типови неправилности во дентални лакови според националност</w:t>
      </w:r>
    </w:p>
    <w:p w:rsidR="00B92E83" w:rsidRDefault="00B92E83" w:rsidP="001070C4">
      <w:pPr>
        <w:spacing w:after="0" w:line="240" w:lineRule="auto"/>
        <w:rPr>
          <w:rFonts w:ascii="Georgia" w:hAnsi="Georgia"/>
          <w:b/>
        </w:rPr>
      </w:pPr>
    </w:p>
    <w:p w:rsidR="00B92E83" w:rsidRDefault="00B92E83" w:rsidP="001070C4">
      <w:pPr>
        <w:spacing w:after="0" w:line="240" w:lineRule="auto"/>
        <w:rPr>
          <w:rFonts w:ascii="Georgia" w:hAnsi="Georgia"/>
          <w:b/>
        </w:rPr>
      </w:pPr>
    </w:p>
    <w:p w:rsidR="00B92E83" w:rsidRDefault="00B92E83" w:rsidP="001070C4">
      <w:pPr>
        <w:spacing w:after="0" w:line="240" w:lineRule="auto"/>
        <w:rPr>
          <w:rFonts w:ascii="Georgia" w:hAnsi="Georgia"/>
          <w:b/>
        </w:rPr>
      </w:pPr>
    </w:p>
    <w:p w:rsidR="00B92E83" w:rsidRDefault="00B92E83" w:rsidP="001070C4">
      <w:pPr>
        <w:spacing w:after="0" w:line="240" w:lineRule="auto"/>
        <w:rPr>
          <w:rFonts w:ascii="Georgia" w:hAnsi="Georgia"/>
          <w:b/>
        </w:rPr>
      </w:pPr>
    </w:p>
    <w:p w:rsidR="00B92E83" w:rsidRDefault="00B92E83" w:rsidP="001070C4">
      <w:pPr>
        <w:spacing w:after="0" w:line="240" w:lineRule="auto"/>
        <w:rPr>
          <w:rFonts w:ascii="Georgia" w:hAnsi="Georgia"/>
          <w:b/>
        </w:rPr>
      </w:pPr>
    </w:p>
    <w:p w:rsidR="00B92E83" w:rsidRPr="00397058" w:rsidRDefault="00B92E83" w:rsidP="001070C4">
      <w:pPr>
        <w:spacing w:after="0" w:line="240" w:lineRule="auto"/>
        <w:rPr>
          <w:rFonts w:ascii="Georgia" w:hAnsi="Georgia"/>
          <w:b/>
        </w:rPr>
      </w:pPr>
    </w:p>
    <w:p w:rsidR="001070C4" w:rsidRDefault="00450437" w:rsidP="001070C4">
      <w:pPr>
        <w:jc w:val="both"/>
        <w:rPr>
          <w:rFonts w:ascii="Georgia" w:hAnsi="Georgia"/>
          <w:sz w:val="24"/>
          <w:szCs w:val="24"/>
        </w:rPr>
      </w:pPr>
      <w:r>
        <w:rPr>
          <w:rFonts w:ascii="Georgia" w:hAnsi="Georgia"/>
          <w:b/>
          <w:sz w:val="24"/>
          <w:szCs w:val="24"/>
        </w:rPr>
        <w:t xml:space="preserve">5.6. </w:t>
      </w:r>
      <w:r w:rsidR="001070C4">
        <w:rPr>
          <w:rFonts w:ascii="Georgia" w:hAnsi="Georgia"/>
          <w:b/>
          <w:sz w:val="24"/>
          <w:szCs w:val="24"/>
        </w:rPr>
        <w:t xml:space="preserve">ЛОШИ ОРАЛНИ НАВИКИ  </w:t>
      </w:r>
    </w:p>
    <w:p w:rsidR="001070C4" w:rsidRPr="0013280A" w:rsidRDefault="001070C4" w:rsidP="001070C4">
      <w:pPr>
        <w:jc w:val="both"/>
        <w:rPr>
          <w:rFonts w:ascii="Georgia" w:hAnsi="Georgia"/>
          <w:sz w:val="24"/>
          <w:szCs w:val="24"/>
        </w:rPr>
      </w:pPr>
      <w:r w:rsidRPr="0013280A">
        <w:rPr>
          <w:rFonts w:ascii="Georgia" w:hAnsi="Georgia"/>
          <w:sz w:val="24"/>
          <w:szCs w:val="24"/>
        </w:rPr>
        <w:t>Согласно добиените резултати од истражувањето, лошите орални навики не бе</w:t>
      </w:r>
      <w:r w:rsidRPr="00AA4F5F">
        <w:rPr>
          <w:rFonts w:ascii="Georgia" w:hAnsi="Georgia"/>
          <w:sz w:val="24"/>
          <w:szCs w:val="24"/>
        </w:rPr>
        <w:t xml:space="preserve">a </w:t>
      </w:r>
      <w:r w:rsidRPr="0013280A">
        <w:rPr>
          <w:rFonts w:ascii="Georgia" w:hAnsi="Georgia"/>
          <w:sz w:val="24"/>
          <w:szCs w:val="24"/>
        </w:rPr>
        <w:t>сигнификантно асоцирани со полот на испитаниците(</w:t>
      </w:r>
      <w:r w:rsidRPr="00AA4F5F">
        <w:rPr>
          <w:rFonts w:ascii="Georgia" w:hAnsi="Georgia"/>
          <w:sz w:val="24"/>
          <w:szCs w:val="24"/>
        </w:rPr>
        <w:t>p</w:t>
      </w:r>
      <w:r>
        <w:rPr>
          <w:rFonts w:ascii="Georgia" w:hAnsi="Georgia"/>
          <w:sz w:val="24"/>
          <w:szCs w:val="24"/>
        </w:rPr>
        <w:t>=</w:t>
      </w:r>
      <w:r w:rsidRPr="00AA4F5F">
        <w:rPr>
          <w:rFonts w:ascii="Georgia" w:hAnsi="Georgia"/>
          <w:sz w:val="24"/>
          <w:szCs w:val="24"/>
        </w:rPr>
        <w:t>0.</w:t>
      </w:r>
      <w:r>
        <w:rPr>
          <w:rFonts w:ascii="Georgia" w:hAnsi="Georgia"/>
          <w:sz w:val="24"/>
          <w:szCs w:val="24"/>
        </w:rPr>
        <w:t>4</w:t>
      </w:r>
      <w:r w:rsidRPr="00AA4F5F">
        <w:rPr>
          <w:rFonts w:ascii="Georgia" w:hAnsi="Georgia"/>
          <w:sz w:val="24"/>
          <w:szCs w:val="24"/>
        </w:rPr>
        <w:t>)</w:t>
      </w:r>
      <w:r w:rsidRPr="0013280A">
        <w:rPr>
          <w:rFonts w:ascii="Georgia" w:hAnsi="Georgia"/>
          <w:sz w:val="24"/>
          <w:szCs w:val="24"/>
        </w:rPr>
        <w:t xml:space="preserve">. </w:t>
      </w:r>
      <w:r>
        <w:rPr>
          <w:rFonts w:ascii="Georgia" w:hAnsi="Georgia"/>
          <w:sz w:val="24"/>
          <w:szCs w:val="24"/>
        </w:rPr>
        <w:t>Лоши навики беа детектирани кај 48 (38.71%) машки и 43</w:t>
      </w:r>
      <w:r w:rsidR="005122C0">
        <w:rPr>
          <w:rFonts w:ascii="Georgia" w:hAnsi="Georgia"/>
          <w:sz w:val="24"/>
          <w:szCs w:val="24"/>
          <w:lang w:val="mk-MK"/>
        </w:rPr>
        <w:t xml:space="preserve"> </w:t>
      </w:r>
      <w:r>
        <w:rPr>
          <w:rFonts w:ascii="Georgia" w:hAnsi="Georgia"/>
          <w:sz w:val="24"/>
          <w:szCs w:val="24"/>
        </w:rPr>
        <w:t>(33.59%) женски деца. (табела 26, графикон 23)</w:t>
      </w:r>
    </w:p>
    <w:p w:rsidR="001070C4" w:rsidRPr="00AA4F5F" w:rsidRDefault="001070C4" w:rsidP="001070C4">
      <w:pPr>
        <w:spacing w:after="0" w:line="240" w:lineRule="auto"/>
        <w:rPr>
          <w:rFonts w:ascii="Georgia" w:hAnsi="Georgia"/>
          <w:b/>
        </w:rPr>
      </w:pPr>
    </w:p>
    <w:p w:rsidR="001070C4" w:rsidRPr="0094035F" w:rsidRDefault="001070C4" w:rsidP="001070C4">
      <w:pPr>
        <w:spacing w:after="0" w:line="240" w:lineRule="auto"/>
        <w:rPr>
          <w:rFonts w:ascii="Georgia" w:hAnsi="Georgia"/>
          <w:b/>
        </w:rPr>
      </w:pPr>
      <w:r w:rsidRPr="00A9788F">
        <w:rPr>
          <w:rFonts w:ascii="Georgia" w:hAnsi="Georgia"/>
          <w:b/>
        </w:rPr>
        <w:lastRenderedPageBreak/>
        <w:t>Табела</w:t>
      </w:r>
      <w:r w:rsidRPr="00AA4F5F">
        <w:rPr>
          <w:rFonts w:ascii="Georgia" w:hAnsi="Georgia"/>
          <w:b/>
        </w:rPr>
        <w:t xml:space="preserve"> 26.</w:t>
      </w:r>
      <w:r>
        <w:rPr>
          <w:rFonts w:ascii="Georgia" w:hAnsi="Georgia"/>
          <w:b/>
        </w:rPr>
        <w:t xml:space="preserve">  Лоши орални навики / полова дистрибуција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92"/>
        <w:gridCol w:w="1559"/>
        <w:gridCol w:w="1985"/>
        <w:gridCol w:w="2471"/>
      </w:tblGrid>
      <w:tr w:rsidR="001070C4" w:rsidRPr="00391448" w:rsidTr="00B645E3">
        <w:tc>
          <w:tcPr>
            <w:tcW w:w="2235" w:type="dxa"/>
            <w:vMerge w:val="restart"/>
          </w:tcPr>
          <w:p w:rsidR="001070C4" w:rsidRPr="00391448" w:rsidRDefault="001070C4" w:rsidP="00B645E3">
            <w:pPr>
              <w:spacing w:after="0" w:line="240" w:lineRule="auto"/>
              <w:rPr>
                <w:rFonts w:ascii="Georgia" w:hAnsi="Georgia"/>
                <w:b/>
              </w:rPr>
            </w:pPr>
            <w:r>
              <w:rPr>
                <w:rFonts w:ascii="Georgia" w:hAnsi="Georgia"/>
                <w:b/>
              </w:rPr>
              <w:t>Лоши навики</w:t>
            </w:r>
          </w:p>
        </w:tc>
        <w:tc>
          <w:tcPr>
            <w:tcW w:w="4536" w:type="dxa"/>
            <w:gridSpan w:val="3"/>
          </w:tcPr>
          <w:p w:rsidR="001070C4" w:rsidRPr="00391448" w:rsidRDefault="001070C4" w:rsidP="00B645E3">
            <w:pPr>
              <w:spacing w:after="0" w:line="240" w:lineRule="auto"/>
              <w:jc w:val="center"/>
              <w:rPr>
                <w:rFonts w:ascii="Georgia" w:hAnsi="Georgia"/>
              </w:rPr>
            </w:pPr>
            <w:r>
              <w:rPr>
                <w:rFonts w:ascii="Georgia" w:hAnsi="Georgia"/>
              </w:rPr>
              <w:t>П</w:t>
            </w:r>
            <w:r w:rsidRPr="00391448">
              <w:rPr>
                <w:rFonts w:ascii="Georgia" w:hAnsi="Georgia"/>
              </w:rPr>
              <w:t>ол</w:t>
            </w:r>
          </w:p>
        </w:tc>
        <w:tc>
          <w:tcPr>
            <w:tcW w:w="2471" w:type="dxa"/>
            <w:vMerge w:val="restart"/>
          </w:tcPr>
          <w:p w:rsidR="001070C4" w:rsidRPr="00391448" w:rsidRDefault="001070C4" w:rsidP="00B645E3">
            <w:pPr>
              <w:spacing w:after="0" w:line="240" w:lineRule="auto"/>
              <w:jc w:val="center"/>
              <w:rPr>
                <w:rFonts w:ascii="Georgia" w:hAnsi="Georgia"/>
              </w:rPr>
            </w:pPr>
            <w:r w:rsidRPr="00391448">
              <w:rPr>
                <w:rFonts w:ascii="Georgia" w:hAnsi="Georgia"/>
              </w:rPr>
              <w:t>p-level</w:t>
            </w:r>
          </w:p>
        </w:tc>
      </w:tr>
      <w:tr w:rsidR="001070C4" w:rsidRPr="00391448" w:rsidTr="00B645E3">
        <w:tc>
          <w:tcPr>
            <w:tcW w:w="2235" w:type="dxa"/>
            <w:vMerge/>
            <w:tcBorders>
              <w:bottom w:val="single" w:sz="12" w:space="0" w:color="auto"/>
            </w:tcBorders>
          </w:tcPr>
          <w:p w:rsidR="001070C4" w:rsidRPr="00391448" w:rsidRDefault="001070C4" w:rsidP="00B645E3">
            <w:pPr>
              <w:spacing w:after="0" w:line="240" w:lineRule="auto"/>
              <w:rPr>
                <w:rFonts w:ascii="Georgia" w:hAnsi="Georgia"/>
              </w:rPr>
            </w:pPr>
          </w:p>
        </w:tc>
        <w:tc>
          <w:tcPr>
            <w:tcW w:w="992"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n</w:t>
            </w:r>
          </w:p>
        </w:tc>
        <w:tc>
          <w:tcPr>
            <w:tcW w:w="1559"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машки</w:t>
            </w:r>
          </w:p>
        </w:tc>
        <w:tc>
          <w:tcPr>
            <w:tcW w:w="1985"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женски</w:t>
            </w:r>
          </w:p>
        </w:tc>
        <w:tc>
          <w:tcPr>
            <w:tcW w:w="2471" w:type="dxa"/>
            <w:vMerge/>
            <w:tcBorders>
              <w:bottom w:val="single" w:sz="12" w:space="0" w:color="auto"/>
            </w:tcBorders>
          </w:tcPr>
          <w:p w:rsidR="001070C4" w:rsidRPr="00391448" w:rsidRDefault="001070C4" w:rsidP="00B645E3">
            <w:pPr>
              <w:spacing w:after="0" w:line="240" w:lineRule="auto"/>
              <w:rPr>
                <w:rFonts w:ascii="Georgia" w:hAnsi="Georgia"/>
              </w:rPr>
            </w:pPr>
          </w:p>
        </w:tc>
      </w:tr>
      <w:tr w:rsidR="001070C4" w:rsidRPr="00391448" w:rsidTr="00B645E3">
        <w:tc>
          <w:tcPr>
            <w:tcW w:w="2235" w:type="dxa"/>
            <w:tcBorders>
              <w:top w:val="single" w:sz="12" w:space="0" w:color="auto"/>
            </w:tcBorders>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Borders>
              <w:top w:val="single" w:sz="12" w:space="0" w:color="auto"/>
            </w:tcBorders>
          </w:tcPr>
          <w:p w:rsidR="001070C4" w:rsidRPr="00391448" w:rsidRDefault="001070C4" w:rsidP="00B645E3">
            <w:pPr>
              <w:spacing w:after="0" w:line="240" w:lineRule="auto"/>
              <w:jc w:val="center"/>
              <w:rPr>
                <w:rFonts w:ascii="Georgia" w:hAnsi="Georgia"/>
              </w:rPr>
            </w:pPr>
            <w:r>
              <w:rPr>
                <w:rFonts w:ascii="Georgia" w:hAnsi="Georgia"/>
              </w:rPr>
              <w:t>91</w:t>
            </w:r>
          </w:p>
        </w:tc>
        <w:tc>
          <w:tcPr>
            <w:tcW w:w="1559" w:type="dxa"/>
            <w:tcBorders>
              <w:top w:val="single" w:sz="12" w:space="0" w:color="auto"/>
            </w:tcBorders>
          </w:tcPr>
          <w:p w:rsidR="001070C4" w:rsidRPr="007745AE" w:rsidRDefault="001070C4" w:rsidP="00B645E3">
            <w:pPr>
              <w:spacing w:after="0" w:line="240" w:lineRule="auto"/>
              <w:jc w:val="center"/>
              <w:rPr>
                <w:rFonts w:ascii="Georgia" w:hAnsi="Georgia"/>
              </w:rPr>
            </w:pPr>
            <w:r>
              <w:rPr>
                <w:rFonts w:ascii="Georgia" w:hAnsi="Georgia"/>
              </w:rPr>
              <w:t>48 (38.71)</w:t>
            </w:r>
          </w:p>
        </w:tc>
        <w:tc>
          <w:tcPr>
            <w:tcW w:w="1985" w:type="dxa"/>
            <w:tcBorders>
              <w:top w:val="single" w:sz="12" w:space="0" w:color="auto"/>
            </w:tcBorders>
          </w:tcPr>
          <w:p w:rsidR="001070C4" w:rsidRPr="007745AE" w:rsidRDefault="001070C4" w:rsidP="00B645E3">
            <w:pPr>
              <w:spacing w:after="0" w:line="240" w:lineRule="auto"/>
              <w:jc w:val="center"/>
              <w:rPr>
                <w:rFonts w:ascii="Georgia" w:hAnsi="Georgia"/>
              </w:rPr>
            </w:pPr>
            <w:r>
              <w:rPr>
                <w:rFonts w:ascii="Georgia" w:hAnsi="Georgia"/>
              </w:rPr>
              <w:t>43 (33.59)</w:t>
            </w:r>
          </w:p>
        </w:tc>
        <w:tc>
          <w:tcPr>
            <w:tcW w:w="2471" w:type="dxa"/>
            <w:vMerge w:val="restart"/>
            <w:tcBorders>
              <w:top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0.7</w:t>
            </w:r>
          </w:p>
          <w:p w:rsidR="001070C4" w:rsidRPr="004803A3" w:rsidRDefault="001070C4" w:rsidP="00B645E3">
            <w:pPr>
              <w:spacing w:after="0" w:line="240" w:lineRule="auto"/>
              <w:jc w:val="center"/>
              <w:rPr>
                <w:rFonts w:ascii="Georgia" w:hAnsi="Georgia"/>
              </w:rPr>
            </w:pPr>
            <w:r w:rsidRPr="00391448">
              <w:rPr>
                <w:rFonts w:ascii="Georgia" w:hAnsi="Georgia"/>
              </w:rPr>
              <w:t>p=0.</w:t>
            </w:r>
            <w:r>
              <w:rPr>
                <w:rFonts w:ascii="Georgia" w:hAnsi="Georgia"/>
              </w:rPr>
              <w:t>4</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Pr>
          <w:p w:rsidR="001070C4" w:rsidRPr="00391448" w:rsidRDefault="001070C4" w:rsidP="00B645E3">
            <w:pPr>
              <w:spacing w:after="0" w:line="240" w:lineRule="auto"/>
              <w:jc w:val="center"/>
              <w:rPr>
                <w:rFonts w:ascii="Georgia" w:hAnsi="Georgia"/>
              </w:rPr>
            </w:pPr>
            <w:r>
              <w:rPr>
                <w:rFonts w:ascii="Georgia" w:hAnsi="Georgia"/>
              </w:rPr>
              <w:t>165</w:t>
            </w:r>
          </w:p>
        </w:tc>
        <w:tc>
          <w:tcPr>
            <w:tcW w:w="1559" w:type="dxa"/>
          </w:tcPr>
          <w:p w:rsidR="001070C4" w:rsidRPr="007745AE" w:rsidRDefault="001070C4" w:rsidP="00B645E3">
            <w:pPr>
              <w:spacing w:after="0" w:line="240" w:lineRule="auto"/>
              <w:jc w:val="center"/>
              <w:rPr>
                <w:rFonts w:ascii="Georgia" w:hAnsi="Georgia"/>
              </w:rPr>
            </w:pPr>
            <w:r>
              <w:rPr>
                <w:rFonts w:ascii="Georgia" w:hAnsi="Georgia"/>
              </w:rPr>
              <w:t>80 (61.29)</w:t>
            </w:r>
          </w:p>
        </w:tc>
        <w:tc>
          <w:tcPr>
            <w:tcW w:w="1985" w:type="dxa"/>
          </w:tcPr>
          <w:p w:rsidR="001070C4" w:rsidRPr="007745AE" w:rsidRDefault="001070C4" w:rsidP="00B645E3">
            <w:pPr>
              <w:spacing w:after="0" w:line="240" w:lineRule="auto"/>
              <w:jc w:val="center"/>
              <w:rPr>
                <w:rFonts w:ascii="Georgia" w:hAnsi="Georgia"/>
              </w:rPr>
            </w:pPr>
            <w:r>
              <w:rPr>
                <w:rFonts w:ascii="Georgia" w:hAnsi="Georgia"/>
              </w:rPr>
              <w:t>85 (66.41)</w:t>
            </w:r>
          </w:p>
        </w:tc>
        <w:tc>
          <w:tcPr>
            <w:tcW w:w="2471" w:type="dxa"/>
            <w:vMerge/>
          </w:tcPr>
          <w:p w:rsidR="001070C4" w:rsidRPr="00391448" w:rsidRDefault="001070C4" w:rsidP="00B645E3">
            <w:pPr>
              <w:spacing w:after="0" w:line="240" w:lineRule="auto"/>
              <w:rPr>
                <w:rFonts w:ascii="Georgia" w:hAnsi="Georgia"/>
              </w:rPr>
            </w:pPr>
          </w:p>
        </w:tc>
      </w:tr>
    </w:tbl>
    <w:p w:rsidR="001070C4" w:rsidRPr="009861C7" w:rsidRDefault="001070C4" w:rsidP="001070C4">
      <w:pPr>
        <w:spacing w:after="0" w:line="240" w:lineRule="auto"/>
        <w:rPr>
          <w:rFonts w:ascii="Georgia" w:hAnsi="Georgia"/>
        </w:rPr>
      </w:pPr>
      <w:r w:rsidRPr="009861C7">
        <w:rPr>
          <w:rFonts w:ascii="Georgia" w:hAnsi="Georgia"/>
          <w:sz w:val="18"/>
          <w:szCs w:val="18"/>
        </w:rPr>
        <w:t>X</w:t>
      </w:r>
      <w:r w:rsidRPr="009861C7">
        <w:rPr>
          <w:rFonts w:ascii="Georgia" w:hAnsi="Georgia"/>
          <w:sz w:val="18"/>
          <w:szCs w:val="18"/>
          <w:vertAlign w:val="superscript"/>
        </w:rPr>
        <w:t>2</w:t>
      </w:r>
      <w:r w:rsidRPr="009861C7">
        <w:rPr>
          <w:rFonts w:ascii="Georgia" w:hAnsi="Georgia"/>
          <w:sz w:val="18"/>
          <w:szCs w:val="18"/>
          <w:lang w:eastAsia="mk-MK"/>
        </w:rPr>
        <w:t xml:space="preserve"> (Pearson Chi-square)</w:t>
      </w:r>
    </w:p>
    <w:p w:rsidR="001070C4" w:rsidRDefault="001070C4" w:rsidP="001070C4"/>
    <w:p w:rsidR="001070C4" w:rsidRPr="00101B34" w:rsidRDefault="001070C4" w:rsidP="001070C4">
      <w:pPr>
        <w:spacing w:after="0"/>
        <w:jc w:val="both"/>
        <w:rPr>
          <w:rFonts w:ascii="Georgia" w:hAnsi="Georgia"/>
          <w:b/>
        </w:rPr>
      </w:pPr>
    </w:p>
    <w:p w:rsidR="001070C4" w:rsidRDefault="001070C4" w:rsidP="001070C4">
      <w:pPr>
        <w:spacing w:after="0" w:line="240" w:lineRule="auto"/>
        <w:rPr>
          <w:noProof/>
          <w:lang w:eastAsia="mk-MK"/>
        </w:rPr>
      </w:pPr>
      <w:r>
        <w:rPr>
          <w:noProof/>
        </w:rPr>
        <w:drawing>
          <wp:inline distT="0" distB="0" distL="0" distR="0">
            <wp:extent cx="5076444" cy="2203323"/>
            <wp:effectExtent l="12192" t="6096" r="7239" b="381"/>
            <wp:docPr id="7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1070C4" w:rsidRDefault="001070C4" w:rsidP="001070C4">
      <w:pPr>
        <w:spacing w:after="0" w:line="240" w:lineRule="auto"/>
        <w:rPr>
          <w:rFonts w:ascii="Georgia" w:hAnsi="Georgia"/>
          <w:b/>
        </w:rPr>
      </w:pPr>
      <w:r>
        <w:rPr>
          <w:rFonts w:ascii="Georgia" w:hAnsi="Georgia"/>
          <w:b/>
        </w:rPr>
        <w:t xml:space="preserve">Графикон </w:t>
      </w:r>
      <w:proofErr w:type="gramStart"/>
      <w:r>
        <w:rPr>
          <w:rFonts w:ascii="Georgia" w:hAnsi="Georgia"/>
          <w:b/>
        </w:rPr>
        <w:t>23</w:t>
      </w:r>
      <w:r w:rsidRPr="006319ED">
        <w:rPr>
          <w:rFonts w:ascii="Georgia" w:hAnsi="Georgia"/>
          <w:b/>
        </w:rPr>
        <w:t>.</w:t>
      </w:r>
      <w:r>
        <w:rPr>
          <w:rFonts w:ascii="Georgia" w:hAnsi="Georgia"/>
          <w:b/>
        </w:rPr>
        <w:t>Графички</w:t>
      </w:r>
      <w:proofErr w:type="gramEnd"/>
      <w:r>
        <w:rPr>
          <w:rFonts w:ascii="Georgia" w:hAnsi="Georgia"/>
          <w:b/>
        </w:rPr>
        <w:t xml:space="preserve"> приказ на застапеност на лоши орални навики </w:t>
      </w:r>
    </w:p>
    <w:p w:rsidR="001070C4" w:rsidRPr="00101B34" w:rsidRDefault="001070C4" w:rsidP="001070C4">
      <w:pPr>
        <w:spacing w:after="0" w:line="240" w:lineRule="auto"/>
        <w:rPr>
          <w:rFonts w:ascii="Georgia" w:hAnsi="Georgia"/>
          <w:b/>
        </w:rPr>
      </w:pPr>
      <w:r>
        <w:rPr>
          <w:rFonts w:ascii="Georgia" w:hAnsi="Georgia"/>
          <w:b/>
        </w:rPr>
        <w:t xml:space="preserve"> според пол</w:t>
      </w:r>
    </w:p>
    <w:p w:rsidR="001070C4" w:rsidRPr="00AA4F5F" w:rsidRDefault="001070C4" w:rsidP="001070C4"/>
    <w:p w:rsidR="001070C4" w:rsidRPr="00CC6B67" w:rsidRDefault="001070C4" w:rsidP="001070C4">
      <w:pPr>
        <w:spacing w:after="0"/>
        <w:jc w:val="both"/>
        <w:rPr>
          <w:rFonts w:ascii="Georgia" w:hAnsi="Georgia"/>
          <w:b/>
          <w:sz w:val="24"/>
          <w:szCs w:val="24"/>
        </w:rPr>
      </w:pPr>
      <w:r w:rsidRPr="00CC6B67">
        <w:rPr>
          <w:rFonts w:ascii="Georgia" w:hAnsi="Georgia"/>
          <w:b/>
          <w:sz w:val="24"/>
          <w:szCs w:val="24"/>
        </w:rPr>
        <w:t>Дистрибуцијата на одделните лоши орални навики по пол презентира:</w:t>
      </w:r>
    </w:p>
    <w:p w:rsidR="001070C4" w:rsidRPr="00AA4F5F" w:rsidRDefault="001070C4" w:rsidP="001070C4">
      <w:pPr>
        <w:spacing w:after="0"/>
        <w:jc w:val="both"/>
        <w:rPr>
          <w:rFonts w:ascii="Georgia" w:hAnsi="Georgia"/>
          <w:sz w:val="24"/>
          <w:szCs w:val="24"/>
        </w:rPr>
      </w:pPr>
      <w:r>
        <w:rPr>
          <w:rFonts w:ascii="Georgia" w:hAnsi="Georgia"/>
          <w:sz w:val="24"/>
          <w:szCs w:val="24"/>
        </w:rPr>
        <w:t xml:space="preserve">несигнификантно почеста застапеност на ставање на прст во уста кај машките деца -15 (11.72%) наспроти 10 (7.81%) женски, </w:t>
      </w:r>
      <w:r w:rsidRPr="00AA4F5F">
        <w:rPr>
          <w:rFonts w:ascii="Georgia" w:hAnsi="Georgia"/>
          <w:sz w:val="24"/>
          <w:szCs w:val="24"/>
        </w:rPr>
        <w:t>p=0.</w:t>
      </w:r>
      <w:r>
        <w:rPr>
          <w:rFonts w:ascii="Georgia" w:hAnsi="Georgia"/>
          <w:sz w:val="24"/>
          <w:szCs w:val="24"/>
        </w:rPr>
        <w:t>29</w:t>
      </w:r>
      <w:r w:rsidRPr="00AA4F5F">
        <w:rPr>
          <w:rFonts w:ascii="Georgia" w:hAnsi="Georgia"/>
          <w:sz w:val="24"/>
          <w:szCs w:val="24"/>
        </w:rPr>
        <w:t>;</w:t>
      </w:r>
    </w:p>
    <w:p w:rsidR="001070C4" w:rsidRPr="00AA4F5F" w:rsidRDefault="001070C4" w:rsidP="001070C4">
      <w:pPr>
        <w:spacing w:after="0"/>
        <w:jc w:val="both"/>
        <w:rPr>
          <w:rFonts w:ascii="Georgia" w:hAnsi="Georgia"/>
          <w:sz w:val="24"/>
          <w:szCs w:val="24"/>
        </w:rPr>
      </w:pPr>
      <w:r>
        <w:rPr>
          <w:rFonts w:ascii="Georgia" w:hAnsi="Georgia"/>
          <w:sz w:val="24"/>
          <w:szCs w:val="24"/>
        </w:rPr>
        <w:t xml:space="preserve">несигнификантно почеста застапеност на ставање туѓи предмети во уста кај машките деца - 2(1.56%) наспроти 0 од женските испитаници, </w:t>
      </w:r>
      <w:r w:rsidRPr="00AA4F5F">
        <w:rPr>
          <w:rFonts w:ascii="Georgia" w:hAnsi="Georgia"/>
          <w:sz w:val="24"/>
          <w:szCs w:val="24"/>
        </w:rPr>
        <w:t>p=0.16;</w:t>
      </w:r>
    </w:p>
    <w:p w:rsidR="001070C4" w:rsidRPr="00AA4F5F" w:rsidRDefault="001070C4" w:rsidP="001070C4">
      <w:pPr>
        <w:spacing w:after="0"/>
        <w:jc w:val="both"/>
        <w:rPr>
          <w:rFonts w:ascii="Georgia" w:hAnsi="Georgia"/>
          <w:sz w:val="24"/>
          <w:szCs w:val="24"/>
        </w:rPr>
      </w:pPr>
      <w:r>
        <w:rPr>
          <w:rFonts w:ascii="Georgia" w:hAnsi="Georgia"/>
          <w:sz w:val="24"/>
          <w:szCs w:val="24"/>
        </w:rPr>
        <w:t>подеднаква застапеност на ставање цуцла во уста кај двата пола – 14 (10.94%)</w:t>
      </w:r>
      <w:r w:rsidRPr="00AA4F5F">
        <w:rPr>
          <w:rFonts w:ascii="Georgia" w:hAnsi="Georgia"/>
          <w:sz w:val="24"/>
          <w:szCs w:val="24"/>
        </w:rPr>
        <w:t>;</w:t>
      </w:r>
    </w:p>
    <w:p w:rsidR="001070C4" w:rsidRDefault="001070C4" w:rsidP="001070C4">
      <w:pPr>
        <w:spacing w:after="0"/>
        <w:jc w:val="both"/>
        <w:rPr>
          <w:rFonts w:ascii="Georgia" w:hAnsi="Georgia"/>
          <w:sz w:val="24"/>
          <w:szCs w:val="24"/>
        </w:rPr>
      </w:pPr>
      <w:r>
        <w:rPr>
          <w:rFonts w:ascii="Georgia" w:hAnsi="Georgia"/>
          <w:sz w:val="24"/>
          <w:szCs w:val="24"/>
        </w:rPr>
        <w:t xml:space="preserve">несигнификантно почеста застапеност натискање јазик/инфантилно голтање кај женските деца -28 (21.88%) наспроти 20 (15.63%) машки, </w:t>
      </w:r>
      <w:r w:rsidRPr="00AA4F5F">
        <w:rPr>
          <w:rFonts w:ascii="Georgia" w:hAnsi="Georgia"/>
          <w:sz w:val="24"/>
          <w:szCs w:val="24"/>
        </w:rPr>
        <w:t>p=0.</w:t>
      </w:r>
      <w:r>
        <w:rPr>
          <w:rFonts w:ascii="Georgia" w:hAnsi="Georgia"/>
          <w:sz w:val="24"/>
          <w:szCs w:val="24"/>
        </w:rPr>
        <w:t>2</w:t>
      </w:r>
      <w:r w:rsidRPr="00AA4F5F">
        <w:rPr>
          <w:rFonts w:ascii="Georgia" w:hAnsi="Georgia"/>
          <w:sz w:val="24"/>
          <w:szCs w:val="24"/>
        </w:rPr>
        <w:t>;</w:t>
      </w:r>
    </w:p>
    <w:p w:rsidR="001070C4" w:rsidRDefault="001070C4" w:rsidP="001070C4">
      <w:pPr>
        <w:spacing w:after="0"/>
        <w:jc w:val="both"/>
        <w:rPr>
          <w:rFonts w:ascii="Georgia" w:hAnsi="Georgia"/>
          <w:sz w:val="24"/>
          <w:szCs w:val="24"/>
        </w:rPr>
      </w:pPr>
      <w:r>
        <w:rPr>
          <w:rFonts w:ascii="Georgia" w:hAnsi="Georgia"/>
          <w:sz w:val="24"/>
          <w:szCs w:val="24"/>
        </w:rPr>
        <w:t xml:space="preserve">сигнификантно почеста застапеност на грицкање на нокти кај машките деца -9 (7.03%) наспроти 2 (1.56%) женски, </w:t>
      </w:r>
      <w:r w:rsidRPr="00AA4F5F">
        <w:rPr>
          <w:rFonts w:ascii="Georgia" w:hAnsi="Georgia"/>
          <w:sz w:val="24"/>
          <w:szCs w:val="24"/>
        </w:rPr>
        <w:t>p=0.</w:t>
      </w:r>
      <w:r>
        <w:rPr>
          <w:rFonts w:ascii="Georgia" w:hAnsi="Georgia"/>
          <w:sz w:val="24"/>
          <w:szCs w:val="24"/>
        </w:rPr>
        <w:t>03</w:t>
      </w:r>
      <w:r w:rsidRPr="00AA4F5F">
        <w:rPr>
          <w:rFonts w:ascii="Georgia" w:hAnsi="Georgia"/>
          <w:sz w:val="24"/>
          <w:szCs w:val="24"/>
        </w:rPr>
        <w:t>1;</w:t>
      </w:r>
    </w:p>
    <w:p w:rsidR="001070C4" w:rsidRPr="00AA4F5F" w:rsidRDefault="001070C4" w:rsidP="001070C4">
      <w:pPr>
        <w:spacing w:after="0"/>
        <w:jc w:val="both"/>
        <w:rPr>
          <w:rFonts w:ascii="Georgia" w:hAnsi="Georgia"/>
          <w:sz w:val="24"/>
          <w:szCs w:val="24"/>
        </w:rPr>
      </w:pPr>
      <w:r>
        <w:rPr>
          <w:rFonts w:ascii="Georgia" w:hAnsi="Georgia"/>
          <w:sz w:val="24"/>
          <w:szCs w:val="24"/>
        </w:rPr>
        <w:t xml:space="preserve">несигнификантно почеста застапеност на ставање туѓи предмети во уста кај машките деца – 2 (1.56%) наспроти 0 женски деца, </w:t>
      </w:r>
      <w:r w:rsidRPr="00AA4F5F">
        <w:rPr>
          <w:rFonts w:ascii="Georgia" w:hAnsi="Georgia"/>
          <w:sz w:val="24"/>
          <w:szCs w:val="24"/>
        </w:rPr>
        <w:t>p=0.16;</w:t>
      </w:r>
    </w:p>
    <w:p w:rsidR="001070C4" w:rsidRPr="00974979" w:rsidRDefault="001070C4" w:rsidP="001070C4">
      <w:pPr>
        <w:spacing w:after="0"/>
        <w:jc w:val="both"/>
        <w:rPr>
          <w:rFonts w:ascii="Georgia" w:hAnsi="Georgia"/>
          <w:sz w:val="24"/>
          <w:szCs w:val="24"/>
        </w:rPr>
      </w:pPr>
      <w:r>
        <w:rPr>
          <w:rFonts w:ascii="Georgia" w:hAnsi="Georgia"/>
          <w:sz w:val="24"/>
          <w:szCs w:val="24"/>
        </w:rPr>
        <w:t xml:space="preserve">несигнификантно почеста застапеност на грицкање усни кај женските деца -14 (10.94%) наспроти 9 (7.03%) машки деца, </w:t>
      </w:r>
      <w:r w:rsidRPr="00AA4F5F">
        <w:rPr>
          <w:rFonts w:ascii="Georgia" w:hAnsi="Georgia"/>
          <w:sz w:val="24"/>
          <w:szCs w:val="24"/>
        </w:rPr>
        <w:t>p=0.</w:t>
      </w:r>
      <w:r>
        <w:rPr>
          <w:rFonts w:ascii="Georgia" w:hAnsi="Georgia"/>
          <w:sz w:val="24"/>
          <w:szCs w:val="24"/>
        </w:rPr>
        <w:t>27</w:t>
      </w:r>
      <w:r w:rsidRPr="00974979">
        <w:rPr>
          <w:rFonts w:ascii="Georgia" w:hAnsi="Georgia"/>
          <w:sz w:val="24"/>
          <w:szCs w:val="24"/>
          <w:lang w:val="ru-RU"/>
        </w:rPr>
        <w:t>;</w:t>
      </w:r>
    </w:p>
    <w:p w:rsidR="001070C4" w:rsidRPr="00342F9C" w:rsidRDefault="001070C4" w:rsidP="001070C4">
      <w:pPr>
        <w:spacing w:after="0"/>
        <w:jc w:val="both"/>
        <w:rPr>
          <w:rFonts w:ascii="Georgia" w:hAnsi="Georgia"/>
          <w:sz w:val="24"/>
          <w:szCs w:val="24"/>
        </w:rPr>
      </w:pPr>
      <w:r>
        <w:rPr>
          <w:rFonts w:ascii="Georgia" w:hAnsi="Georgia"/>
          <w:sz w:val="24"/>
          <w:szCs w:val="24"/>
        </w:rPr>
        <w:t xml:space="preserve">несигнификантно почеста застапеност на бруксизам кај машките деца – 2 (1.56%) наспроти 0 од испитаните женски деца, </w:t>
      </w:r>
      <w:r w:rsidRPr="00AA4F5F">
        <w:rPr>
          <w:rFonts w:ascii="Georgia" w:hAnsi="Georgia"/>
          <w:sz w:val="24"/>
          <w:szCs w:val="24"/>
        </w:rPr>
        <w:t>p=0.16;</w:t>
      </w:r>
      <w:r>
        <w:rPr>
          <w:rFonts w:ascii="Georgia" w:hAnsi="Georgia"/>
          <w:sz w:val="24"/>
          <w:szCs w:val="24"/>
        </w:rPr>
        <w:t xml:space="preserve"> (табела 27, графикон 24)</w:t>
      </w:r>
    </w:p>
    <w:p w:rsidR="001070C4" w:rsidRDefault="001070C4" w:rsidP="001070C4">
      <w:pPr>
        <w:spacing w:after="0"/>
        <w:jc w:val="both"/>
        <w:rPr>
          <w:rFonts w:ascii="Georgia" w:hAnsi="Georgia"/>
          <w:sz w:val="24"/>
          <w:szCs w:val="24"/>
        </w:rPr>
      </w:pPr>
    </w:p>
    <w:p w:rsidR="00B92E83" w:rsidRDefault="00B92E83" w:rsidP="001070C4">
      <w:pPr>
        <w:spacing w:after="0" w:line="240" w:lineRule="auto"/>
        <w:rPr>
          <w:rFonts w:ascii="Georgia" w:hAnsi="Georgia"/>
          <w:b/>
        </w:rPr>
      </w:pPr>
    </w:p>
    <w:p w:rsidR="00B92E83" w:rsidRDefault="00B92E83" w:rsidP="001070C4">
      <w:pPr>
        <w:spacing w:after="0" w:line="240" w:lineRule="auto"/>
        <w:rPr>
          <w:rFonts w:ascii="Georgia" w:hAnsi="Georgia"/>
          <w:b/>
        </w:rPr>
      </w:pPr>
    </w:p>
    <w:p w:rsidR="00B92E83" w:rsidRDefault="00B92E83" w:rsidP="001070C4">
      <w:pPr>
        <w:spacing w:after="0" w:line="240" w:lineRule="auto"/>
        <w:rPr>
          <w:rFonts w:ascii="Georgia" w:hAnsi="Georgia"/>
          <w:b/>
        </w:rPr>
      </w:pPr>
    </w:p>
    <w:p w:rsidR="001070C4" w:rsidRPr="00577186" w:rsidRDefault="001070C4" w:rsidP="001070C4">
      <w:pPr>
        <w:spacing w:after="0" w:line="240" w:lineRule="auto"/>
        <w:rPr>
          <w:rFonts w:ascii="Georgia" w:hAnsi="Georgia"/>
          <w:b/>
        </w:rPr>
      </w:pPr>
      <w:r w:rsidRPr="00A9788F">
        <w:rPr>
          <w:rFonts w:ascii="Georgia" w:hAnsi="Georgia"/>
          <w:b/>
        </w:rPr>
        <w:lastRenderedPageBreak/>
        <w:t>Табела</w:t>
      </w:r>
      <w:r w:rsidRPr="00AA4F5F">
        <w:rPr>
          <w:rFonts w:ascii="Georgia" w:hAnsi="Georgia"/>
          <w:b/>
        </w:rPr>
        <w:t>27.</w:t>
      </w:r>
      <w:r>
        <w:rPr>
          <w:rFonts w:ascii="Georgia" w:hAnsi="Georgia"/>
          <w:b/>
        </w:rPr>
        <w:t xml:space="preserve">  Лоши орални навики / оделни типови според пол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92"/>
        <w:gridCol w:w="1559"/>
        <w:gridCol w:w="1985"/>
        <w:gridCol w:w="2471"/>
      </w:tblGrid>
      <w:tr w:rsidR="001070C4" w:rsidRPr="00391448" w:rsidTr="00B645E3">
        <w:tc>
          <w:tcPr>
            <w:tcW w:w="9242" w:type="dxa"/>
            <w:gridSpan w:val="5"/>
          </w:tcPr>
          <w:p w:rsidR="001070C4" w:rsidRPr="00D36D74" w:rsidRDefault="001070C4" w:rsidP="00B645E3">
            <w:pPr>
              <w:spacing w:after="0" w:line="240" w:lineRule="auto"/>
              <w:jc w:val="center"/>
              <w:rPr>
                <w:rFonts w:ascii="Georgia" w:hAnsi="Georgia"/>
                <w:b/>
              </w:rPr>
            </w:pPr>
            <w:r w:rsidRPr="00D36D74">
              <w:rPr>
                <w:rFonts w:ascii="Georgia" w:hAnsi="Georgia"/>
                <w:b/>
              </w:rPr>
              <w:t>Лоши навики</w:t>
            </w:r>
          </w:p>
        </w:tc>
      </w:tr>
      <w:tr w:rsidR="001070C4" w:rsidRPr="00391448" w:rsidTr="00B645E3">
        <w:tc>
          <w:tcPr>
            <w:tcW w:w="2235" w:type="dxa"/>
            <w:vMerge w:val="restart"/>
          </w:tcPr>
          <w:p w:rsidR="001070C4" w:rsidRPr="0032373C" w:rsidRDefault="001070C4" w:rsidP="00B645E3">
            <w:pPr>
              <w:spacing w:after="0" w:line="240" w:lineRule="auto"/>
              <w:rPr>
                <w:rFonts w:ascii="Georgia" w:hAnsi="Georgia"/>
              </w:rPr>
            </w:pPr>
          </w:p>
        </w:tc>
        <w:tc>
          <w:tcPr>
            <w:tcW w:w="4536" w:type="dxa"/>
            <w:gridSpan w:val="3"/>
          </w:tcPr>
          <w:p w:rsidR="001070C4" w:rsidRPr="008944CC" w:rsidRDefault="001070C4" w:rsidP="00B645E3">
            <w:pPr>
              <w:spacing w:after="0" w:line="240" w:lineRule="auto"/>
              <w:jc w:val="center"/>
              <w:rPr>
                <w:rFonts w:ascii="Georgia" w:hAnsi="Georgia"/>
                <w:b/>
              </w:rPr>
            </w:pPr>
            <w:r w:rsidRPr="008944CC">
              <w:rPr>
                <w:rFonts w:ascii="Georgia" w:hAnsi="Georgia"/>
                <w:b/>
              </w:rPr>
              <w:t>Пол</w:t>
            </w:r>
          </w:p>
        </w:tc>
        <w:tc>
          <w:tcPr>
            <w:tcW w:w="2471" w:type="dxa"/>
            <w:vMerge w:val="restart"/>
          </w:tcPr>
          <w:p w:rsidR="001070C4" w:rsidRPr="00391448" w:rsidRDefault="001070C4" w:rsidP="00B645E3">
            <w:pPr>
              <w:spacing w:after="0" w:line="240" w:lineRule="auto"/>
              <w:jc w:val="center"/>
              <w:rPr>
                <w:rFonts w:ascii="Georgia" w:hAnsi="Georgia"/>
              </w:rPr>
            </w:pPr>
            <w:r w:rsidRPr="00391448">
              <w:rPr>
                <w:rFonts w:ascii="Georgia" w:hAnsi="Georgia"/>
              </w:rPr>
              <w:t>p-level</w:t>
            </w:r>
          </w:p>
        </w:tc>
      </w:tr>
      <w:tr w:rsidR="001070C4" w:rsidRPr="00391448" w:rsidTr="00B645E3">
        <w:tc>
          <w:tcPr>
            <w:tcW w:w="2235" w:type="dxa"/>
            <w:vMerge/>
            <w:tcBorders>
              <w:bottom w:val="single" w:sz="12" w:space="0" w:color="000000"/>
            </w:tcBorders>
          </w:tcPr>
          <w:p w:rsidR="001070C4" w:rsidRPr="00391448" w:rsidRDefault="001070C4" w:rsidP="00B645E3">
            <w:pPr>
              <w:spacing w:after="0" w:line="240" w:lineRule="auto"/>
              <w:rPr>
                <w:rFonts w:ascii="Georgia" w:hAnsi="Georgia"/>
              </w:rPr>
            </w:pPr>
          </w:p>
        </w:tc>
        <w:tc>
          <w:tcPr>
            <w:tcW w:w="992" w:type="dxa"/>
            <w:tcBorders>
              <w:bottom w:val="single" w:sz="12" w:space="0" w:color="000000"/>
            </w:tcBorders>
          </w:tcPr>
          <w:p w:rsidR="001070C4" w:rsidRPr="00391448" w:rsidRDefault="001070C4" w:rsidP="00B645E3">
            <w:pPr>
              <w:spacing w:after="0" w:line="240" w:lineRule="auto"/>
              <w:jc w:val="center"/>
              <w:rPr>
                <w:rFonts w:ascii="Georgia" w:hAnsi="Georgia"/>
              </w:rPr>
            </w:pPr>
            <w:r w:rsidRPr="00391448">
              <w:rPr>
                <w:rFonts w:ascii="Georgia" w:hAnsi="Georgia"/>
              </w:rPr>
              <w:t>n</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sidRPr="00391448">
              <w:rPr>
                <w:rFonts w:ascii="Georgia" w:hAnsi="Georgia"/>
              </w:rPr>
              <w:t>машки</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sidRPr="00391448">
              <w:rPr>
                <w:rFonts w:ascii="Georgia" w:hAnsi="Georgia"/>
              </w:rPr>
              <w:t>женски</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bottom w:val="single" w:sz="6" w:space="0" w:color="000000"/>
            </w:tcBorders>
            <w:shd w:val="clear" w:color="auto" w:fill="F2F2F2"/>
          </w:tcPr>
          <w:p w:rsidR="001070C4" w:rsidRPr="00C561EF" w:rsidRDefault="001070C4" w:rsidP="00B645E3">
            <w:pPr>
              <w:spacing w:after="0" w:line="240" w:lineRule="auto"/>
              <w:rPr>
                <w:rFonts w:ascii="Georgia" w:hAnsi="Georgia"/>
                <w:b/>
              </w:rPr>
            </w:pPr>
            <w:r w:rsidRPr="00C561EF">
              <w:rPr>
                <w:rFonts w:ascii="Georgia" w:hAnsi="Georgia"/>
                <w:b/>
              </w:rPr>
              <w:t xml:space="preserve">Става прст </w:t>
            </w:r>
            <w:r w:rsidR="00B92E83">
              <w:rPr>
                <w:rFonts w:ascii="Georgia" w:hAnsi="Georgia"/>
                <w:b/>
                <w:lang w:val="mk-MK"/>
              </w:rPr>
              <w:t xml:space="preserve">во </w:t>
            </w:r>
            <w:r w:rsidRPr="00C561EF">
              <w:rPr>
                <w:rFonts w:ascii="Georgia" w:hAnsi="Georgia"/>
                <w:b/>
              </w:rPr>
              <w:t>уста</w:t>
            </w:r>
          </w:p>
        </w:tc>
      </w:tr>
      <w:tr w:rsidR="001070C4" w:rsidRPr="00391448" w:rsidTr="00B645E3">
        <w:tc>
          <w:tcPr>
            <w:tcW w:w="2235" w:type="dxa"/>
            <w:tcBorders>
              <w:top w:val="single" w:sz="6" w:space="0" w:color="000000"/>
              <w:bottom w:val="single" w:sz="6" w:space="0" w:color="000000"/>
            </w:tcBorders>
          </w:tcPr>
          <w:p w:rsidR="001070C4" w:rsidRPr="00D50E67" w:rsidRDefault="001070C4" w:rsidP="00B645E3">
            <w:pPr>
              <w:spacing w:after="0" w:line="240" w:lineRule="auto"/>
              <w:rPr>
                <w:rFonts w:ascii="Georgia" w:hAnsi="Georgia"/>
              </w:rPr>
            </w:pPr>
            <w:r>
              <w:rPr>
                <w:rFonts w:ascii="Georgia" w:hAnsi="Georgia"/>
              </w:rPr>
              <w:t>да</w:t>
            </w:r>
          </w:p>
        </w:tc>
        <w:tc>
          <w:tcPr>
            <w:tcW w:w="992" w:type="dxa"/>
            <w:tcBorders>
              <w:top w:val="single" w:sz="6" w:space="0" w:color="000000"/>
              <w:bottom w:val="single" w:sz="6" w:space="0" w:color="000000"/>
            </w:tcBorders>
          </w:tcPr>
          <w:p w:rsidR="001070C4" w:rsidRPr="00D50E67" w:rsidRDefault="001070C4" w:rsidP="00B645E3">
            <w:pPr>
              <w:spacing w:after="0" w:line="240" w:lineRule="auto"/>
              <w:jc w:val="center"/>
              <w:rPr>
                <w:rFonts w:ascii="Georgia" w:hAnsi="Georgia"/>
              </w:rPr>
            </w:pPr>
            <w:r>
              <w:rPr>
                <w:rFonts w:ascii="Georgia" w:hAnsi="Georgia"/>
              </w:rPr>
              <w:t>25</w:t>
            </w:r>
          </w:p>
        </w:tc>
        <w:tc>
          <w:tcPr>
            <w:tcW w:w="1559" w:type="dxa"/>
            <w:tcBorders>
              <w:top w:val="single" w:sz="6" w:space="0" w:color="000000"/>
              <w:bottom w:val="single" w:sz="6" w:space="0" w:color="000000"/>
            </w:tcBorders>
          </w:tcPr>
          <w:p w:rsidR="001070C4" w:rsidRPr="00170CCE" w:rsidRDefault="001070C4" w:rsidP="00B645E3">
            <w:pPr>
              <w:spacing w:after="0" w:line="240" w:lineRule="auto"/>
              <w:jc w:val="center"/>
              <w:rPr>
                <w:rFonts w:ascii="Georgia" w:hAnsi="Georgia"/>
              </w:rPr>
            </w:pPr>
            <w:r>
              <w:rPr>
                <w:rFonts w:ascii="Georgia" w:hAnsi="Georgia"/>
              </w:rPr>
              <w:t>15 (11.72)</w:t>
            </w:r>
          </w:p>
        </w:tc>
        <w:tc>
          <w:tcPr>
            <w:tcW w:w="1985" w:type="dxa"/>
            <w:tcBorders>
              <w:top w:val="single" w:sz="6" w:space="0" w:color="000000"/>
              <w:bottom w:val="single" w:sz="6" w:space="0" w:color="000000"/>
            </w:tcBorders>
          </w:tcPr>
          <w:p w:rsidR="001070C4" w:rsidRPr="00D50E67" w:rsidRDefault="001070C4" w:rsidP="00B645E3">
            <w:pPr>
              <w:spacing w:after="0" w:line="240" w:lineRule="auto"/>
              <w:jc w:val="center"/>
              <w:rPr>
                <w:rFonts w:ascii="Georgia" w:hAnsi="Georgia"/>
              </w:rPr>
            </w:pPr>
            <w:r>
              <w:rPr>
                <w:rFonts w:ascii="Georgia" w:hAnsi="Georgia"/>
              </w:rPr>
              <w:t>10 (7.81)</w:t>
            </w:r>
          </w:p>
        </w:tc>
        <w:tc>
          <w:tcPr>
            <w:tcW w:w="2471" w:type="dxa"/>
            <w:vMerge w:val="restart"/>
            <w:tcBorders>
              <w:top w:val="single" w:sz="6" w:space="0" w:color="000000"/>
            </w:tcBorders>
          </w:tcPr>
          <w:p w:rsidR="001070C4" w:rsidRPr="00D50E67"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1.11</w:t>
            </w:r>
          </w:p>
          <w:p w:rsidR="001070C4" w:rsidRPr="000C3814" w:rsidRDefault="001070C4" w:rsidP="00B645E3">
            <w:pPr>
              <w:spacing w:after="0" w:line="240" w:lineRule="auto"/>
              <w:jc w:val="center"/>
              <w:rPr>
                <w:rFonts w:ascii="Georgia" w:hAnsi="Georgia"/>
              </w:rPr>
            </w:pPr>
            <w:r w:rsidRPr="00391448">
              <w:rPr>
                <w:rFonts w:ascii="Georgia" w:hAnsi="Georgia"/>
              </w:rPr>
              <w:t>p=0.</w:t>
            </w:r>
            <w:r>
              <w:rPr>
                <w:rFonts w:ascii="Georgia" w:hAnsi="Georgia"/>
              </w:rPr>
              <w:t>29</w:t>
            </w:r>
          </w:p>
        </w:tc>
      </w:tr>
      <w:tr w:rsidR="001070C4" w:rsidRPr="00391448" w:rsidTr="00B645E3">
        <w:tc>
          <w:tcPr>
            <w:tcW w:w="2235" w:type="dxa"/>
            <w:tcBorders>
              <w:top w:val="single" w:sz="6" w:space="0" w:color="000000"/>
              <w:bottom w:val="single" w:sz="12" w:space="0" w:color="auto"/>
            </w:tcBorders>
          </w:tcPr>
          <w:p w:rsidR="001070C4" w:rsidRPr="00D50E67" w:rsidRDefault="001070C4" w:rsidP="00B645E3">
            <w:pPr>
              <w:spacing w:after="0" w:line="240" w:lineRule="auto"/>
              <w:rPr>
                <w:rFonts w:ascii="Georgia" w:hAnsi="Georgia"/>
              </w:rPr>
            </w:pPr>
            <w:r>
              <w:rPr>
                <w:rFonts w:ascii="Georgia" w:hAnsi="Georgia"/>
              </w:rPr>
              <w:t>не</w:t>
            </w:r>
          </w:p>
        </w:tc>
        <w:tc>
          <w:tcPr>
            <w:tcW w:w="992" w:type="dxa"/>
            <w:tcBorders>
              <w:top w:val="single" w:sz="6" w:space="0" w:color="000000"/>
              <w:bottom w:val="single" w:sz="12" w:space="0" w:color="auto"/>
            </w:tcBorders>
          </w:tcPr>
          <w:p w:rsidR="001070C4" w:rsidRPr="00D50E67" w:rsidRDefault="001070C4" w:rsidP="00B645E3">
            <w:pPr>
              <w:spacing w:after="0" w:line="240" w:lineRule="auto"/>
              <w:jc w:val="center"/>
              <w:rPr>
                <w:rFonts w:ascii="Georgia" w:hAnsi="Georgia"/>
              </w:rPr>
            </w:pPr>
            <w:r>
              <w:rPr>
                <w:rFonts w:ascii="Georgia" w:hAnsi="Georgia"/>
              </w:rPr>
              <w:t>231</w:t>
            </w:r>
          </w:p>
        </w:tc>
        <w:tc>
          <w:tcPr>
            <w:tcW w:w="1559" w:type="dxa"/>
            <w:tcBorders>
              <w:top w:val="single" w:sz="6" w:space="0" w:color="000000"/>
              <w:bottom w:val="single" w:sz="12" w:space="0" w:color="auto"/>
            </w:tcBorders>
          </w:tcPr>
          <w:p w:rsidR="001070C4" w:rsidRPr="00D50E67" w:rsidRDefault="001070C4" w:rsidP="00B645E3">
            <w:pPr>
              <w:spacing w:after="0" w:line="240" w:lineRule="auto"/>
              <w:jc w:val="center"/>
              <w:rPr>
                <w:rFonts w:ascii="Georgia" w:hAnsi="Georgia"/>
              </w:rPr>
            </w:pPr>
            <w:r>
              <w:rPr>
                <w:rFonts w:ascii="Georgia" w:hAnsi="Georgia"/>
              </w:rPr>
              <w:t>113 (88.28)</w:t>
            </w:r>
          </w:p>
        </w:tc>
        <w:tc>
          <w:tcPr>
            <w:tcW w:w="1985" w:type="dxa"/>
            <w:tcBorders>
              <w:top w:val="single" w:sz="6" w:space="0" w:color="000000"/>
              <w:bottom w:val="single" w:sz="12" w:space="0" w:color="auto"/>
            </w:tcBorders>
          </w:tcPr>
          <w:p w:rsidR="001070C4" w:rsidRPr="00D50E67" w:rsidRDefault="001070C4" w:rsidP="00B645E3">
            <w:pPr>
              <w:spacing w:after="0" w:line="240" w:lineRule="auto"/>
              <w:jc w:val="center"/>
              <w:rPr>
                <w:rFonts w:ascii="Georgia" w:hAnsi="Georgia"/>
              </w:rPr>
            </w:pPr>
            <w:r>
              <w:rPr>
                <w:rFonts w:ascii="Georgia" w:hAnsi="Georgia"/>
              </w:rPr>
              <w:t>118 (92.19)</w:t>
            </w:r>
          </w:p>
        </w:tc>
        <w:tc>
          <w:tcPr>
            <w:tcW w:w="2471" w:type="dxa"/>
            <w:vMerge/>
            <w:tcBorders>
              <w:bottom w:val="single" w:sz="12" w:space="0" w:color="auto"/>
            </w:tcBorders>
          </w:tcPr>
          <w:p w:rsidR="001070C4" w:rsidRPr="00391448" w:rsidRDefault="001070C4" w:rsidP="00B645E3">
            <w:pPr>
              <w:spacing w:after="0" w:line="240" w:lineRule="auto"/>
              <w:rPr>
                <w:rFonts w:ascii="Georgia" w:hAnsi="Georgia"/>
              </w:rPr>
            </w:pPr>
          </w:p>
        </w:tc>
      </w:tr>
      <w:tr w:rsidR="001070C4" w:rsidRPr="0019229A" w:rsidTr="00B645E3">
        <w:tc>
          <w:tcPr>
            <w:tcW w:w="9242" w:type="dxa"/>
            <w:gridSpan w:val="5"/>
            <w:shd w:val="clear" w:color="auto" w:fill="F2F2F2"/>
          </w:tcPr>
          <w:p w:rsidR="001070C4" w:rsidRPr="003452A3" w:rsidRDefault="001070C4" w:rsidP="00B645E3">
            <w:pPr>
              <w:spacing w:after="0" w:line="240" w:lineRule="auto"/>
              <w:rPr>
                <w:rFonts w:ascii="Georgia" w:hAnsi="Georgia"/>
                <w:b/>
              </w:rPr>
            </w:pPr>
            <w:r w:rsidRPr="003452A3">
              <w:rPr>
                <w:rFonts w:ascii="Georgia" w:hAnsi="Georgia"/>
                <w:b/>
              </w:rPr>
              <w:t xml:space="preserve">Става туѓи предмети </w:t>
            </w:r>
            <w:r w:rsidR="00B92E83">
              <w:rPr>
                <w:rFonts w:ascii="Georgia" w:hAnsi="Georgia"/>
                <w:b/>
                <w:lang w:val="mk-MK"/>
              </w:rPr>
              <w:t>во</w:t>
            </w:r>
            <w:r w:rsidRPr="003452A3">
              <w:rPr>
                <w:rFonts w:ascii="Georgia" w:hAnsi="Georgia"/>
                <w:b/>
              </w:rPr>
              <w:t xml:space="preserve"> уста</w:t>
            </w:r>
          </w:p>
        </w:tc>
      </w:tr>
      <w:tr w:rsidR="001070C4" w:rsidRPr="00391448" w:rsidTr="00B645E3">
        <w:tc>
          <w:tcPr>
            <w:tcW w:w="2235" w:type="dxa"/>
          </w:tcPr>
          <w:p w:rsidR="001070C4" w:rsidRPr="00D50E67" w:rsidRDefault="001070C4" w:rsidP="00B645E3">
            <w:pPr>
              <w:spacing w:after="0" w:line="240" w:lineRule="auto"/>
              <w:rPr>
                <w:rFonts w:ascii="Georgia" w:hAnsi="Georgia"/>
              </w:rPr>
            </w:pPr>
            <w:r>
              <w:rPr>
                <w:rFonts w:ascii="Georgia" w:hAnsi="Georgia"/>
              </w:rPr>
              <w:t>да</w:t>
            </w:r>
          </w:p>
        </w:tc>
        <w:tc>
          <w:tcPr>
            <w:tcW w:w="992" w:type="dxa"/>
          </w:tcPr>
          <w:p w:rsidR="001070C4" w:rsidRPr="005B4C0C" w:rsidRDefault="001070C4" w:rsidP="00B645E3">
            <w:pPr>
              <w:spacing w:after="0" w:line="240" w:lineRule="auto"/>
              <w:jc w:val="center"/>
              <w:rPr>
                <w:rFonts w:ascii="Georgia" w:hAnsi="Georgia"/>
              </w:rPr>
            </w:pPr>
            <w:r w:rsidRPr="005B4C0C">
              <w:rPr>
                <w:rFonts w:ascii="Georgia" w:hAnsi="Georgia"/>
              </w:rPr>
              <w:t>2</w:t>
            </w:r>
          </w:p>
        </w:tc>
        <w:tc>
          <w:tcPr>
            <w:tcW w:w="1559" w:type="dxa"/>
          </w:tcPr>
          <w:p w:rsidR="001070C4" w:rsidRPr="00D9552B" w:rsidRDefault="001070C4" w:rsidP="00B645E3">
            <w:pPr>
              <w:spacing w:after="0" w:line="240" w:lineRule="auto"/>
              <w:jc w:val="center"/>
              <w:rPr>
                <w:rFonts w:ascii="Georgia" w:hAnsi="Georgia"/>
              </w:rPr>
            </w:pPr>
            <w:r>
              <w:rPr>
                <w:rFonts w:ascii="Georgia" w:hAnsi="Georgia"/>
              </w:rPr>
              <w:t>2 (1.56)</w:t>
            </w:r>
          </w:p>
        </w:tc>
        <w:tc>
          <w:tcPr>
            <w:tcW w:w="1985" w:type="dxa"/>
          </w:tcPr>
          <w:p w:rsidR="001070C4" w:rsidRPr="00D50E67" w:rsidRDefault="001070C4" w:rsidP="00B645E3">
            <w:pPr>
              <w:spacing w:after="0" w:line="240" w:lineRule="auto"/>
              <w:jc w:val="center"/>
              <w:rPr>
                <w:rFonts w:ascii="Georgia" w:hAnsi="Georgia"/>
              </w:rPr>
            </w:pPr>
            <w:r>
              <w:rPr>
                <w:rFonts w:ascii="Georgia" w:hAnsi="Georgia"/>
              </w:rPr>
              <w:t>0</w:t>
            </w:r>
          </w:p>
        </w:tc>
        <w:tc>
          <w:tcPr>
            <w:tcW w:w="2471" w:type="dxa"/>
            <w:vMerge w:val="restart"/>
          </w:tcPr>
          <w:p w:rsidR="001070C4" w:rsidRPr="00D9552B"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2.0</w:t>
            </w:r>
          </w:p>
          <w:p w:rsidR="001070C4" w:rsidRPr="00D80030" w:rsidRDefault="001070C4" w:rsidP="00B645E3">
            <w:pPr>
              <w:spacing w:after="0" w:line="240" w:lineRule="auto"/>
              <w:jc w:val="center"/>
              <w:rPr>
                <w:rFonts w:ascii="Georgia" w:hAnsi="Georgia"/>
              </w:rPr>
            </w:pPr>
            <w:r w:rsidRPr="00391448">
              <w:rPr>
                <w:rFonts w:ascii="Georgia" w:hAnsi="Georgia"/>
              </w:rPr>
              <w:t>p=0.</w:t>
            </w:r>
            <w:r>
              <w:rPr>
                <w:rFonts w:ascii="Georgia" w:hAnsi="Georgia"/>
              </w:rPr>
              <w:t>16</w:t>
            </w:r>
          </w:p>
        </w:tc>
      </w:tr>
      <w:tr w:rsidR="001070C4" w:rsidRPr="00391448" w:rsidTr="00B645E3">
        <w:tc>
          <w:tcPr>
            <w:tcW w:w="2235" w:type="dxa"/>
            <w:tcBorders>
              <w:bottom w:val="single" w:sz="12" w:space="0" w:color="000000"/>
            </w:tcBorders>
          </w:tcPr>
          <w:p w:rsidR="001070C4" w:rsidRPr="00D50E67" w:rsidRDefault="001070C4" w:rsidP="00B645E3">
            <w:pPr>
              <w:spacing w:after="0" w:line="240" w:lineRule="auto"/>
              <w:rPr>
                <w:rFonts w:ascii="Georgia" w:hAnsi="Georgia"/>
              </w:rPr>
            </w:pPr>
            <w:r>
              <w:rPr>
                <w:rFonts w:ascii="Georgia" w:hAnsi="Georgia"/>
              </w:rPr>
              <w:t>не</w:t>
            </w:r>
          </w:p>
        </w:tc>
        <w:tc>
          <w:tcPr>
            <w:tcW w:w="992" w:type="dxa"/>
            <w:tcBorders>
              <w:bottom w:val="single" w:sz="12" w:space="0" w:color="000000"/>
            </w:tcBorders>
          </w:tcPr>
          <w:p w:rsidR="001070C4" w:rsidRPr="00D50E67" w:rsidRDefault="001070C4" w:rsidP="00B645E3">
            <w:pPr>
              <w:spacing w:after="0" w:line="240" w:lineRule="auto"/>
              <w:jc w:val="center"/>
              <w:rPr>
                <w:rFonts w:ascii="Georgia" w:hAnsi="Georgia"/>
              </w:rPr>
            </w:pPr>
            <w:r>
              <w:rPr>
                <w:rFonts w:ascii="Georgia" w:hAnsi="Georgia"/>
              </w:rPr>
              <w:t>254</w:t>
            </w:r>
          </w:p>
        </w:tc>
        <w:tc>
          <w:tcPr>
            <w:tcW w:w="1559" w:type="dxa"/>
            <w:tcBorders>
              <w:bottom w:val="single" w:sz="12" w:space="0" w:color="000000"/>
            </w:tcBorders>
          </w:tcPr>
          <w:p w:rsidR="001070C4" w:rsidRPr="00D50E67" w:rsidRDefault="001070C4" w:rsidP="00B645E3">
            <w:pPr>
              <w:spacing w:after="0" w:line="240" w:lineRule="auto"/>
              <w:jc w:val="center"/>
              <w:rPr>
                <w:rFonts w:ascii="Georgia" w:hAnsi="Georgia"/>
              </w:rPr>
            </w:pPr>
            <w:r>
              <w:rPr>
                <w:rFonts w:ascii="Georgia" w:hAnsi="Georgia"/>
              </w:rPr>
              <w:t>126 (98.44)</w:t>
            </w:r>
          </w:p>
        </w:tc>
        <w:tc>
          <w:tcPr>
            <w:tcW w:w="1985" w:type="dxa"/>
            <w:tcBorders>
              <w:bottom w:val="single" w:sz="12" w:space="0" w:color="000000"/>
            </w:tcBorders>
          </w:tcPr>
          <w:p w:rsidR="001070C4" w:rsidRPr="00D50E67" w:rsidRDefault="001070C4" w:rsidP="00B645E3">
            <w:pPr>
              <w:spacing w:after="0" w:line="240" w:lineRule="auto"/>
              <w:jc w:val="center"/>
              <w:rPr>
                <w:rFonts w:ascii="Georgia" w:hAnsi="Georgia"/>
              </w:rPr>
            </w:pPr>
            <w:r>
              <w:rPr>
                <w:rFonts w:ascii="Georgia" w:hAnsi="Georgia"/>
              </w:rPr>
              <w:t>128 (100)</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19229A" w:rsidTr="00B645E3">
        <w:tc>
          <w:tcPr>
            <w:tcW w:w="9242" w:type="dxa"/>
            <w:gridSpan w:val="5"/>
            <w:tcBorders>
              <w:top w:val="single" w:sz="12" w:space="0" w:color="000000"/>
            </w:tcBorders>
            <w:shd w:val="clear" w:color="auto" w:fill="F2F2F2"/>
          </w:tcPr>
          <w:p w:rsidR="001070C4" w:rsidRPr="003452A3" w:rsidRDefault="001070C4" w:rsidP="00B645E3">
            <w:pPr>
              <w:spacing w:after="0" w:line="240" w:lineRule="auto"/>
              <w:rPr>
                <w:rFonts w:ascii="Georgia" w:hAnsi="Georgia"/>
                <w:b/>
              </w:rPr>
            </w:pPr>
            <w:r w:rsidRPr="003452A3">
              <w:rPr>
                <w:rFonts w:ascii="Georgia" w:hAnsi="Georgia"/>
                <w:b/>
              </w:rPr>
              <w:t xml:space="preserve">Става цуцла </w:t>
            </w:r>
            <w:r w:rsidR="00B92E83">
              <w:rPr>
                <w:rFonts w:ascii="Georgia" w:hAnsi="Georgia"/>
                <w:b/>
                <w:lang w:val="mk-MK"/>
              </w:rPr>
              <w:t xml:space="preserve">во </w:t>
            </w:r>
            <w:r w:rsidRPr="003452A3">
              <w:rPr>
                <w:rFonts w:ascii="Georgia" w:hAnsi="Georgia"/>
                <w:b/>
              </w:rPr>
              <w:t>уста</w:t>
            </w:r>
          </w:p>
        </w:tc>
      </w:tr>
      <w:tr w:rsidR="001070C4" w:rsidRPr="00391448" w:rsidTr="00B645E3">
        <w:tc>
          <w:tcPr>
            <w:tcW w:w="2235" w:type="dxa"/>
          </w:tcPr>
          <w:p w:rsidR="001070C4" w:rsidRPr="00D50E67" w:rsidRDefault="001070C4" w:rsidP="00B645E3">
            <w:pPr>
              <w:spacing w:after="0" w:line="240" w:lineRule="auto"/>
              <w:rPr>
                <w:rFonts w:ascii="Georgia" w:hAnsi="Georgia"/>
              </w:rPr>
            </w:pPr>
            <w:r>
              <w:rPr>
                <w:rFonts w:ascii="Georgia" w:hAnsi="Georgia"/>
              </w:rPr>
              <w:t>да</w:t>
            </w:r>
          </w:p>
        </w:tc>
        <w:tc>
          <w:tcPr>
            <w:tcW w:w="992" w:type="dxa"/>
          </w:tcPr>
          <w:p w:rsidR="001070C4" w:rsidRPr="00F0383A" w:rsidRDefault="001070C4" w:rsidP="00B645E3">
            <w:pPr>
              <w:spacing w:after="0" w:line="240" w:lineRule="auto"/>
              <w:jc w:val="center"/>
              <w:rPr>
                <w:rFonts w:ascii="Georgia" w:hAnsi="Georgia"/>
              </w:rPr>
            </w:pPr>
            <w:r>
              <w:rPr>
                <w:rFonts w:ascii="Georgia" w:hAnsi="Georgia"/>
              </w:rPr>
              <w:t>28</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14 (10.94)</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14 (10.94)</w:t>
            </w:r>
          </w:p>
        </w:tc>
        <w:tc>
          <w:tcPr>
            <w:tcW w:w="2471" w:type="dxa"/>
            <w:vMerge w:val="restart"/>
          </w:tcPr>
          <w:p w:rsidR="001070C4" w:rsidRPr="009861C7" w:rsidRDefault="001070C4" w:rsidP="00B645E3">
            <w:pPr>
              <w:spacing w:after="0" w:line="240" w:lineRule="auto"/>
              <w:jc w:val="center"/>
              <w:rPr>
                <w:rFonts w:ascii="Georgia" w:hAnsi="Georgia"/>
              </w:rPr>
            </w:pPr>
          </w:p>
        </w:tc>
      </w:tr>
      <w:tr w:rsidR="001070C4" w:rsidRPr="00391448" w:rsidTr="00B645E3">
        <w:tc>
          <w:tcPr>
            <w:tcW w:w="2235" w:type="dxa"/>
            <w:tcBorders>
              <w:bottom w:val="single" w:sz="12" w:space="0" w:color="000000"/>
            </w:tcBorders>
          </w:tcPr>
          <w:p w:rsidR="001070C4" w:rsidRPr="00D50E67" w:rsidRDefault="001070C4" w:rsidP="00B645E3">
            <w:pPr>
              <w:spacing w:after="0" w:line="240" w:lineRule="auto"/>
              <w:rPr>
                <w:rFonts w:ascii="Georgia" w:hAnsi="Georgia"/>
              </w:rPr>
            </w:pPr>
            <w:r>
              <w:rPr>
                <w:rFonts w:ascii="Georgia" w:hAnsi="Georgia"/>
              </w:rPr>
              <w:t>не</w:t>
            </w:r>
          </w:p>
        </w:tc>
        <w:tc>
          <w:tcPr>
            <w:tcW w:w="992" w:type="dxa"/>
            <w:tcBorders>
              <w:bottom w:val="single" w:sz="12" w:space="0" w:color="000000"/>
            </w:tcBorders>
          </w:tcPr>
          <w:p w:rsidR="001070C4" w:rsidRPr="00F0383A" w:rsidRDefault="001070C4" w:rsidP="00B645E3">
            <w:pPr>
              <w:spacing w:after="0" w:line="240" w:lineRule="auto"/>
              <w:jc w:val="center"/>
              <w:rPr>
                <w:rFonts w:ascii="Georgia" w:hAnsi="Georgia"/>
              </w:rPr>
            </w:pPr>
            <w:r>
              <w:rPr>
                <w:rFonts w:ascii="Georgia" w:hAnsi="Georgia"/>
              </w:rPr>
              <w:t>228</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114 (89.06)</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114 (89.06)</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3452A3" w:rsidRDefault="001070C4" w:rsidP="00B645E3">
            <w:pPr>
              <w:spacing w:after="0" w:line="240" w:lineRule="auto"/>
              <w:rPr>
                <w:rFonts w:ascii="Georgia" w:hAnsi="Georgia"/>
                <w:b/>
              </w:rPr>
            </w:pPr>
            <w:r w:rsidRPr="003452A3">
              <w:rPr>
                <w:rFonts w:ascii="Georgia" w:hAnsi="Georgia"/>
                <w:b/>
              </w:rPr>
              <w:t>Тискање јазик / инфатилно голтање</w:t>
            </w:r>
          </w:p>
        </w:tc>
      </w:tr>
      <w:tr w:rsidR="001070C4" w:rsidRPr="00391448" w:rsidTr="00B645E3">
        <w:tc>
          <w:tcPr>
            <w:tcW w:w="2235" w:type="dxa"/>
          </w:tcPr>
          <w:p w:rsidR="001070C4" w:rsidRPr="00D50E67" w:rsidRDefault="001070C4" w:rsidP="00B645E3">
            <w:pPr>
              <w:spacing w:after="0" w:line="240" w:lineRule="auto"/>
              <w:rPr>
                <w:rFonts w:ascii="Georgia" w:hAnsi="Georgia"/>
              </w:rPr>
            </w:pPr>
            <w:r>
              <w:rPr>
                <w:rFonts w:ascii="Georgia" w:hAnsi="Georgia"/>
              </w:rPr>
              <w:t>да</w:t>
            </w:r>
          </w:p>
        </w:tc>
        <w:tc>
          <w:tcPr>
            <w:tcW w:w="992" w:type="dxa"/>
          </w:tcPr>
          <w:p w:rsidR="001070C4" w:rsidRPr="00D50E67" w:rsidRDefault="001070C4" w:rsidP="00B645E3">
            <w:pPr>
              <w:spacing w:after="0" w:line="240" w:lineRule="auto"/>
              <w:jc w:val="center"/>
              <w:rPr>
                <w:rFonts w:ascii="Georgia" w:hAnsi="Georgia"/>
              </w:rPr>
            </w:pPr>
            <w:r>
              <w:rPr>
                <w:rFonts w:ascii="Georgia" w:hAnsi="Georgia"/>
              </w:rPr>
              <w:t>48</w:t>
            </w:r>
          </w:p>
        </w:tc>
        <w:tc>
          <w:tcPr>
            <w:tcW w:w="1559" w:type="dxa"/>
          </w:tcPr>
          <w:p w:rsidR="001070C4" w:rsidRPr="00772E5F" w:rsidRDefault="001070C4" w:rsidP="00B645E3">
            <w:pPr>
              <w:spacing w:after="0" w:line="240" w:lineRule="auto"/>
              <w:jc w:val="center"/>
              <w:rPr>
                <w:rFonts w:ascii="Georgia" w:hAnsi="Georgia"/>
              </w:rPr>
            </w:pPr>
            <w:r>
              <w:rPr>
                <w:rFonts w:ascii="Georgia" w:hAnsi="Georgia"/>
              </w:rPr>
              <w:t>20 (15.63)</w:t>
            </w:r>
          </w:p>
        </w:tc>
        <w:tc>
          <w:tcPr>
            <w:tcW w:w="1985" w:type="dxa"/>
          </w:tcPr>
          <w:p w:rsidR="001070C4" w:rsidRPr="00D50E67" w:rsidRDefault="001070C4" w:rsidP="00B645E3">
            <w:pPr>
              <w:spacing w:after="0" w:line="240" w:lineRule="auto"/>
              <w:jc w:val="center"/>
              <w:rPr>
                <w:rFonts w:ascii="Georgia" w:hAnsi="Georgia"/>
              </w:rPr>
            </w:pPr>
            <w:r>
              <w:rPr>
                <w:rFonts w:ascii="Georgia" w:hAnsi="Georgia"/>
              </w:rPr>
              <w:t>28 (21.88)</w:t>
            </w:r>
          </w:p>
        </w:tc>
        <w:tc>
          <w:tcPr>
            <w:tcW w:w="2471" w:type="dxa"/>
            <w:vMerge w:val="restart"/>
          </w:tcPr>
          <w:p w:rsidR="001070C4" w:rsidRPr="00772E5F"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1.6</w:t>
            </w:r>
          </w:p>
          <w:p w:rsidR="001070C4" w:rsidRPr="00D80030" w:rsidRDefault="001070C4" w:rsidP="00B645E3">
            <w:pPr>
              <w:spacing w:after="0" w:line="240" w:lineRule="auto"/>
              <w:jc w:val="center"/>
              <w:rPr>
                <w:rFonts w:ascii="Georgia" w:hAnsi="Georgia"/>
              </w:rPr>
            </w:pPr>
            <w:r w:rsidRPr="00391448">
              <w:rPr>
                <w:rFonts w:ascii="Georgia" w:hAnsi="Georgia"/>
              </w:rPr>
              <w:t>p=0.</w:t>
            </w:r>
            <w:r>
              <w:rPr>
                <w:rFonts w:ascii="Georgia" w:hAnsi="Georgia"/>
              </w:rPr>
              <w:t>2</w:t>
            </w:r>
          </w:p>
        </w:tc>
      </w:tr>
      <w:tr w:rsidR="001070C4" w:rsidRPr="00391448" w:rsidTr="00B645E3">
        <w:tc>
          <w:tcPr>
            <w:tcW w:w="2235" w:type="dxa"/>
            <w:tcBorders>
              <w:bottom w:val="single" w:sz="12" w:space="0" w:color="000000"/>
            </w:tcBorders>
          </w:tcPr>
          <w:p w:rsidR="001070C4" w:rsidRPr="00D50E67" w:rsidRDefault="001070C4" w:rsidP="00B645E3">
            <w:pPr>
              <w:spacing w:after="0" w:line="240" w:lineRule="auto"/>
              <w:rPr>
                <w:rFonts w:ascii="Georgia" w:hAnsi="Georgia"/>
              </w:rPr>
            </w:pPr>
            <w:r>
              <w:rPr>
                <w:rFonts w:ascii="Georgia" w:hAnsi="Georgia"/>
              </w:rPr>
              <w:t>не</w:t>
            </w:r>
          </w:p>
        </w:tc>
        <w:tc>
          <w:tcPr>
            <w:tcW w:w="992" w:type="dxa"/>
            <w:tcBorders>
              <w:bottom w:val="single" w:sz="12" w:space="0" w:color="000000"/>
            </w:tcBorders>
          </w:tcPr>
          <w:p w:rsidR="001070C4" w:rsidRPr="00D50E67" w:rsidRDefault="001070C4" w:rsidP="00B645E3">
            <w:pPr>
              <w:spacing w:after="0" w:line="240" w:lineRule="auto"/>
              <w:jc w:val="center"/>
              <w:rPr>
                <w:rFonts w:ascii="Georgia" w:hAnsi="Georgia"/>
              </w:rPr>
            </w:pPr>
            <w:r>
              <w:rPr>
                <w:rFonts w:ascii="Georgia" w:hAnsi="Georgia"/>
              </w:rPr>
              <w:t>208</w:t>
            </w:r>
          </w:p>
        </w:tc>
        <w:tc>
          <w:tcPr>
            <w:tcW w:w="1559" w:type="dxa"/>
            <w:tcBorders>
              <w:bottom w:val="single" w:sz="12" w:space="0" w:color="000000"/>
            </w:tcBorders>
          </w:tcPr>
          <w:p w:rsidR="001070C4" w:rsidRPr="00D50E67" w:rsidRDefault="001070C4" w:rsidP="00B645E3">
            <w:pPr>
              <w:spacing w:after="0" w:line="240" w:lineRule="auto"/>
              <w:jc w:val="center"/>
              <w:rPr>
                <w:rFonts w:ascii="Georgia" w:hAnsi="Georgia"/>
              </w:rPr>
            </w:pPr>
            <w:r>
              <w:rPr>
                <w:rFonts w:ascii="Georgia" w:hAnsi="Georgia"/>
              </w:rPr>
              <w:t>108 (84.38)</w:t>
            </w:r>
          </w:p>
        </w:tc>
        <w:tc>
          <w:tcPr>
            <w:tcW w:w="1985" w:type="dxa"/>
            <w:tcBorders>
              <w:bottom w:val="single" w:sz="12" w:space="0" w:color="000000"/>
            </w:tcBorders>
          </w:tcPr>
          <w:p w:rsidR="001070C4" w:rsidRPr="00D50E67" w:rsidRDefault="001070C4" w:rsidP="00B645E3">
            <w:pPr>
              <w:spacing w:after="0" w:line="240" w:lineRule="auto"/>
              <w:jc w:val="center"/>
              <w:rPr>
                <w:rFonts w:ascii="Georgia" w:hAnsi="Georgia"/>
              </w:rPr>
            </w:pPr>
            <w:r>
              <w:rPr>
                <w:rFonts w:ascii="Georgia" w:hAnsi="Georgia"/>
              </w:rPr>
              <w:t>100 (78.13)</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3452A3" w:rsidRDefault="001070C4" w:rsidP="00B645E3">
            <w:pPr>
              <w:spacing w:after="0" w:line="240" w:lineRule="auto"/>
              <w:rPr>
                <w:rFonts w:ascii="Georgia" w:hAnsi="Georgia"/>
                <w:b/>
              </w:rPr>
            </w:pPr>
            <w:r w:rsidRPr="003452A3">
              <w:rPr>
                <w:rFonts w:ascii="Georgia" w:hAnsi="Georgia"/>
                <w:b/>
              </w:rPr>
              <w:t>Грицка нокти</w:t>
            </w:r>
          </w:p>
        </w:tc>
      </w:tr>
      <w:tr w:rsidR="001070C4" w:rsidRPr="00391448" w:rsidTr="00B645E3">
        <w:tc>
          <w:tcPr>
            <w:tcW w:w="2235" w:type="dxa"/>
          </w:tcPr>
          <w:p w:rsidR="001070C4" w:rsidRPr="00D50E67" w:rsidRDefault="001070C4" w:rsidP="00B645E3">
            <w:pPr>
              <w:spacing w:after="0" w:line="240" w:lineRule="auto"/>
              <w:rPr>
                <w:rFonts w:ascii="Georgia" w:hAnsi="Georgia"/>
              </w:rPr>
            </w:pPr>
            <w:r>
              <w:rPr>
                <w:rFonts w:ascii="Georgia" w:hAnsi="Georgia"/>
              </w:rPr>
              <w:t>да</w:t>
            </w:r>
          </w:p>
        </w:tc>
        <w:tc>
          <w:tcPr>
            <w:tcW w:w="992" w:type="dxa"/>
          </w:tcPr>
          <w:p w:rsidR="001070C4" w:rsidRPr="00D50E67" w:rsidRDefault="001070C4" w:rsidP="00B645E3">
            <w:pPr>
              <w:spacing w:after="0" w:line="240" w:lineRule="auto"/>
              <w:jc w:val="center"/>
              <w:rPr>
                <w:rFonts w:ascii="Georgia" w:hAnsi="Georgia"/>
              </w:rPr>
            </w:pPr>
            <w:r>
              <w:rPr>
                <w:rFonts w:ascii="Georgia" w:hAnsi="Georgia"/>
              </w:rPr>
              <w:t>11</w:t>
            </w:r>
          </w:p>
        </w:tc>
        <w:tc>
          <w:tcPr>
            <w:tcW w:w="1559" w:type="dxa"/>
          </w:tcPr>
          <w:p w:rsidR="001070C4" w:rsidRPr="00F47FCD" w:rsidRDefault="001070C4" w:rsidP="00B645E3">
            <w:pPr>
              <w:spacing w:after="0" w:line="240" w:lineRule="auto"/>
              <w:jc w:val="center"/>
              <w:rPr>
                <w:rFonts w:ascii="Georgia" w:hAnsi="Georgia"/>
              </w:rPr>
            </w:pPr>
            <w:r>
              <w:rPr>
                <w:rFonts w:ascii="Georgia" w:hAnsi="Georgia"/>
              </w:rPr>
              <w:t>9 (7.03)</w:t>
            </w:r>
          </w:p>
        </w:tc>
        <w:tc>
          <w:tcPr>
            <w:tcW w:w="1985" w:type="dxa"/>
          </w:tcPr>
          <w:p w:rsidR="001070C4" w:rsidRPr="00D50E67" w:rsidRDefault="001070C4" w:rsidP="00B645E3">
            <w:pPr>
              <w:spacing w:after="0" w:line="240" w:lineRule="auto"/>
              <w:jc w:val="center"/>
              <w:rPr>
                <w:rFonts w:ascii="Georgia" w:hAnsi="Georgia"/>
              </w:rPr>
            </w:pPr>
            <w:r>
              <w:rPr>
                <w:rFonts w:ascii="Georgia" w:hAnsi="Georgia"/>
              </w:rPr>
              <w:t>2 (1.56)</w:t>
            </w:r>
          </w:p>
        </w:tc>
        <w:tc>
          <w:tcPr>
            <w:tcW w:w="2471" w:type="dxa"/>
            <w:vMerge w:val="restart"/>
          </w:tcPr>
          <w:p w:rsidR="001070C4" w:rsidRPr="00F47FCD"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4.65</w:t>
            </w:r>
          </w:p>
          <w:p w:rsidR="001070C4" w:rsidRPr="00F47FCD" w:rsidRDefault="001070C4" w:rsidP="00B645E3">
            <w:pPr>
              <w:spacing w:after="0" w:line="240" w:lineRule="auto"/>
              <w:jc w:val="center"/>
              <w:rPr>
                <w:rFonts w:ascii="Georgia" w:hAnsi="Georgia"/>
                <w:color w:val="FF0000"/>
              </w:rPr>
            </w:pPr>
            <w:r>
              <w:rPr>
                <w:rFonts w:ascii="Georgia" w:hAnsi="Georgia"/>
                <w:color w:val="FF0000"/>
              </w:rPr>
              <w:t>*</w:t>
            </w:r>
            <w:r w:rsidRPr="00F47FCD">
              <w:rPr>
                <w:rFonts w:ascii="Georgia" w:hAnsi="Georgia"/>
                <w:color w:val="FF0000"/>
              </w:rPr>
              <w:t>p=0.031</w:t>
            </w:r>
          </w:p>
        </w:tc>
      </w:tr>
      <w:tr w:rsidR="001070C4" w:rsidRPr="00391448" w:rsidTr="00B645E3">
        <w:tc>
          <w:tcPr>
            <w:tcW w:w="2235" w:type="dxa"/>
            <w:tcBorders>
              <w:bottom w:val="single" w:sz="12" w:space="0" w:color="000000"/>
            </w:tcBorders>
          </w:tcPr>
          <w:p w:rsidR="001070C4" w:rsidRPr="00D50E67" w:rsidRDefault="001070C4" w:rsidP="00B645E3">
            <w:pPr>
              <w:spacing w:after="0" w:line="240" w:lineRule="auto"/>
              <w:rPr>
                <w:rFonts w:ascii="Georgia" w:hAnsi="Georgia"/>
              </w:rPr>
            </w:pPr>
            <w:r>
              <w:rPr>
                <w:rFonts w:ascii="Georgia" w:hAnsi="Georgia"/>
              </w:rPr>
              <w:t>не</w:t>
            </w:r>
          </w:p>
        </w:tc>
        <w:tc>
          <w:tcPr>
            <w:tcW w:w="992" w:type="dxa"/>
            <w:tcBorders>
              <w:bottom w:val="single" w:sz="12" w:space="0" w:color="000000"/>
            </w:tcBorders>
          </w:tcPr>
          <w:p w:rsidR="001070C4" w:rsidRPr="00D50E67" w:rsidRDefault="001070C4" w:rsidP="00B645E3">
            <w:pPr>
              <w:spacing w:after="0" w:line="240" w:lineRule="auto"/>
              <w:jc w:val="center"/>
              <w:rPr>
                <w:rFonts w:ascii="Georgia" w:hAnsi="Georgia"/>
              </w:rPr>
            </w:pPr>
            <w:r>
              <w:rPr>
                <w:rFonts w:ascii="Georgia" w:hAnsi="Georgia"/>
              </w:rPr>
              <w:t>245</w:t>
            </w:r>
          </w:p>
        </w:tc>
        <w:tc>
          <w:tcPr>
            <w:tcW w:w="1559" w:type="dxa"/>
            <w:tcBorders>
              <w:bottom w:val="single" w:sz="12" w:space="0" w:color="000000"/>
            </w:tcBorders>
          </w:tcPr>
          <w:p w:rsidR="001070C4" w:rsidRPr="00D50E67" w:rsidRDefault="001070C4" w:rsidP="00B645E3">
            <w:pPr>
              <w:spacing w:after="0" w:line="240" w:lineRule="auto"/>
              <w:jc w:val="center"/>
              <w:rPr>
                <w:rFonts w:ascii="Georgia" w:hAnsi="Georgia"/>
              </w:rPr>
            </w:pPr>
            <w:r>
              <w:rPr>
                <w:rFonts w:ascii="Georgia" w:hAnsi="Georgia"/>
              </w:rPr>
              <w:t>119 (92.97)</w:t>
            </w:r>
          </w:p>
        </w:tc>
        <w:tc>
          <w:tcPr>
            <w:tcW w:w="1985" w:type="dxa"/>
            <w:tcBorders>
              <w:bottom w:val="single" w:sz="12" w:space="0" w:color="000000"/>
            </w:tcBorders>
          </w:tcPr>
          <w:p w:rsidR="001070C4" w:rsidRPr="00D50E67" w:rsidRDefault="001070C4" w:rsidP="00B645E3">
            <w:pPr>
              <w:spacing w:after="0" w:line="240" w:lineRule="auto"/>
              <w:jc w:val="center"/>
              <w:rPr>
                <w:rFonts w:ascii="Georgia" w:hAnsi="Georgia"/>
              </w:rPr>
            </w:pPr>
            <w:r>
              <w:rPr>
                <w:rFonts w:ascii="Georgia" w:hAnsi="Georgia"/>
              </w:rPr>
              <w:t>126 (98.44)</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0F38DE" w:rsidRDefault="001070C4" w:rsidP="00B645E3">
            <w:pPr>
              <w:spacing w:after="0" w:line="240" w:lineRule="auto"/>
              <w:rPr>
                <w:rFonts w:ascii="Georgia" w:hAnsi="Georgia"/>
                <w:b/>
              </w:rPr>
            </w:pPr>
            <w:r w:rsidRPr="000F38DE">
              <w:rPr>
                <w:rFonts w:ascii="Georgia" w:hAnsi="Georgia"/>
                <w:b/>
              </w:rPr>
              <w:t>Грицка усни</w:t>
            </w:r>
          </w:p>
        </w:tc>
      </w:tr>
      <w:tr w:rsidR="001070C4" w:rsidRPr="00391448" w:rsidTr="00B645E3">
        <w:tc>
          <w:tcPr>
            <w:tcW w:w="2235" w:type="dxa"/>
          </w:tcPr>
          <w:p w:rsidR="001070C4" w:rsidRPr="00D50E67" w:rsidRDefault="001070C4" w:rsidP="00B645E3">
            <w:pPr>
              <w:spacing w:after="0" w:line="240" w:lineRule="auto"/>
              <w:rPr>
                <w:rFonts w:ascii="Georgia" w:hAnsi="Georgia"/>
              </w:rPr>
            </w:pPr>
            <w:r>
              <w:rPr>
                <w:rFonts w:ascii="Georgia" w:hAnsi="Georgia"/>
              </w:rPr>
              <w:t>да</w:t>
            </w:r>
          </w:p>
        </w:tc>
        <w:tc>
          <w:tcPr>
            <w:tcW w:w="992" w:type="dxa"/>
          </w:tcPr>
          <w:p w:rsidR="001070C4" w:rsidRPr="00D50E67" w:rsidRDefault="001070C4" w:rsidP="00B645E3">
            <w:pPr>
              <w:spacing w:after="0" w:line="240" w:lineRule="auto"/>
              <w:jc w:val="center"/>
              <w:rPr>
                <w:rFonts w:ascii="Georgia" w:hAnsi="Georgia"/>
              </w:rPr>
            </w:pPr>
            <w:r>
              <w:rPr>
                <w:rFonts w:ascii="Georgia" w:hAnsi="Georgia"/>
              </w:rPr>
              <w:t>23</w:t>
            </w:r>
          </w:p>
        </w:tc>
        <w:tc>
          <w:tcPr>
            <w:tcW w:w="1559" w:type="dxa"/>
          </w:tcPr>
          <w:p w:rsidR="001070C4" w:rsidRPr="0032746F" w:rsidRDefault="001070C4" w:rsidP="00B645E3">
            <w:pPr>
              <w:spacing w:after="0" w:line="240" w:lineRule="auto"/>
              <w:jc w:val="center"/>
              <w:rPr>
                <w:rFonts w:ascii="Georgia" w:hAnsi="Georgia"/>
              </w:rPr>
            </w:pPr>
            <w:r>
              <w:rPr>
                <w:rFonts w:ascii="Georgia" w:hAnsi="Georgia"/>
              </w:rPr>
              <w:t>9 (7.03)</w:t>
            </w:r>
          </w:p>
        </w:tc>
        <w:tc>
          <w:tcPr>
            <w:tcW w:w="1985" w:type="dxa"/>
          </w:tcPr>
          <w:p w:rsidR="001070C4" w:rsidRPr="00D50E67" w:rsidRDefault="001070C4" w:rsidP="00B645E3">
            <w:pPr>
              <w:spacing w:after="0" w:line="240" w:lineRule="auto"/>
              <w:jc w:val="center"/>
              <w:rPr>
                <w:rFonts w:ascii="Georgia" w:hAnsi="Georgia"/>
              </w:rPr>
            </w:pPr>
            <w:r>
              <w:rPr>
                <w:rFonts w:ascii="Georgia" w:hAnsi="Georgia"/>
              </w:rPr>
              <w:t>14 (10.94)</w:t>
            </w:r>
          </w:p>
        </w:tc>
        <w:tc>
          <w:tcPr>
            <w:tcW w:w="2471" w:type="dxa"/>
            <w:vMerge w:val="restart"/>
          </w:tcPr>
          <w:p w:rsidR="001070C4" w:rsidRPr="00A52D12"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1.2</w:t>
            </w:r>
          </w:p>
          <w:p w:rsidR="001070C4" w:rsidRPr="00D80030" w:rsidRDefault="001070C4" w:rsidP="00B645E3">
            <w:pPr>
              <w:spacing w:after="0" w:line="240" w:lineRule="auto"/>
              <w:jc w:val="center"/>
              <w:rPr>
                <w:rFonts w:ascii="Georgia" w:hAnsi="Georgia"/>
              </w:rPr>
            </w:pPr>
            <w:r w:rsidRPr="00391448">
              <w:rPr>
                <w:rFonts w:ascii="Georgia" w:hAnsi="Georgia"/>
              </w:rPr>
              <w:t>p=0.</w:t>
            </w:r>
            <w:r>
              <w:rPr>
                <w:rFonts w:ascii="Georgia" w:hAnsi="Georgia"/>
              </w:rPr>
              <w:t>27</w:t>
            </w:r>
          </w:p>
        </w:tc>
      </w:tr>
      <w:tr w:rsidR="001070C4" w:rsidRPr="00391448" w:rsidTr="00B645E3">
        <w:tc>
          <w:tcPr>
            <w:tcW w:w="2235" w:type="dxa"/>
            <w:tcBorders>
              <w:bottom w:val="single" w:sz="12" w:space="0" w:color="000000"/>
            </w:tcBorders>
          </w:tcPr>
          <w:p w:rsidR="001070C4" w:rsidRPr="00D50E67" w:rsidRDefault="001070C4" w:rsidP="00B645E3">
            <w:pPr>
              <w:spacing w:after="0" w:line="240" w:lineRule="auto"/>
              <w:rPr>
                <w:rFonts w:ascii="Georgia" w:hAnsi="Georgia"/>
              </w:rPr>
            </w:pPr>
            <w:r>
              <w:rPr>
                <w:rFonts w:ascii="Georgia" w:hAnsi="Georgia"/>
              </w:rPr>
              <w:t>не</w:t>
            </w:r>
          </w:p>
        </w:tc>
        <w:tc>
          <w:tcPr>
            <w:tcW w:w="992" w:type="dxa"/>
            <w:tcBorders>
              <w:bottom w:val="single" w:sz="12" w:space="0" w:color="000000"/>
            </w:tcBorders>
          </w:tcPr>
          <w:p w:rsidR="001070C4" w:rsidRPr="00D50E67" w:rsidRDefault="001070C4" w:rsidP="00B645E3">
            <w:pPr>
              <w:spacing w:after="0" w:line="240" w:lineRule="auto"/>
              <w:jc w:val="center"/>
              <w:rPr>
                <w:rFonts w:ascii="Georgia" w:hAnsi="Georgia"/>
              </w:rPr>
            </w:pPr>
            <w:r>
              <w:rPr>
                <w:rFonts w:ascii="Georgia" w:hAnsi="Georgia"/>
              </w:rPr>
              <w:t>233</w:t>
            </w:r>
          </w:p>
        </w:tc>
        <w:tc>
          <w:tcPr>
            <w:tcW w:w="1559" w:type="dxa"/>
            <w:tcBorders>
              <w:bottom w:val="single" w:sz="12" w:space="0" w:color="000000"/>
            </w:tcBorders>
          </w:tcPr>
          <w:p w:rsidR="001070C4" w:rsidRPr="00D50E67" w:rsidRDefault="001070C4" w:rsidP="00B645E3">
            <w:pPr>
              <w:spacing w:after="0" w:line="240" w:lineRule="auto"/>
              <w:jc w:val="center"/>
              <w:rPr>
                <w:rFonts w:ascii="Georgia" w:hAnsi="Georgia"/>
              </w:rPr>
            </w:pPr>
            <w:r>
              <w:rPr>
                <w:rFonts w:ascii="Georgia" w:hAnsi="Georgia"/>
              </w:rPr>
              <w:t>119 (92.97)</w:t>
            </w:r>
          </w:p>
        </w:tc>
        <w:tc>
          <w:tcPr>
            <w:tcW w:w="1985" w:type="dxa"/>
            <w:tcBorders>
              <w:bottom w:val="single" w:sz="12" w:space="0" w:color="000000"/>
            </w:tcBorders>
          </w:tcPr>
          <w:p w:rsidR="001070C4" w:rsidRPr="00D50E67" w:rsidRDefault="001070C4" w:rsidP="00B645E3">
            <w:pPr>
              <w:spacing w:after="0" w:line="240" w:lineRule="auto"/>
              <w:jc w:val="center"/>
              <w:rPr>
                <w:rFonts w:ascii="Georgia" w:hAnsi="Georgia"/>
              </w:rPr>
            </w:pPr>
            <w:r>
              <w:rPr>
                <w:rFonts w:ascii="Georgia" w:hAnsi="Georgia"/>
              </w:rPr>
              <w:t>114 (89.06)</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0F38DE" w:rsidRDefault="001070C4" w:rsidP="00B645E3">
            <w:pPr>
              <w:spacing w:after="0" w:line="240" w:lineRule="auto"/>
              <w:rPr>
                <w:rFonts w:ascii="Georgia" w:hAnsi="Georgia"/>
                <w:b/>
              </w:rPr>
            </w:pPr>
            <w:r w:rsidRPr="000F38DE">
              <w:rPr>
                <w:rFonts w:ascii="Georgia" w:hAnsi="Georgia"/>
                <w:b/>
              </w:rPr>
              <w:t xml:space="preserve">Бруксизам </w:t>
            </w:r>
          </w:p>
        </w:tc>
      </w:tr>
      <w:tr w:rsidR="001070C4" w:rsidRPr="00391448" w:rsidTr="00B645E3">
        <w:tc>
          <w:tcPr>
            <w:tcW w:w="2235" w:type="dxa"/>
          </w:tcPr>
          <w:p w:rsidR="001070C4" w:rsidRPr="00D50E67" w:rsidRDefault="001070C4" w:rsidP="00B645E3">
            <w:pPr>
              <w:spacing w:after="0" w:line="240" w:lineRule="auto"/>
              <w:rPr>
                <w:rFonts w:ascii="Georgia" w:hAnsi="Georgia"/>
              </w:rPr>
            </w:pPr>
            <w:r>
              <w:rPr>
                <w:rFonts w:ascii="Georgia" w:hAnsi="Georgia"/>
              </w:rPr>
              <w:t>да</w:t>
            </w:r>
          </w:p>
        </w:tc>
        <w:tc>
          <w:tcPr>
            <w:tcW w:w="992" w:type="dxa"/>
          </w:tcPr>
          <w:p w:rsidR="001070C4" w:rsidRPr="00D50E67" w:rsidRDefault="001070C4" w:rsidP="00B645E3">
            <w:pPr>
              <w:spacing w:after="0" w:line="240" w:lineRule="auto"/>
              <w:jc w:val="center"/>
              <w:rPr>
                <w:rFonts w:ascii="Georgia" w:hAnsi="Georgia"/>
              </w:rPr>
            </w:pPr>
            <w:r>
              <w:rPr>
                <w:rFonts w:ascii="Georgia" w:hAnsi="Georgia"/>
              </w:rPr>
              <w:t>2</w:t>
            </w:r>
          </w:p>
        </w:tc>
        <w:tc>
          <w:tcPr>
            <w:tcW w:w="1559" w:type="dxa"/>
          </w:tcPr>
          <w:p w:rsidR="001070C4" w:rsidRPr="00B67E64" w:rsidRDefault="001070C4" w:rsidP="00B645E3">
            <w:pPr>
              <w:spacing w:after="0" w:line="240" w:lineRule="auto"/>
              <w:jc w:val="center"/>
              <w:rPr>
                <w:rFonts w:ascii="Georgia" w:hAnsi="Georgia"/>
              </w:rPr>
            </w:pPr>
            <w:r>
              <w:rPr>
                <w:rFonts w:ascii="Georgia" w:hAnsi="Georgia"/>
              </w:rPr>
              <w:t>2 (1.56)</w:t>
            </w:r>
          </w:p>
        </w:tc>
        <w:tc>
          <w:tcPr>
            <w:tcW w:w="1985" w:type="dxa"/>
          </w:tcPr>
          <w:p w:rsidR="001070C4" w:rsidRPr="00D50E67" w:rsidRDefault="001070C4" w:rsidP="00B645E3">
            <w:pPr>
              <w:spacing w:after="0" w:line="240" w:lineRule="auto"/>
              <w:jc w:val="center"/>
              <w:rPr>
                <w:rFonts w:ascii="Georgia" w:hAnsi="Georgia"/>
              </w:rPr>
            </w:pPr>
            <w:r>
              <w:rPr>
                <w:rFonts w:ascii="Georgia" w:hAnsi="Georgia"/>
              </w:rPr>
              <w:t>0</w:t>
            </w:r>
          </w:p>
        </w:tc>
        <w:tc>
          <w:tcPr>
            <w:tcW w:w="2471" w:type="dxa"/>
            <w:vMerge w:val="restart"/>
          </w:tcPr>
          <w:p w:rsidR="001070C4" w:rsidRPr="00B67E64"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2.0</w:t>
            </w:r>
          </w:p>
          <w:p w:rsidR="001070C4" w:rsidRPr="00D80030" w:rsidRDefault="001070C4" w:rsidP="00B645E3">
            <w:pPr>
              <w:spacing w:after="0" w:line="240" w:lineRule="auto"/>
              <w:jc w:val="center"/>
              <w:rPr>
                <w:rFonts w:ascii="Georgia" w:hAnsi="Georgia"/>
              </w:rPr>
            </w:pPr>
            <w:r w:rsidRPr="00391448">
              <w:rPr>
                <w:rFonts w:ascii="Georgia" w:hAnsi="Georgia"/>
              </w:rPr>
              <w:t>p=0.</w:t>
            </w:r>
            <w:r>
              <w:rPr>
                <w:rFonts w:ascii="Georgia" w:hAnsi="Georgia"/>
              </w:rPr>
              <w:t>16</w:t>
            </w:r>
          </w:p>
        </w:tc>
      </w:tr>
      <w:tr w:rsidR="001070C4" w:rsidRPr="00391448" w:rsidTr="00B645E3">
        <w:tc>
          <w:tcPr>
            <w:tcW w:w="2235" w:type="dxa"/>
          </w:tcPr>
          <w:p w:rsidR="001070C4" w:rsidRPr="00D50E67" w:rsidRDefault="001070C4" w:rsidP="00B645E3">
            <w:pPr>
              <w:spacing w:after="0" w:line="240" w:lineRule="auto"/>
              <w:rPr>
                <w:rFonts w:ascii="Georgia" w:hAnsi="Georgia"/>
              </w:rPr>
            </w:pPr>
            <w:r>
              <w:rPr>
                <w:rFonts w:ascii="Georgia" w:hAnsi="Georgia"/>
              </w:rPr>
              <w:t>не</w:t>
            </w:r>
          </w:p>
        </w:tc>
        <w:tc>
          <w:tcPr>
            <w:tcW w:w="992" w:type="dxa"/>
          </w:tcPr>
          <w:p w:rsidR="001070C4" w:rsidRPr="00D50E67" w:rsidRDefault="001070C4" w:rsidP="00B645E3">
            <w:pPr>
              <w:spacing w:after="0" w:line="240" w:lineRule="auto"/>
              <w:jc w:val="center"/>
              <w:rPr>
                <w:rFonts w:ascii="Georgia" w:hAnsi="Georgia"/>
              </w:rPr>
            </w:pPr>
            <w:r>
              <w:rPr>
                <w:rFonts w:ascii="Georgia" w:hAnsi="Georgia"/>
              </w:rPr>
              <w:t>254</w:t>
            </w:r>
          </w:p>
        </w:tc>
        <w:tc>
          <w:tcPr>
            <w:tcW w:w="1559" w:type="dxa"/>
          </w:tcPr>
          <w:p w:rsidR="001070C4" w:rsidRPr="00D50E67" w:rsidRDefault="001070C4" w:rsidP="00B645E3">
            <w:pPr>
              <w:spacing w:after="0" w:line="240" w:lineRule="auto"/>
              <w:jc w:val="center"/>
              <w:rPr>
                <w:rFonts w:ascii="Georgia" w:hAnsi="Georgia"/>
              </w:rPr>
            </w:pPr>
            <w:r>
              <w:rPr>
                <w:rFonts w:ascii="Georgia" w:hAnsi="Georgia"/>
              </w:rPr>
              <w:t>126 (98.44)</w:t>
            </w:r>
          </w:p>
        </w:tc>
        <w:tc>
          <w:tcPr>
            <w:tcW w:w="1985" w:type="dxa"/>
          </w:tcPr>
          <w:p w:rsidR="001070C4" w:rsidRPr="00D50E67" w:rsidRDefault="001070C4" w:rsidP="00B645E3">
            <w:pPr>
              <w:spacing w:after="0" w:line="240" w:lineRule="auto"/>
              <w:jc w:val="center"/>
              <w:rPr>
                <w:rFonts w:ascii="Georgia" w:hAnsi="Georgia"/>
              </w:rPr>
            </w:pPr>
            <w:r>
              <w:rPr>
                <w:rFonts w:ascii="Georgia" w:hAnsi="Georgia"/>
              </w:rPr>
              <w:t>128 (100)</w:t>
            </w:r>
          </w:p>
        </w:tc>
        <w:tc>
          <w:tcPr>
            <w:tcW w:w="2471" w:type="dxa"/>
            <w:vMerge/>
          </w:tcPr>
          <w:p w:rsidR="001070C4" w:rsidRPr="00391448" w:rsidRDefault="001070C4" w:rsidP="00B645E3">
            <w:pPr>
              <w:spacing w:after="0" w:line="240" w:lineRule="auto"/>
              <w:rPr>
                <w:rFonts w:ascii="Georgia" w:hAnsi="Georgia"/>
              </w:rPr>
            </w:pPr>
          </w:p>
        </w:tc>
      </w:tr>
    </w:tbl>
    <w:p w:rsidR="001070C4" w:rsidRPr="00E97EDE" w:rsidRDefault="001070C4" w:rsidP="001070C4">
      <w:pPr>
        <w:spacing w:after="0" w:line="240" w:lineRule="auto"/>
        <w:rPr>
          <w:rFonts w:ascii="Georgia" w:hAnsi="Georgia"/>
        </w:rPr>
      </w:pPr>
      <w:r w:rsidRPr="009861C7">
        <w:rPr>
          <w:rFonts w:ascii="Georgia" w:hAnsi="Georgia"/>
          <w:sz w:val="18"/>
          <w:szCs w:val="18"/>
        </w:rPr>
        <w:t>X</w:t>
      </w:r>
      <w:r w:rsidRPr="009861C7">
        <w:rPr>
          <w:rFonts w:ascii="Georgia" w:hAnsi="Georgia"/>
          <w:sz w:val="18"/>
          <w:szCs w:val="18"/>
          <w:vertAlign w:val="superscript"/>
        </w:rPr>
        <w:t>2</w:t>
      </w:r>
      <w:r w:rsidRPr="009861C7">
        <w:rPr>
          <w:rFonts w:ascii="Georgia" w:hAnsi="Georgia"/>
          <w:sz w:val="18"/>
          <w:szCs w:val="18"/>
          <w:lang w:eastAsia="mk-MK"/>
        </w:rPr>
        <w:t xml:space="preserve"> (Pearson Chi-square)</w:t>
      </w:r>
      <w:r>
        <w:rPr>
          <w:rFonts w:ascii="Georgia" w:hAnsi="Georgia"/>
          <w:sz w:val="18"/>
          <w:szCs w:val="18"/>
          <w:lang w:eastAsia="mk-MK"/>
        </w:rPr>
        <w:t>; *p&lt;0.05</w:t>
      </w:r>
    </w:p>
    <w:p w:rsidR="001070C4" w:rsidRDefault="001070C4" w:rsidP="001070C4">
      <w:pPr>
        <w:spacing w:after="0" w:line="240" w:lineRule="auto"/>
        <w:rPr>
          <w:rFonts w:ascii="Georgia" w:hAnsi="Georgia"/>
          <w:b/>
        </w:rPr>
      </w:pPr>
    </w:p>
    <w:p w:rsidR="001070C4" w:rsidRDefault="001070C4" w:rsidP="001070C4">
      <w:pPr>
        <w:spacing w:after="0" w:line="240" w:lineRule="auto"/>
      </w:pPr>
      <w:r>
        <w:rPr>
          <w:noProof/>
        </w:rPr>
        <w:drawing>
          <wp:inline distT="0" distB="0" distL="0" distR="0">
            <wp:extent cx="5295900" cy="2533650"/>
            <wp:effectExtent l="19050" t="0" r="0" b="0"/>
            <wp:docPr id="7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a:srcRect/>
                    <a:stretch>
                      <a:fillRect/>
                    </a:stretch>
                  </pic:blipFill>
                  <pic:spPr bwMode="auto">
                    <a:xfrm>
                      <a:off x="0" y="0"/>
                      <a:ext cx="5295900" cy="2533650"/>
                    </a:xfrm>
                    <a:prstGeom prst="rect">
                      <a:avLst/>
                    </a:prstGeom>
                    <a:noFill/>
                    <a:ln w="9525">
                      <a:noFill/>
                      <a:miter lim="800000"/>
                      <a:headEnd/>
                      <a:tailEnd/>
                    </a:ln>
                  </pic:spPr>
                </pic:pic>
              </a:graphicData>
            </a:graphic>
          </wp:inline>
        </w:drawing>
      </w:r>
    </w:p>
    <w:p w:rsidR="001070C4" w:rsidRPr="003C0398" w:rsidRDefault="001070C4" w:rsidP="001070C4">
      <w:pPr>
        <w:spacing w:after="0" w:line="240" w:lineRule="auto"/>
        <w:rPr>
          <w:rFonts w:ascii="Georgia" w:hAnsi="Georgia"/>
          <w:b/>
        </w:rPr>
      </w:pPr>
      <w:r>
        <w:rPr>
          <w:rFonts w:ascii="Georgia" w:hAnsi="Georgia"/>
          <w:b/>
        </w:rPr>
        <w:t xml:space="preserve">Графикон </w:t>
      </w:r>
      <w:proofErr w:type="gramStart"/>
      <w:r>
        <w:rPr>
          <w:rFonts w:ascii="Georgia" w:hAnsi="Georgia"/>
          <w:b/>
        </w:rPr>
        <w:t>24</w:t>
      </w:r>
      <w:r w:rsidRPr="006319ED">
        <w:rPr>
          <w:rFonts w:ascii="Georgia" w:hAnsi="Georgia"/>
          <w:b/>
        </w:rPr>
        <w:t>.</w:t>
      </w:r>
      <w:r>
        <w:rPr>
          <w:rFonts w:ascii="Georgia" w:hAnsi="Georgia"/>
          <w:b/>
        </w:rPr>
        <w:t>Графички</w:t>
      </w:r>
      <w:proofErr w:type="gramEnd"/>
      <w:r>
        <w:rPr>
          <w:rFonts w:ascii="Georgia" w:hAnsi="Georgia"/>
          <w:b/>
        </w:rPr>
        <w:t xml:space="preserve"> приказ на одделни типови на лоши орални навики според пол</w:t>
      </w:r>
    </w:p>
    <w:p w:rsidR="001070C4" w:rsidRPr="00974979" w:rsidRDefault="001070C4" w:rsidP="001070C4">
      <w:pPr>
        <w:spacing w:after="0" w:line="240" w:lineRule="auto"/>
      </w:pPr>
    </w:p>
    <w:p w:rsidR="001070C4" w:rsidRPr="00974979" w:rsidRDefault="001070C4" w:rsidP="001070C4">
      <w:pPr>
        <w:spacing w:after="0" w:line="240" w:lineRule="auto"/>
        <w:rPr>
          <w:lang w:val="ru-RU"/>
        </w:rPr>
      </w:pPr>
    </w:p>
    <w:p w:rsidR="001070C4" w:rsidRPr="00974979" w:rsidRDefault="001070C4" w:rsidP="001070C4">
      <w:pPr>
        <w:spacing w:after="0" w:line="240" w:lineRule="auto"/>
        <w:rPr>
          <w:lang w:val="ru-RU"/>
        </w:rPr>
      </w:pPr>
    </w:p>
    <w:p w:rsidR="001070C4" w:rsidRPr="007D612F" w:rsidRDefault="001070C4" w:rsidP="001070C4">
      <w:pPr>
        <w:spacing w:after="0"/>
        <w:jc w:val="both"/>
        <w:rPr>
          <w:rFonts w:ascii="Georgia" w:hAnsi="Georgia"/>
          <w:sz w:val="24"/>
          <w:szCs w:val="24"/>
        </w:rPr>
      </w:pPr>
      <w:r w:rsidRPr="00962C3F">
        <w:rPr>
          <w:rFonts w:ascii="Georgia" w:hAnsi="Georgia"/>
          <w:sz w:val="24"/>
          <w:szCs w:val="24"/>
          <w:lang w:val="ru-RU"/>
        </w:rPr>
        <w:lastRenderedPageBreak/>
        <w:t>Националноста на испитаниците имаше сигнификантно влијание на појавата на лоши орални навики (</w:t>
      </w:r>
      <w:r w:rsidRPr="007D612F">
        <w:rPr>
          <w:rFonts w:ascii="Georgia" w:hAnsi="Georgia"/>
          <w:sz w:val="24"/>
          <w:szCs w:val="24"/>
        </w:rPr>
        <w:t>p</w:t>
      </w:r>
      <w:r w:rsidRPr="007E5C57">
        <w:rPr>
          <w:rFonts w:ascii="Georgia" w:hAnsi="Georgia"/>
          <w:sz w:val="24"/>
          <w:szCs w:val="24"/>
          <w:lang w:val="ru-RU"/>
        </w:rPr>
        <w:t>=0.0032</w:t>
      </w:r>
      <w:r w:rsidRPr="00962C3F">
        <w:rPr>
          <w:rFonts w:ascii="Georgia" w:hAnsi="Georgia"/>
          <w:sz w:val="24"/>
          <w:szCs w:val="24"/>
          <w:lang w:val="ru-RU"/>
        </w:rPr>
        <w:t xml:space="preserve">). Децата со албанска националност значајно почесто од децата со македонска националност имаа присутни лоши орални навики – 56 (45.16%) исшпитаници од албанскана </w:t>
      </w:r>
      <w:r w:rsidR="001D3C3D">
        <w:rPr>
          <w:rFonts w:ascii="Georgia" w:hAnsi="Georgia"/>
          <w:sz w:val="24"/>
          <w:szCs w:val="24"/>
          <w:lang w:val="ru-RU"/>
        </w:rPr>
        <w:t>на</w:t>
      </w:r>
      <w:r w:rsidRPr="00962C3F">
        <w:rPr>
          <w:rFonts w:ascii="Georgia" w:hAnsi="Georgia"/>
          <w:sz w:val="24"/>
          <w:szCs w:val="24"/>
          <w:lang w:val="ru-RU"/>
        </w:rPr>
        <w:t xml:space="preserve">ционалност наспроти 35 (27.34%) испитаници од македонска националност. </w:t>
      </w:r>
      <w:r>
        <w:rPr>
          <w:rFonts w:ascii="Georgia" w:hAnsi="Georgia"/>
          <w:sz w:val="24"/>
          <w:szCs w:val="24"/>
        </w:rPr>
        <w:t>(табела 28, графикон 25)</w:t>
      </w:r>
    </w:p>
    <w:p w:rsidR="001070C4" w:rsidRPr="007D612F" w:rsidRDefault="001070C4" w:rsidP="001070C4">
      <w:pPr>
        <w:spacing w:after="0"/>
        <w:jc w:val="both"/>
        <w:rPr>
          <w:rFonts w:ascii="Georgia" w:hAnsi="Georgia"/>
          <w:sz w:val="24"/>
          <w:szCs w:val="24"/>
        </w:rPr>
      </w:pPr>
    </w:p>
    <w:p w:rsidR="001070C4" w:rsidRDefault="001070C4" w:rsidP="001070C4">
      <w:pPr>
        <w:spacing w:after="0" w:line="240" w:lineRule="auto"/>
        <w:rPr>
          <w:rFonts w:ascii="Georgia" w:hAnsi="Georgia"/>
          <w:b/>
        </w:rPr>
      </w:pPr>
    </w:p>
    <w:p w:rsidR="001070C4" w:rsidRPr="00577186" w:rsidRDefault="001070C4" w:rsidP="001070C4">
      <w:pPr>
        <w:spacing w:after="0" w:line="240" w:lineRule="auto"/>
        <w:rPr>
          <w:rFonts w:ascii="Georgia" w:hAnsi="Georgia"/>
          <w:b/>
        </w:rPr>
      </w:pPr>
      <w:r w:rsidRPr="00A9788F">
        <w:rPr>
          <w:rFonts w:ascii="Georgia" w:hAnsi="Georgia"/>
          <w:b/>
        </w:rPr>
        <w:t>Табела</w:t>
      </w:r>
      <w:r>
        <w:rPr>
          <w:rFonts w:ascii="Georgia" w:hAnsi="Georgia"/>
          <w:b/>
        </w:rPr>
        <w:t xml:space="preserve"> 28.  Лоши орални навики / националност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92"/>
        <w:gridCol w:w="1559"/>
        <w:gridCol w:w="1985"/>
        <w:gridCol w:w="2471"/>
      </w:tblGrid>
      <w:tr w:rsidR="001070C4" w:rsidRPr="00A9788F" w:rsidTr="00B645E3">
        <w:tc>
          <w:tcPr>
            <w:tcW w:w="2235" w:type="dxa"/>
            <w:vMerge w:val="restart"/>
          </w:tcPr>
          <w:p w:rsidR="001070C4" w:rsidRPr="00391448" w:rsidRDefault="001070C4" w:rsidP="00B645E3">
            <w:pPr>
              <w:spacing w:after="0" w:line="240" w:lineRule="auto"/>
              <w:rPr>
                <w:rFonts w:ascii="Georgia" w:hAnsi="Georgia"/>
                <w:b/>
              </w:rPr>
            </w:pPr>
            <w:r>
              <w:rPr>
                <w:rFonts w:ascii="Georgia" w:hAnsi="Georgia"/>
                <w:b/>
              </w:rPr>
              <w:t>Лоши навики</w:t>
            </w:r>
          </w:p>
        </w:tc>
        <w:tc>
          <w:tcPr>
            <w:tcW w:w="4536" w:type="dxa"/>
            <w:gridSpan w:val="3"/>
          </w:tcPr>
          <w:p w:rsidR="001070C4" w:rsidRPr="00164E5D" w:rsidRDefault="001070C4" w:rsidP="00B645E3">
            <w:pPr>
              <w:spacing w:after="0" w:line="240" w:lineRule="auto"/>
              <w:jc w:val="center"/>
              <w:rPr>
                <w:rFonts w:ascii="Georgia" w:hAnsi="Georgia"/>
                <w:b/>
              </w:rPr>
            </w:pPr>
            <w:r>
              <w:rPr>
                <w:rFonts w:ascii="Georgia" w:hAnsi="Georgia"/>
                <w:b/>
              </w:rPr>
              <w:t>Националност</w:t>
            </w:r>
          </w:p>
        </w:tc>
        <w:tc>
          <w:tcPr>
            <w:tcW w:w="2471" w:type="dxa"/>
            <w:vMerge w:val="restart"/>
          </w:tcPr>
          <w:p w:rsidR="001070C4" w:rsidRPr="00A9788F" w:rsidRDefault="001070C4" w:rsidP="00B645E3">
            <w:pPr>
              <w:spacing w:after="0" w:line="240" w:lineRule="auto"/>
              <w:jc w:val="center"/>
              <w:rPr>
                <w:rFonts w:ascii="Georgia" w:hAnsi="Georgia"/>
              </w:rPr>
            </w:pPr>
            <w:r w:rsidRPr="00A9788F">
              <w:rPr>
                <w:rFonts w:ascii="Georgia" w:hAnsi="Georgia"/>
              </w:rPr>
              <w:t>p-level</w:t>
            </w:r>
          </w:p>
        </w:tc>
      </w:tr>
      <w:tr w:rsidR="001070C4" w:rsidRPr="00A9788F" w:rsidTr="00B645E3">
        <w:tc>
          <w:tcPr>
            <w:tcW w:w="2235" w:type="dxa"/>
            <w:vMerge/>
            <w:tcBorders>
              <w:bottom w:val="single" w:sz="12" w:space="0" w:color="auto"/>
            </w:tcBorders>
          </w:tcPr>
          <w:p w:rsidR="001070C4" w:rsidRPr="00A9788F" w:rsidRDefault="001070C4" w:rsidP="00B645E3">
            <w:pPr>
              <w:spacing w:after="0" w:line="240" w:lineRule="auto"/>
              <w:rPr>
                <w:rFonts w:ascii="Georgia" w:hAnsi="Georgia"/>
              </w:rPr>
            </w:pPr>
          </w:p>
        </w:tc>
        <w:tc>
          <w:tcPr>
            <w:tcW w:w="992" w:type="dxa"/>
            <w:tcBorders>
              <w:bottom w:val="single" w:sz="12" w:space="0" w:color="auto"/>
            </w:tcBorders>
          </w:tcPr>
          <w:p w:rsidR="001070C4" w:rsidRPr="00A9788F" w:rsidRDefault="001070C4" w:rsidP="00B645E3">
            <w:pPr>
              <w:spacing w:after="0" w:line="240" w:lineRule="auto"/>
              <w:jc w:val="center"/>
              <w:rPr>
                <w:rFonts w:ascii="Georgia" w:hAnsi="Georgia"/>
              </w:rPr>
            </w:pPr>
            <w:r w:rsidRPr="00A9788F">
              <w:rPr>
                <w:rFonts w:ascii="Georgia" w:hAnsi="Georgia"/>
              </w:rPr>
              <w:t>n</w:t>
            </w:r>
          </w:p>
        </w:tc>
        <w:tc>
          <w:tcPr>
            <w:tcW w:w="1559" w:type="dxa"/>
            <w:tcBorders>
              <w:bottom w:val="single" w:sz="12" w:space="0" w:color="auto"/>
            </w:tcBorders>
          </w:tcPr>
          <w:p w:rsidR="001070C4" w:rsidRPr="00A9788F" w:rsidRDefault="001070C4" w:rsidP="00B645E3">
            <w:pPr>
              <w:spacing w:after="0" w:line="240" w:lineRule="auto"/>
              <w:jc w:val="center"/>
              <w:rPr>
                <w:rFonts w:ascii="Georgia" w:hAnsi="Georgia"/>
              </w:rPr>
            </w:pPr>
            <w:r>
              <w:rPr>
                <w:rFonts w:ascii="Georgia" w:hAnsi="Georgia"/>
              </w:rPr>
              <w:t>македонци</w:t>
            </w:r>
          </w:p>
        </w:tc>
        <w:tc>
          <w:tcPr>
            <w:tcW w:w="1985" w:type="dxa"/>
            <w:tcBorders>
              <w:bottom w:val="single" w:sz="12" w:space="0" w:color="auto"/>
            </w:tcBorders>
          </w:tcPr>
          <w:p w:rsidR="001070C4" w:rsidRPr="00A9788F" w:rsidRDefault="001070C4" w:rsidP="00B645E3">
            <w:pPr>
              <w:spacing w:after="0" w:line="240" w:lineRule="auto"/>
              <w:jc w:val="center"/>
              <w:rPr>
                <w:rFonts w:ascii="Georgia" w:hAnsi="Georgia"/>
              </w:rPr>
            </w:pPr>
            <w:r>
              <w:rPr>
                <w:rFonts w:ascii="Georgia" w:hAnsi="Georgia"/>
              </w:rPr>
              <w:t>албанци</w:t>
            </w:r>
          </w:p>
        </w:tc>
        <w:tc>
          <w:tcPr>
            <w:tcW w:w="2471" w:type="dxa"/>
            <w:vMerge/>
            <w:tcBorders>
              <w:bottom w:val="single" w:sz="12" w:space="0" w:color="auto"/>
            </w:tcBorders>
          </w:tcPr>
          <w:p w:rsidR="001070C4" w:rsidRPr="00A9788F" w:rsidRDefault="001070C4" w:rsidP="00B645E3">
            <w:pPr>
              <w:spacing w:after="0" w:line="240" w:lineRule="auto"/>
              <w:rPr>
                <w:rFonts w:ascii="Georgia" w:hAnsi="Georgia"/>
              </w:rPr>
            </w:pPr>
          </w:p>
        </w:tc>
      </w:tr>
      <w:tr w:rsidR="001070C4" w:rsidRPr="00A9788F" w:rsidTr="00B645E3">
        <w:tc>
          <w:tcPr>
            <w:tcW w:w="2235" w:type="dxa"/>
            <w:tcBorders>
              <w:top w:val="single" w:sz="12" w:space="0" w:color="auto"/>
            </w:tcBorders>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Borders>
              <w:top w:val="single" w:sz="12" w:space="0" w:color="auto"/>
            </w:tcBorders>
          </w:tcPr>
          <w:p w:rsidR="001070C4" w:rsidRPr="00A9788F" w:rsidRDefault="001070C4" w:rsidP="00B645E3">
            <w:pPr>
              <w:spacing w:after="0" w:line="240" w:lineRule="auto"/>
              <w:jc w:val="center"/>
              <w:rPr>
                <w:rFonts w:ascii="Georgia" w:hAnsi="Georgia"/>
              </w:rPr>
            </w:pPr>
            <w:r>
              <w:rPr>
                <w:rFonts w:ascii="Georgia" w:hAnsi="Georgia"/>
              </w:rPr>
              <w:t>91</w:t>
            </w:r>
          </w:p>
        </w:tc>
        <w:tc>
          <w:tcPr>
            <w:tcW w:w="1559" w:type="dxa"/>
            <w:tcBorders>
              <w:top w:val="single" w:sz="12" w:space="0" w:color="auto"/>
            </w:tcBorders>
          </w:tcPr>
          <w:p w:rsidR="001070C4" w:rsidRPr="007745AE" w:rsidRDefault="001070C4" w:rsidP="00B645E3">
            <w:pPr>
              <w:spacing w:after="0" w:line="240" w:lineRule="auto"/>
              <w:jc w:val="center"/>
              <w:rPr>
                <w:rFonts w:ascii="Georgia" w:hAnsi="Georgia"/>
              </w:rPr>
            </w:pPr>
            <w:r>
              <w:rPr>
                <w:rFonts w:ascii="Georgia" w:hAnsi="Georgia"/>
              </w:rPr>
              <w:t>35 (27.34)</w:t>
            </w:r>
          </w:p>
        </w:tc>
        <w:tc>
          <w:tcPr>
            <w:tcW w:w="1985" w:type="dxa"/>
            <w:tcBorders>
              <w:top w:val="single" w:sz="12" w:space="0" w:color="auto"/>
            </w:tcBorders>
          </w:tcPr>
          <w:p w:rsidR="001070C4" w:rsidRPr="00391448" w:rsidRDefault="001070C4" w:rsidP="00B645E3">
            <w:pPr>
              <w:spacing w:after="0" w:line="240" w:lineRule="auto"/>
              <w:jc w:val="center"/>
              <w:rPr>
                <w:rFonts w:ascii="Georgia" w:hAnsi="Georgia"/>
              </w:rPr>
            </w:pPr>
            <w:r>
              <w:rPr>
                <w:rFonts w:ascii="Georgia" w:hAnsi="Georgia"/>
              </w:rPr>
              <w:t>56 (45.16)</w:t>
            </w:r>
          </w:p>
        </w:tc>
        <w:tc>
          <w:tcPr>
            <w:tcW w:w="2471" w:type="dxa"/>
            <w:vMerge w:val="restart"/>
            <w:tcBorders>
              <w:top w:val="single" w:sz="12" w:space="0" w:color="auto"/>
            </w:tcBorders>
          </w:tcPr>
          <w:p w:rsidR="001070C4" w:rsidRPr="007745AE" w:rsidRDefault="001070C4" w:rsidP="00B645E3">
            <w:pPr>
              <w:spacing w:after="0" w:line="240" w:lineRule="auto"/>
              <w:jc w:val="center"/>
              <w:rPr>
                <w:rFonts w:ascii="Georgia" w:hAnsi="Georgia"/>
              </w:rPr>
            </w:pPr>
            <w:r>
              <w:rPr>
                <w:rFonts w:ascii="Georgia" w:hAnsi="Georgia"/>
              </w:rPr>
              <w:t>X</w:t>
            </w:r>
            <w:r w:rsidRPr="009861C7">
              <w:rPr>
                <w:rFonts w:ascii="Georgia" w:hAnsi="Georgia"/>
                <w:vertAlign w:val="superscript"/>
              </w:rPr>
              <w:t>2</w:t>
            </w:r>
            <w:r>
              <w:rPr>
                <w:rFonts w:ascii="Georgia" w:hAnsi="Georgia"/>
              </w:rPr>
              <w:t>=8.67</w:t>
            </w:r>
          </w:p>
          <w:p w:rsidR="001070C4" w:rsidRPr="007745AE" w:rsidRDefault="001070C4" w:rsidP="00B645E3">
            <w:pPr>
              <w:spacing w:after="0" w:line="240" w:lineRule="auto"/>
              <w:jc w:val="center"/>
              <w:rPr>
                <w:rFonts w:ascii="Georgia" w:hAnsi="Georgia"/>
                <w:color w:val="FF0000"/>
              </w:rPr>
            </w:pPr>
            <w:r>
              <w:rPr>
                <w:rFonts w:ascii="Georgia" w:hAnsi="Georgia"/>
                <w:color w:val="FF0000"/>
              </w:rPr>
              <w:t>**</w:t>
            </w:r>
            <w:r w:rsidRPr="007745AE">
              <w:rPr>
                <w:rFonts w:ascii="Georgia" w:hAnsi="Georgia"/>
                <w:color w:val="FF0000"/>
              </w:rPr>
              <w:t>p=0.0032</w:t>
            </w:r>
          </w:p>
        </w:tc>
      </w:tr>
      <w:tr w:rsidR="001070C4" w:rsidRPr="00A9788F"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Pr>
          <w:p w:rsidR="001070C4" w:rsidRPr="007745AE" w:rsidRDefault="001070C4" w:rsidP="00B645E3">
            <w:pPr>
              <w:spacing w:after="0" w:line="240" w:lineRule="auto"/>
              <w:jc w:val="center"/>
              <w:rPr>
                <w:rFonts w:ascii="Georgia" w:hAnsi="Georgia"/>
              </w:rPr>
            </w:pPr>
            <w:r>
              <w:rPr>
                <w:rFonts w:ascii="Georgia" w:hAnsi="Georgia"/>
              </w:rPr>
              <w:t>161</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93 (72.66)</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68 (54.84)</w:t>
            </w:r>
          </w:p>
        </w:tc>
        <w:tc>
          <w:tcPr>
            <w:tcW w:w="2471" w:type="dxa"/>
            <w:vMerge/>
          </w:tcPr>
          <w:p w:rsidR="001070C4" w:rsidRPr="00A9788F" w:rsidRDefault="001070C4" w:rsidP="00B645E3">
            <w:pPr>
              <w:spacing w:after="0" w:line="240" w:lineRule="auto"/>
              <w:rPr>
                <w:rFonts w:ascii="Georgia" w:hAnsi="Georgia"/>
              </w:rPr>
            </w:pPr>
          </w:p>
        </w:tc>
      </w:tr>
    </w:tbl>
    <w:p w:rsidR="001070C4" w:rsidRPr="007D612F" w:rsidRDefault="001070C4" w:rsidP="001070C4">
      <w:pPr>
        <w:spacing w:after="0" w:line="240" w:lineRule="auto"/>
        <w:rPr>
          <w:rFonts w:ascii="Georgia" w:hAnsi="Georgia"/>
        </w:rPr>
      </w:pPr>
      <w:r w:rsidRPr="009861C7">
        <w:rPr>
          <w:rFonts w:ascii="Georgia" w:hAnsi="Georgia"/>
          <w:sz w:val="18"/>
          <w:szCs w:val="18"/>
        </w:rPr>
        <w:t>X</w:t>
      </w:r>
      <w:r w:rsidRPr="009861C7">
        <w:rPr>
          <w:rFonts w:ascii="Georgia" w:hAnsi="Georgia"/>
          <w:sz w:val="18"/>
          <w:szCs w:val="18"/>
          <w:vertAlign w:val="superscript"/>
        </w:rPr>
        <w:t>2</w:t>
      </w:r>
      <w:r w:rsidRPr="009861C7">
        <w:rPr>
          <w:rFonts w:ascii="Georgia" w:hAnsi="Georgia"/>
          <w:sz w:val="18"/>
          <w:szCs w:val="18"/>
          <w:lang w:eastAsia="mk-MK"/>
        </w:rPr>
        <w:t xml:space="preserve"> (Pearson Chi-square)</w:t>
      </w:r>
      <w:r>
        <w:rPr>
          <w:rFonts w:ascii="Georgia" w:hAnsi="Georgia"/>
          <w:sz w:val="18"/>
          <w:szCs w:val="18"/>
          <w:lang w:eastAsia="mk-MK"/>
        </w:rPr>
        <w:t>; **p&lt;0.01</w:t>
      </w:r>
    </w:p>
    <w:p w:rsidR="001070C4" w:rsidRDefault="001070C4" w:rsidP="001070C4">
      <w:pPr>
        <w:spacing w:after="0" w:line="240" w:lineRule="auto"/>
        <w:rPr>
          <w:rFonts w:ascii="Georgia" w:hAnsi="Georgia"/>
        </w:rPr>
      </w:pPr>
    </w:p>
    <w:p w:rsidR="001070C4" w:rsidRDefault="001070C4" w:rsidP="001070C4">
      <w:pPr>
        <w:spacing w:after="0" w:line="240" w:lineRule="auto"/>
        <w:rPr>
          <w:rFonts w:ascii="Georgia" w:hAnsi="Georgia"/>
        </w:rPr>
      </w:pPr>
      <w:r>
        <w:rPr>
          <w:noProof/>
        </w:rPr>
        <w:drawing>
          <wp:inline distT="0" distB="0" distL="0" distR="0">
            <wp:extent cx="5124450" cy="2286000"/>
            <wp:effectExtent l="19050" t="0" r="0" b="0"/>
            <wp:docPr id="7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a:srcRect/>
                    <a:stretch>
                      <a:fillRect/>
                    </a:stretch>
                  </pic:blipFill>
                  <pic:spPr bwMode="auto">
                    <a:xfrm>
                      <a:off x="0" y="0"/>
                      <a:ext cx="5124450" cy="2286000"/>
                    </a:xfrm>
                    <a:prstGeom prst="rect">
                      <a:avLst/>
                    </a:prstGeom>
                    <a:noFill/>
                    <a:ln w="9525">
                      <a:noFill/>
                      <a:miter lim="800000"/>
                      <a:headEnd/>
                      <a:tailEnd/>
                    </a:ln>
                  </pic:spPr>
                </pic:pic>
              </a:graphicData>
            </a:graphic>
          </wp:inline>
        </w:drawing>
      </w:r>
    </w:p>
    <w:p w:rsidR="001070C4" w:rsidRDefault="001070C4" w:rsidP="001070C4">
      <w:pPr>
        <w:spacing w:after="0" w:line="240" w:lineRule="auto"/>
        <w:rPr>
          <w:rFonts w:ascii="Georgia" w:hAnsi="Georgia"/>
          <w:b/>
        </w:rPr>
      </w:pPr>
      <w:r>
        <w:rPr>
          <w:rFonts w:ascii="Georgia" w:hAnsi="Georgia"/>
          <w:b/>
        </w:rPr>
        <w:t xml:space="preserve">Графикон </w:t>
      </w:r>
      <w:proofErr w:type="gramStart"/>
      <w:r>
        <w:rPr>
          <w:rFonts w:ascii="Georgia" w:hAnsi="Georgia"/>
          <w:b/>
        </w:rPr>
        <w:t>25</w:t>
      </w:r>
      <w:r w:rsidRPr="006319ED">
        <w:rPr>
          <w:rFonts w:ascii="Georgia" w:hAnsi="Georgia"/>
          <w:b/>
        </w:rPr>
        <w:t>.</w:t>
      </w:r>
      <w:r>
        <w:rPr>
          <w:rFonts w:ascii="Georgia" w:hAnsi="Georgia"/>
          <w:b/>
        </w:rPr>
        <w:t>Графички</w:t>
      </w:r>
      <w:proofErr w:type="gramEnd"/>
      <w:r>
        <w:rPr>
          <w:rFonts w:ascii="Georgia" w:hAnsi="Georgia"/>
          <w:b/>
        </w:rPr>
        <w:t xml:space="preserve"> приказ на застапеност на лоши орални навики </w:t>
      </w:r>
    </w:p>
    <w:p w:rsidR="001070C4" w:rsidRPr="000810C6" w:rsidRDefault="001070C4" w:rsidP="001070C4">
      <w:pPr>
        <w:spacing w:after="0" w:line="240" w:lineRule="auto"/>
        <w:rPr>
          <w:rFonts w:ascii="Georgia" w:hAnsi="Georgia"/>
          <w:lang w:val="ru-RU"/>
        </w:rPr>
      </w:pPr>
      <w:r>
        <w:rPr>
          <w:rFonts w:ascii="Georgia" w:hAnsi="Georgia"/>
          <w:b/>
        </w:rPr>
        <w:t xml:space="preserve"> според националност</w:t>
      </w:r>
    </w:p>
    <w:p w:rsidR="001070C4" w:rsidRPr="000810C6" w:rsidRDefault="001070C4" w:rsidP="001070C4">
      <w:pPr>
        <w:spacing w:after="0" w:line="240" w:lineRule="auto"/>
        <w:rPr>
          <w:rFonts w:ascii="Georgia" w:hAnsi="Georgia"/>
          <w:lang w:val="ru-RU"/>
        </w:rPr>
      </w:pPr>
    </w:p>
    <w:p w:rsidR="001070C4" w:rsidRDefault="001070C4" w:rsidP="001070C4">
      <w:pPr>
        <w:jc w:val="both"/>
        <w:rPr>
          <w:rFonts w:ascii="Georgia" w:hAnsi="Georgia"/>
          <w:sz w:val="24"/>
          <w:szCs w:val="24"/>
        </w:rPr>
      </w:pPr>
      <w:r w:rsidRPr="00164E5D">
        <w:rPr>
          <w:rFonts w:ascii="Georgia" w:hAnsi="Georgia"/>
          <w:sz w:val="24"/>
          <w:szCs w:val="24"/>
        </w:rPr>
        <w:t>Споредбата на испитаниците</w:t>
      </w:r>
      <w:r>
        <w:rPr>
          <w:rFonts w:ascii="Georgia" w:hAnsi="Georgia"/>
          <w:sz w:val="24"/>
          <w:szCs w:val="24"/>
        </w:rPr>
        <w:t xml:space="preserve"> со македонска и албанска националност</w:t>
      </w:r>
      <w:r w:rsidRPr="008F4202">
        <w:rPr>
          <w:rFonts w:ascii="Georgia" w:hAnsi="Georgia"/>
          <w:sz w:val="24"/>
          <w:szCs w:val="24"/>
        </w:rPr>
        <w:t xml:space="preserve"> во однос на одделните типови на </w:t>
      </w:r>
      <w:r>
        <w:rPr>
          <w:rFonts w:ascii="Georgia" w:hAnsi="Georgia"/>
          <w:sz w:val="24"/>
          <w:szCs w:val="24"/>
        </w:rPr>
        <w:t>лоши орални навики</w:t>
      </w:r>
      <w:r w:rsidRPr="008F4202">
        <w:rPr>
          <w:rFonts w:ascii="Georgia" w:hAnsi="Georgia"/>
          <w:sz w:val="24"/>
          <w:szCs w:val="24"/>
        </w:rPr>
        <w:t xml:space="preserve"> покажа </w:t>
      </w:r>
      <w:r>
        <w:rPr>
          <w:rFonts w:ascii="Georgia" w:hAnsi="Georgia"/>
          <w:sz w:val="24"/>
          <w:szCs w:val="24"/>
        </w:rPr>
        <w:t>подеднаква застапенст на ставање на туѓи предмети на уста и ставање цуцла во уста  - 1 (0.78%) од македонска и 14 (10.94%) од албанска националност</w:t>
      </w:r>
      <w:r w:rsidRPr="000810C6">
        <w:rPr>
          <w:rFonts w:ascii="Georgia" w:hAnsi="Georgia"/>
          <w:sz w:val="24"/>
          <w:szCs w:val="24"/>
          <w:lang w:val="ru-RU"/>
        </w:rPr>
        <w:t xml:space="preserve">; </w:t>
      </w:r>
      <w:r>
        <w:rPr>
          <w:rFonts w:ascii="Georgia" w:hAnsi="Georgia"/>
          <w:sz w:val="24"/>
          <w:szCs w:val="24"/>
        </w:rPr>
        <w:t>сите останати одделни видови на лоши навики беа почесто застапени кај дец</w:t>
      </w:r>
      <w:r w:rsidRPr="008F4202">
        <w:rPr>
          <w:rFonts w:ascii="Georgia" w:hAnsi="Georgia"/>
          <w:sz w:val="24"/>
          <w:szCs w:val="24"/>
        </w:rPr>
        <w:t xml:space="preserve">ата од </w:t>
      </w:r>
      <w:r>
        <w:rPr>
          <w:rFonts w:ascii="Georgia" w:hAnsi="Georgia"/>
          <w:sz w:val="24"/>
          <w:szCs w:val="24"/>
        </w:rPr>
        <w:t>албанска националност</w:t>
      </w:r>
      <w:r w:rsidRPr="000810C6">
        <w:rPr>
          <w:rFonts w:ascii="Georgia" w:hAnsi="Georgia"/>
          <w:sz w:val="24"/>
          <w:szCs w:val="24"/>
          <w:lang w:val="ru-RU"/>
        </w:rPr>
        <w:t xml:space="preserve">: </w:t>
      </w:r>
      <w:r>
        <w:rPr>
          <w:rFonts w:ascii="Georgia" w:hAnsi="Georgia"/>
          <w:sz w:val="24"/>
          <w:szCs w:val="24"/>
        </w:rPr>
        <w:t>ставање на прст во уста – 17 (13.28%) од албанска наспроти 8 (6.25%) од македонска националност, тискање јазик/инфантилно голтање – 29 (22.66%) од албанска наспроти 19 (14.84%) од македонска националност, грицкање нокти – 7 (5.47%) наспроти 4 (3.13%), грицкање усни – 17 (13.28%) наспроти 6 (4.69%), бруксизам – 2 (1.56%) од албанска наспроти 0 од македонска националност. (табела 27, графикон 24)</w:t>
      </w:r>
    </w:p>
    <w:p w:rsidR="001070C4" w:rsidRDefault="001070C4" w:rsidP="001070C4">
      <w:pPr>
        <w:jc w:val="both"/>
        <w:rPr>
          <w:rFonts w:ascii="Georgia" w:hAnsi="Georgia"/>
          <w:sz w:val="24"/>
          <w:szCs w:val="24"/>
        </w:rPr>
      </w:pPr>
      <w:r>
        <w:rPr>
          <w:rFonts w:ascii="Georgia" w:hAnsi="Georgia"/>
          <w:sz w:val="24"/>
          <w:szCs w:val="24"/>
        </w:rPr>
        <w:t xml:space="preserve">За </w:t>
      </w:r>
      <w:r w:rsidRPr="00AA4F5F">
        <w:rPr>
          <w:rFonts w:ascii="Georgia" w:hAnsi="Georgia"/>
          <w:sz w:val="24"/>
          <w:szCs w:val="24"/>
        </w:rPr>
        <w:t xml:space="preserve">p=0.016 </w:t>
      </w:r>
      <w:r>
        <w:rPr>
          <w:rFonts w:ascii="Georgia" w:hAnsi="Georgia"/>
          <w:sz w:val="24"/>
          <w:szCs w:val="24"/>
        </w:rPr>
        <w:t xml:space="preserve">се потврди статистичка сигнификантна асоцираност на етничката припадност со навиката за грицкање на усни и истата навика беше значајно почесто присутна кај децата со албанска националност. (табела </w:t>
      </w:r>
      <w:proofErr w:type="gramStart"/>
      <w:r>
        <w:rPr>
          <w:rFonts w:ascii="Georgia" w:hAnsi="Georgia"/>
          <w:sz w:val="24"/>
          <w:szCs w:val="24"/>
        </w:rPr>
        <w:t>29,гтафикон</w:t>
      </w:r>
      <w:proofErr w:type="gramEnd"/>
      <w:r>
        <w:rPr>
          <w:rFonts w:ascii="Georgia" w:hAnsi="Georgia"/>
          <w:sz w:val="24"/>
          <w:szCs w:val="24"/>
        </w:rPr>
        <w:t xml:space="preserve"> 26)</w:t>
      </w:r>
    </w:p>
    <w:p w:rsidR="001070C4" w:rsidRPr="000810C6" w:rsidRDefault="001070C4" w:rsidP="001070C4">
      <w:pPr>
        <w:jc w:val="both"/>
        <w:rPr>
          <w:rFonts w:ascii="Georgia" w:hAnsi="Georgia"/>
          <w:sz w:val="24"/>
          <w:szCs w:val="24"/>
          <w:lang w:val="ru-RU"/>
        </w:rPr>
      </w:pPr>
    </w:p>
    <w:p w:rsidR="001070C4" w:rsidRPr="00577186" w:rsidRDefault="001070C4" w:rsidP="001070C4">
      <w:pPr>
        <w:spacing w:after="0" w:line="240" w:lineRule="auto"/>
        <w:rPr>
          <w:rFonts w:ascii="Georgia" w:hAnsi="Georgia"/>
          <w:b/>
        </w:rPr>
      </w:pPr>
      <w:r w:rsidRPr="00A9788F">
        <w:rPr>
          <w:rFonts w:ascii="Georgia" w:hAnsi="Georgia"/>
          <w:b/>
        </w:rPr>
        <w:t>Табела</w:t>
      </w:r>
      <w:r w:rsidRPr="00005C8C">
        <w:rPr>
          <w:rFonts w:ascii="Georgia" w:hAnsi="Georgia"/>
          <w:b/>
          <w:lang w:val="ru-RU"/>
        </w:rPr>
        <w:t xml:space="preserve"> 29.</w:t>
      </w:r>
      <w:r>
        <w:rPr>
          <w:rFonts w:ascii="Georgia" w:hAnsi="Georgia"/>
          <w:b/>
        </w:rPr>
        <w:t xml:space="preserve">   Лоши орални навики/одделни типови според пол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92"/>
        <w:gridCol w:w="1559"/>
        <w:gridCol w:w="1985"/>
        <w:gridCol w:w="2471"/>
      </w:tblGrid>
      <w:tr w:rsidR="001070C4" w:rsidRPr="00391448" w:rsidTr="00B645E3">
        <w:tc>
          <w:tcPr>
            <w:tcW w:w="9242" w:type="dxa"/>
            <w:gridSpan w:val="5"/>
          </w:tcPr>
          <w:p w:rsidR="001070C4" w:rsidRPr="00D36D74" w:rsidRDefault="001070C4" w:rsidP="00B645E3">
            <w:pPr>
              <w:spacing w:after="0" w:line="240" w:lineRule="auto"/>
              <w:jc w:val="center"/>
              <w:rPr>
                <w:rFonts w:ascii="Georgia" w:hAnsi="Georgia"/>
                <w:b/>
              </w:rPr>
            </w:pPr>
            <w:r w:rsidRPr="00D36D74">
              <w:rPr>
                <w:rFonts w:ascii="Georgia" w:hAnsi="Georgia"/>
                <w:b/>
              </w:rPr>
              <w:t>Лоши навики</w:t>
            </w:r>
          </w:p>
        </w:tc>
      </w:tr>
      <w:tr w:rsidR="001070C4" w:rsidRPr="00391448" w:rsidTr="00B645E3">
        <w:tc>
          <w:tcPr>
            <w:tcW w:w="2235" w:type="dxa"/>
            <w:vMerge w:val="restart"/>
          </w:tcPr>
          <w:p w:rsidR="001070C4" w:rsidRPr="0032373C" w:rsidRDefault="001070C4" w:rsidP="00B645E3">
            <w:pPr>
              <w:spacing w:after="0" w:line="240" w:lineRule="auto"/>
              <w:rPr>
                <w:rFonts w:ascii="Georgia" w:hAnsi="Georgia"/>
              </w:rPr>
            </w:pPr>
          </w:p>
        </w:tc>
        <w:tc>
          <w:tcPr>
            <w:tcW w:w="4536" w:type="dxa"/>
            <w:gridSpan w:val="3"/>
          </w:tcPr>
          <w:p w:rsidR="001070C4" w:rsidRPr="00B92E83" w:rsidRDefault="00B92E83" w:rsidP="00B645E3">
            <w:pPr>
              <w:spacing w:after="0" w:line="240" w:lineRule="auto"/>
              <w:jc w:val="center"/>
              <w:rPr>
                <w:rFonts w:ascii="Georgia" w:hAnsi="Georgia"/>
                <w:b/>
                <w:lang w:val="mk-MK"/>
              </w:rPr>
            </w:pPr>
            <w:r>
              <w:rPr>
                <w:rFonts w:ascii="Georgia" w:hAnsi="Georgia"/>
                <w:b/>
                <w:lang w:val="mk-MK"/>
              </w:rPr>
              <w:t>Националност</w:t>
            </w:r>
          </w:p>
        </w:tc>
        <w:tc>
          <w:tcPr>
            <w:tcW w:w="2471" w:type="dxa"/>
            <w:vMerge w:val="restart"/>
          </w:tcPr>
          <w:p w:rsidR="001070C4" w:rsidRPr="00391448" w:rsidRDefault="001070C4" w:rsidP="00B645E3">
            <w:pPr>
              <w:spacing w:after="0" w:line="240" w:lineRule="auto"/>
              <w:jc w:val="center"/>
              <w:rPr>
                <w:rFonts w:ascii="Georgia" w:hAnsi="Georgia"/>
              </w:rPr>
            </w:pPr>
            <w:r w:rsidRPr="00391448">
              <w:rPr>
                <w:rFonts w:ascii="Georgia" w:hAnsi="Georgia"/>
              </w:rPr>
              <w:t>p-level</w:t>
            </w:r>
          </w:p>
        </w:tc>
      </w:tr>
      <w:tr w:rsidR="001070C4" w:rsidRPr="00391448" w:rsidTr="00B645E3">
        <w:tc>
          <w:tcPr>
            <w:tcW w:w="2235" w:type="dxa"/>
            <w:vMerge/>
            <w:tcBorders>
              <w:bottom w:val="single" w:sz="12" w:space="0" w:color="auto"/>
            </w:tcBorders>
          </w:tcPr>
          <w:p w:rsidR="001070C4" w:rsidRPr="00391448" w:rsidRDefault="001070C4" w:rsidP="00B645E3">
            <w:pPr>
              <w:spacing w:after="0" w:line="240" w:lineRule="auto"/>
              <w:rPr>
                <w:rFonts w:ascii="Georgia" w:hAnsi="Georgia"/>
              </w:rPr>
            </w:pPr>
          </w:p>
        </w:tc>
        <w:tc>
          <w:tcPr>
            <w:tcW w:w="992"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n</w:t>
            </w:r>
          </w:p>
        </w:tc>
        <w:tc>
          <w:tcPr>
            <w:tcW w:w="1559" w:type="dxa"/>
            <w:tcBorders>
              <w:bottom w:val="single" w:sz="12" w:space="0" w:color="auto"/>
            </w:tcBorders>
          </w:tcPr>
          <w:p w:rsidR="001070C4" w:rsidRPr="00A9788F" w:rsidRDefault="001070C4" w:rsidP="00B645E3">
            <w:pPr>
              <w:spacing w:after="0" w:line="240" w:lineRule="auto"/>
              <w:jc w:val="center"/>
              <w:rPr>
                <w:rFonts w:ascii="Georgia" w:hAnsi="Georgia"/>
              </w:rPr>
            </w:pPr>
            <w:r>
              <w:rPr>
                <w:rFonts w:ascii="Georgia" w:hAnsi="Georgia"/>
              </w:rPr>
              <w:t>македонци</w:t>
            </w:r>
          </w:p>
        </w:tc>
        <w:tc>
          <w:tcPr>
            <w:tcW w:w="1985" w:type="dxa"/>
            <w:tcBorders>
              <w:bottom w:val="single" w:sz="12" w:space="0" w:color="auto"/>
            </w:tcBorders>
          </w:tcPr>
          <w:p w:rsidR="001070C4" w:rsidRPr="00A9788F" w:rsidRDefault="001070C4" w:rsidP="00B645E3">
            <w:pPr>
              <w:spacing w:after="0" w:line="240" w:lineRule="auto"/>
              <w:jc w:val="center"/>
              <w:rPr>
                <w:rFonts w:ascii="Georgia" w:hAnsi="Georgia"/>
              </w:rPr>
            </w:pPr>
            <w:r>
              <w:rPr>
                <w:rFonts w:ascii="Georgia" w:hAnsi="Georgia"/>
              </w:rPr>
              <w:t>албанци</w:t>
            </w:r>
          </w:p>
        </w:tc>
        <w:tc>
          <w:tcPr>
            <w:tcW w:w="2471" w:type="dxa"/>
            <w:vMerge/>
            <w:tcBorders>
              <w:bottom w:val="single" w:sz="12" w:space="0" w:color="auto"/>
            </w:tcBorders>
          </w:tcPr>
          <w:p w:rsidR="001070C4" w:rsidRPr="00391448" w:rsidRDefault="001070C4" w:rsidP="00B645E3">
            <w:pPr>
              <w:spacing w:after="0" w:line="240" w:lineRule="auto"/>
              <w:rPr>
                <w:rFonts w:ascii="Georgia" w:hAnsi="Georgia"/>
              </w:rPr>
            </w:pPr>
          </w:p>
        </w:tc>
      </w:tr>
      <w:tr w:rsidR="001070C4" w:rsidRPr="0019229A" w:rsidTr="00B645E3">
        <w:tc>
          <w:tcPr>
            <w:tcW w:w="9242" w:type="dxa"/>
            <w:gridSpan w:val="5"/>
            <w:shd w:val="clear" w:color="auto" w:fill="F2F2F2"/>
          </w:tcPr>
          <w:p w:rsidR="001070C4" w:rsidRPr="00DC48C5" w:rsidRDefault="001070C4" w:rsidP="00B645E3">
            <w:pPr>
              <w:spacing w:after="0" w:line="240" w:lineRule="auto"/>
              <w:rPr>
                <w:rFonts w:ascii="Georgia" w:hAnsi="Georgia"/>
                <w:b/>
              </w:rPr>
            </w:pPr>
            <w:r w:rsidRPr="00DC48C5">
              <w:rPr>
                <w:rFonts w:ascii="Georgia" w:hAnsi="Georgia"/>
                <w:b/>
              </w:rPr>
              <w:t xml:space="preserve">Става прст </w:t>
            </w:r>
            <w:r>
              <w:rPr>
                <w:rFonts w:ascii="Georgia" w:hAnsi="Georgia"/>
                <w:b/>
              </w:rPr>
              <w:t>во</w:t>
            </w:r>
            <w:r w:rsidRPr="00DC48C5">
              <w:rPr>
                <w:rFonts w:ascii="Georgia" w:hAnsi="Georgia"/>
                <w:b/>
              </w:rPr>
              <w:t xml:space="preserve"> уста</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7745AE" w:rsidRDefault="001070C4" w:rsidP="00B645E3">
            <w:pPr>
              <w:spacing w:after="0" w:line="240" w:lineRule="auto"/>
              <w:jc w:val="center"/>
              <w:rPr>
                <w:rFonts w:ascii="Georgia" w:hAnsi="Georgia"/>
              </w:rPr>
            </w:pPr>
            <w:r>
              <w:rPr>
                <w:rFonts w:ascii="Georgia" w:hAnsi="Georgia"/>
              </w:rPr>
              <w:t>25</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8 (6.25)</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17 (13.28)</w:t>
            </w:r>
          </w:p>
        </w:tc>
        <w:tc>
          <w:tcPr>
            <w:tcW w:w="2471" w:type="dxa"/>
            <w:vMerge w:val="restart"/>
          </w:tcPr>
          <w:p w:rsidR="001070C4" w:rsidRPr="00A52D12" w:rsidRDefault="001070C4" w:rsidP="00B645E3">
            <w:pPr>
              <w:spacing w:after="0" w:line="240" w:lineRule="auto"/>
              <w:jc w:val="center"/>
              <w:rPr>
                <w:rFonts w:ascii="Georgia" w:hAnsi="Georgia"/>
              </w:rPr>
            </w:pPr>
            <w:r>
              <w:rPr>
                <w:rFonts w:ascii="Georgia" w:hAnsi="Georgia"/>
              </w:rPr>
              <w:t>X</w:t>
            </w:r>
            <w:r w:rsidRPr="009861C7">
              <w:rPr>
                <w:rFonts w:ascii="Georgia" w:hAnsi="Georgia"/>
                <w:vertAlign w:val="superscript"/>
              </w:rPr>
              <w:t>2</w:t>
            </w:r>
            <w:r>
              <w:rPr>
                <w:rFonts w:ascii="Georgia" w:hAnsi="Georgia"/>
              </w:rPr>
              <w:t>=3.6</w:t>
            </w:r>
          </w:p>
          <w:p w:rsidR="001070C4" w:rsidRPr="009861C7" w:rsidRDefault="001070C4" w:rsidP="00B645E3">
            <w:pPr>
              <w:spacing w:after="0" w:line="240" w:lineRule="auto"/>
              <w:jc w:val="center"/>
              <w:rPr>
                <w:rFonts w:ascii="Georgia" w:hAnsi="Georgia"/>
              </w:rPr>
            </w:pPr>
            <w:r>
              <w:rPr>
                <w:rFonts w:ascii="Georgia" w:hAnsi="Georgia"/>
              </w:rPr>
              <w:t>p=0.058</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7745AE" w:rsidRDefault="001070C4" w:rsidP="00B645E3">
            <w:pPr>
              <w:spacing w:after="0" w:line="240" w:lineRule="auto"/>
              <w:jc w:val="center"/>
              <w:rPr>
                <w:rFonts w:ascii="Georgia" w:hAnsi="Georgia"/>
              </w:rPr>
            </w:pPr>
            <w:r>
              <w:rPr>
                <w:rFonts w:ascii="Georgia" w:hAnsi="Georgia"/>
              </w:rPr>
              <w:t>231</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120 (93.75)</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111 (86.72)</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19229A" w:rsidTr="00B645E3">
        <w:tc>
          <w:tcPr>
            <w:tcW w:w="9242" w:type="dxa"/>
            <w:gridSpan w:val="5"/>
            <w:tcBorders>
              <w:top w:val="single" w:sz="12" w:space="0" w:color="000000"/>
            </w:tcBorders>
            <w:shd w:val="clear" w:color="auto" w:fill="F2F2F2"/>
          </w:tcPr>
          <w:p w:rsidR="001070C4" w:rsidRPr="00DC48C5" w:rsidRDefault="001070C4" w:rsidP="00B645E3">
            <w:pPr>
              <w:spacing w:after="0" w:line="240" w:lineRule="auto"/>
              <w:rPr>
                <w:rFonts w:ascii="Georgia" w:hAnsi="Georgia"/>
                <w:b/>
              </w:rPr>
            </w:pPr>
            <w:r w:rsidRPr="00DC48C5">
              <w:rPr>
                <w:rFonts w:ascii="Georgia" w:hAnsi="Georgia"/>
                <w:b/>
              </w:rPr>
              <w:t xml:space="preserve">Става туѓи предмети </w:t>
            </w:r>
            <w:r>
              <w:rPr>
                <w:rFonts w:ascii="Georgia" w:hAnsi="Georgia"/>
                <w:b/>
              </w:rPr>
              <w:t>во</w:t>
            </w:r>
            <w:r w:rsidRPr="00DC48C5">
              <w:rPr>
                <w:rFonts w:ascii="Georgia" w:hAnsi="Georgia"/>
                <w:b/>
              </w:rPr>
              <w:t xml:space="preserve"> уста</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F0383A" w:rsidRDefault="001070C4" w:rsidP="00B645E3">
            <w:pPr>
              <w:spacing w:after="0" w:line="240" w:lineRule="auto"/>
              <w:jc w:val="center"/>
              <w:rPr>
                <w:rFonts w:ascii="Georgia" w:hAnsi="Georgia"/>
              </w:rPr>
            </w:pPr>
            <w:r>
              <w:rPr>
                <w:rFonts w:ascii="Georgia" w:hAnsi="Georgia"/>
              </w:rPr>
              <w:t>2</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1 (0.78)</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1 (0.78)</w:t>
            </w:r>
          </w:p>
        </w:tc>
        <w:tc>
          <w:tcPr>
            <w:tcW w:w="2471" w:type="dxa"/>
            <w:vMerge w:val="restart"/>
          </w:tcPr>
          <w:p w:rsidR="001070C4" w:rsidRPr="009861C7" w:rsidRDefault="001070C4" w:rsidP="00B645E3">
            <w:pPr>
              <w:spacing w:after="0" w:line="240" w:lineRule="auto"/>
              <w:jc w:val="center"/>
              <w:rPr>
                <w:rFonts w:ascii="Georgia" w:hAnsi="Georgia"/>
              </w:rPr>
            </w:pP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F0383A" w:rsidRDefault="001070C4" w:rsidP="00B645E3">
            <w:pPr>
              <w:spacing w:after="0" w:line="240" w:lineRule="auto"/>
              <w:jc w:val="center"/>
              <w:rPr>
                <w:rFonts w:ascii="Georgia" w:hAnsi="Georgia"/>
              </w:rPr>
            </w:pPr>
            <w:r>
              <w:rPr>
                <w:rFonts w:ascii="Georgia" w:hAnsi="Georgia"/>
              </w:rPr>
              <w:t>254</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127 (99.22)</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127 (99.22)</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DC48C5" w:rsidRDefault="001070C4" w:rsidP="00B645E3">
            <w:pPr>
              <w:spacing w:after="0" w:line="240" w:lineRule="auto"/>
              <w:rPr>
                <w:rFonts w:ascii="Georgia" w:hAnsi="Georgia"/>
                <w:b/>
              </w:rPr>
            </w:pPr>
            <w:r w:rsidRPr="00DC48C5">
              <w:rPr>
                <w:rFonts w:ascii="Georgia" w:hAnsi="Georgia"/>
                <w:b/>
              </w:rPr>
              <w:t xml:space="preserve">Става цуцла </w:t>
            </w:r>
            <w:r>
              <w:rPr>
                <w:rFonts w:ascii="Georgia" w:hAnsi="Georgia"/>
                <w:b/>
              </w:rPr>
              <w:t>во</w:t>
            </w:r>
            <w:r w:rsidRPr="00DC48C5">
              <w:rPr>
                <w:rFonts w:ascii="Georgia" w:hAnsi="Georgia"/>
                <w:b/>
              </w:rPr>
              <w:t xml:space="preserve"> уста</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F0383A" w:rsidRDefault="001070C4" w:rsidP="00B645E3">
            <w:pPr>
              <w:spacing w:after="0" w:line="240" w:lineRule="auto"/>
              <w:jc w:val="center"/>
              <w:rPr>
                <w:rFonts w:ascii="Georgia" w:hAnsi="Georgia"/>
              </w:rPr>
            </w:pPr>
            <w:r>
              <w:rPr>
                <w:rFonts w:ascii="Georgia" w:hAnsi="Georgia"/>
              </w:rPr>
              <w:t>28</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14 (10.94)</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14 (10.94)</w:t>
            </w:r>
          </w:p>
        </w:tc>
        <w:tc>
          <w:tcPr>
            <w:tcW w:w="2471" w:type="dxa"/>
            <w:vMerge w:val="restart"/>
          </w:tcPr>
          <w:p w:rsidR="001070C4" w:rsidRPr="009861C7" w:rsidRDefault="001070C4" w:rsidP="00B645E3">
            <w:pPr>
              <w:spacing w:after="0" w:line="240" w:lineRule="auto"/>
              <w:jc w:val="center"/>
              <w:rPr>
                <w:rFonts w:ascii="Georgia" w:hAnsi="Georgia"/>
              </w:rPr>
            </w:pP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F0383A" w:rsidRDefault="001070C4" w:rsidP="00B645E3">
            <w:pPr>
              <w:spacing w:after="0" w:line="240" w:lineRule="auto"/>
              <w:jc w:val="center"/>
              <w:rPr>
                <w:rFonts w:ascii="Georgia" w:hAnsi="Georgia"/>
              </w:rPr>
            </w:pPr>
            <w:r>
              <w:rPr>
                <w:rFonts w:ascii="Georgia" w:hAnsi="Georgia"/>
              </w:rPr>
              <w:t>228</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114 (89.06)</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114 (89.06)</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DC48C5" w:rsidRDefault="001070C4" w:rsidP="00B645E3">
            <w:pPr>
              <w:spacing w:after="0" w:line="240" w:lineRule="auto"/>
              <w:rPr>
                <w:rFonts w:ascii="Georgia" w:hAnsi="Georgia"/>
                <w:b/>
              </w:rPr>
            </w:pPr>
            <w:r w:rsidRPr="00DC48C5">
              <w:rPr>
                <w:rFonts w:ascii="Georgia" w:hAnsi="Georgia"/>
                <w:b/>
              </w:rPr>
              <w:t>Тискање јазик / инфатилно голтање</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7745AE" w:rsidRDefault="001070C4" w:rsidP="00B645E3">
            <w:pPr>
              <w:spacing w:after="0" w:line="240" w:lineRule="auto"/>
              <w:jc w:val="center"/>
              <w:rPr>
                <w:rFonts w:ascii="Georgia" w:hAnsi="Georgia"/>
              </w:rPr>
            </w:pPr>
            <w:r>
              <w:rPr>
                <w:rFonts w:ascii="Georgia" w:hAnsi="Georgia"/>
              </w:rPr>
              <w:t>48</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19 (14.84)</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29 (22.66)</w:t>
            </w:r>
          </w:p>
        </w:tc>
        <w:tc>
          <w:tcPr>
            <w:tcW w:w="2471" w:type="dxa"/>
            <w:vMerge w:val="restart"/>
          </w:tcPr>
          <w:p w:rsidR="001070C4" w:rsidRPr="00C33895" w:rsidRDefault="001070C4" w:rsidP="00B645E3">
            <w:pPr>
              <w:spacing w:after="0" w:line="240" w:lineRule="auto"/>
              <w:jc w:val="center"/>
              <w:rPr>
                <w:rFonts w:ascii="Georgia" w:hAnsi="Georgia"/>
              </w:rPr>
            </w:pPr>
            <w:r>
              <w:rPr>
                <w:rFonts w:ascii="Georgia" w:hAnsi="Georgia"/>
              </w:rPr>
              <w:t>X</w:t>
            </w:r>
            <w:r w:rsidRPr="009861C7">
              <w:rPr>
                <w:rFonts w:ascii="Georgia" w:hAnsi="Georgia"/>
                <w:vertAlign w:val="superscript"/>
              </w:rPr>
              <w:t>2</w:t>
            </w:r>
            <w:r>
              <w:rPr>
                <w:rFonts w:ascii="Georgia" w:hAnsi="Georgia"/>
              </w:rPr>
              <w:t>=2.6</w:t>
            </w:r>
          </w:p>
          <w:p w:rsidR="001070C4" w:rsidRPr="00A52D12" w:rsidRDefault="001070C4" w:rsidP="00B645E3">
            <w:pPr>
              <w:spacing w:after="0" w:line="240" w:lineRule="auto"/>
              <w:jc w:val="center"/>
              <w:rPr>
                <w:rFonts w:ascii="Georgia" w:hAnsi="Georgia"/>
              </w:rPr>
            </w:pPr>
            <w:r>
              <w:rPr>
                <w:rFonts w:ascii="Georgia" w:hAnsi="Georgia"/>
              </w:rPr>
              <w:t>p=0.11</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7745AE" w:rsidRDefault="001070C4" w:rsidP="00B645E3">
            <w:pPr>
              <w:spacing w:after="0" w:line="240" w:lineRule="auto"/>
              <w:jc w:val="center"/>
              <w:rPr>
                <w:rFonts w:ascii="Georgia" w:hAnsi="Georgia"/>
              </w:rPr>
            </w:pPr>
            <w:r>
              <w:rPr>
                <w:rFonts w:ascii="Georgia" w:hAnsi="Georgia"/>
              </w:rPr>
              <w:t>208</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109 (85.16)</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99 (77.34)</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DC48C5" w:rsidRDefault="001070C4" w:rsidP="00B645E3">
            <w:pPr>
              <w:spacing w:after="0" w:line="240" w:lineRule="auto"/>
              <w:rPr>
                <w:rFonts w:ascii="Georgia" w:hAnsi="Georgia"/>
                <w:b/>
              </w:rPr>
            </w:pPr>
            <w:r w:rsidRPr="00DC48C5">
              <w:rPr>
                <w:rFonts w:ascii="Georgia" w:hAnsi="Georgia"/>
                <w:b/>
              </w:rPr>
              <w:t>Грицка нокти</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7745AE" w:rsidRDefault="001070C4" w:rsidP="00B645E3">
            <w:pPr>
              <w:spacing w:after="0" w:line="240" w:lineRule="auto"/>
              <w:jc w:val="center"/>
              <w:rPr>
                <w:rFonts w:ascii="Georgia" w:hAnsi="Georgia"/>
              </w:rPr>
            </w:pPr>
            <w:r>
              <w:rPr>
                <w:rFonts w:ascii="Georgia" w:hAnsi="Georgia"/>
              </w:rPr>
              <w:t xml:space="preserve">11 </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4 (3.13)</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7 (5.47)</w:t>
            </w:r>
          </w:p>
        </w:tc>
        <w:tc>
          <w:tcPr>
            <w:tcW w:w="2471" w:type="dxa"/>
            <w:vMerge w:val="restart"/>
          </w:tcPr>
          <w:p w:rsidR="001070C4" w:rsidRPr="008846AE" w:rsidRDefault="001070C4" w:rsidP="00B645E3">
            <w:pPr>
              <w:spacing w:after="0" w:line="240" w:lineRule="auto"/>
              <w:jc w:val="center"/>
              <w:rPr>
                <w:rFonts w:ascii="Georgia" w:hAnsi="Georgia"/>
              </w:rPr>
            </w:pPr>
            <w:r>
              <w:rPr>
                <w:rFonts w:ascii="Georgia" w:hAnsi="Georgia"/>
              </w:rPr>
              <w:t>X</w:t>
            </w:r>
            <w:r w:rsidRPr="009861C7">
              <w:rPr>
                <w:rFonts w:ascii="Georgia" w:hAnsi="Georgia"/>
                <w:vertAlign w:val="superscript"/>
              </w:rPr>
              <w:t>2</w:t>
            </w:r>
            <w:r>
              <w:rPr>
                <w:rFonts w:ascii="Georgia" w:hAnsi="Georgia"/>
              </w:rPr>
              <w:t>=0.85</w:t>
            </w:r>
          </w:p>
          <w:p w:rsidR="001070C4" w:rsidRPr="009861C7" w:rsidRDefault="001070C4" w:rsidP="00B645E3">
            <w:pPr>
              <w:spacing w:after="0" w:line="240" w:lineRule="auto"/>
              <w:jc w:val="center"/>
              <w:rPr>
                <w:rFonts w:ascii="Georgia" w:hAnsi="Georgia"/>
              </w:rPr>
            </w:pPr>
            <w:r>
              <w:rPr>
                <w:rFonts w:ascii="Georgia" w:hAnsi="Georgia"/>
              </w:rPr>
              <w:t>p=0.355</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7745AE" w:rsidRDefault="001070C4" w:rsidP="00B645E3">
            <w:pPr>
              <w:spacing w:after="0" w:line="240" w:lineRule="auto"/>
              <w:jc w:val="center"/>
              <w:rPr>
                <w:rFonts w:ascii="Georgia" w:hAnsi="Georgia"/>
              </w:rPr>
            </w:pPr>
            <w:r>
              <w:rPr>
                <w:rFonts w:ascii="Georgia" w:hAnsi="Georgia"/>
              </w:rPr>
              <w:t>245</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124 (96.88)</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121 (94.53)</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DC48C5" w:rsidRDefault="001070C4" w:rsidP="00B645E3">
            <w:pPr>
              <w:spacing w:after="0" w:line="240" w:lineRule="auto"/>
              <w:rPr>
                <w:rFonts w:ascii="Georgia" w:hAnsi="Georgia"/>
                <w:b/>
              </w:rPr>
            </w:pPr>
            <w:r w:rsidRPr="00DC48C5">
              <w:rPr>
                <w:rFonts w:ascii="Georgia" w:hAnsi="Georgia"/>
                <w:b/>
              </w:rPr>
              <w:t>Грицка усни</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7745AE" w:rsidRDefault="001070C4" w:rsidP="00B645E3">
            <w:pPr>
              <w:spacing w:after="0" w:line="240" w:lineRule="auto"/>
              <w:jc w:val="center"/>
              <w:rPr>
                <w:rFonts w:ascii="Georgia" w:hAnsi="Georgia"/>
              </w:rPr>
            </w:pPr>
            <w:r>
              <w:rPr>
                <w:rFonts w:ascii="Georgia" w:hAnsi="Georgia"/>
              </w:rPr>
              <w:t>23</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6 (4.69)</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17 (13.28)</w:t>
            </w:r>
          </w:p>
        </w:tc>
        <w:tc>
          <w:tcPr>
            <w:tcW w:w="2471" w:type="dxa"/>
            <w:vMerge w:val="restart"/>
          </w:tcPr>
          <w:p w:rsidR="001070C4" w:rsidRPr="008846AE" w:rsidRDefault="001070C4" w:rsidP="00B645E3">
            <w:pPr>
              <w:spacing w:after="0" w:line="240" w:lineRule="auto"/>
              <w:jc w:val="center"/>
              <w:rPr>
                <w:rFonts w:ascii="Georgia" w:hAnsi="Georgia"/>
              </w:rPr>
            </w:pPr>
            <w:r>
              <w:rPr>
                <w:rFonts w:ascii="Georgia" w:hAnsi="Georgia"/>
              </w:rPr>
              <w:t>X</w:t>
            </w:r>
            <w:r w:rsidRPr="009861C7">
              <w:rPr>
                <w:rFonts w:ascii="Georgia" w:hAnsi="Georgia"/>
                <w:vertAlign w:val="superscript"/>
              </w:rPr>
              <w:t>2</w:t>
            </w:r>
            <w:r>
              <w:rPr>
                <w:rFonts w:ascii="Georgia" w:hAnsi="Georgia"/>
              </w:rPr>
              <w:t>=5.8</w:t>
            </w:r>
          </w:p>
          <w:p w:rsidR="001070C4" w:rsidRPr="008846AE" w:rsidRDefault="001070C4" w:rsidP="00B645E3">
            <w:pPr>
              <w:spacing w:after="0" w:line="240" w:lineRule="auto"/>
              <w:jc w:val="center"/>
              <w:rPr>
                <w:rFonts w:ascii="Georgia" w:hAnsi="Georgia"/>
                <w:color w:val="FF0000"/>
              </w:rPr>
            </w:pPr>
            <w:r>
              <w:rPr>
                <w:rFonts w:ascii="Georgia" w:hAnsi="Georgia"/>
                <w:color w:val="FF0000"/>
              </w:rPr>
              <w:t>*p=0.016</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7745AE" w:rsidRDefault="001070C4" w:rsidP="00B645E3">
            <w:pPr>
              <w:spacing w:after="0" w:line="240" w:lineRule="auto"/>
              <w:jc w:val="center"/>
              <w:rPr>
                <w:rFonts w:ascii="Georgia" w:hAnsi="Georgia"/>
              </w:rPr>
            </w:pPr>
            <w:r>
              <w:rPr>
                <w:rFonts w:ascii="Georgia" w:hAnsi="Georgia"/>
              </w:rPr>
              <w:t xml:space="preserve">233 </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122 (95.31)</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111 (86.72)</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DC48C5" w:rsidRDefault="001070C4" w:rsidP="00B645E3">
            <w:pPr>
              <w:spacing w:after="0" w:line="240" w:lineRule="auto"/>
              <w:rPr>
                <w:rFonts w:ascii="Georgia" w:hAnsi="Georgia"/>
                <w:b/>
              </w:rPr>
            </w:pPr>
            <w:r w:rsidRPr="00DC48C5">
              <w:rPr>
                <w:rFonts w:ascii="Georgia" w:hAnsi="Georgia"/>
                <w:b/>
              </w:rPr>
              <w:t>Бруксизам</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7745AE" w:rsidRDefault="001070C4" w:rsidP="00B645E3">
            <w:pPr>
              <w:spacing w:after="0" w:line="240" w:lineRule="auto"/>
              <w:jc w:val="center"/>
              <w:rPr>
                <w:rFonts w:ascii="Georgia" w:hAnsi="Georgia"/>
              </w:rPr>
            </w:pPr>
            <w:r>
              <w:rPr>
                <w:rFonts w:ascii="Georgia" w:hAnsi="Georgia"/>
              </w:rPr>
              <w:t>2</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0</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2 (1.56)</w:t>
            </w:r>
          </w:p>
        </w:tc>
        <w:tc>
          <w:tcPr>
            <w:tcW w:w="2471" w:type="dxa"/>
            <w:vMerge w:val="restart"/>
          </w:tcPr>
          <w:p w:rsidR="001070C4" w:rsidRPr="008846AE" w:rsidRDefault="001070C4" w:rsidP="00B645E3">
            <w:pPr>
              <w:spacing w:after="0" w:line="240" w:lineRule="auto"/>
              <w:jc w:val="center"/>
              <w:rPr>
                <w:rFonts w:ascii="Georgia" w:hAnsi="Georgia"/>
              </w:rPr>
            </w:pPr>
            <w:r>
              <w:rPr>
                <w:rFonts w:ascii="Georgia" w:hAnsi="Georgia"/>
              </w:rPr>
              <w:t>X</w:t>
            </w:r>
            <w:r w:rsidRPr="009861C7">
              <w:rPr>
                <w:rFonts w:ascii="Georgia" w:hAnsi="Georgia"/>
                <w:vertAlign w:val="superscript"/>
              </w:rPr>
              <w:t>2</w:t>
            </w:r>
            <w:r>
              <w:rPr>
                <w:rFonts w:ascii="Georgia" w:hAnsi="Georgia"/>
              </w:rPr>
              <w:t>=2.0</w:t>
            </w:r>
          </w:p>
          <w:p w:rsidR="001070C4" w:rsidRPr="009861C7" w:rsidRDefault="001070C4" w:rsidP="00B645E3">
            <w:pPr>
              <w:spacing w:after="0" w:line="240" w:lineRule="auto"/>
              <w:jc w:val="center"/>
              <w:rPr>
                <w:rFonts w:ascii="Georgia" w:hAnsi="Georgia"/>
              </w:rPr>
            </w:pPr>
            <w:r>
              <w:rPr>
                <w:rFonts w:ascii="Georgia" w:hAnsi="Georgia"/>
              </w:rPr>
              <w:t>p=0.16</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Pr>
          <w:p w:rsidR="001070C4" w:rsidRPr="007745AE" w:rsidRDefault="001070C4" w:rsidP="00B645E3">
            <w:pPr>
              <w:spacing w:after="0" w:line="240" w:lineRule="auto"/>
              <w:jc w:val="center"/>
              <w:rPr>
                <w:rFonts w:ascii="Georgia" w:hAnsi="Georgia"/>
              </w:rPr>
            </w:pPr>
            <w:r>
              <w:rPr>
                <w:rFonts w:ascii="Georgia" w:hAnsi="Georgia"/>
              </w:rPr>
              <w:t>254</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128 (100)</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126 (98.44)</w:t>
            </w:r>
          </w:p>
        </w:tc>
        <w:tc>
          <w:tcPr>
            <w:tcW w:w="2471" w:type="dxa"/>
            <w:vMerge/>
          </w:tcPr>
          <w:p w:rsidR="001070C4" w:rsidRPr="00391448" w:rsidRDefault="001070C4" w:rsidP="00B645E3">
            <w:pPr>
              <w:spacing w:after="0" w:line="240" w:lineRule="auto"/>
              <w:rPr>
                <w:rFonts w:ascii="Georgia" w:hAnsi="Georgia"/>
              </w:rPr>
            </w:pPr>
          </w:p>
        </w:tc>
      </w:tr>
    </w:tbl>
    <w:p w:rsidR="001070C4" w:rsidRPr="00577186" w:rsidRDefault="001070C4" w:rsidP="001070C4">
      <w:pPr>
        <w:spacing w:after="0" w:line="240" w:lineRule="auto"/>
        <w:rPr>
          <w:rFonts w:ascii="Georgia" w:hAnsi="Georgia"/>
        </w:rPr>
      </w:pPr>
      <w:r w:rsidRPr="009861C7">
        <w:rPr>
          <w:rFonts w:ascii="Georgia" w:hAnsi="Georgia"/>
          <w:sz w:val="18"/>
          <w:szCs w:val="18"/>
        </w:rPr>
        <w:t>X</w:t>
      </w:r>
      <w:r w:rsidRPr="009861C7">
        <w:rPr>
          <w:rFonts w:ascii="Georgia" w:hAnsi="Georgia"/>
          <w:sz w:val="18"/>
          <w:szCs w:val="18"/>
          <w:vertAlign w:val="superscript"/>
        </w:rPr>
        <w:t>2</w:t>
      </w:r>
      <w:r w:rsidRPr="009861C7">
        <w:rPr>
          <w:rFonts w:ascii="Georgia" w:hAnsi="Georgia"/>
          <w:sz w:val="18"/>
          <w:szCs w:val="18"/>
          <w:lang w:eastAsia="mk-MK"/>
        </w:rPr>
        <w:t xml:space="preserve"> (Pearson Chi-square)</w:t>
      </w:r>
      <w:r>
        <w:rPr>
          <w:rFonts w:ascii="Georgia" w:hAnsi="Georgia"/>
          <w:sz w:val="18"/>
          <w:szCs w:val="18"/>
          <w:lang w:eastAsia="mk-MK"/>
        </w:rPr>
        <w:t>; *p&lt;0.05</w:t>
      </w:r>
    </w:p>
    <w:p w:rsidR="001070C4" w:rsidRDefault="001070C4" w:rsidP="001070C4"/>
    <w:p w:rsidR="001070C4" w:rsidRDefault="001070C4" w:rsidP="001070C4"/>
    <w:p w:rsidR="001070C4" w:rsidRDefault="001070C4" w:rsidP="001070C4"/>
    <w:p w:rsidR="001070C4" w:rsidRDefault="001070C4" w:rsidP="001070C4">
      <w:r>
        <w:rPr>
          <w:noProof/>
        </w:rPr>
        <w:lastRenderedPageBreak/>
        <w:drawing>
          <wp:inline distT="0" distB="0" distL="0" distR="0">
            <wp:extent cx="5734050" cy="2743200"/>
            <wp:effectExtent l="19050" t="0" r="0" b="0"/>
            <wp:docPr id="6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a:srcRect/>
                    <a:stretch>
                      <a:fillRect/>
                    </a:stretch>
                  </pic:blipFill>
                  <pic:spPr bwMode="auto">
                    <a:xfrm>
                      <a:off x="0" y="0"/>
                      <a:ext cx="5734050" cy="2743200"/>
                    </a:xfrm>
                    <a:prstGeom prst="rect">
                      <a:avLst/>
                    </a:prstGeom>
                    <a:noFill/>
                    <a:ln w="9525">
                      <a:noFill/>
                      <a:miter lim="800000"/>
                      <a:headEnd/>
                      <a:tailEnd/>
                    </a:ln>
                  </pic:spPr>
                </pic:pic>
              </a:graphicData>
            </a:graphic>
          </wp:inline>
        </w:drawing>
      </w:r>
    </w:p>
    <w:p w:rsidR="001070C4" w:rsidRDefault="001070C4" w:rsidP="001070C4">
      <w:pPr>
        <w:spacing w:after="0" w:line="240" w:lineRule="auto"/>
        <w:rPr>
          <w:rFonts w:ascii="Georgia" w:hAnsi="Georgia"/>
          <w:b/>
        </w:rPr>
      </w:pPr>
      <w:r>
        <w:rPr>
          <w:rFonts w:ascii="Georgia" w:hAnsi="Georgia"/>
          <w:b/>
        </w:rPr>
        <w:t>Графикон 26</w:t>
      </w:r>
      <w:r w:rsidRPr="006319ED">
        <w:rPr>
          <w:rFonts w:ascii="Georgia" w:hAnsi="Georgia"/>
          <w:b/>
        </w:rPr>
        <w:t>.</w:t>
      </w:r>
      <w:r w:rsidR="001D3C3D">
        <w:rPr>
          <w:rFonts w:ascii="Georgia" w:hAnsi="Georgia"/>
          <w:b/>
          <w:lang w:val="mk-MK"/>
        </w:rPr>
        <w:t xml:space="preserve"> </w:t>
      </w:r>
      <w:r>
        <w:rPr>
          <w:rFonts w:ascii="Georgia" w:hAnsi="Georgia"/>
          <w:b/>
        </w:rPr>
        <w:t>Графички приказ на одделни типови на лоши орални навики според националност</w:t>
      </w:r>
    </w:p>
    <w:p w:rsidR="00B92E83" w:rsidRDefault="00B92E83" w:rsidP="001070C4">
      <w:pPr>
        <w:spacing w:after="0" w:line="240" w:lineRule="auto"/>
        <w:rPr>
          <w:rFonts w:ascii="Georgia" w:hAnsi="Georgia"/>
          <w:b/>
        </w:rPr>
      </w:pPr>
    </w:p>
    <w:p w:rsidR="00B92E83" w:rsidRPr="003C0398" w:rsidRDefault="00B92E83" w:rsidP="001070C4">
      <w:pPr>
        <w:spacing w:after="0" w:line="240" w:lineRule="auto"/>
        <w:rPr>
          <w:rFonts w:ascii="Georgia" w:hAnsi="Georgia"/>
          <w:b/>
        </w:rPr>
      </w:pPr>
    </w:p>
    <w:p w:rsidR="001070C4" w:rsidRPr="00AA4F5F" w:rsidRDefault="00450437" w:rsidP="001070C4">
      <w:pPr>
        <w:rPr>
          <w:rFonts w:ascii="Georgia" w:hAnsi="Georgia" w:cs="Arial CYR"/>
          <w:b/>
          <w:color w:val="000000"/>
          <w:sz w:val="24"/>
          <w:szCs w:val="24"/>
          <w:lang w:eastAsia="mk-MK"/>
        </w:rPr>
      </w:pPr>
      <w:r>
        <w:rPr>
          <w:rFonts w:ascii="Georgia" w:hAnsi="Georgia" w:cs="Arial CYR"/>
          <w:b/>
          <w:color w:val="000000"/>
          <w:sz w:val="24"/>
          <w:szCs w:val="24"/>
          <w:lang w:eastAsia="mk-MK"/>
        </w:rPr>
        <w:t>5.7.</w:t>
      </w:r>
      <w:r w:rsidR="001D3C3D">
        <w:rPr>
          <w:rFonts w:ascii="Georgia" w:hAnsi="Georgia" w:cs="Arial CYR"/>
          <w:b/>
          <w:color w:val="000000"/>
          <w:sz w:val="24"/>
          <w:szCs w:val="24"/>
          <w:lang w:val="mk-MK" w:eastAsia="mk-MK"/>
        </w:rPr>
        <w:t xml:space="preserve"> </w:t>
      </w:r>
      <w:r w:rsidR="001070C4">
        <w:rPr>
          <w:rFonts w:ascii="Georgia" w:hAnsi="Georgia" w:cs="Arial CYR"/>
          <w:b/>
          <w:color w:val="000000"/>
          <w:sz w:val="24"/>
          <w:szCs w:val="24"/>
          <w:lang w:eastAsia="mk-MK"/>
        </w:rPr>
        <w:t>ДЕНТО-ФАЦИЈАЛНИ НЕПРАВИЛНОСТИ КАЈ АЛБАНСКИТЕ ИСПИТАНИЦИ</w:t>
      </w:r>
    </w:p>
    <w:p w:rsidR="001070C4" w:rsidRPr="00342F9C" w:rsidRDefault="001070C4" w:rsidP="001070C4">
      <w:pPr>
        <w:jc w:val="both"/>
        <w:rPr>
          <w:rFonts w:ascii="Georgia" w:hAnsi="Georgia" w:cs="Arial CYR"/>
          <w:color w:val="000000"/>
          <w:sz w:val="24"/>
          <w:szCs w:val="24"/>
          <w:lang w:eastAsia="mk-MK"/>
        </w:rPr>
      </w:pPr>
      <w:r w:rsidRPr="00132EEB">
        <w:rPr>
          <w:rFonts w:ascii="Georgia" w:hAnsi="Georgia" w:cs="Arial CYR"/>
          <w:color w:val="000000"/>
          <w:sz w:val="24"/>
          <w:szCs w:val="24"/>
          <w:lang w:eastAsia="mk-MK"/>
        </w:rPr>
        <w:t>Во групата</w:t>
      </w:r>
      <w:r>
        <w:rPr>
          <w:rFonts w:ascii="Georgia" w:hAnsi="Georgia" w:cs="Arial CYR"/>
          <w:color w:val="000000"/>
          <w:sz w:val="24"/>
          <w:szCs w:val="24"/>
          <w:lang w:eastAsia="mk-MK"/>
        </w:rPr>
        <w:t xml:space="preserve"> на</w:t>
      </w:r>
      <w:r w:rsidRPr="00132EEB">
        <w:rPr>
          <w:rFonts w:ascii="Georgia" w:hAnsi="Georgia" w:cs="Arial CYR"/>
          <w:color w:val="000000"/>
          <w:sz w:val="24"/>
          <w:szCs w:val="24"/>
          <w:lang w:eastAsia="mk-MK"/>
        </w:rPr>
        <w:t xml:space="preserve"> албански</w:t>
      </w:r>
      <w:r>
        <w:rPr>
          <w:rFonts w:ascii="Georgia" w:hAnsi="Georgia" w:cs="Arial CYR"/>
          <w:color w:val="000000"/>
          <w:sz w:val="24"/>
          <w:szCs w:val="24"/>
          <w:lang w:eastAsia="mk-MK"/>
        </w:rPr>
        <w:t>те</w:t>
      </w:r>
      <w:r w:rsidRPr="00132EEB">
        <w:rPr>
          <w:rFonts w:ascii="Georgia" w:hAnsi="Georgia" w:cs="Arial CYR"/>
          <w:color w:val="000000"/>
          <w:sz w:val="24"/>
          <w:szCs w:val="24"/>
          <w:lang w:eastAsia="mk-MK"/>
        </w:rPr>
        <w:t xml:space="preserve"> деца</w:t>
      </w:r>
      <w:r>
        <w:rPr>
          <w:rFonts w:ascii="Georgia" w:hAnsi="Georgia" w:cs="Arial CYR"/>
          <w:color w:val="000000"/>
          <w:sz w:val="24"/>
          <w:szCs w:val="24"/>
          <w:lang w:eastAsia="mk-MK"/>
        </w:rPr>
        <w:t>,</w:t>
      </w:r>
      <w:r w:rsidR="001D3C3D">
        <w:rPr>
          <w:rFonts w:ascii="Georgia" w:hAnsi="Georgia" w:cs="Arial CYR"/>
          <w:color w:val="000000"/>
          <w:sz w:val="24"/>
          <w:szCs w:val="24"/>
          <w:lang w:val="mk-MK" w:eastAsia="mk-MK"/>
        </w:rPr>
        <w:t xml:space="preserve"> </w:t>
      </w:r>
      <w:r>
        <w:rPr>
          <w:rFonts w:ascii="Georgia" w:hAnsi="Georgia" w:cs="Arial CYR"/>
          <w:color w:val="000000"/>
          <w:sz w:val="24"/>
          <w:szCs w:val="24"/>
          <w:lang w:eastAsia="mk-MK"/>
        </w:rPr>
        <w:t>малоклузии во сагитална насока во млечната дентиција е присутна кај повеќе од половина машки деца, односно 33 (51.56%) наспроти 25 (39.06%) женски албански деца. Но, разликата не беше доволна за да биде потврдена и статистички како сигнификантна (</w:t>
      </w:r>
      <w:r w:rsidRPr="00AA4F5F">
        <w:rPr>
          <w:rFonts w:ascii="Georgia" w:hAnsi="Georgia" w:cs="Arial CYR"/>
          <w:color w:val="000000"/>
          <w:sz w:val="24"/>
          <w:szCs w:val="24"/>
          <w:lang w:eastAsia="mk-MK"/>
        </w:rPr>
        <w:t>p=0.155).</w:t>
      </w:r>
      <w:r w:rsidR="001D3C3D">
        <w:rPr>
          <w:rFonts w:ascii="Georgia" w:hAnsi="Georgia" w:cs="Arial CYR"/>
          <w:color w:val="000000"/>
          <w:sz w:val="24"/>
          <w:szCs w:val="24"/>
          <w:lang w:val="mk-MK" w:eastAsia="mk-MK"/>
        </w:rPr>
        <w:t xml:space="preserve"> </w:t>
      </w:r>
      <w:r>
        <w:rPr>
          <w:rFonts w:ascii="Georgia" w:hAnsi="Georgia"/>
          <w:sz w:val="24"/>
          <w:szCs w:val="24"/>
        </w:rPr>
        <w:t>(табела 30, табела 27)</w:t>
      </w:r>
    </w:p>
    <w:p w:rsidR="001070C4" w:rsidRPr="004E277B" w:rsidRDefault="001070C4" w:rsidP="001070C4">
      <w:pPr>
        <w:spacing w:after="0" w:line="240" w:lineRule="auto"/>
        <w:rPr>
          <w:rFonts w:ascii="Georgia" w:hAnsi="Georgia"/>
          <w:b/>
        </w:rPr>
      </w:pPr>
      <w:r w:rsidRPr="00A9788F">
        <w:rPr>
          <w:rFonts w:ascii="Georgia" w:hAnsi="Georgia"/>
          <w:b/>
        </w:rPr>
        <w:t>Табела</w:t>
      </w:r>
      <w:r>
        <w:rPr>
          <w:rFonts w:ascii="Georgia" w:hAnsi="Georgia"/>
          <w:b/>
        </w:rPr>
        <w:t xml:space="preserve"> 30.  Сагитални неправилности /албан</w:t>
      </w:r>
      <w:r w:rsidR="00B92E83">
        <w:rPr>
          <w:rFonts w:ascii="Georgia" w:hAnsi="Georgia"/>
          <w:b/>
          <w:lang w:val="mk-MK"/>
        </w:rPr>
        <w:t>ска националност</w:t>
      </w:r>
      <w:r>
        <w:rPr>
          <w:rFonts w:ascii="Georgia" w:hAnsi="Georgia"/>
          <w:b/>
        </w:rPr>
        <w:t xml:space="preserve"> според пол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92"/>
        <w:gridCol w:w="1559"/>
        <w:gridCol w:w="1985"/>
        <w:gridCol w:w="2471"/>
      </w:tblGrid>
      <w:tr w:rsidR="001070C4" w:rsidRPr="00391448" w:rsidTr="00B645E3">
        <w:tc>
          <w:tcPr>
            <w:tcW w:w="9242" w:type="dxa"/>
            <w:gridSpan w:val="5"/>
          </w:tcPr>
          <w:p w:rsidR="001070C4" w:rsidRPr="008F6BEC" w:rsidRDefault="001070C4" w:rsidP="00B645E3">
            <w:pPr>
              <w:spacing w:after="0" w:line="240" w:lineRule="auto"/>
              <w:jc w:val="center"/>
              <w:rPr>
                <w:rFonts w:ascii="Georgia" w:hAnsi="Georgia"/>
                <w:b/>
              </w:rPr>
            </w:pPr>
            <w:proofErr w:type="gramStart"/>
            <w:r w:rsidRPr="00606611">
              <w:rPr>
                <w:rFonts w:ascii="Georgia" w:hAnsi="Georgia"/>
                <w:b/>
              </w:rPr>
              <w:t>Сагитални  неправилности</w:t>
            </w:r>
            <w:proofErr w:type="gramEnd"/>
            <w:r>
              <w:rPr>
                <w:rFonts w:ascii="Georgia" w:hAnsi="Georgia"/>
                <w:b/>
              </w:rPr>
              <w:t>/ албанци</w:t>
            </w:r>
          </w:p>
        </w:tc>
      </w:tr>
      <w:tr w:rsidR="001070C4" w:rsidRPr="00391448" w:rsidTr="00B645E3">
        <w:tc>
          <w:tcPr>
            <w:tcW w:w="2235" w:type="dxa"/>
            <w:vMerge w:val="restart"/>
          </w:tcPr>
          <w:p w:rsidR="001070C4" w:rsidRPr="0032373C" w:rsidRDefault="001070C4" w:rsidP="00B645E3">
            <w:pPr>
              <w:spacing w:after="0" w:line="240" w:lineRule="auto"/>
              <w:rPr>
                <w:rFonts w:ascii="Georgia" w:hAnsi="Georgia"/>
              </w:rPr>
            </w:pPr>
          </w:p>
        </w:tc>
        <w:tc>
          <w:tcPr>
            <w:tcW w:w="4536" w:type="dxa"/>
            <w:gridSpan w:val="3"/>
          </w:tcPr>
          <w:p w:rsidR="001070C4" w:rsidRPr="00391448" w:rsidRDefault="001070C4" w:rsidP="00B645E3">
            <w:pPr>
              <w:spacing w:after="0" w:line="240" w:lineRule="auto"/>
              <w:jc w:val="center"/>
              <w:rPr>
                <w:rFonts w:ascii="Georgia" w:hAnsi="Georgia"/>
              </w:rPr>
            </w:pPr>
            <w:r w:rsidRPr="00391448">
              <w:rPr>
                <w:rFonts w:ascii="Georgia" w:hAnsi="Georgia"/>
              </w:rPr>
              <w:t>пол</w:t>
            </w:r>
          </w:p>
        </w:tc>
        <w:tc>
          <w:tcPr>
            <w:tcW w:w="2471" w:type="dxa"/>
            <w:vMerge w:val="restart"/>
          </w:tcPr>
          <w:p w:rsidR="001070C4" w:rsidRPr="00391448" w:rsidRDefault="001070C4" w:rsidP="00B645E3">
            <w:pPr>
              <w:spacing w:after="0" w:line="240" w:lineRule="auto"/>
              <w:jc w:val="center"/>
              <w:rPr>
                <w:rFonts w:ascii="Georgia" w:hAnsi="Georgia"/>
              </w:rPr>
            </w:pPr>
            <w:r w:rsidRPr="00391448">
              <w:rPr>
                <w:rFonts w:ascii="Georgia" w:hAnsi="Georgia"/>
              </w:rPr>
              <w:t>p-level</w:t>
            </w:r>
          </w:p>
        </w:tc>
      </w:tr>
      <w:tr w:rsidR="001070C4" w:rsidRPr="00391448" w:rsidTr="00B645E3">
        <w:tc>
          <w:tcPr>
            <w:tcW w:w="2235" w:type="dxa"/>
            <w:vMerge/>
            <w:tcBorders>
              <w:bottom w:val="single" w:sz="12" w:space="0" w:color="auto"/>
            </w:tcBorders>
          </w:tcPr>
          <w:p w:rsidR="001070C4" w:rsidRPr="00391448" w:rsidRDefault="001070C4" w:rsidP="00B645E3">
            <w:pPr>
              <w:spacing w:after="0" w:line="240" w:lineRule="auto"/>
              <w:rPr>
                <w:rFonts w:ascii="Georgia" w:hAnsi="Georgia"/>
              </w:rPr>
            </w:pPr>
          </w:p>
        </w:tc>
        <w:tc>
          <w:tcPr>
            <w:tcW w:w="992"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n</w:t>
            </w:r>
          </w:p>
        </w:tc>
        <w:tc>
          <w:tcPr>
            <w:tcW w:w="1559"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машки</w:t>
            </w:r>
          </w:p>
        </w:tc>
        <w:tc>
          <w:tcPr>
            <w:tcW w:w="1985"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женски</w:t>
            </w:r>
          </w:p>
        </w:tc>
        <w:tc>
          <w:tcPr>
            <w:tcW w:w="2471" w:type="dxa"/>
            <w:vMerge/>
            <w:tcBorders>
              <w:bottom w:val="single" w:sz="12" w:space="0" w:color="auto"/>
            </w:tcBorders>
          </w:tcPr>
          <w:p w:rsidR="001070C4" w:rsidRPr="00391448" w:rsidRDefault="001070C4" w:rsidP="00B645E3">
            <w:pPr>
              <w:spacing w:after="0" w:line="240" w:lineRule="auto"/>
              <w:rPr>
                <w:rFonts w:ascii="Georgia" w:hAnsi="Georgia"/>
              </w:rPr>
            </w:pPr>
          </w:p>
        </w:tc>
      </w:tr>
      <w:tr w:rsidR="001070C4" w:rsidRPr="00391448" w:rsidTr="00B645E3">
        <w:tc>
          <w:tcPr>
            <w:tcW w:w="2235" w:type="dxa"/>
            <w:tcBorders>
              <w:top w:val="single" w:sz="12" w:space="0" w:color="auto"/>
            </w:tcBorders>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Borders>
              <w:top w:val="single" w:sz="12" w:space="0" w:color="auto"/>
            </w:tcBorders>
          </w:tcPr>
          <w:p w:rsidR="001070C4" w:rsidRPr="00391448" w:rsidRDefault="001070C4" w:rsidP="00B645E3">
            <w:pPr>
              <w:spacing w:after="0" w:line="240" w:lineRule="auto"/>
              <w:jc w:val="center"/>
              <w:rPr>
                <w:rFonts w:ascii="Georgia" w:hAnsi="Georgia"/>
              </w:rPr>
            </w:pPr>
            <w:r>
              <w:rPr>
                <w:rFonts w:ascii="Georgia" w:hAnsi="Georgia"/>
              </w:rPr>
              <w:t>58</w:t>
            </w:r>
          </w:p>
        </w:tc>
        <w:tc>
          <w:tcPr>
            <w:tcW w:w="1559" w:type="dxa"/>
            <w:tcBorders>
              <w:top w:val="single" w:sz="12" w:space="0" w:color="auto"/>
            </w:tcBorders>
          </w:tcPr>
          <w:p w:rsidR="001070C4" w:rsidRPr="004A31DF" w:rsidRDefault="001070C4" w:rsidP="00B645E3">
            <w:pPr>
              <w:spacing w:after="0" w:line="240" w:lineRule="auto"/>
              <w:jc w:val="center"/>
              <w:rPr>
                <w:rFonts w:ascii="Georgia" w:hAnsi="Georgia"/>
              </w:rPr>
            </w:pPr>
            <w:r>
              <w:rPr>
                <w:rFonts w:ascii="Georgia" w:hAnsi="Georgia"/>
              </w:rPr>
              <w:t>33 (51.56)</w:t>
            </w:r>
          </w:p>
        </w:tc>
        <w:tc>
          <w:tcPr>
            <w:tcW w:w="1985" w:type="dxa"/>
            <w:tcBorders>
              <w:top w:val="single" w:sz="12" w:space="0" w:color="auto"/>
            </w:tcBorders>
          </w:tcPr>
          <w:p w:rsidR="001070C4" w:rsidRPr="00391448" w:rsidRDefault="001070C4" w:rsidP="00B645E3">
            <w:pPr>
              <w:spacing w:after="0" w:line="240" w:lineRule="auto"/>
              <w:jc w:val="center"/>
              <w:rPr>
                <w:rFonts w:ascii="Georgia" w:hAnsi="Georgia"/>
              </w:rPr>
            </w:pPr>
            <w:r>
              <w:rPr>
                <w:rFonts w:ascii="Georgia" w:hAnsi="Georgia"/>
              </w:rPr>
              <w:t>25 (39.06)</w:t>
            </w:r>
          </w:p>
        </w:tc>
        <w:tc>
          <w:tcPr>
            <w:tcW w:w="2471" w:type="dxa"/>
            <w:vMerge w:val="restart"/>
            <w:tcBorders>
              <w:top w:val="single" w:sz="12" w:space="0" w:color="auto"/>
            </w:tcBorders>
          </w:tcPr>
          <w:p w:rsidR="001070C4" w:rsidRPr="004A31DF"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2.0</w:t>
            </w:r>
          </w:p>
          <w:p w:rsidR="001070C4" w:rsidRPr="00391448" w:rsidRDefault="001070C4" w:rsidP="00B645E3">
            <w:pPr>
              <w:spacing w:after="0" w:line="240" w:lineRule="auto"/>
              <w:jc w:val="center"/>
              <w:rPr>
                <w:rFonts w:ascii="Georgia" w:hAnsi="Georgia"/>
              </w:rPr>
            </w:pPr>
            <w:r w:rsidRPr="00391448">
              <w:rPr>
                <w:rFonts w:ascii="Georgia" w:hAnsi="Georgia"/>
              </w:rPr>
              <w:t>p=0.</w:t>
            </w:r>
            <w:r>
              <w:rPr>
                <w:rFonts w:ascii="Georgia" w:hAnsi="Georgia"/>
              </w:rPr>
              <w:t>155</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Pr>
          <w:p w:rsidR="001070C4" w:rsidRPr="00606611" w:rsidRDefault="001070C4" w:rsidP="00B645E3">
            <w:pPr>
              <w:spacing w:after="0" w:line="240" w:lineRule="auto"/>
              <w:jc w:val="center"/>
              <w:rPr>
                <w:rFonts w:ascii="Georgia" w:hAnsi="Georgia"/>
              </w:rPr>
            </w:pPr>
            <w:r>
              <w:rPr>
                <w:rFonts w:ascii="Georgia" w:hAnsi="Georgia"/>
              </w:rPr>
              <w:t>70</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31 (48.44)</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39 (60.94)</w:t>
            </w:r>
          </w:p>
        </w:tc>
        <w:tc>
          <w:tcPr>
            <w:tcW w:w="2471" w:type="dxa"/>
            <w:vMerge/>
          </w:tcPr>
          <w:p w:rsidR="001070C4" w:rsidRPr="00391448" w:rsidRDefault="001070C4" w:rsidP="00B645E3">
            <w:pPr>
              <w:spacing w:after="0" w:line="240" w:lineRule="auto"/>
              <w:rPr>
                <w:rFonts w:ascii="Georgia" w:hAnsi="Georgia"/>
              </w:rPr>
            </w:pPr>
          </w:p>
        </w:tc>
      </w:tr>
    </w:tbl>
    <w:p w:rsidR="001070C4" w:rsidRPr="009861C7" w:rsidRDefault="001070C4" w:rsidP="001070C4">
      <w:pPr>
        <w:spacing w:after="0" w:line="240" w:lineRule="auto"/>
        <w:rPr>
          <w:rFonts w:ascii="Georgia" w:hAnsi="Georgia"/>
        </w:rPr>
      </w:pPr>
      <w:r w:rsidRPr="009861C7">
        <w:rPr>
          <w:rFonts w:ascii="Georgia" w:hAnsi="Georgia"/>
          <w:sz w:val="18"/>
          <w:szCs w:val="18"/>
        </w:rPr>
        <w:t>X</w:t>
      </w:r>
      <w:r w:rsidRPr="009861C7">
        <w:rPr>
          <w:rFonts w:ascii="Georgia" w:hAnsi="Georgia"/>
          <w:sz w:val="18"/>
          <w:szCs w:val="18"/>
          <w:vertAlign w:val="superscript"/>
        </w:rPr>
        <w:t>2</w:t>
      </w:r>
      <w:r w:rsidRPr="009861C7">
        <w:rPr>
          <w:rFonts w:ascii="Georgia" w:hAnsi="Georgia"/>
          <w:sz w:val="18"/>
          <w:szCs w:val="18"/>
          <w:lang w:eastAsia="mk-MK"/>
        </w:rPr>
        <w:t xml:space="preserve"> (Pearson Chi-square)</w:t>
      </w:r>
    </w:p>
    <w:p w:rsidR="001070C4" w:rsidRDefault="001070C4" w:rsidP="001070C4">
      <w:pPr>
        <w:spacing w:after="0"/>
        <w:jc w:val="both"/>
        <w:rPr>
          <w:rFonts w:ascii="Georgia" w:hAnsi="Georgia"/>
          <w:b/>
        </w:rPr>
      </w:pPr>
    </w:p>
    <w:p w:rsidR="001070C4" w:rsidRDefault="001070C4" w:rsidP="001070C4">
      <w:pPr>
        <w:rPr>
          <w:rFonts w:ascii="Georgia" w:hAnsi="Georgia"/>
          <w:b/>
        </w:rPr>
      </w:pPr>
    </w:p>
    <w:p w:rsidR="001070C4" w:rsidRDefault="001070C4" w:rsidP="001070C4">
      <w:pPr>
        <w:rPr>
          <w:szCs w:val="20"/>
        </w:rPr>
      </w:pPr>
      <w:r>
        <w:rPr>
          <w:noProof/>
          <w:szCs w:val="20"/>
        </w:rPr>
        <w:lastRenderedPageBreak/>
        <w:drawing>
          <wp:inline distT="0" distB="0" distL="0" distR="0">
            <wp:extent cx="5114925" cy="2371725"/>
            <wp:effectExtent l="19050" t="0" r="9525" b="0"/>
            <wp:docPr id="6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6"/>
                    <a:srcRect/>
                    <a:stretch>
                      <a:fillRect/>
                    </a:stretch>
                  </pic:blipFill>
                  <pic:spPr bwMode="auto">
                    <a:xfrm>
                      <a:off x="0" y="0"/>
                      <a:ext cx="5114925" cy="2371725"/>
                    </a:xfrm>
                    <a:prstGeom prst="rect">
                      <a:avLst/>
                    </a:prstGeom>
                    <a:noFill/>
                    <a:ln w="9525">
                      <a:noFill/>
                      <a:miter lim="800000"/>
                      <a:headEnd/>
                      <a:tailEnd/>
                    </a:ln>
                  </pic:spPr>
                </pic:pic>
              </a:graphicData>
            </a:graphic>
          </wp:inline>
        </w:drawing>
      </w:r>
    </w:p>
    <w:p w:rsidR="001070C4" w:rsidRPr="00005C8C" w:rsidRDefault="001070C4" w:rsidP="001070C4">
      <w:pPr>
        <w:spacing w:after="0" w:line="240" w:lineRule="auto"/>
        <w:rPr>
          <w:rFonts w:ascii="Georgia" w:hAnsi="Georgia"/>
          <w:b/>
          <w:lang w:val="ru-RU"/>
        </w:rPr>
      </w:pPr>
      <w:r>
        <w:rPr>
          <w:rFonts w:ascii="Georgia" w:hAnsi="Georgia"/>
          <w:b/>
        </w:rPr>
        <w:t>Графикон 27</w:t>
      </w:r>
      <w:r w:rsidRPr="006319ED">
        <w:rPr>
          <w:rFonts w:ascii="Georgia" w:hAnsi="Georgia"/>
          <w:b/>
        </w:rPr>
        <w:t>.</w:t>
      </w:r>
      <w:r w:rsidR="001D3C3D">
        <w:rPr>
          <w:rFonts w:ascii="Georgia" w:hAnsi="Georgia"/>
          <w:b/>
          <w:lang w:val="mk-MK"/>
        </w:rPr>
        <w:t xml:space="preserve"> </w:t>
      </w:r>
      <w:r>
        <w:rPr>
          <w:rFonts w:ascii="Georgia" w:hAnsi="Georgia"/>
          <w:b/>
        </w:rPr>
        <w:t>Графички приказ на с</w:t>
      </w:r>
      <w:r w:rsidRPr="00606611">
        <w:rPr>
          <w:rFonts w:ascii="Georgia" w:hAnsi="Georgia"/>
          <w:b/>
        </w:rPr>
        <w:t>агитални неправилности</w:t>
      </w:r>
      <w:r w:rsidRPr="00005C8C">
        <w:rPr>
          <w:rFonts w:ascii="Georgia" w:hAnsi="Georgia"/>
          <w:b/>
          <w:lang w:val="ru-RU"/>
        </w:rPr>
        <w:t>/албан</w:t>
      </w:r>
      <w:r w:rsidR="00B92E83">
        <w:rPr>
          <w:rFonts w:ascii="Georgia" w:hAnsi="Georgia"/>
          <w:b/>
          <w:lang w:val="ru-RU"/>
        </w:rPr>
        <w:t>ска националност</w:t>
      </w:r>
      <w:r>
        <w:rPr>
          <w:rFonts w:ascii="Georgia" w:hAnsi="Georgia"/>
          <w:b/>
        </w:rPr>
        <w:t xml:space="preserve"> според пол</w:t>
      </w:r>
    </w:p>
    <w:p w:rsidR="001070C4" w:rsidRDefault="001070C4" w:rsidP="001070C4">
      <w:pPr>
        <w:jc w:val="both"/>
        <w:rPr>
          <w:rFonts w:ascii="Arial CYR" w:hAnsi="Arial CYR" w:cs="Arial CYR"/>
          <w:color w:val="000000"/>
          <w:sz w:val="20"/>
          <w:szCs w:val="20"/>
          <w:lang w:val="ru-RU" w:eastAsia="mk-MK"/>
        </w:rPr>
      </w:pPr>
    </w:p>
    <w:p w:rsidR="00B92E83" w:rsidRDefault="001070C4" w:rsidP="001070C4">
      <w:pPr>
        <w:jc w:val="both"/>
        <w:rPr>
          <w:rFonts w:ascii="Georgia" w:hAnsi="Georgia" w:cs="Arial CYR"/>
          <w:color w:val="000000"/>
          <w:sz w:val="24"/>
          <w:szCs w:val="24"/>
          <w:lang w:val="ru-RU" w:eastAsia="mk-MK"/>
        </w:rPr>
      </w:pPr>
      <w:r w:rsidRPr="00962C3F">
        <w:rPr>
          <w:rFonts w:ascii="Georgia" w:hAnsi="Georgia" w:cs="Arial CYR"/>
          <w:color w:val="000000"/>
          <w:sz w:val="24"/>
          <w:szCs w:val="24"/>
          <w:lang w:val="ru-RU" w:eastAsia="mk-MK"/>
        </w:rPr>
        <w:t>Одделните типови на сагитални неправилности несигнификантно различно беа застапени кај машките и женски деца со албанска националност (</w:t>
      </w:r>
      <w:r>
        <w:rPr>
          <w:rFonts w:ascii="Georgia" w:hAnsi="Georgia" w:cs="Arial CYR"/>
          <w:color w:val="000000"/>
          <w:sz w:val="24"/>
          <w:szCs w:val="24"/>
          <w:lang w:eastAsia="mk-MK"/>
        </w:rPr>
        <w:t>p</w:t>
      </w:r>
      <w:r w:rsidRPr="00005C8C">
        <w:rPr>
          <w:rFonts w:ascii="Georgia" w:hAnsi="Georgia" w:cs="Arial CYR"/>
          <w:color w:val="000000"/>
          <w:sz w:val="24"/>
          <w:szCs w:val="24"/>
          <w:lang w:val="ru-RU" w:eastAsia="mk-MK"/>
        </w:rPr>
        <w:t>&gt;0.05).</w:t>
      </w:r>
    </w:p>
    <w:p w:rsidR="001070C4" w:rsidRPr="00962C3F" w:rsidRDefault="001070C4" w:rsidP="001070C4">
      <w:pPr>
        <w:jc w:val="both"/>
        <w:rPr>
          <w:rFonts w:ascii="Georgia" w:hAnsi="Georgia" w:cs="Arial CYR"/>
          <w:color w:val="000000"/>
          <w:sz w:val="24"/>
          <w:szCs w:val="24"/>
          <w:lang w:val="ru-RU" w:eastAsia="mk-MK"/>
        </w:rPr>
      </w:pPr>
      <w:r w:rsidRPr="00962C3F">
        <w:rPr>
          <w:rFonts w:ascii="Georgia" w:hAnsi="Georgia" w:cs="Arial CYR"/>
          <w:color w:val="000000"/>
          <w:sz w:val="24"/>
          <w:szCs w:val="24"/>
          <w:lang w:val="ru-RU" w:eastAsia="mk-MK"/>
        </w:rPr>
        <w:t>(табела 27)</w:t>
      </w:r>
    </w:p>
    <w:p w:rsidR="001070C4" w:rsidRPr="00F42CDE" w:rsidRDefault="001070C4" w:rsidP="001070C4">
      <w:pPr>
        <w:jc w:val="both"/>
        <w:rPr>
          <w:rFonts w:ascii="Georgia" w:hAnsi="Georgia" w:cs="Arial CYR"/>
          <w:color w:val="000000"/>
          <w:sz w:val="24"/>
          <w:szCs w:val="24"/>
          <w:lang w:val="ru-RU" w:eastAsia="mk-MK"/>
        </w:rPr>
      </w:pPr>
      <w:r w:rsidRPr="00962C3F">
        <w:rPr>
          <w:rFonts w:ascii="Georgia" w:hAnsi="Georgia" w:cs="Arial CYR"/>
          <w:color w:val="000000"/>
          <w:sz w:val="24"/>
          <w:szCs w:val="24"/>
          <w:lang w:val="ru-RU" w:eastAsia="mk-MK"/>
        </w:rPr>
        <w:t xml:space="preserve">Малоклузија класа </w:t>
      </w:r>
      <w:r w:rsidRPr="00AA4F5F">
        <w:rPr>
          <w:rFonts w:ascii="Georgia" w:hAnsi="Georgia" w:cs="Arial CYR"/>
          <w:color w:val="000000"/>
          <w:sz w:val="24"/>
          <w:szCs w:val="24"/>
          <w:lang w:eastAsia="mk-MK"/>
        </w:rPr>
        <w:t>I</w:t>
      </w:r>
      <w:r w:rsidRPr="00962C3F">
        <w:rPr>
          <w:rFonts w:ascii="Georgia" w:hAnsi="Georgia" w:cs="Arial CYR"/>
          <w:color w:val="000000"/>
          <w:sz w:val="24"/>
          <w:szCs w:val="24"/>
          <w:lang w:val="ru-RU" w:eastAsia="mk-MK"/>
        </w:rPr>
        <w:t xml:space="preserve">, класа </w:t>
      </w:r>
      <w:r w:rsidRPr="00AA4F5F">
        <w:rPr>
          <w:rFonts w:ascii="Georgia" w:hAnsi="Georgia" w:cs="Arial CYR"/>
          <w:color w:val="000000"/>
          <w:sz w:val="24"/>
          <w:szCs w:val="24"/>
          <w:lang w:eastAsia="mk-MK"/>
        </w:rPr>
        <w:t>II</w:t>
      </w:r>
      <w:r w:rsidRPr="00962C3F">
        <w:rPr>
          <w:rFonts w:ascii="Georgia" w:hAnsi="Georgia" w:cs="Arial CYR"/>
          <w:color w:val="000000"/>
          <w:sz w:val="24"/>
          <w:szCs w:val="24"/>
          <w:lang w:val="ru-RU" w:eastAsia="mk-MK"/>
        </w:rPr>
        <w:t xml:space="preserve">/1 и класа </w:t>
      </w:r>
      <w:r w:rsidRPr="00AA4F5F">
        <w:rPr>
          <w:rFonts w:ascii="Georgia" w:hAnsi="Georgia" w:cs="Arial CYR"/>
          <w:color w:val="000000"/>
          <w:sz w:val="24"/>
          <w:szCs w:val="24"/>
          <w:lang w:eastAsia="mk-MK"/>
        </w:rPr>
        <w:t>III</w:t>
      </w:r>
      <w:r w:rsidRPr="00962C3F">
        <w:rPr>
          <w:rFonts w:ascii="Georgia" w:hAnsi="Georgia" w:cs="Arial CYR"/>
          <w:color w:val="000000"/>
          <w:sz w:val="24"/>
          <w:szCs w:val="24"/>
          <w:lang w:val="ru-RU" w:eastAsia="mk-MK"/>
        </w:rPr>
        <w:t xml:space="preserve"> незначајно почесто беа детектирани кај машките деца – 25 (39.06%) наспроти 21</w:t>
      </w:r>
      <w:r w:rsidR="001D3C3D">
        <w:rPr>
          <w:rFonts w:ascii="Georgia" w:hAnsi="Georgia" w:cs="Arial CYR"/>
          <w:color w:val="000000"/>
          <w:sz w:val="24"/>
          <w:szCs w:val="24"/>
          <w:lang w:val="ru-RU" w:eastAsia="mk-MK"/>
        </w:rPr>
        <w:t xml:space="preserve"> </w:t>
      </w:r>
      <w:r w:rsidRPr="00962C3F">
        <w:rPr>
          <w:rFonts w:ascii="Georgia" w:hAnsi="Georgia" w:cs="Arial CYR"/>
          <w:color w:val="000000"/>
          <w:sz w:val="24"/>
          <w:szCs w:val="24"/>
          <w:lang w:val="ru-RU" w:eastAsia="mk-MK"/>
        </w:rPr>
        <w:t xml:space="preserve">(32.81%) женски деца, 1 (1.56%) наспроти 0 кај женските деца, и 4 (6.25%) наспроти 3 (4.69%), соодветно. Малоклузија класа </w:t>
      </w:r>
      <w:r w:rsidRPr="00AA4F5F">
        <w:rPr>
          <w:rFonts w:ascii="Georgia" w:hAnsi="Georgia" w:cs="Arial CYR"/>
          <w:color w:val="000000"/>
          <w:sz w:val="24"/>
          <w:szCs w:val="24"/>
          <w:lang w:eastAsia="mk-MK"/>
        </w:rPr>
        <w:t>II</w:t>
      </w:r>
      <w:r w:rsidRPr="00962C3F">
        <w:rPr>
          <w:rFonts w:ascii="Georgia" w:hAnsi="Georgia" w:cs="Arial CYR"/>
          <w:color w:val="000000"/>
          <w:sz w:val="24"/>
          <w:szCs w:val="24"/>
          <w:lang w:val="ru-RU" w:eastAsia="mk-MK"/>
        </w:rPr>
        <w:t>/2 и антериорно вкрстениот загриз беа подеднакво застапени и кај машките и женски албански деца – 2 (3.13%) и 1 (1.56%), соодветно.</w:t>
      </w:r>
      <w:r w:rsidR="001D3C3D">
        <w:rPr>
          <w:rFonts w:ascii="Georgia" w:hAnsi="Georgia" w:cs="Arial CYR"/>
          <w:color w:val="000000"/>
          <w:sz w:val="24"/>
          <w:szCs w:val="24"/>
          <w:lang w:val="ru-RU" w:eastAsia="mk-MK"/>
        </w:rPr>
        <w:t xml:space="preserve"> </w:t>
      </w:r>
      <w:r w:rsidRPr="00F42CDE">
        <w:rPr>
          <w:rFonts w:ascii="Georgia" w:hAnsi="Georgia"/>
          <w:sz w:val="24"/>
          <w:szCs w:val="24"/>
          <w:lang w:val="ru-RU"/>
        </w:rPr>
        <w:t>(табела 31, графикон 28)</w:t>
      </w:r>
    </w:p>
    <w:p w:rsidR="001070C4" w:rsidRPr="00F42CDE" w:rsidRDefault="001070C4" w:rsidP="001070C4">
      <w:pPr>
        <w:rPr>
          <w:rFonts w:ascii="Georgia" w:hAnsi="Georgia" w:cs="Arial CYR"/>
          <w:color w:val="000000"/>
          <w:sz w:val="24"/>
          <w:szCs w:val="24"/>
          <w:lang w:val="ru-RU" w:eastAsia="mk-MK"/>
        </w:rPr>
      </w:pPr>
    </w:p>
    <w:p w:rsidR="001070C4" w:rsidRPr="00F42CDE" w:rsidRDefault="001070C4" w:rsidP="001070C4">
      <w:pPr>
        <w:spacing w:after="0" w:line="240" w:lineRule="auto"/>
        <w:rPr>
          <w:rFonts w:ascii="Georgia" w:hAnsi="Georgia"/>
          <w:b/>
          <w:lang w:val="ru-RU"/>
        </w:rPr>
      </w:pPr>
      <w:r w:rsidRPr="00F42CDE">
        <w:rPr>
          <w:rFonts w:ascii="Georgia" w:hAnsi="Georgia"/>
          <w:b/>
          <w:lang w:val="ru-RU"/>
        </w:rPr>
        <w:t>Табела 31.  Одделни типови сагитални неправилности/албан</w:t>
      </w:r>
      <w:r w:rsidR="00B92E83">
        <w:rPr>
          <w:rFonts w:ascii="Georgia" w:hAnsi="Georgia"/>
          <w:b/>
          <w:lang w:val="mk-MK"/>
        </w:rPr>
        <w:t>ска националност</w:t>
      </w:r>
      <w:r w:rsidRPr="00F42CDE">
        <w:rPr>
          <w:rFonts w:ascii="Georgia" w:hAnsi="Georgia"/>
          <w:b/>
          <w:lang w:val="ru-RU"/>
        </w:rPr>
        <w:t xml:space="preserve"> според пол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92"/>
        <w:gridCol w:w="1559"/>
        <w:gridCol w:w="1985"/>
        <w:gridCol w:w="2471"/>
      </w:tblGrid>
      <w:tr w:rsidR="001070C4" w:rsidRPr="00391448" w:rsidTr="00B645E3">
        <w:tc>
          <w:tcPr>
            <w:tcW w:w="9242" w:type="dxa"/>
            <w:gridSpan w:val="5"/>
          </w:tcPr>
          <w:p w:rsidR="001070C4" w:rsidRPr="00B92E83" w:rsidRDefault="001070C4" w:rsidP="00B645E3">
            <w:pPr>
              <w:spacing w:after="0" w:line="240" w:lineRule="auto"/>
              <w:jc w:val="center"/>
              <w:rPr>
                <w:rFonts w:ascii="Georgia" w:hAnsi="Georgia"/>
                <w:b/>
                <w:lang w:val="mk-MK"/>
              </w:rPr>
            </w:pPr>
            <w:r w:rsidRPr="00606611">
              <w:rPr>
                <w:rFonts w:ascii="Georgia" w:hAnsi="Georgia"/>
                <w:b/>
              </w:rPr>
              <w:t>Сагитални неправилности</w:t>
            </w:r>
            <w:r w:rsidR="00B92E83">
              <w:rPr>
                <w:rFonts w:ascii="Georgia" w:hAnsi="Georgia"/>
                <w:b/>
                <w:lang w:val="mk-MK"/>
              </w:rPr>
              <w:t>/албанска националност</w:t>
            </w:r>
          </w:p>
        </w:tc>
      </w:tr>
      <w:tr w:rsidR="001070C4" w:rsidRPr="00391448" w:rsidTr="00B645E3">
        <w:tc>
          <w:tcPr>
            <w:tcW w:w="2235" w:type="dxa"/>
            <w:vMerge w:val="restart"/>
          </w:tcPr>
          <w:p w:rsidR="001070C4" w:rsidRPr="0032373C" w:rsidRDefault="001070C4" w:rsidP="00B645E3">
            <w:pPr>
              <w:spacing w:after="0" w:line="240" w:lineRule="auto"/>
              <w:rPr>
                <w:rFonts w:ascii="Georgia" w:hAnsi="Georgia"/>
              </w:rPr>
            </w:pPr>
          </w:p>
        </w:tc>
        <w:tc>
          <w:tcPr>
            <w:tcW w:w="4536" w:type="dxa"/>
            <w:gridSpan w:val="3"/>
          </w:tcPr>
          <w:p w:rsidR="001070C4" w:rsidRPr="004E277B" w:rsidRDefault="001070C4" w:rsidP="00B645E3">
            <w:pPr>
              <w:spacing w:after="0" w:line="240" w:lineRule="auto"/>
              <w:jc w:val="center"/>
              <w:rPr>
                <w:rFonts w:ascii="Georgia" w:hAnsi="Georgia"/>
                <w:b/>
              </w:rPr>
            </w:pPr>
            <w:r w:rsidRPr="004E277B">
              <w:rPr>
                <w:rFonts w:ascii="Georgia" w:hAnsi="Georgia"/>
                <w:b/>
              </w:rPr>
              <w:t>Пол</w:t>
            </w:r>
          </w:p>
        </w:tc>
        <w:tc>
          <w:tcPr>
            <w:tcW w:w="2471" w:type="dxa"/>
            <w:vMerge w:val="restart"/>
          </w:tcPr>
          <w:p w:rsidR="001070C4" w:rsidRPr="00391448" w:rsidRDefault="001070C4" w:rsidP="00B645E3">
            <w:pPr>
              <w:spacing w:after="0" w:line="240" w:lineRule="auto"/>
              <w:jc w:val="center"/>
              <w:rPr>
                <w:rFonts w:ascii="Georgia" w:hAnsi="Georgia"/>
              </w:rPr>
            </w:pPr>
            <w:r w:rsidRPr="00391448">
              <w:rPr>
                <w:rFonts w:ascii="Georgia" w:hAnsi="Georgia"/>
              </w:rPr>
              <w:t>p-level</w:t>
            </w:r>
          </w:p>
        </w:tc>
      </w:tr>
      <w:tr w:rsidR="001070C4" w:rsidRPr="00391448" w:rsidTr="00B645E3">
        <w:tc>
          <w:tcPr>
            <w:tcW w:w="2235" w:type="dxa"/>
            <w:vMerge/>
            <w:tcBorders>
              <w:bottom w:val="single" w:sz="12" w:space="0" w:color="auto"/>
            </w:tcBorders>
          </w:tcPr>
          <w:p w:rsidR="001070C4" w:rsidRPr="00391448" w:rsidRDefault="001070C4" w:rsidP="00B645E3">
            <w:pPr>
              <w:spacing w:after="0" w:line="240" w:lineRule="auto"/>
              <w:rPr>
                <w:rFonts w:ascii="Georgia" w:hAnsi="Georgia"/>
              </w:rPr>
            </w:pPr>
          </w:p>
        </w:tc>
        <w:tc>
          <w:tcPr>
            <w:tcW w:w="992"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n</w:t>
            </w:r>
          </w:p>
        </w:tc>
        <w:tc>
          <w:tcPr>
            <w:tcW w:w="1559"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машки</w:t>
            </w:r>
          </w:p>
        </w:tc>
        <w:tc>
          <w:tcPr>
            <w:tcW w:w="1985"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женски</w:t>
            </w:r>
          </w:p>
        </w:tc>
        <w:tc>
          <w:tcPr>
            <w:tcW w:w="2471" w:type="dxa"/>
            <w:vMerge/>
            <w:tcBorders>
              <w:bottom w:val="single" w:sz="12" w:space="0" w:color="auto"/>
            </w:tcBorders>
          </w:tcPr>
          <w:p w:rsidR="001070C4" w:rsidRPr="00391448" w:rsidRDefault="001070C4" w:rsidP="00B645E3">
            <w:pPr>
              <w:spacing w:after="0" w:line="240" w:lineRule="auto"/>
              <w:rPr>
                <w:rFonts w:ascii="Georgia" w:hAnsi="Georgia"/>
              </w:rPr>
            </w:pPr>
          </w:p>
        </w:tc>
      </w:tr>
      <w:tr w:rsidR="001070C4" w:rsidRPr="0019229A" w:rsidTr="00B645E3">
        <w:tc>
          <w:tcPr>
            <w:tcW w:w="9242" w:type="dxa"/>
            <w:gridSpan w:val="5"/>
            <w:shd w:val="clear" w:color="auto" w:fill="F2F2F2"/>
          </w:tcPr>
          <w:p w:rsidR="001070C4" w:rsidRPr="0019229A" w:rsidRDefault="001070C4" w:rsidP="00B645E3">
            <w:pPr>
              <w:spacing w:after="0" w:line="240" w:lineRule="auto"/>
              <w:rPr>
                <w:rFonts w:ascii="Georgia" w:hAnsi="Georgia"/>
                <w:b/>
              </w:rPr>
            </w:pPr>
            <w:r w:rsidRPr="0019229A">
              <w:rPr>
                <w:rFonts w:ascii="Georgia" w:hAnsi="Georgia"/>
                <w:b/>
              </w:rPr>
              <w:t>Класа I</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2D09F6" w:rsidRDefault="001070C4" w:rsidP="00B645E3">
            <w:pPr>
              <w:spacing w:after="0" w:line="240" w:lineRule="auto"/>
              <w:jc w:val="center"/>
              <w:rPr>
                <w:rFonts w:ascii="Georgia" w:hAnsi="Georgia"/>
              </w:rPr>
            </w:pPr>
            <w:r>
              <w:rPr>
                <w:rFonts w:ascii="Georgia" w:hAnsi="Georgia"/>
              </w:rPr>
              <w:t>46</w:t>
            </w:r>
          </w:p>
        </w:tc>
        <w:tc>
          <w:tcPr>
            <w:tcW w:w="1559" w:type="dxa"/>
          </w:tcPr>
          <w:p w:rsidR="001070C4" w:rsidRPr="00606611" w:rsidRDefault="001070C4" w:rsidP="00B645E3">
            <w:pPr>
              <w:spacing w:after="0" w:line="240" w:lineRule="auto"/>
              <w:jc w:val="center"/>
              <w:rPr>
                <w:rFonts w:ascii="Georgia" w:hAnsi="Georgia"/>
              </w:rPr>
            </w:pPr>
            <w:r>
              <w:rPr>
                <w:rFonts w:ascii="Georgia" w:hAnsi="Georgia"/>
              </w:rPr>
              <w:t>25 (39.06)</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21 (32.81)</w:t>
            </w:r>
          </w:p>
        </w:tc>
        <w:tc>
          <w:tcPr>
            <w:tcW w:w="2471" w:type="dxa"/>
            <w:vMerge w:val="restart"/>
          </w:tcPr>
          <w:p w:rsidR="001070C4" w:rsidRPr="002D09F6"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0.54</w:t>
            </w:r>
          </w:p>
          <w:p w:rsidR="001070C4" w:rsidRPr="00391448" w:rsidRDefault="001070C4" w:rsidP="00B645E3">
            <w:pPr>
              <w:spacing w:after="0" w:line="240" w:lineRule="auto"/>
              <w:jc w:val="center"/>
              <w:rPr>
                <w:rFonts w:ascii="Georgia" w:hAnsi="Georgia"/>
              </w:rPr>
            </w:pPr>
            <w:r w:rsidRPr="00391448">
              <w:rPr>
                <w:rFonts w:ascii="Georgia" w:hAnsi="Georgia"/>
              </w:rPr>
              <w:t>p=0.</w:t>
            </w:r>
            <w:r>
              <w:rPr>
                <w:rFonts w:ascii="Georgia" w:hAnsi="Georgia"/>
              </w:rPr>
              <w:t>46</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606611" w:rsidRDefault="001070C4" w:rsidP="00B645E3">
            <w:pPr>
              <w:spacing w:after="0" w:line="240" w:lineRule="auto"/>
              <w:jc w:val="center"/>
              <w:rPr>
                <w:rFonts w:ascii="Georgia" w:hAnsi="Georgia"/>
              </w:rPr>
            </w:pPr>
            <w:r>
              <w:rPr>
                <w:rFonts w:ascii="Georgia" w:hAnsi="Georgia"/>
              </w:rPr>
              <w:t>82</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39 (60.94)</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43 (67.19)</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19229A" w:rsidTr="00B645E3">
        <w:tc>
          <w:tcPr>
            <w:tcW w:w="9242" w:type="dxa"/>
            <w:gridSpan w:val="5"/>
            <w:tcBorders>
              <w:top w:val="single" w:sz="12" w:space="0" w:color="000000"/>
            </w:tcBorders>
            <w:shd w:val="clear" w:color="auto" w:fill="F2F2F2"/>
          </w:tcPr>
          <w:p w:rsidR="001070C4" w:rsidRPr="0019229A" w:rsidRDefault="001070C4" w:rsidP="00B645E3">
            <w:pPr>
              <w:spacing w:after="0" w:line="240" w:lineRule="auto"/>
              <w:rPr>
                <w:rFonts w:ascii="Georgia" w:hAnsi="Georgia"/>
                <w:b/>
              </w:rPr>
            </w:pPr>
            <w:proofErr w:type="gramStart"/>
            <w:r w:rsidRPr="0019229A">
              <w:rPr>
                <w:rFonts w:ascii="Georgia" w:hAnsi="Georgia"/>
                <w:b/>
              </w:rPr>
              <w:t>Класа  II</w:t>
            </w:r>
            <w:proofErr w:type="gramEnd"/>
            <w:r w:rsidRPr="0019229A">
              <w:rPr>
                <w:rFonts w:ascii="Georgia" w:hAnsi="Georgia"/>
                <w:b/>
              </w:rPr>
              <w:t>/1</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2D09F6" w:rsidRDefault="001070C4" w:rsidP="00B645E3">
            <w:pPr>
              <w:spacing w:after="0" w:line="240" w:lineRule="auto"/>
              <w:jc w:val="center"/>
              <w:rPr>
                <w:rFonts w:ascii="Georgia" w:hAnsi="Georgia"/>
              </w:rPr>
            </w:pPr>
            <w:r>
              <w:rPr>
                <w:rFonts w:ascii="Georgia" w:hAnsi="Georgia"/>
              </w:rPr>
              <w:t>1</w:t>
            </w:r>
          </w:p>
        </w:tc>
        <w:tc>
          <w:tcPr>
            <w:tcW w:w="1559" w:type="dxa"/>
          </w:tcPr>
          <w:p w:rsidR="001070C4" w:rsidRPr="00606611" w:rsidRDefault="001070C4" w:rsidP="00B645E3">
            <w:pPr>
              <w:spacing w:after="0" w:line="240" w:lineRule="auto"/>
              <w:jc w:val="center"/>
              <w:rPr>
                <w:rFonts w:ascii="Georgia" w:hAnsi="Georgia"/>
              </w:rPr>
            </w:pPr>
            <w:r>
              <w:rPr>
                <w:rFonts w:ascii="Georgia" w:hAnsi="Georgia"/>
              </w:rPr>
              <w:t>1 (1.56)</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0</w:t>
            </w:r>
          </w:p>
        </w:tc>
        <w:tc>
          <w:tcPr>
            <w:tcW w:w="2471" w:type="dxa"/>
            <w:vMerge w:val="restart"/>
          </w:tcPr>
          <w:p w:rsidR="001070C4" w:rsidRPr="00AE6CB2"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1.0</w:t>
            </w:r>
          </w:p>
          <w:p w:rsidR="001070C4" w:rsidRPr="00391448" w:rsidRDefault="001070C4" w:rsidP="00B645E3">
            <w:pPr>
              <w:spacing w:after="0" w:line="240" w:lineRule="auto"/>
              <w:jc w:val="center"/>
              <w:rPr>
                <w:rFonts w:ascii="Georgia" w:hAnsi="Georgia"/>
              </w:rPr>
            </w:pPr>
            <w:r w:rsidRPr="00391448">
              <w:rPr>
                <w:rFonts w:ascii="Georgia" w:hAnsi="Georgia"/>
              </w:rPr>
              <w:t>p=0.</w:t>
            </w:r>
            <w:r>
              <w:rPr>
                <w:rFonts w:ascii="Georgia" w:hAnsi="Georgia"/>
              </w:rPr>
              <w:t>315</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606611" w:rsidRDefault="001070C4" w:rsidP="00B645E3">
            <w:pPr>
              <w:spacing w:after="0" w:line="240" w:lineRule="auto"/>
              <w:jc w:val="center"/>
              <w:rPr>
                <w:rFonts w:ascii="Georgia" w:hAnsi="Georgia"/>
              </w:rPr>
            </w:pPr>
            <w:r>
              <w:rPr>
                <w:rFonts w:ascii="Georgia" w:hAnsi="Georgia"/>
              </w:rPr>
              <w:t>127</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63 (98.44)</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64 (100)</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19229A" w:rsidRDefault="001070C4" w:rsidP="00B645E3">
            <w:pPr>
              <w:spacing w:after="0" w:line="240" w:lineRule="auto"/>
              <w:rPr>
                <w:rFonts w:ascii="Georgia" w:hAnsi="Georgia"/>
                <w:b/>
              </w:rPr>
            </w:pPr>
            <w:proofErr w:type="gramStart"/>
            <w:r w:rsidRPr="0019229A">
              <w:rPr>
                <w:rFonts w:ascii="Georgia" w:hAnsi="Georgia"/>
                <w:b/>
              </w:rPr>
              <w:t>Класа  II</w:t>
            </w:r>
            <w:proofErr w:type="gramEnd"/>
            <w:r w:rsidRPr="0019229A">
              <w:rPr>
                <w:rFonts w:ascii="Georgia" w:hAnsi="Georgia"/>
                <w:b/>
              </w:rPr>
              <w:t>/2</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2D09F6" w:rsidRDefault="001070C4" w:rsidP="00B645E3">
            <w:pPr>
              <w:spacing w:after="0" w:line="240" w:lineRule="auto"/>
              <w:jc w:val="center"/>
              <w:rPr>
                <w:rFonts w:ascii="Georgia" w:hAnsi="Georgia"/>
              </w:rPr>
            </w:pPr>
            <w:r>
              <w:rPr>
                <w:rFonts w:ascii="Georgia" w:hAnsi="Georgia"/>
              </w:rPr>
              <w:t>4</w:t>
            </w:r>
          </w:p>
        </w:tc>
        <w:tc>
          <w:tcPr>
            <w:tcW w:w="1559" w:type="dxa"/>
          </w:tcPr>
          <w:p w:rsidR="001070C4" w:rsidRPr="00606611" w:rsidRDefault="001070C4" w:rsidP="00B645E3">
            <w:pPr>
              <w:spacing w:after="0" w:line="240" w:lineRule="auto"/>
              <w:jc w:val="center"/>
              <w:rPr>
                <w:rFonts w:ascii="Georgia" w:hAnsi="Georgia"/>
              </w:rPr>
            </w:pPr>
            <w:r>
              <w:rPr>
                <w:rFonts w:ascii="Georgia" w:hAnsi="Georgia"/>
              </w:rPr>
              <w:t>2 (3.13)</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2 (3.13)</w:t>
            </w:r>
          </w:p>
        </w:tc>
        <w:tc>
          <w:tcPr>
            <w:tcW w:w="2471" w:type="dxa"/>
            <w:vMerge w:val="restart"/>
          </w:tcPr>
          <w:p w:rsidR="001070C4" w:rsidRPr="00391448" w:rsidRDefault="001070C4" w:rsidP="00B645E3">
            <w:pPr>
              <w:spacing w:after="0" w:line="240" w:lineRule="auto"/>
              <w:rPr>
                <w:rFonts w:ascii="Georgia" w:hAnsi="Georgia"/>
              </w:rPr>
            </w:pP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606611" w:rsidRDefault="001070C4" w:rsidP="00B645E3">
            <w:pPr>
              <w:spacing w:after="0" w:line="240" w:lineRule="auto"/>
              <w:jc w:val="center"/>
              <w:rPr>
                <w:rFonts w:ascii="Georgia" w:hAnsi="Georgia"/>
              </w:rPr>
            </w:pPr>
            <w:r>
              <w:rPr>
                <w:rFonts w:ascii="Georgia" w:hAnsi="Georgia"/>
              </w:rPr>
              <w:t xml:space="preserve">124 </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62 (96.88)</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62 (96.88)</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19229A" w:rsidRDefault="001070C4" w:rsidP="00B645E3">
            <w:pPr>
              <w:spacing w:after="0" w:line="240" w:lineRule="auto"/>
              <w:rPr>
                <w:rFonts w:ascii="Georgia" w:hAnsi="Georgia"/>
                <w:b/>
              </w:rPr>
            </w:pPr>
            <w:proofErr w:type="gramStart"/>
            <w:r w:rsidRPr="0019229A">
              <w:rPr>
                <w:rFonts w:ascii="Georgia" w:hAnsi="Georgia"/>
                <w:b/>
              </w:rPr>
              <w:t>Класа  III</w:t>
            </w:r>
            <w:proofErr w:type="gramEnd"/>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2D09F6" w:rsidRDefault="001070C4" w:rsidP="00B645E3">
            <w:pPr>
              <w:spacing w:after="0" w:line="240" w:lineRule="auto"/>
              <w:jc w:val="center"/>
              <w:rPr>
                <w:rFonts w:ascii="Georgia" w:hAnsi="Georgia"/>
              </w:rPr>
            </w:pPr>
            <w:r>
              <w:rPr>
                <w:rFonts w:ascii="Georgia" w:hAnsi="Georgia"/>
              </w:rPr>
              <w:t>7</w:t>
            </w:r>
          </w:p>
        </w:tc>
        <w:tc>
          <w:tcPr>
            <w:tcW w:w="1559" w:type="dxa"/>
          </w:tcPr>
          <w:p w:rsidR="001070C4" w:rsidRPr="00606611" w:rsidRDefault="001070C4" w:rsidP="00B645E3">
            <w:pPr>
              <w:spacing w:after="0" w:line="240" w:lineRule="auto"/>
              <w:jc w:val="center"/>
              <w:rPr>
                <w:rFonts w:ascii="Georgia" w:hAnsi="Georgia"/>
              </w:rPr>
            </w:pPr>
            <w:r>
              <w:rPr>
                <w:rFonts w:ascii="Georgia" w:hAnsi="Georgia"/>
              </w:rPr>
              <w:t>4 (6.25)</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3 (4.69)</w:t>
            </w:r>
          </w:p>
        </w:tc>
        <w:tc>
          <w:tcPr>
            <w:tcW w:w="2471" w:type="dxa"/>
            <w:vMerge w:val="restart"/>
          </w:tcPr>
          <w:p w:rsidR="001070C4" w:rsidRPr="005244CE"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0.15</w:t>
            </w:r>
          </w:p>
          <w:p w:rsidR="001070C4" w:rsidRPr="00391448" w:rsidRDefault="001070C4" w:rsidP="00B645E3">
            <w:pPr>
              <w:spacing w:after="0" w:line="240" w:lineRule="auto"/>
              <w:jc w:val="center"/>
              <w:rPr>
                <w:rFonts w:ascii="Georgia" w:hAnsi="Georgia"/>
              </w:rPr>
            </w:pPr>
            <w:r w:rsidRPr="00391448">
              <w:rPr>
                <w:rFonts w:ascii="Georgia" w:hAnsi="Georgia"/>
              </w:rPr>
              <w:lastRenderedPageBreak/>
              <w:t>p=0.</w:t>
            </w:r>
            <w:r>
              <w:rPr>
                <w:rFonts w:ascii="Georgia" w:hAnsi="Georgia"/>
              </w:rPr>
              <w:t>7</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lastRenderedPageBreak/>
              <w:t>нема</w:t>
            </w:r>
          </w:p>
        </w:tc>
        <w:tc>
          <w:tcPr>
            <w:tcW w:w="992" w:type="dxa"/>
            <w:tcBorders>
              <w:bottom w:val="single" w:sz="12" w:space="0" w:color="000000"/>
            </w:tcBorders>
          </w:tcPr>
          <w:p w:rsidR="001070C4" w:rsidRPr="00606611" w:rsidRDefault="001070C4" w:rsidP="00B645E3">
            <w:pPr>
              <w:spacing w:after="0" w:line="240" w:lineRule="auto"/>
              <w:jc w:val="center"/>
              <w:rPr>
                <w:rFonts w:ascii="Georgia" w:hAnsi="Georgia"/>
              </w:rPr>
            </w:pPr>
            <w:r>
              <w:rPr>
                <w:rFonts w:ascii="Georgia" w:hAnsi="Georgia"/>
              </w:rPr>
              <w:t>121</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60 (93.75)</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61 (95.31)</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EC7014" w:rsidRDefault="001070C4" w:rsidP="00B645E3">
            <w:pPr>
              <w:spacing w:after="0" w:line="240" w:lineRule="auto"/>
              <w:rPr>
                <w:rFonts w:ascii="Georgia" w:hAnsi="Georgia"/>
                <w:b/>
              </w:rPr>
            </w:pPr>
            <w:r w:rsidRPr="00EC7014">
              <w:rPr>
                <w:rFonts w:ascii="Georgia" w:hAnsi="Georgia"/>
                <w:b/>
              </w:rPr>
              <w:t>Антериорно вкрстен загриз</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2D09F6" w:rsidRDefault="001070C4" w:rsidP="00B645E3">
            <w:pPr>
              <w:spacing w:after="0" w:line="240" w:lineRule="auto"/>
              <w:jc w:val="center"/>
              <w:rPr>
                <w:rFonts w:ascii="Georgia" w:hAnsi="Georgia"/>
              </w:rPr>
            </w:pPr>
            <w:r>
              <w:rPr>
                <w:rFonts w:ascii="Georgia" w:hAnsi="Georgia"/>
              </w:rPr>
              <w:t>2</w:t>
            </w:r>
          </w:p>
        </w:tc>
        <w:tc>
          <w:tcPr>
            <w:tcW w:w="1559" w:type="dxa"/>
          </w:tcPr>
          <w:p w:rsidR="001070C4" w:rsidRPr="00606611" w:rsidRDefault="001070C4" w:rsidP="00B645E3">
            <w:pPr>
              <w:spacing w:after="0" w:line="240" w:lineRule="auto"/>
              <w:jc w:val="center"/>
              <w:rPr>
                <w:rFonts w:ascii="Georgia" w:hAnsi="Georgia"/>
              </w:rPr>
            </w:pPr>
            <w:r>
              <w:rPr>
                <w:rFonts w:ascii="Georgia" w:hAnsi="Georgia"/>
              </w:rPr>
              <w:t>1 (1.56)</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1 (1.56)</w:t>
            </w:r>
          </w:p>
        </w:tc>
        <w:tc>
          <w:tcPr>
            <w:tcW w:w="2471" w:type="dxa"/>
            <w:vMerge w:val="restart"/>
          </w:tcPr>
          <w:p w:rsidR="001070C4" w:rsidRPr="00391448" w:rsidRDefault="001070C4" w:rsidP="00B645E3">
            <w:pPr>
              <w:spacing w:after="0" w:line="240" w:lineRule="auto"/>
              <w:rPr>
                <w:rFonts w:ascii="Georgia" w:hAnsi="Georgia"/>
              </w:rPr>
            </w:pP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Pr>
          <w:p w:rsidR="001070C4" w:rsidRPr="00F0383A" w:rsidRDefault="001070C4" w:rsidP="00B645E3">
            <w:pPr>
              <w:spacing w:after="0" w:line="240" w:lineRule="auto"/>
              <w:jc w:val="center"/>
              <w:rPr>
                <w:rFonts w:ascii="Georgia" w:hAnsi="Georgia"/>
              </w:rPr>
            </w:pPr>
            <w:r>
              <w:rPr>
                <w:rFonts w:ascii="Georgia" w:hAnsi="Georgia"/>
              </w:rPr>
              <w:t>126</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63 (98.44)</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63 (98.44)</w:t>
            </w:r>
          </w:p>
        </w:tc>
        <w:tc>
          <w:tcPr>
            <w:tcW w:w="2471" w:type="dxa"/>
            <w:vMerge/>
          </w:tcPr>
          <w:p w:rsidR="001070C4" w:rsidRPr="00391448" w:rsidRDefault="001070C4" w:rsidP="00B645E3">
            <w:pPr>
              <w:spacing w:after="0" w:line="240" w:lineRule="auto"/>
              <w:rPr>
                <w:rFonts w:ascii="Georgia" w:hAnsi="Georgia"/>
              </w:rPr>
            </w:pPr>
          </w:p>
        </w:tc>
      </w:tr>
    </w:tbl>
    <w:p w:rsidR="001070C4" w:rsidRPr="009861C7" w:rsidRDefault="001070C4" w:rsidP="001070C4">
      <w:pPr>
        <w:spacing w:after="0" w:line="240" w:lineRule="auto"/>
        <w:rPr>
          <w:rFonts w:ascii="Georgia" w:hAnsi="Georgia"/>
        </w:rPr>
      </w:pPr>
      <w:r w:rsidRPr="009861C7">
        <w:rPr>
          <w:rFonts w:ascii="Georgia" w:hAnsi="Georgia"/>
          <w:sz w:val="18"/>
          <w:szCs w:val="18"/>
        </w:rPr>
        <w:t>X</w:t>
      </w:r>
      <w:r w:rsidRPr="009861C7">
        <w:rPr>
          <w:rFonts w:ascii="Georgia" w:hAnsi="Georgia"/>
          <w:sz w:val="18"/>
          <w:szCs w:val="18"/>
          <w:vertAlign w:val="superscript"/>
        </w:rPr>
        <w:t>2</w:t>
      </w:r>
      <w:r w:rsidRPr="009861C7">
        <w:rPr>
          <w:rFonts w:ascii="Georgia" w:hAnsi="Georgia"/>
          <w:sz w:val="18"/>
          <w:szCs w:val="18"/>
          <w:lang w:eastAsia="mk-MK"/>
        </w:rPr>
        <w:t xml:space="preserve"> (Pearson Chi-square)</w:t>
      </w:r>
    </w:p>
    <w:p w:rsidR="001070C4" w:rsidRDefault="001070C4" w:rsidP="001070C4">
      <w:pPr>
        <w:spacing w:after="0" w:line="240" w:lineRule="auto"/>
      </w:pPr>
    </w:p>
    <w:p w:rsidR="001070C4" w:rsidRDefault="001070C4" w:rsidP="001070C4">
      <w:pPr>
        <w:spacing w:after="0" w:line="240" w:lineRule="auto"/>
      </w:pPr>
    </w:p>
    <w:p w:rsidR="001070C4" w:rsidRDefault="001070C4" w:rsidP="001070C4">
      <w:pPr>
        <w:spacing w:after="0" w:line="240" w:lineRule="auto"/>
      </w:pPr>
    </w:p>
    <w:p w:rsidR="001070C4" w:rsidRDefault="001070C4" w:rsidP="001070C4">
      <w:pPr>
        <w:rPr>
          <w:rFonts w:ascii="Arial CYR" w:hAnsi="Arial CYR" w:cs="Arial CYR"/>
          <w:noProof/>
          <w:color w:val="000000"/>
          <w:sz w:val="20"/>
          <w:szCs w:val="20"/>
          <w:lang w:eastAsia="mk-MK"/>
        </w:rPr>
      </w:pPr>
      <w:r>
        <w:rPr>
          <w:rFonts w:ascii="Arial CYR" w:hAnsi="Arial CYR" w:cs="Arial CYR"/>
          <w:noProof/>
          <w:color w:val="000000"/>
          <w:sz w:val="20"/>
          <w:szCs w:val="20"/>
        </w:rPr>
        <w:drawing>
          <wp:inline distT="0" distB="0" distL="0" distR="0">
            <wp:extent cx="5716463" cy="2451359"/>
            <wp:effectExtent l="11725" t="5847" r="5862" b="244"/>
            <wp:docPr id="67"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1070C4" w:rsidRPr="00101B34" w:rsidRDefault="001070C4" w:rsidP="001070C4">
      <w:pPr>
        <w:spacing w:after="0" w:line="240" w:lineRule="auto"/>
        <w:rPr>
          <w:rFonts w:ascii="Georgia" w:hAnsi="Georgia"/>
          <w:b/>
        </w:rPr>
      </w:pPr>
      <w:r>
        <w:rPr>
          <w:rFonts w:ascii="Georgia" w:hAnsi="Georgia"/>
          <w:b/>
        </w:rPr>
        <w:t>Графикон 28. Графички приказ на одделни типовина с</w:t>
      </w:r>
      <w:r w:rsidRPr="00606611">
        <w:rPr>
          <w:rFonts w:ascii="Georgia" w:hAnsi="Georgia"/>
          <w:b/>
        </w:rPr>
        <w:t>агиталнинеправилности</w:t>
      </w:r>
      <w:r w:rsidRPr="00005C8C">
        <w:rPr>
          <w:rFonts w:ascii="Georgia" w:hAnsi="Georgia"/>
          <w:b/>
          <w:lang w:val="ru-RU"/>
        </w:rPr>
        <w:t>/алб</w:t>
      </w:r>
      <w:r w:rsidR="00B92E83">
        <w:rPr>
          <w:rFonts w:ascii="Georgia" w:hAnsi="Georgia"/>
          <w:b/>
          <w:lang w:val="ru-RU"/>
        </w:rPr>
        <w:t>анска националност</w:t>
      </w:r>
      <w:r>
        <w:rPr>
          <w:rFonts w:ascii="Georgia" w:hAnsi="Georgia"/>
          <w:b/>
        </w:rPr>
        <w:t xml:space="preserve"> според пол</w:t>
      </w:r>
    </w:p>
    <w:p w:rsidR="001070C4" w:rsidRPr="00005C8C" w:rsidRDefault="001070C4" w:rsidP="001070C4">
      <w:pPr>
        <w:rPr>
          <w:rFonts w:ascii="Arial CYR" w:hAnsi="Arial CYR" w:cs="Arial CYR"/>
          <w:noProof/>
          <w:color w:val="000000"/>
          <w:sz w:val="20"/>
          <w:szCs w:val="20"/>
          <w:lang w:eastAsia="mk-MK"/>
        </w:rPr>
      </w:pPr>
    </w:p>
    <w:p w:rsidR="001070C4" w:rsidRPr="00005C8C" w:rsidRDefault="001070C4" w:rsidP="001070C4">
      <w:pPr>
        <w:rPr>
          <w:rFonts w:ascii="Arial CYR" w:hAnsi="Arial CYR" w:cs="Arial CYR"/>
          <w:color w:val="000000"/>
          <w:sz w:val="20"/>
          <w:szCs w:val="20"/>
          <w:lang w:val="ru-RU" w:eastAsia="mk-MK"/>
        </w:rPr>
      </w:pPr>
    </w:p>
    <w:p w:rsidR="001070C4" w:rsidRPr="00110384" w:rsidRDefault="001070C4" w:rsidP="001070C4">
      <w:pPr>
        <w:spacing w:after="0"/>
        <w:jc w:val="both"/>
        <w:rPr>
          <w:rFonts w:ascii="Georgia" w:hAnsi="Georgia"/>
          <w:sz w:val="24"/>
          <w:szCs w:val="24"/>
          <w:lang w:val="ru-RU"/>
        </w:rPr>
      </w:pPr>
      <w:r w:rsidRPr="00962C3F">
        <w:rPr>
          <w:rFonts w:ascii="Georgia" w:hAnsi="Georgia"/>
          <w:sz w:val="24"/>
          <w:szCs w:val="24"/>
          <w:lang w:val="ru-RU"/>
        </w:rPr>
        <w:t xml:space="preserve">Трансверзалните </w:t>
      </w:r>
      <w:r w:rsidR="00B92E83">
        <w:rPr>
          <w:rFonts w:ascii="Georgia" w:hAnsi="Georgia"/>
          <w:sz w:val="24"/>
          <w:szCs w:val="24"/>
          <w:lang w:val="ru-RU"/>
        </w:rPr>
        <w:t>неправилности</w:t>
      </w:r>
      <w:r w:rsidRPr="00962C3F">
        <w:rPr>
          <w:rFonts w:ascii="Georgia" w:hAnsi="Georgia"/>
          <w:sz w:val="24"/>
          <w:szCs w:val="24"/>
          <w:lang w:val="ru-RU"/>
        </w:rPr>
        <w:t xml:space="preserve"> на оклузијата во групата деца со албанска националност немаа сигнификантно различна застапеност во зависност од нивниот пол (</w:t>
      </w:r>
      <w:r w:rsidRPr="00FD7440">
        <w:rPr>
          <w:rFonts w:ascii="Georgia" w:hAnsi="Georgia"/>
          <w:sz w:val="24"/>
          <w:szCs w:val="24"/>
        </w:rPr>
        <w:t>p</w:t>
      </w:r>
      <w:r w:rsidRPr="00110384">
        <w:rPr>
          <w:rFonts w:ascii="Georgia" w:hAnsi="Georgia"/>
          <w:sz w:val="24"/>
          <w:szCs w:val="24"/>
          <w:lang w:val="ru-RU"/>
        </w:rPr>
        <w:t>=0.65).</w:t>
      </w:r>
    </w:p>
    <w:p w:rsidR="001070C4" w:rsidRPr="00FD7440" w:rsidRDefault="001070C4" w:rsidP="001070C4">
      <w:pPr>
        <w:spacing w:after="0"/>
        <w:jc w:val="both"/>
        <w:rPr>
          <w:rFonts w:ascii="Georgia" w:hAnsi="Georgia"/>
          <w:sz w:val="24"/>
          <w:szCs w:val="24"/>
        </w:rPr>
      </w:pPr>
      <w:r w:rsidRPr="00962C3F">
        <w:rPr>
          <w:rFonts w:ascii="Georgia" w:hAnsi="Georgia"/>
          <w:sz w:val="24"/>
          <w:szCs w:val="24"/>
          <w:lang w:val="ru-RU"/>
        </w:rPr>
        <w:t xml:space="preserve">Малоклузија во трансверзалната насока на млечната дентиција беше регистрирана кај 2 (3.13%) машки и 3 (4.69%) женски деца од албанска националност. Кај сите деца од албанска националност трансверзалната неправилност беше од типот на  унилатерален вкрстен загриз. </w:t>
      </w:r>
      <w:r>
        <w:rPr>
          <w:rFonts w:ascii="Georgia" w:hAnsi="Georgia"/>
          <w:sz w:val="24"/>
          <w:szCs w:val="24"/>
        </w:rPr>
        <w:t>(табела 32, графикон 29)</w:t>
      </w:r>
    </w:p>
    <w:p w:rsidR="001070C4" w:rsidRPr="00005C8C" w:rsidRDefault="001070C4" w:rsidP="001070C4">
      <w:pPr>
        <w:spacing w:after="0"/>
        <w:jc w:val="both"/>
        <w:rPr>
          <w:rFonts w:ascii="Georgia" w:hAnsi="Georgia"/>
          <w:sz w:val="24"/>
          <w:szCs w:val="24"/>
          <w:lang w:val="ru-RU"/>
        </w:rPr>
      </w:pPr>
    </w:p>
    <w:p w:rsidR="001070C4" w:rsidRPr="00005C8C" w:rsidRDefault="001070C4" w:rsidP="001070C4">
      <w:pPr>
        <w:spacing w:after="0" w:line="240" w:lineRule="auto"/>
        <w:rPr>
          <w:rFonts w:ascii="Georgia" w:hAnsi="Georgia"/>
          <w:b/>
          <w:lang w:val="ru-RU"/>
        </w:rPr>
      </w:pPr>
    </w:p>
    <w:p w:rsidR="001070C4" w:rsidRPr="004E277B" w:rsidRDefault="001070C4" w:rsidP="001070C4">
      <w:pPr>
        <w:spacing w:after="0" w:line="240" w:lineRule="auto"/>
        <w:rPr>
          <w:rFonts w:ascii="Georgia" w:hAnsi="Georgia"/>
          <w:b/>
        </w:rPr>
      </w:pPr>
      <w:r w:rsidRPr="00A9788F">
        <w:rPr>
          <w:rFonts w:ascii="Georgia" w:hAnsi="Georgia"/>
          <w:b/>
        </w:rPr>
        <w:t>Табела</w:t>
      </w:r>
      <w:r>
        <w:rPr>
          <w:rFonts w:ascii="Georgia" w:hAnsi="Georgia"/>
          <w:b/>
        </w:rPr>
        <w:t xml:space="preserve"> 32.  Трансверзални</w:t>
      </w:r>
      <w:r w:rsidRPr="00606611">
        <w:rPr>
          <w:rFonts w:ascii="Georgia" w:hAnsi="Georgia"/>
          <w:b/>
        </w:rPr>
        <w:t xml:space="preserve"> неправилности </w:t>
      </w:r>
      <w:r>
        <w:rPr>
          <w:rFonts w:ascii="Georgia" w:hAnsi="Georgia"/>
          <w:b/>
        </w:rPr>
        <w:t>/ алба</w:t>
      </w:r>
      <w:r w:rsidR="007B3CD6">
        <w:rPr>
          <w:rFonts w:ascii="Georgia" w:hAnsi="Georgia"/>
          <w:b/>
          <w:lang w:val="mk-MK"/>
        </w:rPr>
        <w:t>нска националност</w:t>
      </w:r>
      <w:r>
        <w:rPr>
          <w:rFonts w:ascii="Georgia" w:hAnsi="Georgia"/>
          <w:b/>
        </w:rPr>
        <w:t xml:space="preserve"> според пол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92"/>
        <w:gridCol w:w="1559"/>
        <w:gridCol w:w="1985"/>
        <w:gridCol w:w="2471"/>
      </w:tblGrid>
      <w:tr w:rsidR="001070C4" w:rsidRPr="00391448" w:rsidTr="00B645E3">
        <w:tc>
          <w:tcPr>
            <w:tcW w:w="9242" w:type="dxa"/>
            <w:gridSpan w:val="5"/>
          </w:tcPr>
          <w:p w:rsidR="001070C4" w:rsidRPr="007B3CD6" w:rsidRDefault="001070C4" w:rsidP="00B645E3">
            <w:pPr>
              <w:spacing w:after="0" w:line="240" w:lineRule="auto"/>
              <w:jc w:val="center"/>
              <w:rPr>
                <w:rFonts w:ascii="Georgia" w:hAnsi="Georgia"/>
                <w:b/>
                <w:lang w:val="mk-MK"/>
              </w:rPr>
            </w:pPr>
            <w:r w:rsidRPr="009D371A">
              <w:rPr>
                <w:rFonts w:ascii="Georgia" w:hAnsi="Georgia"/>
                <w:b/>
              </w:rPr>
              <w:t>Трансверзални неправилности</w:t>
            </w:r>
            <w:r>
              <w:rPr>
                <w:rFonts w:ascii="Georgia" w:hAnsi="Georgia"/>
                <w:b/>
              </w:rPr>
              <w:t>/ албан</w:t>
            </w:r>
            <w:r w:rsidR="007B3CD6">
              <w:rPr>
                <w:rFonts w:ascii="Georgia" w:hAnsi="Georgia"/>
                <w:b/>
                <w:lang w:val="mk-MK"/>
              </w:rPr>
              <w:t>ска националност</w:t>
            </w:r>
          </w:p>
        </w:tc>
      </w:tr>
      <w:tr w:rsidR="001070C4" w:rsidRPr="00391448" w:rsidTr="00B645E3">
        <w:tc>
          <w:tcPr>
            <w:tcW w:w="2235" w:type="dxa"/>
            <w:vMerge w:val="restart"/>
          </w:tcPr>
          <w:p w:rsidR="001070C4" w:rsidRPr="0032373C" w:rsidRDefault="001070C4" w:rsidP="00B645E3">
            <w:pPr>
              <w:spacing w:after="0" w:line="240" w:lineRule="auto"/>
              <w:rPr>
                <w:rFonts w:ascii="Georgia" w:hAnsi="Georgia"/>
              </w:rPr>
            </w:pPr>
          </w:p>
        </w:tc>
        <w:tc>
          <w:tcPr>
            <w:tcW w:w="4536" w:type="dxa"/>
            <w:gridSpan w:val="3"/>
          </w:tcPr>
          <w:p w:rsidR="001070C4" w:rsidRPr="004E277B" w:rsidRDefault="001070C4" w:rsidP="00B645E3">
            <w:pPr>
              <w:spacing w:after="0" w:line="240" w:lineRule="auto"/>
              <w:jc w:val="center"/>
              <w:rPr>
                <w:rFonts w:ascii="Georgia" w:hAnsi="Georgia"/>
                <w:b/>
              </w:rPr>
            </w:pPr>
            <w:r w:rsidRPr="004E277B">
              <w:rPr>
                <w:rFonts w:ascii="Georgia" w:hAnsi="Georgia"/>
                <w:b/>
              </w:rPr>
              <w:t>Пол</w:t>
            </w:r>
          </w:p>
        </w:tc>
        <w:tc>
          <w:tcPr>
            <w:tcW w:w="2471" w:type="dxa"/>
            <w:vMerge w:val="restart"/>
          </w:tcPr>
          <w:p w:rsidR="001070C4" w:rsidRPr="00391448" w:rsidRDefault="001070C4" w:rsidP="00B645E3">
            <w:pPr>
              <w:spacing w:after="0" w:line="240" w:lineRule="auto"/>
              <w:jc w:val="center"/>
              <w:rPr>
                <w:rFonts w:ascii="Georgia" w:hAnsi="Georgia"/>
              </w:rPr>
            </w:pPr>
            <w:r w:rsidRPr="00391448">
              <w:rPr>
                <w:rFonts w:ascii="Georgia" w:hAnsi="Georgia"/>
              </w:rPr>
              <w:t>p-level</w:t>
            </w:r>
          </w:p>
        </w:tc>
      </w:tr>
      <w:tr w:rsidR="001070C4" w:rsidRPr="00391448" w:rsidTr="00B645E3">
        <w:tc>
          <w:tcPr>
            <w:tcW w:w="2235" w:type="dxa"/>
            <w:vMerge/>
            <w:tcBorders>
              <w:bottom w:val="single" w:sz="12" w:space="0" w:color="auto"/>
            </w:tcBorders>
          </w:tcPr>
          <w:p w:rsidR="001070C4" w:rsidRPr="00391448" w:rsidRDefault="001070C4" w:rsidP="00B645E3">
            <w:pPr>
              <w:spacing w:after="0" w:line="240" w:lineRule="auto"/>
              <w:rPr>
                <w:rFonts w:ascii="Georgia" w:hAnsi="Georgia"/>
              </w:rPr>
            </w:pPr>
          </w:p>
        </w:tc>
        <w:tc>
          <w:tcPr>
            <w:tcW w:w="992"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n</w:t>
            </w:r>
          </w:p>
        </w:tc>
        <w:tc>
          <w:tcPr>
            <w:tcW w:w="1559"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машки</w:t>
            </w:r>
          </w:p>
        </w:tc>
        <w:tc>
          <w:tcPr>
            <w:tcW w:w="1985"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женски</w:t>
            </w:r>
          </w:p>
        </w:tc>
        <w:tc>
          <w:tcPr>
            <w:tcW w:w="2471" w:type="dxa"/>
            <w:vMerge/>
            <w:tcBorders>
              <w:bottom w:val="single" w:sz="12" w:space="0" w:color="auto"/>
            </w:tcBorders>
          </w:tcPr>
          <w:p w:rsidR="001070C4" w:rsidRPr="00391448" w:rsidRDefault="001070C4" w:rsidP="00B645E3">
            <w:pPr>
              <w:spacing w:after="0" w:line="240" w:lineRule="auto"/>
              <w:rPr>
                <w:rFonts w:ascii="Georgia" w:hAnsi="Georgia"/>
              </w:rPr>
            </w:pPr>
          </w:p>
        </w:tc>
      </w:tr>
      <w:tr w:rsidR="001070C4" w:rsidRPr="00391448" w:rsidTr="00B645E3">
        <w:tc>
          <w:tcPr>
            <w:tcW w:w="2235" w:type="dxa"/>
            <w:tcBorders>
              <w:top w:val="single" w:sz="12" w:space="0" w:color="auto"/>
            </w:tcBorders>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Borders>
              <w:top w:val="single" w:sz="12" w:space="0" w:color="auto"/>
            </w:tcBorders>
          </w:tcPr>
          <w:p w:rsidR="001070C4" w:rsidRPr="002D09F6" w:rsidRDefault="001070C4" w:rsidP="00B645E3">
            <w:pPr>
              <w:spacing w:after="0" w:line="240" w:lineRule="auto"/>
              <w:jc w:val="center"/>
              <w:rPr>
                <w:rFonts w:ascii="Georgia" w:hAnsi="Georgia"/>
              </w:rPr>
            </w:pPr>
            <w:r>
              <w:rPr>
                <w:rFonts w:ascii="Georgia" w:hAnsi="Georgia"/>
              </w:rPr>
              <w:t>5</w:t>
            </w:r>
          </w:p>
        </w:tc>
        <w:tc>
          <w:tcPr>
            <w:tcW w:w="1559" w:type="dxa"/>
            <w:tcBorders>
              <w:top w:val="single" w:sz="12" w:space="0" w:color="auto"/>
            </w:tcBorders>
          </w:tcPr>
          <w:p w:rsidR="001070C4" w:rsidRPr="00606611" w:rsidRDefault="001070C4" w:rsidP="00B645E3">
            <w:pPr>
              <w:spacing w:after="0" w:line="240" w:lineRule="auto"/>
              <w:jc w:val="center"/>
              <w:rPr>
                <w:rFonts w:ascii="Georgia" w:hAnsi="Georgia"/>
              </w:rPr>
            </w:pPr>
            <w:r>
              <w:rPr>
                <w:rFonts w:ascii="Georgia" w:hAnsi="Georgia"/>
              </w:rPr>
              <w:t>2 (3.13)</w:t>
            </w:r>
          </w:p>
        </w:tc>
        <w:tc>
          <w:tcPr>
            <w:tcW w:w="1985" w:type="dxa"/>
            <w:tcBorders>
              <w:top w:val="single" w:sz="12" w:space="0" w:color="auto"/>
            </w:tcBorders>
          </w:tcPr>
          <w:p w:rsidR="001070C4" w:rsidRPr="00391448" w:rsidRDefault="001070C4" w:rsidP="00B645E3">
            <w:pPr>
              <w:spacing w:after="0" w:line="240" w:lineRule="auto"/>
              <w:jc w:val="center"/>
              <w:rPr>
                <w:rFonts w:ascii="Georgia" w:hAnsi="Georgia"/>
              </w:rPr>
            </w:pPr>
            <w:r>
              <w:rPr>
                <w:rFonts w:ascii="Georgia" w:hAnsi="Georgia"/>
              </w:rPr>
              <w:t>3 (4.69)</w:t>
            </w:r>
          </w:p>
        </w:tc>
        <w:tc>
          <w:tcPr>
            <w:tcW w:w="2471" w:type="dxa"/>
            <w:vMerge w:val="restart"/>
            <w:tcBorders>
              <w:top w:val="single" w:sz="12" w:space="0" w:color="auto"/>
            </w:tcBorders>
          </w:tcPr>
          <w:p w:rsidR="001070C4" w:rsidRPr="005244CE"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0.2</w:t>
            </w:r>
          </w:p>
          <w:p w:rsidR="001070C4" w:rsidRPr="00391448" w:rsidRDefault="001070C4" w:rsidP="00B645E3">
            <w:pPr>
              <w:spacing w:after="0" w:line="240" w:lineRule="auto"/>
              <w:jc w:val="center"/>
              <w:rPr>
                <w:rFonts w:ascii="Georgia" w:hAnsi="Georgia"/>
              </w:rPr>
            </w:pPr>
            <w:r w:rsidRPr="00391448">
              <w:rPr>
                <w:rFonts w:ascii="Georgia" w:hAnsi="Georgia"/>
              </w:rPr>
              <w:t>p=0.</w:t>
            </w:r>
            <w:r>
              <w:rPr>
                <w:rFonts w:ascii="Georgia" w:hAnsi="Georgia"/>
              </w:rPr>
              <w:t>65</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Pr>
          <w:p w:rsidR="001070C4" w:rsidRPr="00606611" w:rsidRDefault="001070C4" w:rsidP="00B645E3">
            <w:pPr>
              <w:spacing w:after="0" w:line="240" w:lineRule="auto"/>
              <w:jc w:val="center"/>
              <w:rPr>
                <w:rFonts w:ascii="Georgia" w:hAnsi="Georgia"/>
              </w:rPr>
            </w:pPr>
            <w:r>
              <w:rPr>
                <w:rFonts w:ascii="Georgia" w:hAnsi="Georgia"/>
              </w:rPr>
              <w:t>123</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62 (96.88)</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61 (95.31)</w:t>
            </w:r>
          </w:p>
        </w:tc>
        <w:tc>
          <w:tcPr>
            <w:tcW w:w="2471" w:type="dxa"/>
            <w:vMerge/>
          </w:tcPr>
          <w:p w:rsidR="001070C4" w:rsidRPr="00391448" w:rsidRDefault="001070C4" w:rsidP="00B645E3">
            <w:pPr>
              <w:spacing w:after="0" w:line="240" w:lineRule="auto"/>
              <w:rPr>
                <w:rFonts w:ascii="Georgia" w:hAnsi="Georgia"/>
              </w:rPr>
            </w:pPr>
          </w:p>
        </w:tc>
      </w:tr>
    </w:tbl>
    <w:p w:rsidR="001070C4" w:rsidRPr="009861C7" w:rsidRDefault="001070C4" w:rsidP="001070C4">
      <w:pPr>
        <w:spacing w:after="0" w:line="240" w:lineRule="auto"/>
        <w:rPr>
          <w:rFonts w:ascii="Georgia" w:hAnsi="Georgia"/>
        </w:rPr>
      </w:pPr>
      <w:r w:rsidRPr="009861C7">
        <w:rPr>
          <w:rFonts w:ascii="Georgia" w:hAnsi="Georgia"/>
          <w:sz w:val="18"/>
          <w:szCs w:val="18"/>
        </w:rPr>
        <w:t>X</w:t>
      </w:r>
      <w:r w:rsidRPr="009861C7">
        <w:rPr>
          <w:rFonts w:ascii="Georgia" w:hAnsi="Georgia"/>
          <w:sz w:val="18"/>
          <w:szCs w:val="18"/>
          <w:vertAlign w:val="superscript"/>
        </w:rPr>
        <w:t>2</w:t>
      </w:r>
      <w:r w:rsidRPr="009861C7">
        <w:rPr>
          <w:rFonts w:ascii="Georgia" w:hAnsi="Georgia"/>
          <w:sz w:val="18"/>
          <w:szCs w:val="18"/>
          <w:lang w:eastAsia="mk-MK"/>
        </w:rPr>
        <w:t xml:space="preserve"> (Pearson Chi-square)</w:t>
      </w:r>
    </w:p>
    <w:p w:rsidR="001070C4" w:rsidRDefault="001070C4" w:rsidP="001070C4">
      <w:pPr>
        <w:rPr>
          <w:rFonts w:ascii="Arial CYR" w:hAnsi="Arial CYR" w:cs="Arial CYR"/>
          <w:color w:val="000000"/>
          <w:sz w:val="20"/>
          <w:szCs w:val="20"/>
          <w:lang w:eastAsia="mk-MK"/>
        </w:rPr>
      </w:pPr>
    </w:p>
    <w:p w:rsidR="001070C4" w:rsidRDefault="001070C4" w:rsidP="001070C4">
      <w:pPr>
        <w:spacing w:after="0"/>
        <w:rPr>
          <w:rFonts w:ascii="Georgia" w:hAnsi="Georgia"/>
          <w:b/>
        </w:rPr>
      </w:pPr>
    </w:p>
    <w:p w:rsidR="001070C4" w:rsidRDefault="001070C4" w:rsidP="001070C4">
      <w:pPr>
        <w:rPr>
          <w:szCs w:val="20"/>
        </w:rPr>
      </w:pPr>
      <w:r>
        <w:rPr>
          <w:noProof/>
          <w:szCs w:val="20"/>
        </w:rPr>
        <w:drawing>
          <wp:inline distT="0" distB="0" distL="0" distR="0">
            <wp:extent cx="5076825" cy="2257425"/>
            <wp:effectExtent l="19050" t="0" r="9525" b="0"/>
            <wp:docPr id="6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
                    <a:srcRect/>
                    <a:stretch>
                      <a:fillRect/>
                    </a:stretch>
                  </pic:blipFill>
                  <pic:spPr bwMode="auto">
                    <a:xfrm>
                      <a:off x="0" y="0"/>
                      <a:ext cx="5076825" cy="2257425"/>
                    </a:xfrm>
                    <a:prstGeom prst="rect">
                      <a:avLst/>
                    </a:prstGeom>
                    <a:noFill/>
                    <a:ln w="9525">
                      <a:noFill/>
                      <a:miter lim="800000"/>
                      <a:headEnd/>
                      <a:tailEnd/>
                    </a:ln>
                  </pic:spPr>
                </pic:pic>
              </a:graphicData>
            </a:graphic>
          </wp:inline>
        </w:drawing>
      </w:r>
    </w:p>
    <w:p w:rsidR="001070C4" w:rsidRPr="00AA4F5F" w:rsidRDefault="001070C4" w:rsidP="001070C4">
      <w:pPr>
        <w:spacing w:after="0"/>
        <w:rPr>
          <w:rFonts w:ascii="Georgia" w:hAnsi="Georgia"/>
          <w:b/>
        </w:rPr>
      </w:pPr>
      <w:r>
        <w:rPr>
          <w:rFonts w:ascii="Georgia" w:hAnsi="Georgia"/>
          <w:b/>
        </w:rPr>
        <w:t>Графикон 29</w:t>
      </w:r>
      <w:r w:rsidRPr="006319ED">
        <w:rPr>
          <w:rFonts w:ascii="Georgia" w:hAnsi="Georgia"/>
          <w:b/>
        </w:rPr>
        <w:t>.</w:t>
      </w:r>
      <w:r w:rsidR="001D3C3D">
        <w:rPr>
          <w:rFonts w:ascii="Georgia" w:hAnsi="Georgia"/>
          <w:b/>
          <w:lang w:val="mk-MK"/>
        </w:rPr>
        <w:t xml:space="preserve"> </w:t>
      </w:r>
      <w:r>
        <w:rPr>
          <w:rFonts w:ascii="Georgia" w:hAnsi="Georgia"/>
          <w:b/>
        </w:rPr>
        <w:t xml:space="preserve">Графички приказ на трансверзални </w:t>
      </w:r>
      <w:r w:rsidRPr="009D371A">
        <w:rPr>
          <w:rFonts w:ascii="Georgia" w:hAnsi="Georgia"/>
          <w:b/>
        </w:rPr>
        <w:t>неправилности</w:t>
      </w:r>
      <w:r w:rsidRPr="00AA4F5F">
        <w:rPr>
          <w:rFonts w:ascii="Georgia" w:hAnsi="Georgia"/>
          <w:b/>
        </w:rPr>
        <w:t>/албан</w:t>
      </w:r>
      <w:r w:rsidR="007B3CD6">
        <w:rPr>
          <w:rFonts w:ascii="Georgia" w:hAnsi="Georgia"/>
          <w:b/>
          <w:lang w:val="mk-MK"/>
        </w:rPr>
        <w:t>ска националност</w:t>
      </w:r>
      <w:r>
        <w:rPr>
          <w:rFonts w:ascii="Georgia" w:hAnsi="Georgia"/>
          <w:b/>
        </w:rPr>
        <w:t xml:space="preserve"> според пол</w:t>
      </w:r>
    </w:p>
    <w:p w:rsidR="001070C4" w:rsidRPr="00005C8C" w:rsidRDefault="001070C4" w:rsidP="001070C4">
      <w:pPr>
        <w:rPr>
          <w:rFonts w:ascii="Arial CYR" w:hAnsi="Arial CYR" w:cs="Arial CYR"/>
          <w:color w:val="000000"/>
          <w:sz w:val="20"/>
          <w:szCs w:val="20"/>
          <w:lang w:eastAsia="mk-MK"/>
        </w:rPr>
      </w:pPr>
    </w:p>
    <w:p w:rsidR="001070C4" w:rsidRDefault="001070C4" w:rsidP="001070C4">
      <w:pPr>
        <w:spacing w:after="0"/>
        <w:jc w:val="both"/>
        <w:rPr>
          <w:rFonts w:ascii="Arial CYR" w:hAnsi="Arial CYR" w:cs="Arial CYR"/>
          <w:color w:val="000000"/>
          <w:sz w:val="20"/>
          <w:szCs w:val="20"/>
          <w:lang w:val="ru-RU" w:eastAsia="mk-MK"/>
        </w:rPr>
      </w:pPr>
    </w:p>
    <w:p w:rsidR="001070C4" w:rsidRPr="001264EF" w:rsidRDefault="001070C4" w:rsidP="001070C4">
      <w:pPr>
        <w:spacing w:after="0"/>
        <w:jc w:val="both"/>
        <w:rPr>
          <w:rFonts w:ascii="Georgia" w:hAnsi="Georgia"/>
          <w:sz w:val="24"/>
          <w:szCs w:val="24"/>
        </w:rPr>
      </w:pPr>
      <w:r w:rsidRPr="00962C3F">
        <w:rPr>
          <w:rFonts w:ascii="Georgia" w:hAnsi="Georgia"/>
          <w:sz w:val="24"/>
          <w:szCs w:val="24"/>
          <w:lang w:val="ru-RU"/>
        </w:rPr>
        <w:t xml:space="preserve">Вертикални неправилности на оклузијата имаа </w:t>
      </w:r>
      <w:r w:rsidRPr="00005C8C">
        <w:rPr>
          <w:rFonts w:ascii="Georgia" w:hAnsi="Georgia"/>
          <w:sz w:val="24"/>
          <w:szCs w:val="24"/>
          <w:lang w:val="ru-RU"/>
        </w:rPr>
        <w:t>33(51</w:t>
      </w:r>
      <w:r w:rsidRPr="00962C3F">
        <w:rPr>
          <w:rFonts w:ascii="Georgia" w:hAnsi="Georgia"/>
          <w:sz w:val="24"/>
          <w:szCs w:val="24"/>
          <w:lang w:val="ru-RU"/>
        </w:rPr>
        <w:t>.</w:t>
      </w:r>
      <w:r w:rsidRPr="00005C8C">
        <w:rPr>
          <w:rFonts w:ascii="Georgia" w:hAnsi="Georgia"/>
          <w:sz w:val="24"/>
          <w:szCs w:val="24"/>
          <w:lang w:val="ru-RU"/>
        </w:rPr>
        <w:t>56</w:t>
      </w:r>
      <w:r w:rsidRPr="00962C3F">
        <w:rPr>
          <w:rFonts w:ascii="Georgia" w:hAnsi="Georgia"/>
          <w:sz w:val="24"/>
          <w:szCs w:val="24"/>
          <w:lang w:val="ru-RU"/>
        </w:rPr>
        <w:t xml:space="preserve">%) машки и </w:t>
      </w:r>
      <w:r w:rsidRPr="00005C8C">
        <w:rPr>
          <w:rFonts w:ascii="Georgia" w:hAnsi="Georgia"/>
          <w:sz w:val="24"/>
          <w:szCs w:val="24"/>
          <w:lang w:val="ru-RU"/>
        </w:rPr>
        <w:t>36</w:t>
      </w:r>
      <w:r w:rsidRPr="00962C3F">
        <w:rPr>
          <w:rFonts w:ascii="Georgia" w:hAnsi="Georgia"/>
          <w:sz w:val="24"/>
          <w:szCs w:val="24"/>
          <w:lang w:val="ru-RU"/>
        </w:rPr>
        <w:t>(5</w:t>
      </w:r>
      <w:r w:rsidRPr="00005C8C">
        <w:rPr>
          <w:rFonts w:ascii="Georgia" w:hAnsi="Georgia"/>
          <w:sz w:val="24"/>
          <w:szCs w:val="24"/>
          <w:lang w:val="ru-RU"/>
        </w:rPr>
        <w:t>6.25</w:t>
      </w:r>
      <w:r w:rsidRPr="00962C3F">
        <w:rPr>
          <w:rFonts w:ascii="Georgia" w:hAnsi="Georgia"/>
          <w:sz w:val="24"/>
          <w:szCs w:val="24"/>
          <w:lang w:val="ru-RU"/>
        </w:rPr>
        <w:t>%) женски деца од групата со албанска етничка припадност.</w:t>
      </w:r>
      <w:r w:rsidR="001D3C3D">
        <w:rPr>
          <w:rFonts w:ascii="Georgia" w:hAnsi="Georgia"/>
          <w:sz w:val="24"/>
          <w:szCs w:val="24"/>
          <w:lang w:val="ru-RU"/>
        </w:rPr>
        <w:t xml:space="preserve"> </w:t>
      </w:r>
      <w:r w:rsidRPr="00962C3F">
        <w:rPr>
          <w:rFonts w:ascii="Georgia" w:hAnsi="Georgia"/>
          <w:sz w:val="24"/>
          <w:szCs w:val="24"/>
          <w:lang w:val="ru-RU"/>
        </w:rPr>
        <w:t xml:space="preserve">Статистички несигнификантна беше разликата во дистрибуција на албански деца со и без малоклузии во млечната дентиција, </w:t>
      </w:r>
      <w:r w:rsidRPr="00AA4F5F">
        <w:rPr>
          <w:rFonts w:ascii="Georgia" w:hAnsi="Georgia"/>
          <w:sz w:val="24"/>
          <w:szCs w:val="24"/>
        </w:rPr>
        <w:t>a</w:t>
      </w:r>
      <w:r w:rsidRPr="00962C3F">
        <w:rPr>
          <w:rFonts w:ascii="Georgia" w:hAnsi="Georgia"/>
          <w:sz w:val="24"/>
          <w:szCs w:val="24"/>
          <w:lang w:val="ru-RU"/>
        </w:rPr>
        <w:t xml:space="preserve"> во зависн</w:t>
      </w:r>
      <w:r w:rsidRPr="00AA4F5F">
        <w:rPr>
          <w:rFonts w:ascii="Georgia" w:hAnsi="Georgia"/>
          <w:sz w:val="24"/>
          <w:szCs w:val="24"/>
        </w:rPr>
        <w:t>o</w:t>
      </w:r>
      <w:r w:rsidRPr="00962C3F">
        <w:rPr>
          <w:rFonts w:ascii="Georgia" w:hAnsi="Georgia"/>
          <w:sz w:val="24"/>
          <w:szCs w:val="24"/>
          <w:lang w:val="ru-RU"/>
        </w:rPr>
        <w:t>ст од нивниот пол (</w:t>
      </w:r>
      <w:r w:rsidRPr="00AA4F5F">
        <w:rPr>
          <w:rFonts w:ascii="Georgia" w:hAnsi="Georgia"/>
          <w:sz w:val="24"/>
          <w:szCs w:val="24"/>
        </w:rPr>
        <w:t>p</w:t>
      </w:r>
      <w:r w:rsidRPr="00962C3F">
        <w:rPr>
          <w:rFonts w:ascii="Georgia" w:hAnsi="Georgia"/>
          <w:sz w:val="24"/>
          <w:szCs w:val="24"/>
          <w:lang w:val="ru-RU"/>
        </w:rPr>
        <w:t xml:space="preserve">=0.55). </w:t>
      </w:r>
      <w:r>
        <w:rPr>
          <w:rFonts w:ascii="Georgia" w:hAnsi="Georgia"/>
          <w:sz w:val="24"/>
          <w:szCs w:val="24"/>
        </w:rPr>
        <w:t>(табела 33, графикон 30)</w:t>
      </w:r>
    </w:p>
    <w:p w:rsidR="001070C4" w:rsidRDefault="001070C4" w:rsidP="001070C4">
      <w:pPr>
        <w:spacing w:after="0" w:line="240" w:lineRule="auto"/>
        <w:rPr>
          <w:rFonts w:ascii="Georgia" w:hAnsi="Georgia"/>
          <w:b/>
        </w:rPr>
      </w:pPr>
    </w:p>
    <w:p w:rsidR="001070C4" w:rsidRDefault="001070C4" w:rsidP="001070C4">
      <w:pPr>
        <w:spacing w:after="0" w:line="240" w:lineRule="auto"/>
        <w:rPr>
          <w:rFonts w:ascii="Georgia" w:hAnsi="Georgia"/>
          <w:b/>
        </w:rPr>
      </w:pPr>
    </w:p>
    <w:p w:rsidR="001070C4" w:rsidRPr="004E277B" w:rsidRDefault="001070C4" w:rsidP="001070C4">
      <w:pPr>
        <w:spacing w:after="0" w:line="240" w:lineRule="auto"/>
        <w:rPr>
          <w:rFonts w:ascii="Georgia" w:hAnsi="Georgia"/>
          <w:b/>
        </w:rPr>
      </w:pPr>
      <w:r w:rsidRPr="00A9788F">
        <w:rPr>
          <w:rFonts w:ascii="Georgia" w:hAnsi="Georgia"/>
          <w:b/>
        </w:rPr>
        <w:t>Табела</w:t>
      </w:r>
      <w:r>
        <w:rPr>
          <w:rFonts w:ascii="Georgia" w:hAnsi="Georgia"/>
          <w:b/>
        </w:rPr>
        <w:t xml:space="preserve"> 33.  Вертикал</w:t>
      </w:r>
      <w:r w:rsidRPr="00606611">
        <w:rPr>
          <w:rFonts w:ascii="Georgia" w:hAnsi="Georgia"/>
          <w:b/>
        </w:rPr>
        <w:t>ни неправилности</w:t>
      </w:r>
      <w:r>
        <w:rPr>
          <w:rFonts w:ascii="Georgia" w:hAnsi="Georgia"/>
          <w:b/>
        </w:rPr>
        <w:t>/албан</w:t>
      </w:r>
      <w:r w:rsidR="007B3CD6">
        <w:rPr>
          <w:rFonts w:ascii="Georgia" w:hAnsi="Georgia"/>
          <w:b/>
          <w:lang w:val="mk-MK"/>
        </w:rPr>
        <w:t>ска националност</w:t>
      </w:r>
      <w:r>
        <w:rPr>
          <w:rFonts w:ascii="Georgia" w:hAnsi="Georgia"/>
          <w:b/>
        </w:rPr>
        <w:t xml:space="preserve"> според пол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92"/>
        <w:gridCol w:w="1559"/>
        <w:gridCol w:w="1985"/>
        <w:gridCol w:w="2471"/>
      </w:tblGrid>
      <w:tr w:rsidR="001070C4" w:rsidRPr="00391448" w:rsidTr="00B645E3">
        <w:tc>
          <w:tcPr>
            <w:tcW w:w="9242" w:type="dxa"/>
            <w:gridSpan w:val="5"/>
          </w:tcPr>
          <w:p w:rsidR="001070C4" w:rsidRPr="007B3CD6" w:rsidRDefault="001070C4" w:rsidP="00B645E3">
            <w:pPr>
              <w:spacing w:after="0" w:line="240" w:lineRule="auto"/>
              <w:jc w:val="center"/>
              <w:rPr>
                <w:rFonts w:ascii="Georgia" w:hAnsi="Georgia"/>
                <w:b/>
                <w:lang w:val="mk-MK"/>
              </w:rPr>
            </w:pPr>
            <w:r w:rsidRPr="00FC4492">
              <w:rPr>
                <w:rFonts w:ascii="Georgia" w:hAnsi="Georgia"/>
                <w:b/>
              </w:rPr>
              <w:t>Вертикални неправилности</w:t>
            </w:r>
            <w:r>
              <w:rPr>
                <w:rFonts w:ascii="Georgia" w:hAnsi="Georgia"/>
                <w:b/>
              </w:rPr>
              <w:t xml:space="preserve"> / албан</w:t>
            </w:r>
            <w:r w:rsidR="007B3CD6">
              <w:rPr>
                <w:rFonts w:ascii="Georgia" w:hAnsi="Georgia"/>
                <w:b/>
                <w:lang w:val="mk-MK"/>
              </w:rPr>
              <w:t>ска националност</w:t>
            </w:r>
          </w:p>
        </w:tc>
      </w:tr>
      <w:tr w:rsidR="001070C4" w:rsidRPr="00391448" w:rsidTr="00B645E3">
        <w:tc>
          <w:tcPr>
            <w:tcW w:w="2235" w:type="dxa"/>
            <w:vMerge w:val="restart"/>
          </w:tcPr>
          <w:p w:rsidR="001070C4" w:rsidRPr="0032373C" w:rsidRDefault="001070C4" w:rsidP="00B645E3">
            <w:pPr>
              <w:spacing w:after="0" w:line="240" w:lineRule="auto"/>
              <w:rPr>
                <w:rFonts w:ascii="Georgia" w:hAnsi="Georgia"/>
              </w:rPr>
            </w:pPr>
          </w:p>
        </w:tc>
        <w:tc>
          <w:tcPr>
            <w:tcW w:w="4536" w:type="dxa"/>
            <w:gridSpan w:val="3"/>
          </w:tcPr>
          <w:p w:rsidR="001070C4" w:rsidRPr="004E277B" w:rsidRDefault="001070C4" w:rsidP="00B645E3">
            <w:pPr>
              <w:spacing w:after="0" w:line="240" w:lineRule="auto"/>
              <w:jc w:val="center"/>
              <w:rPr>
                <w:rFonts w:ascii="Georgia" w:hAnsi="Georgia"/>
                <w:b/>
              </w:rPr>
            </w:pPr>
            <w:r w:rsidRPr="004E277B">
              <w:rPr>
                <w:rFonts w:ascii="Georgia" w:hAnsi="Georgia"/>
                <w:b/>
              </w:rPr>
              <w:t>Пол</w:t>
            </w:r>
          </w:p>
        </w:tc>
        <w:tc>
          <w:tcPr>
            <w:tcW w:w="2471" w:type="dxa"/>
            <w:vMerge w:val="restart"/>
          </w:tcPr>
          <w:p w:rsidR="001070C4" w:rsidRPr="00391448" w:rsidRDefault="001070C4" w:rsidP="00B645E3">
            <w:pPr>
              <w:spacing w:after="0" w:line="240" w:lineRule="auto"/>
              <w:jc w:val="center"/>
              <w:rPr>
                <w:rFonts w:ascii="Georgia" w:hAnsi="Georgia"/>
              </w:rPr>
            </w:pPr>
            <w:r w:rsidRPr="00391448">
              <w:rPr>
                <w:rFonts w:ascii="Georgia" w:hAnsi="Georgia"/>
              </w:rPr>
              <w:t>p-level</w:t>
            </w:r>
          </w:p>
        </w:tc>
      </w:tr>
      <w:tr w:rsidR="001070C4" w:rsidRPr="00391448" w:rsidTr="00B645E3">
        <w:tc>
          <w:tcPr>
            <w:tcW w:w="2235" w:type="dxa"/>
            <w:vMerge/>
            <w:tcBorders>
              <w:bottom w:val="single" w:sz="12" w:space="0" w:color="auto"/>
            </w:tcBorders>
          </w:tcPr>
          <w:p w:rsidR="001070C4" w:rsidRPr="00391448" w:rsidRDefault="001070C4" w:rsidP="00B645E3">
            <w:pPr>
              <w:spacing w:after="0" w:line="240" w:lineRule="auto"/>
              <w:rPr>
                <w:rFonts w:ascii="Georgia" w:hAnsi="Georgia"/>
              </w:rPr>
            </w:pPr>
          </w:p>
        </w:tc>
        <w:tc>
          <w:tcPr>
            <w:tcW w:w="992"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n</w:t>
            </w:r>
          </w:p>
        </w:tc>
        <w:tc>
          <w:tcPr>
            <w:tcW w:w="1559"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машки</w:t>
            </w:r>
          </w:p>
        </w:tc>
        <w:tc>
          <w:tcPr>
            <w:tcW w:w="1985"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женски</w:t>
            </w:r>
          </w:p>
        </w:tc>
        <w:tc>
          <w:tcPr>
            <w:tcW w:w="2471" w:type="dxa"/>
            <w:vMerge/>
            <w:tcBorders>
              <w:bottom w:val="single" w:sz="12" w:space="0" w:color="auto"/>
            </w:tcBorders>
          </w:tcPr>
          <w:p w:rsidR="001070C4" w:rsidRPr="00391448" w:rsidRDefault="001070C4" w:rsidP="00B645E3">
            <w:pPr>
              <w:spacing w:after="0" w:line="240" w:lineRule="auto"/>
              <w:rPr>
                <w:rFonts w:ascii="Georgia" w:hAnsi="Georgia"/>
              </w:rPr>
            </w:pPr>
          </w:p>
        </w:tc>
      </w:tr>
      <w:tr w:rsidR="001070C4" w:rsidRPr="00391448" w:rsidTr="00B645E3">
        <w:tc>
          <w:tcPr>
            <w:tcW w:w="2235" w:type="dxa"/>
            <w:tcBorders>
              <w:top w:val="single" w:sz="12" w:space="0" w:color="auto"/>
            </w:tcBorders>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Borders>
              <w:top w:val="single" w:sz="12" w:space="0" w:color="auto"/>
            </w:tcBorders>
          </w:tcPr>
          <w:p w:rsidR="001070C4" w:rsidRPr="002D09F6" w:rsidRDefault="001070C4" w:rsidP="00B645E3">
            <w:pPr>
              <w:spacing w:after="0" w:line="240" w:lineRule="auto"/>
              <w:jc w:val="center"/>
              <w:rPr>
                <w:rFonts w:ascii="Georgia" w:hAnsi="Georgia"/>
              </w:rPr>
            </w:pPr>
            <w:r>
              <w:rPr>
                <w:rFonts w:ascii="Georgia" w:hAnsi="Georgia"/>
              </w:rPr>
              <w:t>69</w:t>
            </w:r>
          </w:p>
        </w:tc>
        <w:tc>
          <w:tcPr>
            <w:tcW w:w="1559" w:type="dxa"/>
            <w:tcBorders>
              <w:top w:val="single" w:sz="12" w:space="0" w:color="auto"/>
            </w:tcBorders>
          </w:tcPr>
          <w:p w:rsidR="001070C4" w:rsidRPr="00606611" w:rsidRDefault="001070C4" w:rsidP="00B645E3">
            <w:pPr>
              <w:spacing w:after="0" w:line="240" w:lineRule="auto"/>
              <w:jc w:val="center"/>
              <w:rPr>
                <w:rFonts w:ascii="Georgia" w:hAnsi="Georgia"/>
              </w:rPr>
            </w:pPr>
            <w:r>
              <w:rPr>
                <w:rFonts w:ascii="Georgia" w:hAnsi="Georgia"/>
              </w:rPr>
              <w:t>33 (51.56)</w:t>
            </w:r>
          </w:p>
        </w:tc>
        <w:tc>
          <w:tcPr>
            <w:tcW w:w="1985" w:type="dxa"/>
            <w:tcBorders>
              <w:top w:val="single" w:sz="12" w:space="0" w:color="auto"/>
            </w:tcBorders>
          </w:tcPr>
          <w:p w:rsidR="001070C4" w:rsidRPr="00391448" w:rsidRDefault="001070C4" w:rsidP="00B645E3">
            <w:pPr>
              <w:spacing w:after="0" w:line="240" w:lineRule="auto"/>
              <w:jc w:val="center"/>
              <w:rPr>
                <w:rFonts w:ascii="Georgia" w:hAnsi="Georgia"/>
              </w:rPr>
            </w:pPr>
            <w:r>
              <w:rPr>
                <w:rFonts w:ascii="Georgia" w:hAnsi="Georgia"/>
              </w:rPr>
              <w:t>36 (56.25)</w:t>
            </w:r>
          </w:p>
        </w:tc>
        <w:tc>
          <w:tcPr>
            <w:tcW w:w="2471" w:type="dxa"/>
            <w:vMerge w:val="restart"/>
            <w:tcBorders>
              <w:top w:val="single" w:sz="12" w:space="0" w:color="auto"/>
            </w:tcBorders>
          </w:tcPr>
          <w:p w:rsidR="001070C4" w:rsidRPr="00F17BEE"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0.29</w:t>
            </w:r>
          </w:p>
          <w:p w:rsidR="001070C4" w:rsidRPr="00391448" w:rsidRDefault="001070C4" w:rsidP="00B645E3">
            <w:pPr>
              <w:spacing w:after="0" w:line="240" w:lineRule="auto"/>
              <w:jc w:val="center"/>
              <w:rPr>
                <w:rFonts w:ascii="Georgia" w:hAnsi="Georgia"/>
              </w:rPr>
            </w:pPr>
            <w:r w:rsidRPr="00391448">
              <w:rPr>
                <w:rFonts w:ascii="Georgia" w:hAnsi="Georgia"/>
              </w:rPr>
              <w:t>p=0.</w:t>
            </w:r>
            <w:r>
              <w:rPr>
                <w:rFonts w:ascii="Georgia" w:hAnsi="Georgia"/>
              </w:rPr>
              <w:t>59</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Pr>
          <w:p w:rsidR="001070C4" w:rsidRPr="00606611" w:rsidRDefault="001070C4" w:rsidP="00B645E3">
            <w:pPr>
              <w:spacing w:after="0" w:line="240" w:lineRule="auto"/>
              <w:jc w:val="center"/>
              <w:rPr>
                <w:rFonts w:ascii="Georgia" w:hAnsi="Georgia"/>
              </w:rPr>
            </w:pPr>
            <w:r>
              <w:rPr>
                <w:rFonts w:ascii="Georgia" w:hAnsi="Georgia"/>
              </w:rPr>
              <w:t>59</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31 (48.44)</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28 (43.75)</w:t>
            </w:r>
          </w:p>
        </w:tc>
        <w:tc>
          <w:tcPr>
            <w:tcW w:w="2471" w:type="dxa"/>
            <w:vMerge/>
          </w:tcPr>
          <w:p w:rsidR="001070C4" w:rsidRPr="00391448" w:rsidRDefault="001070C4" w:rsidP="00B645E3">
            <w:pPr>
              <w:spacing w:after="0" w:line="240" w:lineRule="auto"/>
              <w:rPr>
                <w:rFonts w:ascii="Georgia" w:hAnsi="Georgia"/>
              </w:rPr>
            </w:pPr>
          </w:p>
        </w:tc>
      </w:tr>
    </w:tbl>
    <w:p w:rsidR="001070C4" w:rsidRPr="006207E5" w:rsidRDefault="001070C4" w:rsidP="001070C4">
      <w:pPr>
        <w:spacing w:after="0" w:line="240" w:lineRule="auto"/>
        <w:rPr>
          <w:rFonts w:ascii="Georgia" w:hAnsi="Georgia"/>
        </w:rPr>
      </w:pPr>
      <w:r w:rsidRPr="009861C7">
        <w:rPr>
          <w:rFonts w:ascii="Georgia" w:hAnsi="Georgia"/>
          <w:sz w:val="18"/>
          <w:szCs w:val="18"/>
        </w:rPr>
        <w:t>X</w:t>
      </w:r>
      <w:r w:rsidRPr="009861C7">
        <w:rPr>
          <w:rFonts w:ascii="Georgia" w:hAnsi="Georgia"/>
          <w:sz w:val="18"/>
          <w:szCs w:val="18"/>
          <w:vertAlign w:val="superscript"/>
        </w:rPr>
        <w:t>2</w:t>
      </w:r>
      <w:r w:rsidRPr="009861C7">
        <w:rPr>
          <w:rFonts w:ascii="Georgia" w:hAnsi="Georgia"/>
          <w:sz w:val="18"/>
          <w:szCs w:val="18"/>
          <w:lang w:eastAsia="mk-MK"/>
        </w:rPr>
        <w:t xml:space="preserve"> (Pearson Chi-square)</w:t>
      </w:r>
    </w:p>
    <w:p w:rsidR="001070C4" w:rsidRPr="00397058" w:rsidRDefault="001070C4" w:rsidP="001070C4">
      <w:pPr>
        <w:rPr>
          <w:rFonts w:ascii="Arial CYR" w:hAnsi="Arial CYR" w:cs="Arial CYR"/>
          <w:color w:val="000000"/>
          <w:sz w:val="20"/>
          <w:szCs w:val="20"/>
          <w:lang w:eastAsia="mk-MK"/>
        </w:rPr>
      </w:pPr>
    </w:p>
    <w:p w:rsidR="001070C4" w:rsidRDefault="001070C4" w:rsidP="001070C4">
      <w:pPr>
        <w:spacing w:after="0"/>
        <w:rPr>
          <w:rFonts w:ascii="Georgia" w:hAnsi="Georgia"/>
          <w:b/>
        </w:rPr>
      </w:pPr>
    </w:p>
    <w:p w:rsidR="001070C4" w:rsidRDefault="001070C4" w:rsidP="001070C4">
      <w:pPr>
        <w:rPr>
          <w:rFonts w:ascii="Arial CYR" w:hAnsi="Arial CYR" w:cs="Arial CYR"/>
          <w:noProof/>
          <w:color w:val="000000"/>
          <w:sz w:val="20"/>
          <w:szCs w:val="20"/>
          <w:lang w:eastAsia="mk-MK"/>
        </w:rPr>
      </w:pPr>
      <w:r>
        <w:rPr>
          <w:rFonts w:ascii="Arial CYR" w:hAnsi="Arial CYR" w:cs="Arial CYR"/>
          <w:noProof/>
          <w:color w:val="000000"/>
          <w:sz w:val="20"/>
          <w:szCs w:val="20"/>
        </w:rPr>
        <w:lastRenderedPageBreak/>
        <w:drawing>
          <wp:inline distT="0" distB="0" distL="0" distR="0">
            <wp:extent cx="5076444" cy="2232279"/>
            <wp:effectExtent l="12192" t="6096" r="7239" b="0"/>
            <wp:docPr id="6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1070C4" w:rsidRPr="00005C8C" w:rsidRDefault="001070C4" w:rsidP="001070C4">
      <w:pPr>
        <w:spacing w:after="0"/>
        <w:rPr>
          <w:rFonts w:ascii="Georgia" w:hAnsi="Georgia"/>
          <w:b/>
          <w:lang w:val="ru-RU"/>
        </w:rPr>
      </w:pPr>
      <w:r>
        <w:rPr>
          <w:rFonts w:ascii="Georgia" w:hAnsi="Georgia"/>
          <w:b/>
        </w:rPr>
        <w:t>Графикон 30</w:t>
      </w:r>
      <w:r w:rsidRPr="00C32FA5">
        <w:rPr>
          <w:rFonts w:ascii="Georgia" w:hAnsi="Georgia"/>
          <w:b/>
        </w:rPr>
        <w:t>. Графички приказ на вертикални неправилности</w:t>
      </w:r>
      <w:r w:rsidRPr="00005C8C">
        <w:rPr>
          <w:rFonts w:ascii="Georgia" w:hAnsi="Georgia"/>
          <w:b/>
          <w:lang w:val="ru-RU"/>
        </w:rPr>
        <w:t>/албан</w:t>
      </w:r>
      <w:r w:rsidR="007B3CD6">
        <w:rPr>
          <w:rFonts w:ascii="Georgia" w:hAnsi="Georgia"/>
          <w:b/>
          <w:lang w:val="ru-RU"/>
        </w:rPr>
        <w:t>ска националност</w:t>
      </w:r>
      <w:r w:rsidRPr="00C32FA5">
        <w:rPr>
          <w:rFonts w:ascii="Georgia" w:hAnsi="Georgia"/>
          <w:b/>
        </w:rPr>
        <w:t xml:space="preserve"> според пол</w:t>
      </w:r>
    </w:p>
    <w:p w:rsidR="001070C4" w:rsidRPr="00005C8C" w:rsidRDefault="001070C4" w:rsidP="001070C4">
      <w:pPr>
        <w:rPr>
          <w:rFonts w:ascii="Arial CYR" w:hAnsi="Arial CYR" w:cs="Arial CYR"/>
          <w:color w:val="000000"/>
          <w:sz w:val="20"/>
          <w:szCs w:val="20"/>
          <w:lang w:val="ru-RU" w:eastAsia="mk-MK"/>
        </w:rPr>
      </w:pPr>
    </w:p>
    <w:p w:rsidR="001070C4" w:rsidRDefault="001070C4" w:rsidP="001070C4">
      <w:pPr>
        <w:spacing w:after="0"/>
        <w:jc w:val="both"/>
        <w:rPr>
          <w:rFonts w:ascii="Arial CYR" w:hAnsi="Arial CYR" w:cs="Arial CYR"/>
          <w:color w:val="000000"/>
          <w:sz w:val="20"/>
          <w:szCs w:val="20"/>
          <w:lang w:val="ru-RU" w:eastAsia="mk-MK"/>
        </w:rPr>
      </w:pPr>
    </w:p>
    <w:p w:rsidR="001070C4" w:rsidRPr="00962C3F" w:rsidRDefault="001070C4" w:rsidP="001070C4">
      <w:pPr>
        <w:spacing w:after="0"/>
        <w:jc w:val="both"/>
        <w:rPr>
          <w:rFonts w:ascii="Georgia" w:hAnsi="Georgia"/>
          <w:sz w:val="24"/>
          <w:szCs w:val="24"/>
          <w:lang w:val="ru-RU"/>
        </w:rPr>
      </w:pPr>
      <w:r w:rsidRPr="00962C3F">
        <w:rPr>
          <w:rFonts w:ascii="Georgia" w:hAnsi="Georgia"/>
          <w:sz w:val="24"/>
          <w:szCs w:val="24"/>
          <w:lang w:val="ru-RU"/>
        </w:rPr>
        <w:t>Споредбата на машките и женски деца со албанска националност во однос на одделните типови вертикални неправилности презентира</w:t>
      </w:r>
      <w:r w:rsidRPr="00005C8C">
        <w:rPr>
          <w:rFonts w:ascii="Georgia" w:hAnsi="Georgia"/>
          <w:sz w:val="24"/>
          <w:szCs w:val="24"/>
          <w:lang w:val="ru-RU"/>
        </w:rPr>
        <w:t>:</w:t>
      </w:r>
      <w:r w:rsidRPr="00962C3F">
        <w:rPr>
          <w:rFonts w:ascii="Georgia" w:hAnsi="Georgia"/>
          <w:sz w:val="24"/>
          <w:szCs w:val="24"/>
          <w:lang w:val="ru-RU"/>
        </w:rPr>
        <w:t xml:space="preserve"> почеста застапеност на длабок загриз кај женските деца –</w:t>
      </w:r>
      <w:r w:rsidR="001D3C3D">
        <w:rPr>
          <w:rFonts w:ascii="Georgia" w:hAnsi="Georgia"/>
          <w:sz w:val="24"/>
          <w:szCs w:val="24"/>
          <w:lang w:val="ru-RU"/>
        </w:rPr>
        <w:t xml:space="preserve"> </w:t>
      </w:r>
      <w:r w:rsidRPr="00962C3F">
        <w:rPr>
          <w:rFonts w:ascii="Georgia" w:hAnsi="Georgia"/>
          <w:sz w:val="24"/>
          <w:szCs w:val="24"/>
          <w:lang w:val="ru-RU"/>
        </w:rPr>
        <w:t>17 (26.56%) наспроти 15 (23.44%) машки деца</w:t>
      </w:r>
      <w:r w:rsidRPr="00005C8C">
        <w:rPr>
          <w:rFonts w:ascii="Georgia" w:hAnsi="Georgia"/>
          <w:sz w:val="24"/>
          <w:szCs w:val="24"/>
          <w:lang w:val="ru-RU"/>
        </w:rPr>
        <w:t xml:space="preserve">; </w:t>
      </w:r>
      <w:r w:rsidRPr="00962C3F">
        <w:rPr>
          <w:rFonts w:ascii="Georgia" w:hAnsi="Georgia"/>
          <w:sz w:val="24"/>
          <w:szCs w:val="24"/>
          <w:lang w:val="ru-RU"/>
        </w:rPr>
        <w:t>почеста застапеност на отворен загриз кај машките деца – 9 (14.06%) наспроти 8 (12.5%) женски деца</w:t>
      </w:r>
      <w:r w:rsidRPr="00005C8C">
        <w:rPr>
          <w:rFonts w:ascii="Georgia" w:hAnsi="Georgia"/>
          <w:sz w:val="24"/>
          <w:szCs w:val="24"/>
          <w:lang w:val="ru-RU"/>
        </w:rPr>
        <w:t>;</w:t>
      </w:r>
      <w:r w:rsidRPr="00962C3F">
        <w:rPr>
          <w:rFonts w:ascii="Georgia" w:hAnsi="Georgia"/>
          <w:sz w:val="24"/>
          <w:szCs w:val="24"/>
          <w:lang w:val="ru-RU"/>
        </w:rPr>
        <w:t xml:space="preserve"> почеста застапеност на </w:t>
      </w:r>
      <w:r w:rsidRPr="00DC4551">
        <w:rPr>
          <w:rFonts w:ascii="Georgia" w:hAnsi="Georgia"/>
          <w:sz w:val="24"/>
          <w:szCs w:val="24"/>
        </w:rPr>
        <w:t>teteatete</w:t>
      </w:r>
      <w:r w:rsidRPr="00962C3F">
        <w:rPr>
          <w:rFonts w:ascii="Georgia" w:hAnsi="Georgia"/>
          <w:sz w:val="24"/>
          <w:szCs w:val="24"/>
          <w:lang w:val="ru-RU"/>
        </w:rPr>
        <w:t xml:space="preserve"> кај машките деца – 14 (21.88%) наспроти 13 (20.31%) женски</w:t>
      </w:r>
      <w:r w:rsidRPr="00005C8C">
        <w:rPr>
          <w:rFonts w:ascii="Georgia" w:hAnsi="Georgia"/>
          <w:sz w:val="24"/>
          <w:szCs w:val="24"/>
          <w:lang w:val="ru-RU"/>
        </w:rPr>
        <w:t>.</w:t>
      </w:r>
      <w:r w:rsidRPr="00962C3F">
        <w:rPr>
          <w:rFonts w:ascii="Georgia" w:hAnsi="Georgia"/>
          <w:sz w:val="24"/>
          <w:szCs w:val="24"/>
          <w:lang w:val="ru-RU"/>
        </w:rPr>
        <w:t>(табела 34, графикон 31)</w:t>
      </w:r>
    </w:p>
    <w:p w:rsidR="001070C4" w:rsidRPr="00962C3F" w:rsidRDefault="001070C4" w:rsidP="001070C4">
      <w:pPr>
        <w:spacing w:after="0"/>
        <w:jc w:val="both"/>
        <w:rPr>
          <w:rFonts w:ascii="Georgia" w:hAnsi="Georgia"/>
          <w:sz w:val="24"/>
          <w:szCs w:val="24"/>
          <w:lang w:val="ru-RU"/>
        </w:rPr>
      </w:pPr>
    </w:p>
    <w:p w:rsidR="001070C4" w:rsidRPr="00962C3F" w:rsidRDefault="001070C4" w:rsidP="001070C4">
      <w:pPr>
        <w:spacing w:after="0"/>
        <w:jc w:val="both"/>
        <w:rPr>
          <w:rFonts w:ascii="Georgia" w:hAnsi="Georgia"/>
          <w:sz w:val="24"/>
          <w:szCs w:val="24"/>
          <w:lang w:val="ru-RU"/>
        </w:rPr>
      </w:pPr>
      <w:r w:rsidRPr="00962C3F">
        <w:rPr>
          <w:rFonts w:ascii="Georgia" w:hAnsi="Georgia"/>
          <w:sz w:val="24"/>
          <w:szCs w:val="24"/>
          <w:lang w:val="ru-RU"/>
        </w:rPr>
        <w:t>Статистичката анализа како несигнификантна ја потврди разликата меѓу машките и женски албански деца во однос на зачестеноста на длабок загриз (</w:t>
      </w:r>
      <w:r w:rsidRPr="00AA4F5F">
        <w:rPr>
          <w:rFonts w:ascii="Georgia" w:hAnsi="Georgia"/>
          <w:sz w:val="24"/>
          <w:szCs w:val="24"/>
        </w:rPr>
        <w:t>p</w:t>
      </w:r>
      <w:r w:rsidRPr="00962C3F">
        <w:rPr>
          <w:rFonts w:ascii="Georgia" w:hAnsi="Georgia"/>
          <w:sz w:val="24"/>
          <w:szCs w:val="24"/>
          <w:lang w:val="ru-RU"/>
        </w:rPr>
        <w:t>=0.68), отворен загриз (</w:t>
      </w:r>
      <w:r w:rsidRPr="00AA4F5F">
        <w:rPr>
          <w:rFonts w:ascii="Georgia" w:hAnsi="Georgia"/>
          <w:sz w:val="24"/>
          <w:szCs w:val="24"/>
        </w:rPr>
        <w:t>p</w:t>
      </w:r>
      <w:r w:rsidRPr="00962C3F">
        <w:rPr>
          <w:rFonts w:ascii="Georgia" w:hAnsi="Georgia"/>
          <w:sz w:val="24"/>
          <w:szCs w:val="24"/>
          <w:lang w:val="ru-RU"/>
        </w:rPr>
        <w:t xml:space="preserve">=0.8) и </w:t>
      </w:r>
      <w:r w:rsidRPr="00AA4F5F">
        <w:rPr>
          <w:rFonts w:ascii="Georgia" w:hAnsi="Georgia"/>
          <w:sz w:val="24"/>
          <w:szCs w:val="24"/>
        </w:rPr>
        <w:t>teteatete</w:t>
      </w:r>
      <w:r w:rsidRPr="00962C3F">
        <w:rPr>
          <w:rFonts w:ascii="Georgia" w:hAnsi="Georgia"/>
          <w:sz w:val="24"/>
          <w:szCs w:val="24"/>
          <w:lang w:val="ru-RU"/>
        </w:rPr>
        <w:t xml:space="preserve"> загриз (</w:t>
      </w:r>
      <w:r w:rsidRPr="00AA4F5F">
        <w:rPr>
          <w:rFonts w:ascii="Georgia" w:hAnsi="Georgia"/>
          <w:sz w:val="24"/>
          <w:szCs w:val="24"/>
        </w:rPr>
        <w:t>p</w:t>
      </w:r>
      <w:r w:rsidRPr="00962C3F">
        <w:rPr>
          <w:rFonts w:ascii="Georgia" w:hAnsi="Georgia"/>
          <w:sz w:val="24"/>
          <w:szCs w:val="24"/>
          <w:lang w:val="ru-RU"/>
        </w:rPr>
        <w:t>=0.83). (табела 34, графикон 31)</w:t>
      </w:r>
    </w:p>
    <w:p w:rsidR="001070C4" w:rsidRPr="00962C3F" w:rsidRDefault="001070C4" w:rsidP="001070C4">
      <w:pPr>
        <w:spacing w:after="0" w:line="240" w:lineRule="auto"/>
        <w:rPr>
          <w:rFonts w:ascii="Georgia" w:hAnsi="Georgia"/>
          <w:b/>
          <w:lang w:val="ru-RU"/>
        </w:rPr>
      </w:pPr>
    </w:p>
    <w:p w:rsidR="001070C4" w:rsidRPr="00962C3F" w:rsidRDefault="001070C4" w:rsidP="001070C4">
      <w:pPr>
        <w:spacing w:after="0" w:line="240" w:lineRule="auto"/>
        <w:rPr>
          <w:rFonts w:ascii="Georgia" w:hAnsi="Georgia"/>
          <w:b/>
          <w:lang w:val="ru-RU"/>
        </w:rPr>
      </w:pPr>
    </w:p>
    <w:p w:rsidR="001070C4" w:rsidRPr="00962C3F" w:rsidRDefault="001070C4" w:rsidP="001070C4">
      <w:pPr>
        <w:spacing w:after="0" w:line="240" w:lineRule="auto"/>
        <w:rPr>
          <w:rFonts w:ascii="Georgia" w:hAnsi="Georgia"/>
          <w:b/>
          <w:lang w:val="ru-RU"/>
        </w:rPr>
      </w:pPr>
      <w:r w:rsidRPr="00962C3F">
        <w:rPr>
          <w:rFonts w:ascii="Georgia" w:hAnsi="Georgia"/>
          <w:b/>
          <w:lang w:val="ru-RU"/>
        </w:rPr>
        <w:t>Табела 34.   Одделни типови Неправилности во дентални лакови/албан</w:t>
      </w:r>
      <w:r w:rsidR="007B3CD6">
        <w:rPr>
          <w:rFonts w:ascii="Georgia" w:hAnsi="Georgia"/>
          <w:b/>
          <w:lang w:val="ru-RU"/>
        </w:rPr>
        <w:t xml:space="preserve">ска националност </w:t>
      </w:r>
      <w:r w:rsidRPr="00962C3F">
        <w:rPr>
          <w:rFonts w:ascii="Georgia" w:hAnsi="Georgia"/>
          <w:b/>
          <w:lang w:val="ru-RU"/>
        </w:rPr>
        <w:t>според пол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92"/>
        <w:gridCol w:w="1559"/>
        <w:gridCol w:w="1985"/>
        <w:gridCol w:w="2471"/>
      </w:tblGrid>
      <w:tr w:rsidR="001070C4" w:rsidRPr="00391448" w:rsidTr="00B645E3">
        <w:tc>
          <w:tcPr>
            <w:tcW w:w="9242" w:type="dxa"/>
            <w:gridSpan w:val="5"/>
          </w:tcPr>
          <w:p w:rsidR="001070C4" w:rsidRPr="007B3CD6" w:rsidRDefault="001070C4" w:rsidP="00B645E3">
            <w:pPr>
              <w:spacing w:after="0" w:line="240" w:lineRule="auto"/>
              <w:jc w:val="center"/>
              <w:rPr>
                <w:rFonts w:ascii="Georgia" w:hAnsi="Georgia"/>
                <w:b/>
                <w:lang w:val="mk-MK"/>
              </w:rPr>
            </w:pPr>
            <w:r w:rsidRPr="00FC4492">
              <w:rPr>
                <w:rFonts w:ascii="Georgia" w:hAnsi="Georgia"/>
                <w:b/>
              </w:rPr>
              <w:t>Вертикални неправилности</w:t>
            </w:r>
            <w:r>
              <w:rPr>
                <w:rFonts w:ascii="Georgia" w:hAnsi="Georgia"/>
                <w:b/>
              </w:rPr>
              <w:t>/албан</w:t>
            </w:r>
            <w:r w:rsidR="007B3CD6">
              <w:rPr>
                <w:rFonts w:ascii="Georgia" w:hAnsi="Georgia"/>
                <w:b/>
                <w:lang w:val="mk-MK"/>
              </w:rPr>
              <w:t>ска националност</w:t>
            </w:r>
          </w:p>
        </w:tc>
      </w:tr>
      <w:tr w:rsidR="001070C4" w:rsidRPr="00391448" w:rsidTr="00B645E3">
        <w:tc>
          <w:tcPr>
            <w:tcW w:w="2235" w:type="dxa"/>
            <w:vMerge w:val="restart"/>
          </w:tcPr>
          <w:p w:rsidR="001070C4" w:rsidRPr="0032373C" w:rsidRDefault="001070C4" w:rsidP="00B645E3">
            <w:pPr>
              <w:spacing w:after="0" w:line="240" w:lineRule="auto"/>
              <w:rPr>
                <w:rFonts w:ascii="Georgia" w:hAnsi="Georgia"/>
              </w:rPr>
            </w:pPr>
          </w:p>
        </w:tc>
        <w:tc>
          <w:tcPr>
            <w:tcW w:w="4536" w:type="dxa"/>
            <w:gridSpan w:val="3"/>
          </w:tcPr>
          <w:p w:rsidR="001070C4" w:rsidRPr="00101E38" w:rsidRDefault="001070C4" w:rsidP="00B645E3">
            <w:pPr>
              <w:spacing w:after="0" w:line="240" w:lineRule="auto"/>
              <w:jc w:val="center"/>
              <w:rPr>
                <w:rFonts w:ascii="Georgia" w:hAnsi="Georgia"/>
                <w:b/>
              </w:rPr>
            </w:pPr>
            <w:r w:rsidRPr="00101E38">
              <w:rPr>
                <w:rFonts w:ascii="Georgia" w:hAnsi="Georgia"/>
                <w:b/>
              </w:rPr>
              <w:t>Пол</w:t>
            </w:r>
          </w:p>
        </w:tc>
        <w:tc>
          <w:tcPr>
            <w:tcW w:w="2471" w:type="dxa"/>
            <w:vMerge w:val="restart"/>
          </w:tcPr>
          <w:p w:rsidR="001070C4" w:rsidRPr="00391448" w:rsidRDefault="001070C4" w:rsidP="00B645E3">
            <w:pPr>
              <w:spacing w:after="0" w:line="240" w:lineRule="auto"/>
              <w:jc w:val="center"/>
              <w:rPr>
                <w:rFonts w:ascii="Georgia" w:hAnsi="Georgia"/>
              </w:rPr>
            </w:pPr>
            <w:r w:rsidRPr="00391448">
              <w:rPr>
                <w:rFonts w:ascii="Georgia" w:hAnsi="Georgia"/>
              </w:rPr>
              <w:t>p-level</w:t>
            </w:r>
          </w:p>
        </w:tc>
      </w:tr>
      <w:tr w:rsidR="001070C4" w:rsidRPr="00391448" w:rsidTr="00B645E3">
        <w:tc>
          <w:tcPr>
            <w:tcW w:w="2235" w:type="dxa"/>
            <w:vMerge/>
            <w:tcBorders>
              <w:bottom w:val="single" w:sz="12" w:space="0" w:color="auto"/>
            </w:tcBorders>
          </w:tcPr>
          <w:p w:rsidR="001070C4" w:rsidRPr="00391448" w:rsidRDefault="001070C4" w:rsidP="00B645E3">
            <w:pPr>
              <w:spacing w:after="0" w:line="240" w:lineRule="auto"/>
              <w:rPr>
                <w:rFonts w:ascii="Georgia" w:hAnsi="Georgia"/>
              </w:rPr>
            </w:pPr>
          </w:p>
        </w:tc>
        <w:tc>
          <w:tcPr>
            <w:tcW w:w="992"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n</w:t>
            </w:r>
          </w:p>
        </w:tc>
        <w:tc>
          <w:tcPr>
            <w:tcW w:w="1559"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машки</w:t>
            </w:r>
          </w:p>
        </w:tc>
        <w:tc>
          <w:tcPr>
            <w:tcW w:w="1985"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женски</w:t>
            </w:r>
          </w:p>
        </w:tc>
        <w:tc>
          <w:tcPr>
            <w:tcW w:w="2471" w:type="dxa"/>
            <w:vMerge/>
            <w:tcBorders>
              <w:bottom w:val="single" w:sz="12" w:space="0" w:color="auto"/>
            </w:tcBorders>
          </w:tcPr>
          <w:p w:rsidR="001070C4" w:rsidRPr="00391448" w:rsidRDefault="001070C4" w:rsidP="00B645E3">
            <w:pPr>
              <w:spacing w:after="0" w:line="240" w:lineRule="auto"/>
              <w:rPr>
                <w:rFonts w:ascii="Georgia" w:hAnsi="Georgia"/>
              </w:rPr>
            </w:pPr>
          </w:p>
        </w:tc>
      </w:tr>
      <w:tr w:rsidR="001070C4" w:rsidRPr="0019229A" w:rsidTr="00B645E3">
        <w:tc>
          <w:tcPr>
            <w:tcW w:w="9242" w:type="dxa"/>
            <w:gridSpan w:val="5"/>
            <w:shd w:val="clear" w:color="auto" w:fill="F2F2F2"/>
          </w:tcPr>
          <w:p w:rsidR="001070C4" w:rsidRPr="00107E18" w:rsidRDefault="001070C4" w:rsidP="00B645E3">
            <w:pPr>
              <w:spacing w:after="0" w:line="240" w:lineRule="auto"/>
              <w:rPr>
                <w:rFonts w:ascii="Georgia" w:hAnsi="Georgia"/>
                <w:b/>
              </w:rPr>
            </w:pPr>
            <w:r w:rsidRPr="00107E18">
              <w:rPr>
                <w:rFonts w:ascii="Georgia" w:hAnsi="Georgia"/>
                <w:b/>
              </w:rPr>
              <w:t>Длабок загриз</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2D09F6" w:rsidRDefault="001070C4" w:rsidP="00B645E3">
            <w:pPr>
              <w:spacing w:after="0" w:line="240" w:lineRule="auto"/>
              <w:jc w:val="center"/>
              <w:rPr>
                <w:rFonts w:ascii="Georgia" w:hAnsi="Georgia"/>
              </w:rPr>
            </w:pPr>
            <w:r>
              <w:rPr>
                <w:rFonts w:ascii="Georgia" w:hAnsi="Georgia"/>
              </w:rPr>
              <w:t>32</w:t>
            </w:r>
          </w:p>
        </w:tc>
        <w:tc>
          <w:tcPr>
            <w:tcW w:w="1559" w:type="dxa"/>
          </w:tcPr>
          <w:p w:rsidR="001070C4" w:rsidRPr="00606611" w:rsidRDefault="001070C4" w:rsidP="00B645E3">
            <w:pPr>
              <w:spacing w:after="0" w:line="240" w:lineRule="auto"/>
              <w:jc w:val="center"/>
              <w:rPr>
                <w:rFonts w:ascii="Georgia" w:hAnsi="Georgia"/>
              </w:rPr>
            </w:pPr>
            <w:r>
              <w:rPr>
                <w:rFonts w:ascii="Georgia" w:hAnsi="Georgia"/>
              </w:rPr>
              <w:t>15 (23.44)</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17 (26.56)</w:t>
            </w:r>
          </w:p>
        </w:tc>
        <w:tc>
          <w:tcPr>
            <w:tcW w:w="2471" w:type="dxa"/>
            <w:vMerge w:val="restart"/>
          </w:tcPr>
          <w:p w:rsidR="001070C4" w:rsidRPr="00F17BEE"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0.17</w:t>
            </w:r>
          </w:p>
          <w:p w:rsidR="001070C4" w:rsidRPr="00391448" w:rsidRDefault="001070C4" w:rsidP="00B645E3">
            <w:pPr>
              <w:spacing w:after="0" w:line="240" w:lineRule="auto"/>
              <w:jc w:val="center"/>
              <w:rPr>
                <w:rFonts w:ascii="Georgia" w:hAnsi="Georgia"/>
              </w:rPr>
            </w:pPr>
            <w:r w:rsidRPr="00391448">
              <w:rPr>
                <w:rFonts w:ascii="Georgia" w:hAnsi="Georgia"/>
              </w:rPr>
              <w:t>p=0.</w:t>
            </w:r>
            <w:r>
              <w:rPr>
                <w:rFonts w:ascii="Georgia" w:hAnsi="Georgia"/>
              </w:rPr>
              <w:t>68</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606611" w:rsidRDefault="001070C4" w:rsidP="00B645E3">
            <w:pPr>
              <w:spacing w:after="0" w:line="240" w:lineRule="auto"/>
              <w:jc w:val="center"/>
              <w:rPr>
                <w:rFonts w:ascii="Georgia" w:hAnsi="Georgia"/>
              </w:rPr>
            </w:pPr>
            <w:r>
              <w:rPr>
                <w:rFonts w:ascii="Georgia" w:hAnsi="Georgia"/>
              </w:rPr>
              <w:t>96</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49 (76.56)</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47 (73.44)</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19229A" w:rsidTr="00B645E3">
        <w:tc>
          <w:tcPr>
            <w:tcW w:w="9242" w:type="dxa"/>
            <w:gridSpan w:val="5"/>
            <w:tcBorders>
              <w:top w:val="single" w:sz="12" w:space="0" w:color="000000"/>
            </w:tcBorders>
            <w:shd w:val="clear" w:color="auto" w:fill="F2F2F2"/>
          </w:tcPr>
          <w:p w:rsidR="001070C4" w:rsidRPr="00107E18" w:rsidRDefault="001070C4" w:rsidP="00B645E3">
            <w:pPr>
              <w:spacing w:after="0" w:line="240" w:lineRule="auto"/>
              <w:rPr>
                <w:rFonts w:ascii="Georgia" w:hAnsi="Georgia"/>
                <w:b/>
              </w:rPr>
            </w:pPr>
            <w:r w:rsidRPr="00107E18">
              <w:rPr>
                <w:rFonts w:ascii="Georgia" w:hAnsi="Georgia"/>
                <w:b/>
              </w:rPr>
              <w:t>Отворен загриз</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2D09F6" w:rsidRDefault="001070C4" w:rsidP="00B645E3">
            <w:pPr>
              <w:spacing w:after="0" w:line="240" w:lineRule="auto"/>
              <w:jc w:val="center"/>
              <w:rPr>
                <w:rFonts w:ascii="Georgia" w:hAnsi="Georgia"/>
              </w:rPr>
            </w:pPr>
            <w:r>
              <w:rPr>
                <w:rFonts w:ascii="Georgia" w:hAnsi="Georgia"/>
              </w:rPr>
              <w:t>17</w:t>
            </w:r>
          </w:p>
        </w:tc>
        <w:tc>
          <w:tcPr>
            <w:tcW w:w="1559" w:type="dxa"/>
          </w:tcPr>
          <w:p w:rsidR="001070C4" w:rsidRPr="00606611" w:rsidRDefault="001070C4" w:rsidP="00B645E3">
            <w:pPr>
              <w:spacing w:after="0" w:line="240" w:lineRule="auto"/>
              <w:jc w:val="center"/>
              <w:rPr>
                <w:rFonts w:ascii="Georgia" w:hAnsi="Georgia"/>
              </w:rPr>
            </w:pPr>
            <w:r>
              <w:rPr>
                <w:rFonts w:ascii="Georgia" w:hAnsi="Georgia"/>
              </w:rPr>
              <w:t>9 (14.06)</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8 (12.5)</w:t>
            </w:r>
          </w:p>
        </w:tc>
        <w:tc>
          <w:tcPr>
            <w:tcW w:w="2471" w:type="dxa"/>
            <w:vMerge w:val="restart"/>
          </w:tcPr>
          <w:p w:rsidR="001070C4" w:rsidRPr="00F17BEE"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0.7</w:t>
            </w:r>
          </w:p>
          <w:p w:rsidR="001070C4" w:rsidRPr="00391448" w:rsidRDefault="001070C4" w:rsidP="00B645E3">
            <w:pPr>
              <w:spacing w:after="0" w:line="240" w:lineRule="auto"/>
              <w:jc w:val="center"/>
              <w:rPr>
                <w:rFonts w:ascii="Georgia" w:hAnsi="Georgia"/>
              </w:rPr>
            </w:pPr>
            <w:r w:rsidRPr="00391448">
              <w:rPr>
                <w:rFonts w:ascii="Georgia" w:hAnsi="Georgia"/>
              </w:rPr>
              <w:t>p=0.</w:t>
            </w:r>
            <w:r>
              <w:rPr>
                <w:rFonts w:ascii="Georgia" w:hAnsi="Georgia"/>
              </w:rPr>
              <w:t>8</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606611" w:rsidRDefault="001070C4" w:rsidP="00B645E3">
            <w:pPr>
              <w:spacing w:after="0" w:line="240" w:lineRule="auto"/>
              <w:jc w:val="center"/>
              <w:rPr>
                <w:rFonts w:ascii="Georgia" w:hAnsi="Georgia"/>
              </w:rPr>
            </w:pPr>
            <w:r>
              <w:rPr>
                <w:rFonts w:ascii="Georgia" w:hAnsi="Georgia"/>
              </w:rPr>
              <w:t>111</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55 (85.94)</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56 (87.5)</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B20EBF" w:rsidRDefault="001070C4" w:rsidP="00B645E3">
            <w:pPr>
              <w:spacing w:after="0" w:line="240" w:lineRule="auto"/>
              <w:rPr>
                <w:rFonts w:ascii="Georgia" w:hAnsi="Georgia"/>
                <w:b/>
              </w:rPr>
            </w:pPr>
            <w:r>
              <w:rPr>
                <w:rFonts w:ascii="Georgia" w:hAnsi="Georgia"/>
                <w:b/>
              </w:rPr>
              <w:t>tete a</w:t>
            </w:r>
            <w:r w:rsidRPr="00B20EBF">
              <w:rPr>
                <w:rFonts w:ascii="Georgia" w:hAnsi="Georgia"/>
                <w:b/>
              </w:rPr>
              <w:t xml:space="preserve"> tet</w:t>
            </w:r>
            <w:r>
              <w:rPr>
                <w:rFonts w:ascii="Georgia" w:hAnsi="Georgia"/>
                <w:b/>
              </w:rPr>
              <w:t>e</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2D09F6" w:rsidRDefault="001070C4" w:rsidP="00B645E3">
            <w:pPr>
              <w:spacing w:after="0" w:line="240" w:lineRule="auto"/>
              <w:jc w:val="center"/>
              <w:rPr>
                <w:rFonts w:ascii="Georgia" w:hAnsi="Georgia"/>
              </w:rPr>
            </w:pPr>
            <w:r>
              <w:rPr>
                <w:rFonts w:ascii="Georgia" w:hAnsi="Georgia"/>
              </w:rPr>
              <w:t>27</w:t>
            </w:r>
          </w:p>
        </w:tc>
        <w:tc>
          <w:tcPr>
            <w:tcW w:w="1559" w:type="dxa"/>
          </w:tcPr>
          <w:p w:rsidR="001070C4" w:rsidRPr="00606611" w:rsidRDefault="001070C4" w:rsidP="00B645E3">
            <w:pPr>
              <w:spacing w:after="0" w:line="240" w:lineRule="auto"/>
              <w:jc w:val="center"/>
              <w:rPr>
                <w:rFonts w:ascii="Georgia" w:hAnsi="Georgia"/>
              </w:rPr>
            </w:pPr>
            <w:r>
              <w:rPr>
                <w:rFonts w:ascii="Georgia" w:hAnsi="Georgia"/>
              </w:rPr>
              <w:t>14 (21.88)</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13 (20.31)</w:t>
            </w:r>
          </w:p>
        </w:tc>
        <w:tc>
          <w:tcPr>
            <w:tcW w:w="2471" w:type="dxa"/>
            <w:vMerge w:val="restart"/>
          </w:tcPr>
          <w:p w:rsidR="001070C4" w:rsidRPr="008B0DBF"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0.05</w:t>
            </w:r>
          </w:p>
          <w:p w:rsidR="001070C4" w:rsidRPr="008B0DBF" w:rsidRDefault="001070C4" w:rsidP="00B645E3">
            <w:pPr>
              <w:spacing w:after="0" w:line="240" w:lineRule="auto"/>
              <w:jc w:val="center"/>
              <w:rPr>
                <w:rFonts w:ascii="Georgia" w:hAnsi="Georgia"/>
              </w:rPr>
            </w:pPr>
            <w:r w:rsidRPr="00391448">
              <w:rPr>
                <w:rFonts w:ascii="Georgia" w:hAnsi="Georgia"/>
              </w:rPr>
              <w:t>p=0.</w:t>
            </w:r>
            <w:r>
              <w:rPr>
                <w:rFonts w:ascii="Georgia" w:hAnsi="Georgia"/>
              </w:rPr>
              <w:t>83</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Pr>
          <w:p w:rsidR="001070C4" w:rsidRPr="00606611" w:rsidRDefault="001070C4" w:rsidP="00B645E3">
            <w:pPr>
              <w:spacing w:after="0" w:line="240" w:lineRule="auto"/>
              <w:jc w:val="center"/>
              <w:rPr>
                <w:rFonts w:ascii="Georgia" w:hAnsi="Georgia"/>
              </w:rPr>
            </w:pPr>
            <w:r>
              <w:rPr>
                <w:rFonts w:ascii="Georgia" w:hAnsi="Georgia"/>
              </w:rPr>
              <w:t>101</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50 (78.13)</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51 (79.69)</w:t>
            </w:r>
          </w:p>
        </w:tc>
        <w:tc>
          <w:tcPr>
            <w:tcW w:w="2471" w:type="dxa"/>
            <w:vMerge/>
          </w:tcPr>
          <w:p w:rsidR="001070C4" w:rsidRPr="00391448" w:rsidRDefault="001070C4" w:rsidP="00B645E3">
            <w:pPr>
              <w:spacing w:after="0" w:line="240" w:lineRule="auto"/>
              <w:rPr>
                <w:rFonts w:ascii="Georgia" w:hAnsi="Georgia"/>
              </w:rPr>
            </w:pPr>
          </w:p>
        </w:tc>
      </w:tr>
    </w:tbl>
    <w:p w:rsidR="001070C4" w:rsidRPr="00517260" w:rsidRDefault="001070C4" w:rsidP="001070C4">
      <w:pPr>
        <w:spacing w:after="0" w:line="240" w:lineRule="auto"/>
        <w:rPr>
          <w:rFonts w:ascii="Georgia" w:hAnsi="Georgia"/>
        </w:rPr>
      </w:pPr>
      <w:r w:rsidRPr="009861C7">
        <w:rPr>
          <w:rFonts w:ascii="Georgia" w:hAnsi="Georgia"/>
          <w:sz w:val="18"/>
          <w:szCs w:val="18"/>
        </w:rPr>
        <w:t>X</w:t>
      </w:r>
      <w:r w:rsidRPr="009861C7">
        <w:rPr>
          <w:rFonts w:ascii="Georgia" w:hAnsi="Georgia"/>
          <w:sz w:val="18"/>
          <w:szCs w:val="18"/>
          <w:vertAlign w:val="superscript"/>
        </w:rPr>
        <w:t>2</w:t>
      </w:r>
      <w:r w:rsidRPr="009861C7">
        <w:rPr>
          <w:rFonts w:ascii="Georgia" w:hAnsi="Georgia"/>
          <w:sz w:val="18"/>
          <w:szCs w:val="18"/>
          <w:lang w:eastAsia="mk-MK"/>
        </w:rPr>
        <w:t xml:space="preserve"> (Pearson Chi-square)</w:t>
      </w:r>
      <w:r>
        <w:rPr>
          <w:rFonts w:ascii="Georgia" w:hAnsi="Georgia"/>
          <w:sz w:val="18"/>
          <w:szCs w:val="18"/>
          <w:lang w:eastAsia="mk-MK"/>
        </w:rPr>
        <w:t>; *p&lt;0.05</w:t>
      </w:r>
    </w:p>
    <w:p w:rsidR="001070C4" w:rsidRDefault="001070C4" w:rsidP="001070C4">
      <w:pPr>
        <w:rPr>
          <w:rFonts w:ascii="Arial CYR" w:hAnsi="Arial CYR" w:cs="Arial CYR"/>
          <w:color w:val="000000"/>
          <w:sz w:val="20"/>
          <w:szCs w:val="20"/>
          <w:lang w:eastAsia="mk-MK"/>
        </w:rPr>
      </w:pPr>
    </w:p>
    <w:p w:rsidR="001070C4" w:rsidRDefault="001070C4" w:rsidP="001070C4">
      <w:pPr>
        <w:spacing w:after="0" w:line="240" w:lineRule="auto"/>
        <w:rPr>
          <w:rFonts w:ascii="Georgia" w:hAnsi="Georgia"/>
          <w:b/>
        </w:rPr>
      </w:pPr>
    </w:p>
    <w:p w:rsidR="001070C4" w:rsidRDefault="001070C4" w:rsidP="001070C4">
      <w:pPr>
        <w:spacing w:after="0" w:line="240" w:lineRule="auto"/>
        <w:rPr>
          <w:rFonts w:ascii="Georgia" w:hAnsi="Georgia"/>
          <w:b/>
        </w:rPr>
      </w:pPr>
    </w:p>
    <w:p w:rsidR="001070C4" w:rsidRDefault="001070C4" w:rsidP="001070C4">
      <w:pPr>
        <w:spacing w:after="0" w:line="240" w:lineRule="auto"/>
        <w:rPr>
          <w:rFonts w:ascii="Georgia" w:hAnsi="Georgia"/>
          <w:b/>
        </w:rPr>
      </w:pPr>
    </w:p>
    <w:p w:rsidR="001070C4" w:rsidRDefault="001070C4" w:rsidP="001070C4">
      <w:pPr>
        <w:rPr>
          <w:szCs w:val="20"/>
        </w:rPr>
      </w:pPr>
      <w:r>
        <w:rPr>
          <w:noProof/>
          <w:szCs w:val="20"/>
        </w:rPr>
        <w:drawing>
          <wp:inline distT="0" distB="0" distL="0" distR="0">
            <wp:extent cx="5286375" cy="2419350"/>
            <wp:effectExtent l="19050" t="0" r="9525" b="0"/>
            <wp:docPr id="6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0"/>
                    <a:srcRect/>
                    <a:stretch>
                      <a:fillRect/>
                    </a:stretch>
                  </pic:blipFill>
                  <pic:spPr bwMode="auto">
                    <a:xfrm>
                      <a:off x="0" y="0"/>
                      <a:ext cx="5286375" cy="2419350"/>
                    </a:xfrm>
                    <a:prstGeom prst="rect">
                      <a:avLst/>
                    </a:prstGeom>
                    <a:noFill/>
                    <a:ln w="9525">
                      <a:noFill/>
                      <a:miter lim="800000"/>
                      <a:headEnd/>
                      <a:tailEnd/>
                    </a:ln>
                  </pic:spPr>
                </pic:pic>
              </a:graphicData>
            </a:graphic>
          </wp:inline>
        </w:drawing>
      </w:r>
    </w:p>
    <w:p w:rsidR="001070C4" w:rsidRPr="00AA2A6C" w:rsidRDefault="001070C4" w:rsidP="001070C4">
      <w:pPr>
        <w:spacing w:after="0" w:line="240" w:lineRule="auto"/>
        <w:rPr>
          <w:rFonts w:ascii="Georgia" w:hAnsi="Georgia"/>
          <w:b/>
        </w:rPr>
      </w:pPr>
      <w:r>
        <w:rPr>
          <w:rFonts w:ascii="Georgia" w:hAnsi="Georgia"/>
          <w:b/>
        </w:rPr>
        <w:t>Графикон 31</w:t>
      </w:r>
      <w:r w:rsidRPr="00AA2A6C">
        <w:rPr>
          <w:rFonts w:ascii="Georgia" w:hAnsi="Georgia"/>
          <w:b/>
        </w:rPr>
        <w:t xml:space="preserve">. Графички приказ на одделни типови на </w:t>
      </w:r>
      <w:r>
        <w:rPr>
          <w:rFonts w:ascii="Georgia" w:hAnsi="Georgia"/>
          <w:b/>
        </w:rPr>
        <w:t>вертикални</w:t>
      </w:r>
      <w:r w:rsidRPr="00FC4492">
        <w:rPr>
          <w:rFonts w:ascii="Georgia" w:hAnsi="Georgia"/>
          <w:b/>
        </w:rPr>
        <w:t>неправилности</w:t>
      </w:r>
      <w:r w:rsidRPr="00005C8C">
        <w:rPr>
          <w:rFonts w:ascii="Georgia" w:hAnsi="Georgia"/>
          <w:b/>
          <w:lang w:val="ru-RU"/>
        </w:rPr>
        <w:t>/албан</w:t>
      </w:r>
      <w:r w:rsidR="007B3CD6">
        <w:rPr>
          <w:rFonts w:ascii="Georgia" w:hAnsi="Georgia"/>
          <w:b/>
          <w:lang w:val="ru-RU"/>
        </w:rPr>
        <w:t>ска националност</w:t>
      </w:r>
      <w:r w:rsidRPr="00AA2A6C">
        <w:rPr>
          <w:rFonts w:ascii="Georgia" w:hAnsi="Georgia"/>
          <w:b/>
        </w:rPr>
        <w:t xml:space="preserve"> според пол</w:t>
      </w:r>
    </w:p>
    <w:p w:rsidR="001070C4" w:rsidRDefault="001070C4" w:rsidP="001070C4">
      <w:pPr>
        <w:rPr>
          <w:rFonts w:ascii="Arial CYR" w:hAnsi="Arial CYR" w:cs="Arial CYR"/>
          <w:color w:val="FF0000"/>
          <w:sz w:val="20"/>
          <w:szCs w:val="20"/>
          <w:lang w:eastAsia="mk-MK"/>
        </w:rPr>
      </w:pPr>
    </w:p>
    <w:p w:rsidR="001070C4" w:rsidRDefault="001070C4" w:rsidP="001070C4">
      <w:pPr>
        <w:rPr>
          <w:rFonts w:ascii="Arial CYR" w:hAnsi="Arial CYR" w:cs="Arial CYR"/>
          <w:color w:val="FF0000"/>
          <w:sz w:val="20"/>
          <w:szCs w:val="20"/>
          <w:lang w:eastAsia="mk-MK"/>
        </w:rPr>
      </w:pPr>
    </w:p>
    <w:p w:rsidR="001070C4" w:rsidRPr="00005C8C" w:rsidRDefault="001070C4" w:rsidP="001070C4">
      <w:pPr>
        <w:rPr>
          <w:rFonts w:ascii="Arial CYR" w:hAnsi="Arial CYR" w:cs="Arial CYR"/>
          <w:color w:val="000000"/>
          <w:sz w:val="20"/>
          <w:szCs w:val="20"/>
          <w:lang w:val="ru-RU" w:eastAsia="mk-MK"/>
        </w:rPr>
      </w:pPr>
    </w:p>
    <w:p w:rsidR="001070C4" w:rsidRPr="00F42CDE" w:rsidRDefault="001070C4" w:rsidP="001070C4">
      <w:pPr>
        <w:spacing w:after="0"/>
        <w:jc w:val="both"/>
        <w:rPr>
          <w:rFonts w:ascii="Georgia" w:hAnsi="Georgia"/>
          <w:sz w:val="24"/>
          <w:szCs w:val="24"/>
          <w:lang w:val="ru-RU"/>
        </w:rPr>
      </w:pPr>
      <w:r w:rsidRPr="00962C3F">
        <w:rPr>
          <w:rFonts w:ascii="Georgia" w:hAnsi="Georgia"/>
          <w:sz w:val="24"/>
          <w:szCs w:val="24"/>
          <w:lang w:val="ru-RU"/>
        </w:rPr>
        <w:t xml:space="preserve">Неправилности во денталните лакови подеднакво имаа  машките и женските деца од групата со албанска етничка припадност – 24 (37.5%). </w:t>
      </w:r>
      <w:r w:rsidRPr="00F42CDE">
        <w:rPr>
          <w:rFonts w:ascii="Georgia" w:hAnsi="Georgia"/>
          <w:sz w:val="24"/>
          <w:szCs w:val="24"/>
          <w:lang w:val="ru-RU"/>
        </w:rPr>
        <w:t>(табела 35, графикон 32)</w:t>
      </w:r>
    </w:p>
    <w:p w:rsidR="001070C4" w:rsidRPr="00F42CDE" w:rsidRDefault="001070C4" w:rsidP="001070C4">
      <w:pPr>
        <w:spacing w:after="0" w:line="240" w:lineRule="auto"/>
        <w:rPr>
          <w:rFonts w:ascii="Georgia" w:hAnsi="Georgia"/>
          <w:b/>
          <w:lang w:val="ru-RU"/>
        </w:rPr>
      </w:pPr>
    </w:p>
    <w:p w:rsidR="001070C4" w:rsidRPr="00F42CDE" w:rsidRDefault="001070C4" w:rsidP="001070C4">
      <w:pPr>
        <w:spacing w:after="0" w:line="240" w:lineRule="auto"/>
        <w:rPr>
          <w:rFonts w:ascii="Georgia" w:hAnsi="Georgia"/>
          <w:b/>
          <w:lang w:val="ru-RU"/>
        </w:rPr>
      </w:pPr>
    </w:p>
    <w:p w:rsidR="001070C4" w:rsidRPr="00F42CDE" w:rsidRDefault="001070C4" w:rsidP="001070C4">
      <w:pPr>
        <w:spacing w:after="0" w:line="240" w:lineRule="auto"/>
        <w:rPr>
          <w:rFonts w:ascii="Georgia" w:hAnsi="Georgia"/>
          <w:b/>
          <w:lang w:val="ru-RU"/>
        </w:rPr>
      </w:pPr>
      <w:r w:rsidRPr="00F42CDE">
        <w:rPr>
          <w:rFonts w:ascii="Georgia" w:hAnsi="Georgia"/>
          <w:b/>
          <w:lang w:val="ru-RU"/>
        </w:rPr>
        <w:t>Табела</w:t>
      </w:r>
      <w:r w:rsidRPr="00A60B76">
        <w:rPr>
          <w:rFonts w:ascii="Georgia" w:hAnsi="Georgia"/>
          <w:b/>
          <w:lang w:val="ru-RU"/>
        </w:rPr>
        <w:t xml:space="preserve"> 35.</w:t>
      </w:r>
      <w:r w:rsidRPr="00F42CDE">
        <w:rPr>
          <w:rFonts w:ascii="Georgia" w:hAnsi="Georgia"/>
          <w:b/>
          <w:lang w:val="ru-RU"/>
        </w:rPr>
        <w:t xml:space="preserve">  Неправилности во денталните лакови</w:t>
      </w:r>
      <w:r w:rsidRPr="00A60B76">
        <w:rPr>
          <w:rFonts w:ascii="Georgia" w:hAnsi="Georgia"/>
          <w:b/>
          <w:lang w:val="ru-RU"/>
        </w:rPr>
        <w:t>/ албан</w:t>
      </w:r>
      <w:r w:rsidR="007B3CD6">
        <w:rPr>
          <w:rFonts w:ascii="Georgia" w:hAnsi="Georgia"/>
          <w:b/>
          <w:lang w:val="ru-RU"/>
        </w:rPr>
        <w:t>ска националност</w:t>
      </w:r>
      <w:r w:rsidRPr="00F42CDE">
        <w:rPr>
          <w:rFonts w:ascii="Georgia" w:hAnsi="Georgia"/>
          <w:b/>
          <w:lang w:val="ru-RU"/>
        </w:rPr>
        <w:t xml:space="preserve"> според пол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92"/>
        <w:gridCol w:w="2268"/>
        <w:gridCol w:w="2551"/>
      </w:tblGrid>
      <w:tr w:rsidR="001070C4" w:rsidRPr="00F42CDE" w:rsidTr="00B645E3">
        <w:tc>
          <w:tcPr>
            <w:tcW w:w="8046" w:type="dxa"/>
            <w:gridSpan w:val="4"/>
          </w:tcPr>
          <w:p w:rsidR="001070C4" w:rsidRPr="007B3CD6" w:rsidRDefault="001070C4" w:rsidP="00B645E3">
            <w:pPr>
              <w:spacing w:after="0" w:line="240" w:lineRule="auto"/>
              <w:jc w:val="center"/>
              <w:rPr>
                <w:rFonts w:ascii="Georgia" w:hAnsi="Georgia"/>
                <w:b/>
                <w:lang w:val="mk-MK"/>
              </w:rPr>
            </w:pPr>
            <w:r w:rsidRPr="00F42CDE">
              <w:rPr>
                <w:rFonts w:ascii="Georgia" w:hAnsi="Georgia"/>
                <w:b/>
                <w:lang w:val="ru-RU"/>
              </w:rPr>
              <w:t>Неправилностиво денталните лакови/ албан</w:t>
            </w:r>
            <w:r w:rsidR="007B3CD6">
              <w:rPr>
                <w:rFonts w:ascii="Georgia" w:hAnsi="Georgia"/>
                <w:b/>
                <w:lang w:val="mk-MK"/>
              </w:rPr>
              <w:t>ска националност</w:t>
            </w:r>
          </w:p>
        </w:tc>
      </w:tr>
      <w:tr w:rsidR="001070C4" w:rsidRPr="00391448" w:rsidTr="00B645E3">
        <w:tc>
          <w:tcPr>
            <w:tcW w:w="2235" w:type="dxa"/>
            <w:vMerge w:val="restart"/>
          </w:tcPr>
          <w:p w:rsidR="001070C4" w:rsidRPr="00F42CDE" w:rsidRDefault="001070C4" w:rsidP="00B645E3">
            <w:pPr>
              <w:spacing w:after="0" w:line="240" w:lineRule="auto"/>
              <w:rPr>
                <w:rFonts w:ascii="Georgia" w:hAnsi="Georgia"/>
                <w:lang w:val="ru-RU"/>
              </w:rPr>
            </w:pPr>
          </w:p>
        </w:tc>
        <w:tc>
          <w:tcPr>
            <w:tcW w:w="5811" w:type="dxa"/>
            <w:gridSpan w:val="3"/>
          </w:tcPr>
          <w:p w:rsidR="001070C4" w:rsidRPr="004E277B" w:rsidRDefault="001070C4" w:rsidP="00B645E3">
            <w:pPr>
              <w:spacing w:after="0" w:line="240" w:lineRule="auto"/>
              <w:jc w:val="center"/>
              <w:rPr>
                <w:rFonts w:ascii="Georgia" w:hAnsi="Georgia"/>
                <w:b/>
              </w:rPr>
            </w:pPr>
            <w:r w:rsidRPr="004E277B">
              <w:rPr>
                <w:rFonts w:ascii="Georgia" w:hAnsi="Georgia"/>
                <w:b/>
              </w:rPr>
              <w:t>Пол</w:t>
            </w:r>
          </w:p>
        </w:tc>
      </w:tr>
      <w:tr w:rsidR="001070C4" w:rsidRPr="00391448" w:rsidTr="00B645E3">
        <w:tc>
          <w:tcPr>
            <w:tcW w:w="2235" w:type="dxa"/>
            <w:vMerge/>
            <w:tcBorders>
              <w:bottom w:val="single" w:sz="12" w:space="0" w:color="auto"/>
            </w:tcBorders>
          </w:tcPr>
          <w:p w:rsidR="001070C4" w:rsidRPr="00391448" w:rsidRDefault="001070C4" w:rsidP="00B645E3">
            <w:pPr>
              <w:spacing w:after="0" w:line="240" w:lineRule="auto"/>
              <w:rPr>
                <w:rFonts w:ascii="Georgia" w:hAnsi="Georgia"/>
              </w:rPr>
            </w:pPr>
          </w:p>
        </w:tc>
        <w:tc>
          <w:tcPr>
            <w:tcW w:w="992"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n</w:t>
            </w:r>
          </w:p>
        </w:tc>
        <w:tc>
          <w:tcPr>
            <w:tcW w:w="2268"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машки</w:t>
            </w:r>
          </w:p>
        </w:tc>
        <w:tc>
          <w:tcPr>
            <w:tcW w:w="2551"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женски</w:t>
            </w:r>
          </w:p>
        </w:tc>
      </w:tr>
      <w:tr w:rsidR="001070C4" w:rsidRPr="00391448" w:rsidTr="00B645E3">
        <w:tc>
          <w:tcPr>
            <w:tcW w:w="2235" w:type="dxa"/>
            <w:tcBorders>
              <w:top w:val="single" w:sz="12" w:space="0" w:color="auto"/>
            </w:tcBorders>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Borders>
              <w:top w:val="single" w:sz="12" w:space="0" w:color="auto"/>
            </w:tcBorders>
          </w:tcPr>
          <w:p w:rsidR="001070C4" w:rsidRPr="00B86EA8" w:rsidRDefault="001070C4" w:rsidP="00B645E3">
            <w:pPr>
              <w:spacing w:after="0" w:line="240" w:lineRule="auto"/>
              <w:jc w:val="center"/>
              <w:rPr>
                <w:rFonts w:ascii="Georgia" w:hAnsi="Georgia"/>
              </w:rPr>
            </w:pPr>
            <w:r>
              <w:rPr>
                <w:rFonts w:ascii="Georgia" w:hAnsi="Georgia"/>
              </w:rPr>
              <w:t>48</w:t>
            </w:r>
          </w:p>
        </w:tc>
        <w:tc>
          <w:tcPr>
            <w:tcW w:w="2268" w:type="dxa"/>
            <w:tcBorders>
              <w:top w:val="single" w:sz="12" w:space="0" w:color="auto"/>
            </w:tcBorders>
          </w:tcPr>
          <w:p w:rsidR="001070C4" w:rsidRPr="00606611" w:rsidRDefault="001070C4" w:rsidP="00B645E3">
            <w:pPr>
              <w:spacing w:after="0" w:line="240" w:lineRule="auto"/>
              <w:jc w:val="center"/>
              <w:rPr>
                <w:rFonts w:ascii="Georgia" w:hAnsi="Georgia"/>
              </w:rPr>
            </w:pPr>
            <w:r>
              <w:rPr>
                <w:rFonts w:ascii="Georgia" w:hAnsi="Georgia"/>
              </w:rPr>
              <w:t>24 (37.50)</w:t>
            </w:r>
          </w:p>
        </w:tc>
        <w:tc>
          <w:tcPr>
            <w:tcW w:w="2551" w:type="dxa"/>
            <w:tcBorders>
              <w:top w:val="single" w:sz="12" w:space="0" w:color="auto"/>
            </w:tcBorders>
          </w:tcPr>
          <w:p w:rsidR="001070C4" w:rsidRPr="00391448" w:rsidRDefault="001070C4" w:rsidP="00B645E3">
            <w:pPr>
              <w:spacing w:after="0" w:line="240" w:lineRule="auto"/>
              <w:jc w:val="center"/>
              <w:rPr>
                <w:rFonts w:ascii="Georgia" w:hAnsi="Georgia"/>
              </w:rPr>
            </w:pPr>
            <w:r>
              <w:rPr>
                <w:rFonts w:ascii="Georgia" w:hAnsi="Georgia"/>
              </w:rPr>
              <w:t>24 (37.50)</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Pr>
          <w:p w:rsidR="001070C4" w:rsidRPr="00B86EA8" w:rsidRDefault="001070C4" w:rsidP="00B645E3">
            <w:pPr>
              <w:spacing w:after="0" w:line="240" w:lineRule="auto"/>
              <w:jc w:val="center"/>
              <w:rPr>
                <w:rFonts w:ascii="Georgia" w:hAnsi="Georgia"/>
              </w:rPr>
            </w:pPr>
            <w:r>
              <w:rPr>
                <w:rFonts w:ascii="Georgia" w:hAnsi="Georgia"/>
              </w:rPr>
              <w:t>80</w:t>
            </w:r>
          </w:p>
        </w:tc>
        <w:tc>
          <w:tcPr>
            <w:tcW w:w="2268" w:type="dxa"/>
          </w:tcPr>
          <w:p w:rsidR="001070C4" w:rsidRPr="00391448" w:rsidRDefault="001070C4" w:rsidP="00B645E3">
            <w:pPr>
              <w:spacing w:after="0" w:line="240" w:lineRule="auto"/>
              <w:jc w:val="center"/>
              <w:rPr>
                <w:rFonts w:ascii="Georgia" w:hAnsi="Georgia"/>
              </w:rPr>
            </w:pPr>
            <w:r>
              <w:rPr>
                <w:rFonts w:ascii="Georgia" w:hAnsi="Georgia"/>
              </w:rPr>
              <w:t>40(62.50)</w:t>
            </w:r>
          </w:p>
        </w:tc>
        <w:tc>
          <w:tcPr>
            <w:tcW w:w="2551" w:type="dxa"/>
          </w:tcPr>
          <w:p w:rsidR="001070C4" w:rsidRPr="00391448" w:rsidRDefault="001070C4" w:rsidP="00B645E3">
            <w:pPr>
              <w:spacing w:after="0" w:line="240" w:lineRule="auto"/>
              <w:jc w:val="center"/>
              <w:rPr>
                <w:rFonts w:ascii="Georgia" w:hAnsi="Georgia"/>
              </w:rPr>
            </w:pPr>
            <w:r>
              <w:rPr>
                <w:rFonts w:ascii="Georgia" w:hAnsi="Georgia"/>
              </w:rPr>
              <w:t>40 (62.50)</w:t>
            </w:r>
          </w:p>
        </w:tc>
      </w:tr>
    </w:tbl>
    <w:p w:rsidR="001070C4" w:rsidRPr="006207E5" w:rsidRDefault="001070C4" w:rsidP="001070C4">
      <w:pPr>
        <w:spacing w:after="0" w:line="240" w:lineRule="auto"/>
        <w:rPr>
          <w:rFonts w:ascii="Georgia" w:hAnsi="Georgia"/>
        </w:rPr>
      </w:pPr>
      <w:r w:rsidRPr="009861C7">
        <w:rPr>
          <w:rFonts w:ascii="Georgia" w:hAnsi="Georgia"/>
          <w:sz w:val="18"/>
          <w:szCs w:val="18"/>
        </w:rPr>
        <w:t>X</w:t>
      </w:r>
      <w:r w:rsidRPr="009861C7">
        <w:rPr>
          <w:rFonts w:ascii="Georgia" w:hAnsi="Georgia"/>
          <w:sz w:val="18"/>
          <w:szCs w:val="18"/>
          <w:vertAlign w:val="superscript"/>
        </w:rPr>
        <w:t>2</w:t>
      </w:r>
      <w:r w:rsidRPr="009861C7">
        <w:rPr>
          <w:rFonts w:ascii="Georgia" w:hAnsi="Georgia"/>
          <w:sz w:val="18"/>
          <w:szCs w:val="18"/>
          <w:lang w:eastAsia="mk-MK"/>
        </w:rPr>
        <w:t xml:space="preserve"> (Pearson Chi-square)</w:t>
      </w:r>
    </w:p>
    <w:p w:rsidR="001070C4" w:rsidRDefault="001070C4" w:rsidP="001070C4">
      <w:pPr>
        <w:jc w:val="both"/>
        <w:rPr>
          <w:rFonts w:ascii="Georgia" w:hAnsi="Georgia" w:cs="Arial CYR"/>
          <w:color w:val="000000"/>
          <w:sz w:val="24"/>
          <w:szCs w:val="24"/>
          <w:lang w:eastAsia="mk-MK"/>
        </w:rPr>
      </w:pPr>
    </w:p>
    <w:p w:rsidR="001070C4" w:rsidRDefault="001070C4" w:rsidP="001070C4">
      <w:pPr>
        <w:jc w:val="both"/>
        <w:rPr>
          <w:rFonts w:ascii="Georgia" w:hAnsi="Georgia" w:cs="Arial CYR"/>
          <w:color w:val="000000"/>
          <w:sz w:val="24"/>
          <w:szCs w:val="24"/>
          <w:lang w:eastAsia="mk-MK"/>
        </w:rPr>
      </w:pPr>
    </w:p>
    <w:p w:rsidR="001070C4" w:rsidRDefault="001070C4" w:rsidP="001070C4">
      <w:pPr>
        <w:spacing w:after="0"/>
        <w:jc w:val="both"/>
        <w:rPr>
          <w:rFonts w:ascii="Georgia" w:hAnsi="Georgia"/>
          <w:noProof/>
          <w:sz w:val="24"/>
          <w:szCs w:val="24"/>
          <w:lang w:eastAsia="mk-MK"/>
        </w:rPr>
      </w:pPr>
      <w:r>
        <w:rPr>
          <w:rFonts w:ascii="Georgia" w:hAnsi="Georgia"/>
          <w:noProof/>
          <w:sz w:val="24"/>
          <w:szCs w:val="24"/>
        </w:rPr>
        <w:lastRenderedPageBreak/>
        <w:drawing>
          <wp:inline distT="0" distB="0" distL="0" distR="0">
            <wp:extent cx="5288280" cy="2316099"/>
            <wp:effectExtent l="12192" t="6096" r="4953" b="1905"/>
            <wp:docPr id="63"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070C4" w:rsidRPr="00A60B76" w:rsidRDefault="001070C4" w:rsidP="001070C4">
      <w:pPr>
        <w:spacing w:after="0"/>
        <w:rPr>
          <w:rFonts w:ascii="Georgia" w:hAnsi="Georgia"/>
          <w:b/>
          <w:lang w:val="ru-RU"/>
        </w:rPr>
      </w:pPr>
      <w:r>
        <w:rPr>
          <w:rFonts w:ascii="Georgia" w:hAnsi="Georgia"/>
          <w:b/>
        </w:rPr>
        <w:t>Графикон 32</w:t>
      </w:r>
      <w:r w:rsidRPr="006C2B83">
        <w:rPr>
          <w:rFonts w:ascii="Georgia" w:hAnsi="Georgia"/>
          <w:b/>
        </w:rPr>
        <w:t>. Графички приказ на неправилности во денталните лакови</w:t>
      </w:r>
      <w:r w:rsidRPr="00A60B76">
        <w:rPr>
          <w:rFonts w:ascii="Georgia" w:hAnsi="Georgia"/>
          <w:b/>
          <w:lang w:val="ru-RU"/>
        </w:rPr>
        <w:t>/албан</w:t>
      </w:r>
      <w:r w:rsidR="007B3CD6">
        <w:rPr>
          <w:rFonts w:ascii="Georgia" w:hAnsi="Georgia"/>
          <w:b/>
          <w:lang w:val="ru-RU"/>
        </w:rPr>
        <w:t>ска националност</w:t>
      </w:r>
      <w:r w:rsidR="001D3C3D">
        <w:rPr>
          <w:rFonts w:ascii="Georgia" w:hAnsi="Georgia"/>
          <w:b/>
          <w:lang w:val="ru-RU"/>
        </w:rPr>
        <w:t xml:space="preserve"> </w:t>
      </w:r>
      <w:r w:rsidRPr="006C2B83">
        <w:rPr>
          <w:rFonts w:ascii="Georgia" w:hAnsi="Georgia"/>
          <w:b/>
        </w:rPr>
        <w:t>според пол</w:t>
      </w:r>
    </w:p>
    <w:p w:rsidR="001070C4" w:rsidRDefault="001070C4" w:rsidP="001070C4">
      <w:pPr>
        <w:spacing w:after="0"/>
        <w:jc w:val="both"/>
        <w:rPr>
          <w:rFonts w:ascii="Georgia" w:hAnsi="Georgia"/>
          <w:sz w:val="24"/>
          <w:szCs w:val="24"/>
        </w:rPr>
      </w:pPr>
    </w:p>
    <w:p w:rsidR="001070C4" w:rsidRPr="00683B69" w:rsidRDefault="001070C4" w:rsidP="001070C4">
      <w:pPr>
        <w:spacing w:after="0"/>
        <w:jc w:val="both"/>
        <w:rPr>
          <w:rFonts w:ascii="Georgia" w:hAnsi="Georgia"/>
          <w:sz w:val="24"/>
          <w:szCs w:val="24"/>
        </w:rPr>
      </w:pPr>
      <w:r>
        <w:rPr>
          <w:rFonts w:ascii="Georgia" w:hAnsi="Georgia"/>
          <w:sz w:val="24"/>
          <w:szCs w:val="24"/>
        </w:rPr>
        <w:t xml:space="preserve">Споредбата на машките и женски деца со албанска националност во однос на </w:t>
      </w:r>
      <w:r w:rsidRPr="00DC4551">
        <w:rPr>
          <w:rFonts w:ascii="Georgia" w:hAnsi="Georgia"/>
          <w:sz w:val="24"/>
          <w:szCs w:val="24"/>
        </w:rPr>
        <w:t xml:space="preserve">одделните типови неправилности </w:t>
      </w:r>
      <w:r>
        <w:rPr>
          <w:rFonts w:ascii="Georgia" w:hAnsi="Georgia"/>
          <w:sz w:val="24"/>
          <w:szCs w:val="24"/>
        </w:rPr>
        <w:t xml:space="preserve">во денталните лакови </w:t>
      </w:r>
      <w:r w:rsidRPr="00DC4551">
        <w:rPr>
          <w:rFonts w:ascii="Georgia" w:hAnsi="Georgia"/>
          <w:sz w:val="24"/>
          <w:szCs w:val="24"/>
        </w:rPr>
        <w:t>презентира</w:t>
      </w:r>
      <w:r w:rsidRPr="00AA4F5F">
        <w:rPr>
          <w:rFonts w:ascii="Georgia" w:hAnsi="Georgia"/>
          <w:sz w:val="24"/>
          <w:szCs w:val="24"/>
        </w:rPr>
        <w:t>:</w:t>
      </w:r>
      <w:r w:rsidR="001D3C3D">
        <w:rPr>
          <w:rFonts w:ascii="Georgia" w:hAnsi="Georgia"/>
          <w:sz w:val="24"/>
          <w:szCs w:val="24"/>
          <w:lang w:val="mk-MK"/>
        </w:rPr>
        <w:t xml:space="preserve"> </w:t>
      </w:r>
      <w:r w:rsidRPr="00DC4551">
        <w:rPr>
          <w:rFonts w:ascii="Georgia" w:hAnsi="Georgia"/>
          <w:sz w:val="24"/>
          <w:szCs w:val="24"/>
        </w:rPr>
        <w:t>почеста застапеност на растресито</w:t>
      </w:r>
      <w:r>
        <w:rPr>
          <w:rFonts w:ascii="Georgia" w:hAnsi="Georgia"/>
          <w:sz w:val="24"/>
          <w:szCs w:val="24"/>
        </w:rPr>
        <w:t>с</w:t>
      </w:r>
      <w:r w:rsidRPr="00DC4551">
        <w:rPr>
          <w:rFonts w:ascii="Georgia" w:hAnsi="Georgia"/>
          <w:sz w:val="24"/>
          <w:szCs w:val="24"/>
        </w:rPr>
        <w:t xml:space="preserve">т кај машките деца – </w:t>
      </w:r>
      <w:r>
        <w:rPr>
          <w:rFonts w:ascii="Georgia" w:hAnsi="Georgia"/>
          <w:sz w:val="24"/>
          <w:szCs w:val="24"/>
        </w:rPr>
        <w:t xml:space="preserve">17 </w:t>
      </w:r>
      <w:r w:rsidRPr="00DC4551">
        <w:rPr>
          <w:rFonts w:ascii="Georgia" w:hAnsi="Georgia"/>
          <w:sz w:val="24"/>
          <w:szCs w:val="24"/>
        </w:rPr>
        <w:t>(2</w:t>
      </w:r>
      <w:r>
        <w:rPr>
          <w:rFonts w:ascii="Georgia" w:hAnsi="Georgia"/>
          <w:sz w:val="24"/>
          <w:szCs w:val="24"/>
        </w:rPr>
        <w:t>6</w:t>
      </w:r>
      <w:r w:rsidRPr="00DC4551">
        <w:rPr>
          <w:rFonts w:ascii="Georgia" w:hAnsi="Georgia"/>
          <w:sz w:val="24"/>
          <w:szCs w:val="24"/>
        </w:rPr>
        <w:t>.</w:t>
      </w:r>
      <w:r>
        <w:rPr>
          <w:rFonts w:ascii="Georgia" w:hAnsi="Georgia"/>
          <w:sz w:val="24"/>
          <w:szCs w:val="24"/>
        </w:rPr>
        <w:t>5</w:t>
      </w:r>
      <w:r w:rsidRPr="00DC4551">
        <w:rPr>
          <w:rFonts w:ascii="Georgia" w:hAnsi="Georgia"/>
          <w:sz w:val="24"/>
          <w:szCs w:val="24"/>
        </w:rPr>
        <w:t xml:space="preserve">6%) наспроти </w:t>
      </w:r>
      <w:r>
        <w:rPr>
          <w:rFonts w:ascii="Georgia" w:hAnsi="Georgia"/>
          <w:sz w:val="24"/>
          <w:szCs w:val="24"/>
        </w:rPr>
        <w:t>8</w:t>
      </w:r>
      <w:r w:rsidRPr="00DC4551">
        <w:rPr>
          <w:rFonts w:ascii="Georgia" w:hAnsi="Georgia"/>
          <w:sz w:val="24"/>
          <w:szCs w:val="24"/>
        </w:rPr>
        <w:t>(1</w:t>
      </w:r>
      <w:r>
        <w:rPr>
          <w:rFonts w:ascii="Georgia" w:hAnsi="Georgia"/>
          <w:sz w:val="24"/>
          <w:szCs w:val="24"/>
        </w:rPr>
        <w:t>2</w:t>
      </w:r>
      <w:r w:rsidRPr="00DC4551">
        <w:rPr>
          <w:rFonts w:ascii="Georgia" w:hAnsi="Georgia"/>
          <w:sz w:val="24"/>
          <w:szCs w:val="24"/>
        </w:rPr>
        <w:t>.</w:t>
      </w:r>
      <w:r>
        <w:rPr>
          <w:rFonts w:ascii="Georgia" w:hAnsi="Georgia"/>
          <w:sz w:val="24"/>
          <w:szCs w:val="24"/>
        </w:rPr>
        <w:t>5</w:t>
      </w:r>
      <w:r w:rsidRPr="00DC4551">
        <w:rPr>
          <w:rFonts w:ascii="Georgia" w:hAnsi="Georgia"/>
          <w:sz w:val="24"/>
          <w:szCs w:val="24"/>
        </w:rPr>
        <w:t>%)</w:t>
      </w:r>
      <w:r>
        <w:rPr>
          <w:rFonts w:ascii="Georgia" w:hAnsi="Georgia"/>
          <w:sz w:val="24"/>
          <w:szCs w:val="24"/>
        </w:rPr>
        <w:t xml:space="preserve"> женски деца</w:t>
      </w:r>
      <w:r w:rsidRPr="00AA4F5F">
        <w:rPr>
          <w:rFonts w:ascii="Georgia" w:hAnsi="Georgia"/>
          <w:sz w:val="24"/>
          <w:szCs w:val="24"/>
        </w:rPr>
        <w:t>;</w:t>
      </w:r>
      <w:r w:rsidR="001D3C3D">
        <w:rPr>
          <w:rFonts w:ascii="Georgia" w:hAnsi="Georgia"/>
          <w:sz w:val="24"/>
          <w:szCs w:val="24"/>
          <w:lang w:val="mk-MK"/>
        </w:rPr>
        <w:t xml:space="preserve"> </w:t>
      </w:r>
      <w:r w:rsidRPr="00DC4551">
        <w:rPr>
          <w:rFonts w:ascii="Georgia" w:hAnsi="Georgia"/>
          <w:sz w:val="24"/>
          <w:szCs w:val="24"/>
        </w:rPr>
        <w:t xml:space="preserve">почеста застапеност на дијастема медијана кај женските деца – </w:t>
      </w:r>
      <w:r>
        <w:rPr>
          <w:rFonts w:ascii="Georgia" w:hAnsi="Georgia"/>
          <w:sz w:val="24"/>
          <w:szCs w:val="24"/>
        </w:rPr>
        <w:t>1</w:t>
      </w:r>
      <w:r w:rsidRPr="00DC4551">
        <w:rPr>
          <w:rFonts w:ascii="Georgia" w:hAnsi="Georgia"/>
          <w:sz w:val="24"/>
          <w:szCs w:val="24"/>
        </w:rPr>
        <w:t>4(2</w:t>
      </w:r>
      <w:r>
        <w:rPr>
          <w:rFonts w:ascii="Georgia" w:hAnsi="Georgia"/>
          <w:sz w:val="24"/>
          <w:szCs w:val="24"/>
        </w:rPr>
        <w:t>1</w:t>
      </w:r>
      <w:r w:rsidRPr="00DC4551">
        <w:rPr>
          <w:rFonts w:ascii="Georgia" w:hAnsi="Georgia"/>
          <w:sz w:val="24"/>
          <w:szCs w:val="24"/>
        </w:rPr>
        <w:t>.</w:t>
      </w:r>
      <w:r>
        <w:rPr>
          <w:rFonts w:ascii="Georgia" w:hAnsi="Georgia"/>
          <w:sz w:val="24"/>
          <w:szCs w:val="24"/>
        </w:rPr>
        <w:t>88</w:t>
      </w:r>
      <w:r w:rsidRPr="00DC4551">
        <w:rPr>
          <w:rFonts w:ascii="Georgia" w:hAnsi="Georgia"/>
          <w:sz w:val="24"/>
          <w:szCs w:val="24"/>
        </w:rPr>
        <w:t xml:space="preserve">%) наспроти </w:t>
      </w:r>
      <w:r>
        <w:rPr>
          <w:rFonts w:ascii="Georgia" w:hAnsi="Georgia"/>
          <w:sz w:val="24"/>
          <w:szCs w:val="24"/>
        </w:rPr>
        <w:t xml:space="preserve">8 </w:t>
      </w:r>
      <w:r w:rsidRPr="00DC4551">
        <w:rPr>
          <w:rFonts w:ascii="Georgia" w:hAnsi="Georgia"/>
          <w:sz w:val="24"/>
          <w:szCs w:val="24"/>
        </w:rPr>
        <w:t>(1</w:t>
      </w:r>
      <w:r>
        <w:rPr>
          <w:rFonts w:ascii="Georgia" w:hAnsi="Georgia"/>
          <w:sz w:val="24"/>
          <w:szCs w:val="24"/>
        </w:rPr>
        <w:t>2.</w:t>
      </w:r>
      <w:r w:rsidRPr="00DC4551">
        <w:rPr>
          <w:rFonts w:ascii="Georgia" w:hAnsi="Georgia"/>
          <w:sz w:val="24"/>
          <w:szCs w:val="24"/>
        </w:rPr>
        <w:t>5%)</w:t>
      </w:r>
      <w:r>
        <w:rPr>
          <w:rFonts w:ascii="Georgia" w:hAnsi="Georgia"/>
          <w:sz w:val="24"/>
          <w:szCs w:val="24"/>
        </w:rPr>
        <w:t xml:space="preserve"> машки деца</w:t>
      </w:r>
      <w:r w:rsidRPr="00AA4F5F">
        <w:rPr>
          <w:rFonts w:ascii="Georgia" w:hAnsi="Georgia"/>
          <w:sz w:val="24"/>
          <w:szCs w:val="24"/>
        </w:rPr>
        <w:t>;</w:t>
      </w:r>
      <w:r w:rsidR="001D3C3D">
        <w:rPr>
          <w:rFonts w:ascii="Georgia" w:hAnsi="Georgia"/>
          <w:sz w:val="24"/>
          <w:szCs w:val="24"/>
          <w:lang w:val="mk-MK"/>
        </w:rPr>
        <w:t xml:space="preserve"> </w:t>
      </w:r>
      <w:r w:rsidRPr="00DC4551">
        <w:rPr>
          <w:rFonts w:ascii="Georgia" w:hAnsi="Georgia"/>
          <w:sz w:val="24"/>
          <w:szCs w:val="24"/>
        </w:rPr>
        <w:t xml:space="preserve">почеста застапеност на девијација на </w:t>
      </w:r>
      <w:r w:rsidRPr="00AA4F5F">
        <w:rPr>
          <w:rFonts w:ascii="Georgia" w:hAnsi="Georgia"/>
          <w:sz w:val="24"/>
          <w:szCs w:val="24"/>
        </w:rPr>
        <w:t xml:space="preserve">linea mediana </w:t>
      </w:r>
      <w:r w:rsidRPr="00DC4551">
        <w:rPr>
          <w:rFonts w:ascii="Georgia" w:hAnsi="Georgia"/>
          <w:sz w:val="24"/>
          <w:szCs w:val="24"/>
        </w:rPr>
        <w:t xml:space="preserve">кај женските деца – </w:t>
      </w:r>
      <w:r>
        <w:rPr>
          <w:rFonts w:ascii="Georgia" w:hAnsi="Georgia"/>
          <w:sz w:val="24"/>
          <w:szCs w:val="24"/>
        </w:rPr>
        <w:t xml:space="preserve">6 </w:t>
      </w:r>
      <w:r w:rsidRPr="00DC4551">
        <w:rPr>
          <w:rFonts w:ascii="Georgia" w:hAnsi="Georgia"/>
          <w:sz w:val="24"/>
          <w:szCs w:val="24"/>
        </w:rPr>
        <w:t>(</w:t>
      </w:r>
      <w:r>
        <w:rPr>
          <w:rFonts w:ascii="Georgia" w:hAnsi="Georgia"/>
          <w:sz w:val="24"/>
          <w:szCs w:val="24"/>
        </w:rPr>
        <w:t>9</w:t>
      </w:r>
      <w:r w:rsidRPr="00DC4551">
        <w:rPr>
          <w:rFonts w:ascii="Georgia" w:hAnsi="Georgia"/>
          <w:sz w:val="24"/>
          <w:szCs w:val="24"/>
        </w:rPr>
        <w:t>.</w:t>
      </w:r>
      <w:r>
        <w:rPr>
          <w:rFonts w:ascii="Georgia" w:hAnsi="Georgia"/>
          <w:sz w:val="24"/>
          <w:szCs w:val="24"/>
        </w:rPr>
        <w:t>38</w:t>
      </w:r>
      <w:r w:rsidRPr="00DC4551">
        <w:rPr>
          <w:rFonts w:ascii="Georgia" w:hAnsi="Georgia"/>
          <w:sz w:val="24"/>
          <w:szCs w:val="24"/>
        </w:rPr>
        <w:t xml:space="preserve">%) наспроти </w:t>
      </w:r>
      <w:r>
        <w:rPr>
          <w:rFonts w:ascii="Georgia" w:hAnsi="Georgia"/>
          <w:sz w:val="24"/>
          <w:szCs w:val="24"/>
        </w:rPr>
        <w:t xml:space="preserve">5 </w:t>
      </w:r>
      <w:r w:rsidRPr="00DC4551">
        <w:rPr>
          <w:rFonts w:ascii="Georgia" w:hAnsi="Georgia"/>
          <w:sz w:val="24"/>
          <w:szCs w:val="24"/>
        </w:rPr>
        <w:t>(7.81%)</w:t>
      </w:r>
      <w:r>
        <w:rPr>
          <w:rFonts w:ascii="Georgia" w:hAnsi="Georgia"/>
          <w:sz w:val="24"/>
          <w:szCs w:val="24"/>
        </w:rPr>
        <w:t xml:space="preserve"> машки деца. (табела 36, графикон 33)</w:t>
      </w:r>
    </w:p>
    <w:p w:rsidR="001070C4" w:rsidRDefault="001070C4" w:rsidP="001070C4">
      <w:pPr>
        <w:spacing w:after="0"/>
        <w:jc w:val="both"/>
        <w:rPr>
          <w:rFonts w:ascii="Georgia" w:hAnsi="Georgia"/>
          <w:sz w:val="24"/>
          <w:szCs w:val="24"/>
        </w:rPr>
      </w:pPr>
    </w:p>
    <w:p w:rsidR="001070C4" w:rsidRPr="00DC4551" w:rsidRDefault="001070C4" w:rsidP="001070C4">
      <w:pPr>
        <w:spacing w:after="0"/>
        <w:jc w:val="both"/>
        <w:rPr>
          <w:rFonts w:ascii="Georgia" w:hAnsi="Georgia"/>
          <w:sz w:val="24"/>
          <w:szCs w:val="24"/>
        </w:rPr>
      </w:pPr>
      <w:r>
        <w:rPr>
          <w:rFonts w:ascii="Georgia" w:hAnsi="Georgia"/>
          <w:sz w:val="24"/>
          <w:szCs w:val="24"/>
        </w:rPr>
        <w:t>Статистичката анализа како несигнификантна ја потврди разликата меѓу машките и женски албански деца во однос на зачестеноста на дијастема медијана (</w:t>
      </w:r>
      <w:r w:rsidRPr="00AA4F5F">
        <w:rPr>
          <w:rFonts w:ascii="Georgia" w:hAnsi="Georgia"/>
          <w:sz w:val="24"/>
          <w:szCs w:val="24"/>
        </w:rPr>
        <w:t>p=0.1</w:t>
      </w:r>
      <w:r>
        <w:rPr>
          <w:rFonts w:ascii="Georgia" w:hAnsi="Georgia"/>
          <w:sz w:val="24"/>
          <w:szCs w:val="24"/>
        </w:rPr>
        <w:t>6</w:t>
      </w:r>
      <w:r w:rsidRPr="00AA4F5F">
        <w:rPr>
          <w:rFonts w:ascii="Georgia" w:hAnsi="Georgia"/>
          <w:sz w:val="24"/>
          <w:szCs w:val="24"/>
        </w:rPr>
        <w:t>)</w:t>
      </w:r>
      <w:r>
        <w:rPr>
          <w:rFonts w:ascii="Georgia" w:hAnsi="Georgia"/>
          <w:sz w:val="24"/>
          <w:szCs w:val="24"/>
        </w:rPr>
        <w:t xml:space="preserve"> идевијација на </w:t>
      </w:r>
      <w:r w:rsidRPr="00AA4F5F">
        <w:rPr>
          <w:rFonts w:ascii="Georgia" w:hAnsi="Georgia"/>
          <w:sz w:val="24"/>
          <w:szCs w:val="24"/>
        </w:rPr>
        <w:t>linea mediana (p=0.</w:t>
      </w:r>
      <w:r>
        <w:rPr>
          <w:rFonts w:ascii="Georgia" w:hAnsi="Georgia"/>
          <w:sz w:val="24"/>
          <w:szCs w:val="24"/>
        </w:rPr>
        <w:t>75</w:t>
      </w:r>
      <w:r w:rsidRPr="00AA4F5F">
        <w:rPr>
          <w:rFonts w:ascii="Georgia" w:hAnsi="Georgia"/>
          <w:sz w:val="24"/>
          <w:szCs w:val="24"/>
        </w:rPr>
        <w:t xml:space="preserve">), </w:t>
      </w:r>
      <w:r>
        <w:rPr>
          <w:rFonts w:ascii="Georgia" w:hAnsi="Georgia"/>
          <w:sz w:val="24"/>
          <w:szCs w:val="24"/>
        </w:rPr>
        <w:t>а како статистички сигнификантна разликата во однос на зачестеноста на растреситост (</w:t>
      </w:r>
      <w:r w:rsidRPr="00AA4F5F">
        <w:rPr>
          <w:rFonts w:ascii="Georgia" w:hAnsi="Georgia"/>
          <w:sz w:val="24"/>
          <w:szCs w:val="24"/>
        </w:rPr>
        <w:t>p=0.04</w:t>
      </w:r>
      <w:r>
        <w:rPr>
          <w:rFonts w:ascii="Georgia" w:hAnsi="Georgia"/>
          <w:sz w:val="24"/>
          <w:szCs w:val="24"/>
        </w:rPr>
        <w:t>5</w:t>
      </w:r>
      <w:r w:rsidRPr="00AA4F5F">
        <w:rPr>
          <w:rFonts w:ascii="Georgia" w:hAnsi="Georgia"/>
          <w:sz w:val="24"/>
          <w:szCs w:val="24"/>
        </w:rPr>
        <w:t>).</w:t>
      </w:r>
      <w:r>
        <w:rPr>
          <w:rFonts w:ascii="Georgia" w:hAnsi="Georgia"/>
          <w:sz w:val="24"/>
          <w:szCs w:val="24"/>
        </w:rPr>
        <w:t xml:space="preserve"> Оваа сигнификантност се должи на значајно почест наод на растреситост кај машките албански деца во споредба со женските албански деца (26.56% наспроти 12.5%). (табела 36,</w:t>
      </w:r>
      <w:r w:rsidR="001D3C3D">
        <w:rPr>
          <w:rFonts w:ascii="Georgia" w:hAnsi="Georgia"/>
          <w:sz w:val="24"/>
          <w:szCs w:val="24"/>
          <w:lang w:val="mk-MK"/>
        </w:rPr>
        <w:t xml:space="preserve"> </w:t>
      </w:r>
      <w:r>
        <w:rPr>
          <w:rFonts w:ascii="Georgia" w:hAnsi="Georgia"/>
          <w:sz w:val="24"/>
          <w:szCs w:val="24"/>
        </w:rPr>
        <w:t>графикон 33)</w:t>
      </w:r>
    </w:p>
    <w:p w:rsidR="001070C4" w:rsidRPr="00A60B76" w:rsidRDefault="001070C4" w:rsidP="001070C4">
      <w:pPr>
        <w:spacing w:after="0" w:line="240" w:lineRule="auto"/>
        <w:rPr>
          <w:rFonts w:ascii="Georgia" w:hAnsi="Georgia"/>
          <w:b/>
          <w:lang w:val="ru-RU"/>
        </w:rPr>
      </w:pPr>
    </w:p>
    <w:p w:rsidR="001070C4" w:rsidRPr="00A60B76" w:rsidRDefault="001070C4" w:rsidP="001070C4">
      <w:pPr>
        <w:spacing w:after="0" w:line="240" w:lineRule="auto"/>
        <w:rPr>
          <w:rFonts w:ascii="Georgia" w:hAnsi="Georgia"/>
          <w:b/>
          <w:lang w:val="ru-RU"/>
        </w:rPr>
      </w:pPr>
    </w:p>
    <w:p w:rsidR="001070C4" w:rsidRPr="00A9788F" w:rsidRDefault="001070C4" w:rsidP="001070C4">
      <w:pPr>
        <w:spacing w:after="0" w:line="240" w:lineRule="auto"/>
        <w:rPr>
          <w:rFonts w:ascii="Georgia" w:hAnsi="Georgia"/>
          <w:b/>
        </w:rPr>
      </w:pPr>
      <w:r w:rsidRPr="00A9788F">
        <w:rPr>
          <w:rFonts w:ascii="Georgia" w:hAnsi="Georgia"/>
          <w:b/>
        </w:rPr>
        <w:t>Табела</w:t>
      </w:r>
      <w:r w:rsidRPr="00A60B76">
        <w:rPr>
          <w:rFonts w:ascii="Georgia" w:hAnsi="Georgia"/>
          <w:b/>
          <w:lang w:val="ru-RU"/>
        </w:rPr>
        <w:t xml:space="preserve"> 36.</w:t>
      </w:r>
      <w:r>
        <w:rPr>
          <w:rFonts w:ascii="Georgia" w:hAnsi="Georgia"/>
          <w:b/>
        </w:rPr>
        <w:t xml:space="preserve">   Одделни типови вертикални</w:t>
      </w:r>
      <w:r w:rsidRPr="00606611">
        <w:rPr>
          <w:rFonts w:ascii="Georgia" w:hAnsi="Georgia"/>
          <w:b/>
        </w:rPr>
        <w:t>неправилности</w:t>
      </w:r>
      <w:r w:rsidRPr="00A60B76">
        <w:rPr>
          <w:rFonts w:ascii="Georgia" w:hAnsi="Georgia"/>
          <w:b/>
          <w:lang w:val="ru-RU"/>
        </w:rPr>
        <w:t>/албан</w:t>
      </w:r>
      <w:r w:rsidR="007B3CD6">
        <w:rPr>
          <w:rFonts w:ascii="Georgia" w:hAnsi="Georgia"/>
          <w:b/>
          <w:lang w:val="ru-RU"/>
        </w:rPr>
        <w:t>ска националност</w:t>
      </w:r>
      <w:r>
        <w:rPr>
          <w:rFonts w:ascii="Georgia" w:hAnsi="Georgia"/>
          <w:b/>
        </w:rPr>
        <w:t xml:space="preserve"> според пол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92"/>
        <w:gridCol w:w="1559"/>
        <w:gridCol w:w="1985"/>
        <w:gridCol w:w="2471"/>
      </w:tblGrid>
      <w:tr w:rsidR="001070C4" w:rsidRPr="00391448" w:rsidTr="00B645E3">
        <w:tc>
          <w:tcPr>
            <w:tcW w:w="9242" w:type="dxa"/>
            <w:gridSpan w:val="5"/>
          </w:tcPr>
          <w:p w:rsidR="001070C4" w:rsidRPr="007B3CD6" w:rsidRDefault="001070C4" w:rsidP="00B645E3">
            <w:pPr>
              <w:spacing w:after="0" w:line="240" w:lineRule="auto"/>
              <w:jc w:val="center"/>
              <w:rPr>
                <w:rFonts w:ascii="Georgia" w:hAnsi="Georgia"/>
                <w:b/>
                <w:lang w:val="mk-MK"/>
              </w:rPr>
            </w:pPr>
            <w:r>
              <w:rPr>
                <w:rFonts w:ascii="Georgia" w:hAnsi="Georgia"/>
                <w:b/>
              </w:rPr>
              <w:t>Н</w:t>
            </w:r>
            <w:r w:rsidRPr="00FC4492">
              <w:rPr>
                <w:rFonts w:ascii="Georgia" w:hAnsi="Georgia"/>
                <w:b/>
              </w:rPr>
              <w:t>еправилности</w:t>
            </w:r>
            <w:r>
              <w:rPr>
                <w:rFonts w:ascii="Georgia" w:hAnsi="Georgia"/>
                <w:b/>
              </w:rPr>
              <w:t>во денталните лакови</w:t>
            </w:r>
            <w:r w:rsidRPr="00AA4F5F">
              <w:rPr>
                <w:rFonts w:ascii="Georgia" w:hAnsi="Georgia"/>
                <w:b/>
              </w:rPr>
              <w:t>/ албан</w:t>
            </w:r>
            <w:r w:rsidR="007B3CD6">
              <w:rPr>
                <w:rFonts w:ascii="Georgia" w:hAnsi="Georgia"/>
                <w:b/>
                <w:lang w:val="mk-MK"/>
              </w:rPr>
              <w:t>ска националност</w:t>
            </w:r>
          </w:p>
        </w:tc>
      </w:tr>
      <w:tr w:rsidR="001070C4" w:rsidRPr="00391448" w:rsidTr="00B645E3">
        <w:tc>
          <w:tcPr>
            <w:tcW w:w="2235" w:type="dxa"/>
            <w:vMerge w:val="restart"/>
          </w:tcPr>
          <w:p w:rsidR="001070C4" w:rsidRPr="00AA4F5F" w:rsidRDefault="001070C4" w:rsidP="00B645E3">
            <w:pPr>
              <w:spacing w:after="0" w:line="240" w:lineRule="auto"/>
              <w:rPr>
                <w:rFonts w:ascii="Georgia" w:hAnsi="Georgia"/>
              </w:rPr>
            </w:pPr>
          </w:p>
        </w:tc>
        <w:tc>
          <w:tcPr>
            <w:tcW w:w="4536" w:type="dxa"/>
            <w:gridSpan w:val="3"/>
          </w:tcPr>
          <w:p w:rsidR="001070C4" w:rsidRPr="00101E38" w:rsidRDefault="001070C4" w:rsidP="00B645E3">
            <w:pPr>
              <w:spacing w:after="0" w:line="240" w:lineRule="auto"/>
              <w:jc w:val="center"/>
              <w:rPr>
                <w:rFonts w:ascii="Georgia" w:hAnsi="Georgia"/>
                <w:b/>
              </w:rPr>
            </w:pPr>
            <w:r w:rsidRPr="00101E38">
              <w:rPr>
                <w:rFonts w:ascii="Georgia" w:hAnsi="Georgia"/>
                <w:b/>
              </w:rPr>
              <w:t>Пол</w:t>
            </w:r>
          </w:p>
        </w:tc>
        <w:tc>
          <w:tcPr>
            <w:tcW w:w="2471" w:type="dxa"/>
            <w:vMerge w:val="restart"/>
          </w:tcPr>
          <w:p w:rsidR="001070C4" w:rsidRPr="00391448" w:rsidRDefault="001070C4" w:rsidP="00B645E3">
            <w:pPr>
              <w:spacing w:after="0" w:line="240" w:lineRule="auto"/>
              <w:jc w:val="center"/>
              <w:rPr>
                <w:rFonts w:ascii="Georgia" w:hAnsi="Georgia"/>
              </w:rPr>
            </w:pPr>
            <w:r w:rsidRPr="00391448">
              <w:rPr>
                <w:rFonts w:ascii="Georgia" w:hAnsi="Georgia"/>
              </w:rPr>
              <w:t>p-level</w:t>
            </w:r>
          </w:p>
        </w:tc>
      </w:tr>
      <w:tr w:rsidR="001070C4" w:rsidRPr="00391448" w:rsidTr="00B645E3">
        <w:tc>
          <w:tcPr>
            <w:tcW w:w="2235" w:type="dxa"/>
            <w:vMerge/>
            <w:tcBorders>
              <w:bottom w:val="single" w:sz="12" w:space="0" w:color="auto"/>
            </w:tcBorders>
          </w:tcPr>
          <w:p w:rsidR="001070C4" w:rsidRPr="00391448" w:rsidRDefault="001070C4" w:rsidP="00B645E3">
            <w:pPr>
              <w:spacing w:after="0" w:line="240" w:lineRule="auto"/>
              <w:rPr>
                <w:rFonts w:ascii="Georgia" w:hAnsi="Georgia"/>
              </w:rPr>
            </w:pPr>
          </w:p>
        </w:tc>
        <w:tc>
          <w:tcPr>
            <w:tcW w:w="992"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n</w:t>
            </w:r>
          </w:p>
        </w:tc>
        <w:tc>
          <w:tcPr>
            <w:tcW w:w="1559"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машки</w:t>
            </w:r>
          </w:p>
        </w:tc>
        <w:tc>
          <w:tcPr>
            <w:tcW w:w="1985"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женски</w:t>
            </w:r>
          </w:p>
        </w:tc>
        <w:tc>
          <w:tcPr>
            <w:tcW w:w="2471" w:type="dxa"/>
            <w:vMerge/>
            <w:tcBorders>
              <w:bottom w:val="single" w:sz="12" w:space="0" w:color="auto"/>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107E18" w:rsidRDefault="001070C4" w:rsidP="00B645E3">
            <w:pPr>
              <w:spacing w:after="0" w:line="240" w:lineRule="auto"/>
              <w:rPr>
                <w:rFonts w:ascii="Georgia" w:hAnsi="Georgia"/>
                <w:b/>
              </w:rPr>
            </w:pPr>
            <w:r w:rsidRPr="00107E18">
              <w:rPr>
                <w:rFonts w:ascii="Georgia" w:hAnsi="Georgia"/>
                <w:b/>
              </w:rPr>
              <w:t>Растреситост</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2D09F6" w:rsidRDefault="001070C4" w:rsidP="00B645E3">
            <w:pPr>
              <w:spacing w:after="0" w:line="240" w:lineRule="auto"/>
              <w:jc w:val="center"/>
              <w:rPr>
                <w:rFonts w:ascii="Georgia" w:hAnsi="Georgia"/>
              </w:rPr>
            </w:pPr>
            <w:r>
              <w:rPr>
                <w:rFonts w:ascii="Georgia" w:hAnsi="Georgia"/>
              </w:rPr>
              <w:t>25</w:t>
            </w:r>
          </w:p>
        </w:tc>
        <w:tc>
          <w:tcPr>
            <w:tcW w:w="1559" w:type="dxa"/>
          </w:tcPr>
          <w:p w:rsidR="001070C4" w:rsidRPr="00606611" w:rsidRDefault="001070C4" w:rsidP="00B645E3">
            <w:pPr>
              <w:spacing w:after="0" w:line="240" w:lineRule="auto"/>
              <w:jc w:val="center"/>
              <w:rPr>
                <w:rFonts w:ascii="Georgia" w:hAnsi="Georgia"/>
              </w:rPr>
            </w:pPr>
            <w:r>
              <w:rPr>
                <w:rFonts w:ascii="Georgia" w:hAnsi="Georgia"/>
              </w:rPr>
              <w:t>17 (26.56)</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8 (12.5)</w:t>
            </w:r>
          </w:p>
        </w:tc>
        <w:tc>
          <w:tcPr>
            <w:tcW w:w="2471" w:type="dxa"/>
            <w:vMerge w:val="restart"/>
          </w:tcPr>
          <w:p w:rsidR="001070C4" w:rsidRPr="00F17BEE"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4.0</w:t>
            </w:r>
          </w:p>
          <w:p w:rsidR="001070C4" w:rsidRPr="00F17BEE" w:rsidRDefault="001070C4" w:rsidP="00B645E3">
            <w:pPr>
              <w:spacing w:after="0" w:line="240" w:lineRule="auto"/>
              <w:jc w:val="center"/>
              <w:rPr>
                <w:rFonts w:ascii="Georgia" w:hAnsi="Georgia"/>
                <w:color w:val="FF0000"/>
              </w:rPr>
            </w:pPr>
            <w:r>
              <w:rPr>
                <w:rFonts w:ascii="Georgia" w:hAnsi="Georgia"/>
                <w:color w:val="FF0000"/>
              </w:rPr>
              <w:t>*</w:t>
            </w:r>
            <w:r w:rsidRPr="00F17BEE">
              <w:rPr>
                <w:rFonts w:ascii="Georgia" w:hAnsi="Georgia"/>
                <w:color w:val="FF0000"/>
              </w:rPr>
              <w:t>p=0.045</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606611" w:rsidRDefault="001070C4" w:rsidP="00B645E3">
            <w:pPr>
              <w:spacing w:after="0" w:line="240" w:lineRule="auto"/>
              <w:jc w:val="center"/>
              <w:rPr>
                <w:rFonts w:ascii="Georgia" w:hAnsi="Georgia"/>
              </w:rPr>
            </w:pPr>
            <w:r>
              <w:rPr>
                <w:rFonts w:ascii="Georgia" w:hAnsi="Georgia"/>
              </w:rPr>
              <w:t>103</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47 (73.44)</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56 (87.5)</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107E18" w:rsidRDefault="001070C4" w:rsidP="00B645E3">
            <w:pPr>
              <w:spacing w:after="0" w:line="240" w:lineRule="auto"/>
              <w:rPr>
                <w:rFonts w:ascii="Georgia" w:hAnsi="Georgia"/>
                <w:b/>
              </w:rPr>
            </w:pPr>
            <w:r w:rsidRPr="00107E18">
              <w:rPr>
                <w:rFonts w:ascii="Georgia" w:hAnsi="Georgia"/>
                <w:b/>
              </w:rPr>
              <w:t>Дијастема Mедијана</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2D09F6" w:rsidRDefault="001070C4" w:rsidP="00B645E3">
            <w:pPr>
              <w:spacing w:after="0" w:line="240" w:lineRule="auto"/>
              <w:jc w:val="center"/>
              <w:rPr>
                <w:rFonts w:ascii="Georgia" w:hAnsi="Georgia"/>
              </w:rPr>
            </w:pPr>
            <w:r>
              <w:rPr>
                <w:rFonts w:ascii="Georgia" w:hAnsi="Georgia"/>
              </w:rPr>
              <w:t>22</w:t>
            </w:r>
          </w:p>
        </w:tc>
        <w:tc>
          <w:tcPr>
            <w:tcW w:w="1559" w:type="dxa"/>
          </w:tcPr>
          <w:p w:rsidR="001070C4" w:rsidRPr="00606611" w:rsidRDefault="001070C4" w:rsidP="00B645E3">
            <w:pPr>
              <w:spacing w:after="0" w:line="240" w:lineRule="auto"/>
              <w:jc w:val="center"/>
              <w:rPr>
                <w:rFonts w:ascii="Georgia" w:hAnsi="Georgia"/>
              </w:rPr>
            </w:pPr>
            <w:r>
              <w:rPr>
                <w:rFonts w:ascii="Georgia" w:hAnsi="Georgia"/>
              </w:rPr>
              <w:t>8 (12.5)</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14 (21.88)</w:t>
            </w:r>
          </w:p>
        </w:tc>
        <w:tc>
          <w:tcPr>
            <w:tcW w:w="2471" w:type="dxa"/>
            <w:vMerge w:val="restart"/>
          </w:tcPr>
          <w:p w:rsidR="001070C4" w:rsidRPr="00F17BEE"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1.97</w:t>
            </w:r>
          </w:p>
          <w:p w:rsidR="001070C4" w:rsidRPr="008B0DBF" w:rsidRDefault="001070C4" w:rsidP="00B645E3">
            <w:pPr>
              <w:spacing w:after="0" w:line="240" w:lineRule="auto"/>
              <w:jc w:val="center"/>
              <w:rPr>
                <w:rFonts w:ascii="Georgia" w:hAnsi="Georgia"/>
              </w:rPr>
            </w:pPr>
            <w:r w:rsidRPr="00391448">
              <w:rPr>
                <w:rFonts w:ascii="Georgia" w:hAnsi="Georgia"/>
              </w:rPr>
              <w:t>p=0.</w:t>
            </w:r>
            <w:r>
              <w:rPr>
                <w:rFonts w:ascii="Georgia" w:hAnsi="Georgia"/>
              </w:rPr>
              <w:t>16</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606611" w:rsidRDefault="001070C4" w:rsidP="00B645E3">
            <w:pPr>
              <w:spacing w:after="0" w:line="240" w:lineRule="auto"/>
              <w:jc w:val="center"/>
              <w:rPr>
                <w:rFonts w:ascii="Georgia" w:hAnsi="Georgia"/>
              </w:rPr>
            </w:pPr>
            <w:r>
              <w:rPr>
                <w:rFonts w:ascii="Georgia" w:hAnsi="Georgia"/>
              </w:rPr>
              <w:t>106</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56 (87.5)</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50 (78.13)</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107E18" w:rsidRDefault="001070C4" w:rsidP="00B645E3">
            <w:pPr>
              <w:spacing w:after="0" w:line="240" w:lineRule="auto"/>
              <w:rPr>
                <w:rFonts w:ascii="Georgia" w:hAnsi="Georgia"/>
                <w:b/>
              </w:rPr>
            </w:pPr>
            <w:r w:rsidRPr="00107E18">
              <w:rPr>
                <w:rFonts w:ascii="Georgia" w:hAnsi="Georgia"/>
                <w:b/>
              </w:rPr>
              <w:lastRenderedPageBreak/>
              <w:t>Девијација на linea Mediana</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2D09F6" w:rsidRDefault="001070C4" w:rsidP="00B645E3">
            <w:pPr>
              <w:spacing w:after="0" w:line="240" w:lineRule="auto"/>
              <w:jc w:val="center"/>
              <w:rPr>
                <w:rFonts w:ascii="Georgia" w:hAnsi="Georgia"/>
              </w:rPr>
            </w:pPr>
            <w:r>
              <w:rPr>
                <w:rFonts w:ascii="Georgia" w:hAnsi="Georgia"/>
              </w:rPr>
              <w:t>11</w:t>
            </w:r>
          </w:p>
        </w:tc>
        <w:tc>
          <w:tcPr>
            <w:tcW w:w="1559" w:type="dxa"/>
          </w:tcPr>
          <w:p w:rsidR="001070C4" w:rsidRPr="00606611" w:rsidRDefault="001070C4" w:rsidP="00B645E3">
            <w:pPr>
              <w:spacing w:after="0" w:line="240" w:lineRule="auto"/>
              <w:jc w:val="center"/>
              <w:rPr>
                <w:rFonts w:ascii="Georgia" w:hAnsi="Georgia"/>
              </w:rPr>
            </w:pPr>
            <w:r>
              <w:rPr>
                <w:rFonts w:ascii="Georgia" w:hAnsi="Georgia"/>
              </w:rPr>
              <w:t>5 (7.81)</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6 (9.38)</w:t>
            </w:r>
          </w:p>
        </w:tc>
        <w:tc>
          <w:tcPr>
            <w:tcW w:w="2471" w:type="dxa"/>
            <w:vMerge w:val="restart"/>
          </w:tcPr>
          <w:p w:rsidR="001070C4" w:rsidRPr="008B0DBF"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0.1</w:t>
            </w:r>
          </w:p>
          <w:p w:rsidR="001070C4" w:rsidRPr="00391448" w:rsidRDefault="001070C4" w:rsidP="00B645E3">
            <w:pPr>
              <w:spacing w:after="0" w:line="240" w:lineRule="auto"/>
              <w:jc w:val="center"/>
              <w:rPr>
                <w:rFonts w:ascii="Georgia" w:hAnsi="Georgia"/>
              </w:rPr>
            </w:pPr>
            <w:r w:rsidRPr="00391448">
              <w:rPr>
                <w:rFonts w:ascii="Georgia" w:hAnsi="Georgia"/>
              </w:rPr>
              <w:t>p=0.</w:t>
            </w:r>
            <w:r>
              <w:rPr>
                <w:rFonts w:ascii="Georgia" w:hAnsi="Georgia"/>
              </w:rPr>
              <w:t>75</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606611" w:rsidRDefault="001070C4" w:rsidP="00B645E3">
            <w:pPr>
              <w:spacing w:after="0" w:line="240" w:lineRule="auto"/>
              <w:jc w:val="center"/>
              <w:rPr>
                <w:rFonts w:ascii="Georgia" w:hAnsi="Georgia"/>
              </w:rPr>
            </w:pPr>
            <w:r>
              <w:rPr>
                <w:rFonts w:ascii="Georgia" w:hAnsi="Georgia"/>
              </w:rPr>
              <w:t>117</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59 (92.19)</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58 (90.63)</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bl>
    <w:p w:rsidR="001070C4" w:rsidRDefault="001070C4" w:rsidP="001070C4">
      <w:pPr>
        <w:spacing w:after="0" w:line="240" w:lineRule="auto"/>
        <w:rPr>
          <w:rFonts w:ascii="Georgia" w:hAnsi="Georgia"/>
          <w:sz w:val="18"/>
          <w:szCs w:val="18"/>
          <w:lang w:eastAsia="mk-MK"/>
        </w:rPr>
      </w:pPr>
      <w:r w:rsidRPr="009861C7">
        <w:rPr>
          <w:rFonts w:ascii="Georgia" w:hAnsi="Georgia"/>
          <w:sz w:val="18"/>
          <w:szCs w:val="18"/>
        </w:rPr>
        <w:t>X</w:t>
      </w:r>
      <w:r w:rsidRPr="009861C7">
        <w:rPr>
          <w:rFonts w:ascii="Georgia" w:hAnsi="Georgia"/>
          <w:sz w:val="18"/>
          <w:szCs w:val="18"/>
          <w:vertAlign w:val="superscript"/>
        </w:rPr>
        <w:t>2</w:t>
      </w:r>
      <w:r w:rsidRPr="009861C7">
        <w:rPr>
          <w:rFonts w:ascii="Georgia" w:hAnsi="Georgia"/>
          <w:sz w:val="18"/>
          <w:szCs w:val="18"/>
          <w:lang w:eastAsia="mk-MK"/>
        </w:rPr>
        <w:t xml:space="preserve"> (Pearson Chi-square)</w:t>
      </w:r>
      <w:r>
        <w:rPr>
          <w:rFonts w:ascii="Georgia" w:hAnsi="Georgia"/>
          <w:sz w:val="18"/>
          <w:szCs w:val="18"/>
          <w:lang w:eastAsia="mk-MK"/>
        </w:rPr>
        <w:t>; *p&lt;0.05</w:t>
      </w:r>
    </w:p>
    <w:p w:rsidR="007B3CD6" w:rsidRPr="00517260" w:rsidRDefault="007B3CD6" w:rsidP="001070C4">
      <w:pPr>
        <w:spacing w:after="0" w:line="240" w:lineRule="auto"/>
        <w:rPr>
          <w:rFonts w:ascii="Georgia" w:hAnsi="Georgia"/>
        </w:rPr>
      </w:pPr>
    </w:p>
    <w:p w:rsidR="001070C4" w:rsidRDefault="001070C4" w:rsidP="001070C4">
      <w:pPr>
        <w:jc w:val="both"/>
        <w:rPr>
          <w:szCs w:val="24"/>
        </w:rPr>
      </w:pPr>
      <w:r>
        <w:rPr>
          <w:noProof/>
          <w:szCs w:val="24"/>
        </w:rPr>
        <w:drawing>
          <wp:inline distT="0" distB="0" distL="0" distR="0">
            <wp:extent cx="5324475" cy="2514600"/>
            <wp:effectExtent l="19050" t="0" r="9525" b="0"/>
            <wp:docPr id="6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2"/>
                    <a:srcRect/>
                    <a:stretch>
                      <a:fillRect/>
                    </a:stretch>
                  </pic:blipFill>
                  <pic:spPr bwMode="auto">
                    <a:xfrm>
                      <a:off x="0" y="0"/>
                      <a:ext cx="5324475" cy="2514600"/>
                    </a:xfrm>
                    <a:prstGeom prst="rect">
                      <a:avLst/>
                    </a:prstGeom>
                    <a:noFill/>
                    <a:ln w="9525">
                      <a:noFill/>
                      <a:miter lim="800000"/>
                      <a:headEnd/>
                      <a:tailEnd/>
                    </a:ln>
                  </pic:spPr>
                </pic:pic>
              </a:graphicData>
            </a:graphic>
          </wp:inline>
        </w:drawing>
      </w:r>
    </w:p>
    <w:p w:rsidR="001070C4" w:rsidRPr="00A60B76" w:rsidRDefault="001070C4" w:rsidP="001070C4">
      <w:pPr>
        <w:jc w:val="both"/>
        <w:rPr>
          <w:rFonts w:ascii="Georgia" w:hAnsi="Georgia" w:cs="Arial CYR"/>
          <w:color w:val="000000"/>
          <w:sz w:val="24"/>
          <w:szCs w:val="24"/>
          <w:lang w:val="ru-RU" w:eastAsia="mk-MK"/>
        </w:rPr>
      </w:pPr>
      <w:r>
        <w:rPr>
          <w:rFonts w:ascii="Georgia" w:hAnsi="Georgia"/>
          <w:b/>
        </w:rPr>
        <w:t>Графикон 33</w:t>
      </w:r>
      <w:r w:rsidRPr="007D0717">
        <w:rPr>
          <w:rFonts w:ascii="Georgia" w:hAnsi="Georgia"/>
          <w:b/>
        </w:rPr>
        <w:t>. Графички приказ на одделни типови нанеправилности во дентални лакови</w:t>
      </w:r>
      <w:r w:rsidRPr="00A60B76">
        <w:rPr>
          <w:rFonts w:ascii="Georgia" w:hAnsi="Georgia"/>
          <w:b/>
          <w:lang w:val="ru-RU"/>
        </w:rPr>
        <w:t>/ албан</w:t>
      </w:r>
      <w:r w:rsidR="007B3CD6">
        <w:rPr>
          <w:rFonts w:ascii="Georgia" w:hAnsi="Georgia"/>
          <w:b/>
          <w:lang w:val="ru-RU"/>
        </w:rPr>
        <w:t>ска националност</w:t>
      </w:r>
      <w:r w:rsidRPr="007D0717">
        <w:rPr>
          <w:rFonts w:ascii="Georgia" w:hAnsi="Georgia"/>
          <w:b/>
        </w:rPr>
        <w:t xml:space="preserve"> според пол</w:t>
      </w:r>
    </w:p>
    <w:p w:rsidR="001070C4" w:rsidRPr="00A60B76" w:rsidRDefault="001070C4" w:rsidP="001070C4">
      <w:pPr>
        <w:jc w:val="both"/>
        <w:rPr>
          <w:rFonts w:ascii="Georgia" w:hAnsi="Georgia" w:cs="Arial CYR"/>
          <w:color w:val="000000"/>
          <w:sz w:val="24"/>
          <w:szCs w:val="24"/>
          <w:lang w:val="ru-RU" w:eastAsia="mk-MK"/>
        </w:rPr>
      </w:pPr>
      <w:r w:rsidRPr="00962C3F">
        <w:rPr>
          <w:rFonts w:ascii="Georgia" w:hAnsi="Georgia" w:cs="Arial CYR"/>
          <w:color w:val="000000"/>
          <w:sz w:val="24"/>
          <w:szCs w:val="24"/>
          <w:lang w:val="ru-RU" w:eastAsia="mk-MK"/>
        </w:rPr>
        <w:t>Лошите орални навики кај децата со албанска националност не беа сигнификантно асоцирани со нивниот пол (</w:t>
      </w:r>
      <w:r w:rsidRPr="00855379">
        <w:rPr>
          <w:rFonts w:ascii="Georgia" w:hAnsi="Georgia" w:cs="Arial CYR"/>
          <w:color w:val="000000"/>
          <w:sz w:val="24"/>
          <w:szCs w:val="24"/>
          <w:lang w:eastAsia="mk-MK"/>
        </w:rPr>
        <w:t>p</w:t>
      </w:r>
      <w:r w:rsidRPr="00110384">
        <w:rPr>
          <w:rFonts w:ascii="Georgia" w:hAnsi="Georgia" w:cs="Arial CYR"/>
          <w:color w:val="000000"/>
          <w:sz w:val="24"/>
          <w:szCs w:val="24"/>
          <w:lang w:val="ru-RU" w:eastAsia="mk-MK"/>
        </w:rPr>
        <w:t xml:space="preserve">=0.72). </w:t>
      </w:r>
      <w:r w:rsidRPr="00962C3F">
        <w:rPr>
          <w:rFonts w:ascii="Georgia" w:hAnsi="Georgia" w:cs="Arial CYR"/>
          <w:color w:val="000000"/>
          <w:sz w:val="24"/>
          <w:szCs w:val="24"/>
          <w:lang w:val="ru-RU" w:eastAsia="mk-MK"/>
        </w:rPr>
        <w:t>Нивно присуство беше евидентирано кај 29 (45.31%) машки и 27 (42.19%) женски деца.</w:t>
      </w:r>
      <w:r w:rsidR="001D3C3D">
        <w:rPr>
          <w:rFonts w:ascii="Georgia" w:hAnsi="Georgia" w:cs="Arial CYR"/>
          <w:color w:val="000000"/>
          <w:sz w:val="24"/>
          <w:szCs w:val="24"/>
          <w:lang w:val="ru-RU" w:eastAsia="mk-MK"/>
        </w:rPr>
        <w:t xml:space="preserve"> </w:t>
      </w:r>
      <w:r w:rsidRPr="00962C3F">
        <w:rPr>
          <w:rFonts w:ascii="Georgia" w:hAnsi="Georgia"/>
          <w:sz w:val="24"/>
          <w:szCs w:val="24"/>
          <w:lang w:val="ru-RU"/>
        </w:rPr>
        <w:t>(табела 37, графикон 34)</w:t>
      </w:r>
    </w:p>
    <w:p w:rsidR="001070C4" w:rsidRPr="00A60B76" w:rsidRDefault="001070C4" w:rsidP="001070C4">
      <w:pPr>
        <w:spacing w:after="0" w:line="240" w:lineRule="auto"/>
        <w:rPr>
          <w:rFonts w:ascii="Georgia" w:hAnsi="Georgia"/>
          <w:b/>
          <w:lang w:val="ru-RU"/>
        </w:rPr>
      </w:pPr>
    </w:p>
    <w:p w:rsidR="001070C4" w:rsidRPr="00962C3F" w:rsidRDefault="001070C4" w:rsidP="001070C4">
      <w:pPr>
        <w:spacing w:after="0" w:line="240" w:lineRule="auto"/>
        <w:rPr>
          <w:rFonts w:ascii="Georgia" w:hAnsi="Georgia"/>
          <w:b/>
          <w:lang w:val="ru-RU"/>
        </w:rPr>
      </w:pPr>
      <w:r w:rsidRPr="00962C3F">
        <w:rPr>
          <w:rFonts w:ascii="Georgia" w:hAnsi="Georgia"/>
          <w:b/>
          <w:lang w:val="ru-RU"/>
        </w:rPr>
        <w:t>Табела</w:t>
      </w:r>
      <w:r w:rsidRPr="00110384">
        <w:rPr>
          <w:rFonts w:ascii="Georgia" w:hAnsi="Georgia"/>
          <w:b/>
          <w:lang w:val="ru-RU"/>
        </w:rPr>
        <w:t xml:space="preserve"> 37.</w:t>
      </w:r>
      <w:r w:rsidRPr="00962C3F">
        <w:rPr>
          <w:rFonts w:ascii="Georgia" w:hAnsi="Georgia"/>
          <w:b/>
          <w:lang w:val="ru-RU"/>
        </w:rPr>
        <w:t xml:space="preserve">  Лоши орални навики </w:t>
      </w:r>
      <w:r w:rsidRPr="00110384">
        <w:rPr>
          <w:rFonts w:ascii="Georgia" w:hAnsi="Georgia"/>
          <w:b/>
          <w:lang w:val="ru-RU"/>
        </w:rPr>
        <w:t>/ албан</w:t>
      </w:r>
      <w:r w:rsidR="007B3CD6">
        <w:rPr>
          <w:rFonts w:ascii="Georgia" w:hAnsi="Georgia"/>
          <w:b/>
          <w:lang w:val="ru-RU"/>
        </w:rPr>
        <w:t>ска националност</w:t>
      </w:r>
      <w:r w:rsidRPr="00962C3F">
        <w:rPr>
          <w:rFonts w:ascii="Georgia" w:hAnsi="Georgia"/>
          <w:b/>
          <w:lang w:val="ru-RU"/>
        </w:rPr>
        <w:t xml:space="preserve"> според пол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92"/>
        <w:gridCol w:w="1559"/>
        <w:gridCol w:w="1985"/>
        <w:gridCol w:w="2471"/>
      </w:tblGrid>
      <w:tr w:rsidR="001070C4" w:rsidRPr="00F42CDE" w:rsidTr="00B645E3">
        <w:tc>
          <w:tcPr>
            <w:tcW w:w="9242" w:type="dxa"/>
            <w:gridSpan w:val="5"/>
          </w:tcPr>
          <w:p w:rsidR="001070C4" w:rsidRPr="007B3CD6" w:rsidRDefault="001070C4" w:rsidP="00B645E3">
            <w:pPr>
              <w:spacing w:after="0" w:line="240" w:lineRule="auto"/>
              <w:jc w:val="center"/>
              <w:rPr>
                <w:rFonts w:ascii="Georgia" w:hAnsi="Georgia"/>
                <w:b/>
                <w:lang w:val="mk-MK"/>
              </w:rPr>
            </w:pPr>
            <w:r w:rsidRPr="00F42CDE">
              <w:rPr>
                <w:rFonts w:ascii="Georgia" w:hAnsi="Georgia"/>
                <w:b/>
                <w:lang w:val="ru-RU"/>
              </w:rPr>
              <w:t>Лоши орални навики / алба</w:t>
            </w:r>
            <w:r w:rsidR="007B3CD6">
              <w:rPr>
                <w:rFonts w:ascii="Georgia" w:hAnsi="Georgia"/>
                <w:b/>
                <w:lang w:val="mk-MK"/>
              </w:rPr>
              <w:t>нска националност</w:t>
            </w:r>
          </w:p>
        </w:tc>
      </w:tr>
      <w:tr w:rsidR="001070C4" w:rsidRPr="00391448" w:rsidTr="00B645E3">
        <w:tc>
          <w:tcPr>
            <w:tcW w:w="2235" w:type="dxa"/>
            <w:vMerge w:val="restart"/>
          </w:tcPr>
          <w:p w:rsidR="001070C4" w:rsidRPr="00F42CDE" w:rsidRDefault="001070C4" w:rsidP="00B645E3">
            <w:pPr>
              <w:spacing w:after="0" w:line="240" w:lineRule="auto"/>
              <w:rPr>
                <w:rFonts w:ascii="Georgia" w:hAnsi="Georgia"/>
                <w:lang w:val="ru-RU"/>
              </w:rPr>
            </w:pPr>
          </w:p>
        </w:tc>
        <w:tc>
          <w:tcPr>
            <w:tcW w:w="4536" w:type="dxa"/>
            <w:gridSpan w:val="3"/>
          </w:tcPr>
          <w:p w:rsidR="001070C4" w:rsidRPr="00101E38" w:rsidRDefault="001070C4" w:rsidP="00B645E3">
            <w:pPr>
              <w:spacing w:after="0" w:line="240" w:lineRule="auto"/>
              <w:jc w:val="center"/>
              <w:rPr>
                <w:rFonts w:ascii="Georgia" w:hAnsi="Georgia"/>
                <w:b/>
              </w:rPr>
            </w:pPr>
            <w:r w:rsidRPr="00101E38">
              <w:rPr>
                <w:rFonts w:ascii="Georgia" w:hAnsi="Georgia"/>
                <w:b/>
              </w:rPr>
              <w:t>Пол</w:t>
            </w:r>
          </w:p>
        </w:tc>
        <w:tc>
          <w:tcPr>
            <w:tcW w:w="2471" w:type="dxa"/>
            <w:vMerge w:val="restart"/>
          </w:tcPr>
          <w:p w:rsidR="001070C4" w:rsidRPr="00391448" w:rsidRDefault="001070C4" w:rsidP="00B645E3">
            <w:pPr>
              <w:spacing w:after="0" w:line="240" w:lineRule="auto"/>
              <w:jc w:val="center"/>
              <w:rPr>
                <w:rFonts w:ascii="Georgia" w:hAnsi="Georgia"/>
              </w:rPr>
            </w:pPr>
            <w:r w:rsidRPr="00391448">
              <w:rPr>
                <w:rFonts w:ascii="Georgia" w:hAnsi="Georgia"/>
              </w:rPr>
              <w:t>p-level</w:t>
            </w:r>
          </w:p>
        </w:tc>
      </w:tr>
      <w:tr w:rsidR="001070C4" w:rsidRPr="00391448" w:rsidTr="00B645E3">
        <w:tc>
          <w:tcPr>
            <w:tcW w:w="2235" w:type="dxa"/>
            <w:vMerge/>
            <w:tcBorders>
              <w:bottom w:val="single" w:sz="12" w:space="0" w:color="auto"/>
            </w:tcBorders>
          </w:tcPr>
          <w:p w:rsidR="001070C4" w:rsidRPr="00391448" w:rsidRDefault="001070C4" w:rsidP="00B645E3">
            <w:pPr>
              <w:spacing w:after="0" w:line="240" w:lineRule="auto"/>
              <w:rPr>
                <w:rFonts w:ascii="Georgia" w:hAnsi="Georgia"/>
              </w:rPr>
            </w:pPr>
          </w:p>
        </w:tc>
        <w:tc>
          <w:tcPr>
            <w:tcW w:w="992"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n</w:t>
            </w:r>
          </w:p>
        </w:tc>
        <w:tc>
          <w:tcPr>
            <w:tcW w:w="1559"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машки</w:t>
            </w:r>
          </w:p>
        </w:tc>
        <w:tc>
          <w:tcPr>
            <w:tcW w:w="1985"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женски</w:t>
            </w:r>
          </w:p>
        </w:tc>
        <w:tc>
          <w:tcPr>
            <w:tcW w:w="2471" w:type="dxa"/>
            <w:vMerge/>
            <w:tcBorders>
              <w:bottom w:val="single" w:sz="12" w:space="0" w:color="auto"/>
            </w:tcBorders>
          </w:tcPr>
          <w:p w:rsidR="001070C4" w:rsidRPr="00391448" w:rsidRDefault="001070C4" w:rsidP="00B645E3">
            <w:pPr>
              <w:spacing w:after="0" w:line="240" w:lineRule="auto"/>
              <w:rPr>
                <w:rFonts w:ascii="Georgia" w:hAnsi="Georgia"/>
              </w:rPr>
            </w:pPr>
          </w:p>
        </w:tc>
      </w:tr>
      <w:tr w:rsidR="001070C4" w:rsidRPr="00391448" w:rsidTr="00B645E3">
        <w:tc>
          <w:tcPr>
            <w:tcW w:w="2235" w:type="dxa"/>
            <w:tcBorders>
              <w:top w:val="single" w:sz="12" w:space="0" w:color="auto"/>
            </w:tcBorders>
          </w:tcPr>
          <w:p w:rsidR="001070C4" w:rsidRPr="00D50E67" w:rsidRDefault="001070C4" w:rsidP="00B645E3">
            <w:pPr>
              <w:spacing w:after="0" w:line="240" w:lineRule="auto"/>
              <w:rPr>
                <w:rFonts w:ascii="Georgia" w:hAnsi="Georgia"/>
              </w:rPr>
            </w:pPr>
            <w:r>
              <w:rPr>
                <w:rFonts w:ascii="Georgia" w:hAnsi="Georgia"/>
              </w:rPr>
              <w:t>да</w:t>
            </w:r>
          </w:p>
        </w:tc>
        <w:tc>
          <w:tcPr>
            <w:tcW w:w="992" w:type="dxa"/>
            <w:tcBorders>
              <w:top w:val="single" w:sz="12" w:space="0" w:color="auto"/>
            </w:tcBorders>
          </w:tcPr>
          <w:p w:rsidR="001070C4" w:rsidRPr="002D09F6" w:rsidRDefault="001070C4" w:rsidP="00B645E3">
            <w:pPr>
              <w:spacing w:after="0" w:line="240" w:lineRule="auto"/>
              <w:jc w:val="center"/>
              <w:rPr>
                <w:rFonts w:ascii="Georgia" w:hAnsi="Georgia"/>
              </w:rPr>
            </w:pPr>
            <w:r>
              <w:rPr>
                <w:rFonts w:ascii="Georgia" w:hAnsi="Georgia"/>
              </w:rPr>
              <w:t>56</w:t>
            </w:r>
          </w:p>
        </w:tc>
        <w:tc>
          <w:tcPr>
            <w:tcW w:w="1559" w:type="dxa"/>
            <w:tcBorders>
              <w:top w:val="single" w:sz="12" w:space="0" w:color="auto"/>
            </w:tcBorders>
          </w:tcPr>
          <w:p w:rsidR="001070C4" w:rsidRPr="00606611" w:rsidRDefault="001070C4" w:rsidP="00B645E3">
            <w:pPr>
              <w:spacing w:after="0" w:line="240" w:lineRule="auto"/>
              <w:jc w:val="center"/>
              <w:rPr>
                <w:rFonts w:ascii="Georgia" w:hAnsi="Georgia"/>
              </w:rPr>
            </w:pPr>
            <w:r>
              <w:rPr>
                <w:rFonts w:ascii="Georgia" w:hAnsi="Georgia"/>
              </w:rPr>
              <w:t>29 (45.31)</w:t>
            </w:r>
          </w:p>
        </w:tc>
        <w:tc>
          <w:tcPr>
            <w:tcW w:w="1985" w:type="dxa"/>
            <w:tcBorders>
              <w:top w:val="single" w:sz="12" w:space="0" w:color="auto"/>
            </w:tcBorders>
          </w:tcPr>
          <w:p w:rsidR="001070C4" w:rsidRPr="00391448" w:rsidRDefault="001070C4" w:rsidP="00B645E3">
            <w:pPr>
              <w:spacing w:after="0" w:line="240" w:lineRule="auto"/>
              <w:jc w:val="center"/>
              <w:rPr>
                <w:rFonts w:ascii="Georgia" w:hAnsi="Georgia"/>
              </w:rPr>
            </w:pPr>
            <w:r>
              <w:rPr>
                <w:rFonts w:ascii="Georgia" w:hAnsi="Georgia"/>
              </w:rPr>
              <w:t>27 (42.19)</w:t>
            </w:r>
          </w:p>
        </w:tc>
        <w:tc>
          <w:tcPr>
            <w:tcW w:w="2471" w:type="dxa"/>
            <w:vMerge w:val="restart"/>
            <w:tcBorders>
              <w:top w:val="single" w:sz="12" w:space="0" w:color="auto"/>
            </w:tcBorders>
          </w:tcPr>
          <w:p w:rsidR="001070C4" w:rsidRPr="00855379"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0.1</w:t>
            </w:r>
          </w:p>
          <w:p w:rsidR="001070C4" w:rsidRPr="00855379" w:rsidRDefault="001070C4" w:rsidP="00B645E3">
            <w:pPr>
              <w:spacing w:after="0" w:line="240" w:lineRule="auto"/>
              <w:jc w:val="center"/>
              <w:rPr>
                <w:rFonts w:ascii="Georgia" w:hAnsi="Georgia"/>
              </w:rPr>
            </w:pPr>
            <w:r w:rsidRPr="00391448">
              <w:rPr>
                <w:rFonts w:ascii="Georgia" w:hAnsi="Georgia"/>
              </w:rPr>
              <w:t>p=0.</w:t>
            </w:r>
            <w:r>
              <w:rPr>
                <w:rFonts w:ascii="Georgia" w:hAnsi="Georgia"/>
              </w:rPr>
              <w:t>72</w:t>
            </w:r>
          </w:p>
        </w:tc>
      </w:tr>
      <w:tr w:rsidR="001070C4" w:rsidRPr="00391448" w:rsidTr="00B645E3">
        <w:tc>
          <w:tcPr>
            <w:tcW w:w="2235" w:type="dxa"/>
          </w:tcPr>
          <w:p w:rsidR="001070C4" w:rsidRPr="00D50E67" w:rsidRDefault="001070C4" w:rsidP="00B645E3">
            <w:pPr>
              <w:spacing w:after="0" w:line="240" w:lineRule="auto"/>
              <w:rPr>
                <w:rFonts w:ascii="Georgia" w:hAnsi="Georgia"/>
              </w:rPr>
            </w:pPr>
            <w:r>
              <w:rPr>
                <w:rFonts w:ascii="Georgia" w:hAnsi="Georgia"/>
              </w:rPr>
              <w:t>не</w:t>
            </w:r>
          </w:p>
        </w:tc>
        <w:tc>
          <w:tcPr>
            <w:tcW w:w="992" w:type="dxa"/>
          </w:tcPr>
          <w:p w:rsidR="001070C4" w:rsidRPr="00606611" w:rsidRDefault="001070C4" w:rsidP="00B645E3">
            <w:pPr>
              <w:spacing w:after="0" w:line="240" w:lineRule="auto"/>
              <w:jc w:val="center"/>
              <w:rPr>
                <w:rFonts w:ascii="Georgia" w:hAnsi="Georgia"/>
              </w:rPr>
            </w:pPr>
            <w:r>
              <w:rPr>
                <w:rFonts w:ascii="Georgia" w:hAnsi="Georgia"/>
              </w:rPr>
              <w:t>72</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35 (54.69)</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37 (57.81)</w:t>
            </w:r>
          </w:p>
        </w:tc>
        <w:tc>
          <w:tcPr>
            <w:tcW w:w="2471" w:type="dxa"/>
            <w:vMerge/>
          </w:tcPr>
          <w:p w:rsidR="001070C4" w:rsidRPr="00391448" w:rsidRDefault="001070C4" w:rsidP="00B645E3">
            <w:pPr>
              <w:spacing w:after="0" w:line="240" w:lineRule="auto"/>
              <w:rPr>
                <w:rFonts w:ascii="Georgia" w:hAnsi="Georgia"/>
              </w:rPr>
            </w:pPr>
          </w:p>
        </w:tc>
      </w:tr>
    </w:tbl>
    <w:p w:rsidR="001070C4" w:rsidRPr="009861C7" w:rsidRDefault="001070C4" w:rsidP="001070C4">
      <w:pPr>
        <w:spacing w:after="0" w:line="240" w:lineRule="auto"/>
        <w:rPr>
          <w:rFonts w:ascii="Georgia" w:hAnsi="Georgia"/>
        </w:rPr>
      </w:pPr>
      <w:r w:rsidRPr="009861C7">
        <w:rPr>
          <w:rFonts w:ascii="Georgia" w:hAnsi="Georgia"/>
          <w:sz w:val="18"/>
          <w:szCs w:val="18"/>
        </w:rPr>
        <w:t>X</w:t>
      </w:r>
      <w:r w:rsidRPr="009861C7">
        <w:rPr>
          <w:rFonts w:ascii="Georgia" w:hAnsi="Georgia"/>
          <w:sz w:val="18"/>
          <w:szCs w:val="18"/>
          <w:vertAlign w:val="superscript"/>
        </w:rPr>
        <w:t>2</w:t>
      </w:r>
      <w:r w:rsidRPr="009861C7">
        <w:rPr>
          <w:rFonts w:ascii="Georgia" w:hAnsi="Georgia"/>
          <w:sz w:val="18"/>
          <w:szCs w:val="18"/>
          <w:lang w:eastAsia="mk-MK"/>
        </w:rPr>
        <w:t xml:space="preserve"> (Pearson Chi-square)</w:t>
      </w:r>
    </w:p>
    <w:p w:rsidR="001070C4" w:rsidRDefault="001070C4" w:rsidP="001070C4">
      <w:pPr>
        <w:spacing w:after="0" w:line="240" w:lineRule="auto"/>
        <w:rPr>
          <w:rFonts w:ascii="Georgia" w:hAnsi="Georgia"/>
          <w:b/>
        </w:rPr>
      </w:pPr>
    </w:p>
    <w:p w:rsidR="001070C4" w:rsidRPr="00AA2A6C" w:rsidRDefault="001070C4" w:rsidP="001070C4">
      <w:pPr>
        <w:spacing w:after="0" w:line="240" w:lineRule="auto"/>
        <w:rPr>
          <w:rFonts w:ascii="Georgia" w:hAnsi="Georgia"/>
          <w:b/>
        </w:rPr>
      </w:pPr>
    </w:p>
    <w:p w:rsidR="001070C4" w:rsidRDefault="001070C4" w:rsidP="001070C4">
      <w:pPr>
        <w:spacing w:after="0" w:line="240" w:lineRule="auto"/>
        <w:rPr>
          <w:rFonts w:ascii="Georgia" w:hAnsi="Georgia"/>
          <w:b/>
        </w:rPr>
      </w:pPr>
    </w:p>
    <w:p w:rsidR="001070C4" w:rsidRDefault="001070C4" w:rsidP="001070C4">
      <w:pPr>
        <w:spacing w:after="0" w:line="240" w:lineRule="auto"/>
      </w:pPr>
      <w:r>
        <w:rPr>
          <w:noProof/>
        </w:rPr>
        <w:lastRenderedPageBreak/>
        <w:drawing>
          <wp:inline distT="0" distB="0" distL="0" distR="0">
            <wp:extent cx="5105400" cy="2190750"/>
            <wp:effectExtent l="19050" t="0" r="0" b="0"/>
            <wp:docPr id="6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3"/>
                    <a:srcRect/>
                    <a:stretch>
                      <a:fillRect/>
                    </a:stretch>
                  </pic:blipFill>
                  <pic:spPr bwMode="auto">
                    <a:xfrm>
                      <a:off x="0" y="0"/>
                      <a:ext cx="5105400" cy="2190750"/>
                    </a:xfrm>
                    <a:prstGeom prst="rect">
                      <a:avLst/>
                    </a:prstGeom>
                    <a:noFill/>
                    <a:ln w="9525">
                      <a:noFill/>
                      <a:miter lim="800000"/>
                      <a:headEnd/>
                      <a:tailEnd/>
                    </a:ln>
                  </pic:spPr>
                </pic:pic>
              </a:graphicData>
            </a:graphic>
          </wp:inline>
        </w:drawing>
      </w:r>
    </w:p>
    <w:p w:rsidR="001070C4" w:rsidRPr="002C6808" w:rsidRDefault="001070C4" w:rsidP="001070C4">
      <w:pPr>
        <w:spacing w:after="0" w:line="240" w:lineRule="auto"/>
        <w:rPr>
          <w:rFonts w:ascii="Georgia" w:hAnsi="Georgia"/>
          <w:b/>
        </w:rPr>
      </w:pPr>
      <w:r>
        <w:rPr>
          <w:rFonts w:ascii="Georgia" w:hAnsi="Georgia"/>
          <w:b/>
        </w:rPr>
        <w:t xml:space="preserve">Графикон </w:t>
      </w:r>
      <w:proofErr w:type="gramStart"/>
      <w:r>
        <w:rPr>
          <w:rFonts w:ascii="Georgia" w:hAnsi="Georgia"/>
          <w:b/>
        </w:rPr>
        <w:t>34</w:t>
      </w:r>
      <w:r w:rsidRPr="006319ED">
        <w:rPr>
          <w:rFonts w:ascii="Georgia" w:hAnsi="Georgia"/>
          <w:b/>
        </w:rPr>
        <w:t>.</w:t>
      </w:r>
      <w:r>
        <w:rPr>
          <w:rFonts w:ascii="Georgia" w:hAnsi="Georgia"/>
          <w:b/>
        </w:rPr>
        <w:t>Графички</w:t>
      </w:r>
      <w:proofErr w:type="gramEnd"/>
      <w:r>
        <w:rPr>
          <w:rFonts w:ascii="Georgia" w:hAnsi="Georgia"/>
          <w:b/>
        </w:rPr>
        <w:t xml:space="preserve"> приказ на лоши орални </w:t>
      </w:r>
      <w:r w:rsidRPr="00D36D74">
        <w:rPr>
          <w:rFonts w:ascii="Georgia" w:hAnsi="Georgia"/>
          <w:b/>
        </w:rPr>
        <w:t>навики</w:t>
      </w:r>
      <w:r w:rsidRPr="00AA4F5F">
        <w:rPr>
          <w:rFonts w:ascii="Georgia" w:hAnsi="Georgia"/>
          <w:b/>
        </w:rPr>
        <w:t>/албан</w:t>
      </w:r>
      <w:r w:rsidR="007B3CD6">
        <w:rPr>
          <w:rFonts w:ascii="Georgia" w:hAnsi="Georgia"/>
          <w:b/>
          <w:lang w:val="mk-MK"/>
        </w:rPr>
        <w:t>ска националност</w:t>
      </w:r>
      <w:r>
        <w:rPr>
          <w:rFonts w:ascii="Georgia" w:hAnsi="Georgia"/>
          <w:b/>
        </w:rPr>
        <w:t>според  пол</w:t>
      </w:r>
    </w:p>
    <w:p w:rsidR="001070C4" w:rsidRPr="00A60B76" w:rsidRDefault="001070C4" w:rsidP="001070C4">
      <w:pPr>
        <w:spacing w:after="0" w:line="240" w:lineRule="auto"/>
        <w:rPr>
          <w:rFonts w:ascii="Georgia" w:hAnsi="Georgia"/>
          <w:b/>
        </w:rPr>
      </w:pPr>
    </w:p>
    <w:p w:rsidR="001070C4" w:rsidRPr="00A60B76" w:rsidRDefault="001070C4" w:rsidP="001070C4">
      <w:pPr>
        <w:spacing w:after="0" w:line="240" w:lineRule="auto"/>
        <w:rPr>
          <w:rFonts w:ascii="Georgia" w:hAnsi="Georgia"/>
          <w:b/>
          <w:lang w:val="ru-RU"/>
        </w:rPr>
      </w:pPr>
    </w:p>
    <w:p w:rsidR="001070C4" w:rsidRDefault="001070C4" w:rsidP="001070C4">
      <w:pPr>
        <w:spacing w:after="0" w:line="240" w:lineRule="auto"/>
        <w:rPr>
          <w:rFonts w:ascii="Georgia" w:hAnsi="Georgia"/>
          <w:b/>
        </w:rPr>
      </w:pPr>
    </w:p>
    <w:p w:rsidR="001070C4" w:rsidRDefault="001070C4" w:rsidP="001070C4">
      <w:pPr>
        <w:spacing w:after="0"/>
        <w:jc w:val="both"/>
        <w:rPr>
          <w:rFonts w:ascii="Georgia" w:hAnsi="Georgia"/>
          <w:sz w:val="24"/>
          <w:szCs w:val="24"/>
        </w:rPr>
      </w:pPr>
      <w:r>
        <w:rPr>
          <w:rFonts w:ascii="Georgia" w:hAnsi="Georgia"/>
          <w:sz w:val="24"/>
          <w:szCs w:val="24"/>
        </w:rPr>
        <w:t>Половата д</w:t>
      </w:r>
      <w:r w:rsidRPr="008063D7">
        <w:rPr>
          <w:rFonts w:ascii="Georgia" w:hAnsi="Georgia"/>
          <w:sz w:val="24"/>
          <w:szCs w:val="24"/>
        </w:rPr>
        <w:t xml:space="preserve">истрибуција на </w:t>
      </w:r>
      <w:r>
        <w:rPr>
          <w:rFonts w:ascii="Georgia" w:hAnsi="Georgia"/>
          <w:sz w:val="24"/>
          <w:szCs w:val="24"/>
        </w:rPr>
        <w:t xml:space="preserve">одделните </w:t>
      </w:r>
      <w:r w:rsidRPr="008063D7">
        <w:rPr>
          <w:rFonts w:ascii="Georgia" w:hAnsi="Georgia"/>
          <w:sz w:val="24"/>
          <w:szCs w:val="24"/>
        </w:rPr>
        <w:t xml:space="preserve">лоши орални навики </w:t>
      </w:r>
      <w:r>
        <w:rPr>
          <w:rFonts w:ascii="Georgia" w:hAnsi="Georgia"/>
          <w:sz w:val="24"/>
          <w:szCs w:val="24"/>
        </w:rPr>
        <w:t>кај албанските деца презентира</w:t>
      </w:r>
      <w:r w:rsidRPr="00AA4F5F">
        <w:rPr>
          <w:rFonts w:ascii="Georgia" w:hAnsi="Georgia"/>
          <w:sz w:val="24"/>
          <w:szCs w:val="24"/>
        </w:rPr>
        <w:t>:</w:t>
      </w:r>
    </w:p>
    <w:p w:rsidR="001070C4" w:rsidRPr="00AA4F5F" w:rsidRDefault="001070C4" w:rsidP="001070C4">
      <w:pPr>
        <w:spacing w:after="0"/>
        <w:jc w:val="both"/>
        <w:rPr>
          <w:rFonts w:ascii="Georgia" w:hAnsi="Georgia"/>
          <w:sz w:val="24"/>
          <w:szCs w:val="24"/>
        </w:rPr>
      </w:pPr>
      <w:r>
        <w:rPr>
          <w:rFonts w:ascii="Georgia" w:hAnsi="Georgia"/>
          <w:sz w:val="24"/>
          <w:szCs w:val="24"/>
        </w:rPr>
        <w:t xml:space="preserve">несигнификантно почеста застапеност на ставање на прст во уста кај машките деца -12 (18.75%) наспроти 5 (7.81%) женски, </w:t>
      </w:r>
      <w:r w:rsidRPr="00AA4F5F">
        <w:rPr>
          <w:rFonts w:ascii="Georgia" w:hAnsi="Georgia"/>
          <w:sz w:val="24"/>
          <w:szCs w:val="24"/>
        </w:rPr>
        <w:t>p=0.</w:t>
      </w:r>
      <w:r>
        <w:rPr>
          <w:rFonts w:ascii="Georgia" w:hAnsi="Georgia"/>
          <w:sz w:val="24"/>
          <w:szCs w:val="24"/>
        </w:rPr>
        <w:t>0</w:t>
      </w:r>
      <w:r w:rsidRPr="00AA4F5F">
        <w:rPr>
          <w:rFonts w:ascii="Georgia" w:hAnsi="Georgia"/>
          <w:sz w:val="24"/>
          <w:szCs w:val="24"/>
        </w:rPr>
        <w:t>6</w:t>
      </w:r>
      <w:r>
        <w:rPr>
          <w:rFonts w:ascii="Georgia" w:hAnsi="Georgia"/>
          <w:sz w:val="24"/>
          <w:szCs w:val="24"/>
        </w:rPr>
        <w:t>8</w:t>
      </w:r>
      <w:r w:rsidRPr="00AA4F5F">
        <w:rPr>
          <w:rFonts w:ascii="Georgia" w:hAnsi="Georgia"/>
          <w:sz w:val="24"/>
          <w:szCs w:val="24"/>
        </w:rPr>
        <w:t>;</w:t>
      </w:r>
    </w:p>
    <w:p w:rsidR="001070C4" w:rsidRPr="00AA4F5F" w:rsidRDefault="001070C4" w:rsidP="001070C4">
      <w:pPr>
        <w:spacing w:after="0"/>
        <w:jc w:val="both"/>
        <w:rPr>
          <w:rFonts w:ascii="Georgia" w:hAnsi="Georgia"/>
          <w:sz w:val="24"/>
          <w:szCs w:val="24"/>
        </w:rPr>
      </w:pPr>
      <w:r>
        <w:rPr>
          <w:rFonts w:ascii="Georgia" w:hAnsi="Georgia"/>
          <w:sz w:val="24"/>
          <w:szCs w:val="24"/>
        </w:rPr>
        <w:t xml:space="preserve">несигнификантно почеста застапеност на ставање туѓи предмети во уста кај машките деца – 1 (1.56%) наспроти 0 женски, </w:t>
      </w:r>
      <w:r w:rsidRPr="00AA4F5F">
        <w:rPr>
          <w:rFonts w:ascii="Georgia" w:hAnsi="Georgia"/>
          <w:sz w:val="24"/>
          <w:szCs w:val="24"/>
        </w:rPr>
        <w:t>p=0.</w:t>
      </w:r>
      <w:r>
        <w:rPr>
          <w:rFonts w:ascii="Georgia" w:hAnsi="Georgia"/>
          <w:sz w:val="24"/>
          <w:szCs w:val="24"/>
        </w:rPr>
        <w:t>315</w:t>
      </w:r>
      <w:r w:rsidRPr="00AA4F5F">
        <w:rPr>
          <w:rFonts w:ascii="Georgia" w:hAnsi="Georgia"/>
          <w:sz w:val="24"/>
          <w:szCs w:val="24"/>
        </w:rPr>
        <w:t>;</w:t>
      </w:r>
    </w:p>
    <w:p w:rsidR="001070C4" w:rsidRPr="00AA4F5F" w:rsidRDefault="001070C4" w:rsidP="001070C4">
      <w:pPr>
        <w:spacing w:after="0"/>
        <w:jc w:val="both"/>
        <w:rPr>
          <w:rFonts w:ascii="Georgia" w:hAnsi="Georgia"/>
          <w:sz w:val="24"/>
          <w:szCs w:val="24"/>
        </w:rPr>
      </w:pPr>
      <w:r>
        <w:rPr>
          <w:rFonts w:ascii="Georgia" w:hAnsi="Georgia"/>
          <w:sz w:val="24"/>
          <w:szCs w:val="24"/>
        </w:rPr>
        <w:t xml:space="preserve">несигнификантно почеста застапеност на ставање цуцла во уста кај женските деца – 10 (15.63%) наспроти 4 (6.25%) машки, </w:t>
      </w:r>
      <w:r w:rsidRPr="00AA4F5F">
        <w:rPr>
          <w:rFonts w:ascii="Georgia" w:hAnsi="Georgia"/>
          <w:sz w:val="24"/>
          <w:szCs w:val="24"/>
        </w:rPr>
        <w:t>p=0.089;</w:t>
      </w:r>
    </w:p>
    <w:p w:rsidR="001070C4" w:rsidRDefault="001070C4" w:rsidP="001070C4">
      <w:pPr>
        <w:spacing w:after="0"/>
        <w:jc w:val="both"/>
        <w:rPr>
          <w:rFonts w:ascii="Georgia" w:hAnsi="Georgia"/>
          <w:sz w:val="24"/>
          <w:szCs w:val="24"/>
        </w:rPr>
      </w:pPr>
      <w:r>
        <w:rPr>
          <w:rFonts w:ascii="Georgia" w:hAnsi="Georgia"/>
          <w:sz w:val="24"/>
          <w:szCs w:val="24"/>
        </w:rPr>
        <w:t xml:space="preserve">несигнификантно почеста застапеност натискање јазик/инфантилно </w:t>
      </w:r>
      <w:proofErr w:type="gramStart"/>
      <w:r>
        <w:rPr>
          <w:rFonts w:ascii="Georgia" w:hAnsi="Georgia"/>
          <w:sz w:val="24"/>
          <w:szCs w:val="24"/>
        </w:rPr>
        <w:t>голтање  кај</w:t>
      </w:r>
      <w:proofErr w:type="gramEnd"/>
      <w:r>
        <w:rPr>
          <w:rFonts w:ascii="Georgia" w:hAnsi="Georgia"/>
          <w:sz w:val="24"/>
          <w:szCs w:val="24"/>
        </w:rPr>
        <w:t xml:space="preserve"> женските деца - </w:t>
      </w:r>
      <w:r w:rsidRPr="00AA4F5F">
        <w:rPr>
          <w:rFonts w:ascii="Georgia" w:hAnsi="Georgia"/>
          <w:sz w:val="24"/>
          <w:szCs w:val="24"/>
        </w:rPr>
        <w:t>16</w:t>
      </w:r>
      <w:r>
        <w:rPr>
          <w:rFonts w:ascii="Georgia" w:hAnsi="Georgia"/>
          <w:sz w:val="24"/>
          <w:szCs w:val="24"/>
        </w:rPr>
        <w:t xml:space="preserve"> (2</w:t>
      </w:r>
      <w:r w:rsidRPr="00AA4F5F">
        <w:rPr>
          <w:rFonts w:ascii="Georgia" w:hAnsi="Georgia"/>
          <w:sz w:val="24"/>
          <w:szCs w:val="24"/>
        </w:rPr>
        <w:t>5</w:t>
      </w:r>
      <w:r>
        <w:rPr>
          <w:rFonts w:ascii="Georgia" w:hAnsi="Georgia"/>
          <w:sz w:val="24"/>
          <w:szCs w:val="24"/>
        </w:rPr>
        <w:t xml:space="preserve">%) наспроти </w:t>
      </w:r>
      <w:r w:rsidRPr="00AA4F5F">
        <w:rPr>
          <w:rFonts w:ascii="Georgia" w:hAnsi="Georgia"/>
          <w:sz w:val="24"/>
          <w:szCs w:val="24"/>
        </w:rPr>
        <w:t>13</w:t>
      </w:r>
      <w:r>
        <w:rPr>
          <w:rFonts w:ascii="Georgia" w:hAnsi="Georgia"/>
          <w:sz w:val="24"/>
          <w:szCs w:val="24"/>
        </w:rPr>
        <w:t xml:space="preserve"> (</w:t>
      </w:r>
      <w:r w:rsidRPr="00AA4F5F">
        <w:rPr>
          <w:rFonts w:ascii="Georgia" w:hAnsi="Georgia"/>
          <w:sz w:val="24"/>
          <w:szCs w:val="24"/>
        </w:rPr>
        <w:t>20</w:t>
      </w:r>
      <w:r>
        <w:rPr>
          <w:rFonts w:ascii="Georgia" w:hAnsi="Georgia"/>
          <w:sz w:val="24"/>
          <w:szCs w:val="24"/>
        </w:rPr>
        <w:t>.3</w:t>
      </w:r>
      <w:r w:rsidRPr="00AA4F5F">
        <w:rPr>
          <w:rFonts w:ascii="Georgia" w:hAnsi="Georgia"/>
          <w:sz w:val="24"/>
          <w:szCs w:val="24"/>
        </w:rPr>
        <w:t>1</w:t>
      </w:r>
      <w:r>
        <w:rPr>
          <w:rFonts w:ascii="Georgia" w:hAnsi="Georgia"/>
          <w:sz w:val="24"/>
          <w:szCs w:val="24"/>
        </w:rPr>
        <w:t xml:space="preserve">%) машки, </w:t>
      </w:r>
      <w:r w:rsidRPr="00AA4F5F">
        <w:rPr>
          <w:rFonts w:ascii="Georgia" w:hAnsi="Georgia"/>
          <w:sz w:val="24"/>
          <w:szCs w:val="24"/>
        </w:rPr>
        <w:t>p=0.53;</w:t>
      </w:r>
    </w:p>
    <w:p w:rsidR="001070C4" w:rsidRDefault="001070C4" w:rsidP="001070C4">
      <w:pPr>
        <w:spacing w:after="0"/>
        <w:jc w:val="both"/>
        <w:rPr>
          <w:rFonts w:ascii="Georgia" w:hAnsi="Georgia"/>
          <w:sz w:val="24"/>
          <w:szCs w:val="24"/>
        </w:rPr>
      </w:pPr>
      <w:r>
        <w:rPr>
          <w:rFonts w:ascii="Georgia" w:hAnsi="Georgia"/>
          <w:sz w:val="24"/>
          <w:szCs w:val="24"/>
        </w:rPr>
        <w:t xml:space="preserve">несигнификантно почеста застапеност на грицкање нокти кај машките деца -5 (7.81%) наспроти 2 (3.13%) женски, </w:t>
      </w:r>
      <w:r w:rsidRPr="00AA4F5F">
        <w:rPr>
          <w:rFonts w:ascii="Georgia" w:hAnsi="Georgia"/>
          <w:sz w:val="24"/>
          <w:szCs w:val="24"/>
        </w:rPr>
        <w:t>p=0.</w:t>
      </w:r>
      <w:r>
        <w:rPr>
          <w:rFonts w:ascii="Georgia" w:hAnsi="Georgia"/>
          <w:sz w:val="24"/>
          <w:szCs w:val="24"/>
        </w:rPr>
        <w:t>24</w:t>
      </w:r>
      <w:r w:rsidRPr="00AA4F5F">
        <w:rPr>
          <w:rFonts w:ascii="Georgia" w:hAnsi="Georgia"/>
          <w:sz w:val="24"/>
          <w:szCs w:val="24"/>
        </w:rPr>
        <w:t>;</w:t>
      </w:r>
    </w:p>
    <w:p w:rsidR="001070C4" w:rsidRDefault="001070C4" w:rsidP="001070C4">
      <w:pPr>
        <w:spacing w:after="0"/>
        <w:jc w:val="both"/>
        <w:rPr>
          <w:rFonts w:ascii="Georgia" w:hAnsi="Georgia"/>
          <w:sz w:val="24"/>
          <w:szCs w:val="24"/>
        </w:rPr>
      </w:pPr>
      <w:r>
        <w:rPr>
          <w:rFonts w:ascii="Georgia" w:hAnsi="Georgia"/>
          <w:sz w:val="24"/>
          <w:szCs w:val="24"/>
        </w:rPr>
        <w:t xml:space="preserve">несигнификантно почеста застапеност на грицкање усни кај машките деца -9 (14.06%) наспроти 8 (12.5%) женски, </w:t>
      </w:r>
      <w:r w:rsidRPr="00AA4F5F">
        <w:rPr>
          <w:rFonts w:ascii="Georgia" w:hAnsi="Georgia"/>
          <w:sz w:val="24"/>
          <w:szCs w:val="24"/>
        </w:rPr>
        <w:t>p=0.</w:t>
      </w:r>
      <w:r>
        <w:rPr>
          <w:rFonts w:ascii="Georgia" w:hAnsi="Georgia"/>
          <w:sz w:val="24"/>
          <w:szCs w:val="24"/>
        </w:rPr>
        <w:t>79 и</w:t>
      </w:r>
    </w:p>
    <w:p w:rsidR="001070C4" w:rsidRPr="002F74C9" w:rsidRDefault="001070C4" w:rsidP="001070C4">
      <w:pPr>
        <w:spacing w:after="0"/>
        <w:jc w:val="both"/>
        <w:rPr>
          <w:rFonts w:ascii="Georgia" w:hAnsi="Georgia"/>
          <w:sz w:val="24"/>
          <w:szCs w:val="24"/>
        </w:rPr>
      </w:pPr>
      <w:r>
        <w:rPr>
          <w:rFonts w:ascii="Georgia" w:hAnsi="Georgia"/>
          <w:sz w:val="24"/>
          <w:szCs w:val="24"/>
        </w:rPr>
        <w:t xml:space="preserve">несигнификантно почеста застапеност на бруксизам кај машките деца -2 (3.13%) наспроти 0 женски, </w:t>
      </w:r>
      <w:r w:rsidRPr="00AA4F5F">
        <w:rPr>
          <w:rFonts w:ascii="Georgia" w:hAnsi="Georgia"/>
          <w:sz w:val="24"/>
          <w:szCs w:val="24"/>
        </w:rPr>
        <w:t>p=0.1</w:t>
      </w:r>
      <w:r>
        <w:rPr>
          <w:rFonts w:ascii="Georgia" w:hAnsi="Georgia"/>
          <w:sz w:val="24"/>
          <w:szCs w:val="24"/>
        </w:rPr>
        <w:t>5.</w:t>
      </w:r>
      <w:r w:rsidR="001D3C3D">
        <w:rPr>
          <w:rFonts w:ascii="Georgia" w:hAnsi="Georgia"/>
          <w:sz w:val="24"/>
          <w:szCs w:val="24"/>
          <w:lang w:val="mk-MK"/>
        </w:rPr>
        <w:t xml:space="preserve"> </w:t>
      </w:r>
      <w:r>
        <w:rPr>
          <w:rFonts w:ascii="Georgia" w:hAnsi="Georgia"/>
          <w:sz w:val="24"/>
          <w:szCs w:val="24"/>
        </w:rPr>
        <w:t>(табела 38, слика 36)</w:t>
      </w:r>
    </w:p>
    <w:p w:rsidR="001070C4" w:rsidRDefault="001070C4" w:rsidP="001070C4">
      <w:pPr>
        <w:spacing w:after="0" w:line="240" w:lineRule="auto"/>
        <w:rPr>
          <w:rFonts w:ascii="Georgia" w:hAnsi="Georgia"/>
          <w:b/>
        </w:rPr>
      </w:pPr>
    </w:p>
    <w:p w:rsidR="001070C4" w:rsidRPr="00A60B76" w:rsidRDefault="001070C4" w:rsidP="001070C4">
      <w:pPr>
        <w:spacing w:after="0" w:line="240" w:lineRule="auto"/>
        <w:rPr>
          <w:rFonts w:ascii="Georgia" w:hAnsi="Georgia"/>
          <w:b/>
          <w:lang w:val="ru-RU"/>
        </w:rPr>
      </w:pPr>
    </w:p>
    <w:p w:rsidR="001070C4" w:rsidRPr="00F42CDE" w:rsidRDefault="001070C4" w:rsidP="001070C4">
      <w:pPr>
        <w:spacing w:after="0" w:line="240" w:lineRule="auto"/>
        <w:rPr>
          <w:rFonts w:ascii="Georgia" w:hAnsi="Georgia"/>
          <w:b/>
          <w:lang w:val="ru-RU"/>
        </w:rPr>
      </w:pPr>
      <w:r w:rsidRPr="00F42CDE">
        <w:rPr>
          <w:rFonts w:ascii="Georgia" w:hAnsi="Georgia"/>
          <w:b/>
          <w:lang w:val="ru-RU"/>
        </w:rPr>
        <w:t>Табела 38.  Одделни лоши орални навики</w:t>
      </w:r>
      <w:r w:rsidR="007B3CD6">
        <w:rPr>
          <w:rFonts w:ascii="Georgia" w:hAnsi="Georgia"/>
          <w:b/>
          <w:lang w:val="mk-MK"/>
        </w:rPr>
        <w:t>/</w:t>
      </w:r>
      <w:r w:rsidRPr="00F42CDE">
        <w:rPr>
          <w:rFonts w:ascii="Georgia" w:hAnsi="Georgia"/>
          <w:b/>
          <w:lang w:val="ru-RU"/>
        </w:rPr>
        <w:t>албан</w:t>
      </w:r>
      <w:r w:rsidR="007B3CD6">
        <w:rPr>
          <w:rFonts w:ascii="Georgia" w:hAnsi="Georgia"/>
          <w:b/>
          <w:lang w:val="mk-MK"/>
        </w:rPr>
        <w:t>ска националност</w:t>
      </w:r>
      <w:r w:rsidRPr="00F42CDE">
        <w:rPr>
          <w:rFonts w:ascii="Georgia" w:hAnsi="Georgia"/>
          <w:b/>
          <w:lang w:val="ru-RU"/>
        </w:rPr>
        <w:t xml:space="preserve"> според пол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92"/>
        <w:gridCol w:w="1559"/>
        <w:gridCol w:w="1985"/>
        <w:gridCol w:w="2471"/>
      </w:tblGrid>
      <w:tr w:rsidR="001070C4" w:rsidRPr="00391448" w:rsidTr="00B645E3">
        <w:tc>
          <w:tcPr>
            <w:tcW w:w="9242" w:type="dxa"/>
            <w:gridSpan w:val="5"/>
          </w:tcPr>
          <w:p w:rsidR="001070C4" w:rsidRPr="007B3CD6" w:rsidRDefault="001070C4" w:rsidP="00B645E3">
            <w:pPr>
              <w:spacing w:after="0" w:line="240" w:lineRule="auto"/>
              <w:jc w:val="center"/>
              <w:rPr>
                <w:rFonts w:ascii="Georgia" w:hAnsi="Georgia"/>
                <w:b/>
                <w:lang w:val="mk-MK"/>
              </w:rPr>
            </w:pPr>
            <w:r w:rsidRPr="00D36D74">
              <w:rPr>
                <w:rFonts w:ascii="Georgia" w:hAnsi="Georgia"/>
                <w:b/>
              </w:rPr>
              <w:t>Лоши навики</w:t>
            </w:r>
            <w:r>
              <w:rPr>
                <w:rFonts w:ascii="Georgia" w:hAnsi="Georgia"/>
                <w:b/>
              </w:rPr>
              <w:t xml:space="preserve"> / албан</w:t>
            </w:r>
            <w:r w:rsidR="007B3CD6">
              <w:rPr>
                <w:rFonts w:ascii="Georgia" w:hAnsi="Georgia"/>
                <w:b/>
                <w:lang w:val="mk-MK"/>
              </w:rPr>
              <w:t>ска националност</w:t>
            </w:r>
          </w:p>
        </w:tc>
      </w:tr>
      <w:tr w:rsidR="001070C4" w:rsidRPr="00391448" w:rsidTr="00B645E3">
        <w:tc>
          <w:tcPr>
            <w:tcW w:w="2235" w:type="dxa"/>
            <w:vMerge w:val="restart"/>
          </w:tcPr>
          <w:p w:rsidR="001070C4" w:rsidRPr="0032373C" w:rsidRDefault="001070C4" w:rsidP="00B645E3">
            <w:pPr>
              <w:spacing w:after="0" w:line="240" w:lineRule="auto"/>
              <w:rPr>
                <w:rFonts w:ascii="Georgia" w:hAnsi="Georgia"/>
              </w:rPr>
            </w:pPr>
          </w:p>
        </w:tc>
        <w:tc>
          <w:tcPr>
            <w:tcW w:w="4536" w:type="dxa"/>
            <w:gridSpan w:val="3"/>
          </w:tcPr>
          <w:p w:rsidR="001070C4" w:rsidRPr="00101E38" w:rsidRDefault="001070C4" w:rsidP="00B645E3">
            <w:pPr>
              <w:spacing w:after="0" w:line="240" w:lineRule="auto"/>
              <w:jc w:val="center"/>
              <w:rPr>
                <w:rFonts w:ascii="Georgia" w:hAnsi="Georgia"/>
                <w:b/>
              </w:rPr>
            </w:pPr>
            <w:r w:rsidRPr="00101E38">
              <w:rPr>
                <w:rFonts w:ascii="Georgia" w:hAnsi="Georgia"/>
                <w:b/>
              </w:rPr>
              <w:t>Пол</w:t>
            </w:r>
          </w:p>
        </w:tc>
        <w:tc>
          <w:tcPr>
            <w:tcW w:w="2471" w:type="dxa"/>
            <w:vMerge w:val="restart"/>
          </w:tcPr>
          <w:p w:rsidR="001070C4" w:rsidRPr="00391448" w:rsidRDefault="001070C4" w:rsidP="00B645E3">
            <w:pPr>
              <w:spacing w:after="0" w:line="240" w:lineRule="auto"/>
              <w:jc w:val="center"/>
              <w:rPr>
                <w:rFonts w:ascii="Georgia" w:hAnsi="Georgia"/>
              </w:rPr>
            </w:pPr>
            <w:r w:rsidRPr="00391448">
              <w:rPr>
                <w:rFonts w:ascii="Georgia" w:hAnsi="Georgia"/>
              </w:rPr>
              <w:t>p-level</w:t>
            </w:r>
          </w:p>
        </w:tc>
      </w:tr>
      <w:tr w:rsidR="001070C4" w:rsidRPr="00391448" w:rsidTr="00B645E3">
        <w:tc>
          <w:tcPr>
            <w:tcW w:w="2235" w:type="dxa"/>
            <w:vMerge/>
            <w:tcBorders>
              <w:bottom w:val="single" w:sz="12" w:space="0" w:color="auto"/>
            </w:tcBorders>
          </w:tcPr>
          <w:p w:rsidR="001070C4" w:rsidRPr="00391448" w:rsidRDefault="001070C4" w:rsidP="00B645E3">
            <w:pPr>
              <w:spacing w:after="0" w:line="240" w:lineRule="auto"/>
              <w:rPr>
                <w:rFonts w:ascii="Georgia" w:hAnsi="Georgia"/>
              </w:rPr>
            </w:pPr>
          </w:p>
        </w:tc>
        <w:tc>
          <w:tcPr>
            <w:tcW w:w="992"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n</w:t>
            </w:r>
          </w:p>
        </w:tc>
        <w:tc>
          <w:tcPr>
            <w:tcW w:w="1559"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машки</w:t>
            </w:r>
          </w:p>
        </w:tc>
        <w:tc>
          <w:tcPr>
            <w:tcW w:w="1985"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женски</w:t>
            </w:r>
          </w:p>
        </w:tc>
        <w:tc>
          <w:tcPr>
            <w:tcW w:w="2471" w:type="dxa"/>
            <w:vMerge/>
            <w:tcBorders>
              <w:bottom w:val="single" w:sz="12" w:space="0" w:color="auto"/>
            </w:tcBorders>
          </w:tcPr>
          <w:p w:rsidR="001070C4" w:rsidRPr="00391448" w:rsidRDefault="001070C4" w:rsidP="00B645E3">
            <w:pPr>
              <w:spacing w:after="0" w:line="240" w:lineRule="auto"/>
              <w:rPr>
                <w:rFonts w:ascii="Georgia" w:hAnsi="Georgia"/>
              </w:rPr>
            </w:pPr>
          </w:p>
        </w:tc>
      </w:tr>
      <w:tr w:rsidR="001070C4" w:rsidRPr="0019229A" w:rsidTr="00B645E3">
        <w:tc>
          <w:tcPr>
            <w:tcW w:w="9242" w:type="dxa"/>
            <w:gridSpan w:val="5"/>
            <w:shd w:val="clear" w:color="auto" w:fill="F2F2F2"/>
          </w:tcPr>
          <w:p w:rsidR="001070C4" w:rsidRPr="00DC48C5" w:rsidRDefault="001070C4" w:rsidP="00B645E3">
            <w:pPr>
              <w:spacing w:after="0" w:line="240" w:lineRule="auto"/>
              <w:rPr>
                <w:rFonts w:ascii="Georgia" w:hAnsi="Georgia"/>
                <w:b/>
              </w:rPr>
            </w:pPr>
            <w:r w:rsidRPr="00DC48C5">
              <w:rPr>
                <w:rFonts w:ascii="Georgia" w:hAnsi="Georgia"/>
                <w:b/>
              </w:rPr>
              <w:t xml:space="preserve">Става прст </w:t>
            </w:r>
            <w:r>
              <w:rPr>
                <w:rFonts w:ascii="Georgia" w:hAnsi="Georgia"/>
                <w:b/>
              </w:rPr>
              <w:t>во</w:t>
            </w:r>
            <w:r w:rsidRPr="00DC48C5">
              <w:rPr>
                <w:rFonts w:ascii="Georgia" w:hAnsi="Georgia"/>
                <w:b/>
              </w:rPr>
              <w:t xml:space="preserve"> уста</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2D09F6" w:rsidRDefault="001070C4" w:rsidP="00B645E3">
            <w:pPr>
              <w:spacing w:after="0" w:line="240" w:lineRule="auto"/>
              <w:jc w:val="center"/>
              <w:rPr>
                <w:rFonts w:ascii="Georgia" w:hAnsi="Georgia"/>
              </w:rPr>
            </w:pPr>
            <w:r>
              <w:rPr>
                <w:rFonts w:ascii="Georgia" w:hAnsi="Georgia"/>
              </w:rPr>
              <w:t>17</w:t>
            </w:r>
          </w:p>
        </w:tc>
        <w:tc>
          <w:tcPr>
            <w:tcW w:w="1559" w:type="dxa"/>
          </w:tcPr>
          <w:p w:rsidR="001070C4" w:rsidRPr="00606611" w:rsidRDefault="001070C4" w:rsidP="00B645E3">
            <w:pPr>
              <w:spacing w:after="0" w:line="240" w:lineRule="auto"/>
              <w:jc w:val="center"/>
              <w:rPr>
                <w:rFonts w:ascii="Georgia" w:hAnsi="Georgia"/>
              </w:rPr>
            </w:pPr>
            <w:r>
              <w:rPr>
                <w:rFonts w:ascii="Georgia" w:hAnsi="Georgia"/>
              </w:rPr>
              <w:t>12 (18.75)</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5 (7.81)</w:t>
            </w:r>
          </w:p>
        </w:tc>
        <w:tc>
          <w:tcPr>
            <w:tcW w:w="2471" w:type="dxa"/>
            <w:vMerge w:val="restart"/>
          </w:tcPr>
          <w:p w:rsidR="001070C4" w:rsidRPr="00855379"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3.3</w:t>
            </w:r>
          </w:p>
          <w:p w:rsidR="001070C4" w:rsidRPr="00391448" w:rsidRDefault="001070C4" w:rsidP="00B645E3">
            <w:pPr>
              <w:spacing w:after="0" w:line="240" w:lineRule="auto"/>
              <w:jc w:val="center"/>
              <w:rPr>
                <w:rFonts w:ascii="Georgia" w:hAnsi="Georgia"/>
              </w:rPr>
            </w:pPr>
            <w:r w:rsidRPr="00391448">
              <w:rPr>
                <w:rFonts w:ascii="Georgia" w:hAnsi="Georgia"/>
              </w:rPr>
              <w:t>p=0.</w:t>
            </w:r>
            <w:r>
              <w:rPr>
                <w:rFonts w:ascii="Georgia" w:hAnsi="Georgia"/>
              </w:rPr>
              <w:t>068</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606611" w:rsidRDefault="001070C4" w:rsidP="00B645E3">
            <w:pPr>
              <w:spacing w:after="0" w:line="240" w:lineRule="auto"/>
              <w:jc w:val="center"/>
              <w:rPr>
                <w:rFonts w:ascii="Georgia" w:hAnsi="Georgia"/>
              </w:rPr>
            </w:pPr>
            <w:r>
              <w:rPr>
                <w:rFonts w:ascii="Georgia" w:hAnsi="Georgia"/>
              </w:rPr>
              <w:t>111</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52 (81.25)</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59 (92.19)</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19229A" w:rsidTr="00B645E3">
        <w:tc>
          <w:tcPr>
            <w:tcW w:w="9242" w:type="dxa"/>
            <w:gridSpan w:val="5"/>
            <w:tcBorders>
              <w:top w:val="single" w:sz="12" w:space="0" w:color="000000"/>
            </w:tcBorders>
            <w:shd w:val="clear" w:color="auto" w:fill="F2F2F2"/>
          </w:tcPr>
          <w:p w:rsidR="001070C4" w:rsidRPr="00DC48C5" w:rsidRDefault="001070C4" w:rsidP="00B645E3">
            <w:pPr>
              <w:spacing w:after="0" w:line="240" w:lineRule="auto"/>
              <w:rPr>
                <w:rFonts w:ascii="Georgia" w:hAnsi="Georgia"/>
                <w:b/>
              </w:rPr>
            </w:pPr>
            <w:r w:rsidRPr="00DC48C5">
              <w:rPr>
                <w:rFonts w:ascii="Georgia" w:hAnsi="Georgia"/>
                <w:b/>
              </w:rPr>
              <w:t xml:space="preserve">Става туѓи предмети </w:t>
            </w:r>
            <w:r>
              <w:rPr>
                <w:rFonts w:ascii="Georgia" w:hAnsi="Georgia"/>
                <w:b/>
              </w:rPr>
              <w:t>во</w:t>
            </w:r>
            <w:r w:rsidRPr="00DC48C5">
              <w:rPr>
                <w:rFonts w:ascii="Georgia" w:hAnsi="Georgia"/>
                <w:b/>
              </w:rPr>
              <w:t xml:space="preserve"> уста</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2D09F6" w:rsidRDefault="001070C4" w:rsidP="00B645E3">
            <w:pPr>
              <w:spacing w:after="0" w:line="240" w:lineRule="auto"/>
              <w:jc w:val="center"/>
              <w:rPr>
                <w:rFonts w:ascii="Georgia" w:hAnsi="Georgia"/>
              </w:rPr>
            </w:pPr>
            <w:r>
              <w:rPr>
                <w:rFonts w:ascii="Georgia" w:hAnsi="Georgia"/>
              </w:rPr>
              <w:t>1</w:t>
            </w:r>
          </w:p>
        </w:tc>
        <w:tc>
          <w:tcPr>
            <w:tcW w:w="1559" w:type="dxa"/>
          </w:tcPr>
          <w:p w:rsidR="001070C4" w:rsidRPr="00606611" w:rsidRDefault="001070C4" w:rsidP="00B645E3">
            <w:pPr>
              <w:spacing w:after="0" w:line="240" w:lineRule="auto"/>
              <w:jc w:val="center"/>
              <w:rPr>
                <w:rFonts w:ascii="Georgia" w:hAnsi="Georgia"/>
              </w:rPr>
            </w:pPr>
            <w:r>
              <w:rPr>
                <w:rFonts w:ascii="Georgia" w:hAnsi="Georgia"/>
              </w:rPr>
              <w:t>1 (1.56)</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0</w:t>
            </w:r>
          </w:p>
        </w:tc>
        <w:tc>
          <w:tcPr>
            <w:tcW w:w="2471" w:type="dxa"/>
            <w:vMerge w:val="restart"/>
          </w:tcPr>
          <w:p w:rsidR="001070C4" w:rsidRPr="00855379"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1.0</w:t>
            </w:r>
          </w:p>
          <w:p w:rsidR="001070C4" w:rsidRPr="00391448" w:rsidRDefault="001070C4" w:rsidP="00B645E3">
            <w:pPr>
              <w:spacing w:after="0" w:line="240" w:lineRule="auto"/>
              <w:jc w:val="center"/>
              <w:rPr>
                <w:rFonts w:ascii="Georgia" w:hAnsi="Georgia"/>
              </w:rPr>
            </w:pPr>
            <w:r w:rsidRPr="00391448">
              <w:rPr>
                <w:rFonts w:ascii="Georgia" w:hAnsi="Georgia"/>
              </w:rPr>
              <w:t>p=0.</w:t>
            </w:r>
            <w:r>
              <w:rPr>
                <w:rFonts w:ascii="Georgia" w:hAnsi="Georgia"/>
              </w:rPr>
              <w:t>315</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606611" w:rsidRDefault="001070C4" w:rsidP="00B645E3">
            <w:pPr>
              <w:spacing w:after="0" w:line="240" w:lineRule="auto"/>
              <w:jc w:val="center"/>
              <w:rPr>
                <w:rFonts w:ascii="Georgia" w:hAnsi="Georgia"/>
              </w:rPr>
            </w:pPr>
            <w:r>
              <w:rPr>
                <w:rFonts w:ascii="Georgia" w:hAnsi="Georgia"/>
              </w:rPr>
              <w:t>127</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63 (98.44)</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64 (100)</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DC48C5" w:rsidRDefault="001070C4" w:rsidP="00B645E3">
            <w:pPr>
              <w:spacing w:after="0" w:line="240" w:lineRule="auto"/>
              <w:rPr>
                <w:rFonts w:ascii="Georgia" w:hAnsi="Georgia"/>
                <w:b/>
              </w:rPr>
            </w:pPr>
            <w:r w:rsidRPr="00DC48C5">
              <w:rPr>
                <w:rFonts w:ascii="Georgia" w:hAnsi="Georgia"/>
                <w:b/>
              </w:rPr>
              <w:lastRenderedPageBreak/>
              <w:t xml:space="preserve">Става цуцла </w:t>
            </w:r>
            <w:r>
              <w:rPr>
                <w:rFonts w:ascii="Georgia" w:hAnsi="Georgia"/>
                <w:b/>
              </w:rPr>
              <w:t>во</w:t>
            </w:r>
            <w:r w:rsidRPr="00DC48C5">
              <w:rPr>
                <w:rFonts w:ascii="Georgia" w:hAnsi="Georgia"/>
                <w:b/>
              </w:rPr>
              <w:t xml:space="preserve"> уста</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2D09F6" w:rsidRDefault="001070C4" w:rsidP="00B645E3">
            <w:pPr>
              <w:spacing w:after="0" w:line="240" w:lineRule="auto"/>
              <w:jc w:val="center"/>
              <w:rPr>
                <w:rFonts w:ascii="Georgia" w:hAnsi="Georgia"/>
              </w:rPr>
            </w:pPr>
            <w:r>
              <w:rPr>
                <w:rFonts w:ascii="Georgia" w:hAnsi="Georgia"/>
              </w:rPr>
              <w:t>14</w:t>
            </w:r>
          </w:p>
        </w:tc>
        <w:tc>
          <w:tcPr>
            <w:tcW w:w="1559" w:type="dxa"/>
          </w:tcPr>
          <w:p w:rsidR="001070C4" w:rsidRPr="00606611" w:rsidRDefault="001070C4" w:rsidP="00B645E3">
            <w:pPr>
              <w:spacing w:after="0" w:line="240" w:lineRule="auto"/>
              <w:jc w:val="center"/>
              <w:rPr>
                <w:rFonts w:ascii="Georgia" w:hAnsi="Georgia"/>
              </w:rPr>
            </w:pPr>
            <w:r>
              <w:rPr>
                <w:rFonts w:ascii="Georgia" w:hAnsi="Georgia"/>
              </w:rPr>
              <w:t>4 (6.25)</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10 (15.63)</w:t>
            </w:r>
          </w:p>
        </w:tc>
        <w:tc>
          <w:tcPr>
            <w:tcW w:w="2471" w:type="dxa"/>
            <w:vMerge w:val="restart"/>
          </w:tcPr>
          <w:p w:rsidR="001070C4" w:rsidRPr="008E1B13"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2.9</w:t>
            </w:r>
          </w:p>
          <w:p w:rsidR="001070C4" w:rsidRPr="00391448" w:rsidRDefault="001070C4" w:rsidP="00B645E3">
            <w:pPr>
              <w:spacing w:after="0" w:line="240" w:lineRule="auto"/>
              <w:jc w:val="center"/>
              <w:rPr>
                <w:rFonts w:ascii="Georgia" w:hAnsi="Georgia"/>
              </w:rPr>
            </w:pPr>
            <w:r w:rsidRPr="00391448">
              <w:rPr>
                <w:rFonts w:ascii="Georgia" w:hAnsi="Georgia"/>
              </w:rPr>
              <w:t>p=0.</w:t>
            </w:r>
            <w:r>
              <w:rPr>
                <w:rFonts w:ascii="Georgia" w:hAnsi="Georgia"/>
              </w:rPr>
              <w:t>089</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606611" w:rsidRDefault="001070C4" w:rsidP="00B645E3">
            <w:pPr>
              <w:spacing w:after="0" w:line="240" w:lineRule="auto"/>
              <w:jc w:val="center"/>
              <w:rPr>
                <w:rFonts w:ascii="Georgia" w:hAnsi="Georgia"/>
              </w:rPr>
            </w:pPr>
            <w:r>
              <w:rPr>
                <w:rFonts w:ascii="Georgia" w:hAnsi="Georgia"/>
              </w:rPr>
              <w:t>114</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60 (93.75)</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54 (84.38)</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DC48C5" w:rsidRDefault="001070C4" w:rsidP="00B645E3">
            <w:pPr>
              <w:spacing w:after="0" w:line="240" w:lineRule="auto"/>
              <w:rPr>
                <w:rFonts w:ascii="Georgia" w:hAnsi="Georgia"/>
                <w:b/>
              </w:rPr>
            </w:pPr>
            <w:r w:rsidRPr="00DC48C5">
              <w:rPr>
                <w:rFonts w:ascii="Georgia" w:hAnsi="Georgia"/>
                <w:b/>
              </w:rPr>
              <w:t>Тискање јазик / инфатилно голтање</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2D09F6" w:rsidRDefault="001070C4" w:rsidP="00B645E3">
            <w:pPr>
              <w:spacing w:after="0" w:line="240" w:lineRule="auto"/>
              <w:jc w:val="center"/>
              <w:rPr>
                <w:rFonts w:ascii="Georgia" w:hAnsi="Georgia"/>
              </w:rPr>
            </w:pPr>
            <w:r>
              <w:rPr>
                <w:rFonts w:ascii="Georgia" w:hAnsi="Georgia"/>
              </w:rPr>
              <w:t>29</w:t>
            </w:r>
          </w:p>
        </w:tc>
        <w:tc>
          <w:tcPr>
            <w:tcW w:w="1559" w:type="dxa"/>
          </w:tcPr>
          <w:p w:rsidR="001070C4" w:rsidRPr="00606611" w:rsidRDefault="001070C4" w:rsidP="00B645E3">
            <w:pPr>
              <w:spacing w:after="0" w:line="240" w:lineRule="auto"/>
              <w:jc w:val="center"/>
              <w:rPr>
                <w:rFonts w:ascii="Georgia" w:hAnsi="Georgia"/>
              </w:rPr>
            </w:pPr>
            <w:r>
              <w:rPr>
                <w:rFonts w:ascii="Georgia" w:hAnsi="Georgia"/>
              </w:rPr>
              <w:t>13 (20.31)</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16 (25)</w:t>
            </w:r>
          </w:p>
        </w:tc>
        <w:tc>
          <w:tcPr>
            <w:tcW w:w="2471" w:type="dxa"/>
            <w:vMerge w:val="restart"/>
          </w:tcPr>
          <w:p w:rsidR="001070C4" w:rsidRPr="00412B77"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0.4</w:t>
            </w:r>
          </w:p>
          <w:p w:rsidR="001070C4" w:rsidRPr="00855379" w:rsidRDefault="001070C4" w:rsidP="00B645E3">
            <w:pPr>
              <w:spacing w:after="0" w:line="240" w:lineRule="auto"/>
              <w:jc w:val="center"/>
              <w:rPr>
                <w:rFonts w:ascii="Georgia" w:hAnsi="Georgia"/>
              </w:rPr>
            </w:pPr>
            <w:r w:rsidRPr="00391448">
              <w:rPr>
                <w:rFonts w:ascii="Georgia" w:hAnsi="Georgia"/>
              </w:rPr>
              <w:t>p=0.</w:t>
            </w:r>
            <w:r>
              <w:rPr>
                <w:rFonts w:ascii="Georgia" w:hAnsi="Georgia"/>
              </w:rPr>
              <w:t>53</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606611" w:rsidRDefault="001070C4" w:rsidP="00B645E3">
            <w:pPr>
              <w:spacing w:after="0" w:line="240" w:lineRule="auto"/>
              <w:jc w:val="center"/>
              <w:rPr>
                <w:rFonts w:ascii="Georgia" w:hAnsi="Georgia"/>
              </w:rPr>
            </w:pPr>
            <w:r>
              <w:rPr>
                <w:rFonts w:ascii="Georgia" w:hAnsi="Georgia"/>
              </w:rPr>
              <w:t>99</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51 (79.69)</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48 (75)</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DC48C5" w:rsidRDefault="001070C4" w:rsidP="00B645E3">
            <w:pPr>
              <w:spacing w:after="0" w:line="240" w:lineRule="auto"/>
              <w:rPr>
                <w:rFonts w:ascii="Georgia" w:hAnsi="Georgia"/>
                <w:b/>
              </w:rPr>
            </w:pPr>
            <w:r w:rsidRPr="00DC48C5">
              <w:rPr>
                <w:rFonts w:ascii="Georgia" w:hAnsi="Georgia"/>
                <w:b/>
              </w:rPr>
              <w:t>Грицка нокти</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2D09F6" w:rsidRDefault="001070C4" w:rsidP="00B645E3">
            <w:pPr>
              <w:spacing w:after="0" w:line="240" w:lineRule="auto"/>
              <w:jc w:val="center"/>
              <w:rPr>
                <w:rFonts w:ascii="Georgia" w:hAnsi="Georgia"/>
              </w:rPr>
            </w:pPr>
            <w:r>
              <w:rPr>
                <w:rFonts w:ascii="Georgia" w:hAnsi="Georgia"/>
              </w:rPr>
              <w:t>7</w:t>
            </w:r>
          </w:p>
        </w:tc>
        <w:tc>
          <w:tcPr>
            <w:tcW w:w="1559" w:type="dxa"/>
          </w:tcPr>
          <w:p w:rsidR="001070C4" w:rsidRPr="00606611" w:rsidRDefault="001070C4" w:rsidP="00B645E3">
            <w:pPr>
              <w:spacing w:after="0" w:line="240" w:lineRule="auto"/>
              <w:jc w:val="center"/>
              <w:rPr>
                <w:rFonts w:ascii="Georgia" w:hAnsi="Georgia"/>
              </w:rPr>
            </w:pPr>
            <w:r>
              <w:rPr>
                <w:rFonts w:ascii="Georgia" w:hAnsi="Georgia"/>
              </w:rPr>
              <w:t>5 (7.81)</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2 (3.13)</w:t>
            </w:r>
          </w:p>
        </w:tc>
        <w:tc>
          <w:tcPr>
            <w:tcW w:w="2471" w:type="dxa"/>
            <w:vMerge w:val="restart"/>
          </w:tcPr>
          <w:p w:rsidR="001070C4" w:rsidRPr="00412B77"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1.36</w:t>
            </w:r>
          </w:p>
          <w:p w:rsidR="001070C4" w:rsidRPr="00855379" w:rsidRDefault="001070C4" w:rsidP="00B645E3">
            <w:pPr>
              <w:spacing w:after="0" w:line="240" w:lineRule="auto"/>
              <w:jc w:val="center"/>
              <w:rPr>
                <w:rFonts w:ascii="Georgia" w:hAnsi="Georgia"/>
              </w:rPr>
            </w:pPr>
            <w:r w:rsidRPr="00391448">
              <w:rPr>
                <w:rFonts w:ascii="Georgia" w:hAnsi="Georgia"/>
              </w:rPr>
              <w:t>p=0.</w:t>
            </w:r>
            <w:r>
              <w:rPr>
                <w:rFonts w:ascii="Georgia" w:hAnsi="Georgia"/>
              </w:rPr>
              <w:t>24</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606611" w:rsidRDefault="001070C4" w:rsidP="00B645E3">
            <w:pPr>
              <w:spacing w:after="0" w:line="240" w:lineRule="auto"/>
              <w:jc w:val="center"/>
              <w:rPr>
                <w:rFonts w:ascii="Georgia" w:hAnsi="Georgia"/>
              </w:rPr>
            </w:pPr>
            <w:r>
              <w:rPr>
                <w:rFonts w:ascii="Georgia" w:hAnsi="Georgia"/>
              </w:rPr>
              <w:t>121</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59 (92.19)</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62 (96.88)</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DC48C5" w:rsidRDefault="001070C4" w:rsidP="00B645E3">
            <w:pPr>
              <w:spacing w:after="0" w:line="240" w:lineRule="auto"/>
              <w:rPr>
                <w:rFonts w:ascii="Georgia" w:hAnsi="Georgia"/>
                <w:b/>
              </w:rPr>
            </w:pPr>
            <w:r w:rsidRPr="00DC48C5">
              <w:rPr>
                <w:rFonts w:ascii="Georgia" w:hAnsi="Georgia"/>
                <w:b/>
              </w:rPr>
              <w:t>Грицка усни</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2D09F6" w:rsidRDefault="001070C4" w:rsidP="00B645E3">
            <w:pPr>
              <w:spacing w:after="0" w:line="240" w:lineRule="auto"/>
              <w:jc w:val="center"/>
              <w:rPr>
                <w:rFonts w:ascii="Georgia" w:hAnsi="Georgia"/>
              </w:rPr>
            </w:pPr>
            <w:r>
              <w:rPr>
                <w:rFonts w:ascii="Georgia" w:hAnsi="Georgia"/>
              </w:rPr>
              <w:t>17</w:t>
            </w:r>
          </w:p>
        </w:tc>
        <w:tc>
          <w:tcPr>
            <w:tcW w:w="1559" w:type="dxa"/>
          </w:tcPr>
          <w:p w:rsidR="001070C4" w:rsidRPr="00606611" w:rsidRDefault="001070C4" w:rsidP="00B645E3">
            <w:pPr>
              <w:spacing w:after="0" w:line="240" w:lineRule="auto"/>
              <w:jc w:val="center"/>
              <w:rPr>
                <w:rFonts w:ascii="Georgia" w:hAnsi="Georgia"/>
              </w:rPr>
            </w:pPr>
            <w:r>
              <w:rPr>
                <w:rFonts w:ascii="Georgia" w:hAnsi="Georgia"/>
              </w:rPr>
              <w:t>9 (14.06)</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8 (12.5)</w:t>
            </w:r>
          </w:p>
        </w:tc>
        <w:tc>
          <w:tcPr>
            <w:tcW w:w="2471" w:type="dxa"/>
            <w:vMerge w:val="restart"/>
          </w:tcPr>
          <w:p w:rsidR="001070C4" w:rsidRPr="00855379"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0.07</w:t>
            </w:r>
          </w:p>
          <w:p w:rsidR="001070C4" w:rsidRPr="00855379" w:rsidRDefault="001070C4" w:rsidP="00B645E3">
            <w:pPr>
              <w:spacing w:after="0" w:line="240" w:lineRule="auto"/>
              <w:jc w:val="center"/>
              <w:rPr>
                <w:rFonts w:ascii="Georgia" w:hAnsi="Georgia"/>
              </w:rPr>
            </w:pPr>
            <w:r w:rsidRPr="00391448">
              <w:rPr>
                <w:rFonts w:ascii="Georgia" w:hAnsi="Georgia"/>
              </w:rPr>
              <w:t>p=0.</w:t>
            </w:r>
            <w:r>
              <w:rPr>
                <w:rFonts w:ascii="Georgia" w:hAnsi="Georgia"/>
              </w:rPr>
              <w:t>79</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606611" w:rsidRDefault="001070C4" w:rsidP="00B645E3">
            <w:pPr>
              <w:spacing w:after="0" w:line="240" w:lineRule="auto"/>
              <w:jc w:val="center"/>
              <w:rPr>
                <w:rFonts w:ascii="Georgia" w:hAnsi="Georgia"/>
              </w:rPr>
            </w:pPr>
            <w:r>
              <w:rPr>
                <w:rFonts w:ascii="Georgia" w:hAnsi="Georgia"/>
              </w:rPr>
              <w:t>111</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55 (85.94)</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56 (87.5)</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DC48C5" w:rsidRDefault="001070C4" w:rsidP="00B645E3">
            <w:pPr>
              <w:spacing w:after="0" w:line="240" w:lineRule="auto"/>
              <w:rPr>
                <w:rFonts w:ascii="Georgia" w:hAnsi="Georgia"/>
                <w:b/>
              </w:rPr>
            </w:pPr>
            <w:r w:rsidRPr="00DC48C5">
              <w:rPr>
                <w:rFonts w:ascii="Georgia" w:hAnsi="Georgia"/>
                <w:b/>
              </w:rPr>
              <w:t>Бруксизам</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2D09F6" w:rsidRDefault="001070C4" w:rsidP="00B645E3">
            <w:pPr>
              <w:spacing w:after="0" w:line="240" w:lineRule="auto"/>
              <w:jc w:val="center"/>
              <w:rPr>
                <w:rFonts w:ascii="Georgia" w:hAnsi="Georgia"/>
              </w:rPr>
            </w:pPr>
            <w:r>
              <w:rPr>
                <w:rFonts w:ascii="Georgia" w:hAnsi="Georgia"/>
              </w:rPr>
              <w:t>2</w:t>
            </w:r>
          </w:p>
        </w:tc>
        <w:tc>
          <w:tcPr>
            <w:tcW w:w="1559" w:type="dxa"/>
          </w:tcPr>
          <w:p w:rsidR="001070C4" w:rsidRPr="00606611" w:rsidRDefault="001070C4" w:rsidP="00B645E3">
            <w:pPr>
              <w:spacing w:after="0" w:line="240" w:lineRule="auto"/>
              <w:jc w:val="center"/>
              <w:rPr>
                <w:rFonts w:ascii="Georgia" w:hAnsi="Georgia"/>
              </w:rPr>
            </w:pPr>
            <w:r>
              <w:rPr>
                <w:rFonts w:ascii="Georgia" w:hAnsi="Georgia"/>
              </w:rPr>
              <w:t>2 (3.13)</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0</w:t>
            </w:r>
          </w:p>
        </w:tc>
        <w:tc>
          <w:tcPr>
            <w:tcW w:w="2471" w:type="dxa"/>
            <w:vMerge w:val="restart"/>
          </w:tcPr>
          <w:p w:rsidR="001070C4" w:rsidRPr="00855379"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2.0</w:t>
            </w:r>
          </w:p>
          <w:p w:rsidR="001070C4" w:rsidRPr="00855379" w:rsidRDefault="001070C4" w:rsidP="00B645E3">
            <w:pPr>
              <w:spacing w:after="0" w:line="240" w:lineRule="auto"/>
              <w:jc w:val="center"/>
              <w:rPr>
                <w:rFonts w:ascii="Georgia" w:hAnsi="Georgia"/>
              </w:rPr>
            </w:pPr>
            <w:r w:rsidRPr="00391448">
              <w:rPr>
                <w:rFonts w:ascii="Georgia" w:hAnsi="Georgia"/>
              </w:rPr>
              <w:t>p=0.</w:t>
            </w:r>
            <w:r>
              <w:rPr>
                <w:rFonts w:ascii="Georgia" w:hAnsi="Georgia"/>
              </w:rPr>
              <w:t>15</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Pr>
          <w:p w:rsidR="001070C4" w:rsidRPr="00606611" w:rsidRDefault="001070C4" w:rsidP="00B645E3">
            <w:pPr>
              <w:spacing w:after="0" w:line="240" w:lineRule="auto"/>
              <w:jc w:val="center"/>
              <w:rPr>
                <w:rFonts w:ascii="Georgia" w:hAnsi="Georgia"/>
              </w:rPr>
            </w:pPr>
            <w:r>
              <w:rPr>
                <w:rFonts w:ascii="Georgia" w:hAnsi="Georgia"/>
              </w:rPr>
              <w:t>126</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62 (96.88)</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64 (100)</w:t>
            </w:r>
          </w:p>
        </w:tc>
        <w:tc>
          <w:tcPr>
            <w:tcW w:w="2471" w:type="dxa"/>
            <w:vMerge/>
          </w:tcPr>
          <w:p w:rsidR="001070C4" w:rsidRPr="00391448" w:rsidRDefault="001070C4" w:rsidP="00B645E3">
            <w:pPr>
              <w:spacing w:after="0" w:line="240" w:lineRule="auto"/>
              <w:rPr>
                <w:rFonts w:ascii="Georgia" w:hAnsi="Georgia"/>
              </w:rPr>
            </w:pPr>
          </w:p>
        </w:tc>
      </w:tr>
    </w:tbl>
    <w:p w:rsidR="001070C4" w:rsidRPr="009861C7" w:rsidRDefault="001070C4" w:rsidP="001070C4">
      <w:pPr>
        <w:spacing w:after="0" w:line="240" w:lineRule="auto"/>
        <w:rPr>
          <w:rFonts w:ascii="Georgia" w:hAnsi="Georgia"/>
        </w:rPr>
      </w:pPr>
      <w:r w:rsidRPr="009861C7">
        <w:rPr>
          <w:rFonts w:ascii="Georgia" w:hAnsi="Georgia"/>
          <w:sz w:val="18"/>
          <w:szCs w:val="18"/>
        </w:rPr>
        <w:t>X</w:t>
      </w:r>
      <w:r w:rsidRPr="009861C7">
        <w:rPr>
          <w:rFonts w:ascii="Georgia" w:hAnsi="Georgia"/>
          <w:sz w:val="18"/>
          <w:szCs w:val="18"/>
          <w:vertAlign w:val="superscript"/>
        </w:rPr>
        <w:t>2</w:t>
      </w:r>
      <w:r w:rsidRPr="009861C7">
        <w:rPr>
          <w:rFonts w:ascii="Georgia" w:hAnsi="Georgia"/>
          <w:sz w:val="18"/>
          <w:szCs w:val="18"/>
          <w:lang w:eastAsia="mk-MK"/>
        </w:rPr>
        <w:t xml:space="preserve"> (Pearson Chi-square)</w:t>
      </w:r>
    </w:p>
    <w:p w:rsidR="001070C4" w:rsidRDefault="001070C4" w:rsidP="001070C4">
      <w:pPr>
        <w:spacing w:after="0" w:line="240" w:lineRule="auto"/>
        <w:rPr>
          <w:rFonts w:ascii="Georgia" w:hAnsi="Georgia"/>
          <w:b/>
        </w:rPr>
      </w:pPr>
    </w:p>
    <w:p w:rsidR="001070C4" w:rsidRDefault="001070C4" w:rsidP="001070C4">
      <w:pPr>
        <w:spacing w:after="0" w:line="240" w:lineRule="auto"/>
        <w:rPr>
          <w:rFonts w:ascii="Georgia" w:hAnsi="Georgia"/>
          <w:b/>
        </w:rPr>
      </w:pPr>
    </w:p>
    <w:p w:rsidR="001070C4" w:rsidRDefault="001070C4" w:rsidP="001070C4">
      <w:pPr>
        <w:spacing w:after="0" w:line="240" w:lineRule="auto"/>
        <w:rPr>
          <w:rFonts w:ascii="Georgia" w:hAnsi="Georgia"/>
          <w:b/>
        </w:rPr>
      </w:pPr>
    </w:p>
    <w:p w:rsidR="001070C4" w:rsidRDefault="001070C4" w:rsidP="001070C4">
      <w:pPr>
        <w:spacing w:after="0" w:line="240" w:lineRule="auto"/>
        <w:rPr>
          <w:rFonts w:ascii="Georgia" w:hAnsi="Georgia"/>
          <w:b/>
        </w:rPr>
      </w:pPr>
    </w:p>
    <w:p w:rsidR="001070C4" w:rsidRDefault="001070C4" w:rsidP="001070C4">
      <w:pPr>
        <w:spacing w:after="0" w:line="240" w:lineRule="auto"/>
        <w:rPr>
          <w:rFonts w:ascii="Georgia" w:hAnsi="Georgia"/>
          <w:b/>
        </w:rPr>
      </w:pPr>
    </w:p>
    <w:p w:rsidR="001070C4" w:rsidRDefault="001070C4" w:rsidP="001070C4">
      <w:pPr>
        <w:spacing w:after="0" w:line="240" w:lineRule="auto"/>
        <w:rPr>
          <w:rFonts w:ascii="Georgia" w:hAnsi="Georgia"/>
          <w:b/>
        </w:rPr>
      </w:pPr>
    </w:p>
    <w:p w:rsidR="001070C4" w:rsidRDefault="001070C4" w:rsidP="001070C4">
      <w:pPr>
        <w:spacing w:after="0" w:line="240" w:lineRule="auto"/>
      </w:pPr>
      <w:r>
        <w:rPr>
          <w:noProof/>
        </w:rPr>
        <w:drawing>
          <wp:inline distT="0" distB="0" distL="0" distR="0">
            <wp:extent cx="5724525" cy="2562225"/>
            <wp:effectExtent l="19050" t="0" r="9525" b="0"/>
            <wp:docPr id="6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4"/>
                    <a:srcRect/>
                    <a:stretch>
                      <a:fillRect/>
                    </a:stretch>
                  </pic:blipFill>
                  <pic:spPr bwMode="auto">
                    <a:xfrm>
                      <a:off x="0" y="0"/>
                      <a:ext cx="5724525" cy="2562225"/>
                    </a:xfrm>
                    <a:prstGeom prst="rect">
                      <a:avLst/>
                    </a:prstGeom>
                    <a:noFill/>
                    <a:ln w="9525">
                      <a:noFill/>
                      <a:miter lim="800000"/>
                      <a:headEnd/>
                      <a:tailEnd/>
                    </a:ln>
                  </pic:spPr>
                </pic:pic>
              </a:graphicData>
            </a:graphic>
          </wp:inline>
        </w:drawing>
      </w:r>
    </w:p>
    <w:p w:rsidR="001070C4" w:rsidRPr="00101E38" w:rsidRDefault="001070C4" w:rsidP="001070C4">
      <w:pPr>
        <w:spacing w:after="0" w:line="240" w:lineRule="auto"/>
        <w:rPr>
          <w:rFonts w:ascii="Georgia" w:hAnsi="Georgia"/>
          <w:b/>
        </w:rPr>
      </w:pPr>
      <w:r>
        <w:rPr>
          <w:rFonts w:ascii="Georgia" w:hAnsi="Georgia"/>
          <w:b/>
        </w:rPr>
        <w:t>Графикон 35</w:t>
      </w:r>
      <w:r w:rsidRPr="006319ED">
        <w:rPr>
          <w:rFonts w:ascii="Georgia" w:hAnsi="Georgia"/>
          <w:b/>
        </w:rPr>
        <w:t>.</w:t>
      </w:r>
      <w:r w:rsidR="001D3C3D">
        <w:rPr>
          <w:rFonts w:ascii="Georgia" w:hAnsi="Georgia"/>
          <w:b/>
          <w:lang w:val="mk-MK"/>
        </w:rPr>
        <w:t xml:space="preserve"> </w:t>
      </w:r>
      <w:r>
        <w:rPr>
          <w:rFonts w:ascii="Georgia" w:hAnsi="Georgia"/>
          <w:b/>
        </w:rPr>
        <w:t xml:space="preserve">Графички приказ на одделни типовина лоши орални </w:t>
      </w:r>
      <w:r w:rsidRPr="00D36D74">
        <w:rPr>
          <w:rFonts w:ascii="Georgia" w:hAnsi="Georgia"/>
          <w:b/>
        </w:rPr>
        <w:t>навики</w:t>
      </w:r>
      <w:r w:rsidRPr="00AA4F5F">
        <w:rPr>
          <w:rFonts w:ascii="Georgia" w:hAnsi="Georgia"/>
          <w:b/>
        </w:rPr>
        <w:t xml:space="preserve"> / албан</w:t>
      </w:r>
      <w:r w:rsidR="007B3CD6">
        <w:rPr>
          <w:rFonts w:ascii="Georgia" w:hAnsi="Georgia"/>
          <w:b/>
          <w:lang w:val="mk-MK"/>
        </w:rPr>
        <w:t>ска националност</w:t>
      </w:r>
      <w:r>
        <w:rPr>
          <w:rFonts w:ascii="Georgia" w:hAnsi="Georgia"/>
          <w:b/>
        </w:rPr>
        <w:t xml:space="preserve"> според пол</w:t>
      </w:r>
    </w:p>
    <w:p w:rsidR="001070C4" w:rsidRPr="000314FB" w:rsidRDefault="001070C4" w:rsidP="001070C4">
      <w:pPr>
        <w:spacing w:after="0" w:line="240" w:lineRule="auto"/>
        <w:rPr>
          <w:rFonts w:ascii="Georgia" w:hAnsi="Georgia"/>
          <w:b/>
        </w:rPr>
      </w:pPr>
    </w:p>
    <w:p w:rsidR="001070C4" w:rsidRPr="00A60B76" w:rsidRDefault="001070C4" w:rsidP="001070C4">
      <w:pPr>
        <w:rPr>
          <w:rFonts w:ascii="Arial CYR" w:hAnsi="Arial CYR" w:cs="Arial CYR"/>
          <w:color w:val="000000"/>
          <w:sz w:val="20"/>
          <w:szCs w:val="20"/>
          <w:lang w:val="ru-RU" w:eastAsia="mk-MK"/>
        </w:rPr>
      </w:pPr>
    </w:p>
    <w:p w:rsidR="001070C4" w:rsidRDefault="001070C4" w:rsidP="001070C4">
      <w:pPr>
        <w:rPr>
          <w:rFonts w:ascii="Georgia" w:hAnsi="Georgia" w:cs="Arial CYR"/>
          <w:b/>
          <w:color w:val="000000"/>
          <w:sz w:val="52"/>
          <w:szCs w:val="52"/>
          <w:lang w:eastAsia="mk-MK"/>
        </w:rPr>
      </w:pPr>
    </w:p>
    <w:p w:rsidR="001070C4" w:rsidRDefault="001070C4" w:rsidP="001070C4">
      <w:pPr>
        <w:rPr>
          <w:rFonts w:ascii="Georgia" w:hAnsi="Georgia" w:cs="Arial CYR"/>
          <w:b/>
          <w:color w:val="000000"/>
          <w:sz w:val="24"/>
          <w:szCs w:val="24"/>
          <w:lang w:val="mk-MK" w:eastAsia="mk-MK"/>
        </w:rPr>
      </w:pPr>
    </w:p>
    <w:p w:rsidR="001070C4" w:rsidRDefault="001070C4" w:rsidP="001070C4">
      <w:pPr>
        <w:rPr>
          <w:rFonts w:ascii="Georgia" w:hAnsi="Georgia" w:cs="Arial CYR"/>
          <w:b/>
          <w:color w:val="000000"/>
          <w:sz w:val="24"/>
          <w:szCs w:val="24"/>
          <w:lang w:val="mk-MK" w:eastAsia="mk-MK"/>
        </w:rPr>
      </w:pPr>
    </w:p>
    <w:p w:rsidR="001070C4" w:rsidRPr="007E30E6" w:rsidRDefault="00450437" w:rsidP="001070C4">
      <w:pPr>
        <w:rPr>
          <w:rFonts w:ascii="Georgia" w:hAnsi="Georgia" w:cs="Arial CYR"/>
          <w:b/>
          <w:color w:val="000000"/>
          <w:sz w:val="24"/>
          <w:szCs w:val="24"/>
          <w:lang w:val="mk-MK" w:eastAsia="mk-MK"/>
        </w:rPr>
      </w:pPr>
      <w:r w:rsidRPr="00F42CDE">
        <w:rPr>
          <w:rFonts w:ascii="Georgia" w:hAnsi="Georgia" w:cs="Arial CYR"/>
          <w:b/>
          <w:color w:val="000000"/>
          <w:sz w:val="24"/>
          <w:szCs w:val="24"/>
          <w:lang w:val="mk-MK" w:eastAsia="mk-MK"/>
        </w:rPr>
        <w:lastRenderedPageBreak/>
        <w:t>5.8.</w:t>
      </w:r>
      <w:r w:rsidR="001070C4" w:rsidRPr="007E30E6">
        <w:rPr>
          <w:rFonts w:ascii="Georgia" w:hAnsi="Georgia" w:cs="Arial CYR"/>
          <w:b/>
          <w:color w:val="000000"/>
          <w:sz w:val="24"/>
          <w:szCs w:val="24"/>
          <w:lang w:val="mk-MK" w:eastAsia="mk-MK"/>
        </w:rPr>
        <w:t>ДЕНТО-ФАЦИЈАЛНИ НЕПРАВИЛНОСТИ КАЈ МАКЕДОНСКИТЕ ИСПИТАНИЦИ</w:t>
      </w:r>
    </w:p>
    <w:p w:rsidR="001070C4" w:rsidRPr="007E30E6" w:rsidRDefault="001070C4" w:rsidP="001070C4">
      <w:pPr>
        <w:spacing w:after="0" w:line="240" w:lineRule="auto"/>
        <w:rPr>
          <w:rFonts w:ascii="Georgia" w:hAnsi="Georgia"/>
          <w:b/>
          <w:lang w:val="mk-MK"/>
        </w:rPr>
      </w:pPr>
    </w:p>
    <w:p w:rsidR="001070C4" w:rsidRPr="00613F8F" w:rsidRDefault="001070C4" w:rsidP="001070C4">
      <w:pPr>
        <w:jc w:val="both"/>
        <w:rPr>
          <w:rFonts w:ascii="Georgia" w:hAnsi="Georgia"/>
          <w:sz w:val="24"/>
          <w:szCs w:val="24"/>
          <w:lang w:val="mk-MK"/>
        </w:rPr>
      </w:pPr>
      <w:r w:rsidRPr="00613F8F">
        <w:rPr>
          <w:rFonts w:ascii="Georgia" w:hAnsi="Georgia"/>
          <w:sz w:val="24"/>
          <w:szCs w:val="24"/>
          <w:lang w:val="mk-MK"/>
        </w:rPr>
        <w:t>Во групата деца со македонска националност, не беше потврдена  сигнификантна поврзаност на нивниот пол со појавата на сагитални неправилности на оклузијата (p=0.285). (табела 33)</w:t>
      </w:r>
    </w:p>
    <w:p w:rsidR="001070C4" w:rsidRPr="008C70E9" w:rsidRDefault="001070C4" w:rsidP="001070C4">
      <w:pPr>
        <w:jc w:val="both"/>
        <w:rPr>
          <w:rFonts w:ascii="Georgia" w:hAnsi="Georgia"/>
          <w:sz w:val="24"/>
          <w:szCs w:val="24"/>
          <w:lang w:val="ru-RU"/>
        </w:rPr>
      </w:pPr>
      <w:r w:rsidRPr="00613F8F">
        <w:rPr>
          <w:rFonts w:ascii="Georgia" w:hAnsi="Georgia"/>
          <w:color w:val="000000"/>
          <w:sz w:val="24"/>
          <w:szCs w:val="24"/>
          <w:lang w:val="mk-MK"/>
        </w:rPr>
        <w:t>Малоклузии во сагитална насока</w:t>
      </w:r>
      <w:r w:rsidRPr="00613F8F">
        <w:rPr>
          <w:rFonts w:ascii="Georgia" w:hAnsi="Georgia"/>
          <w:sz w:val="24"/>
          <w:szCs w:val="24"/>
          <w:lang w:val="mk-MK"/>
        </w:rPr>
        <w:t xml:space="preserve"> во млечната дентиција беа детектирани несигнификантно почесто кај машките деца – 31 (48.44%) наспроти 25 (39.06%) женски деца. </w:t>
      </w:r>
      <w:r>
        <w:rPr>
          <w:rFonts w:ascii="Georgia" w:hAnsi="Georgia"/>
          <w:sz w:val="24"/>
          <w:szCs w:val="24"/>
        </w:rPr>
        <w:t>(табела 39, графикон 36)</w:t>
      </w:r>
    </w:p>
    <w:p w:rsidR="001070C4" w:rsidRPr="008C70E9" w:rsidRDefault="001070C4" w:rsidP="001070C4">
      <w:pPr>
        <w:spacing w:after="0" w:line="240" w:lineRule="auto"/>
        <w:rPr>
          <w:rFonts w:ascii="Georgia" w:hAnsi="Georgia"/>
          <w:b/>
          <w:lang w:val="ru-RU"/>
        </w:rPr>
      </w:pPr>
    </w:p>
    <w:p w:rsidR="001070C4" w:rsidRDefault="001070C4" w:rsidP="001070C4">
      <w:pPr>
        <w:spacing w:after="0" w:line="240" w:lineRule="auto"/>
        <w:rPr>
          <w:rFonts w:ascii="Georgia" w:hAnsi="Georgia"/>
          <w:b/>
        </w:rPr>
      </w:pPr>
    </w:p>
    <w:p w:rsidR="001070C4" w:rsidRPr="00B84CFD" w:rsidRDefault="001070C4" w:rsidP="001070C4">
      <w:pPr>
        <w:spacing w:after="0" w:line="240" w:lineRule="auto"/>
        <w:rPr>
          <w:rFonts w:ascii="Georgia" w:hAnsi="Georgia"/>
          <w:b/>
        </w:rPr>
      </w:pPr>
      <w:r w:rsidRPr="00A9788F">
        <w:rPr>
          <w:rFonts w:ascii="Georgia" w:hAnsi="Georgia"/>
          <w:b/>
        </w:rPr>
        <w:t>Табела</w:t>
      </w:r>
      <w:r w:rsidRPr="00A8660F">
        <w:rPr>
          <w:rFonts w:ascii="Georgia" w:hAnsi="Georgia"/>
          <w:b/>
          <w:lang w:val="ru-RU"/>
        </w:rPr>
        <w:t xml:space="preserve"> 39.</w:t>
      </w:r>
      <w:r w:rsidR="001D3C3D">
        <w:rPr>
          <w:rFonts w:ascii="Georgia" w:hAnsi="Georgia"/>
          <w:b/>
          <w:lang w:val="ru-RU"/>
        </w:rPr>
        <w:t xml:space="preserve"> </w:t>
      </w:r>
      <w:r w:rsidRPr="00606611">
        <w:rPr>
          <w:rFonts w:ascii="Georgia" w:hAnsi="Georgia"/>
          <w:b/>
        </w:rPr>
        <w:t>Сагитални неправилности</w:t>
      </w:r>
      <w:r w:rsidRPr="00A8660F">
        <w:rPr>
          <w:rFonts w:ascii="Georgia" w:hAnsi="Georgia"/>
          <w:b/>
          <w:lang w:val="ru-RU"/>
        </w:rPr>
        <w:t xml:space="preserve">/ </w:t>
      </w:r>
      <w:r>
        <w:rPr>
          <w:rFonts w:ascii="Georgia" w:hAnsi="Georgia"/>
          <w:b/>
        </w:rPr>
        <w:t xml:space="preserve">македонска </w:t>
      </w:r>
      <w:proofErr w:type="gramStart"/>
      <w:r>
        <w:rPr>
          <w:rFonts w:ascii="Georgia" w:hAnsi="Georgia"/>
          <w:b/>
        </w:rPr>
        <w:t>нациналностспоред  пол</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92"/>
        <w:gridCol w:w="1559"/>
        <w:gridCol w:w="1985"/>
        <w:gridCol w:w="2471"/>
      </w:tblGrid>
      <w:tr w:rsidR="001070C4" w:rsidRPr="00391448" w:rsidTr="00B645E3">
        <w:tc>
          <w:tcPr>
            <w:tcW w:w="9242" w:type="dxa"/>
            <w:gridSpan w:val="5"/>
          </w:tcPr>
          <w:p w:rsidR="001070C4" w:rsidRPr="00412B77" w:rsidRDefault="001070C4" w:rsidP="00B645E3">
            <w:pPr>
              <w:spacing w:after="0" w:line="240" w:lineRule="auto"/>
              <w:jc w:val="center"/>
              <w:rPr>
                <w:rFonts w:ascii="Georgia" w:hAnsi="Georgia"/>
                <w:b/>
              </w:rPr>
            </w:pPr>
            <w:r w:rsidRPr="00606611">
              <w:rPr>
                <w:rFonts w:ascii="Georgia" w:hAnsi="Georgia"/>
                <w:b/>
              </w:rPr>
              <w:t>Сагитални неправилности</w:t>
            </w:r>
            <w:r>
              <w:rPr>
                <w:rFonts w:ascii="Georgia" w:hAnsi="Georgia"/>
                <w:b/>
              </w:rPr>
              <w:t>/ македонска националност</w:t>
            </w:r>
          </w:p>
        </w:tc>
      </w:tr>
      <w:tr w:rsidR="001070C4" w:rsidRPr="00391448" w:rsidTr="00B645E3">
        <w:tc>
          <w:tcPr>
            <w:tcW w:w="2235" w:type="dxa"/>
            <w:vMerge w:val="restart"/>
          </w:tcPr>
          <w:p w:rsidR="001070C4" w:rsidRPr="0032373C" w:rsidRDefault="001070C4" w:rsidP="00B645E3">
            <w:pPr>
              <w:spacing w:after="0" w:line="240" w:lineRule="auto"/>
              <w:rPr>
                <w:rFonts w:ascii="Georgia" w:hAnsi="Georgia"/>
              </w:rPr>
            </w:pPr>
          </w:p>
        </w:tc>
        <w:tc>
          <w:tcPr>
            <w:tcW w:w="4536" w:type="dxa"/>
            <w:gridSpan w:val="3"/>
          </w:tcPr>
          <w:p w:rsidR="001070C4" w:rsidRPr="006009F8" w:rsidRDefault="001070C4" w:rsidP="00B645E3">
            <w:pPr>
              <w:spacing w:after="0" w:line="240" w:lineRule="auto"/>
              <w:jc w:val="center"/>
              <w:rPr>
                <w:rFonts w:ascii="Georgia" w:hAnsi="Georgia"/>
                <w:b/>
              </w:rPr>
            </w:pPr>
            <w:r w:rsidRPr="006009F8">
              <w:rPr>
                <w:rFonts w:ascii="Georgia" w:hAnsi="Georgia"/>
                <w:b/>
              </w:rPr>
              <w:t>Пол</w:t>
            </w:r>
          </w:p>
        </w:tc>
        <w:tc>
          <w:tcPr>
            <w:tcW w:w="2471" w:type="dxa"/>
            <w:vMerge w:val="restart"/>
          </w:tcPr>
          <w:p w:rsidR="001070C4" w:rsidRPr="00391448" w:rsidRDefault="001070C4" w:rsidP="00B645E3">
            <w:pPr>
              <w:spacing w:after="0" w:line="240" w:lineRule="auto"/>
              <w:jc w:val="center"/>
              <w:rPr>
                <w:rFonts w:ascii="Georgia" w:hAnsi="Georgia"/>
              </w:rPr>
            </w:pPr>
            <w:r w:rsidRPr="00391448">
              <w:rPr>
                <w:rFonts w:ascii="Georgia" w:hAnsi="Georgia"/>
              </w:rPr>
              <w:t>p-level</w:t>
            </w:r>
          </w:p>
        </w:tc>
      </w:tr>
      <w:tr w:rsidR="001070C4" w:rsidRPr="00391448" w:rsidTr="00B645E3">
        <w:tc>
          <w:tcPr>
            <w:tcW w:w="2235" w:type="dxa"/>
            <w:vMerge/>
            <w:tcBorders>
              <w:bottom w:val="single" w:sz="12" w:space="0" w:color="auto"/>
            </w:tcBorders>
          </w:tcPr>
          <w:p w:rsidR="001070C4" w:rsidRPr="00391448" w:rsidRDefault="001070C4" w:rsidP="00B645E3">
            <w:pPr>
              <w:spacing w:after="0" w:line="240" w:lineRule="auto"/>
              <w:rPr>
                <w:rFonts w:ascii="Georgia" w:hAnsi="Georgia"/>
              </w:rPr>
            </w:pPr>
          </w:p>
        </w:tc>
        <w:tc>
          <w:tcPr>
            <w:tcW w:w="992"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n</w:t>
            </w:r>
          </w:p>
        </w:tc>
        <w:tc>
          <w:tcPr>
            <w:tcW w:w="1559"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машки</w:t>
            </w:r>
          </w:p>
        </w:tc>
        <w:tc>
          <w:tcPr>
            <w:tcW w:w="1985"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женски</w:t>
            </w:r>
          </w:p>
        </w:tc>
        <w:tc>
          <w:tcPr>
            <w:tcW w:w="2471" w:type="dxa"/>
            <w:vMerge/>
            <w:tcBorders>
              <w:bottom w:val="single" w:sz="12" w:space="0" w:color="auto"/>
            </w:tcBorders>
          </w:tcPr>
          <w:p w:rsidR="001070C4" w:rsidRPr="00391448" w:rsidRDefault="001070C4" w:rsidP="00B645E3">
            <w:pPr>
              <w:spacing w:after="0" w:line="240" w:lineRule="auto"/>
              <w:rPr>
                <w:rFonts w:ascii="Georgia" w:hAnsi="Georgia"/>
              </w:rPr>
            </w:pPr>
          </w:p>
        </w:tc>
      </w:tr>
      <w:tr w:rsidR="001070C4" w:rsidRPr="00391448" w:rsidTr="00B645E3">
        <w:tc>
          <w:tcPr>
            <w:tcW w:w="2235" w:type="dxa"/>
            <w:tcBorders>
              <w:top w:val="single" w:sz="12" w:space="0" w:color="auto"/>
            </w:tcBorders>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Borders>
              <w:top w:val="single" w:sz="12" w:space="0" w:color="auto"/>
            </w:tcBorders>
          </w:tcPr>
          <w:p w:rsidR="001070C4" w:rsidRPr="00412B77" w:rsidRDefault="001070C4" w:rsidP="00B645E3">
            <w:pPr>
              <w:spacing w:after="0" w:line="240" w:lineRule="auto"/>
              <w:jc w:val="center"/>
              <w:rPr>
                <w:rFonts w:ascii="Georgia" w:hAnsi="Georgia"/>
              </w:rPr>
            </w:pPr>
            <w:r>
              <w:rPr>
                <w:rFonts w:ascii="Georgia" w:hAnsi="Georgia"/>
              </w:rPr>
              <w:t>56</w:t>
            </w:r>
          </w:p>
        </w:tc>
        <w:tc>
          <w:tcPr>
            <w:tcW w:w="1559" w:type="dxa"/>
            <w:tcBorders>
              <w:top w:val="single" w:sz="12" w:space="0" w:color="auto"/>
            </w:tcBorders>
          </w:tcPr>
          <w:p w:rsidR="001070C4" w:rsidRPr="00412B77" w:rsidRDefault="001070C4" w:rsidP="00B645E3">
            <w:pPr>
              <w:spacing w:after="0" w:line="240" w:lineRule="auto"/>
              <w:jc w:val="center"/>
              <w:rPr>
                <w:rFonts w:ascii="Georgia" w:hAnsi="Georgia"/>
              </w:rPr>
            </w:pPr>
            <w:r>
              <w:rPr>
                <w:rFonts w:ascii="Georgia" w:hAnsi="Georgia"/>
              </w:rPr>
              <w:t>31 (48.44)</w:t>
            </w:r>
          </w:p>
        </w:tc>
        <w:tc>
          <w:tcPr>
            <w:tcW w:w="1985" w:type="dxa"/>
            <w:tcBorders>
              <w:top w:val="single" w:sz="12" w:space="0" w:color="auto"/>
            </w:tcBorders>
          </w:tcPr>
          <w:p w:rsidR="001070C4" w:rsidRPr="00412B77" w:rsidRDefault="001070C4" w:rsidP="00B645E3">
            <w:pPr>
              <w:spacing w:after="0" w:line="240" w:lineRule="auto"/>
              <w:jc w:val="center"/>
              <w:rPr>
                <w:rFonts w:ascii="Georgia" w:hAnsi="Georgia"/>
              </w:rPr>
            </w:pPr>
            <w:r>
              <w:rPr>
                <w:rFonts w:ascii="Georgia" w:hAnsi="Georgia"/>
              </w:rPr>
              <w:t>25 (39.06)</w:t>
            </w:r>
          </w:p>
        </w:tc>
        <w:tc>
          <w:tcPr>
            <w:tcW w:w="2471" w:type="dxa"/>
            <w:vMerge w:val="restart"/>
            <w:tcBorders>
              <w:top w:val="single" w:sz="12" w:space="0" w:color="auto"/>
            </w:tcBorders>
          </w:tcPr>
          <w:p w:rsidR="001070C4" w:rsidRPr="002D09F6"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1.1</w:t>
            </w:r>
          </w:p>
          <w:p w:rsidR="001070C4" w:rsidRPr="00412B77" w:rsidRDefault="001070C4" w:rsidP="00B645E3">
            <w:pPr>
              <w:spacing w:after="0" w:line="240" w:lineRule="auto"/>
              <w:jc w:val="center"/>
              <w:rPr>
                <w:rFonts w:ascii="Georgia" w:hAnsi="Georgia"/>
              </w:rPr>
            </w:pPr>
            <w:r w:rsidRPr="00391448">
              <w:rPr>
                <w:rFonts w:ascii="Georgia" w:hAnsi="Georgia"/>
              </w:rPr>
              <w:t>p=0.</w:t>
            </w:r>
            <w:r>
              <w:rPr>
                <w:rFonts w:ascii="Georgia" w:hAnsi="Georgia"/>
              </w:rPr>
              <w:t>285</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Pr>
          <w:p w:rsidR="001070C4" w:rsidRPr="00412B77" w:rsidRDefault="001070C4" w:rsidP="00B645E3">
            <w:pPr>
              <w:spacing w:after="0" w:line="240" w:lineRule="auto"/>
              <w:jc w:val="center"/>
              <w:rPr>
                <w:rFonts w:ascii="Georgia" w:hAnsi="Georgia"/>
              </w:rPr>
            </w:pPr>
            <w:r>
              <w:rPr>
                <w:rFonts w:ascii="Georgia" w:hAnsi="Georgia"/>
              </w:rPr>
              <w:t>72</w:t>
            </w:r>
          </w:p>
        </w:tc>
        <w:tc>
          <w:tcPr>
            <w:tcW w:w="1559" w:type="dxa"/>
          </w:tcPr>
          <w:p w:rsidR="001070C4" w:rsidRPr="00412B77" w:rsidRDefault="001070C4" w:rsidP="00B645E3">
            <w:pPr>
              <w:spacing w:after="0" w:line="240" w:lineRule="auto"/>
              <w:jc w:val="center"/>
              <w:rPr>
                <w:rFonts w:ascii="Georgia" w:hAnsi="Georgia"/>
              </w:rPr>
            </w:pPr>
            <w:r>
              <w:rPr>
                <w:rFonts w:ascii="Georgia" w:hAnsi="Georgia"/>
              </w:rPr>
              <w:t>33 (51.56)</w:t>
            </w:r>
          </w:p>
        </w:tc>
        <w:tc>
          <w:tcPr>
            <w:tcW w:w="1985" w:type="dxa"/>
          </w:tcPr>
          <w:p w:rsidR="001070C4" w:rsidRPr="00412B77" w:rsidRDefault="001070C4" w:rsidP="00B645E3">
            <w:pPr>
              <w:spacing w:after="0" w:line="240" w:lineRule="auto"/>
              <w:jc w:val="center"/>
              <w:rPr>
                <w:rFonts w:ascii="Georgia" w:hAnsi="Georgia"/>
              </w:rPr>
            </w:pPr>
            <w:r>
              <w:rPr>
                <w:rFonts w:ascii="Georgia" w:hAnsi="Georgia"/>
              </w:rPr>
              <w:t>39 (60.94)</w:t>
            </w:r>
          </w:p>
        </w:tc>
        <w:tc>
          <w:tcPr>
            <w:tcW w:w="2471" w:type="dxa"/>
            <w:vMerge/>
          </w:tcPr>
          <w:p w:rsidR="001070C4" w:rsidRPr="00391448" w:rsidRDefault="001070C4" w:rsidP="00B645E3">
            <w:pPr>
              <w:spacing w:after="0" w:line="240" w:lineRule="auto"/>
              <w:rPr>
                <w:rFonts w:ascii="Georgia" w:hAnsi="Georgia"/>
              </w:rPr>
            </w:pPr>
          </w:p>
        </w:tc>
      </w:tr>
    </w:tbl>
    <w:p w:rsidR="001070C4" w:rsidRPr="009861C7" w:rsidRDefault="001070C4" w:rsidP="001070C4">
      <w:pPr>
        <w:spacing w:after="0" w:line="240" w:lineRule="auto"/>
        <w:rPr>
          <w:rFonts w:ascii="Georgia" w:hAnsi="Georgia"/>
        </w:rPr>
      </w:pPr>
      <w:r w:rsidRPr="009861C7">
        <w:rPr>
          <w:rFonts w:ascii="Georgia" w:hAnsi="Georgia"/>
          <w:sz w:val="18"/>
          <w:szCs w:val="18"/>
        </w:rPr>
        <w:t>X</w:t>
      </w:r>
      <w:r w:rsidRPr="009861C7">
        <w:rPr>
          <w:rFonts w:ascii="Georgia" w:hAnsi="Georgia"/>
          <w:sz w:val="18"/>
          <w:szCs w:val="18"/>
          <w:vertAlign w:val="superscript"/>
        </w:rPr>
        <w:t>2</w:t>
      </w:r>
      <w:r w:rsidRPr="009861C7">
        <w:rPr>
          <w:rFonts w:ascii="Georgia" w:hAnsi="Georgia"/>
          <w:sz w:val="18"/>
          <w:szCs w:val="18"/>
          <w:lang w:eastAsia="mk-MK"/>
        </w:rPr>
        <w:t xml:space="preserve"> (Pearson Chi-square)</w:t>
      </w:r>
    </w:p>
    <w:p w:rsidR="001070C4" w:rsidRDefault="001070C4" w:rsidP="001070C4">
      <w:pPr>
        <w:rPr>
          <w:rFonts w:ascii="Arial CYR" w:hAnsi="Arial CYR" w:cs="Arial CYR"/>
          <w:color w:val="000000"/>
          <w:sz w:val="20"/>
          <w:szCs w:val="20"/>
          <w:lang w:eastAsia="mk-MK"/>
        </w:rPr>
      </w:pPr>
    </w:p>
    <w:p w:rsidR="001070C4" w:rsidRDefault="001070C4" w:rsidP="001070C4">
      <w:pPr>
        <w:spacing w:after="0" w:line="240" w:lineRule="auto"/>
        <w:rPr>
          <w:szCs w:val="20"/>
        </w:rPr>
      </w:pPr>
      <w:r>
        <w:rPr>
          <w:noProof/>
          <w:szCs w:val="20"/>
        </w:rPr>
        <w:drawing>
          <wp:inline distT="0" distB="0" distL="0" distR="0">
            <wp:extent cx="5095875" cy="2200275"/>
            <wp:effectExtent l="19050" t="0" r="9525" b="0"/>
            <wp:docPr id="5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5"/>
                    <a:srcRect/>
                    <a:stretch>
                      <a:fillRect/>
                    </a:stretch>
                  </pic:blipFill>
                  <pic:spPr bwMode="auto">
                    <a:xfrm>
                      <a:off x="0" y="0"/>
                      <a:ext cx="5095875" cy="2200275"/>
                    </a:xfrm>
                    <a:prstGeom prst="rect">
                      <a:avLst/>
                    </a:prstGeom>
                    <a:noFill/>
                    <a:ln w="9525">
                      <a:noFill/>
                      <a:miter lim="800000"/>
                      <a:headEnd/>
                      <a:tailEnd/>
                    </a:ln>
                  </pic:spPr>
                </pic:pic>
              </a:graphicData>
            </a:graphic>
          </wp:inline>
        </w:drawing>
      </w:r>
    </w:p>
    <w:p w:rsidR="001070C4" w:rsidRPr="008C70E9" w:rsidRDefault="001070C4" w:rsidP="001070C4">
      <w:pPr>
        <w:spacing w:after="0" w:line="240" w:lineRule="auto"/>
        <w:rPr>
          <w:szCs w:val="20"/>
          <w:lang w:val="ru-RU"/>
        </w:rPr>
      </w:pPr>
      <w:r>
        <w:rPr>
          <w:rFonts w:ascii="Georgia" w:hAnsi="Georgia"/>
          <w:b/>
        </w:rPr>
        <w:t>Графикон 36</w:t>
      </w:r>
      <w:r w:rsidRPr="006319ED">
        <w:rPr>
          <w:rFonts w:ascii="Georgia" w:hAnsi="Georgia"/>
          <w:b/>
        </w:rPr>
        <w:t>.</w:t>
      </w:r>
      <w:r>
        <w:rPr>
          <w:rFonts w:ascii="Georgia" w:hAnsi="Georgia"/>
          <w:b/>
        </w:rPr>
        <w:t xml:space="preserve"> Графички приказ на с</w:t>
      </w:r>
      <w:r w:rsidRPr="00606611">
        <w:rPr>
          <w:rFonts w:ascii="Georgia" w:hAnsi="Georgia"/>
          <w:b/>
        </w:rPr>
        <w:t xml:space="preserve">агиталнинеправилности </w:t>
      </w:r>
      <w:r w:rsidRPr="008C70E9">
        <w:rPr>
          <w:rFonts w:ascii="Georgia" w:hAnsi="Georgia"/>
          <w:b/>
          <w:lang w:val="ru-RU"/>
        </w:rPr>
        <w:t>/</w:t>
      </w:r>
      <w:r>
        <w:rPr>
          <w:rFonts w:ascii="Georgia" w:hAnsi="Georgia"/>
          <w:b/>
          <w:lang w:val="ru-RU"/>
        </w:rPr>
        <w:t>македонска националност</w:t>
      </w:r>
      <w:r>
        <w:rPr>
          <w:rFonts w:ascii="Georgia" w:hAnsi="Georgia"/>
          <w:b/>
        </w:rPr>
        <w:t xml:space="preserve"> пол</w:t>
      </w:r>
    </w:p>
    <w:p w:rsidR="001070C4" w:rsidRPr="008C70E9" w:rsidRDefault="001070C4" w:rsidP="001070C4">
      <w:pPr>
        <w:rPr>
          <w:rFonts w:ascii="Arial CYR" w:hAnsi="Arial CYR" w:cs="Arial CYR"/>
          <w:color w:val="000000"/>
          <w:sz w:val="20"/>
          <w:szCs w:val="20"/>
          <w:lang w:val="ru-RU" w:eastAsia="mk-MK"/>
        </w:rPr>
      </w:pPr>
    </w:p>
    <w:p w:rsidR="001070C4" w:rsidRPr="00962C3F" w:rsidRDefault="001070C4" w:rsidP="001070C4">
      <w:pPr>
        <w:jc w:val="both"/>
        <w:rPr>
          <w:rFonts w:ascii="Georgia" w:hAnsi="Georgia"/>
          <w:sz w:val="24"/>
          <w:szCs w:val="24"/>
          <w:lang w:val="ru-RU"/>
        </w:rPr>
      </w:pPr>
      <w:r w:rsidRPr="00962C3F">
        <w:rPr>
          <w:rFonts w:ascii="Georgia" w:hAnsi="Georgia"/>
          <w:sz w:val="24"/>
          <w:szCs w:val="24"/>
          <w:lang w:val="ru-RU"/>
        </w:rPr>
        <w:t>Споредбата на машките и женски испитаници од македонска националност во однос на одделните типови на сагитални неправилности покажа дека кај машките деца почесто од женските деца беше детектирана малоклузијакласа</w:t>
      </w:r>
      <w:r w:rsidRPr="008F4202">
        <w:rPr>
          <w:rFonts w:ascii="Georgia" w:hAnsi="Georgia"/>
          <w:sz w:val="24"/>
          <w:szCs w:val="24"/>
        </w:rPr>
        <w:t>I</w:t>
      </w:r>
      <w:r w:rsidRPr="00962C3F">
        <w:rPr>
          <w:rFonts w:ascii="Georgia" w:hAnsi="Georgia"/>
          <w:sz w:val="24"/>
          <w:szCs w:val="24"/>
          <w:lang w:val="ru-RU"/>
        </w:rPr>
        <w:t xml:space="preserve"> – 20 (31.25%) наспроти 19 (29.69%) женски деца, малоклузија класа </w:t>
      </w:r>
      <w:r w:rsidRPr="008F4202">
        <w:rPr>
          <w:rFonts w:ascii="Georgia" w:hAnsi="Georgia"/>
          <w:sz w:val="24"/>
          <w:szCs w:val="24"/>
        </w:rPr>
        <w:t>II</w:t>
      </w:r>
      <w:r w:rsidRPr="008C70E9">
        <w:rPr>
          <w:rFonts w:ascii="Georgia" w:hAnsi="Georgia"/>
          <w:sz w:val="24"/>
          <w:szCs w:val="24"/>
          <w:lang w:val="ru-RU"/>
        </w:rPr>
        <w:t>/1</w:t>
      </w:r>
      <w:r w:rsidRPr="00962C3F">
        <w:rPr>
          <w:rFonts w:ascii="Georgia" w:hAnsi="Georgia"/>
          <w:sz w:val="24"/>
          <w:szCs w:val="24"/>
          <w:lang w:val="ru-RU"/>
        </w:rPr>
        <w:t xml:space="preserve"> – 4 (6.25%) машки наспроти 1 (1.56%) женско дете и малоклузија класа </w:t>
      </w:r>
      <w:r w:rsidRPr="008F4202">
        <w:rPr>
          <w:rFonts w:ascii="Georgia" w:hAnsi="Georgia"/>
          <w:sz w:val="24"/>
          <w:szCs w:val="24"/>
        </w:rPr>
        <w:t>III</w:t>
      </w:r>
      <w:r w:rsidRPr="00962C3F">
        <w:rPr>
          <w:rFonts w:ascii="Georgia" w:hAnsi="Georgia"/>
          <w:sz w:val="24"/>
          <w:szCs w:val="24"/>
          <w:lang w:val="ru-RU"/>
        </w:rPr>
        <w:t xml:space="preserve"> – 7 (10.94%) машки наспроти 3 (4.69%) деца. Но, тестираните разлики меѓу машките и женски испитаници во </w:t>
      </w:r>
      <w:r w:rsidRPr="00962C3F">
        <w:rPr>
          <w:rFonts w:ascii="Georgia" w:hAnsi="Georgia"/>
          <w:sz w:val="24"/>
          <w:szCs w:val="24"/>
          <w:lang w:val="ru-RU"/>
        </w:rPr>
        <w:lastRenderedPageBreak/>
        <w:t>однос на сите овие одделни типови беа статистички несигнификантни (</w:t>
      </w:r>
      <w:r w:rsidRPr="00AA4F5F">
        <w:rPr>
          <w:rFonts w:ascii="Georgia" w:hAnsi="Georgia"/>
          <w:sz w:val="24"/>
          <w:szCs w:val="24"/>
        </w:rPr>
        <w:t>p</w:t>
      </w:r>
      <w:r w:rsidRPr="00962C3F">
        <w:rPr>
          <w:rFonts w:ascii="Georgia" w:hAnsi="Georgia"/>
          <w:sz w:val="24"/>
          <w:szCs w:val="24"/>
          <w:lang w:val="ru-RU"/>
        </w:rPr>
        <w:t xml:space="preserve">=0.85, </w:t>
      </w:r>
      <w:r w:rsidRPr="00AA4F5F">
        <w:rPr>
          <w:rFonts w:ascii="Georgia" w:hAnsi="Georgia"/>
          <w:sz w:val="24"/>
          <w:szCs w:val="24"/>
        </w:rPr>
        <w:t>p</w:t>
      </w:r>
      <w:r w:rsidRPr="00962C3F">
        <w:rPr>
          <w:rFonts w:ascii="Georgia" w:hAnsi="Georgia"/>
          <w:sz w:val="24"/>
          <w:szCs w:val="24"/>
          <w:lang w:val="ru-RU"/>
        </w:rPr>
        <w:t xml:space="preserve">=0.17, </w:t>
      </w:r>
      <w:r w:rsidRPr="00AA4F5F">
        <w:rPr>
          <w:rFonts w:ascii="Georgia" w:hAnsi="Georgia"/>
          <w:sz w:val="24"/>
          <w:szCs w:val="24"/>
        </w:rPr>
        <w:t>p</w:t>
      </w:r>
      <w:r w:rsidRPr="00962C3F">
        <w:rPr>
          <w:rFonts w:ascii="Georgia" w:hAnsi="Georgia"/>
          <w:sz w:val="24"/>
          <w:szCs w:val="24"/>
          <w:lang w:val="ru-RU"/>
        </w:rPr>
        <w:t xml:space="preserve">=0.19, соодветно). </w:t>
      </w:r>
    </w:p>
    <w:p w:rsidR="001070C4" w:rsidRPr="008C70E9" w:rsidRDefault="001070C4" w:rsidP="001070C4">
      <w:pPr>
        <w:jc w:val="both"/>
        <w:rPr>
          <w:rFonts w:ascii="Georgia" w:hAnsi="Georgia"/>
          <w:sz w:val="24"/>
          <w:szCs w:val="24"/>
          <w:lang w:val="ru-RU"/>
        </w:rPr>
      </w:pPr>
      <w:r w:rsidRPr="00962C3F">
        <w:rPr>
          <w:rFonts w:ascii="Georgia" w:hAnsi="Georgia"/>
          <w:sz w:val="24"/>
          <w:szCs w:val="24"/>
          <w:lang w:val="ru-RU"/>
        </w:rPr>
        <w:t>Подеднаква застапеност кај двата пола беше регистрирана во однос на застапеноста на антериорно вкрстен загриз – 3 (3.13%). (табела 40, графикон 37)</w:t>
      </w:r>
    </w:p>
    <w:p w:rsidR="001070C4" w:rsidRPr="00962C3F" w:rsidRDefault="001070C4" w:rsidP="001070C4">
      <w:pPr>
        <w:rPr>
          <w:rFonts w:ascii="Arial CYR" w:hAnsi="Arial CYR" w:cs="Arial CYR"/>
          <w:color w:val="000000"/>
          <w:sz w:val="20"/>
          <w:szCs w:val="20"/>
          <w:lang w:val="ru-RU" w:eastAsia="mk-MK"/>
        </w:rPr>
      </w:pPr>
    </w:p>
    <w:p w:rsidR="001070C4" w:rsidRPr="00962C3F" w:rsidRDefault="001070C4" w:rsidP="001070C4">
      <w:pPr>
        <w:spacing w:after="0" w:line="240" w:lineRule="auto"/>
        <w:rPr>
          <w:rFonts w:ascii="Georgia" w:hAnsi="Georgia"/>
          <w:b/>
          <w:lang w:val="ru-RU"/>
        </w:rPr>
      </w:pPr>
      <w:r w:rsidRPr="00962C3F">
        <w:rPr>
          <w:rFonts w:ascii="Georgia" w:hAnsi="Georgia"/>
          <w:b/>
          <w:lang w:val="ru-RU"/>
        </w:rPr>
        <w:t>Табела</w:t>
      </w:r>
      <w:r w:rsidRPr="00A8660F">
        <w:rPr>
          <w:rFonts w:ascii="Georgia" w:hAnsi="Georgia"/>
          <w:b/>
          <w:lang w:val="ru-RU"/>
        </w:rPr>
        <w:t xml:space="preserve"> 40.</w:t>
      </w:r>
      <w:r w:rsidRPr="00962C3F">
        <w:rPr>
          <w:rFonts w:ascii="Georgia" w:hAnsi="Georgia"/>
          <w:b/>
          <w:lang w:val="ru-RU"/>
        </w:rPr>
        <w:t xml:space="preserve">   Одделни типови сагитални неправилности </w:t>
      </w:r>
      <w:r w:rsidRPr="00A8660F">
        <w:rPr>
          <w:rFonts w:ascii="Georgia" w:hAnsi="Georgia"/>
          <w:b/>
          <w:lang w:val="ru-RU"/>
        </w:rPr>
        <w:t xml:space="preserve">/ </w:t>
      </w:r>
      <w:r w:rsidRPr="00962C3F">
        <w:rPr>
          <w:rFonts w:ascii="Georgia" w:hAnsi="Georgia"/>
          <w:b/>
          <w:lang w:val="ru-RU"/>
        </w:rPr>
        <w:t>македонска националностспоред  пол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92"/>
        <w:gridCol w:w="1559"/>
        <w:gridCol w:w="1985"/>
        <w:gridCol w:w="2471"/>
      </w:tblGrid>
      <w:tr w:rsidR="001070C4" w:rsidRPr="00391448" w:rsidTr="00B645E3">
        <w:tc>
          <w:tcPr>
            <w:tcW w:w="9242" w:type="dxa"/>
            <w:gridSpan w:val="5"/>
          </w:tcPr>
          <w:p w:rsidR="001070C4" w:rsidRPr="00412B77" w:rsidRDefault="001070C4" w:rsidP="00B645E3">
            <w:pPr>
              <w:spacing w:after="0" w:line="240" w:lineRule="auto"/>
              <w:jc w:val="center"/>
              <w:rPr>
                <w:rFonts w:ascii="Georgia" w:hAnsi="Georgia"/>
                <w:b/>
              </w:rPr>
            </w:pPr>
            <w:r w:rsidRPr="00606611">
              <w:rPr>
                <w:rFonts w:ascii="Georgia" w:hAnsi="Georgia"/>
                <w:b/>
              </w:rPr>
              <w:t xml:space="preserve">Сагитални неправилности </w:t>
            </w:r>
            <w:r>
              <w:rPr>
                <w:rFonts w:ascii="Georgia" w:hAnsi="Georgia"/>
                <w:b/>
              </w:rPr>
              <w:t>/ македонска националност</w:t>
            </w:r>
          </w:p>
        </w:tc>
      </w:tr>
      <w:tr w:rsidR="001070C4" w:rsidRPr="00391448" w:rsidTr="00B645E3">
        <w:tc>
          <w:tcPr>
            <w:tcW w:w="2235" w:type="dxa"/>
            <w:vMerge w:val="restart"/>
          </w:tcPr>
          <w:p w:rsidR="001070C4" w:rsidRPr="0032373C" w:rsidRDefault="001070C4" w:rsidP="00B645E3">
            <w:pPr>
              <w:spacing w:after="0" w:line="240" w:lineRule="auto"/>
              <w:rPr>
                <w:rFonts w:ascii="Georgia" w:hAnsi="Georgia"/>
              </w:rPr>
            </w:pPr>
          </w:p>
        </w:tc>
        <w:tc>
          <w:tcPr>
            <w:tcW w:w="4536" w:type="dxa"/>
            <w:gridSpan w:val="3"/>
          </w:tcPr>
          <w:p w:rsidR="001070C4" w:rsidRPr="006009F8" w:rsidRDefault="001070C4" w:rsidP="00B645E3">
            <w:pPr>
              <w:spacing w:after="0" w:line="240" w:lineRule="auto"/>
              <w:jc w:val="center"/>
              <w:rPr>
                <w:rFonts w:ascii="Georgia" w:hAnsi="Georgia"/>
                <w:b/>
              </w:rPr>
            </w:pPr>
            <w:r w:rsidRPr="006009F8">
              <w:rPr>
                <w:rFonts w:ascii="Georgia" w:hAnsi="Georgia"/>
                <w:b/>
              </w:rPr>
              <w:t>Пол</w:t>
            </w:r>
          </w:p>
        </w:tc>
        <w:tc>
          <w:tcPr>
            <w:tcW w:w="2471" w:type="dxa"/>
            <w:vMerge w:val="restart"/>
          </w:tcPr>
          <w:p w:rsidR="001070C4" w:rsidRPr="00391448" w:rsidRDefault="001070C4" w:rsidP="00B645E3">
            <w:pPr>
              <w:spacing w:after="0" w:line="240" w:lineRule="auto"/>
              <w:jc w:val="center"/>
              <w:rPr>
                <w:rFonts w:ascii="Georgia" w:hAnsi="Georgia"/>
              </w:rPr>
            </w:pPr>
            <w:r w:rsidRPr="00391448">
              <w:rPr>
                <w:rFonts w:ascii="Georgia" w:hAnsi="Georgia"/>
              </w:rPr>
              <w:t>p-level</w:t>
            </w:r>
          </w:p>
        </w:tc>
      </w:tr>
      <w:tr w:rsidR="001070C4" w:rsidRPr="00391448" w:rsidTr="00B645E3">
        <w:tc>
          <w:tcPr>
            <w:tcW w:w="2235" w:type="dxa"/>
            <w:vMerge/>
            <w:tcBorders>
              <w:bottom w:val="single" w:sz="12" w:space="0" w:color="auto"/>
            </w:tcBorders>
          </w:tcPr>
          <w:p w:rsidR="001070C4" w:rsidRPr="00391448" w:rsidRDefault="001070C4" w:rsidP="00B645E3">
            <w:pPr>
              <w:spacing w:after="0" w:line="240" w:lineRule="auto"/>
              <w:rPr>
                <w:rFonts w:ascii="Georgia" w:hAnsi="Georgia"/>
              </w:rPr>
            </w:pPr>
          </w:p>
        </w:tc>
        <w:tc>
          <w:tcPr>
            <w:tcW w:w="992"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n</w:t>
            </w:r>
          </w:p>
        </w:tc>
        <w:tc>
          <w:tcPr>
            <w:tcW w:w="1559"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машки</w:t>
            </w:r>
          </w:p>
        </w:tc>
        <w:tc>
          <w:tcPr>
            <w:tcW w:w="1985"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женски</w:t>
            </w:r>
          </w:p>
        </w:tc>
        <w:tc>
          <w:tcPr>
            <w:tcW w:w="2471" w:type="dxa"/>
            <w:vMerge/>
            <w:tcBorders>
              <w:bottom w:val="single" w:sz="12" w:space="0" w:color="auto"/>
            </w:tcBorders>
          </w:tcPr>
          <w:p w:rsidR="001070C4" w:rsidRPr="00391448" w:rsidRDefault="001070C4" w:rsidP="00B645E3">
            <w:pPr>
              <w:spacing w:after="0" w:line="240" w:lineRule="auto"/>
              <w:rPr>
                <w:rFonts w:ascii="Georgia" w:hAnsi="Georgia"/>
              </w:rPr>
            </w:pPr>
          </w:p>
        </w:tc>
      </w:tr>
      <w:tr w:rsidR="001070C4" w:rsidRPr="0019229A" w:rsidTr="00B645E3">
        <w:tc>
          <w:tcPr>
            <w:tcW w:w="9242" w:type="dxa"/>
            <w:gridSpan w:val="5"/>
            <w:shd w:val="clear" w:color="auto" w:fill="F2F2F2"/>
          </w:tcPr>
          <w:p w:rsidR="001070C4" w:rsidRPr="0019229A" w:rsidRDefault="001070C4" w:rsidP="00B645E3">
            <w:pPr>
              <w:spacing w:after="0" w:line="240" w:lineRule="auto"/>
              <w:rPr>
                <w:rFonts w:ascii="Georgia" w:hAnsi="Georgia"/>
                <w:b/>
              </w:rPr>
            </w:pPr>
            <w:r w:rsidRPr="0019229A">
              <w:rPr>
                <w:rFonts w:ascii="Georgia" w:hAnsi="Georgia"/>
                <w:b/>
              </w:rPr>
              <w:t>Класа I</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6245C2" w:rsidRDefault="001070C4" w:rsidP="00B645E3">
            <w:pPr>
              <w:spacing w:after="0" w:line="240" w:lineRule="auto"/>
              <w:jc w:val="center"/>
              <w:rPr>
                <w:rFonts w:ascii="Georgia" w:hAnsi="Georgia"/>
              </w:rPr>
            </w:pPr>
            <w:r>
              <w:rPr>
                <w:rFonts w:ascii="Georgia" w:hAnsi="Georgia"/>
              </w:rPr>
              <w:t>39</w:t>
            </w:r>
          </w:p>
        </w:tc>
        <w:tc>
          <w:tcPr>
            <w:tcW w:w="1559" w:type="dxa"/>
          </w:tcPr>
          <w:p w:rsidR="001070C4" w:rsidRPr="006245C2" w:rsidRDefault="001070C4" w:rsidP="00B645E3">
            <w:pPr>
              <w:spacing w:after="0" w:line="240" w:lineRule="auto"/>
              <w:jc w:val="center"/>
              <w:rPr>
                <w:rFonts w:ascii="Georgia" w:hAnsi="Georgia"/>
              </w:rPr>
            </w:pPr>
            <w:r>
              <w:rPr>
                <w:rFonts w:ascii="Georgia" w:hAnsi="Georgia"/>
              </w:rPr>
              <w:t>20 (31.25)</w:t>
            </w:r>
          </w:p>
        </w:tc>
        <w:tc>
          <w:tcPr>
            <w:tcW w:w="1985" w:type="dxa"/>
          </w:tcPr>
          <w:p w:rsidR="001070C4" w:rsidRPr="006245C2" w:rsidRDefault="001070C4" w:rsidP="00B645E3">
            <w:pPr>
              <w:spacing w:after="0" w:line="240" w:lineRule="auto"/>
              <w:jc w:val="center"/>
              <w:rPr>
                <w:rFonts w:ascii="Georgia" w:hAnsi="Georgia"/>
              </w:rPr>
            </w:pPr>
            <w:r>
              <w:rPr>
                <w:rFonts w:ascii="Georgia" w:hAnsi="Georgia"/>
              </w:rPr>
              <w:t>19 (29.69)</w:t>
            </w:r>
          </w:p>
        </w:tc>
        <w:tc>
          <w:tcPr>
            <w:tcW w:w="2471" w:type="dxa"/>
            <w:vMerge w:val="restart"/>
          </w:tcPr>
          <w:p w:rsidR="001070C4" w:rsidRPr="002D09F6"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0.07</w:t>
            </w:r>
          </w:p>
          <w:p w:rsidR="001070C4" w:rsidRPr="006245C2" w:rsidRDefault="001070C4" w:rsidP="00B645E3">
            <w:pPr>
              <w:spacing w:after="0" w:line="240" w:lineRule="auto"/>
              <w:jc w:val="center"/>
              <w:rPr>
                <w:rFonts w:ascii="Georgia" w:hAnsi="Georgia"/>
              </w:rPr>
            </w:pPr>
            <w:r w:rsidRPr="00391448">
              <w:rPr>
                <w:rFonts w:ascii="Georgia" w:hAnsi="Georgia"/>
              </w:rPr>
              <w:t>p=0.</w:t>
            </w:r>
            <w:r>
              <w:rPr>
                <w:rFonts w:ascii="Georgia" w:hAnsi="Georgia"/>
              </w:rPr>
              <w:t>85</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6245C2" w:rsidRDefault="001070C4" w:rsidP="00B645E3">
            <w:pPr>
              <w:spacing w:after="0" w:line="240" w:lineRule="auto"/>
              <w:jc w:val="center"/>
              <w:rPr>
                <w:rFonts w:ascii="Georgia" w:hAnsi="Georgia"/>
              </w:rPr>
            </w:pPr>
            <w:r>
              <w:rPr>
                <w:rFonts w:ascii="Georgia" w:hAnsi="Georgia"/>
              </w:rPr>
              <w:t>89</w:t>
            </w:r>
          </w:p>
        </w:tc>
        <w:tc>
          <w:tcPr>
            <w:tcW w:w="1559" w:type="dxa"/>
            <w:tcBorders>
              <w:bottom w:val="single" w:sz="12" w:space="0" w:color="000000"/>
            </w:tcBorders>
          </w:tcPr>
          <w:p w:rsidR="001070C4" w:rsidRPr="006245C2" w:rsidRDefault="001070C4" w:rsidP="00B645E3">
            <w:pPr>
              <w:spacing w:after="0" w:line="240" w:lineRule="auto"/>
              <w:jc w:val="center"/>
              <w:rPr>
                <w:rFonts w:ascii="Georgia" w:hAnsi="Georgia"/>
              </w:rPr>
            </w:pPr>
            <w:r>
              <w:rPr>
                <w:rFonts w:ascii="Georgia" w:hAnsi="Georgia"/>
              </w:rPr>
              <w:t>44 (68.75)</w:t>
            </w:r>
          </w:p>
        </w:tc>
        <w:tc>
          <w:tcPr>
            <w:tcW w:w="1985" w:type="dxa"/>
            <w:tcBorders>
              <w:bottom w:val="single" w:sz="12" w:space="0" w:color="000000"/>
            </w:tcBorders>
          </w:tcPr>
          <w:p w:rsidR="001070C4" w:rsidRPr="006245C2" w:rsidRDefault="001070C4" w:rsidP="00B645E3">
            <w:pPr>
              <w:spacing w:after="0" w:line="240" w:lineRule="auto"/>
              <w:jc w:val="center"/>
              <w:rPr>
                <w:rFonts w:ascii="Georgia" w:hAnsi="Georgia"/>
              </w:rPr>
            </w:pPr>
            <w:r>
              <w:rPr>
                <w:rFonts w:ascii="Georgia" w:hAnsi="Georgia"/>
              </w:rPr>
              <w:t>45 (70.31)</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19229A" w:rsidTr="00B645E3">
        <w:tc>
          <w:tcPr>
            <w:tcW w:w="9242" w:type="dxa"/>
            <w:gridSpan w:val="5"/>
            <w:tcBorders>
              <w:top w:val="single" w:sz="12" w:space="0" w:color="000000"/>
            </w:tcBorders>
            <w:shd w:val="clear" w:color="auto" w:fill="F2F2F2"/>
          </w:tcPr>
          <w:p w:rsidR="001070C4" w:rsidRPr="0019229A" w:rsidRDefault="001070C4" w:rsidP="00B645E3">
            <w:pPr>
              <w:spacing w:after="0" w:line="240" w:lineRule="auto"/>
              <w:rPr>
                <w:rFonts w:ascii="Georgia" w:hAnsi="Georgia"/>
                <w:b/>
              </w:rPr>
            </w:pPr>
            <w:proofErr w:type="gramStart"/>
            <w:r w:rsidRPr="0019229A">
              <w:rPr>
                <w:rFonts w:ascii="Georgia" w:hAnsi="Georgia"/>
                <w:b/>
              </w:rPr>
              <w:t>Класа  II</w:t>
            </w:r>
            <w:proofErr w:type="gramEnd"/>
            <w:r w:rsidRPr="0019229A">
              <w:rPr>
                <w:rFonts w:ascii="Georgia" w:hAnsi="Georgia"/>
                <w:b/>
              </w:rPr>
              <w:t>/1</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E26D3C" w:rsidRDefault="001070C4" w:rsidP="00B645E3">
            <w:pPr>
              <w:spacing w:after="0" w:line="240" w:lineRule="auto"/>
              <w:jc w:val="center"/>
              <w:rPr>
                <w:rFonts w:ascii="Georgia" w:hAnsi="Georgia"/>
              </w:rPr>
            </w:pPr>
            <w:r>
              <w:rPr>
                <w:rFonts w:ascii="Georgia" w:hAnsi="Georgia"/>
              </w:rPr>
              <w:t>5</w:t>
            </w:r>
          </w:p>
        </w:tc>
        <w:tc>
          <w:tcPr>
            <w:tcW w:w="1559" w:type="dxa"/>
          </w:tcPr>
          <w:p w:rsidR="001070C4" w:rsidRPr="00E26D3C" w:rsidRDefault="001070C4" w:rsidP="00B645E3">
            <w:pPr>
              <w:spacing w:after="0" w:line="240" w:lineRule="auto"/>
              <w:jc w:val="center"/>
              <w:rPr>
                <w:rFonts w:ascii="Georgia" w:hAnsi="Georgia"/>
              </w:rPr>
            </w:pPr>
            <w:r>
              <w:rPr>
                <w:rFonts w:ascii="Georgia" w:hAnsi="Georgia"/>
              </w:rPr>
              <w:t>4 (6.25)</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1 (1.56)</w:t>
            </w:r>
          </w:p>
        </w:tc>
        <w:tc>
          <w:tcPr>
            <w:tcW w:w="2471" w:type="dxa"/>
            <w:vMerge w:val="restart"/>
          </w:tcPr>
          <w:p w:rsidR="001070C4" w:rsidRPr="00D72520"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1.9</w:t>
            </w:r>
          </w:p>
          <w:p w:rsidR="001070C4" w:rsidRPr="00391448" w:rsidRDefault="001070C4" w:rsidP="00B645E3">
            <w:pPr>
              <w:spacing w:after="0" w:line="240" w:lineRule="auto"/>
              <w:jc w:val="center"/>
              <w:rPr>
                <w:rFonts w:ascii="Georgia" w:hAnsi="Georgia"/>
              </w:rPr>
            </w:pPr>
            <w:r w:rsidRPr="00391448">
              <w:rPr>
                <w:rFonts w:ascii="Georgia" w:hAnsi="Georgia"/>
              </w:rPr>
              <w:t>p=0.</w:t>
            </w:r>
            <w:r>
              <w:rPr>
                <w:rFonts w:ascii="Georgia" w:hAnsi="Georgia"/>
              </w:rPr>
              <w:t>17</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606611" w:rsidRDefault="001070C4" w:rsidP="00B645E3">
            <w:pPr>
              <w:spacing w:after="0" w:line="240" w:lineRule="auto"/>
              <w:jc w:val="center"/>
              <w:rPr>
                <w:rFonts w:ascii="Georgia" w:hAnsi="Georgia"/>
              </w:rPr>
            </w:pPr>
            <w:r>
              <w:rPr>
                <w:rFonts w:ascii="Georgia" w:hAnsi="Georgia"/>
              </w:rPr>
              <w:t>123</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60 (93.75)</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63 (98.44)</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19229A" w:rsidRDefault="001070C4" w:rsidP="00B645E3">
            <w:pPr>
              <w:spacing w:after="0" w:line="240" w:lineRule="auto"/>
              <w:rPr>
                <w:rFonts w:ascii="Georgia" w:hAnsi="Georgia"/>
                <w:b/>
              </w:rPr>
            </w:pPr>
            <w:proofErr w:type="gramStart"/>
            <w:r w:rsidRPr="0019229A">
              <w:rPr>
                <w:rFonts w:ascii="Georgia" w:hAnsi="Georgia"/>
                <w:b/>
              </w:rPr>
              <w:t>Класа  III</w:t>
            </w:r>
            <w:proofErr w:type="gramEnd"/>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2D09F6" w:rsidRDefault="001070C4" w:rsidP="00B645E3">
            <w:pPr>
              <w:spacing w:after="0" w:line="240" w:lineRule="auto"/>
              <w:jc w:val="center"/>
              <w:rPr>
                <w:rFonts w:ascii="Georgia" w:hAnsi="Georgia"/>
              </w:rPr>
            </w:pPr>
            <w:r>
              <w:rPr>
                <w:rFonts w:ascii="Georgia" w:hAnsi="Georgia"/>
              </w:rPr>
              <w:t>10</w:t>
            </w:r>
          </w:p>
        </w:tc>
        <w:tc>
          <w:tcPr>
            <w:tcW w:w="1559" w:type="dxa"/>
          </w:tcPr>
          <w:p w:rsidR="001070C4" w:rsidRPr="00606611" w:rsidRDefault="001070C4" w:rsidP="00B645E3">
            <w:pPr>
              <w:spacing w:after="0" w:line="240" w:lineRule="auto"/>
              <w:jc w:val="center"/>
              <w:rPr>
                <w:rFonts w:ascii="Georgia" w:hAnsi="Georgia"/>
              </w:rPr>
            </w:pPr>
            <w:r>
              <w:rPr>
                <w:rFonts w:ascii="Georgia" w:hAnsi="Georgia"/>
              </w:rPr>
              <w:t>7 (10.94)</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3 (4.69)</w:t>
            </w:r>
          </w:p>
        </w:tc>
        <w:tc>
          <w:tcPr>
            <w:tcW w:w="2471" w:type="dxa"/>
            <w:vMerge w:val="restart"/>
          </w:tcPr>
          <w:p w:rsidR="001070C4" w:rsidRPr="000C234C"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1.7</w:t>
            </w:r>
          </w:p>
          <w:p w:rsidR="001070C4" w:rsidRPr="00391448" w:rsidRDefault="001070C4" w:rsidP="00B645E3">
            <w:pPr>
              <w:spacing w:after="0" w:line="240" w:lineRule="auto"/>
              <w:jc w:val="center"/>
              <w:rPr>
                <w:rFonts w:ascii="Georgia" w:hAnsi="Georgia"/>
              </w:rPr>
            </w:pPr>
            <w:r w:rsidRPr="00391448">
              <w:rPr>
                <w:rFonts w:ascii="Georgia" w:hAnsi="Georgia"/>
              </w:rPr>
              <w:t>p=0.</w:t>
            </w:r>
            <w:r>
              <w:rPr>
                <w:rFonts w:ascii="Georgia" w:hAnsi="Georgia"/>
              </w:rPr>
              <w:t>19</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606611" w:rsidRDefault="001070C4" w:rsidP="00B645E3">
            <w:pPr>
              <w:spacing w:after="0" w:line="240" w:lineRule="auto"/>
              <w:jc w:val="center"/>
              <w:rPr>
                <w:rFonts w:ascii="Georgia" w:hAnsi="Georgia"/>
              </w:rPr>
            </w:pPr>
            <w:r>
              <w:rPr>
                <w:rFonts w:ascii="Georgia" w:hAnsi="Georgia"/>
              </w:rPr>
              <w:t>118</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57 (89.06)</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61 (95.31)</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EC7014" w:rsidRDefault="001070C4" w:rsidP="00B645E3">
            <w:pPr>
              <w:spacing w:after="0" w:line="240" w:lineRule="auto"/>
              <w:rPr>
                <w:rFonts w:ascii="Georgia" w:hAnsi="Georgia"/>
                <w:b/>
              </w:rPr>
            </w:pPr>
            <w:r w:rsidRPr="00EC7014">
              <w:rPr>
                <w:rFonts w:ascii="Georgia" w:hAnsi="Georgia"/>
                <w:b/>
              </w:rPr>
              <w:t>Антериорно вкрстен загриз</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2D09F6" w:rsidRDefault="001070C4" w:rsidP="00B645E3">
            <w:pPr>
              <w:spacing w:after="0" w:line="240" w:lineRule="auto"/>
              <w:jc w:val="center"/>
              <w:rPr>
                <w:rFonts w:ascii="Georgia" w:hAnsi="Georgia"/>
              </w:rPr>
            </w:pPr>
            <w:r>
              <w:rPr>
                <w:rFonts w:ascii="Georgia" w:hAnsi="Georgia"/>
              </w:rPr>
              <w:t>4</w:t>
            </w:r>
          </w:p>
        </w:tc>
        <w:tc>
          <w:tcPr>
            <w:tcW w:w="1559" w:type="dxa"/>
          </w:tcPr>
          <w:p w:rsidR="001070C4" w:rsidRPr="00606611" w:rsidRDefault="001070C4" w:rsidP="00B645E3">
            <w:pPr>
              <w:spacing w:after="0" w:line="240" w:lineRule="auto"/>
              <w:jc w:val="center"/>
              <w:rPr>
                <w:rFonts w:ascii="Georgia" w:hAnsi="Georgia"/>
              </w:rPr>
            </w:pPr>
            <w:r>
              <w:rPr>
                <w:rFonts w:ascii="Georgia" w:hAnsi="Georgia"/>
              </w:rPr>
              <w:t>2 (3.13)</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2 (3.13)</w:t>
            </w:r>
          </w:p>
        </w:tc>
        <w:tc>
          <w:tcPr>
            <w:tcW w:w="2471" w:type="dxa"/>
            <w:vMerge w:val="restart"/>
          </w:tcPr>
          <w:p w:rsidR="001070C4" w:rsidRPr="00391448" w:rsidRDefault="001070C4" w:rsidP="00B645E3">
            <w:pPr>
              <w:spacing w:after="0" w:line="240" w:lineRule="auto"/>
              <w:rPr>
                <w:rFonts w:ascii="Georgia" w:hAnsi="Georgia"/>
              </w:rPr>
            </w:pP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Pr>
          <w:p w:rsidR="001070C4" w:rsidRPr="00606611" w:rsidRDefault="001070C4" w:rsidP="00B645E3">
            <w:pPr>
              <w:spacing w:after="0" w:line="240" w:lineRule="auto"/>
              <w:jc w:val="center"/>
              <w:rPr>
                <w:rFonts w:ascii="Georgia" w:hAnsi="Georgia"/>
              </w:rPr>
            </w:pPr>
            <w:r>
              <w:rPr>
                <w:rFonts w:ascii="Georgia" w:hAnsi="Georgia"/>
              </w:rPr>
              <w:t>124</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62 (96.88)</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62 (96.88)</w:t>
            </w:r>
          </w:p>
        </w:tc>
        <w:tc>
          <w:tcPr>
            <w:tcW w:w="2471" w:type="dxa"/>
            <w:vMerge/>
          </w:tcPr>
          <w:p w:rsidR="001070C4" w:rsidRPr="00391448" w:rsidRDefault="001070C4" w:rsidP="00B645E3">
            <w:pPr>
              <w:spacing w:after="0" w:line="240" w:lineRule="auto"/>
              <w:rPr>
                <w:rFonts w:ascii="Georgia" w:hAnsi="Georgia"/>
              </w:rPr>
            </w:pPr>
          </w:p>
        </w:tc>
      </w:tr>
    </w:tbl>
    <w:p w:rsidR="001070C4" w:rsidRDefault="001070C4" w:rsidP="001070C4">
      <w:pPr>
        <w:spacing w:after="0" w:line="240" w:lineRule="auto"/>
        <w:rPr>
          <w:rFonts w:ascii="Georgia" w:hAnsi="Georgia"/>
          <w:sz w:val="18"/>
          <w:szCs w:val="18"/>
          <w:lang w:eastAsia="mk-MK"/>
        </w:rPr>
      </w:pPr>
      <w:r w:rsidRPr="009861C7">
        <w:rPr>
          <w:rFonts w:ascii="Georgia" w:hAnsi="Georgia"/>
          <w:sz w:val="18"/>
          <w:szCs w:val="18"/>
        </w:rPr>
        <w:t>X</w:t>
      </w:r>
      <w:r w:rsidRPr="009861C7">
        <w:rPr>
          <w:rFonts w:ascii="Georgia" w:hAnsi="Georgia"/>
          <w:sz w:val="18"/>
          <w:szCs w:val="18"/>
          <w:vertAlign w:val="superscript"/>
        </w:rPr>
        <w:t>2</w:t>
      </w:r>
      <w:r w:rsidRPr="009861C7">
        <w:rPr>
          <w:rFonts w:ascii="Georgia" w:hAnsi="Georgia"/>
          <w:sz w:val="18"/>
          <w:szCs w:val="18"/>
          <w:lang w:eastAsia="mk-MK"/>
        </w:rPr>
        <w:t xml:space="preserve"> (Pearson Chi-square)</w:t>
      </w:r>
    </w:p>
    <w:p w:rsidR="001070C4" w:rsidRDefault="001070C4" w:rsidP="001070C4">
      <w:pPr>
        <w:spacing w:after="0" w:line="240" w:lineRule="auto"/>
        <w:rPr>
          <w:rFonts w:ascii="Georgia" w:hAnsi="Georgia"/>
          <w:sz w:val="18"/>
          <w:szCs w:val="18"/>
          <w:lang w:eastAsia="mk-MK"/>
        </w:rPr>
      </w:pPr>
    </w:p>
    <w:p w:rsidR="001070C4" w:rsidRDefault="001070C4" w:rsidP="001070C4">
      <w:pPr>
        <w:spacing w:after="0" w:line="240" w:lineRule="auto"/>
        <w:rPr>
          <w:rFonts w:ascii="Georgia" w:hAnsi="Georgia"/>
          <w:sz w:val="18"/>
          <w:szCs w:val="18"/>
          <w:lang w:eastAsia="mk-MK"/>
        </w:rPr>
      </w:pPr>
    </w:p>
    <w:p w:rsidR="001070C4" w:rsidRDefault="001070C4" w:rsidP="001070C4">
      <w:pPr>
        <w:spacing w:after="0" w:line="240" w:lineRule="auto"/>
        <w:rPr>
          <w:rFonts w:ascii="Georgia" w:hAnsi="Georgia"/>
          <w:sz w:val="18"/>
          <w:szCs w:val="18"/>
          <w:lang w:eastAsia="mk-MK"/>
        </w:rPr>
      </w:pPr>
    </w:p>
    <w:p w:rsidR="001070C4" w:rsidRDefault="001070C4" w:rsidP="001070C4">
      <w:pPr>
        <w:spacing w:after="0" w:line="240" w:lineRule="auto"/>
      </w:pPr>
      <w:r>
        <w:rPr>
          <w:noProof/>
        </w:rPr>
        <w:drawing>
          <wp:inline distT="0" distB="0" distL="0" distR="0">
            <wp:extent cx="5724525" cy="2533650"/>
            <wp:effectExtent l="19050" t="0" r="9525" b="0"/>
            <wp:docPr id="5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6"/>
                    <a:srcRect/>
                    <a:stretch>
                      <a:fillRect/>
                    </a:stretch>
                  </pic:blipFill>
                  <pic:spPr bwMode="auto">
                    <a:xfrm>
                      <a:off x="0" y="0"/>
                      <a:ext cx="5724525" cy="2533650"/>
                    </a:xfrm>
                    <a:prstGeom prst="rect">
                      <a:avLst/>
                    </a:prstGeom>
                    <a:noFill/>
                    <a:ln w="9525">
                      <a:noFill/>
                      <a:miter lim="800000"/>
                      <a:headEnd/>
                      <a:tailEnd/>
                    </a:ln>
                  </pic:spPr>
                </pic:pic>
              </a:graphicData>
            </a:graphic>
          </wp:inline>
        </w:drawing>
      </w:r>
    </w:p>
    <w:p w:rsidR="001070C4" w:rsidRPr="00000E30" w:rsidRDefault="001070C4" w:rsidP="001070C4">
      <w:pPr>
        <w:spacing w:after="0" w:line="240" w:lineRule="auto"/>
        <w:rPr>
          <w:rFonts w:ascii="Georgia" w:hAnsi="Georgia"/>
          <w:b/>
        </w:rPr>
      </w:pPr>
      <w:r>
        <w:rPr>
          <w:rFonts w:ascii="Georgia" w:hAnsi="Georgia"/>
          <w:b/>
        </w:rPr>
        <w:t xml:space="preserve">Графикон </w:t>
      </w:r>
      <w:proofErr w:type="gramStart"/>
      <w:r>
        <w:rPr>
          <w:rFonts w:ascii="Georgia" w:hAnsi="Georgia"/>
          <w:b/>
        </w:rPr>
        <w:t>37</w:t>
      </w:r>
      <w:r w:rsidRPr="006319ED">
        <w:rPr>
          <w:rFonts w:ascii="Georgia" w:hAnsi="Georgia"/>
          <w:b/>
        </w:rPr>
        <w:t>.</w:t>
      </w:r>
      <w:r>
        <w:rPr>
          <w:rFonts w:ascii="Georgia" w:hAnsi="Georgia"/>
          <w:b/>
        </w:rPr>
        <w:t>Графички</w:t>
      </w:r>
      <w:proofErr w:type="gramEnd"/>
      <w:r>
        <w:rPr>
          <w:rFonts w:ascii="Georgia" w:hAnsi="Georgia"/>
          <w:b/>
        </w:rPr>
        <w:t xml:space="preserve"> приказ на одделни типовина с</w:t>
      </w:r>
      <w:r w:rsidRPr="00606611">
        <w:rPr>
          <w:rFonts w:ascii="Georgia" w:hAnsi="Georgia"/>
          <w:b/>
        </w:rPr>
        <w:t xml:space="preserve">агиталнинеправилности </w:t>
      </w:r>
      <w:r w:rsidRPr="008C70E9">
        <w:rPr>
          <w:rFonts w:ascii="Georgia" w:hAnsi="Georgia"/>
          <w:b/>
          <w:lang w:val="ru-RU"/>
        </w:rPr>
        <w:t xml:space="preserve">/ </w:t>
      </w:r>
      <w:r>
        <w:rPr>
          <w:rFonts w:ascii="Georgia" w:hAnsi="Georgia"/>
          <w:b/>
        </w:rPr>
        <w:t>македонска националностспоред пол</w:t>
      </w:r>
    </w:p>
    <w:p w:rsidR="001070C4" w:rsidRPr="008C70E9" w:rsidRDefault="001070C4" w:rsidP="001070C4">
      <w:pPr>
        <w:spacing w:after="0" w:line="240" w:lineRule="auto"/>
        <w:rPr>
          <w:rFonts w:ascii="Georgia" w:hAnsi="Georgia"/>
        </w:rPr>
      </w:pPr>
    </w:p>
    <w:p w:rsidR="001070C4" w:rsidRPr="008C70E9" w:rsidRDefault="001070C4" w:rsidP="001070C4">
      <w:pPr>
        <w:spacing w:after="0"/>
        <w:jc w:val="both"/>
        <w:rPr>
          <w:rFonts w:ascii="Georgia" w:hAnsi="Georgia"/>
          <w:sz w:val="24"/>
          <w:szCs w:val="24"/>
          <w:lang w:val="ru-RU"/>
        </w:rPr>
      </w:pPr>
    </w:p>
    <w:p w:rsidR="001070C4" w:rsidRPr="008C70E9" w:rsidRDefault="001070C4" w:rsidP="001070C4">
      <w:pPr>
        <w:spacing w:after="0"/>
        <w:jc w:val="both"/>
        <w:rPr>
          <w:rFonts w:ascii="Georgia" w:hAnsi="Georgia"/>
          <w:sz w:val="24"/>
          <w:szCs w:val="24"/>
          <w:lang w:val="ru-RU"/>
        </w:rPr>
      </w:pPr>
    </w:p>
    <w:p w:rsidR="001070C4" w:rsidRPr="00F42CDE" w:rsidRDefault="001070C4" w:rsidP="001070C4">
      <w:pPr>
        <w:spacing w:after="0"/>
        <w:jc w:val="both"/>
        <w:rPr>
          <w:rFonts w:ascii="Georgia" w:hAnsi="Georgia"/>
          <w:sz w:val="24"/>
          <w:szCs w:val="24"/>
          <w:lang w:val="ru-RU"/>
        </w:rPr>
      </w:pPr>
      <w:r w:rsidRPr="00962C3F">
        <w:rPr>
          <w:rFonts w:ascii="Georgia" w:hAnsi="Georgia"/>
          <w:sz w:val="24"/>
          <w:szCs w:val="24"/>
          <w:lang w:val="ru-RU"/>
        </w:rPr>
        <w:lastRenderedPageBreak/>
        <w:t>Трансверзални неправилности на оклузијата имаа 4 (6.25%) машки македонски деца, 3 (4.69%) женски македонски деца, без статистичка сигнификантна разлика (</w:t>
      </w:r>
      <w:r>
        <w:rPr>
          <w:rFonts w:ascii="Georgia" w:hAnsi="Georgia"/>
          <w:sz w:val="24"/>
          <w:szCs w:val="24"/>
        </w:rPr>
        <w:t>p</w:t>
      </w:r>
      <w:r w:rsidRPr="00A8660F">
        <w:rPr>
          <w:rFonts w:ascii="Georgia" w:hAnsi="Georgia"/>
          <w:sz w:val="24"/>
          <w:szCs w:val="24"/>
          <w:lang w:val="ru-RU"/>
        </w:rPr>
        <w:t>=0.7).</w:t>
      </w:r>
      <w:r w:rsidRPr="00F42CDE">
        <w:rPr>
          <w:rFonts w:ascii="Georgia" w:hAnsi="Georgia"/>
          <w:sz w:val="24"/>
          <w:szCs w:val="24"/>
          <w:lang w:val="ru-RU"/>
        </w:rPr>
        <w:t>(табела 41, слика 39)</w:t>
      </w:r>
    </w:p>
    <w:p w:rsidR="001070C4" w:rsidRPr="00F42CDE" w:rsidRDefault="001070C4" w:rsidP="001070C4">
      <w:pPr>
        <w:spacing w:after="0"/>
        <w:jc w:val="both"/>
        <w:rPr>
          <w:rFonts w:ascii="Georgia" w:hAnsi="Georgia"/>
          <w:b/>
          <w:lang w:val="ru-RU"/>
        </w:rPr>
      </w:pPr>
    </w:p>
    <w:p w:rsidR="001070C4" w:rsidRPr="00B84CFD" w:rsidRDefault="001070C4" w:rsidP="001070C4">
      <w:pPr>
        <w:spacing w:after="0" w:line="240" w:lineRule="auto"/>
        <w:rPr>
          <w:rFonts w:ascii="Georgia" w:hAnsi="Georgia"/>
          <w:b/>
        </w:rPr>
      </w:pPr>
      <w:r w:rsidRPr="00A9788F">
        <w:rPr>
          <w:rFonts w:ascii="Georgia" w:hAnsi="Georgia"/>
          <w:b/>
        </w:rPr>
        <w:t>Табела</w:t>
      </w:r>
      <w:r w:rsidRPr="00A8660F">
        <w:rPr>
          <w:rFonts w:ascii="Georgia" w:hAnsi="Georgia"/>
          <w:b/>
          <w:lang w:val="ru-RU"/>
        </w:rPr>
        <w:t xml:space="preserve"> 41.</w:t>
      </w:r>
      <w:r>
        <w:rPr>
          <w:rFonts w:ascii="Georgia" w:hAnsi="Georgia"/>
          <w:b/>
        </w:rPr>
        <w:t xml:space="preserve">  Трансверза</w:t>
      </w:r>
      <w:r w:rsidRPr="00606611">
        <w:rPr>
          <w:rFonts w:ascii="Georgia" w:hAnsi="Georgia"/>
          <w:b/>
        </w:rPr>
        <w:t xml:space="preserve">лнинеправилности </w:t>
      </w:r>
      <w:r w:rsidRPr="00A8660F">
        <w:rPr>
          <w:rFonts w:ascii="Georgia" w:hAnsi="Georgia"/>
          <w:b/>
          <w:lang w:val="ru-RU"/>
        </w:rPr>
        <w:t xml:space="preserve">/ </w:t>
      </w:r>
      <w:r>
        <w:rPr>
          <w:rFonts w:ascii="Georgia" w:hAnsi="Georgia"/>
          <w:b/>
        </w:rPr>
        <w:t>македонска националностспоред пол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92"/>
        <w:gridCol w:w="1559"/>
        <w:gridCol w:w="1985"/>
        <w:gridCol w:w="2471"/>
      </w:tblGrid>
      <w:tr w:rsidR="001070C4" w:rsidRPr="00391448" w:rsidTr="00B645E3">
        <w:tc>
          <w:tcPr>
            <w:tcW w:w="9242" w:type="dxa"/>
            <w:gridSpan w:val="5"/>
          </w:tcPr>
          <w:p w:rsidR="001070C4" w:rsidRPr="009D371A" w:rsidRDefault="001070C4" w:rsidP="00B645E3">
            <w:pPr>
              <w:spacing w:after="0" w:line="240" w:lineRule="auto"/>
              <w:jc w:val="center"/>
              <w:rPr>
                <w:rFonts w:ascii="Georgia" w:hAnsi="Georgia"/>
                <w:b/>
              </w:rPr>
            </w:pPr>
            <w:r w:rsidRPr="009D371A">
              <w:rPr>
                <w:rFonts w:ascii="Georgia" w:hAnsi="Georgia"/>
                <w:b/>
              </w:rPr>
              <w:t>Трансверзални неправилности</w:t>
            </w:r>
            <w:r>
              <w:rPr>
                <w:rFonts w:ascii="Georgia" w:hAnsi="Georgia"/>
                <w:b/>
              </w:rPr>
              <w:t xml:space="preserve"> / македонска националност</w:t>
            </w:r>
          </w:p>
        </w:tc>
      </w:tr>
      <w:tr w:rsidR="001070C4" w:rsidRPr="00391448" w:rsidTr="00B645E3">
        <w:tc>
          <w:tcPr>
            <w:tcW w:w="2235" w:type="dxa"/>
            <w:vMerge w:val="restart"/>
          </w:tcPr>
          <w:p w:rsidR="001070C4" w:rsidRPr="0032373C" w:rsidRDefault="001070C4" w:rsidP="00B645E3">
            <w:pPr>
              <w:spacing w:after="0" w:line="240" w:lineRule="auto"/>
              <w:rPr>
                <w:rFonts w:ascii="Georgia" w:hAnsi="Georgia"/>
              </w:rPr>
            </w:pPr>
          </w:p>
        </w:tc>
        <w:tc>
          <w:tcPr>
            <w:tcW w:w="4536" w:type="dxa"/>
            <w:gridSpan w:val="3"/>
          </w:tcPr>
          <w:p w:rsidR="001070C4" w:rsidRPr="005F782D" w:rsidRDefault="001070C4" w:rsidP="00B645E3">
            <w:pPr>
              <w:spacing w:after="0" w:line="240" w:lineRule="auto"/>
              <w:jc w:val="center"/>
              <w:rPr>
                <w:rFonts w:ascii="Georgia" w:hAnsi="Georgia"/>
                <w:b/>
              </w:rPr>
            </w:pPr>
            <w:r w:rsidRPr="005F782D">
              <w:rPr>
                <w:rFonts w:ascii="Georgia" w:hAnsi="Georgia"/>
                <w:b/>
              </w:rPr>
              <w:t>Пол</w:t>
            </w:r>
          </w:p>
        </w:tc>
        <w:tc>
          <w:tcPr>
            <w:tcW w:w="2471" w:type="dxa"/>
            <w:vMerge w:val="restart"/>
          </w:tcPr>
          <w:p w:rsidR="001070C4" w:rsidRPr="00391448" w:rsidRDefault="001070C4" w:rsidP="00B645E3">
            <w:pPr>
              <w:spacing w:after="0" w:line="240" w:lineRule="auto"/>
              <w:jc w:val="center"/>
              <w:rPr>
                <w:rFonts w:ascii="Georgia" w:hAnsi="Georgia"/>
              </w:rPr>
            </w:pPr>
            <w:r w:rsidRPr="00391448">
              <w:rPr>
                <w:rFonts w:ascii="Georgia" w:hAnsi="Georgia"/>
              </w:rPr>
              <w:t>p-level</w:t>
            </w:r>
          </w:p>
        </w:tc>
      </w:tr>
      <w:tr w:rsidR="001070C4" w:rsidRPr="00391448" w:rsidTr="00B645E3">
        <w:tc>
          <w:tcPr>
            <w:tcW w:w="2235" w:type="dxa"/>
            <w:vMerge/>
            <w:tcBorders>
              <w:bottom w:val="single" w:sz="12" w:space="0" w:color="auto"/>
            </w:tcBorders>
          </w:tcPr>
          <w:p w:rsidR="001070C4" w:rsidRPr="00391448" w:rsidRDefault="001070C4" w:rsidP="00B645E3">
            <w:pPr>
              <w:spacing w:after="0" w:line="240" w:lineRule="auto"/>
              <w:rPr>
                <w:rFonts w:ascii="Georgia" w:hAnsi="Georgia"/>
              </w:rPr>
            </w:pPr>
          </w:p>
        </w:tc>
        <w:tc>
          <w:tcPr>
            <w:tcW w:w="992"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n</w:t>
            </w:r>
          </w:p>
        </w:tc>
        <w:tc>
          <w:tcPr>
            <w:tcW w:w="1559"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машки</w:t>
            </w:r>
          </w:p>
        </w:tc>
        <w:tc>
          <w:tcPr>
            <w:tcW w:w="1985"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женски</w:t>
            </w:r>
          </w:p>
        </w:tc>
        <w:tc>
          <w:tcPr>
            <w:tcW w:w="2471" w:type="dxa"/>
            <w:vMerge/>
            <w:tcBorders>
              <w:bottom w:val="single" w:sz="12" w:space="0" w:color="auto"/>
            </w:tcBorders>
          </w:tcPr>
          <w:p w:rsidR="001070C4" w:rsidRPr="00391448" w:rsidRDefault="001070C4" w:rsidP="00B645E3">
            <w:pPr>
              <w:spacing w:after="0" w:line="240" w:lineRule="auto"/>
              <w:rPr>
                <w:rFonts w:ascii="Georgia" w:hAnsi="Georgia"/>
              </w:rPr>
            </w:pPr>
          </w:p>
        </w:tc>
      </w:tr>
      <w:tr w:rsidR="001070C4" w:rsidRPr="00391448" w:rsidTr="00B645E3">
        <w:tc>
          <w:tcPr>
            <w:tcW w:w="2235" w:type="dxa"/>
            <w:tcBorders>
              <w:top w:val="single" w:sz="12" w:space="0" w:color="auto"/>
            </w:tcBorders>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Borders>
              <w:top w:val="single" w:sz="12" w:space="0" w:color="auto"/>
            </w:tcBorders>
          </w:tcPr>
          <w:p w:rsidR="001070C4" w:rsidRPr="002D09F6" w:rsidRDefault="001070C4" w:rsidP="00B645E3">
            <w:pPr>
              <w:spacing w:after="0" w:line="240" w:lineRule="auto"/>
              <w:jc w:val="center"/>
              <w:rPr>
                <w:rFonts w:ascii="Georgia" w:hAnsi="Georgia"/>
              </w:rPr>
            </w:pPr>
            <w:r>
              <w:rPr>
                <w:rFonts w:ascii="Georgia" w:hAnsi="Georgia"/>
              </w:rPr>
              <w:t>7</w:t>
            </w:r>
          </w:p>
        </w:tc>
        <w:tc>
          <w:tcPr>
            <w:tcW w:w="1559" w:type="dxa"/>
            <w:tcBorders>
              <w:top w:val="single" w:sz="12" w:space="0" w:color="auto"/>
            </w:tcBorders>
          </w:tcPr>
          <w:p w:rsidR="001070C4" w:rsidRPr="00606611" w:rsidRDefault="001070C4" w:rsidP="00B645E3">
            <w:pPr>
              <w:spacing w:after="0" w:line="240" w:lineRule="auto"/>
              <w:jc w:val="center"/>
              <w:rPr>
                <w:rFonts w:ascii="Georgia" w:hAnsi="Georgia"/>
              </w:rPr>
            </w:pPr>
            <w:r>
              <w:rPr>
                <w:rFonts w:ascii="Georgia" w:hAnsi="Georgia"/>
              </w:rPr>
              <w:t>4 (6.25)</w:t>
            </w:r>
          </w:p>
        </w:tc>
        <w:tc>
          <w:tcPr>
            <w:tcW w:w="1985" w:type="dxa"/>
            <w:tcBorders>
              <w:top w:val="single" w:sz="12" w:space="0" w:color="auto"/>
            </w:tcBorders>
          </w:tcPr>
          <w:p w:rsidR="001070C4" w:rsidRPr="00391448" w:rsidRDefault="001070C4" w:rsidP="00B645E3">
            <w:pPr>
              <w:spacing w:after="0" w:line="240" w:lineRule="auto"/>
              <w:jc w:val="center"/>
              <w:rPr>
                <w:rFonts w:ascii="Georgia" w:hAnsi="Georgia"/>
              </w:rPr>
            </w:pPr>
            <w:r>
              <w:rPr>
                <w:rFonts w:ascii="Georgia" w:hAnsi="Georgia"/>
              </w:rPr>
              <w:t>3 (4.69)</w:t>
            </w:r>
          </w:p>
        </w:tc>
        <w:tc>
          <w:tcPr>
            <w:tcW w:w="2471" w:type="dxa"/>
            <w:vMerge w:val="restart"/>
            <w:tcBorders>
              <w:top w:val="single" w:sz="12" w:space="0" w:color="auto"/>
            </w:tcBorders>
          </w:tcPr>
          <w:p w:rsidR="001070C4" w:rsidRPr="00EE4AEB"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0.15</w:t>
            </w:r>
          </w:p>
          <w:p w:rsidR="001070C4" w:rsidRPr="00391448" w:rsidRDefault="001070C4" w:rsidP="00B645E3">
            <w:pPr>
              <w:spacing w:after="0" w:line="240" w:lineRule="auto"/>
              <w:jc w:val="center"/>
              <w:rPr>
                <w:rFonts w:ascii="Georgia" w:hAnsi="Georgia"/>
              </w:rPr>
            </w:pPr>
            <w:r w:rsidRPr="00391448">
              <w:rPr>
                <w:rFonts w:ascii="Georgia" w:hAnsi="Georgia"/>
              </w:rPr>
              <w:t>p=0.</w:t>
            </w:r>
            <w:r>
              <w:rPr>
                <w:rFonts w:ascii="Georgia" w:hAnsi="Georgia"/>
              </w:rPr>
              <w:t>7</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Pr>
          <w:p w:rsidR="001070C4" w:rsidRPr="00606611" w:rsidRDefault="001070C4" w:rsidP="00B645E3">
            <w:pPr>
              <w:spacing w:after="0" w:line="240" w:lineRule="auto"/>
              <w:jc w:val="center"/>
              <w:rPr>
                <w:rFonts w:ascii="Georgia" w:hAnsi="Georgia"/>
              </w:rPr>
            </w:pPr>
            <w:r>
              <w:rPr>
                <w:rFonts w:ascii="Georgia" w:hAnsi="Georgia"/>
              </w:rPr>
              <w:t>121</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60 (93.75)</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61 (95.31)</w:t>
            </w:r>
          </w:p>
        </w:tc>
        <w:tc>
          <w:tcPr>
            <w:tcW w:w="2471" w:type="dxa"/>
            <w:vMerge/>
          </w:tcPr>
          <w:p w:rsidR="001070C4" w:rsidRPr="00391448" w:rsidRDefault="001070C4" w:rsidP="00B645E3">
            <w:pPr>
              <w:spacing w:after="0" w:line="240" w:lineRule="auto"/>
              <w:rPr>
                <w:rFonts w:ascii="Georgia" w:hAnsi="Georgia"/>
              </w:rPr>
            </w:pPr>
          </w:p>
        </w:tc>
      </w:tr>
    </w:tbl>
    <w:p w:rsidR="001070C4" w:rsidRPr="00F97E35" w:rsidRDefault="001070C4" w:rsidP="001070C4">
      <w:pPr>
        <w:spacing w:after="0" w:line="240" w:lineRule="auto"/>
        <w:rPr>
          <w:rFonts w:ascii="Georgia" w:hAnsi="Georgia"/>
        </w:rPr>
      </w:pPr>
      <w:r w:rsidRPr="009861C7">
        <w:rPr>
          <w:rFonts w:ascii="Georgia" w:hAnsi="Georgia"/>
          <w:sz w:val="18"/>
          <w:szCs w:val="18"/>
        </w:rPr>
        <w:t>X</w:t>
      </w:r>
      <w:r w:rsidRPr="009861C7">
        <w:rPr>
          <w:rFonts w:ascii="Georgia" w:hAnsi="Georgia"/>
          <w:sz w:val="18"/>
          <w:szCs w:val="18"/>
          <w:vertAlign w:val="superscript"/>
        </w:rPr>
        <w:t>2</w:t>
      </w:r>
      <w:r w:rsidRPr="009861C7">
        <w:rPr>
          <w:rFonts w:ascii="Georgia" w:hAnsi="Georgia"/>
          <w:sz w:val="18"/>
          <w:szCs w:val="18"/>
          <w:lang w:eastAsia="mk-MK"/>
        </w:rPr>
        <w:t xml:space="preserve"> (Pearson Chi-square)</w:t>
      </w:r>
    </w:p>
    <w:p w:rsidR="001070C4" w:rsidRDefault="001070C4" w:rsidP="001070C4">
      <w:pPr>
        <w:rPr>
          <w:rFonts w:ascii="Georgia" w:hAnsi="Georgia"/>
          <w:b/>
        </w:rPr>
      </w:pPr>
    </w:p>
    <w:p w:rsidR="001070C4" w:rsidRDefault="001070C4" w:rsidP="001070C4">
      <w:pPr>
        <w:rPr>
          <w:szCs w:val="20"/>
        </w:rPr>
      </w:pPr>
      <w:r>
        <w:rPr>
          <w:noProof/>
          <w:szCs w:val="20"/>
        </w:rPr>
        <w:drawing>
          <wp:inline distT="0" distB="0" distL="0" distR="0">
            <wp:extent cx="5095875" cy="2238375"/>
            <wp:effectExtent l="19050" t="0" r="9525" b="0"/>
            <wp:docPr id="5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7"/>
                    <a:srcRect/>
                    <a:stretch>
                      <a:fillRect/>
                    </a:stretch>
                  </pic:blipFill>
                  <pic:spPr bwMode="auto">
                    <a:xfrm>
                      <a:off x="0" y="0"/>
                      <a:ext cx="5095875" cy="2238375"/>
                    </a:xfrm>
                    <a:prstGeom prst="rect">
                      <a:avLst/>
                    </a:prstGeom>
                    <a:noFill/>
                    <a:ln w="9525">
                      <a:noFill/>
                      <a:miter lim="800000"/>
                      <a:headEnd/>
                      <a:tailEnd/>
                    </a:ln>
                  </pic:spPr>
                </pic:pic>
              </a:graphicData>
            </a:graphic>
          </wp:inline>
        </w:drawing>
      </w:r>
    </w:p>
    <w:p w:rsidR="001070C4" w:rsidRPr="00000E30" w:rsidRDefault="001070C4" w:rsidP="001070C4">
      <w:pPr>
        <w:spacing w:after="0"/>
        <w:rPr>
          <w:rFonts w:ascii="Georgia" w:hAnsi="Georgia"/>
          <w:b/>
        </w:rPr>
      </w:pPr>
      <w:r>
        <w:rPr>
          <w:rFonts w:ascii="Georgia" w:hAnsi="Georgia"/>
          <w:b/>
        </w:rPr>
        <w:t>Графикон 38</w:t>
      </w:r>
      <w:r w:rsidRPr="006319ED">
        <w:rPr>
          <w:rFonts w:ascii="Georgia" w:hAnsi="Georgia"/>
          <w:b/>
        </w:rPr>
        <w:t>.</w:t>
      </w:r>
      <w:r w:rsidR="001D3C3D">
        <w:rPr>
          <w:rFonts w:ascii="Georgia" w:hAnsi="Georgia"/>
          <w:b/>
          <w:lang w:val="mk-MK"/>
        </w:rPr>
        <w:t xml:space="preserve"> </w:t>
      </w:r>
      <w:r>
        <w:rPr>
          <w:rFonts w:ascii="Georgia" w:hAnsi="Georgia"/>
          <w:b/>
        </w:rPr>
        <w:t>Графички приказ на застапеност на т</w:t>
      </w:r>
      <w:r w:rsidRPr="009D371A">
        <w:rPr>
          <w:rFonts w:ascii="Georgia" w:hAnsi="Georgia"/>
          <w:b/>
        </w:rPr>
        <w:t>рансверзални</w:t>
      </w:r>
      <w:r w:rsidRPr="00606611">
        <w:rPr>
          <w:rFonts w:ascii="Georgia" w:hAnsi="Georgia"/>
          <w:b/>
        </w:rPr>
        <w:t xml:space="preserve">неправилности </w:t>
      </w:r>
      <w:r w:rsidRPr="00AA4F5F">
        <w:rPr>
          <w:rFonts w:ascii="Georgia" w:hAnsi="Georgia"/>
          <w:b/>
        </w:rPr>
        <w:t>/</w:t>
      </w:r>
      <w:r>
        <w:rPr>
          <w:rFonts w:ascii="Georgia" w:hAnsi="Georgia"/>
          <w:b/>
        </w:rPr>
        <w:t>македон</w:t>
      </w:r>
      <w:r w:rsidR="007B3CD6">
        <w:rPr>
          <w:rFonts w:ascii="Georgia" w:hAnsi="Georgia"/>
          <w:b/>
          <w:lang w:val="mk-MK"/>
        </w:rPr>
        <w:t xml:space="preserve">ска националност </w:t>
      </w:r>
      <w:r>
        <w:rPr>
          <w:rFonts w:ascii="Georgia" w:hAnsi="Georgia"/>
          <w:b/>
        </w:rPr>
        <w:t>според пол</w:t>
      </w:r>
    </w:p>
    <w:p w:rsidR="001070C4" w:rsidRPr="00A8660F" w:rsidRDefault="001070C4" w:rsidP="001070C4">
      <w:pPr>
        <w:rPr>
          <w:rFonts w:ascii="Arial CYR" w:hAnsi="Arial CYR" w:cs="Arial CYR"/>
          <w:color w:val="000000"/>
          <w:sz w:val="20"/>
          <w:szCs w:val="20"/>
          <w:lang w:eastAsia="mk-MK"/>
        </w:rPr>
      </w:pPr>
    </w:p>
    <w:p w:rsidR="001070C4" w:rsidRDefault="001070C4" w:rsidP="001070C4">
      <w:pPr>
        <w:spacing w:after="0"/>
        <w:jc w:val="both"/>
        <w:rPr>
          <w:rFonts w:ascii="Georgia" w:hAnsi="Georgia"/>
          <w:sz w:val="24"/>
          <w:szCs w:val="24"/>
        </w:rPr>
      </w:pPr>
    </w:p>
    <w:p w:rsidR="001070C4" w:rsidRPr="00342F9C" w:rsidRDefault="001070C4" w:rsidP="001070C4">
      <w:pPr>
        <w:spacing w:after="0"/>
        <w:jc w:val="both"/>
        <w:rPr>
          <w:rFonts w:ascii="Georgia" w:hAnsi="Georgia"/>
          <w:sz w:val="24"/>
          <w:szCs w:val="24"/>
        </w:rPr>
      </w:pPr>
      <w:r w:rsidRPr="00280B08">
        <w:rPr>
          <w:rFonts w:ascii="Georgia" w:hAnsi="Georgia"/>
          <w:sz w:val="24"/>
          <w:szCs w:val="24"/>
        </w:rPr>
        <w:t xml:space="preserve">Малоклузија во трансверзална </w:t>
      </w:r>
      <w:r>
        <w:rPr>
          <w:rFonts w:ascii="Georgia" w:hAnsi="Georgia"/>
          <w:sz w:val="24"/>
          <w:szCs w:val="24"/>
        </w:rPr>
        <w:t>насока</w:t>
      </w:r>
      <w:r w:rsidRPr="00280B08">
        <w:rPr>
          <w:rFonts w:ascii="Georgia" w:hAnsi="Georgia"/>
          <w:sz w:val="24"/>
          <w:szCs w:val="24"/>
        </w:rPr>
        <w:t xml:space="preserve"> од типот унилатерален вкрстен</w:t>
      </w:r>
      <w:r>
        <w:rPr>
          <w:rFonts w:ascii="Georgia" w:hAnsi="Georgia"/>
          <w:sz w:val="24"/>
          <w:szCs w:val="24"/>
        </w:rPr>
        <w:t xml:space="preserve"> загриз беше едидентирана само кај машките македонски деца</w:t>
      </w:r>
      <w:r w:rsidRPr="00280B08">
        <w:rPr>
          <w:rFonts w:ascii="Georgia" w:hAnsi="Georgia"/>
          <w:sz w:val="24"/>
          <w:szCs w:val="24"/>
        </w:rPr>
        <w:t xml:space="preserve"> – </w:t>
      </w:r>
      <w:r>
        <w:rPr>
          <w:rFonts w:ascii="Georgia" w:hAnsi="Georgia"/>
          <w:sz w:val="24"/>
          <w:szCs w:val="24"/>
        </w:rPr>
        <w:t xml:space="preserve">2 </w:t>
      </w:r>
      <w:r w:rsidRPr="00280B08">
        <w:rPr>
          <w:rFonts w:ascii="Georgia" w:hAnsi="Georgia"/>
          <w:sz w:val="24"/>
          <w:szCs w:val="24"/>
        </w:rPr>
        <w:t xml:space="preserve">(3.13%) наспроти </w:t>
      </w:r>
      <w:r>
        <w:rPr>
          <w:rFonts w:ascii="Georgia" w:hAnsi="Georgia"/>
          <w:sz w:val="24"/>
          <w:szCs w:val="24"/>
        </w:rPr>
        <w:t xml:space="preserve">0 кај женските деца, </w:t>
      </w:r>
      <w:r w:rsidRPr="00AA4F5F">
        <w:rPr>
          <w:rFonts w:ascii="Georgia" w:hAnsi="Georgia"/>
          <w:sz w:val="24"/>
          <w:szCs w:val="24"/>
        </w:rPr>
        <w:t>p=0.</w:t>
      </w:r>
      <w:r>
        <w:rPr>
          <w:rFonts w:ascii="Georgia" w:hAnsi="Georgia"/>
          <w:sz w:val="24"/>
          <w:szCs w:val="24"/>
        </w:rPr>
        <w:t>16</w:t>
      </w:r>
      <w:r w:rsidRPr="00280B08">
        <w:rPr>
          <w:rFonts w:ascii="Georgia" w:hAnsi="Georgia"/>
          <w:sz w:val="24"/>
          <w:szCs w:val="24"/>
        </w:rPr>
        <w:t>, додека од типот билатерален вкрстен загриз несигнификантно почесто имаа женски</w:t>
      </w:r>
      <w:r>
        <w:rPr>
          <w:rFonts w:ascii="Georgia" w:hAnsi="Georgia"/>
          <w:sz w:val="24"/>
          <w:szCs w:val="24"/>
        </w:rPr>
        <w:t xml:space="preserve">те македонски деца </w:t>
      </w:r>
      <w:r w:rsidRPr="00280B08">
        <w:rPr>
          <w:rFonts w:ascii="Georgia" w:hAnsi="Georgia"/>
          <w:sz w:val="24"/>
          <w:szCs w:val="24"/>
        </w:rPr>
        <w:t>– 3(</w:t>
      </w:r>
      <w:r>
        <w:rPr>
          <w:rFonts w:ascii="Georgia" w:hAnsi="Georgia"/>
          <w:sz w:val="24"/>
          <w:szCs w:val="24"/>
        </w:rPr>
        <w:t>4</w:t>
      </w:r>
      <w:r w:rsidRPr="00280B08">
        <w:rPr>
          <w:rFonts w:ascii="Georgia" w:hAnsi="Georgia"/>
          <w:sz w:val="24"/>
          <w:szCs w:val="24"/>
        </w:rPr>
        <w:t>.</w:t>
      </w:r>
      <w:r>
        <w:rPr>
          <w:rFonts w:ascii="Georgia" w:hAnsi="Georgia"/>
          <w:sz w:val="24"/>
          <w:szCs w:val="24"/>
        </w:rPr>
        <w:t>69</w:t>
      </w:r>
      <w:r w:rsidRPr="00280B08">
        <w:rPr>
          <w:rFonts w:ascii="Georgia" w:hAnsi="Georgia"/>
          <w:sz w:val="24"/>
          <w:szCs w:val="24"/>
        </w:rPr>
        <w:t>%) наспроти 2(</w:t>
      </w:r>
      <w:r>
        <w:rPr>
          <w:rFonts w:ascii="Georgia" w:hAnsi="Georgia"/>
          <w:sz w:val="24"/>
          <w:szCs w:val="24"/>
        </w:rPr>
        <w:t>3</w:t>
      </w:r>
      <w:r w:rsidRPr="00280B08">
        <w:rPr>
          <w:rFonts w:ascii="Georgia" w:hAnsi="Georgia"/>
          <w:sz w:val="24"/>
          <w:szCs w:val="24"/>
        </w:rPr>
        <w:t>.</w:t>
      </w:r>
      <w:r>
        <w:rPr>
          <w:rFonts w:ascii="Georgia" w:hAnsi="Georgia"/>
          <w:sz w:val="24"/>
          <w:szCs w:val="24"/>
        </w:rPr>
        <w:t>13</w:t>
      </w:r>
      <w:r w:rsidRPr="00280B08">
        <w:rPr>
          <w:rFonts w:ascii="Georgia" w:hAnsi="Georgia"/>
          <w:sz w:val="24"/>
          <w:szCs w:val="24"/>
        </w:rPr>
        <w:t>%)</w:t>
      </w:r>
      <w:r>
        <w:rPr>
          <w:rFonts w:ascii="Georgia" w:hAnsi="Georgia"/>
          <w:sz w:val="24"/>
          <w:szCs w:val="24"/>
        </w:rPr>
        <w:t xml:space="preserve"> машки деца</w:t>
      </w:r>
      <w:r w:rsidRPr="00280B08">
        <w:rPr>
          <w:rFonts w:ascii="Georgia" w:hAnsi="Georgia"/>
          <w:sz w:val="24"/>
          <w:szCs w:val="24"/>
        </w:rPr>
        <w:t xml:space="preserve">, </w:t>
      </w:r>
      <w:r w:rsidRPr="00AA4F5F">
        <w:rPr>
          <w:rFonts w:ascii="Georgia" w:hAnsi="Georgia"/>
          <w:sz w:val="24"/>
          <w:szCs w:val="24"/>
        </w:rPr>
        <w:t>p=0.65.</w:t>
      </w:r>
      <w:r>
        <w:rPr>
          <w:rFonts w:ascii="Georgia" w:hAnsi="Georgia"/>
          <w:sz w:val="24"/>
          <w:szCs w:val="24"/>
        </w:rPr>
        <w:t xml:space="preserve"> (табела 42, графикон 39)</w:t>
      </w:r>
    </w:p>
    <w:p w:rsidR="001070C4" w:rsidRPr="004E6CE4" w:rsidRDefault="001070C4" w:rsidP="001070C4">
      <w:pPr>
        <w:rPr>
          <w:rFonts w:ascii="Arial CYR" w:hAnsi="Arial CYR" w:cs="Arial CYR"/>
          <w:color w:val="000000"/>
          <w:sz w:val="20"/>
          <w:szCs w:val="20"/>
          <w:lang w:val="ru-RU" w:eastAsia="mk-MK"/>
        </w:rPr>
      </w:pPr>
    </w:p>
    <w:p w:rsidR="001070C4" w:rsidRPr="00F42CDE" w:rsidRDefault="001070C4" w:rsidP="001070C4">
      <w:pPr>
        <w:spacing w:after="0" w:line="240" w:lineRule="auto"/>
        <w:rPr>
          <w:rFonts w:ascii="Georgia" w:hAnsi="Georgia"/>
          <w:b/>
          <w:lang w:val="ru-RU"/>
        </w:rPr>
      </w:pPr>
      <w:r w:rsidRPr="00F42CDE">
        <w:rPr>
          <w:rFonts w:ascii="Georgia" w:hAnsi="Georgia"/>
          <w:b/>
          <w:lang w:val="ru-RU"/>
        </w:rPr>
        <w:t>Табела</w:t>
      </w:r>
      <w:r w:rsidRPr="004E6CE4">
        <w:rPr>
          <w:rFonts w:ascii="Georgia" w:hAnsi="Georgia"/>
          <w:b/>
          <w:lang w:val="ru-RU"/>
        </w:rPr>
        <w:t>42</w:t>
      </w:r>
      <w:r w:rsidRPr="00F42CDE">
        <w:rPr>
          <w:rFonts w:ascii="Georgia" w:hAnsi="Georgia"/>
          <w:b/>
          <w:lang w:val="ru-RU"/>
        </w:rPr>
        <w:t>.  Одделни типови трансверзалнинеправилности</w:t>
      </w:r>
      <w:r w:rsidRPr="004E6CE4">
        <w:rPr>
          <w:rFonts w:ascii="Georgia" w:hAnsi="Georgia"/>
          <w:b/>
          <w:lang w:val="ru-RU"/>
        </w:rPr>
        <w:t>/</w:t>
      </w:r>
      <w:r w:rsidRPr="00F42CDE">
        <w:rPr>
          <w:rFonts w:ascii="Georgia" w:hAnsi="Georgia"/>
          <w:b/>
          <w:lang w:val="ru-RU"/>
        </w:rPr>
        <w:t>македонска националностспоред  пол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92"/>
        <w:gridCol w:w="1559"/>
        <w:gridCol w:w="1985"/>
        <w:gridCol w:w="2471"/>
      </w:tblGrid>
      <w:tr w:rsidR="001070C4" w:rsidRPr="00391448" w:rsidTr="00B645E3">
        <w:tc>
          <w:tcPr>
            <w:tcW w:w="9242" w:type="dxa"/>
            <w:gridSpan w:val="5"/>
          </w:tcPr>
          <w:p w:rsidR="001070C4" w:rsidRPr="009D371A" w:rsidRDefault="001070C4" w:rsidP="00B645E3">
            <w:pPr>
              <w:spacing w:after="0" w:line="240" w:lineRule="auto"/>
              <w:jc w:val="center"/>
              <w:rPr>
                <w:rFonts w:ascii="Georgia" w:hAnsi="Georgia"/>
                <w:b/>
              </w:rPr>
            </w:pPr>
            <w:r w:rsidRPr="009D371A">
              <w:rPr>
                <w:rFonts w:ascii="Georgia" w:hAnsi="Georgia"/>
                <w:b/>
              </w:rPr>
              <w:t>Трансверзални неправилности</w:t>
            </w:r>
            <w:r>
              <w:rPr>
                <w:rFonts w:ascii="Georgia" w:hAnsi="Georgia"/>
                <w:b/>
              </w:rPr>
              <w:t xml:space="preserve"> / македонска националност</w:t>
            </w:r>
          </w:p>
        </w:tc>
      </w:tr>
      <w:tr w:rsidR="001070C4" w:rsidRPr="00391448" w:rsidTr="00B645E3">
        <w:tc>
          <w:tcPr>
            <w:tcW w:w="2235" w:type="dxa"/>
            <w:vMerge w:val="restart"/>
          </w:tcPr>
          <w:p w:rsidR="001070C4" w:rsidRPr="0032373C" w:rsidRDefault="001070C4" w:rsidP="00B645E3">
            <w:pPr>
              <w:spacing w:after="0" w:line="240" w:lineRule="auto"/>
              <w:rPr>
                <w:rFonts w:ascii="Georgia" w:hAnsi="Georgia"/>
              </w:rPr>
            </w:pPr>
          </w:p>
        </w:tc>
        <w:tc>
          <w:tcPr>
            <w:tcW w:w="4536" w:type="dxa"/>
            <w:gridSpan w:val="3"/>
          </w:tcPr>
          <w:p w:rsidR="001070C4" w:rsidRPr="00B84CFD" w:rsidRDefault="001070C4" w:rsidP="00B645E3">
            <w:pPr>
              <w:spacing w:after="0" w:line="240" w:lineRule="auto"/>
              <w:jc w:val="center"/>
              <w:rPr>
                <w:rFonts w:ascii="Georgia" w:hAnsi="Georgia"/>
                <w:b/>
              </w:rPr>
            </w:pPr>
            <w:r w:rsidRPr="00B84CFD">
              <w:rPr>
                <w:rFonts w:ascii="Georgia" w:hAnsi="Georgia"/>
                <w:b/>
              </w:rPr>
              <w:t>Пол</w:t>
            </w:r>
          </w:p>
        </w:tc>
        <w:tc>
          <w:tcPr>
            <w:tcW w:w="2471" w:type="dxa"/>
            <w:vMerge w:val="restart"/>
          </w:tcPr>
          <w:p w:rsidR="001070C4" w:rsidRPr="00391448" w:rsidRDefault="001070C4" w:rsidP="00B645E3">
            <w:pPr>
              <w:spacing w:after="0" w:line="240" w:lineRule="auto"/>
              <w:jc w:val="center"/>
              <w:rPr>
                <w:rFonts w:ascii="Georgia" w:hAnsi="Georgia"/>
              </w:rPr>
            </w:pPr>
            <w:r w:rsidRPr="00391448">
              <w:rPr>
                <w:rFonts w:ascii="Georgia" w:hAnsi="Georgia"/>
              </w:rPr>
              <w:t>p-level</w:t>
            </w:r>
          </w:p>
        </w:tc>
      </w:tr>
      <w:tr w:rsidR="001070C4" w:rsidRPr="00391448" w:rsidTr="00B645E3">
        <w:tc>
          <w:tcPr>
            <w:tcW w:w="2235" w:type="dxa"/>
            <w:vMerge/>
            <w:tcBorders>
              <w:bottom w:val="single" w:sz="12" w:space="0" w:color="auto"/>
            </w:tcBorders>
          </w:tcPr>
          <w:p w:rsidR="001070C4" w:rsidRPr="00391448" w:rsidRDefault="001070C4" w:rsidP="00B645E3">
            <w:pPr>
              <w:spacing w:after="0" w:line="240" w:lineRule="auto"/>
              <w:rPr>
                <w:rFonts w:ascii="Georgia" w:hAnsi="Georgia"/>
              </w:rPr>
            </w:pPr>
          </w:p>
        </w:tc>
        <w:tc>
          <w:tcPr>
            <w:tcW w:w="992"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n</w:t>
            </w:r>
          </w:p>
        </w:tc>
        <w:tc>
          <w:tcPr>
            <w:tcW w:w="1559"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машки</w:t>
            </w:r>
          </w:p>
        </w:tc>
        <w:tc>
          <w:tcPr>
            <w:tcW w:w="1985"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женски</w:t>
            </w:r>
          </w:p>
        </w:tc>
        <w:tc>
          <w:tcPr>
            <w:tcW w:w="2471" w:type="dxa"/>
            <w:vMerge/>
            <w:tcBorders>
              <w:bottom w:val="single" w:sz="12" w:space="0" w:color="auto"/>
            </w:tcBorders>
          </w:tcPr>
          <w:p w:rsidR="001070C4" w:rsidRPr="00391448" w:rsidRDefault="001070C4" w:rsidP="00B645E3">
            <w:pPr>
              <w:spacing w:after="0" w:line="240" w:lineRule="auto"/>
              <w:rPr>
                <w:rFonts w:ascii="Georgia" w:hAnsi="Georgia"/>
              </w:rPr>
            </w:pPr>
          </w:p>
        </w:tc>
      </w:tr>
      <w:tr w:rsidR="001070C4" w:rsidRPr="0019229A" w:rsidTr="00B645E3">
        <w:tc>
          <w:tcPr>
            <w:tcW w:w="9242" w:type="dxa"/>
            <w:gridSpan w:val="5"/>
            <w:shd w:val="clear" w:color="auto" w:fill="F2F2F2"/>
          </w:tcPr>
          <w:p w:rsidR="001070C4" w:rsidRPr="00B15919" w:rsidRDefault="001070C4" w:rsidP="00B645E3">
            <w:pPr>
              <w:spacing w:after="0" w:line="240" w:lineRule="auto"/>
              <w:rPr>
                <w:rFonts w:ascii="Georgia" w:hAnsi="Georgia"/>
                <w:b/>
              </w:rPr>
            </w:pPr>
            <w:r w:rsidRPr="00B15919">
              <w:rPr>
                <w:rFonts w:ascii="Georgia" w:hAnsi="Georgia"/>
                <w:b/>
              </w:rPr>
              <w:t>Унилатерален вкрстен загриз</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2D09F6" w:rsidRDefault="001070C4" w:rsidP="00B645E3">
            <w:pPr>
              <w:spacing w:after="0" w:line="240" w:lineRule="auto"/>
              <w:jc w:val="center"/>
              <w:rPr>
                <w:rFonts w:ascii="Georgia" w:hAnsi="Georgia"/>
              </w:rPr>
            </w:pPr>
            <w:r>
              <w:rPr>
                <w:rFonts w:ascii="Georgia" w:hAnsi="Georgia"/>
              </w:rPr>
              <w:t>2</w:t>
            </w:r>
          </w:p>
        </w:tc>
        <w:tc>
          <w:tcPr>
            <w:tcW w:w="1559" w:type="dxa"/>
          </w:tcPr>
          <w:p w:rsidR="001070C4" w:rsidRPr="00606611" w:rsidRDefault="001070C4" w:rsidP="00B645E3">
            <w:pPr>
              <w:spacing w:after="0" w:line="240" w:lineRule="auto"/>
              <w:jc w:val="center"/>
              <w:rPr>
                <w:rFonts w:ascii="Georgia" w:hAnsi="Georgia"/>
              </w:rPr>
            </w:pPr>
            <w:r>
              <w:rPr>
                <w:rFonts w:ascii="Georgia" w:hAnsi="Georgia"/>
              </w:rPr>
              <w:t>2 (3.13)</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0</w:t>
            </w:r>
          </w:p>
        </w:tc>
        <w:tc>
          <w:tcPr>
            <w:tcW w:w="2471" w:type="dxa"/>
            <w:vMerge w:val="restart"/>
          </w:tcPr>
          <w:p w:rsidR="001070C4"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2.03</w:t>
            </w:r>
          </w:p>
          <w:p w:rsidR="001070C4" w:rsidRPr="004B0E7D" w:rsidRDefault="001070C4" w:rsidP="00B645E3">
            <w:pPr>
              <w:spacing w:after="0" w:line="240" w:lineRule="auto"/>
              <w:jc w:val="center"/>
              <w:rPr>
                <w:rFonts w:ascii="Georgia" w:hAnsi="Georgia"/>
              </w:rPr>
            </w:pPr>
            <w:r w:rsidRPr="00391448">
              <w:rPr>
                <w:rFonts w:ascii="Georgia" w:hAnsi="Georgia"/>
              </w:rPr>
              <w:lastRenderedPageBreak/>
              <w:t>p=0.</w:t>
            </w:r>
            <w:r>
              <w:rPr>
                <w:rFonts w:ascii="Georgia" w:hAnsi="Georgia"/>
              </w:rPr>
              <w:t>15</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lastRenderedPageBreak/>
              <w:t>нема</w:t>
            </w:r>
          </w:p>
        </w:tc>
        <w:tc>
          <w:tcPr>
            <w:tcW w:w="992" w:type="dxa"/>
            <w:tcBorders>
              <w:bottom w:val="single" w:sz="12" w:space="0" w:color="000000"/>
            </w:tcBorders>
          </w:tcPr>
          <w:p w:rsidR="001070C4" w:rsidRPr="00606611" w:rsidRDefault="001070C4" w:rsidP="00B645E3">
            <w:pPr>
              <w:spacing w:after="0" w:line="240" w:lineRule="auto"/>
              <w:jc w:val="center"/>
              <w:rPr>
                <w:rFonts w:ascii="Georgia" w:hAnsi="Georgia"/>
              </w:rPr>
            </w:pPr>
            <w:r>
              <w:rPr>
                <w:rFonts w:ascii="Georgia" w:hAnsi="Georgia"/>
              </w:rPr>
              <w:t>126</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62 (96.88)</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64 (100)</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19229A" w:rsidTr="00B645E3">
        <w:tc>
          <w:tcPr>
            <w:tcW w:w="9242" w:type="dxa"/>
            <w:gridSpan w:val="5"/>
            <w:tcBorders>
              <w:top w:val="single" w:sz="12" w:space="0" w:color="000000"/>
            </w:tcBorders>
            <w:shd w:val="clear" w:color="auto" w:fill="F2F2F2"/>
          </w:tcPr>
          <w:p w:rsidR="001070C4" w:rsidRPr="00B15919" w:rsidRDefault="001070C4" w:rsidP="00B645E3">
            <w:pPr>
              <w:spacing w:after="0" w:line="240" w:lineRule="auto"/>
              <w:rPr>
                <w:rFonts w:ascii="Georgia" w:hAnsi="Georgia"/>
                <w:b/>
              </w:rPr>
            </w:pPr>
            <w:r w:rsidRPr="00B15919">
              <w:rPr>
                <w:rFonts w:ascii="Georgia" w:hAnsi="Georgia"/>
                <w:b/>
              </w:rPr>
              <w:t>Билатерален вкрстен загриз</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2D09F6" w:rsidRDefault="001070C4" w:rsidP="00B645E3">
            <w:pPr>
              <w:spacing w:after="0" w:line="240" w:lineRule="auto"/>
              <w:jc w:val="center"/>
              <w:rPr>
                <w:rFonts w:ascii="Georgia" w:hAnsi="Georgia"/>
              </w:rPr>
            </w:pPr>
            <w:r>
              <w:rPr>
                <w:rFonts w:ascii="Georgia" w:hAnsi="Georgia"/>
              </w:rPr>
              <w:t>5</w:t>
            </w:r>
          </w:p>
        </w:tc>
        <w:tc>
          <w:tcPr>
            <w:tcW w:w="1559" w:type="dxa"/>
          </w:tcPr>
          <w:p w:rsidR="001070C4" w:rsidRPr="00606611" w:rsidRDefault="001070C4" w:rsidP="00B645E3">
            <w:pPr>
              <w:spacing w:after="0" w:line="240" w:lineRule="auto"/>
              <w:jc w:val="center"/>
              <w:rPr>
                <w:rFonts w:ascii="Georgia" w:hAnsi="Georgia"/>
              </w:rPr>
            </w:pPr>
            <w:r>
              <w:rPr>
                <w:rFonts w:ascii="Georgia" w:hAnsi="Georgia"/>
              </w:rPr>
              <w:t>2 (3.13)</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3 (4.69)</w:t>
            </w:r>
          </w:p>
        </w:tc>
        <w:tc>
          <w:tcPr>
            <w:tcW w:w="2471" w:type="dxa"/>
            <w:vMerge w:val="restart"/>
          </w:tcPr>
          <w:p w:rsidR="001070C4" w:rsidRPr="004B0E7D"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0.21</w:t>
            </w:r>
          </w:p>
          <w:p w:rsidR="001070C4" w:rsidRPr="004B0E7D" w:rsidRDefault="001070C4" w:rsidP="00B645E3">
            <w:pPr>
              <w:spacing w:after="0" w:line="240" w:lineRule="auto"/>
              <w:jc w:val="center"/>
              <w:rPr>
                <w:rFonts w:ascii="Georgia" w:hAnsi="Georgia"/>
              </w:rPr>
            </w:pPr>
            <w:r w:rsidRPr="00391448">
              <w:rPr>
                <w:rFonts w:ascii="Georgia" w:hAnsi="Georgia"/>
              </w:rPr>
              <w:t>p=0.</w:t>
            </w:r>
            <w:r>
              <w:rPr>
                <w:rFonts w:ascii="Georgia" w:hAnsi="Georgia"/>
              </w:rPr>
              <w:t>65</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606611" w:rsidRDefault="001070C4" w:rsidP="00B645E3">
            <w:pPr>
              <w:spacing w:after="0" w:line="240" w:lineRule="auto"/>
              <w:jc w:val="center"/>
              <w:rPr>
                <w:rFonts w:ascii="Georgia" w:hAnsi="Georgia"/>
              </w:rPr>
            </w:pPr>
            <w:r>
              <w:rPr>
                <w:rFonts w:ascii="Georgia" w:hAnsi="Georgia"/>
              </w:rPr>
              <w:t>123</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62 (96.88)</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61 (95.31)</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bl>
    <w:p w:rsidR="001070C4" w:rsidRPr="009861C7" w:rsidRDefault="001070C4" w:rsidP="001070C4">
      <w:pPr>
        <w:spacing w:after="0" w:line="240" w:lineRule="auto"/>
        <w:rPr>
          <w:rFonts w:ascii="Georgia" w:hAnsi="Georgia"/>
        </w:rPr>
      </w:pPr>
      <w:r w:rsidRPr="009861C7">
        <w:rPr>
          <w:rFonts w:ascii="Georgia" w:hAnsi="Georgia"/>
          <w:sz w:val="18"/>
          <w:szCs w:val="18"/>
        </w:rPr>
        <w:t>X</w:t>
      </w:r>
      <w:r w:rsidRPr="009861C7">
        <w:rPr>
          <w:rFonts w:ascii="Georgia" w:hAnsi="Georgia"/>
          <w:sz w:val="18"/>
          <w:szCs w:val="18"/>
          <w:vertAlign w:val="superscript"/>
        </w:rPr>
        <w:t>2</w:t>
      </w:r>
      <w:r w:rsidRPr="009861C7">
        <w:rPr>
          <w:rFonts w:ascii="Georgia" w:hAnsi="Georgia"/>
          <w:sz w:val="18"/>
          <w:szCs w:val="18"/>
          <w:lang w:eastAsia="mk-MK"/>
        </w:rPr>
        <w:t xml:space="preserve"> (Pearson Chi-square)</w:t>
      </w:r>
    </w:p>
    <w:p w:rsidR="001070C4" w:rsidRDefault="001070C4" w:rsidP="001070C4">
      <w:pPr>
        <w:spacing w:after="0" w:line="240" w:lineRule="auto"/>
        <w:rPr>
          <w:rFonts w:ascii="Georgia" w:hAnsi="Georgia"/>
          <w:b/>
        </w:rPr>
      </w:pPr>
    </w:p>
    <w:p w:rsidR="001070C4" w:rsidRPr="00F97E35" w:rsidRDefault="001070C4" w:rsidP="001070C4">
      <w:pPr>
        <w:spacing w:after="0" w:line="240" w:lineRule="auto"/>
        <w:rPr>
          <w:rFonts w:ascii="Georgia" w:hAnsi="Georgia"/>
          <w:b/>
        </w:rPr>
      </w:pPr>
    </w:p>
    <w:p w:rsidR="001070C4" w:rsidRDefault="001070C4" w:rsidP="001070C4">
      <w:pPr>
        <w:spacing w:after="0" w:line="240" w:lineRule="auto"/>
      </w:pPr>
      <w:r>
        <w:rPr>
          <w:noProof/>
        </w:rPr>
        <w:drawing>
          <wp:inline distT="0" distB="0" distL="0" distR="0">
            <wp:extent cx="5143500" cy="2371725"/>
            <wp:effectExtent l="19050" t="0" r="0" b="0"/>
            <wp:docPr id="5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8"/>
                    <a:srcRect/>
                    <a:stretch>
                      <a:fillRect/>
                    </a:stretch>
                  </pic:blipFill>
                  <pic:spPr bwMode="auto">
                    <a:xfrm>
                      <a:off x="0" y="0"/>
                      <a:ext cx="5143500" cy="2371725"/>
                    </a:xfrm>
                    <a:prstGeom prst="rect">
                      <a:avLst/>
                    </a:prstGeom>
                    <a:noFill/>
                    <a:ln w="9525">
                      <a:noFill/>
                      <a:miter lim="800000"/>
                      <a:headEnd/>
                      <a:tailEnd/>
                    </a:ln>
                  </pic:spPr>
                </pic:pic>
              </a:graphicData>
            </a:graphic>
          </wp:inline>
        </w:drawing>
      </w:r>
    </w:p>
    <w:p w:rsidR="001070C4" w:rsidRPr="00000E30" w:rsidRDefault="001070C4" w:rsidP="001070C4">
      <w:pPr>
        <w:spacing w:after="0"/>
        <w:rPr>
          <w:rFonts w:ascii="Georgia" w:hAnsi="Georgia"/>
          <w:b/>
        </w:rPr>
      </w:pPr>
      <w:r>
        <w:rPr>
          <w:rFonts w:ascii="Georgia" w:hAnsi="Georgia"/>
          <w:b/>
        </w:rPr>
        <w:t xml:space="preserve">Графикон </w:t>
      </w:r>
      <w:proofErr w:type="gramStart"/>
      <w:r>
        <w:rPr>
          <w:rFonts w:ascii="Georgia" w:hAnsi="Georgia"/>
          <w:b/>
        </w:rPr>
        <w:t>39</w:t>
      </w:r>
      <w:r w:rsidRPr="006319ED">
        <w:rPr>
          <w:rFonts w:ascii="Georgia" w:hAnsi="Georgia"/>
          <w:b/>
        </w:rPr>
        <w:t>.</w:t>
      </w:r>
      <w:r>
        <w:rPr>
          <w:rFonts w:ascii="Georgia" w:hAnsi="Georgia"/>
          <w:b/>
        </w:rPr>
        <w:t>Графички</w:t>
      </w:r>
      <w:proofErr w:type="gramEnd"/>
      <w:r>
        <w:rPr>
          <w:rFonts w:ascii="Georgia" w:hAnsi="Georgia"/>
          <w:b/>
        </w:rPr>
        <w:t xml:space="preserve"> приказ на одделни т</w:t>
      </w:r>
      <w:r w:rsidRPr="009D371A">
        <w:rPr>
          <w:rFonts w:ascii="Georgia" w:hAnsi="Georgia"/>
          <w:b/>
        </w:rPr>
        <w:t>рансверзални</w:t>
      </w:r>
      <w:r w:rsidRPr="00606611">
        <w:rPr>
          <w:rFonts w:ascii="Georgia" w:hAnsi="Georgia"/>
          <w:b/>
        </w:rPr>
        <w:t xml:space="preserve"> неправилности </w:t>
      </w:r>
      <w:r w:rsidRPr="00E30DCA">
        <w:rPr>
          <w:rFonts w:ascii="Georgia" w:hAnsi="Georgia"/>
          <w:b/>
        </w:rPr>
        <w:t xml:space="preserve">/ </w:t>
      </w:r>
      <w:r>
        <w:rPr>
          <w:rFonts w:ascii="Georgia" w:hAnsi="Georgia"/>
          <w:b/>
        </w:rPr>
        <w:t>македонска националностспоред  пол</w:t>
      </w:r>
    </w:p>
    <w:p w:rsidR="001070C4" w:rsidRPr="004E6CE4" w:rsidRDefault="001070C4" w:rsidP="001070C4">
      <w:pPr>
        <w:spacing w:after="0" w:line="240" w:lineRule="auto"/>
        <w:rPr>
          <w:rFonts w:ascii="Georgia" w:hAnsi="Georgia"/>
          <w:b/>
        </w:rPr>
      </w:pPr>
    </w:p>
    <w:p w:rsidR="001070C4" w:rsidRDefault="001070C4" w:rsidP="001070C4">
      <w:pPr>
        <w:spacing w:after="0" w:line="240" w:lineRule="auto"/>
        <w:rPr>
          <w:rFonts w:ascii="Georgia" w:hAnsi="Georgia"/>
          <w:b/>
        </w:rPr>
      </w:pPr>
    </w:p>
    <w:p w:rsidR="001070C4" w:rsidRDefault="001070C4" w:rsidP="001070C4">
      <w:pPr>
        <w:spacing w:after="0"/>
        <w:jc w:val="both"/>
        <w:rPr>
          <w:rFonts w:ascii="Georgia" w:hAnsi="Georgia"/>
          <w:sz w:val="24"/>
          <w:szCs w:val="24"/>
        </w:rPr>
      </w:pPr>
    </w:p>
    <w:p w:rsidR="001070C4" w:rsidRPr="00B7778B" w:rsidRDefault="001070C4" w:rsidP="001070C4">
      <w:pPr>
        <w:spacing w:after="0"/>
        <w:jc w:val="both"/>
        <w:rPr>
          <w:rFonts w:ascii="Georgia" w:hAnsi="Georgia"/>
          <w:sz w:val="24"/>
          <w:szCs w:val="24"/>
        </w:rPr>
      </w:pPr>
      <w:r>
        <w:rPr>
          <w:rFonts w:ascii="Georgia" w:hAnsi="Georgia"/>
          <w:sz w:val="24"/>
          <w:szCs w:val="24"/>
        </w:rPr>
        <w:t>Во групата деца со македонска националност, вертика</w:t>
      </w:r>
      <w:r w:rsidRPr="00B7778B">
        <w:rPr>
          <w:rFonts w:ascii="Georgia" w:hAnsi="Georgia"/>
          <w:sz w:val="24"/>
          <w:szCs w:val="24"/>
        </w:rPr>
        <w:t xml:space="preserve">лни </w:t>
      </w:r>
      <w:r>
        <w:rPr>
          <w:rFonts w:ascii="Georgia" w:hAnsi="Georgia"/>
          <w:sz w:val="24"/>
          <w:szCs w:val="24"/>
        </w:rPr>
        <w:t>неправилности на оклузијата имаа 33 (51.56%) машки и 36 (56.25%)</w:t>
      </w:r>
      <w:r w:rsidR="00DE324F">
        <w:rPr>
          <w:rFonts w:ascii="Georgia" w:hAnsi="Georgia"/>
          <w:sz w:val="24"/>
          <w:szCs w:val="24"/>
          <w:lang w:val="mk-MK"/>
        </w:rPr>
        <w:t xml:space="preserve"> </w:t>
      </w:r>
      <w:r>
        <w:rPr>
          <w:rFonts w:ascii="Georgia" w:hAnsi="Georgia"/>
          <w:sz w:val="24"/>
          <w:szCs w:val="24"/>
        </w:rPr>
        <w:t>женски деца. Тестираната разлика во застапеноста на машки и женски деца од македонска националност статистички беше несигнификатна (</w:t>
      </w:r>
      <w:r w:rsidRPr="00E30DCA">
        <w:rPr>
          <w:rFonts w:ascii="Georgia" w:hAnsi="Georgia"/>
        </w:rPr>
        <w:t>p=0.</w:t>
      </w:r>
      <w:r>
        <w:rPr>
          <w:rFonts w:ascii="Georgia" w:hAnsi="Georgia"/>
        </w:rPr>
        <w:t>59</w:t>
      </w:r>
      <w:r>
        <w:rPr>
          <w:rFonts w:ascii="Georgia" w:hAnsi="Georgia"/>
          <w:sz w:val="24"/>
          <w:szCs w:val="24"/>
        </w:rPr>
        <w:t>). (табела 43,</w:t>
      </w:r>
      <w:r w:rsidR="00DE324F">
        <w:rPr>
          <w:rFonts w:ascii="Georgia" w:hAnsi="Georgia"/>
          <w:sz w:val="24"/>
          <w:szCs w:val="24"/>
          <w:lang w:val="mk-MK"/>
        </w:rPr>
        <w:t xml:space="preserve"> </w:t>
      </w:r>
      <w:r>
        <w:rPr>
          <w:rFonts w:ascii="Georgia" w:hAnsi="Georgia"/>
          <w:sz w:val="24"/>
          <w:szCs w:val="24"/>
        </w:rPr>
        <w:t>графикон 40)</w:t>
      </w:r>
    </w:p>
    <w:p w:rsidR="001070C4" w:rsidRDefault="001070C4" w:rsidP="001070C4">
      <w:pPr>
        <w:rPr>
          <w:rFonts w:ascii="Arial CYR" w:hAnsi="Arial CYR" w:cs="Arial CYR"/>
          <w:color w:val="000000"/>
          <w:sz w:val="20"/>
          <w:szCs w:val="20"/>
          <w:lang w:eastAsia="mk-MK"/>
        </w:rPr>
      </w:pPr>
    </w:p>
    <w:p w:rsidR="001070C4" w:rsidRDefault="001070C4" w:rsidP="001070C4">
      <w:pPr>
        <w:rPr>
          <w:rFonts w:ascii="Arial CYR" w:hAnsi="Arial CYR" w:cs="Arial CYR"/>
          <w:color w:val="000000"/>
          <w:sz w:val="20"/>
          <w:szCs w:val="20"/>
          <w:lang w:eastAsia="mk-MK"/>
        </w:rPr>
      </w:pPr>
    </w:p>
    <w:p w:rsidR="001070C4" w:rsidRPr="00542B04" w:rsidRDefault="001070C4" w:rsidP="001070C4">
      <w:pPr>
        <w:rPr>
          <w:rFonts w:ascii="Arial CYR" w:hAnsi="Arial CYR" w:cs="Arial CYR"/>
          <w:color w:val="000000"/>
          <w:sz w:val="20"/>
          <w:szCs w:val="20"/>
          <w:lang w:eastAsia="mk-MK"/>
        </w:rPr>
      </w:pPr>
    </w:p>
    <w:p w:rsidR="001070C4" w:rsidRPr="00E30DCA" w:rsidRDefault="001070C4" w:rsidP="001070C4">
      <w:pPr>
        <w:spacing w:after="0" w:line="240" w:lineRule="auto"/>
        <w:rPr>
          <w:rFonts w:ascii="Georgia" w:hAnsi="Georgia"/>
          <w:b/>
        </w:rPr>
      </w:pPr>
      <w:r w:rsidRPr="00A9788F">
        <w:rPr>
          <w:rFonts w:ascii="Georgia" w:hAnsi="Georgia"/>
          <w:b/>
        </w:rPr>
        <w:t>Табела</w:t>
      </w:r>
      <w:r w:rsidRPr="00E30DCA">
        <w:rPr>
          <w:rFonts w:ascii="Georgia" w:hAnsi="Georgia"/>
          <w:b/>
        </w:rPr>
        <w:t>43</w:t>
      </w:r>
      <w:r>
        <w:rPr>
          <w:rFonts w:ascii="Georgia" w:hAnsi="Georgia"/>
          <w:b/>
        </w:rPr>
        <w:t xml:space="preserve">.  </w:t>
      </w:r>
      <w:r w:rsidRPr="00FC4492">
        <w:rPr>
          <w:rFonts w:ascii="Georgia" w:hAnsi="Georgia"/>
          <w:b/>
        </w:rPr>
        <w:t xml:space="preserve">Вертикални </w:t>
      </w:r>
      <w:r w:rsidRPr="00606611">
        <w:rPr>
          <w:rFonts w:ascii="Georgia" w:hAnsi="Georgia"/>
          <w:b/>
        </w:rPr>
        <w:t xml:space="preserve">неправилности </w:t>
      </w:r>
      <w:r w:rsidRPr="00E30DCA">
        <w:rPr>
          <w:rFonts w:ascii="Georgia" w:hAnsi="Georgia"/>
          <w:b/>
        </w:rPr>
        <w:t xml:space="preserve">/ </w:t>
      </w:r>
      <w:r>
        <w:rPr>
          <w:rFonts w:ascii="Georgia" w:hAnsi="Georgia"/>
          <w:b/>
        </w:rPr>
        <w:t>македонциспоред пол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92"/>
        <w:gridCol w:w="1559"/>
        <w:gridCol w:w="1985"/>
        <w:gridCol w:w="2471"/>
      </w:tblGrid>
      <w:tr w:rsidR="001070C4" w:rsidRPr="00391448" w:rsidTr="00B645E3">
        <w:tc>
          <w:tcPr>
            <w:tcW w:w="9242" w:type="dxa"/>
            <w:gridSpan w:val="5"/>
          </w:tcPr>
          <w:p w:rsidR="001070C4" w:rsidRPr="009D371A" w:rsidRDefault="001070C4" w:rsidP="00B645E3">
            <w:pPr>
              <w:spacing w:after="0" w:line="240" w:lineRule="auto"/>
              <w:jc w:val="center"/>
              <w:rPr>
                <w:rFonts w:ascii="Georgia" w:hAnsi="Georgia"/>
                <w:b/>
              </w:rPr>
            </w:pPr>
            <w:r w:rsidRPr="00FC4492">
              <w:rPr>
                <w:rFonts w:ascii="Georgia" w:hAnsi="Georgia"/>
                <w:b/>
              </w:rPr>
              <w:t>Вертикални неправилности</w:t>
            </w:r>
            <w:r>
              <w:rPr>
                <w:rFonts w:ascii="Georgia" w:hAnsi="Georgia"/>
                <w:b/>
              </w:rPr>
              <w:t xml:space="preserve"> / македонска националност</w:t>
            </w:r>
          </w:p>
        </w:tc>
      </w:tr>
      <w:tr w:rsidR="001070C4" w:rsidRPr="00391448" w:rsidTr="00B645E3">
        <w:tc>
          <w:tcPr>
            <w:tcW w:w="2235" w:type="dxa"/>
            <w:vMerge w:val="restart"/>
          </w:tcPr>
          <w:p w:rsidR="001070C4" w:rsidRPr="0032373C" w:rsidRDefault="001070C4" w:rsidP="00B645E3">
            <w:pPr>
              <w:spacing w:after="0" w:line="240" w:lineRule="auto"/>
              <w:rPr>
                <w:rFonts w:ascii="Georgia" w:hAnsi="Georgia"/>
              </w:rPr>
            </w:pPr>
          </w:p>
        </w:tc>
        <w:tc>
          <w:tcPr>
            <w:tcW w:w="4536" w:type="dxa"/>
            <w:gridSpan w:val="3"/>
          </w:tcPr>
          <w:p w:rsidR="001070C4" w:rsidRPr="005F782D" w:rsidRDefault="001070C4" w:rsidP="00B645E3">
            <w:pPr>
              <w:spacing w:after="0" w:line="240" w:lineRule="auto"/>
              <w:jc w:val="center"/>
              <w:rPr>
                <w:rFonts w:ascii="Georgia" w:hAnsi="Georgia"/>
                <w:b/>
              </w:rPr>
            </w:pPr>
            <w:r w:rsidRPr="005F782D">
              <w:rPr>
                <w:rFonts w:ascii="Georgia" w:hAnsi="Georgia"/>
                <w:b/>
              </w:rPr>
              <w:t>Пол</w:t>
            </w:r>
          </w:p>
        </w:tc>
        <w:tc>
          <w:tcPr>
            <w:tcW w:w="2471" w:type="dxa"/>
            <w:vMerge w:val="restart"/>
          </w:tcPr>
          <w:p w:rsidR="001070C4" w:rsidRPr="00391448" w:rsidRDefault="001070C4" w:rsidP="00B645E3">
            <w:pPr>
              <w:spacing w:after="0" w:line="240" w:lineRule="auto"/>
              <w:jc w:val="center"/>
              <w:rPr>
                <w:rFonts w:ascii="Georgia" w:hAnsi="Georgia"/>
              </w:rPr>
            </w:pPr>
            <w:r w:rsidRPr="00391448">
              <w:rPr>
                <w:rFonts w:ascii="Georgia" w:hAnsi="Georgia"/>
              </w:rPr>
              <w:t>p-level</w:t>
            </w:r>
          </w:p>
        </w:tc>
      </w:tr>
      <w:tr w:rsidR="001070C4" w:rsidRPr="00391448" w:rsidTr="00B645E3">
        <w:tc>
          <w:tcPr>
            <w:tcW w:w="2235" w:type="dxa"/>
            <w:vMerge/>
            <w:tcBorders>
              <w:bottom w:val="single" w:sz="12" w:space="0" w:color="auto"/>
            </w:tcBorders>
          </w:tcPr>
          <w:p w:rsidR="001070C4" w:rsidRPr="00391448" w:rsidRDefault="001070C4" w:rsidP="00B645E3">
            <w:pPr>
              <w:spacing w:after="0" w:line="240" w:lineRule="auto"/>
              <w:rPr>
                <w:rFonts w:ascii="Georgia" w:hAnsi="Georgia"/>
              </w:rPr>
            </w:pPr>
          </w:p>
        </w:tc>
        <w:tc>
          <w:tcPr>
            <w:tcW w:w="992"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n</w:t>
            </w:r>
          </w:p>
        </w:tc>
        <w:tc>
          <w:tcPr>
            <w:tcW w:w="1559"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машки</w:t>
            </w:r>
          </w:p>
        </w:tc>
        <w:tc>
          <w:tcPr>
            <w:tcW w:w="1985"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женски</w:t>
            </w:r>
          </w:p>
        </w:tc>
        <w:tc>
          <w:tcPr>
            <w:tcW w:w="2471" w:type="dxa"/>
            <w:vMerge/>
            <w:tcBorders>
              <w:bottom w:val="single" w:sz="12" w:space="0" w:color="auto"/>
            </w:tcBorders>
          </w:tcPr>
          <w:p w:rsidR="001070C4" w:rsidRPr="00391448" w:rsidRDefault="001070C4" w:rsidP="00B645E3">
            <w:pPr>
              <w:spacing w:after="0" w:line="240" w:lineRule="auto"/>
              <w:rPr>
                <w:rFonts w:ascii="Georgia" w:hAnsi="Georgia"/>
              </w:rPr>
            </w:pPr>
          </w:p>
        </w:tc>
      </w:tr>
      <w:tr w:rsidR="001070C4" w:rsidRPr="00391448" w:rsidTr="00B645E3">
        <w:tc>
          <w:tcPr>
            <w:tcW w:w="2235" w:type="dxa"/>
            <w:tcBorders>
              <w:top w:val="single" w:sz="12" w:space="0" w:color="auto"/>
            </w:tcBorders>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Borders>
              <w:top w:val="single" w:sz="12" w:space="0" w:color="auto"/>
            </w:tcBorders>
          </w:tcPr>
          <w:p w:rsidR="001070C4" w:rsidRPr="00542B04" w:rsidRDefault="001070C4" w:rsidP="00B645E3">
            <w:pPr>
              <w:spacing w:after="0" w:line="240" w:lineRule="auto"/>
              <w:jc w:val="center"/>
              <w:rPr>
                <w:rFonts w:ascii="Georgia" w:hAnsi="Georgia"/>
              </w:rPr>
            </w:pPr>
            <w:r>
              <w:rPr>
                <w:rFonts w:ascii="Georgia" w:hAnsi="Georgia"/>
              </w:rPr>
              <w:t>69</w:t>
            </w:r>
          </w:p>
        </w:tc>
        <w:tc>
          <w:tcPr>
            <w:tcW w:w="1559" w:type="dxa"/>
            <w:tcBorders>
              <w:top w:val="single" w:sz="12" w:space="0" w:color="auto"/>
            </w:tcBorders>
          </w:tcPr>
          <w:p w:rsidR="001070C4" w:rsidRPr="00606611" w:rsidRDefault="001070C4" w:rsidP="00B645E3">
            <w:pPr>
              <w:spacing w:after="0" w:line="240" w:lineRule="auto"/>
              <w:jc w:val="center"/>
              <w:rPr>
                <w:rFonts w:ascii="Georgia" w:hAnsi="Georgia"/>
              </w:rPr>
            </w:pPr>
            <w:r>
              <w:rPr>
                <w:rFonts w:ascii="Georgia" w:hAnsi="Georgia"/>
              </w:rPr>
              <w:t>33 (51.56)</w:t>
            </w:r>
          </w:p>
        </w:tc>
        <w:tc>
          <w:tcPr>
            <w:tcW w:w="1985" w:type="dxa"/>
            <w:tcBorders>
              <w:top w:val="single" w:sz="12" w:space="0" w:color="auto"/>
            </w:tcBorders>
          </w:tcPr>
          <w:p w:rsidR="001070C4" w:rsidRPr="00391448" w:rsidRDefault="001070C4" w:rsidP="00B645E3">
            <w:pPr>
              <w:spacing w:after="0" w:line="240" w:lineRule="auto"/>
              <w:jc w:val="center"/>
              <w:rPr>
                <w:rFonts w:ascii="Georgia" w:hAnsi="Georgia"/>
              </w:rPr>
            </w:pPr>
            <w:r>
              <w:rPr>
                <w:rFonts w:ascii="Georgia" w:hAnsi="Georgia"/>
              </w:rPr>
              <w:t>36 (56.25)</w:t>
            </w:r>
          </w:p>
        </w:tc>
        <w:tc>
          <w:tcPr>
            <w:tcW w:w="2471" w:type="dxa"/>
            <w:vMerge w:val="restart"/>
            <w:tcBorders>
              <w:top w:val="single" w:sz="12" w:space="0" w:color="auto"/>
            </w:tcBorders>
          </w:tcPr>
          <w:p w:rsidR="001070C4" w:rsidRPr="00542B04"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0.29</w:t>
            </w:r>
          </w:p>
          <w:p w:rsidR="001070C4" w:rsidRPr="00542B04" w:rsidRDefault="001070C4" w:rsidP="00B645E3">
            <w:pPr>
              <w:spacing w:after="0" w:line="240" w:lineRule="auto"/>
              <w:jc w:val="center"/>
              <w:rPr>
                <w:rFonts w:ascii="Georgia" w:hAnsi="Georgia"/>
              </w:rPr>
            </w:pPr>
            <w:r w:rsidRPr="00391448">
              <w:rPr>
                <w:rFonts w:ascii="Georgia" w:hAnsi="Georgia"/>
              </w:rPr>
              <w:t>p=0.</w:t>
            </w:r>
            <w:r>
              <w:rPr>
                <w:rFonts w:ascii="Georgia" w:hAnsi="Georgia"/>
              </w:rPr>
              <w:t>59</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Pr>
          <w:p w:rsidR="001070C4" w:rsidRPr="00542B04" w:rsidRDefault="001070C4" w:rsidP="00B645E3">
            <w:pPr>
              <w:spacing w:after="0" w:line="240" w:lineRule="auto"/>
              <w:jc w:val="center"/>
              <w:rPr>
                <w:rFonts w:ascii="Georgia" w:hAnsi="Georgia"/>
              </w:rPr>
            </w:pPr>
            <w:r>
              <w:rPr>
                <w:rFonts w:ascii="Georgia" w:hAnsi="Georgia"/>
              </w:rPr>
              <w:t>59</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31 (48.44)</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28 (43.75)</w:t>
            </w:r>
          </w:p>
        </w:tc>
        <w:tc>
          <w:tcPr>
            <w:tcW w:w="2471" w:type="dxa"/>
            <w:vMerge/>
          </w:tcPr>
          <w:p w:rsidR="001070C4" w:rsidRPr="00391448" w:rsidRDefault="001070C4" w:rsidP="00B645E3">
            <w:pPr>
              <w:spacing w:after="0" w:line="240" w:lineRule="auto"/>
              <w:rPr>
                <w:rFonts w:ascii="Georgia" w:hAnsi="Georgia"/>
              </w:rPr>
            </w:pPr>
          </w:p>
        </w:tc>
      </w:tr>
    </w:tbl>
    <w:p w:rsidR="001070C4" w:rsidRPr="009861C7" w:rsidRDefault="001070C4" w:rsidP="001070C4">
      <w:pPr>
        <w:spacing w:after="0" w:line="240" w:lineRule="auto"/>
        <w:rPr>
          <w:rFonts w:ascii="Georgia" w:hAnsi="Georgia"/>
        </w:rPr>
      </w:pPr>
      <w:r w:rsidRPr="009861C7">
        <w:rPr>
          <w:rFonts w:ascii="Georgia" w:hAnsi="Georgia"/>
          <w:sz w:val="18"/>
          <w:szCs w:val="18"/>
        </w:rPr>
        <w:t>X</w:t>
      </w:r>
      <w:r w:rsidRPr="009861C7">
        <w:rPr>
          <w:rFonts w:ascii="Georgia" w:hAnsi="Georgia"/>
          <w:sz w:val="18"/>
          <w:szCs w:val="18"/>
          <w:vertAlign w:val="superscript"/>
        </w:rPr>
        <w:t>2</w:t>
      </w:r>
      <w:r w:rsidRPr="009861C7">
        <w:rPr>
          <w:rFonts w:ascii="Georgia" w:hAnsi="Georgia"/>
          <w:sz w:val="18"/>
          <w:szCs w:val="18"/>
          <w:lang w:eastAsia="mk-MK"/>
        </w:rPr>
        <w:t xml:space="preserve"> (Pearson Chi-square)</w:t>
      </w:r>
    </w:p>
    <w:p w:rsidR="001070C4" w:rsidRDefault="001070C4" w:rsidP="001070C4">
      <w:pPr>
        <w:spacing w:after="0"/>
        <w:jc w:val="both"/>
        <w:rPr>
          <w:rFonts w:ascii="Georgia" w:hAnsi="Georgia"/>
          <w:sz w:val="24"/>
          <w:szCs w:val="24"/>
        </w:rPr>
      </w:pPr>
    </w:p>
    <w:p w:rsidR="001070C4" w:rsidRDefault="001070C4" w:rsidP="001070C4">
      <w:pPr>
        <w:spacing w:after="0"/>
        <w:jc w:val="both"/>
        <w:rPr>
          <w:rFonts w:ascii="Georgia" w:hAnsi="Georgia"/>
          <w:sz w:val="24"/>
          <w:szCs w:val="24"/>
        </w:rPr>
      </w:pPr>
    </w:p>
    <w:p w:rsidR="001070C4" w:rsidRDefault="001070C4" w:rsidP="001070C4">
      <w:pPr>
        <w:spacing w:after="0"/>
        <w:jc w:val="both"/>
        <w:rPr>
          <w:szCs w:val="24"/>
        </w:rPr>
      </w:pPr>
      <w:r>
        <w:rPr>
          <w:noProof/>
          <w:szCs w:val="24"/>
        </w:rPr>
        <w:lastRenderedPageBreak/>
        <w:drawing>
          <wp:inline distT="0" distB="0" distL="0" distR="0">
            <wp:extent cx="5153025" cy="2314575"/>
            <wp:effectExtent l="19050" t="0" r="9525" b="0"/>
            <wp:docPr id="5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9"/>
                    <a:srcRect/>
                    <a:stretch>
                      <a:fillRect/>
                    </a:stretch>
                  </pic:blipFill>
                  <pic:spPr bwMode="auto">
                    <a:xfrm>
                      <a:off x="0" y="0"/>
                      <a:ext cx="5153025" cy="2314575"/>
                    </a:xfrm>
                    <a:prstGeom prst="rect">
                      <a:avLst/>
                    </a:prstGeom>
                    <a:noFill/>
                    <a:ln w="9525">
                      <a:noFill/>
                      <a:miter lim="800000"/>
                      <a:headEnd/>
                      <a:tailEnd/>
                    </a:ln>
                  </pic:spPr>
                </pic:pic>
              </a:graphicData>
            </a:graphic>
          </wp:inline>
        </w:drawing>
      </w:r>
    </w:p>
    <w:p w:rsidR="001070C4" w:rsidRPr="009D1E9A" w:rsidRDefault="001070C4" w:rsidP="001070C4">
      <w:pPr>
        <w:spacing w:after="0"/>
        <w:rPr>
          <w:rFonts w:ascii="Georgia" w:hAnsi="Georgia"/>
          <w:b/>
        </w:rPr>
      </w:pPr>
      <w:r>
        <w:rPr>
          <w:rFonts w:ascii="Georgia" w:hAnsi="Georgia"/>
          <w:b/>
        </w:rPr>
        <w:t>Графикон 40</w:t>
      </w:r>
      <w:r w:rsidRPr="009D1E9A">
        <w:rPr>
          <w:rFonts w:ascii="Georgia" w:hAnsi="Georgia"/>
          <w:b/>
        </w:rPr>
        <w:t xml:space="preserve">. Графички приказ на застапеност на вертикалнинеправилности </w:t>
      </w:r>
      <w:r w:rsidRPr="00E30DCA">
        <w:rPr>
          <w:rFonts w:ascii="Georgia" w:hAnsi="Georgia"/>
          <w:b/>
        </w:rPr>
        <w:t xml:space="preserve">/ </w:t>
      </w:r>
      <w:r w:rsidRPr="009D1E9A">
        <w:rPr>
          <w:rFonts w:ascii="Georgia" w:hAnsi="Georgia"/>
          <w:b/>
        </w:rPr>
        <w:t>македон</w:t>
      </w:r>
      <w:r w:rsidR="007B3CD6">
        <w:rPr>
          <w:rFonts w:ascii="Georgia" w:hAnsi="Georgia"/>
          <w:b/>
          <w:lang w:val="mk-MK"/>
        </w:rPr>
        <w:t>ска националност</w:t>
      </w:r>
      <w:r w:rsidR="00DE324F">
        <w:rPr>
          <w:rFonts w:ascii="Georgia" w:hAnsi="Georgia"/>
          <w:b/>
          <w:lang w:val="mk-MK"/>
        </w:rPr>
        <w:t xml:space="preserve"> </w:t>
      </w:r>
      <w:r w:rsidRPr="009D1E9A">
        <w:rPr>
          <w:rFonts w:ascii="Georgia" w:hAnsi="Georgia"/>
          <w:b/>
        </w:rPr>
        <w:t>според пол</w:t>
      </w:r>
    </w:p>
    <w:p w:rsidR="001070C4" w:rsidRDefault="001070C4" w:rsidP="001070C4">
      <w:pPr>
        <w:spacing w:after="0"/>
        <w:jc w:val="both"/>
        <w:rPr>
          <w:rFonts w:ascii="Georgia" w:hAnsi="Georgia"/>
          <w:sz w:val="24"/>
          <w:szCs w:val="24"/>
        </w:rPr>
      </w:pPr>
    </w:p>
    <w:p w:rsidR="001070C4" w:rsidRDefault="001070C4" w:rsidP="001070C4">
      <w:pPr>
        <w:spacing w:after="0"/>
        <w:jc w:val="both"/>
        <w:rPr>
          <w:rFonts w:ascii="Georgia" w:hAnsi="Georgia"/>
          <w:sz w:val="24"/>
          <w:szCs w:val="24"/>
        </w:rPr>
      </w:pPr>
    </w:p>
    <w:p w:rsidR="001070C4" w:rsidRDefault="001070C4" w:rsidP="001070C4">
      <w:pPr>
        <w:spacing w:after="0"/>
        <w:jc w:val="both"/>
        <w:rPr>
          <w:rFonts w:ascii="Georgia" w:hAnsi="Georgia"/>
          <w:sz w:val="24"/>
          <w:szCs w:val="24"/>
        </w:rPr>
      </w:pPr>
      <w:r w:rsidRPr="00DC4551">
        <w:rPr>
          <w:rFonts w:ascii="Georgia" w:hAnsi="Georgia"/>
          <w:sz w:val="24"/>
          <w:szCs w:val="24"/>
        </w:rPr>
        <w:t xml:space="preserve">Дистрибуцијата на одделните типови вертикални неправилности по пол </w:t>
      </w:r>
      <w:r>
        <w:rPr>
          <w:rFonts w:ascii="Georgia" w:hAnsi="Georgia"/>
          <w:sz w:val="24"/>
          <w:szCs w:val="24"/>
        </w:rPr>
        <w:t xml:space="preserve">кај македонските деца </w:t>
      </w:r>
      <w:r w:rsidRPr="00DC4551">
        <w:rPr>
          <w:rFonts w:ascii="Georgia" w:hAnsi="Georgia"/>
          <w:sz w:val="24"/>
          <w:szCs w:val="24"/>
        </w:rPr>
        <w:t>презентира</w:t>
      </w:r>
      <w:r w:rsidRPr="00E30DCA">
        <w:rPr>
          <w:rFonts w:ascii="Georgia" w:hAnsi="Georgia"/>
          <w:sz w:val="24"/>
          <w:szCs w:val="24"/>
        </w:rPr>
        <w:t>:</w:t>
      </w:r>
      <w:r w:rsidRPr="00DC4551">
        <w:rPr>
          <w:rFonts w:ascii="Georgia" w:hAnsi="Georgia"/>
          <w:sz w:val="24"/>
          <w:szCs w:val="24"/>
        </w:rPr>
        <w:t xml:space="preserve"> слична застапеност на длабок загриз кај двата пола </w:t>
      </w:r>
      <w:r>
        <w:rPr>
          <w:rFonts w:ascii="Georgia" w:hAnsi="Georgia"/>
          <w:sz w:val="24"/>
          <w:szCs w:val="24"/>
        </w:rPr>
        <w:t xml:space="preserve">–13 </w:t>
      </w:r>
      <w:r w:rsidRPr="00DC4551">
        <w:rPr>
          <w:rFonts w:ascii="Georgia" w:hAnsi="Georgia"/>
          <w:sz w:val="24"/>
          <w:szCs w:val="24"/>
        </w:rPr>
        <w:t>(2</w:t>
      </w:r>
      <w:r>
        <w:rPr>
          <w:rFonts w:ascii="Georgia" w:hAnsi="Georgia"/>
          <w:sz w:val="24"/>
          <w:szCs w:val="24"/>
        </w:rPr>
        <w:t>0</w:t>
      </w:r>
      <w:r w:rsidRPr="00DC4551">
        <w:rPr>
          <w:rFonts w:ascii="Georgia" w:hAnsi="Georgia"/>
          <w:sz w:val="24"/>
          <w:szCs w:val="24"/>
        </w:rPr>
        <w:t>.</w:t>
      </w:r>
      <w:r>
        <w:rPr>
          <w:rFonts w:ascii="Georgia" w:hAnsi="Georgia"/>
          <w:sz w:val="24"/>
          <w:szCs w:val="24"/>
        </w:rPr>
        <w:t>31</w:t>
      </w:r>
      <w:r w:rsidRPr="00DC4551">
        <w:rPr>
          <w:rFonts w:ascii="Georgia" w:hAnsi="Georgia"/>
          <w:sz w:val="24"/>
          <w:szCs w:val="24"/>
        </w:rPr>
        <w:t xml:space="preserve">%) машки и </w:t>
      </w:r>
      <w:r>
        <w:rPr>
          <w:rFonts w:ascii="Georgia" w:hAnsi="Georgia"/>
          <w:sz w:val="24"/>
          <w:szCs w:val="24"/>
        </w:rPr>
        <w:t xml:space="preserve">14 </w:t>
      </w:r>
      <w:r w:rsidRPr="00DC4551">
        <w:rPr>
          <w:rFonts w:ascii="Georgia" w:hAnsi="Georgia"/>
          <w:sz w:val="24"/>
          <w:szCs w:val="24"/>
        </w:rPr>
        <w:t>(2</w:t>
      </w:r>
      <w:r>
        <w:rPr>
          <w:rFonts w:ascii="Georgia" w:hAnsi="Georgia"/>
          <w:sz w:val="24"/>
          <w:szCs w:val="24"/>
        </w:rPr>
        <w:t>1</w:t>
      </w:r>
      <w:r w:rsidRPr="00DC4551">
        <w:rPr>
          <w:rFonts w:ascii="Georgia" w:hAnsi="Georgia"/>
          <w:sz w:val="24"/>
          <w:szCs w:val="24"/>
        </w:rPr>
        <w:t>.</w:t>
      </w:r>
      <w:r>
        <w:rPr>
          <w:rFonts w:ascii="Georgia" w:hAnsi="Georgia"/>
          <w:sz w:val="24"/>
          <w:szCs w:val="24"/>
        </w:rPr>
        <w:t>8</w:t>
      </w:r>
      <w:r w:rsidRPr="00DC4551">
        <w:rPr>
          <w:rFonts w:ascii="Georgia" w:hAnsi="Georgia"/>
          <w:sz w:val="24"/>
          <w:szCs w:val="24"/>
        </w:rPr>
        <w:t>%) женски деца</w:t>
      </w:r>
      <w:r w:rsidRPr="00E30DCA">
        <w:rPr>
          <w:rFonts w:ascii="Georgia" w:hAnsi="Georgia"/>
          <w:sz w:val="24"/>
          <w:szCs w:val="24"/>
        </w:rPr>
        <w:t>,</w:t>
      </w:r>
      <w:r w:rsidRPr="00DC4551">
        <w:rPr>
          <w:rFonts w:ascii="Georgia" w:hAnsi="Georgia"/>
          <w:sz w:val="24"/>
          <w:szCs w:val="24"/>
        </w:rPr>
        <w:t xml:space="preserve"> соодветно</w:t>
      </w:r>
      <w:r w:rsidRPr="00E30DCA">
        <w:rPr>
          <w:rFonts w:ascii="Georgia" w:hAnsi="Georgia"/>
          <w:sz w:val="24"/>
          <w:szCs w:val="24"/>
        </w:rPr>
        <w:t xml:space="preserve">; </w:t>
      </w:r>
      <w:r w:rsidRPr="00DC4551">
        <w:rPr>
          <w:rFonts w:ascii="Georgia" w:hAnsi="Georgia"/>
          <w:sz w:val="24"/>
          <w:szCs w:val="24"/>
        </w:rPr>
        <w:t xml:space="preserve">почеста застапеност на отворен загриз кај женските деца – </w:t>
      </w:r>
      <w:r>
        <w:rPr>
          <w:rFonts w:ascii="Georgia" w:hAnsi="Georgia"/>
          <w:sz w:val="24"/>
          <w:szCs w:val="24"/>
        </w:rPr>
        <w:t xml:space="preserve">18 </w:t>
      </w:r>
      <w:r w:rsidRPr="00DC4551">
        <w:rPr>
          <w:rFonts w:ascii="Georgia" w:hAnsi="Georgia"/>
          <w:sz w:val="24"/>
          <w:szCs w:val="24"/>
        </w:rPr>
        <w:t>(2</w:t>
      </w:r>
      <w:r>
        <w:rPr>
          <w:rFonts w:ascii="Georgia" w:hAnsi="Georgia"/>
          <w:sz w:val="24"/>
          <w:szCs w:val="24"/>
        </w:rPr>
        <w:t>8</w:t>
      </w:r>
      <w:r w:rsidRPr="00DC4551">
        <w:rPr>
          <w:rFonts w:ascii="Georgia" w:hAnsi="Georgia"/>
          <w:sz w:val="24"/>
          <w:szCs w:val="24"/>
        </w:rPr>
        <w:t>.</w:t>
      </w:r>
      <w:r>
        <w:rPr>
          <w:rFonts w:ascii="Georgia" w:hAnsi="Georgia"/>
          <w:sz w:val="24"/>
          <w:szCs w:val="24"/>
        </w:rPr>
        <w:t>1</w:t>
      </w:r>
      <w:r w:rsidRPr="00DC4551">
        <w:rPr>
          <w:rFonts w:ascii="Georgia" w:hAnsi="Georgia"/>
          <w:sz w:val="24"/>
          <w:szCs w:val="24"/>
        </w:rPr>
        <w:t xml:space="preserve">3%) наспроти </w:t>
      </w:r>
      <w:r>
        <w:rPr>
          <w:rFonts w:ascii="Georgia" w:hAnsi="Georgia"/>
          <w:sz w:val="24"/>
          <w:szCs w:val="24"/>
        </w:rPr>
        <w:t xml:space="preserve">6 </w:t>
      </w:r>
      <w:r w:rsidRPr="00DC4551">
        <w:rPr>
          <w:rFonts w:ascii="Georgia" w:hAnsi="Georgia"/>
          <w:sz w:val="24"/>
          <w:szCs w:val="24"/>
        </w:rPr>
        <w:t>(</w:t>
      </w:r>
      <w:r>
        <w:rPr>
          <w:rFonts w:ascii="Georgia" w:hAnsi="Georgia"/>
          <w:sz w:val="24"/>
          <w:szCs w:val="24"/>
        </w:rPr>
        <w:t>9</w:t>
      </w:r>
      <w:r w:rsidRPr="00DC4551">
        <w:rPr>
          <w:rFonts w:ascii="Georgia" w:hAnsi="Georgia"/>
          <w:sz w:val="24"/>
          <w:szCs w:val="24"/>
        </w:rPr>
        <w:t>.</w:t>
      </w:r>
      <w:r>
        <w:rPr>
          <w:rFonts w:ascii="Georgia" w:hAnsi="Georgia"/>
          <w:sz w:val="24"/>
          <w:szCs w:val="24"/>
        </w:rPr>
        <w:t>38</w:t>
      </w:r>
      <w:r w:rsidRPr="00DC4551">
        <w:rPr>
          <w:rFonts w:ascii="Georgia" w:hAnsi="Georgia"/>
          <w:sz w:val="24"/>
          <w:szCs w:val="24"/>
        </w:rPr>
        <w:t>%)</w:t>
      </w:r>
      <w:r>
        <w:rPr>
          <w:rFonts w:ascii="Georgia" w:hAnsi="Georgia"/>
          <w:sz w:val="24"/>
          <w:szCs w:val="24"/>
        </w:rPr>
        <w:t xml:space="preserve"> машки деца </w:t>
      </w:r>
      <w:r w:rsidRPr="00DC4551">
        <w:rPr>
          <w:rFonts w:ascii="Georgia" w:hAnsi="Georgia"/>
          <w:sz w:val="24"/>
          <w:szCs w:val="24"/>
        </w:rPr>
        <w:t xml:space="preserve">и почеста застапеност на </w:t>
      </w:r>
      <w:r w:rsidRPr="00E30DCA">
        <w:rPr>
          <w:rFonts w:ascii="Georgia" w:hAnsi="Georgia"/>
          <w:sz w:val="24"/>
          <w:szCs w:val="24"/>
        </w:rPr>
        <w:t>tete a tete</w:t>
      </w:r>
      <w:r>
        <w:rPr>
          <w:rFonts w:ascii="Georgia" w:hAnsi="Georgia"/>
          <w:sz w:val="24"/>
          <w:szCs w:val="24"/>
        </w:rPr>
        <w:t xml:space="preserve"> загриз</w:t>
      </w:r>
      <w:r w:rsidRPr="00DC4551">
        <w:rPr>
          <w:rFonts w:ascii="Georgia" w:hAnsi="Georgia"/>
          <w:sz w:val="24"/>
          <w:szCs w:val="24"/>
        </w:rPr>
        <w:t xml:space="preserve"> кај машките деца – </w:t>
      </w:r>
      <w:r>
        <w:rPr>
          <w:rFonts w:ascii="Georgia" w:hAnsi="Georgia"/>
          <w:sz w:val="24"/>
          <w:szCs w:val="24"/>
        </w:rPr>
        <w:t xml:space="preserve">14 </w:t>
      </w:r>
      <w:r w:rsidRPr="00DC4551">
        <w:rPr>
          <w:rFonts w:ascii="Georgia" w:hAnsi="Georgia"/>
          <w:sz w:val="24"/>
          <w:szCs w:val="24"/>
        </w:rPr>
        <w:t xml:space="preserve">(21.88%) наспроти </w:t>
      </w:r>
      <w:r>
        <w:rPr>
          <w:rFonts w:ascii="Georgia" w:hAnsi="Georgia"/>
          <w:sz w:val="24"/>
          <w:szCs w:val="24"/>
        </w:rPr>
        <w:t xml:space="preserve">7 </w:t>
      </w:r>
      <w:r w:rsidRPr="00DC4551">
        <w:rPr>
          <w:rFonts w:ascii="Georgia" w:hAnsi="Georgia"/>
          <w:sz w:val="24"/>
          <w:szCs w:val="24"/>
        </w:rPr>
        <w:t>(1</w:t>
      </w:r>
      <w:r>
        <w:rPr>
          <w:rFonts w:ascii="Georgia" w:hAnsi="Georgia"/>
          <w:sz w:val="24"/>
          <w:szCs w:val="24"/>
        </w:rPr>
        <w:t>0</w:t>
      </w:r>
      <w:r w:rsidRPr="00DC4551">
        <w:rPr>
          <w:rFonts w:ascii="Georgia" w:hAnsi="Georgia"/>
          <w:sz w:val="24"/>
          <w:szCs w:val="24"/>
        </w:rPr>
        <w:t>.</w:t>
      </w:r>
      <w:r>
        <w:rPr>
          <w:rFonts w:ascii="Georgia" w:hAnsi="Georgia"/>
          <w:sz w:val="24"/>
          <w:szCs w:val="24"/>
        </w:rPr>
        <w:t>94</w:t>
      </w:r>
      <w:r w:rsidRPr="00DC4551">
        <w:rPr>
          <w:rFonts w:ascii="Georgia" w:hAnsi="Georgia"/>
          <w:sz w:val="24"/>
          <w:szCs w:val="24"/>
        </w:rPr>
        <w:t>%)</w:t>
      </w:r>
      <w:r>
        <w:rPr>
          <w:rFonts w:ascii="Georgia" w:hAnsi="Georgia"/>
          <w:sz w:val="24"/>
          <w:szCs w:val="24"/>
        </w:rPr>
        <w:t xml:space="preserve"> женски </w:t>
      </w:r>
      <w:proofErr w:type="gramStart"/>
      <w:r>
        <w:rPr>
          <w:rFonts w:ascii="Georgia" w:hAnsi="Georgia"/>
          <w:sz w:val="24"/>
          <w:szCs w:val="24"/>
        </w:rPr>
        <w:t>деца</w:t>
      </w:r>
      <w:r w:rsidRPr="00DC4551">
        <w:rPr>
          <w:rFonts w:ascii="Georgia" w:hAnsi="Georgia"/>
          <w:sz w:val="24"/>
          <w:szCs w:val="24"/>
        </w:rPr>
        <w:t>.</w:t>
      </w:r>
      <w:r>
        <w:rPr>
          <w:rFonts w:ascii="Georgia" w:hAnsi="Georgia"/>
          <w:sz w:val="24"/>
          <w:szCs w:val="24"/>
        </w:rPr>
        <w:t>(</w:t>
      </w:r>
      <w:proofErr w:type="gramEnd"/>
      <w:r>
        <w:rPr>
          <w:rFonts w:ascii="Georgia" w:hAnsi="Georgia"/>
          <w:sz w:val="24"/>
          <w:szCs w:val="24"/>
        </w:rPr>
        <w:t>табела 38, графикон 41)</w:t>
      </w:r>
    </w:p>
    <w:p w:rsidR="001070C4" w:rsidRDefault="001070C4" w:rsidP="001070C4">
      <w:pPr>
        <w:spacing w:after="0"/>
        <w:jc w:val="both"/>
        <w:rPr>
          <w:rFonts w:ascii="Georgia" w:hAnsi="Georgia"/>
          <w:sz w:val="24"/>
          <w:szCs w:val="24"/>
        </w:rPr>
      </w:pPr>
    </w:p>
    <w:p w:rsidR="001070C4" w:rsidRPr="00274148" w:rsidRDefault="001070C4" w:rsidP="001070C4">
      <w:pPr>
        <w:spacing w:after="0"/>
        <w:jc w:val="both"/>
        <w:rPr>
          <w:rFonts w:ascii="Georgia" w:hAnsi="Georgia"/>
          <w:sz w:val="24"/>
          <w:szCs w:val="24"/>
        </w:rPr>
      </w:pPr>
      <w:r>
        <w:rPr>
          <w:rFonts w:ascii="Georgia" w:hAnsi="Georgia"/>
          <w:sz w:val="24"/>
          <w:szCs w:val="24"/>
        </w:rPr>
        <w:t>Статистичката анализа како несигнификантна ја потврди разликата меѓу машките македонски и женските македонски испитаници во однос на зачестеноста на длабок загриз (</w:t>
      </w:r>
      <w:r w:rsidRPr="00E30DCA">
        <w:rPr>
          <w:rFonts w:ascii="Georgia" w:hAnsi="Georgia"/>
          <w:sz w:val="24"/>
          <w:szCs w:val="24"/>
        </w:rPr>
        <w:t>p=0.</w:t>
      </w:r>
      <w:r>
        <w:rPr>
          <w:rFonts w:ascii="Georgia" w:hAnsi="Georgia"/>
          <w:sz w:val="24"/>
          <w:szCs w:val="24"/>
        </w:rPr>
        <w:t xml:space="preserve">8) и </w:t>
      </w:r>
      <w:r w:rsidRPr="00E30DCA">
        <w:rPr>
          <w:rFonts w:ascii="Georgia" w:hAnsi="Georgia"/>
          <w:sz w:val="24"/>
          <w:szCs w:val="24"/>
        </w:rPr>
        <w:t>tete a tete</w:t>
      </w:r>
      <w:r>
        <w:rPr>
          <w:rFonts w:ascii="Georgia" w:hAnsi="Georgia"/>
          <w:sz w:val="24"/>
          <w:szCs w:val="24"/>
        </w:rPr>
        <w:t xml:space="preserve"> загриз (</w:t>
      </w:r>
      <w:r w:rsidRPr="00E30DCA">
        <w:rPr>
          <w:rFonts w:ascii="Georgia" w:hAnsi="Georgia"/>
          <w:sz w:val="24"/>
          <w:szCs w:val="24"/>
        </w:rPr>
        <w:t>p=0.</w:t>
      </w:r>
      <w:r>
        <w:rPr>
          <w:rFonts w:ascii="Georgia" w:hAnsi="Georgia"/>
          <w:sz w:val="24"/>
          <w:szCs w:val="24"/>
        </w:rPr>
        <w:t>095</w:t>
      </w:r>
      <w:r w:rsidRPr="00E30DCA">
        <w:rPr>
          <w:rFonts w:ascii="Georgia" w:hAnsi="Georgia"/>
          <w:sz w:val="24"/>
          <w:szCs w:val="24"/>
        </w:rPr>
        <w:t>)</w:t>
      </w:r>
      <w:r>
        <w:rPr>
          <w:rFonts w:ascii="Georgia" w:hAnsi="Georgia"/>
          <w:sz w:val="24"/>
          <w:szCs w:val="24"/>
        </w:rPr>
        <w:t>. Како статистички сигнификантна разликата во однос на зачестеноста на отворен загриз (</w:t>
      </w:r>
      <w:r w:rsidRPr="00E30DCA">
        <w:rPr>
          <w:rFonts w:ascii="Georgia" w:hAnsi="Georgia"/>
          <w:sz w:val="24"/>
          <w:szCs w:val="24"/>
        </w:rPr>
        <w:t>p=0.0066)</w:t>
      </w:r>
      <w:r>
        <w:rPr>
          <w:rFonts w:ascii="Georgia" w:hAnsi="Georgia"/>
          <w:sz w:val="24"/>
          <w:szCs w:val="24"/>
        </w:rPr>
        <w:t>, која се должи на значајно почест наод на отворен загриз кај женските македонски деца</w:t>
      </w:r>
      <w:r w:rsidRPr="00E30DCA">
        <w:rPr>
          <w:rFonts w:ascii="Georgia" w:hAnsi="Georgia"/>
          <w:sz w:val="24"/>
          <w:szCs w:val="24"/>
        </w:rPr>
        <w:t>.</w:t>
      </w:r>
      <w:r>
        <w:rPr>
          <w:rFonts w:ascii="Georgia" w:hAnsi="Georgia"/>
          <w:sz w:val="24"/>
          <w:szCs w:val="24"/>
        </w:rPr>
        <w:t xml:space="preserve"> (табела 44</w:t>
      </w:r>
      <w:r w:rsidRPr="004E6CE4">
        <w:rPr>
          <w:rFonts w:ascii="Georgia" w:hAnsi="Georgia"/>
          <w:sz w:val="24"/>
          <w:szCs w:val="24"/>
          <w:lang w:val="ru-RU"/>
        </w:rPr>
        <w:t xml:space="preserve">, </w:t>
      </w:r>
      <w:r>
        <w:rPr>
          <w:rFonts w:ascii="Georgia" w:hAnsi="Georgia"/>
          <w:sz w:val="24"/>
          <w:szCs w:val="24"/>
        </w:rPr>
        <w:t xml:space="preserve">графикон 41) </w:t>
      </w:r>
    </w:p>
    <w:p w:rsidR="001070C4" w:rsidRDefault="001070C4" w:rsidP="001070C4">
      <w:pPr>
        <w:spacing w:after="0" w:line="240" w:lineRule="auto"/>
        <w:rPr>
          <w:rFonts w:ascii="Georgia" w:hAnsi="Georgia"/>
          <w:b/>
        </w:rPr>
      </w:pPr>
    </w:p>
    <w:p w:rsidR="001070C4" w:rsidRPr="00A9788F" w:rsidRDefault="001070C4" w:rsidP="001070C4">
      <w:pPr>
        <w:spacing w:after="0" w:line="240" w:lineRule="auto"/>
        <w:rPr>
          <w:rFonts w:ascii="Georgia" w:hAnsi="Georgia"/>
          <w:b/>
        </w:rPr>
      </w:pPr>
      <w:r w:rsidRPr="00A9788F">
        <w:rPr>
          <w:rFonts w:ascii="Georgia" w:hAnsi="Georgia"/>
          <w:b/>
        </w:rPr>
        <w:t>Табела</w:t>
      </w:r>
      <w:r w:rsidRPr="004E6CE4">
        <w:rPr>
          <w:rFonts w:ascii="Georgia" w:hAnsi="Georgia"/>
          <w:b/>
          <w:lang w:val="ru-RU"/>
        </w:rPr>
        <w:t>44</w:t>
      </w:r>
      <w:r>
        <w:rPr>
          <w:rFonts w:ascii="Georgia" w:hAnsi="Georgia"/>
          <w:b/>
        </w:rPr>
        <w:t>.  Одделни типови вертик</w:t>
      </w:r>
      <w:r w:rsidRPr="00606611">
        <w:rPr>
          <w:rFonts w:ascii="Georgia" w:hAnsi="Georgia"/>
          <w:b/>
        </w:rPr>
        <w:t xml:space="preserve">ални неправилности </w:t>
      </w:r>
      <w:r w:rsidRPr="004E6CE4">
        <w:rPr>
          <w:rFonts w:ascii="Georgia" w:hAnsi="Georgia"/>
          <w:b/>
          <w:lang w:val="ru-RU"/>
        </w:rPr>
        <w:t xml:space="preserve">/ </w:t>
      </w:r>
      <w:r>
        <w:rPr>
          <w:rFonts w:ascii="Georgia" w:hAnsi="Georgia"/>
          <w:b/>
        </w:rPr>
        <w:t>македонска националностспоред пол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92"/>
        <w:gridCol w:w="1559"/>
        <w:gridCol w:w="1985"/>
        <w:gridCol w:w="2471"/>
      </w:tblGrid>
      <w:tr w:rsidR="001070C4" w:rsidRPr="00391448" w:rsidTr="00B645E3">
        <w:tc>
          <w:tcPr>
            <w:tcW w:w="9242" w:type="dxa"/>
            <w:gridSpan w:val="5"/>
          </w:tcPr>
          <w:p w:rsidR="001070C4" w:rsidRPr="003C5B2E" w:rsidRDefault="001070C4" w:rsidP="00B645E3">
            <w:pPr>
              <w:spacing w:after="0" w:line="240" w:lineRule="auto"/>
              <w:jc w:val="center"/>
              <w:rPr>
                <w:rFonts w:ascii="Georgia" w:hAnsi="Georgia"/>
                <w:b/>
              </w:rPr>
            </w:pPr>
            <w:r w:rsidRPr="00FC4492">
              <w:rPr>
                <w:rFonts w:ascii="Georgia" w:hAnsi="Georgia"/>
                <w:b/>
              </w:rPr>
              <w:t>Вертикални неправилности</w:t>
            </w:r>
            <w:r>
              <w:rPr>
                <w:rFonts w:ascii="Georgia" w:hAnsi="Georgia"/>
                <w:b/>
              </w:rPr>
              <w:t xml:space="preserve"> / македонска националност</w:t>
            </w:r>
          </w:p>
        </w:tc>
      </w:tr>
      <w:tr w:rsidR="001070C4" w:rsidRPr="00391448" w:rsidTr="00B645E3">
        <w:tc>
          <w:tcPr>
            <w:tcW w:w="2235" w:type="dxa"/>
            <w:vMerge w:val="restart"/>
          </w:tcPr>
          <w:p w:rsidR="001070C4" w:rsidRPr="0032373C" w:rsidRDefault="001070C4" w:rsidP="00B645E3">
            <w:pPr>
              <w:spacing w:after="0" w:line="240" w:lineRule="auto"/>
              <w:rPr>
                <w:rFonts w:ascii="Georgia" w:hAnsi="Georgia"/>
              </w:rPr>
            </w:pPr>
          </w:p>
        </w:tc>
        <w:tc>
          <w:tcPr>
            <w:tcW w:w="4536" w:type="dxa"/>
            <w:gridSpan w:val="3"/>
          </w:tcPr>
          <w:p w:rsidR="001070C4" w:rsidRPr="00B84CFD" w:rsidRDefault="001070C4" w:rsidP="00B645E3">
            <w:pPr>
              <w:spacing w:after="0" w:line="240" w:lineRule="auto"/>
              <w:jc w:val="center"/>
              <w:rPr>
                <w:rFonts w:ascii="Georgia" w:hAnsi="Georgia"/>
                <w:b/>
              </w:rPr>
            </w:pPr>
            <w:r w:rsidRPr="00B84CFD">
              <w:rPr>
                <w:rFonts w:ascii="Georgia" w:hAnsi="Georgia"/>
                <w:b/>
              </w:rPr>
              <w:t>Пол</w:t>
            </w:r>
          </w:p>
        </w:tc>
        <w:tc>
          <w:tcPr>
            <w:tcW w:w="2471" w:type="dxa"/>
            <w:vMerge w:val="restart"/>
          </w:tcPr>
          <w:p w:rsidR="001070C4" w:rsidRPr="00391448" w:rsidRDefault="001070C4" w:rsidP="00B645E3">
            <w:pPr>
              <w:spacing w:after="0" w:line="240" w:lineRule="auto"/>
              <w:jc w:val="center"/>
              <w:rPr>
                <w:rFonts w:ascii="Georgia" w:hAnsi="Georgia"/>
              </w:rPr>
            </w:pPr>
            <w:r w:rsidRPr="00391448">
              <w:rPr>
                <w:rFonts w:ascii="Georgia" w:hAnsi="Georgia"/>
              </w:rPr>
              <w:t>p-level</w:t>
            </w:r>
          </w:p>
        </w:tc>
      </w:tr>
      <w:tr w:rsidR="001070C4" w:rsidRPr="00391448" w:rsidTr="00B645E3">
        <w:tc>
          <w:tcPr>
            <w:tcW w:w="2235" w:type="dxa"/>
            <w:vMerge/>
            <w:tcBorders>
              <w:bottom w:val="single" w:sz="12" w:space="0" w:color="auto"/>
            </w:tcBorders>
          </w:tcPr>
          <w:p w:rsidR="001070C4" w:rsidRPr="00391448" w:rsidRDefault="001070C4" w:rsidP="00B645E3">
            <w:pPr>
              <w:spacing w:after="0" w:line="240" w:lineRule="auto"/>
              <w:rPr>
                <w:rFonts w:ascii="Georgia" w:hAnsi="Georgia"/>
              </w:rPr>
            </w:pPr>
          </w:p>
        </w:tc>
        <w:tc>
          <w:tcPr>
            <w:tcW w:w="992"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n</w:t>
            </w:r>
          </w:p>
        </w:tc>
        <w:tc>
          <w:tcPr>
            <w:tcW w:w="1559"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машки</w:t>
            </w:r>
          </w:p>
        </w:tc>
        <w:tc>
          <w:tcPr>
            <w:tcW w:w="1985"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женски</w:t>
            </w:r>
          </w:p>
        </w:tc>
        <w:tc>
          <w:tcPr>
            <w:tcW w:w="2471" w:type="dxa"/>
            <w:vMerge/>
            <w:tcBorders>
              <w:bottom w:val="single" w:sz="12" w:space="0" w:color="auto"/>
            </w:tcBorders>
          </w:tcPr>
          <w:p w:rsidR="001070C4" w:rsidRPr="00391448" w:rsidRDefault="001070C4" w:rsidP="00B645E3">
            <w:pPr>
              <w:spacing w:after="0" w:line="240" w:lineRule="auto"/>
              <w:rPr>
                <w:rFonts w:ascii="Georgia" w:hAnsi="Georgia"/>
              </w:rPr>
            </w:pPr>
          </w:p>
        </w:tc>
      </w:tr>
      <w:tr w:rsidR="001070C4" w:rsidRPr="0019229A" w:rsidTr="00B645E3">
        <w:tc>
          <w:tcPr>
            <w:tcW w:w="9242" w:type="dxa"/>
            <w:gridSpan w:val="5"/>
            <w:shd w:val="clear" w:color="auto" w:fill="F2F2F2"/>
          </w:tcPr>
          <w:p w:rsidR="001070C4" w:rsidRPr="00107E18" w:rsidRDefault="001070C4" w:rsidP="00B645E3">
            <w:pPr>
              <w:spacing w:after="0" w:line="240" w:lineRule="auto"/>
              <w:rPr>
                <w:rFonts w:ascii="Georgia" w:hAnsi="Georgia"/>
                <w:b/>
              </w:rPr>
            </w:pPr>
            <w:r w:rsidRPr="00107E18">
              <w:rPr>
                <w:rFonts w:ascii="Georgia" w:hAnsi="Georgia"/>
                <w:b/>
              </w:rPr>
              <w:t>Длабок загриз</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2D09F6" w:rsidRDefault="001070C4" w:rsidP="00B645E3">
            <w:pPr>
              <w:spacing w:after="0" w:line="240" w:lineRule="auto"/>
              <w:jc w:val="center"/>
              <w:rPr>
                <w:rFonts w:ascii="Georgia" w:hAnsi="Georgia"/>
              </w:rPr>
            </w:pPr>
            <w:r>
              <w:rPr>
                <w:rFonts w:ascii="Georgia" w:hAnsi="Georgia"/>
              </w:rPr>
              <w:t>27</w:t>
            </w:r>
          </w:p>
        </w:tc>
        <w:tc>
          <w:tcPr>
            <w:tcW w:w="1559" w:type="dxa"/>
          </w:tcPr>
          <w:p w:rsidR="001070C4" w:rsidRPr="00606611" w:rsidRDefault="001070C4" w:rsidP="00B645E3">
            <w:pPr>
              <w:spacing w:after="0" w:line="240" w:lineRule="auto"/>
              <w:jc w:val="center"/>
              <w:rPr>
                <w:rFonts w:ascii="Georgia" w:hAnsi="Georgia"/>
              </w:rPr>
            </w:pPr>
            <w:r>
              <w:rPr>
                <w:rFonts w:ascii="Georgia" w:hAnsi="Georgia"/>
              </w:rPr>
              <w:t>13 (20.31)</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14 (21.88)</w:t>
            </w:r>
          </w:p>
        </w:tc>
        <w:tc>
          <w:tcPr>
            <w:tcW w:w="2471" w:type="dxa"/>
            <w:vMerge w:val="restart"/>
          </w:tcPr>
          <w:p w:rsidR="001070C4" w:rsidRPr="00715FF7"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0.05</w:t>
            </w:r>
          </w:p>
          <w:p w:rsidR="001070C4" w:rsidRPr="00715FF7" w:rsidRDefault="001070C4" w:rsidP="00B645E3">
            <w:pPr>
              <w:spacing w:after="0" w:line="240" w:lineRule="auto"/>
              <w:jc w:val="center"/>
              <w:rPr>
                <w:rFonts w:ascii="Georgia" w:hAnsi="Georgia"/>
              </w:rPr>
            </w:pPr>
            <w:r w:rsidRPr="00391448">
              <w:rPr>
                <w:rFonts w:ascii="Georgia" w:hAnsi="Georgia"/>
              </w:rPr>
              <w:t>p=0.</w:t>
            </w:r>
            <w:r>
              <w:rPr>
                <w:rFonts w:ascii="Georgia" w:hAnsi="Georgia"/>
              </w:rPr>
              <w:t>83</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606611" w:rsidRDefault="001070C4" w:rsidP="00B645E3">
            <w:pPr>
              <w:spacing w:after="0" w:line="240" w:lineRule="auto"/>
              <w:jc w:val="center"/>
              <w:rPr>
                <w:rFonts w:ascii="Georgia" w:hAnsi="Georgia"/>
              </w:rPr>
            </w:pPr>
            <w:r>
              <w:rPr>
                <w:rFonts w:ascii="Georgia" w:hAnsi="Georgia"/>
              </w:rPr>
              <w:t>101</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51 (79.69)</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50 (78.13)</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19229A" w:rsidTr="00B645E3">
        <w:tc>
          <w:tcPr>
            <w:tcW w:w="9242" w:type="dxa"/>
            <w:gridSpan w:val="5"/>
            <w:tcBorders>
              <w:top w:val="single" w:sz="12" w:space="0" w:color="000000"/>
            </w:tcBorders>
            <w:shd w:val="clear" w:color="auto" w:fill="F2F2F2"/>
          </w:tcPr>
          <w:p w:rsidR="001070C4" w:rsidRPr="00107E18" w:rsidRDefault="001070C4" w:rsidP="00B645E3">
            <w:pPr>
              <w:spacing w:after="0" w:line="240" w:lineRule="auto"/>
              <w:rPr>
                <w:rFonts w:ascii="Georgia" w:hAnsi="Georgia"/>
                <w:b/>
              </w:rPr>
            </w:pPr>
            <w:r w:rsidRPr="00107E18">
              <w:rPr>
                <w:rFonts w:ascii="Georgia" w:hAnsi="Georgia"/>
                <w:b/>
              </w:rPr>
              <w:t>Отворен загриз</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2D09F6" w:rsidRDefault="001070C4" w:rsidP="00B645E3">
            <w:pPr>
              <w:spacing w:after="0" w:line="240" w:lineRule="auto"/>
              <w:jc w:val="center"/>
              <w:rPr>
                <w:rFonts w:ascii="Georgia" w:hAnsi="Georgia"/>
              </w:rPr>
            </w:pPr>
            <w:r>
              <w:rPr>
                <w:rFonts w:ascii="Georgia" w:hAnsi="Georgia"/>
              </w:rPr>
              <w:t>24</w:t>
            </w:r>
          </w:p>
        </w:tc>
        <w:tc>
          <w:tcPr>
            <w:tcW w:w="1559" w:type="dxa"/>
          </w:tcPr>
          <w:p w:rsidR="001070C4" w:rsidRPr="00606611" w:rsidRDefault="001070C4" w:rsidP="00B645E3">
            <w:pPr>
              <w:spacing w:after="0" w:line="240" w:lineRule="auto"/>
              <w:jc w:val="center"/>
              <w:rPr>
                <w:rFonts w:ascii="Georgia" w:hAnsi="Georgia"/>
              </w:rPr>
            </w:pPr>
            <w:r>
              <w:rPr>
                <w:rFonts w:ascii="Georgia" w:hAnsi="Georgia"/>
              </w:rPr>
              <w:t>6 (9.38)</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18 (28.13)</w:t>
            </w:r>
          </w:p>
        </w:tc>
        <w:tc>
          <w:tcPr>
            <w:tcW w:w="2471" w:type="dxa"/>
            <w:vMerge w:val="restart"/>
          </w:tcPr>
          <w:p w:rsidR="001070C4" w:rsidRPr="00715FF7"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7.4</w:t>
            </w:r>
          </w:p>
          <w:p w:rsidR="001070C4" w:rsidRPr="00EE4AEB" w:rsidRDefault="001070C4" w:rsidP="00B645E3">
            <w:pPr>
              <w:spacing w:after="0" w:line="240" w:lineRule="auto"/>
              <w:jc w:val="center"/>
              <w:rPr>
                <w:rFonts w:ascii="Georgia" w:hAnsi="Georgia"/>
                <w:color w:val="FF0000"/>
              </w:rPr>
            </w:pPr>
            <w:r>
              <w:rPr>
                <w:rFonts w:ascii="Georgia" w:hAnsi="Georgia"/>
                <w:color w:val="FF0000"/>
              </w:rPr>
              <w:t>**</w:t>
            </w:r>
            <w:r w:rsidRPr="00EE4AEB">
              <w:rPr>
                <w:rFonts w:ascii="Georgia" w:hAnsi="Georgia"/>
                <w:color w:val="FF0000"/>
              </w:rPr>
              <w:t>p=0.0066</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606611" w:rsidRDefault="001070C4" w:rsidP="00B645E3">
            <w:pPr>
              <w:spacing w:after="0" w:line="240" w:lineRule="auto"/>
              <w:jc w:val="center"/>
              <w:rPr>
                <w:rFonts w:ascii="Georgia" w:hAnsi="Georgia"/>
              </w:rPr>
            </w:pPr>
            <w:r>
              <w:rPr>
                <w:rFonts w:ascii="Georgia" w:hAnsi="Georgia"/>
              </w:rPr>
              <w:t>104</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58 (90.63)</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46 (71.88)</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B20EBF" w:rsidRDefault="001070C4" w:rsidP="00B645E3">
            <w:pPr>
              <w:spacing w:after="0" w:line="240" w:lineRule="auto"/>
              <w:rPr>
                <w:rFonts w:ascii="Georgia" w:hAnsi="Georgia"/>
                <w:b/>
              </w:rPr>
            </w:pPr>
            <w:r>
              <w:rPr>
                <w:rFonts w:ascii="Georgia" w:hAnsi="Georgia"/>
                <w:b/>
              </w:rPr>
              <w:t>tete a</w:t>
            </w:r>
            <w:r w:rsidRPr="00B20EBF">
              <w:rPr>
                <w:rFonts w:ascii="Georgia" w:hAnsi="Georgia"/>
                <w:b/>
              </w:rPr>
              <w:t xml:space="preserve"> tet</w:t>
            </w:r>
            <w:r>
              <w:rPr>
                <w:rFonts w:ascii="Georgia" w:hAnsi="Georgia"/>
                <w:b/>
              </w:rPr>
              <w:t>e</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2D09F6" w:rsidRDefault="001070C4" w:rsidP="00B645E3">
            <w:pPr>
              <w:spacing w:after="0" w:line="240" w:lineRule="auto"/>
              <w:jc w:val="center"/>
              <w:rPr>
                <w:rFonts w:ascii="Georgia" w:hAnsi="Georgia"/>
              </w:rPr>
            </w:pPr>
            <w:r>
              <w:rPr>
                <w:rFonts w:ascii="Georgia" w:hAnsi="Georgia"/>
              </w:rPr>
              <w:t>21</w:t>
            </w:r>
          </w:p>
        </w:tc>
        <w:tc>
          <w:tcPr>
            <w:tcW w:w="1559" w:type="dxa"/>
          </w:tcPr>
          <w:p w:rsidR="001070C4" w:rsidRPr="00606611" w:rsidRDefault="001070C4" w:rsidP="00B645E3">
            <w:pPr>
              <w:spacing w:after="0" w:line="240" w:lineRule="auto"/>
              <w:jc w:val="center"/>
              <w:rPr>
                <w:rFonts w:ascii="Georgia" w:hAnsi="Georgia"/>
              </w:rPr>
            </w:pPr>
            <w:r>
              <w:rPr>
                <w:rFonts w:ascii="Georgia" w:hAnsi="Georgia"/>
              </w:rPr>
              <w:t>14 (21.88)</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7 (10.94)</w:t>
            </w:r>
          </w:p>
        </w:tc>
        <w:tc>
          <w:tcPr>
            <w:tcW w:w="2471" w:type="dxa"/>
            <w:vMerge w:val="restart"/>
          </w:tcPr>
          <w:p w:rsidR="001070C4" w:rsidRPr="00715FF7"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2.8</w:t>
            </w:r>
          </w:p>
          <w:p w:rsidR="001070C4" w:rsidRPr="00391448" w:rsidRDefault="001070C4" w:rsidP="00B645E3">
            <w:pPr>
              <w:spacing w:after="0" w:line="240" w:lineRule="auto"/>
              <w:jc w:val="center"/>
              <w:rPr>
                <w:rFonts w:ascii="Georgia" w:hAnsi="Georgia"/>
              </w:rPr>
            </w:pPr>
            <w:r w:rsidRPr="00391448">
              <w:rPr>
                <w:rFonts w:ascii="Georgia" w:hAnsi="Georgia"/>
              </w:rPr>
              <w:t>p=0.</w:t>
            </w:r>
            <w:r>
              <w:rPr>
                <w:rFonts w:ascii="Georgia" w:hAnsi="Georgia"/>
              </w:rPr>
              <w:t>095</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Pr>
          <w:p w:rsidR="001070C4" w:rsidRPr="00606611" w:rsidRDefault="001070C4" w:rsidP="00B645E3">
            <w:pPr>
              <w:spacing w:after="0" w:line="240" w:lineRule="auto"/>
              <w:jc w:val="center"/>
              <w:rPr>
                <w:rFonts w:ascii="Georgia" w:hAnsi="Georgia"/>
              </w:rPr>
            </w:pPr>
            <w:r>
              <w:rPr>
                <w:rFonts w:ascii="Georgia" w:hAnsi="Georgia"/>
              </w:rPr>
              <w:t>107</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50 (78.13)</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57 (89.06)</w:t>
            </w:r>
          </w:p>
        </w:tc>
        <w:tc>
          <w:tcPr>
            <w:tcW w:w="2471" w:type="dxa"/>
            <w:vMerge/>
          </w:tcPr>
          <w:p w:rsidR="001070C4" w:rsidRPr="00391448" w:rsidRDefault="001070C4" w:rsidP="00B645E3">
            <w:pPr>
              <w:spacing w:after="0" w:line="240" w:lineRule="auto"/>
              <w:rPr>
                <w:rFonts w:ascii="Georgia" w:hAnsi="Georgia"/>
              </w:rPr>
            </w:pPr>
          </w:p>
        </w:tc>
      </w:tr>
    </w:tbl>
    <w:p w:rsidR="001070C4" w:rsidRPr="00517260" w:rsidRDefault="001070C4" w:rsidP="001070C4">
      <w:pPr>
        <w:spacing w:after="0" w:line="240" w:lineRule="auto"/>
        <w:rPr>
          <w:rFonts w:ascii="Georgia" w:hAnsi="Georgia"/>
        </w:rPr>
      </w:pPr>
      <w:r w:rsidRPr="009861C7">
        <w:rPr>
          <w:rFonts w:ascii="Georgia" w:hAnsi="Georgia"/>
          <w:sz w:val="18"/>
          <w:szCs w:val="18"/>
        </w:rPr>
        <w:lastRenderedPageBreak/>
        <w:t>X</w:t>
      </w:r>
      <w:r w:rsidRPr="009861C7">
        <w:rPr>
          <w:rFonts w:ascii="Georgia" w:hAnsi="Georgia"/>
          <w:sz w:val="18"/>
          <w:szCs w:val="18"/>
          <w:vertAlign w:val="superscript"/>
        </w:rPr>
        <w:t>2</w:t>
      </w:r>
      <w:r w:rsidRPr="009861C7">
        <w:rPr>
          <w:rFonts w:ascii="Georgia" w:hAnsi="Georgia"/>
          <w:sz w:val="18"/>
          <w:szCs w:val="18"/>
          <w:lang w:eastAsia="mk-MK"/>
        </w:rPr>
        <w:t xml:space="preserve"> (Pearson Chi-square)</w:t>
      </w:r>
      <w:r>
        <w:rPr>
          <w:rFonts w:ascii="Georgia" w:hAnsi="Georgia"/>
          <w:sz w:val="18"/>
          <w:szCs w:val="18"/>
          <w:lang w:eastAsia="mk-MK"/>
        </w:rPr>
        <w:t>; **p&lt;0.01</w:t>
      </w:r>
    </w:p>
    <w:p w:rsidR="001070C4" w:rsidRDefault="001070C4" w:rsidP="001070C4">
      <w:pPr>
        <w:rPr>
          <w:rFonts w:ascii="Arial CYR" w:hAnsi="Arial CYR" w:cs="Arial CYR"/>
          <w:color w:val="000000"/>
          <w:sz w:val="20"/>
          <w:szCs w:val="20"/>
          <w:lang w:eastAsia="mk-MK"/>
        </w:rPr>
      </w:pPr>
    </w:p>
    <w:p w:rsidR="001070C4" w:rsidRDefault="001070C4" w:rsidP="001070C4">
      <w:pPr>
        <w:rPr>
          <w:szCs w:val="20"/>
        </w:rPr>
      </w:pPr>
      <w:r>
        <w:rPr>
          <w:noProof/>
          <w:szCs w:val="20"/>
        </w:rPr>
        <w:drawing>
          <wp:inline distT="0" distB="0" distL="0" distR="0">
            <wp:extent cx="5257800" cy="2362200"/>
            <wp:effectExtent l="19050" t="0" r="0" b="0"/>
            <wp:docPr id="5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0"/>
                    <a:srcRect/>
                    <a:stretch>
                      <a:fillRect/>
                    </a:stretch>
                  </pic:blipFill>
                  <pic:spPr bwMode="auto">
                    <a:xfrm>
                      <a:off x="0" y="0"/>
                      <a:ext cx="5257800" cy="2362200"/>
                    </a:xfrm>
                    <a:prstGeom prst="rect">
                      <a:avLst/>
                    </a:prstGeom>
                    <a:noFill/>
                    <a:ln w="9525">
                      <a:noFill/>
                      <a:miter lim="800000"/>
                      <a:headEnd/>
                      <a:tailEnd/>
                    </a:ln>
                  </pic:spPr>
                </pic:pic>
              </a:graphicData>
            </a:graphic>
          </wp:inline>
        </w:drawing>
      </w:r>
    </w:p>
    <w:p w:rsidR="001070C4" w:rsidRDefault="001070C4" w:rsidP="001070C4">
      <w:pPr>
        <w:spacing w:after="0" w:line="240" w:lineRule="auto"/>
        <w:rPr>
          <w:rFonts w:ascii="Georgia" w:hAnsi="Georgia"/>
          <w:b/>
        </w:rPr>
      </w:pPr>
      <w:r>
        <w:rPr>
          <w:rFonts w:ascii="Georgia" w:hAnsi="Georgia"/>
          <w:b/>
        </w:rPr>
        <w:t>Графикон 41</w:t>
      </w:r>
      <w:r w:rsidRPr="00FC5449">
        <w:rPr>
          <w:rFonts w:ascii="Georgia" w:hAnsi="Georgia"/>
          <w:b/>
        </w:rPr>
        <w:t xml:space="preserve">. Графички приказ на одделни типови вертикалнинеправилности </w:t>
      </w:r>
      <w:r w:rsidRPr="00E30DCA">
        <w:rPr>
          <w:rFonts w:ascii="Georgia" w:hAnsi="Georgia"/>
          <w:b/>
        </w:rPr>
        <w:t xml:space="preserve">/ </w:t>
      </w:r>
      <w:r w:rsidRPr="00FC5449">
        <w:rPr>
          <w:rFonts w:ascii="Georgia" w:hAnsi="Georgia"/>
          <w:b/>
        </w:rPr>
        <w:t>македон</w:t>
      </w:r>
      <w:r>
        <w:rPr>
          <w:rFonts w:ascii="Georgia" w:hAnsi="Georgia"/>
          <w:b/>
        </w:rPr>
        <w:t>ска националност</w:t>
      </w:r>
      <w:r w:rsidRPr="00FC5449">
        <w:rPr>
          <w:rFonts w:ascii="Georgia" w:hAnsi="Georgia"/>
          <w:b/>
        </w:rPr>
        <w:t>според пол</w:t>
      </w:r>
    </w:p>
    <w:p w:rsidR="001070C4" w:rsidRDefault="001070C4" w:rsidP="001070C4">
      <w:pPr>
        <w:spacing w:after="0" w:line="240" w:lineRule="auto"/>
        <w:rPr>
          <w:rFonts w:ascii="Georgia" w:hAnsi="Georgia"/>
          <w:b/>
        </w:rPr>
      </w:pPr>
    </w:p>
    <w:p w:rsidR="001070C4" w:rsidRPr="00FC5449" w:rsidRDefault="001070C4" w:rsidP="00993A75">
      <w:pPr>
        <w:spacing w:after="0"/>
        <w:rPr>
          <w:rFonts w:ascii="Georgia" w:hAnsi="Georgia"/>
          <w:b/>
        </w:rPr>
      </w:pPr>
      <w:r w:rsidRPr="00DC4551">
        <w:rPr>
          <w:rFonts w:ascii="Georgia" w:hAnsi="Georgia"/>
          <w:sz w:val="24"/>
          <w:szCs w:val="24"/>
        </w:rPr>
        <w:t xml:space="preserve">Дистрибуцијата на одделните типови вертикални неправилности по пол </w:t>
      </w:r>
      <w:r>
        <w:rPr>
          <w:rFonts w:ascii="Georgia" w:hAnsi="Georgia"/>
          <w:sz w:val="24"/>
          <w:szCs w:val="24"/>
        </w:rPr>
        <w:t xml:space="preserve">кај македонските деца </w:t>
      </w:r>
      <w:r w:rsidRPr="00DC4551">
        <w:rPr>
          <w:rFonts w:ascii="Georgia" w:hAnsi="Georgia"/>
          <w:sz w:val="24"/>
          <w:szCs w:val="24"/>
        </w:rPr>
        <w:t>презентира</w:t>
      </w:r>
      <w:r w:rsidRPr="00E30DCA">
        <w:rPr>
          <w:rFonts w:ascii="Georgia" w:hAnsi="Georgia"/>
          <w:sz w:val="24"/>
          <w:szCs w:val="24"/>
        </w:rPr>
        <w:t>:</w:t>
      </w:r>
      <w:r w:rsidRPr="00DC4551">
        <w:rPr>
          <w:rFonts w:ascii="Georgia" w:hAnsi="Georgia"/>
          <w:sz w:val="24"/>
          <w:szCs w:val="24"/>
        </w:rPr>
        <w:t xml:space="preserve"> слична застапеност на длабок загриз кај двата пола </w:t>
      </w:r>
      <w:r>
        <w:rPr>
          <w:rFonts w:ascii="Georgia" w:hAnsi="Georgia"/>
          <w:sz w:val="24"/>
          <w:szCs w:val="24"/>
        </w:rPr>
        <w:t xml:space="preserve">–13 </w:t>
      </w:r>
      <w:r w:rsidRPr="00DC4551">
        <w:rPr>
          <w:rFonts w:ascii="Georgia" w:hAnsi="Georgia"/>
          <w:sz w:val="24"/>
          <w:szCs w:val="24"/>
        </w:rPr>
        <w:t>(2</w:t>
      </w:r>
      <w:r>
        <w:rPr>
          <w:rFonts w:ascii="Georgia" w:hAnsi="Georgia"/>
          <w:sz w:val="24"/>
          <w:szCs w:val="24"/>
        </w:rPr>
        <w:t>0</w:t>
      </w:r>
      <w:r w:rsidRPr="00DC4551">
        <w:rPr>
          <w:rFonts w:ascii="Georgia" w:hAnsi="Georgia"/>
          <w:sz w:val="24"/>
          <w:szCs w:val="24"/>
        </w:rPr>
        <w:t>.</w:t>
      </w:r>
      <w:r>
        <w:rPr>
          <w:rFonts w:ascii="Georgia" w:hAnsi="Georgia"/>
          <w:sz w:val="24"/>
          <w:szCs w:val="24"/>
        </w:rPr>
        <w:t>31</w:t>
      </w:r>
      <w:r w:rsidRPr="00DC4551">
        <w:rPr>
          <w:rFonts w:ascii="Georgia" w:hAnsi="Georgia"/>
          <w:sz w:val="24"/>
          <w:szCs w:val="24"/>
        </w:rPr>
        <w:t xml:space="preserve">%) машки и </w:t>
      </w:r>
      <w:r>
        <w:rPr>
          <w:rFonts w:ascii="Georgia" w:hAnsi="Georgia"/>
          <w:sz w:val="24"/>
          <w:szCs w:val="24"/>
        </w:rPr>
        <w:t xml:space="preserve">14 </w:t>
      </w:r>
      <w:r w:rsidRPr="00DC4551">
        <w:rPr>
          <w:rFonts w:ascii="Georgia" w:hAnsi="Georgia"/>
          <w:sz w:val="24"/>
          <w:szCs w:val="24"/>
        </w:rPr>
        <w:t>(2</w:t>
      </w:r>
      <w:r>
        <w:rPr>
          <w:rFonts w:ascii="Georgia" w:hAnsi="Georgia"/>
          <w:sz w:val="24"/>
          <w:szCs w:val="24"/>
        </w:rPr>
        <w:t>1</w:t>
      </w:r>
      <w:r w:rsidRPr="00DC4551">
        <w:rPr>
          <w:rFonts w:ascii="Georgia" w:hAnsi="Georgia"/>
          <w:sz w:val="24"/>
          <w:szCs w:val="24"/>
        </w:rPr>
        <w:t>.</w:t>
      </w:r>
      <w:r>
        <w:rPr>
          <w:rFonts w:ascii="Georgia" w:hAnsi="Georgia"/>
          <w:sz w:val="24"/>
          <w:szCs w:val="24"/>
        </w:rPr>
        <w:t>8</w:t>
      </w:r>
      <w:r w:rsidRPr="00DC4551">
        <w:rPr>
          <w:rFonts w:ascii="Georgia" w:hAnsi="Georgia"/>
          <w:sz w:val="24"/>
          <w:szCs w:val="24"/>
        </w:rPr>
        <w:t>%) женски деца</w:t>
      </w:r>
      <w:r w:rsidRPr="00E30DCA">
        <w:rPr>
          <w:rFonts w:ascii="Georgia" w:hAnsi="Georgia"/>
          <w:sz w:val="24"/>
          <w:szCs w:val="24"/>
        </w:rPr>
        <w:t>,</w:t>
      </w:r>
      <w:r w:rsidRPr="00DC4551">
        <w:rPr>
          <w:rFonts w:ascii="Georgia" w:hAnsi="Georgia"/>
          <w:sz w:val="24"/>
          <w:szCs w:val="24"/>
        </w:rPr>
        <w:t xml:space="preserve"> соодветно</w:t>
      </w:r>
      <w:r w:rsidRPr="00E30DCA">
        <w:rPr>
          <w:rFonts w:ascii="Georgia" w:hAnsi="Georgia"/>
          <w:sz w:val="24"/>
          <w:szCs w:val="24"/>
        </w:rPr>
        <w:t xml:space="preserve">; </w:t>
      </w:r>
      <w:r w:rsidRPr="00DC4551">
        <w:rPr>
          <w:rFonts w:ascii="Georgia" w:hAnsi="Georgia"/>
          <w:sz w:val="24"/>
          <w:szCs w:val="24"/>
        </w:rPr>
        <w:t xml:space="preserve">почеста застапеност на отворен загриз кај женските деца – </w:t>
      </w:r>
      <w:r>
        <w:rPr>
          <w:rFonts w:ascii="Georgia" w:hAnsi="Georgia"/>
          <w:sz w:val="24"/>
          <w:szCs w:val="24"/>
        </w:rPr>
        <w:t xml:space="preserve">18 </w:t>
      </w:r>
      <w:r w:rsidRPr="00DC4551">
        <w:rPr>
          <w:rFonts w:ascii="Georgia" w:hAnsi="Georgia"/>
          <w:sz w:val="24"/>
          <w:szCs w:val="24"/>
        </w:rPr>
        <w:t>(2</w:t>
      </w:r>
      <w:r>
        <w:rPr>
          <w:rFonts w:ascii="Georgia" w:hAnsi="Georgia"/>
          <w:sz w:val="24"/>
          <w:szCs w:val="24"/>
        </w:rPr>
        <w:t>8</w:t>
      </w:r>
      <w:r w:rsidRPr="00DC4551">
        <w:rPr>
          <w:rFonts w:ascii="Georgia" w:hAnsi="Georgia"/>
          <w:sz w:val="24"/>
          <w:szCs w:val="24"/>
        </w:rPr>
        <w:t>.</w:t>
      </w:r>
      <w:r>
        <w:rPr>
          <w:rFonts w:ascii="Georgia" w:hAnsi="Georgia"/>
          <w:sz w:val="24"/>
          <w:szCs w:val="24"/>
        </w:rPr>
        <w:t>1</w:t>
      </w:r>
      <w:r w:rsidRPr="00DC4551">
        <w:rPr>
          <w:rFonts w:ascii="Georgia" w:hAnsi="Georgia"/>
          <w:sz w:val="24"/>
          <w:szCs w:val="24"/>
        </w:rPr>
        <w:t xml:space="preserve">3%) наспроти </w:t>
      </w:r>
      <w:r>
        <w:rPr>
          <w:rFonts w:ascii="Georgia" w:hAnsi="Georgia"/>
          <w:sz w:val="24"/>
          <w:szCs w:val="24"/>
        </w:rPr>
        <w:t xml:space="preserve">6 </w:t>
      </w:r>
      <w:r w:rsidRPr="00DC4551">
        <w:rPr>
          <w:rFonts w:ascii="Georgia" w:hAnsi="Georgia"/>
          <w:sz w:val="24"/>
          <w:szCs w:val="24"/>
        </w:rPr>
        <w:t>(</w:t>
      </w:r>
      <w:r>
        <w:rPr>
          <w:rFonts w:ascii="Georgia" w:hAnsi="Georgia"/>
          <w:sz w:val="24"/>
          <w:szCs w:val="24"/>
        </w:rPr>
        <w:t>9</w:t>
      </w:r>
      <w:r w:rsidRPr="00DC4551">
        <w:rPr>
          <w:rFonts w:ascii="Georgia" w:hAnsi="Georgia"/>
          <w:sz w:val="24"/>
          <w:szCs w:val="24"/>
        </w:rPr>
        <w:t>.</w:t>
      </w:r>
      <w:r>
        <w:rPr>
          <w:rFonts w:ascii="Georgia" w:hAnsi="Georgia"/>
          <w:sz w:val="24"/>
          <w:szCs w:val="24"/>
        </w:rPr>
        <w:t>38</w:t>
      </w:r>
      <w:r w:rsidRPr="00DC4551">
        <w:rPr>
          <w:rFonts w:ascii="Georgia" w:hAnsi="Georgia"/>
          <w:sz w:val="24"/>
          <w:szCs w:val="24"/>
        </w:rPr>
        <w:t>%)</w:t>
      </w:r>
      <w:r>
        <w:rPr>
          <w:rFonts w:ascii="Georgia" w:hAnsi="Georgia"/>
          <w:sz w:val="24"/>
          <w:szCs w:val="24"/>
        </w:rPr>
        <w:t xml:space="preserve"> машки деца</w:t>
      </w:r>
      <w:r w:rsidRPr="00E30DCA">
        <w:rPr>
          <w:rFonts w:ascii="Georgia" w:hAnsi="Georgia"/>
          <w:sz w:val="24"/>
          <w:szCs w:val="24"/>
        </w:rPr>
        <w:t xml:space="preserve">; </w:t>
      </w:r>
      <w:r w:rsidRPr="00DC4551">
        <w:rPr>
          <w:rFonts w:ascii="Georgia" w:hAnsi="Georgia"/>
          <w:sz w:val="24"/>
          <w:szCs w:val="24"/>
        </w:rPr>
        <w:t xml:space="preserve">почеста застапеност на растреситот кај машките деца – </w:t>
      </w:r>
      <w:r>
        <w:rPr>
          <w:rFonts w:ascii="Georgia" w:hAnsi="Georgia"/>
          <w:sz w:val="24"/>
          <w:szCs w:val="24"/>
        </w:rPr>
        <w:t xml:space="preserve">21 </w:t>
      </w:r>
      <w:r w:rsidRPr="00DC4551">
        <w:rPr>
          <w:rFonts w:ascii="Georgia" w:hAnsi="Georgia"/>
          <w:sz w:val="24"/>
          <w:szCs w:val="24"/>
        </w:rPr>
        <w:t>(</w:t>
      </w:r>
      <w:r>
        <w:rPr>
          <w:rFonts w:ascii="Georgia" w:hAnsi="Georgia"/>
          <w:sz w:val="24"/>
          <w:szCs w:val="24"/>
        </w:rPr>
        <w:t>3</w:t>
      </w:r>
      <w:r w:rsidRPr="00DC4551">
        <w:rPr>
          <w:rFonts w:ascii="Georgia" w:hAnsi="Georgia"/>
          <w:sz w:val="24"/>
          <w:szCs w:val="24"/>
        </w:rPr>
        <w:t>2.</w:t>
      </w:r>
      <w:r>
        <w:rPr>
          <w:rFonts w:ascii="Georgia" w:hAnsi="Georgia"/>
          <w:sz w:val="24"/>
          <w:szCs w:val="24"/>
        </w:rPr>
        <w:t>81</w:t>
      </w:r>
      <w:r w:rsidRPr="00DC4551">
        <w:rPr>
          <w:rFonts w:ascii="Georgia" w:hAnsi="Georgia"/>
          <w:sz w:val="24"/>
          <w:szCs w:val="24"/>
        </w:rPr>
        <w:t xml:space="preserve">%) наспроти </w:t>
      </w:r>
      <w:r>
        <w:rPr>
          <w:rFonts w:ascii="Georgia" w:hAnsi="Georgia"/>
          <w:sz w:val="24"/>
          <w:szCs w:val="24"/>
        </w:rPr>
        <w:t xml:space="preserve">7 </w:t>
      </w:r>
      <w:r w:rsidRPr="00DC4551">
        <w:rPr>
          <w:rFonts w:ascii="Georgia" w:hAnsi="Georgia"/>
          <w:sz w:val="24"/>
          <w:szCs w:val="24"/>
        </w:rPr>
        <w:t>(1</w:t>
      </w:r>
      <w:r>
        <w:rPr>
          <w:rFonts w:ascii="Georgia" w:hAnsi="Georgia"/>
          <w:sz w:val="24"/>
          <w:szCs w:val="24"/>
        </w:rPr>
        <w:t>0</w:t>
      </w:r>
      <w:r w:rsidRPr="00DC4551">
        <w:rPr>
          <w:rFonts w:ascii="Georgia" w:hAnsi="Georgia"/>
          <w:sz w:val="24"/>
          <w:szCs w:val="24"/>
        </w:rPr>
        <w:t>.</w:t>
      </w:r>
      <w:r>
        <w:rPr>
          <w:rFonts w:ascii="Georgia" w:hAnsi="Georgia"/>
          <w:sz w:val="24"/>
          <w:szCs w:val="24"/>
        </w:rPr>
        <w:t>94</w:t>
      </w:r>
      <w:r w:rsidRPr="00DC4551">
        <w:rPr>
          <w:rFonts w:ascii="Georgia" w:hAnsi="Georgia"/>
          <w:sz w:val="24"/>
          <w:szCs w:val="24"/>
        </w:rPr>
        <w:t>%)</w:t>
      </w:r>
      <w:r>
        <w:rPr>
          <w:rFonts w:ascii="Georgia" w:hAnsi="Georgia"/>
          <w:sz w:val="24"/>
          <w:szCs w:val="24"/>
        </w:rPr>
        <w:t xml:space="preserve"> женски деца</w:t>
      </w:r>
      <w:r w:rsidRPr="00E30DCA">
        <w:rPr>
          <w:rFonts w:ascii="Georgia" w:hAnsi="Georgia"/>
          <w:sz w:val="24"/>
          <w:szCs w:val="24"/>
        </w:rPr>
        <w:t>;</w:t>
      </w:r>
      <w:r w:rsidRPr="00DC4551">
        <w:rPr>
          <w:rFonts w:ascii="Georgia" w:hAnsi="Georgia"/>
          <w:sz w:val="24"/>
          <w:szCs w:val="24"/>
        </w:rPr>
        <w:t xml:space="preserve"> почеста застапеност на дијастема медијана кај женските деца – </w:t>
      </w:r>
      <w:r>
        <w:rPr>
          <w:rFonts w:ascii="Georgia" w:hAnsi="Georgia"/>
          <w:sz w:val="24"/>
          <w:szCs w:val="24"/>
        </w:rPr>
        <w:t xml:space="preserve">20 </w:t>
      </w:r>
      <w:r w:rsidRPr="00DC4551">
        <w:rPr>
          <w:rFonts w:ascii="Georgia" w:hAnsi="Georgia"/>
          <w:sz w:val="24"/>
          <w:szCs w:val="24"/>
        </w:rPr>
        <w:t>(</w:t>
      </w:r>
      <w:r>
        <w:rPr>
          <w:rFonts w:ascii="Georgia" w:hAnsi="Georgia"/>
          <w:sz w:val="24"/>
          <w:szCs w:val="24"/>
        </w:rPr>
        <w:t>31</w:t>
      </w:r>
      <w:r w:rsidRPr="00DC4551">
        <w:rPr>
          <w:rFonts w:ascii="Georgia" w:hAnsi="Georgia"/>
          <w:sz w:val="24"/>
          <w:szCs w:val="24"/>
        </w:rPr>
        <w:t>.</w:t>
      </w:r>
      <w:r>
        <w:rPr>
          <w:rFonts w:ascii="Georgia" w:hAnsi="Georgia"/>
          <w:sz w:val="24"/>
          <w:szCs w:val="24"/>
        </w:rPr>
        <w:t>2</w:t>
      </w:r>
      <w:r w:rsidRPr="00DC4551">
        <w:rPr>
          <w:rFonts w:ascii="Georgia" w:hAnsi="Georgia"/>
          <w:sz w:val="24"/>
          <w:szCs w:val="24"/>
        </w:rPr>
        <w:t xml:space="preserve">5%) наспроти </w:t>
      </w:r>
      <w:r>
        <w:rPr>
          <w:rFonts w:ascii="Georgia" w:hAnsi="Georgia"/>
          <w:sz w:val="24"/>
          <w:szCs w:val="24"/>
        </w:rPr>
        <w:t xml:space="preserve">16 </w:t>
      </w:r>
      <w:r w:rsidRPr="00DC4551">
        <w:rPr>
          <w:rFonts w:ascii="Georgia" w:hAnsi="Georgia"/>
          <w:sz w:val="24"/>
          <w:szCs w:val="24"/>
        </w:rPr>
        <w:t>(</w:t>
      </w:r>
      <w:r>
        <w:rPr>
          <w:rFonts w:ascii="Georgia" w:hAnsi="Georgia"/>
          <w:sz w:val="24"/>
          <w:szCs w:val="24"/>
        </w:rPr>
        <w:t>2</w:t>
      </w:r>
      <w:r w:rsidRPr="00DC4551">
        <w:rPr>
          <w:rFonts w:ascii="Georgia" w:hAnsi="Georgia"/>
          <w:sz w:val="24"/>
          <w:szCs w:val="24"/>
        </w:rPr>
        <w:t>5%)</w:t>
      </w:r>
      <w:r>
        <w:rPr>
          <w:rFonts w:ascii="Georgia" w:hAnsi="Georgia"/>
          <w:sz w:val="24"/>
          <w:szCs w:val="24"/>
        </w:rPr>
        <w:t xml:space="preserve"> машки деца</w:t>
      </w:r>
      <w:r w:rsidRPr="00E30DCA">
        <w:rPr>
          <w:rFonts w:ascii="Georgia" w:hAnsi="Georgia"/>
          <w:sz w:val="24"/>
          <w:szCs w:val="24"/>
        </w:rPr>
        <w:t>;</w:t>
      </w:r>
      <w:r w:rsidRPr="00DC4551">
        <w:rPr>
          <w:rFonts w:ascii="Georgia" w:hAnsi="Georgia"/>
          <w:sz w:val="24"/>
          <w:szCs w:val="24"/>
        </w:rPr>
        <w:t xml:space="preserve">почеста застапеност на девијација на </w:t>
      </w:r>
      <w:r w:rsidRPr="00E30DCA">
        <w:rPr>
          <w:rFonts w:ascii="Georgia" w:hAnsi="Georgia"/>
          <w:sz w:val="24"/>
          <w:szCs w:val="24"/>
        </w:rPr>
        <w:t xml:space="preserve">linea mediana </w:t>
      </w:r>
      <w:r w:rsidRPr="00DC4551">
        <w:rPr>
          <w:rFonts w:ascii="Georgia" w:hAnsi="Georgia"/>
          <w:sz w:val="24"/>
          <w:szCs w:val="24"/>
        </w:rPr>
        <w:t xml:space="preserve">кај женските деца – </w:t>
      </w:r>
      <w:r>
        <w:rPr>
          <w:rFonts w:ascii="Georgia" w:hAnsi="Georgia"/>
          <w:sz w:val="24"/>
          <w:szCs w:val="24"/>
        </w:rPr>
        <w:t xml:space="preserve">8 </w:t>
      </w:r>
      <w:r w:rsidRPr="00DC4551">
        <w:rPr>
          <w:rFonts w:ascii="Georgia" w:hAnsi="Georgia"/>
          <w:sz w:val="24"/>
          <w:szCs w:val="24"/>
        </w:rPr>
        <w:t>(1</w:t>
      </w:r>
      <w:r>
        <w:rPr>
          <w:rFonts w:ascii="Georgia" w:hAnsi="Georgia"/>
          <w:sz w:val="24"/>
          <w:szCs w:val="24"/>
        </w:rPr>
        <w:t>2</w:t>
      </w:r>
      <w:r w:rsidRPr="00DC4551">
        <w:rPr>
          <w:rFonts w:ascii="Georgia" w:hAnsi="Georgia"/>
          <w:sz w:val="24"/>
          <w:szCs w:val="24"/>
        </w:rPr>
        <w:t>.</w:t>
      </w:r>
      <w:r>
        <w:rPr>
          <w:rFonts w:ascii="Georgia" w:hAnsi="Georgia"/>
          <w:sz w:val="24"/>
          <w:szCs w:val="24"/>
        </w:rPr>
        <w:t>5</w:t>
      </w:r>
      <w:r w:rsidRPr="00DC4551">
        <w:rPr>
          <w:rFonts w:ascii="Georgia" w:hAnsi="Georgia"/>
          <w:sz w:val="24"/>
          <w:szCs w:val="24"/>
        </w:rPr>
        <w:t xml:space="preserve">%) наспроти </w:t>
      </w:r>
      <w:r>
        <w:rPr>
          <w:rFonts w:ascii="Georgia" w:hAnsi="Georgia"/>
          <w:sz w:val="24"/>
          <w:szCs w:val="24"/>
        </w:rPr>
        <w:t xml:space="preserve">5 </w:t>
      </w:r>
      <w:r w:rsidRPr="00DC4551">
        <w:rPr>
          <w:rFonts w:ascii="Georgia" w:hAnsi="Georgia"/>
          <w:sz w:val="24"/>
          <w:szCs w:val="24"/>
        </w:rPr>
        <w:t>(7.81%)</w:t>
      </w:r>
      <w:r>
        <w:rPr>
          <w:rFonts w:ascii="Georgia" w:hAnsi="Georgia"/>
          <w:sz w:val="24"/>
          <w:szCs w:val="24"/>
        </w:rPr>
        <w:t xml:space="preserve"> машки деца </w:t>
      </w:r>
      <w:r w:rsidRPr="00DC4551">
        <w:rPr>
          <w:rFonts w:ascii="Georgia" w:hAnsi="Georgia"/>
          <w:sz w:val="24"/>
          <w:szCs w:val="24"/>
        </w:rPr>
        <w:t xml:space="preserve">и почеста застапеност на </w:t>
      </w:r>
      <w:r w:rsidRPr="00E30DCA">
        <w:rPr>
          <w:rFonts w:ascii="Georgia" w:hAnsi="Georgia"/>
          <w:sz w:val="24"/>
          <w:szCs w:val="24"/>
        </w:rPr>
        <w:t>tete a tete</w:t>
      </w:r>
      <w:r>
        <w:rPr>
          <w:rFonts w:ascii="Georgia" w:hAnsi="Georgia"/>
          <w:sz w:val="24"/>
          <w:szCs w:val="24"/>
        </w:rPr>
        <w:t xml:space="preserve">загриз </w:t>
      </w:r>
      <w:r w:rsidRPr="00DC4551">
        <w:rPr>
          <w:rFonts w:ascii="Georgia" w:hAnsi="Georgia"/>
          <w:sz w:val="24"/>
          <w:szCs w:val="24"/>
        </w:rPr>
        <w:t xml:space="preserve">кај машките деца – </w:t>
      </w:r>
      <w:r>
        <w:rPr>
          <w:rFonts w:ascii="Georgia" w:hAnsi="Georgia"/>
          <w:sz w:val="24"/>
          <w:szCs w:val="24"/>
        </w:rPr>
        <w:t xml:space="preserve">14 </w:t>
      </w:r>
      <w:r w:rsidRPr="00DC4551">
        <w:rPr>
          <w:rFonts w:ascii="Georgia" w:hAnsi="Georgia"/>
          <w:sz w:val="24"/>
          <w:szCs w:val="24"/>
        </w:rPr>
        <w:t xml:space="preserve">(21.88%) наспроти </w:t>
      </w:r>
      <w:r>
        <w:rPr>
          <w:rFonts w:ascii="Georgia" w:hAnsi="Georgia"/>
          <w:sz w:val="24"/>
          <w:szCs w:val="24"/>
        </w:rPr>
        <w:t xml:space="preserve">7 </w:t>
      </w:r>
      <w:r w:rsidRPr="00DC4551">
        <w:rPr>
          <w:rFonts w:ascii="Georgia" w:hAnsi="Georgia"/>
          <w:sz w:val="24"/>
          <w:szCs w:val="24"/>
        </w:rPr>
        <w:t>(1</w:t>
      </w:r>
      <w:r>
        <w:rPr>
          <w:rFonts w:ascii="Georgia" w:hAnsi="Georgia"/>
          <w:sz w:val="24"/>
          <w:szCs w:val="24"/>
        </w:rPr>
        <w:t>0</w:t>
      </w:r>
      <w:r w:rsidRPr="00DC4551">
        <w:rPr>
          <w:rFonts w:ascii="Georgia" w:hAnsi="Georgia"/>
          <w:sz w:val="24"/>
          <w:szCs w:val="24"/>
        </w:rPr>
        <w:t>.</w:t>
      </w:r>
      <w:r>
        <w:rPr>
          <w:rFonts w:ascii="Georgia" w:hAnsi="Georgia"/>
          <w:sz w:val="24"/>
          <w:szCs w:val="24"/>
        </w:rPr>
        <w:t>94</w:t>
      </w:r>
      <w:r w:rsidRPr="00DC4551">
        <w:rPr>
          <w:rFonts w:ascii="Georgia" w:hAnsi="Georgia"/>
          <w:sz w:val="24"/>
          <w:szCs w:val="24"/>
        </w:rPr>
        <w:t>%)</w:t>
      </w:r>
      <w:r>
        <w:rPr>
          <w:rFonts w:ascii="Georgia" w:hAnsi="Georgia"/>
          <w:sz w:val="24"/>
          <w:szCs w:val="24"/>
        </w:rPr>
        <w:t xml:space="preserve"> женски деца</w:t>
      </w:r>
      <w:r w:rsidRPr="00DC4551">
        <w:rPr>
          <w:rFonts w:ascii="Georgia" w:hAnsi="Georgia"/>
          <w:sz w:val="24"/>
          <w:szCs w:val="24"/>
        </w:rPr>
        <w:t>.</w:t>
      </w:r>
      <w:r>
        <w:rPr>
          <w:rFonts w:ascii="Georgia" w:hAnsi="Georgia"/>
          <w:sz w:val="24"/>
          <w:szCs w:val="24"/>
        </w:rPr>
        <w:t>(табела 44, графикон 41</w:t>
      </w:r>
      <w:r w:rsidR="00993A75">
        <w:rPr>
          <w:rFonts w:ascii="Georgia" w:hAnsi="Georgia"/>
          <w:sz w:val="24"/>
          <w:szCs w:val="24"/>
        </w:rPr>
        <w:t>)</w:t>
      </w:r>
    </w:p>
    <w:p w:rsidR="001070C4" w:rsidRDefault="001070C4" w:rsidP="001070C4">
      <w:pPr>
        <w:spacing w:after="0" w:line="240" w:lineRule="auto"/>
        <w:rPr>
          <w:rFonts w:ascii="Georgia" w:hAnsi="Georgia"/>
          <w:b/>
        </w:rPr>
      </w:pPr>
    </w:p>
    <w:p w:rsidR="001070C4" w:rsidRDefault="001070C4" w:rsidP="001070C4">
      <w:pPr>
        <w:spacing w:after="0" w:line="240" w:lineRule="auto"/>
        <w:rPr>
          <w:rFonts w:ascii="Georgia" w:hAnsi="Georgia"/>
          <w:b/>
        </w:rPr>
      </w:pPr>
    </w:p>
    <w:p w:rsidR="001070C4" w:rsidRPr="00B7778B" w:rsidRDefault="001070C4" w:rsidP="001070C4">
      <w:pPr>
        <w:spacing w:after="0"/>
        <w:jc w:val="both"/>
        <w:rPr>
          <w:rFonts w:ascii="Georgia" w:hAnsi="Georgia"/>
          <w:sz w:val="24"/>
          <w:szCs w:val="24"/>
        </w:rPr>
      </w:pPr>
      <w:r>
        <w:rPr>
          <w:rFonts w:ascii="Georgia" w:hAnsi="Georgia"/>
          <w:sz w:val="24"/>
          <w:szCs w:val="24"/>
        </w:rPr>
        <w:t xml:space="preserve">Во групата деца со македонска националност, неправилности во денталните лакови имаа несигнификантно почесто машките деца споредено со децата од женски пол – 30 (46.88%) наспроти 24 (37.50%) машки деца, </w:t>
      </w:r>
      <w:r w:rsidRPr="00E30DCA">
        <w:rPr>
          <w:rFonts w:ascii="Georgia" w:hAnsi="Georgia"/>
        </w:rPr>
        <w:t>p=0.</w:t>
      </w:r>
      <w:r>
        <w:rPr>
          <w:rFonts w:ascii="Georgia" w:hAnsi="Georgia"/>
        </w:rPr>
        <w:t>59</w:t>
      </w:r>
      <w:r>
        <w:rPr>
          <w:rFonts w:ascii="Georgia" w:hAnsi="Georgia"/>
          <w:sz w:val="24"/>
          <w:szCs w:val="24"/>
        </w:rPr>
        <w:t>.</w:t>
      </w:r>
      <w:r w:rsidR="00DE324F">
        <w:rPr>
          <w:rFonts w:ascii="Georgia" w:hAnsi="Georgia"/>
          <w:sz w:val="24"/>
          <w:szCs w:val="24"/>
          <w:lang w:val="mk-MK"/>
        </w:rPr>
        <w:t xml:space="preserve"> </w:t>
      </w:r>
      <w:r>
        <w:rPr>
          <w:rFonts w:ascii="Georgia" w:hAnsi="Georgia"/>
          <w:sz w:val="24"/>
          <w:szCs w:val="24"/>
        </w:rPr>
        <w:t xml:space="preserve">(табела </w:t>
      </w:r>
      <w:proofErr w:type="gramStart"/>
      <w:r>
        <w:rPr>
          <w:rFonts w:ascii="Georgia" w:hAnsi="Georgia"/>
          <w:sz w:val="24"/>
          <w:szCs w:val="24"/>
        </w:rPr>
        <w:t>45,графикон</w:t>
      </w:r>
      <w:proofErr w:type="gramEnd"/>
      <w:r>
        <w:rPr>
          <w:rFonts w:ascii="Georgia" w:hAnsi="Georgia"/>
          <w:sz w:val="24"/>
          <w:szCs w:val="24"/>
        </w:rPr>
        <w:t xml:space="preserve"> 42)</w:t>
      </w:r>
    </w:p>
    <w:p w:rsidR="001070C4" w:rsidRPr="00542B04" w:rsidRDefault="001070C4" w:rsidP="001070C4">
      <w:pPr>
        <w:rPr>
          <w:rFonts w:ascii="Arial CYR" w:hAnsi="Arial CYR" w:cs="Arial CYR"/>
          <w:color w:val="000000"/>
          <w:sz w:val="20"/>
          <w:szCs w:val="20"/>
          <w:lang w:eastAsia="mk-MK"/>
        </w:rPr>
      </w:pPr>
    </w:p>
    <w:p w:rsidR="001070C4" w:rsidRPr="00E30DCA" w:rsidRDefault="001070C4" w:rsidP="001070C4">
      <w:pPr>
        <w:spacing w:after="0" w:line="240" w:lineRule="auto"/>
        <w:rPr>
          <w:rFonts w:ascii="Georgia" w:hAnsi="Georgia"/>
          <w:b/>
        </w:rPr>
      </w:pPr>
      <w:r>
        <w:rPr>
          <w:rFonts w:ascii="Georgia" w:hAnsi="Georgia"/>
          <w:b/>
        </w:rPr>
        <w:t>Табела</w:t>
      </w:r>
      <w:r w:rsidRPr="00E30DCA">
        <w:rPr>
          <w:rFonts w:ascii="Georgia" w:hAnsi="Georgia"/>
          <w:b/>
        </w:rPr>
        <w:t xml:space="preserve"> 45.</w:t>
      </w:r>
      <w:r w:rsidR="00DE324F">
        <w:rPr>
          <w:rFonts w:ascii="Georgia" w:hAnsi="Georgia"/>
          <w:b/>
          <w:lang w:val="mk-MK"/>
        </w:rPr>
        <w:t xml:space="preserve"> </w:t>
      </w:r>
      <w:r>
        <w:rPr>
          <w:rFonts w:ascii="Georgia" w:hAnsi="Georgia"/>
          <w:b/>
        </w:rPr>
        <w:t>Н</w:t>
      </w:r>
      <w:r w:rsidRPr="00FC4492">
        <w:rPr>
          <w:rFonts w:ascii="Georgia" w:hAnsi="Georgia"/>
          <w:b/>
        </w:rPr>
        <w:t>еправилности</w:t>
      </w:r>
      <w:r w:rsidR="00DE324F">
        <w:rPr>
          <w:rFonts w:ascii="Georgia" w:hAnsi="Georgia"/>
          <w:b/>
          <w:lang w:val="mk-MK"/>
        </w:rPr>
        <w:t xml:space="preserve"> </w:t>
      </w:r>
      <w:r>
        <w:rPr>
          <w:rFonts w:ascii="Georgia" w:hAnsi="Georgia"/>
          <w:b/>
        </w:rPr>
        <w:t>во дентални лакови</w:t>
      </w:r>
      <w:r w:rsidRPr="00E30DCA">
        <w:rPr>
          <w:rFonts w:ascii="Georgia" w:hAnsi="Georgia"/>
          <w:b/>
        </w:rPr>
        <w:t xml:space="preserve"> / </w:t>
      </w:r>
      <w:r>
        <w:rPr>
          <w:rFonts w:ascii="Georgia" w:hAnsi="Georgia"/>
          <w:b/>
        </w:rPr>
        <w:t>македонска националностспоред пол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92"/>
        <w:gridCol w:w="1559"/>
        <w:gridCol w:w="1985"/>
        <w:gridCol w:w="2471"/>
      </w:tblGrid>
      <w:tr w:rsidR="001070C4" w:rsidRPr="00391448" w:rsidTr="00B645E3">
        <w:tc>
          <w:tcPr>
            <w:tcW w:w="9242" w:type="dxa"/>
            <w:gridSpan w:val="5"/>
          </w:tcPr>
          <w:p w:rsidR="001070C4" w:rsidRPr="009D371A" w:rsidRDefault="001070C4" w:rsidP="00B645E3">
            <w:pPr>
              <w:spacing w:after="0" w:line="240" w:lineRule="auto"/>
              <w:jc w:val="center"/>
              <w:rPr>
                <w:rFonts w:ascii="Georgia" w:hAnsi="Georgia"/>
                <w:b/>
              </w:rPr>
            </w:pPr>
            <w:r>
              <w:rPr>
                <w:rFonts w:ascii="Georgia" w:hAnsi="Georgia"/>
                <w:b/>
              </w:rPr>
              <w:t>Н</w:t>
            </w:r>
            <w:r w:rsidRPr="00FC4492">
              <w:rPr>
                <w:rFonts w:ascii="Georgia" w:hAnsi="Georgia"/>
                <w:b/>
              </w:rPr>
              <w:t>еправилности</w:t>
            </w:r>
            <w:r w:rsidR="00DE324F">
              <w:rPr>
                <w:rFonts w:ascii="Georgia" w:hAnsi="Georgia"/>
                <w:b/>
                <w:lang w:val="mk-MK"/>
              </w:rPr>
              <w:t xml:space="preserve"> </w:t>
            </w:r>
            <w:r>
              <w:rPr>
                <w:rFonts w:ascii="Georgia" w:hAnsi="Georgia"/>
                <w:b/>
              </w:rPr>
              <w:t>во дентални лакови</w:t>
            </w:r>
            <w:r w:rsidRPr="00E30DCA">
              <w:rPr>
                <w:rFonts w:ascii="Georgia" w:hAnsi="Georgia"/>
                <w:b/>
              </w:rPr>
              <w:t xml:space="preserve">/ </w:t>
            </w:r>
            <w:r>
              <w:rPr>
                <w:rFonts w:ascii="Georgia" w:hAnsi="Georgia"/>
                <w:b/>
              </w:rPr>
              <w:t>македонска националност</w:t>
            </w:r>
          </w:p>
        </w:tc>
      </w:tr>
      <w:tr w:rsidR="001070C4" w:rsidRPr="00391448" w:rsidTr="00B645E3">
        <w:tc>
          <w:tcPr>
            <w:tcW w:w="2235" w:type="dxa"/>
            <w:vMerge w:val="restart"/>
          </w:tcPr>
          <w:p w:rsidR="001070C4" w:rsidRPr="0032373C" w:rsidRDefault="001070C4" w:rsidP="00B645E3">
            <w:pPr>
              <w:spacing w:after="0" w:line="240" w:lineRule="auto"/>
              <w:rPr>
                <w:rFonts w:ascii="Georgia" w:hAnsi="Georgia"/>
              </w:rPr>
            </w:pPr>
          </w:p>
        </w:tc>
        <w:tc>
          <w:tcPr>
            <w:tcW w:w="4536" w:type="dxa"/>
            <w:gridSpan w:val="3"/>
          </w:tcPr>
          <w:p w:rsidR="001070C4" w:rsidRPr="005F782D" w:rsidRDefault="001070C4" w:rsidP="00B645E3">
            <w:pPr>
              <w:spacing w:after="0" w:line="240" w:lineRule="auto"/>
              <w:jc w:val="center"/>
              <w:rPr>
                <w:rFonts w:ascii="Georgia" w:hAnsi="Georgia"/>
                <w:b/>
              </w:rPr>
            </w:pPr>
            <w:r w:rsidRPr="005F782D">
              <w:rPr>
                <w:rFonts w:ascii="Georgia" w:hAnsi="Georgia"/>
                <w:b/>
              </w:rPr>
              <w:t>Пол</w:t>
            </w:r>
          </w:p>
        </w:tc>
        <w:tc>
          <w:tcPr>
            <w:tcW w:w="2471" w:type="dxa"/>
            <w:vMerge w:val="restart"/>
          </w:tcPr>
          <w:p w:rsidR="001070C4" w:rsidRPr="00391448" w:rsidRDefault="001070C4" w:rsidP="00B645E3">
            <w:pPr>
              <w:spacing w:after="0" w:line="240" w:lineRule="auto"/>
              <w:jc w:val="center"/>
              <w:rPr>
                <w:rFonts w:ascii="Georgia" w:hAnsi="Georgia"/>
              </w:rPr>
            </w:pPr>
            <w:r w:rsidRPr="00391448">
              <w:rPr>
                <w:rFonts w:ascii="Georgia" w:hAnsi="Georgia"/>
              </w:rPr>
              <w:t>p-level</w:t>
            </w:r>
          </w:p>
        </w:tc>
      </w:tr>
      <w:tr w:rsidR="001070C4" w:rsidRPr="00391448" w:rsidTr="00B645E3">
        <w:tc>
          <w:tcPr>
            <w:tcW w:w="2235" w:type="dxa"/>
            <w:vMerge/>
            <w:tcBorders>
              <w:bottom w:val="single" w:sz="12" w:space="0" w:color="auto"/>
            </w:tcBorders>
          </w:tcPr>
          <w:p w:rsidR="001070C4" w:rsidRPr="00391448" w:rsidRDefault="001070C4" w:rsidP="00B645E3">
            <w:pPr>
              <w:spacing w:after="0" w:line="240" w:lineRule="auto"/>
              <w:rPr>
                <w:rFonts w:ascii="Georgia" w:hAnsi="Georgia"/>
              </w:rPr>
            </w:pPr>
          </w:p>
        </w:tc>
        <w:tc>
          <w:tcPr>
            <w:tcW w:w="992"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n</w:t>
            </w:r>
          </w:p>
        </w:tc>
        <w:tc>
          <w:tcPr>
            <w:tcW w:w="1559"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машки</w:t>
            </w:r>
          </w:p>
        </w:tc>
        <w:tc>
          <w:tcPr>
            <w:tcW w:w="1985"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женски</w:t>
            </w:r>
          </w:p>
        </w:tc>
        <w:tc>
          <w:tcPr>
            <w:tcW w:w="2471" w:type="dxa"/>
            <w:vMerge/>
            <w:tcBorders>
              <w:bottom w:val="single" w:sz="12" w:space="0" w:color="auto"/>
            </w:tcBorders>
          </w:tcPr>
          <w:p w:rsidR="001070C4" w:rsidRPr="00391448" w:rsidRDefault="001070C4" w:rsidP="00B645E3">
            <w:pPr>
              <w:spacing w:after="0" w:line="240" w:lineRule="auto"/>
              <w:rPr>
                <w:rFonts w:ascii="Georgia" w:hAnsi="Georgia"/>
              </w:rPr>
            </w:pPr>
          </w:p>
        </w:tc>
      </w:tr>
      <w:tr w:rsidR="001070C4" w:rsidRPr="00391448" w:rsidTr="00B645E3">
        <w:tc>
          <w:tcPr>
            <w:tcW w:w="2235" w:type="dxa"/>
            <w:tcBorders>
              <w:top w:val="single" w:sz="12" w:space="0" w:color="auto"/>
            </w:tcBorders>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Borders>
              <w:top w:val="single" w:sz="12" w:space="0" w:color="auto"/>
            </w:tcBorders>
          </w:tcPr>
          <w:p w:rsidR="001070C4" w:rsidRPr="00542B04" w:rsidRDefault="001070C4" w:rsidP="00B645E3">
            <w:pPr>
              <w:spacing w:after="0" w:line="240" w:lineRule="auto"/>
              <w:jc w:val="center"/>
              <w:rPr>
                <w:rFonts w:ascii="Georgia" w:hAnsi="Georgia"/>
              </w:rPr>
            </w:pPr>
            <w:r>
              <w:rPr>
                <w:rFonts w:ascii="Georgia" w:hAnsi="Georgia"/>
              </w:rPr>
              <w:t>54</w:t>
            </w:r>
          </w:p>
        </w:tc>
        <w:tc>
          <w:tcPr>
            <w:tcW w:w="1559" w:type="dxa"/>
            <w:tcBorders>
              <w:top w:val="single" w:sz="12" w:space="0" w:color="auto"/>
            </w:tcBorders>
          </w:tcPr>
          <w:p w:rsidR="001070C4" w:rsidRPr="00606611" w:rsidRDefault="001070C4" w:rsidP="00B645E3">
            <w:pPr>
              <w:spacing w:after="0" w:line="240" w:lineRule="auto"/>
              <w:jc w:val="center"/>
              <w:rPr>
                <w:rFonts w:ascii="Georgia" w:hAnsi="Georgia"/>
              </w:rPr>
            </w:pPr>
            <w:r>
              <w:rPr>
                <w:rFonts w:ascii="Georgia" w:hAnsi="Georgia"/>
              </w:rPr>
              <w:t>30 (46.88)</w:t>
            </w:r>
          </w:p>
        </w:tc>
        <w:tc>
          <w:tcPr>
            <w:tcW w:w="1985" w:type="dxa"/>
            <w:tcBorders>
              <w:top w:val="single" w:sz="12" w:space="0" w:color="auto"/>
            </w:tcBorders>
          </w:tcPr>
          <w:p w:rsidR="001070C4" w:rsidRPr="00391448" w:rsidRDefault="001070C4" w:rsidP="00B645E3">
            <w:pPr>
              <w:spacing w:after="0" w:line="240" w:lineRule="auto"/>
              <w:jc w:val="center"/>
              <w:rPr>
                <w:rFonts w:ascii="Georgia" w:hAnsi="Georgia"/>
              </w:rPr>
            </w:pPr>
            <w:r>
              <w:rPr>
                <w:rFonts w:ascii="Georgia" w:hAnsi="Georgia"/>
              </w:rPr>
              <w:t>24 (37.50)</w:t>
            </w:r>
          </w:p>
        </w:tc>
        <w:tc>
          <w:tcPr>
            <w:tcW w:w="2471" w:type="dxa"/>
            <w:vMerge w:val="restart"/>
            <w:tcBorders>
              <w:top w:val="single" w:sz="12" w:space="0" w:color="auto"/>
            </w:tcBorders>
          </w:tcPr>
          <w:p w:rsidR="001070C4" w:rsidRPr="00542B04"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1.1</w:t>
            </w:r>
          </w:p>
          <w:p w:rsidR="001070C4" w:rsidRPr="00542B04" w:rsidRDefault="001070C4" w:rsidP="00B645E3">
            <w:pPr>
              <w:spacing w:after="0" w:line="240" w:lineRule="auto"/>
              <w:jc w:val="center"/>
              <w:rPr>
                <w:rFonts w:ascii="Georgia" w:hAnsi="Georgia"/>
              </w:rPr>
            </w:pPr>
            <w:r w:rsidRPr="00391448">
              <w:rPr>
                <w:rFonts w:ascii="Georgia" w:hAnsi="Georgia"/>
              </w:rPr>
              <w:t>p=0.</w:t>
            </w:r>
            <w:r>
              <w:rPr>
                <w:rFonts w:ascii="Georgia" w:hAnsi="Georgia"/>
              </w:rPr>
              <w:t>28</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Pr>
          <w:p w:rsidR="001070C4" w:rsidRPr="00542B04" w:rsidRDefault="001070C4" w:rsidP="00B645E3">
            <w:pPr>
              <w:spacing w:after="0" w:line="240" w:lineRule="auto"/>
              <w:jc w:val="center"/>
              <w:rPr>
                <w:rFonts w:ascii="Georgia" w:hAnsi="Georgia"/>
              </w:rPr>
            </w:pPr>
            <w:r>
              <w:rPr>
                <w:rFonts w:ascii="Georgia" w:hAnsi="Georgia"/>
              </w:rPr>
              <w:t>74</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34 (53.13)</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40 (62.50)</w:t>
            </w:r>
          </w:p>
        </w:tc>
        <w:tc>
          <w:tcPr>
            <w:tcW w:w="2471" w:type="dxa"/>
            <w:vMerge/>
          </w:tcPr>
          <w:p w:rsidR="001070C4" w:rsidRPr="00391448" w:rsidRDefault="001070C4" w:rsidP="00B645E3">
            <w:pPr>
              <w:spacing w:after="0" w:line="240" w:lineRule="auto"/>
              <w:rPr>
                <w:rFonts w:ascii="Georgia" w:hAnsi="Georgia"/>
              </w:rPr>
            </w:pPr>
          </w:p>
        </w:tc>
      </w:tr>
    </w:tbl>
    <w:p w:rsidR="001070C4" w:rsidRPr="009861C7" w:rsidRDefault="001070C4" w:rsidP="001070C4">
      <w:pPr>
        <w:spacing w:after="0" w:line="240" w:lineRule="auto"/>
        <w:rPr>
          <w:rFonts w:ascii="Georgia" w:hAnsi="Georgia"/>
        </w:rPr>
      </w:pPr>
      <w:r w:rsidRPr="009861C7">
        <w:rPr>
          <w:rFonts w:ascii="Georgia" w:hAnsi="Georgia"/>
          <w:sz w:val="18"/>
          <w:szCs w:val="18"/>
        </w:rPr>
        <w:t>X</w:t>
      </w:r>
      <w:r w:rsidRPr="009861C7">
        <w:rPr>
          <w:rFonts w:ascii="Georgia" w:hAnsi="Georgia"/>
          <w:sz w:val="18"/>
          <w:szCs w:val="18"/>
          <w:vertAlign w:val="superscript"/>
        </w:rPr>
        <w:t>2</w:t>
      </w:r>
      <w:r w:rsidRPr="009861C7">
        <w:rPr>
          <w:rFonts w:ascii="Georgia" w:hAnsi="Georgia"/>
          <w:sz w:val="18"/>
          <w:szCs w:val="18"/>
          <w:lang w:eastAsia="mk-MK"/>
        </w:rPr>
        <w:t xml:space="preserve"> (Pearson Chi-square)</w:t>
      </w:r>
    </w:p>
    <w:p w:rsidR="001070C4" w:rsidRDefault="001070C4" w:rsidP="001070C4">
      <w:pPr>
        <w:jc w:val="both"/>
        <w:rPr>
          <w:rFonts w:ascii="Georgia" w:hAnsi="Georgia"/>
          <w:sz w:val="24"/>
          <w:szCs w:val="24"/>
        </w:rPr>
      </w:pPr>
    </w:p>
    <w:p w:rsidR="001070C4" w:rsidRPr="00FC5449" w:rsidRDefault="001070C4" w:rsidP="001070C4">
      <w:pPr>
        <w:jc w:val="both"/>
        <w:rPr>
          <w:rFonts w:ascii="Georgia" w:hAnsi="Georgia"/>
          <w:sz w:val="24"/>
          <w:szCs w:val="24"/>
        </w:rPr>
      </w:pPr>
    </w:p>
    <w:p w:rsidR="001070C4" w:rsidRDefault="001070C4" w:rsidP="001070C4">
      <w:pPr>
        <w:jc w:val="both"/>
        <w:rPr>
          <w:szCs w:val="24"/>
        </w:rPr>
      </w:pPr>
      <w:r>
        <w:rPr>
          <w:noProof/>
          <w:szCs w:val="24"/>
        </w:rPr>
        <w:drawing>
          <wp:inline distT="0" distB="0" distL="0" distR="0">
            <wp:extent cx="5200650" cy="2219325"/>
            <wp:effectExtent l="19050" t="0" r="0" b="0"/>
            <wp:docPr id="5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1"/>
                    <a:srcRect/>
                    <a:stretch>
                      <a:fillRect/>
                    </a:stretch>
                  </pic:blipFill>
                  <pic:spPr bwMode="auto">
                    <a:xfrm>
                      <a:off x="0" y="0"/>
                      <a:ext cx="5200650" cy="2219325"/>
                    </a:xfrm>
                    <a:prstGeom prst="rect">
                      <a:avLst/>
                    </a:prstGeom>
                    <a:noFill/>
                    <a:ln w="9525">
                      <a:noFill/>
                      <a:miter lim="800000"/>
                      <a:headEnd/>
                      <a:tailEnd/>
                    </a:ln>
                  </pic:spPr>
                </pic:pic>
              </a:graphicData>
            </a:graphic>
          </wp:inline>
        </w:drawing>
      </w:r>
    </w:p>
    <w:p w:rsidR="001070C4" w:rsidRPr="00FC5449" w:rsidRDefault="001070C4" w:rsidP="001070C4">
      <w:pPr>
        <w:spacing w:after="0"/>
        <w:rPr>
          <w:rFonts w:ascii="Georgia" w:hAnsi="Georgia"/>
          <w:b/>
        </w:rPr>
      </w:pPr>
      <w:r>
        <w:rPr>
          <w:rFonts w:ascii="Georgia" w:hAnsi="Georgia"/>
          <w:b/>
        </w:rPr>
        <w:t>Графикон 42</w:t>
      </w:r>
      <w:r w:rsidRPr="00FC5449">
        <w:rPr>
          <w:rFonts w:ascii="Georgia" w:hAnsi="Georgia"/>
          <w:b/>
        </w:rPr>
        <w:t>. Графички приказ на застапеност на неправилности во дентални лакови</w:t>
      </w:r>
      <w:r w:rsidRPr="00E30DCA">
        <w:rPr>
          <w:rFonts w:ascii="Georgia" w:hAnsi="Georgia"/>
          <w:b/>
        </w:rPr>
        <w:t xml:space="preserve">/ </w:t>
      </w:r>
      <w:r w:rsidRPr="00FC5449">
        <w:rPr>
          <w:rFonts w:ascii="Georgia" w:hAnsi="Georgia"/>
          <w:b/>
        </w:rPr>
        <w:t>македон</w:t>
      </w:r>
      <w:r>
        <w:rPr>
          <w:rFonts w:ascii="Georgia" w:hAnsi="Georgia"/>
          <w:b/>
        </w:rPr>
        <w:t>ска националност</w:t>
      </w:r>
      <w:r w:rsidRPr="00FC5449">
        <w:rPr>
          <w:rFonts w:ascii="Georgia" w:hAnsi="Georgia"/>
          <w:b/>
        </w:rPr>
        <w:t>според пол</w:t>
      </w:r>
    </w:p>
    <w:p w:rsidR="001070C4" w:rsidRDefault="001070C4" w:rsidP="001070C4">
      <w:pPr>
        <w:jc w:val="both"/>
        <w:rPr>
          <w:rFonts w:ascii="Georgia" w:hAnsi="Georgia"/>
          <w:sz w:val="24"/>
          <w:szCs w:val="24"/>
        </w:rPr>
      </w:pPr>
    </w:p>
    <w:p w:rsidR="001070C4" w:rsidRDefault="001070C4" w:rsidP="001070C4">
      <w:pPr>
        <w:spacing w:after="0"/>
        <w:jc w:val="both"/>
        <w:rPr>
          <w:rFonts w:ascii="Georgia" w:hAnsi="Georgia"/>
          <w:sz w:val="24"/>
          <w:szCs w:val="24"/>
        </w:rPr>
      </w:pPr>
    </w:p>
    <w:p w:rsidR="001070C4" w:rsidRPr="00DC4551" w:rsidRDefault="001070C4" w:rsidP="001070C4">
      <w:pPr>
        <w:spacing w:after="0"/>
        <w:jc w:val="both"/>
        <w:rPr>
          <w:rFonts w:ascii="Georgia" w:hAnsi="Georgia"/>
          <w:sz w:val="24"/>
          <w:szCs w:val="24"/>
        </w:rPr>
      </w:pPr>
      <w:r>
        <w:rPr>
          <w:rFonts w:ascii="Georgia" w:hAnsi="Georgia"/>
          <w:sz w:val="24"/>
          <w:szCs w:val="24"/>
        </w:rPr>
        <w:t>Статистичката анализа како несигнификантна ја потврди разликата меѓу машките македонски и женските македонски испитаници во однос на зачестеноста на дијастема медијана (</w:t>
      </w:r>
      <w:r w:rsidRPr="00E30DCA">
        <w:rPr>
          <w:rFonts w:ascii="Georgia" w:hAnsi="Georgia"/>
          <w:sz w:val="24"/>
          <w:szCs w:val="24"/>
        </w:rPr>
        <w:t>p=0.</w:t>
      </w:r>
      <w:r>
        <w:rPr>
          <w:rFonts w:ascii="Georgia" w:hAnsi="Georgia"/>
          <w:sz w:val="24"/>
          <w:szCs w:val="24"/>
        </w:rPr>
        <w:t>43</w:t>
      </w:r>
      <w:r w:rsidRPr="00E30DCA">
        <w:rPr>
          <w:rFonts w:ascii="Georgia" w:hAnsi="Georgia"/>
          <w:sz w:val="24"/>
          <w:szCs w:val="24"/>
        </w:rPr>
        <w:t>)</w:t>
      </w:r>
      <w:r>
        <w:rPr>
          <w:rFonts w:ascii="Georgia" w:hAnsi="Georgia"/>
          <w:sz w:val="24"/>
          <w:szCs w:val="24"/>
        </w:rPr>
        <w:t xml:space="preserve"> идевијација на </w:t>
      </w:r>
      <w:r w:rsidRPr="00E30DCA">
        <w:rPr>
          <w:rFonts w:ascii="Georgia" w:hAnsi="Georgia"/>
          <w:sz w:val="24"/>
          <w:szCs w:val="24"/>
        </w:rPr>
        <w:t>linea mediana (p=0.</w:t>
      </w:r>
      <w:r>
        <w:rPr>
          <w:rFonts w:ascii="Georgia" w:hAnsi="Georgia"/>
          <w:sz w:val="24"/>
          <w:szCs w:val="24"/>
        </w:rPr>
        <w:t>38)</w:t>
      </w:r>
      <w:r w:rsidRPr="00E30DCA">
        <w:rPr>
          <w:rFonts w:ascii="Georgia" w:hAnsi="Georgia"/>
          <w:sz w:val="24"/>
          <w:szCs w:val="24"/>
        </w:rPr>
        <w:t>,</w:t>
      </w:r>
      <w:r w:rsidR="00DE324F">
        <w:rPr>
          <w:rFonts w:ascii="Georgia" w:hAnsi="Georgia"/>
          <w:sz w:val="24"/>
          <w:szCs w:val="24"/>
          <w:lang w:val="mk-MK"/>
        </w:rPr>
        <w:t xml:space="preserve"> </w:t>
      </w:r>
      <w:r>
        <w:rPr>
          <w:rFonts w:ascii="Georgia" w:hAnsi="Georgia"/>
          <w:sz w:val="24"/>
          <w:szCs w:val="24"/>
        </w:rPr>
        <w:t>а како статистички сигнификантна разликата во однос на зачестеноста на растреситост (</w:t>
      </w:r>
      <w:r w:rsidRPr="00E30DCA">
        <w:rPr>
          <w:rFonts w:ascii="Georgia" w:hAnsi="Georgia"/>
          <w:sz w:val="24"/>
          <w:szCs w:val="24"/>
        </w:rPr>
        <w:t>p=0.00</w:t>
      </w:r>
      <w:r>
        <w:rPr>
          <w:rFonts w:ascii="Georgia" w:hAnsi="Georgia"/>
          <w:sz w:val="24"/>
          <w:szCs w:val="24"/>
        </w:rPr>
        <w:t>28</w:t>
      </w:r>
      <w:r w:rsidRPr="00E30DCA">
        <w:rPr>
          <w:rFonts w:ascii="Georgia" w:hAnsi="Georgia"/>
          <w:sz w:val="24"/>
          <w:szCs w:val="24"/>
        </w:rPr>
        <w:t>)</w:t>
      </w:r>
      <w:r>
        <w:rPr>
          <w:rFonts w:ascii="Georgia" w:hAnsi="Georgia"/>
          <w:sz w:val="24"/>
          <w:szCs w:val="24"/>
        </w:rPr>
        <w:t>, која сигнификантност се должи на значајно почест наод на растреситост кај македонските деца од машки пол. (табела 46,</w:t>
      </w:r>
      <w:r w:rsidR="00DE324F">
        <w:rPr>
          <w:rFonts w:ascii="Georgia" w:hAnsi="Georgia"/>
          <w:sz w:val="24"/>
          <w:szCs w:val="24"/>
          <w:lang w:val="mk-MK"/>
        </w:rPr>
        <w:t xml:space="preserve"> </w:t>
      </w:r>
      <w:r>
        <w:rPr>
          <w:rFonts w:ascii="Georgia" w:hAnsi="Georgia"/>
          <w:sz w:val="24"/>
          <w:szCs w:val="24"/>
        </w:rPr>
        <w:t>графикон 43)</w:t>
      </w:r>
    </w:p>
    <w:p w:rsidR="001070C4" w:rsidRDefault="001070C4" w:rsidP="001070C4">
      <w:pPr>
        <w:spacing w:after="0" w:line="240" w:lineRule="auto"/>
        <w:rPr>
          <w:rFonts w:ascii="Georgia" w:hAnsi="Georgia"/>
          <w:b/>
        </w:rPr>
      </w:pPr>
    </w:p>
    <w:p w:rsidR="001070C4" w:rsidRPr="00A9788F" w:rsidRDefault="001070C4" w:rsidP="001070C4">
      <w:pPr>
        <w:spacing w:after="0" w:line="240" w:lineRule="auto"/>
        <w:rPr>
          <w:rFonts w:ascii="Georgia" w:hAnsi="Georgia"/>
          <w:b/>
        </w:rPr>
      </w:pPr>
      <w:r w:rsidRPr="00A9788F">
        <w:rPr>
          <w:rFonts w:ascii="Georgia" w:hAnsi="Georgia"/>
          <w:b/>
        </w:rPr>
        <w:t>Табела</w:t>
      </w:r>
      <w:r w:rsidRPr="00E30DCA">
        <w:rPr>
          <w:rFonts w:ascii="Georgia" w:hAnsi="Georgia"/>
          <w:b/>
        </w:rPr>
        <w:t>46</w:t>
      </w:r>
      <w:r>
        <w:rPr>
          <w:rFonts w:ascii="Georgia" w:hAnsi="Georgia"/>
          <w:b/>
        </w:rPr>
        <w:t xml:space="preserve">.  Одделни типови </w:t>
      </w:r>
      <w:r w:rsidRPr="00606611">
        <w:rPr>
          <w:rFonts w:ascii="Georgia" w:hAnsi="Georgia"/>
          <w:b/>
        </w:rPr>
        <w:t xml:space="preserve">неправилности </w:t>
      </w:r>
      <w:r>
        <w:rPr>
          <w:rFonts w:ascii="Georgia" w:hAnsi="Georgia"/>
          <w:b/>
        </w:rPr>
        <w:t>во дентални лакови</w:t>
      </w:r>
      <w:r w:rsidRPr="00E30DCA">
        <w:rPr>
          <w:rFonts w:ascii="Georgia" w:hAnsi="Georgia"/>
          <w:b/>
        </w:rPr>
        <w:t xml:space="preserve">/ </w:t>
      </w:r>
      <w:r>
        <w:rPr>
          <w:rFonts w:ascii="Georgia" w:hAnsi="Georgia"/>
          <w:b/>
        </w:rPr>
        <w:t>македонска националност</w:t>
      </w:r>
      <w:r w:rsidR="00DE324F">
        <w:rPr>
          <w:rFonts w:ascii="Georgia" w:hAnsi="Georgia"/>
          <w:b/>
          <w:lang w:val="mk-MK"/>
        </w:rPr>
        <w:t xml:space="preserve"> </w:t>
      </w:r>
      <w:r>
        <w:rPr>
          <w:rFonts w:ascii="Georgia" w:hAnsi="Georgia"/>
          <w:b/>
        </w:rPr>
        <w:t>според пол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92"/>
        <w:gridCol w:w="1559"/>
        <w:gridCol w:w="1985"/>
        <w:gridCol w:w="2471"/>
      </w:tblGrid>
      <w:tr w:rsidR="001070C4" w:rsidRPr="00391448" w:rsidTr="00B645E3">
        <w:tc>
          <w:tcPr>
            <w:tcW w:w="9242" w:type="dxa"/>
            <w:gridSpan w:val="5"/>
          </w:tcPr>
          <w:p w:rsidR="001070C4" w:rsidRPr="00E30DCA" w:rsidRDefault="001070C4" w:rsidP="00B645E3">
            <w:pPr>
              <w:spacing w:after="0" w:line="240" w:lineRule="auto"/>
              <w:jc w:val="center"/>
              <w:rPr>
                <w:rFonts w:ascii="Georgia" w:hAnsi="Georgia"/>
                <w:b/>
              </w:rPr>
            </w:pPr>
            <w:r>
              <w:rPr>
                <w:rFonts w:ascii="Georgia" w:hAnsi="Georgia"/>
                <w:b/>
              </w:rPr>
              <w:t>Н</w:t>
            </w:r>
            <w:r w:rsidRPr="00FC4492">
              <w:rPr>
                <w:rFonts w:ascii="Georgia" w:hAnsi="Georgia"/>
                <w:b/>
              </w:rPr>
              <w:t>еправилности</w:t>
            </w:r>
            <w:r w:rsidR="00DE324F">
              <w:rPr>
                <w:rFonts w:ascii="Georgia" w:hAnsi="Georgia"/>
                <w:b/>
                <w:lang w:val="mk-MK"/>
              </w:rPr>
              <w:t xml:space="preserve"> </w:t>
            </w:r>
            <w:r>
              <w:rPr>
                <w:rFonts w:ascii="Georgia" w:hAnsi="Georgia"/>
                <w:b/>
              </w:rPr>
              <w:t>во дентални лакови</w:t>
            </w:r>
            <w:r w:rsidRPr="00E30DCA">
              <w:rPr>
                <w:rFonts w:ascii="Georgia" w:hAnsi="Georgia"/>
                <w:b/>
              </w:rPr>
              <w:t xml:space="preserve">/ </w:t>
            </w:r>
            <w:r>
              <w:rPr>
                <w:rFonts w:ascii="Georgia" w:hAnsi="Georgia"/>
                <w:b/>
              </w:rPr>
              <w:t>македонска националност</w:t>
            </w:r>
          </w:p>
        </w:tc>
      </w:tr>
      <w:tr w:rsidR="001070C4" w:rsidRPr="00391448" w:rsidTr="00B645E3">
        <w:tc>
          <w:tcPr>
            <w:tcW w:w="2235" w:type="dxa"/>
            <w:vMerge w:val="restart"/>
          </w:tcPr>
          <w:p w:rsidR="001070C4" w:rsidRPr="00E30DCA" w:rsidRDefault="001070C4" w:rsidP="00B645E3">
            <w:pPr>
              <w:spacing w:after="0" w:line="240" w:lineRule="auto"/>
              <w:rPr>
                <w:rFonts w:ascii="Georgia" w:hAnsi="Georgia"/>
              </w:rPr>
            </w:pPr>
          </w:p>
        </w:tc>
        <w:tc>
          <w:tcPr>
            <w:tcW w:w="4536" w:type="dxa"/>
            <w:gridSpan w:val="3"/>
          </w:tcPr>
          <w:p w:rsidR="001070C4" w:rsidRPr="00B84CFD" w:rsidRDefault="001070C4" w:rsidP="00B645E3">
            <w:pPr>
              <w:spacing w:after="0" w:line="240" w:lineRule="auto"/>
              <w:jc w:val="center"/>
              <w:rPr>
                <w:rFonts w:ascii="Georgia" w:hAnsi="Georgia"/>
                <w:b/>
              </w:rPr>
            </w:pPr>
            <w:r w:rsidRPr="00B84CFD">
              <w:rPr>
                <w:rFonts w:ascii="Georgia" w:hAnsi="Georgia"/>
                <w:b/>
              </w:rPr>
              <w:t>Пол</w:t>
            </w:r>
          </w:p>
        </w:tc>
        <w:tc>
          <w:tcPr>
            <w:tcW w:w="2471" w:type="dxa"/>
            <w:vMerge w:val="restart"/>
          </w:tcPr>
          <w:p w:rsidR="001070C4" w:rsidRPr="00391448" w:rsidRDefault="001070C4" w:rsidP="00B645E3">
            <w:pPr>
              <w:spacing w:after="0" w:line="240" w:lineRule="auto"/>
              <w:jc w:val="center"/>
              <w:rPr>
                <w:rFonts w:ascii="Georgia" w:hAnsi="Georgia"/>
              </w:rPr>
            </w:pPr>
            <w:r w:rsidRPr="00391448">
              <w:rPr>
                <w:rFonts w:ascii="Georgia" w:hAnsi="Georgia"/>
              </w:rPr>
              <w:t>p-level</w:t>
            </w:r>
          </w:p>
        </w:tc>
      </w:tr>
      <w:tr w:rsidR="001070C4" w:rsidRPr="00391448" w:rsidTr="00B645E3">
        <w:tc>
          <w:tcPr>
            <w:tcW w:w="2235" w:type="dxa"/>
            <w:vMerge/>
            <w:tcBorders>
              <w:bottom w:val="single" w:sz="12" w:space="0" w:color="auto"/>
            </w:tcBorders>
          </w:tcPr>
          <w:p w:rsidR="001070C4" w:rsidRPr="00391448" w:rsidRDefault="001070C4" w:rsidP="00B645E3">
            <w:pPr>
              <w:spacing w:after="0" w:line="240" w:lineRule="auto"/>
              <w:rPr>
                <w:rFonts w:ascii="Georgia" w:hAnsi="Georgia"/>
              </w:rPr>
            </w:pPr>
          </w:p>
        </w:tc>
        <w:tc>
          <w:tcPr>
            <w:tcW w:w="992"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n</w:t>
            </w:r>
          </w:p>
        </w:tc>
        <w:tc>
          <w:tcPr>
            <w:tcW w:w="1559"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машки</w:t>
            </w:r>
          </w:p>
        </w:tc>
        <w:tc>
          <w:tcPr>
            <w:tcW w:w="1985"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женски</w:t>
            </w:r>
          </w:p>
        </w:tc>
        <w:tc>
          <w:tcPr>
            <w:tcW w:w="2471" w:type="dxa"/>
            <w:vMerge/>
            <w:tcBorders>
              <w:bottom w:val="single" w:sz="12" w:space="0" w:color="auto"/>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107E18" w:rsidRDefault="001070C4" w:rsidP="00B645E3">
            <w:pPr>
              <w:spacing w:after="0" w:line="240" w:lineRule="auto"/>
              <w:rPr>
                <w:rFonts w:ascii="Georgia" w:hAnsi="Georgia"/>
                <w:b/>
              </w:rPr>
            </w:pPr>
            <w:r w:rsidRPr="00107E18">
              <w:rPr>
                <w:rFonts w:ascii="Georgia" w:hAnsi="Georgia"/>
                <w:b/>
              </w:rPr>
              <w:t>Растреситост</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2D09F6" w:rsidRDefault="001070C4" w:rsidP="00B645E3">
            <w:pPr>
              <w:spacing w:after="0" w:line="240" w:lineRule="auto"/>
              <w:jc w:val="center"/>
              <w:rPr>
                <w:rFonts w:ascii="Georgia" w:hAnsi="Georgia"/>
              </w:rPr>
            </w:pPr>
            <w:r>
              <w:rPr>
                <w:rFonts w:ascii="Georgia" w:hAnsi="Georgia"/>
              </w:rPr>
              <w:t>28</w:t>
            </w:r>
          </w:p>
        </w:tc>
        <w:tc>
          <w:tcPr>
            <w:tcW w:w="1559" w:type="dxa"/>
          </w:tcPr>
          <w:p w:rsidR="001070C4" w:rsidRPr="00606611" w:rsidRDefault="001070C4" w:rsidP="00B645E3">
            <w:pPr>
              <w:spacing w:after="0" w:line="240" w:lineRule="auto"/>
              <w:jc w:val="center"/>
              <w:rPr>
                <w:rFonts w:ascii="Georgia" w:hAnsi="Georgia"/>
              </w:rPr>
            </w:pPr>
            <w:r>
              <w:rPr>
                <w:rFonts w:ascii="Georgia" w:hAnsi="Georgia"/>
              </w:rPr>
              <w:t>21 (32.81)</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7 (10.94)</w:t>
            </w:r>
          </w:p>
        </w:tc>
        <w:tc>
          <w:tcPr>
            <w:tcW w:w="2471" w:type="dxa"/>
            <w:vMerge w:val="restart"/>
          </w:tcPr>
          <w:p w:rsidR="001070C4" w:rsidRPr="00EE4AEB"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8.9</w:t>
            </w:r>
          </w:p>
          <w:p w:rsidR="001070C4" w:rsidRPr="00EE4AEB" w:rsidRDefault="001070C4" w:rsidP="00B645E3">
            <w:pPr>
              <w:spacing w:after="0" w:line="240" w:lineRule="auto"/>
              <w:jc w:val="center"/>
              <w:rPr>
                <w:rFonts w:ascii="Georgia" w:hAnsi="Georgia"/>
                <w:color w:val="FF0000"/>
              </w:rPr>
            </w:pPr>
            <w:r>
              <w:rPr>
                <w:rFonts w:ascii="Georgia" w:hAnsi="Georgia"/>
                <w:color w:val="FF0000"/>
              </w:rPr>
              <w:t>**</w:t>
            </w:r>
            <w:r w:rsidRPr="00EE4AEB">
              <w:rPr>
                <w:rFonts w:ascii="Georgia" w:hAnsi="Georgia"/>
                <w:color w:val="FF0000"/>
              </w:rPr>
              <w:t>p=0.0028</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606611" w:rsidRDefault="001070C4" w:rsidP="00B645E3">
            <w:pPr>
              <w:spacing w:after="0" w:line="240" w:lineRule="auto"/>
              <w:jc w:val="center"/>
              <w:rPr>
                <w:rFonts w:ascii="Georgia" w:hAnsi="Georgia"/>
              </w:rPr>
            </w:pPr>
            <w:r>
              <w:rPr>
                <w:rFonts w:ascii="Georgia" w:hAnsi="Georgia"/>
              </w:rPr>
              <w:t>100</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43 (67.19)</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57 (89.06)</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107E18" w:rsidRDefault="001070C4" w:rsidP="00B645E3">
            <w:pPr>
              <w:spacing w:after="0" w:line="240" w:lineRule="auto"/>
              <w:rPr>
                <w:rFonts w:ascii="Georgia" w:hAnsi="Georgia"/>
                <w:b/>
              </w:rPr>
            </w:pPr>
            <w:r w:rsidRPr="00107E18">
              <w:rPr>
                <w:rFonts w:ascii="Georgia" w:hAnsi="Georgia"/>
                <w:b/>
              </w:rPr>
              <w:t>Дијастема Mедијана</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2D09F6" w:rsidRDefault="001070C4" w:rsidP="00B645E3">
            <w:pPr>
              <w:spacing w:after="0" w:line="240" w:lineRule="auto"/>
              <w:jc w:val="center"/>
              <w:rPr>
                <w:rFonts w:ascii="Georgia" w:hAnsi="Georgia"/>
              </w:rPr>
            </w:pPr>
            <w:r>
              <w:rPr>
                <w:rFonts w:ascii="Georgia" w:hAnsi="Georgia"/>
              </w:rPr>
              <w:t>36</w:t>
            </w:r>
          </w:p>
        </w:tc>
        <w:tc>
          <w:tcPr>
            <w:tcW w:w="1559" w:type="dxa"/>
          </w:tcPr>
          <w:p w:rsidR="001070C4" w:rsidRPr="00606611" w:rsidRDefault="001070C4" w:rsidP="00B645E3">
            <w:pPr>
              <w:spacing w:after="0" w:line="240" w:lineRule="auto"/>
              <w:jc w:val="center"/>
              <w:rPr>
                <w:rFonts w:ascii="Georgia" w:hAnsi="Georgia"/>
              </w:rPr>
            </w:pPr>
            <w:r>
              <w:rPr>
                <w:rFonts w:ascii="Georgia" w:hAnsi="Georgia"/>
              </w:rPr>
              <w:t>16 (25)</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20 (31.25)</w:t>
            </w:r>
          </w:p>
        </w:tc>
        <w:tc>
          <w:tcPr>
            <w:tcW w:w="2471" w:type="dxa"/>
            <w:vMerge w:val="restart"/>
          </w:tcPr>
          <w:p w:rsidR="001070C4" w:rsidRPr="00EE4AEB"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0.6</w:t>
            </w:r>
          </w:p>
          <w:p w:rsidR="001070C4" w:rsidRPr="00391448" w:rsidRDefault="001070C4" w:rsidP="00B645E3">
            <w:pPr>
              <w:spacing w:after="0" w:line="240" w:lineRule="auto"/>
              <w:jc w:val="center"/>
              <w:rPr>
                <w:rFonts w:ascii="Georgia" w:hAnsi="Georgia"/>
              </w:rPr>
            </w:pPr>
            <w:r w:rsidRPr="00391448">
              <w:rPr>
                <w:rFonts w:ascii="Georgia" w:hAnsi="Georgia"/>
              </w:rPr>
              <w:t>p=0.</w:t>
            </w:r>
            <w:r>
              <w:rPr>
                <w:rFonts w:ascii="Georgia" w:hAnsi="Georgia"/>
              </w:rPr>
              <w:t>43</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606611" w:rsidRDefault="001070C4" w:rsidP="00B645E3">
            <w:pPr>
              <w:spacing w:after="0" w:line="240" w:lineRule="auto"/>
              <w:jc w:val="center"/>
              <w:rPr>
                <w:rFonts w:ascii="Georgia" w:hAnsi="Georgia"/>
              </w:rPr>
            </w:pPr>
            <w:r>
              <w:rPr>
                <w:rFonts w:ascii="Georgia" w:hAnsi="Georgia"/>
              </w:rPr>
              <w:t>92</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48 (75)</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44 (68.75)</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107E18" w:rsidRDefault="001070C4" w:rsidP="00B645E3">
            <w:pPr>
              <w:spacing w:after="0" w:line="240" w:lineRule="auto"/>
              <w:rPr>
                <w:rFonts w:ascii="Georgia" w:hAnsi="Georgia"/>
                <w:b/>
              </w:rPr>
            </w:pPr>
            <w:r w:rsidRPr="00107E18">
              <w:rPr>
                <w:rFonts w:ascii="Georgia" w:hAnsi="Georgia"/>
                <w:b/>
              </w:rPr>
              <w:t>Девијација на linea Mediana</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2D09F6" w:rsidRDefault="001070C4" w:rsidP="00B645E3">
            <w:pPr>
              <w:spacing w:after="0" w:line="240" w:lineRule="auto"/>
              <w:jc w:val="center"/>
              <w:rPr>
                <w:rFonts w:ascii="Georgia" w:hAnsi="Georgia"/>
              </w:rPr>
            </w:pPr>
            <w:r>
              <w:rPr>
                <w:rFonts w:ascii="Georgia" w:hAnsi="Georgia"/>
              </w:rPr>
              <w:t>13</w:t>
            </w:r>
          </w:p>
        </w:tc>
        <w:tc>
          <w:tcPr>
            <w:tcW w:w="1559" w:type="dxa"/>
          </w:tcPr>
          <w:p w:rsidR="001070C4" w:rsidRPr="00606611" w:rsidRDefault="001070C4" w:rsidP="00B645E3">
            <w:pPr>
              <w:spacing w:after="0" w:line="240" w:lineRule="auto"/>
              <w:jc w:val="center"/>
              <w:rPr>
                <w:rFonts w:ascii="Georgia" w:hAnsi="Georgia"/>
              </w:rPr>
            </w:pPr>
            <w:r>
              <w:rPr>
                <w:rFonts w:ascii="Georgia" w:hAnsi="Georgia"/>
              </w:rPr>
              <w:t>5 (7.81)</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8 (12.5)</w:t>
            </w:r>
          </w:p>
        </w:tc>
        <w:tc>
          <w:tcPr>
            <w:tcW w:w="2471" w:type="dxa"/>
            <w:vMerge w:val="restart"/>
          </w:tcPr>
          <w:p w:rsidR="001070C4" w:rsidRPr="00715FF7"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0.8</w:t>
            </w:r>
          </w:p>
          <w:p w:rsidR="001070C4" w:rsidRPr="00391448" w:rsidRDefault="001070C4" w:rsidP="00B645E3">
            <w:pPr>
              <w:spacing w:after="0" w:line="240" w:lineRule="auto"/>
              <w:jc w:val="center"/>
              <w:rPr>
                <w:rFonts w:ascii="Georgia" w:hAnsi="Georgia"/>
              </w:rPr>
            </w:pPr>
            <w:r w:rsidRPr="00391448">
              <w:rPr>
                <w:rFonts w:ascii="Georgia" w:hAnsi="Georgia"/>
              </w:rPr>
              <w:t>p=0.</w:t>
            </w:r>
            <w:r>
              <w:rPr>
                <w:rFonts w:ascii="Georgia" w:hAnsi="Georgia"/>
              </w:rPr>
              <w:t>38</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606611" w:rsidRDefault="001070C4" w:rsidP="00B645E3">
            <w:pPr>
              <w:spacing w:after="0" w:line="240" w:lineRule="auto"/>
              <w:jc w:val="center"/>
              <w:rPr>
                <w:rFonts w:ascii="Georgia" w:hAnsi="Georgia"/>
              </w:rPr>
            </w:pPr>
            <w:r>
              <w:rPr>
                <w:rFonts w:ascii="Georgia" w:hAnsi="Georgia"/>
              </w:rPr>
              <w:t>115</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59 (92.19)</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56 (87.5)</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bl>
    <w:p w:rsidR="001070C4" w:rsidRPr="00E63ED9" w:rsidRDefault="001070C4" w:rsidP="00E63ED9">
      <w:pPr>
        <w:spacing w:after="0" w:line="240" w:lineRule="auto"/>
        <w:rPr>
          <w:rFonts w:ascii="Georgia" w:hAnsi="Georgia"/>
        </w:rPr>
      </w:pPr>
      <w:r w:rsidRPr="009861C7">
        <w:rPr>
          <w:rFonts w:ascii="Georgia" w:hAnsi="Georgia"/>
          <w:sz w:val="18"/>
          <w:szCs w:val="18"/>
        </w:rPr>
        <w:t>X</w:t>
      </w:r>
      <w:r w:rsidRPr="009861C7">
        <w:rPr>
          <w:rFonts w:ascii="Georgia" w:hAnsi="Georgia"/>
          <w:sz w:val="18"/>
          <w:szCs w:val="18"/>
          <w:vertAlign w:val="superscript"/>
        </w:rPr>
        <w:t>2</w:t>
      </w:r>
      <w:r w:rsidRPr="009861C7">
        <w:rPr>
          <w:rFonts w:ascii="Georgia" w:hAnsi="Georgia"/>
          <w:sz w:val="18"/>
          <w:szCs w:val="18"/>
          <w:lang w:eastAsia="mk-MK"/>
        </w:rPr>
        <w:t xml:space="preserve"> (Pearson Chi-square)</w:t>
      </w:r>
      <w:r>
        <w:rPr>
          <w:rFonts w:ascii="Georgia" w:hAnsi="Georgia"/>
          <w:sz w:val="18"/>
          <w:szCs w:val="18"/>
          <w:lang w:eastAsia="mk-MK"/>
        </w:rPr>
        <w:t>; **p&lt;0.01</w:t>
      </w:r>
    </w:p>
    <w:p w:rsidR="001070C4" w:rsidRDefault="001070C4" w:rsidP="001070C4">
      <w:pPr>
        <w:jc w:val="both"/>
        <w:rPr>
          <w:szCs w:val="24"/>
        </w:rPr>
      </w:pPr>
      <w:r>
        <w:rPr>
          <w:noProof/>
          <w:szCs w:val="24"/>
        </w:rPr>
        <w:lastRenderedPageBreak/>
        <w:drawing>
          <wp:inline distT="0" distB="0" distL="0" distR="0">
            <wp:extent cx="5334000" cy="2438400"/>
            <wp:effectExtent l="19050" t="0" r="0" b="0"/>
            <wp:docPr id="5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2"/>
                    <a:srcRect/>
                    <a:stretch>
                      <a:fillRect/>
                    </a:stretch>
                  </pic:blipFill>
                  <pic:spPr bwMode="auto">
                    <a:xfrm>
                      <a:off x="0" y="0"/>
                      <a:ext cx="5334000" cy="2438400"/>
                    </a:xfrm>
                    <a:prstGeom prst="rect">
                      <a:avLst/>
                    </a:prstGeom>
                    <a:noFill/>
                    <a:ln w="9525">
                      <a:noFill/>
                      <a:miter lim="800000"/>
                      <a:headEnd/>
                      <a:tailEnd/>
                    </a:ln>
                  </pic:spPr>
                </pic:pic>
              </a:graphicData>
            </a:graphic>
          </wp:inline>
        </w:drawing>
      </w:r>
    </w:p>
    <w:p w:rsidR="001070C4" w:rsidRPr="00FC5449" w:rsidRDefault="001070C4" w:rsidP="001070C4">
      <w:pPr>
        <w:spacing w:after="0" w:line="240" w:lineRule="auto"/>
        <w:rPr>
          <w:rFonts w:ascii="Georgia" w:hAnsi="Georgia"/>
          <w:b/>
        </w:rPr>
      </w:pPr>
      <w:r>
        <w:rPr>
          <w:rFonts w:ascii="Georgia" w:hAnsi="Georgia"/>
          <w:b/>
        </w:rPr>
        <w:t>Графикон 43</w:t>
      </w:r>
      <w:r w:rsidRPr="00FC5449">
        <w:rPr>
          <w:rFonts w:ascii="Georgia" w:hAnsi="Georgia"/>
          <w:b/>
        </w:rPr>
        <w:t>. Графички приказ на одделни типови неправилности во дентални лакови</w:t>
      </w:r>
      <w:r w:rsidRPr="00E30DCA">
        <w:rPr>
          <w:rFonts w:ascii="Georgia" w:hAnsi="Georgia"/>
          <w:b/>
        </w:rPr>
        <w:t xml:space="preserve">/ </w:t>
      </w:r>
      <w:r w:rsidRPr="00FC5449">
        <w:rPr>
          <w:rFonts w:ascii="Georgia" w:hAnsi="Georgia"/>
          <w:b/>
        </w:rPr>
        <w:t>македон</w:t>
      </w:r>
      <w:r w:rsidR="00E63ED9">
        <w:rPr>
          <w:rFonts w:ascii="Georgia" w:hAnsi="Georgia"/>
          <w:b/>
          <w:lang w:val="mk-MK"/>
        </w:rPr>
        <w:t>ска националност</w:t>
      </w:r>
      <w:r w:rsidR="00DE324F">
        <w:rPr>
          <w:rFonts w:ascii="Georgia" w:hAnsi="Georgia"/>
          <w:b/>
          <w:lang w:val="mk-MK"/>
        </w:rPr>
        <w:t xml:space="preserve"> </w:t>
      </w:r>
      <w:r w:rsidRPr="00FC5449">
        <w:rPr>
          <w:rFonts w:ascii="Georgia" w:hAnsi="Georgia"/>
          <w:b/>
        </w:rPr>
        <w:t>според пол</w:t>
      </w:r>
    </w:p>
    <w:p w:rsidR="001070C4" w:rsidRDefault="001070C4" w:rsidP="001070C4">
      <w:pPr>
        <w:jc w:val="both"/>
        <w:rPr>
          <w:rFonts w:ascii="Georgia" w:hAnsi="Georgia"/>
          <w:sz w:val="24"/>
          <w:szCs w:val="24"/>
        </w:rPr>
      </w:pPr>
    </w:p>
    <w:p w:rsidR="001070C4" w:rsidRPr="00342F9C" w:rsidRDefault="001070C4" w:rsidP="001070C4">
      <w:pPr>
        <w:jc w:val="both"/>
        <w:rPr>
          <w:rFonts w:ascii="Georgia" w:hAnsi="Georgia"/>
          <w:sz w:val="24"/>
          <w:szCs w:val="24"/>
        </w:rPr>
      </w:pPr>
      <w:r w:rsidRPr="00962C3F">
        <w:rPr>
          <w:rFonts w:ascii="Georgia" w:hAnsi="Georgia"/>
          <w:sz w:val="24"/>
          <w:szCs w:val="24"/>
          <w:lang w:val="ru-RU"/>
        </w:rPr>
        <w:t>Лоши орални навики беа детектирани кај 19 (29.69%) машки и 16 (25%) женски деца во групата со македонска етничка припадност, без статистичка сигнификантна рзлика (</w:t>
      </w:r>
      <w:r>
        <w:rPr>
          <w:rFonts w:ascii="Georgia" w:hAnsi="Georgia"/>
          <w:sz w:val="24"/>
          <w:szCs w:val="24"/>
        </w:rPr>
        <w:t>p</w:t>
      </w:r>
      <w:r w:rsidRPr="00E6637A">
        <w:rPr>
          <w:rFonts w:ascii="Georgia" w:hAnsi="Georgia"/>
          <w:sz w:val="24"/>
          <w:szCs w:val="24"/>
          <w:lang w:val="ru-RU"/>
        </w:rPr>
        <w:t>=0.55).</w:t>
      </w:r>
      <w:r>
        <w:rPr>
          <w:rFonts w:ascii="Georgia" w:hAnsi="Georgia"/>
          <w:sz w:val="24"/>
          <w:szCs w:val="24"/>
        </w:rPr>
        <w:t>(табела 47, графикон 44)</w:t>
      </w:r>
    </w:p>
    <w:p w:rsidR="001070C4" w:rsidRDefault="001070C4" w:rsidP="001070C4">
      <w:pPr>
        <w:spacing w:after="0" w:line="240" w:lineRule="auto"/>
        <w:rPr>
          <w:rFonts w:ascii="Georgia" w:hAnsi="Georgia"/>
          <w:b/>
        </w:rPr>
      </w:pPr>
    </w:p>
    <w:p w:rsidR="001070C4" w:rsidRPr="00E6637A" w:rsidRDefault="001070C4" w:rsidP="001070C4">
      <w:pPr>
        <w:spacing w:after="0" w:line="240" w:lineRule="auto"/>
        <w:rPr>
          <w:rFonts w:ascii="Georgia" w:hAnsi="Georgia"/>
          <w:b/>
          <w:lang w:val="ru-RU"/>
        </w:rPr>
      </w:pPr>
    </w:p>
    <w:p w:rsidR="001070C4" w:rsidRPr="00F42CDE" w:rsidRDefault="001070C4" w:rsidP="001070C4">
      <w:pPr>
        <w:spacing w:after="0" w:line="240" w:lineRule="auto"/>
        <w:rPr>
          <w:rFonts w:ascii="Georgia" w:hAnsi="Georgia"/>
          <w:b/>
          <w:lang w:val="ru-RU"/>
        </w:rPr>
      </w:pPr>
      <w:r w:rsidRPr="00F42CDE">
        <w:rPr>
          <w:rFonts w:ascii="Georgia" w:hAnsi="Georgia"/>
          <w:b/>
          <w:lang w:val="ru-RU"/>
        </w:rPr>
        <w:t>Табела</w:t>
      </w:r>
      <w:r w:rsidRPr="00E6637A">
        <w:rPr>
          <w:rFonts w:ascii="Georgia" w:hAnsi="Georgia"/>
          <w:b/>
          <w:lang w:val="ru-RU"/>
        </w:rPr>
        <w:t xml:space="preserve"> 47.</w:t>
      </w:r>
      <w:r w:rsidRPr="00F42CDE">
        <w:rPr>
          <w:rFonts w:ascii="Georgia" w:hAnsi="Georgia"/>
          <w:b/>
          <w:lang w:val="ru-RU"/>
        </w:rPr>
        <w:t xml:space="preserve">  Лоши орални навики</w:t>
      </w:r>
      <w:r w:rsidRPr="00E6637A">
        <w:rPr>
          <w:rFonts w:ascii="Georgia" w:hAnsi="Georgia"/>
          <w:b/>
          <w:lang w:val="ru-RU"/>
        </w:rPr>
        <w:t xml:space="preserve">/ </w:t>
      </w:r>
      <w:r w:rsidRPr="00F42CDE">
        <w:rPr>
          <w:rFonts w:ascii="Georgia" w:hAnsi="Georgia"/>
          <w:b/>
          <w:lang w:val="ru-RU"/>
        </w:rPr>
        <w:t>македонска националност</w:t>
      </w:r>
      <w:r w:rsidR="00DE324F">
        <w:rPr>
          <w:rFonts w:ascii="Georgia" w:hAnsi="Georgia"/>
          <w:b/>
          <w:lang w:val="ru-RU"/>
        </w:rPr>
        <w:t xml:space="preserve"> </w:t>
      </w:r>
      <w:r w:rsidRPr="00F42CDE">
        <w:rPr>
          <w:rFonts w:ascii="Georgia" w:hAnsi="Georgia"/>
          <w:b/>
          <w:lang w:val="ru-RU"/>
        </w:rPr>
        <w:t>според пол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92"/>
        <w:gridCol w:w="1559"/>
        <w:gridCol w:w="1985"/>
        <w:gridCol w:w="2471"/>
      </w:tblGrid>
      <w:tr w:rsidR="001070C4" w:rsidRPr="00F42CDE" w:rsidTr="00B645E3">
        <w:tc>
          <w:tcPr>
            <w:tcW w:w="9242" w:type="dxa"/>
            <w:gridSpan w:val="5"/>
          </w:tcPr>
          <w:p w:rsidR="001070C4" w:rsidRPr="00E6637A" w:rsidRDefault="001070C4" w:rsidP="00B645E3">
            <w:pPr>
              <w:spacing w:after="0" w:line="240" w:lineRule="auto"/>
              <w:jc w:val="center"/>
              <w:rPr>
                <w:rFonts w:ascii="Georgia" w:hAnsi="Georgia"/>
                <w:b/>
                <w:lang w:val="ru-RU"/>
              </w:rPr>
            </w:pPr>
            <w:r w:rsidRPr="00F42CDE">
              <w:rPr>
                <w:rFonts w:ascii="Georgia" w:hAnsi="Georgia"/>
                <w:b/>
                <w:lang w:val="ru-RU"/>
              </w:rPr>
              <w:t>Лоши орални навики</w:t>
            </w:r>
            <w:r w:rsidRPr="00E6637A">
              <w:rPr>
                <w:rFonts w:ascii="Georgia" w:hAnsi="Georgia"/>
                <w:b/>
                <w:lang w:val="ru-RU"/>
              </w:rPr>
              <w:t xml:space="preserve"> / </w:t>
            </w:r>
            <w:r w:rsidRPr="00F42CDE">
              <w:rPr>
                <w:rFonts w:ascii="Georgia" w:hAnsi="Georgia"/>
                <w:b/>
                <w:lang w:val="ru-RU"/>
              </w:rPr>
              <w:t>македонска националност</w:t>
            </w:r>
          </w:p>
        </w:tc>
      </w:tr>
      <w:tr w:rsidR="001070C4" w:rsidRPr="00391448" w:rsidTr="00B645E3">
        <w:tc>
          <w:tcPr>
            <w:tcW w:w="2235" w:type="dxa"/>
            <w:vMerge w:val="restart"/>
          </w:tcPr>
          <w:p w:rsidR="001070C4" w:rsidRPr="00F42CDE" w:rsidRDefault="001070C4" w:rsidP="00B645E3">
            <w:pPr>
              <w:spacing w:after="0" w:line="240" w:lineRule="auto"/>
              <w:rPr>
                <w:rFonts w:ascii="Georgia" w:hAnsi="Georgia"/>
                <w:lang w:val="ru-RU"/>
              </w:rPr>
            </w:pPr>
          </w:p>
        </w:tc>
        <w:tc>
          <w:tcPr>
            <w:tcW w:w="4536" w:type="dxa"/>
            <w:gridSpan w:val="3"/>
          </w:tcPr>
          <w:p w:rsidR="001070C4" w:rsidRPr="00F203F7" w:rsidRDefault="001070C4" w:rsidP="00B645E3">
            <w:pPr>
              <w:spacing w:after="0" w:line="240" w:lineRule="auto"/>
              <w:jc w:val="center"/>
              <w:rPr>
                <w:rFonts w:ascii="Georgia" w:hAnsi="Georgia"/>
                <w:b/>
              </w:rPr>
            </w:pPr>
            <w:r w:rsidRPr="00F203F7">
              <w:rPr>
                <w:rFonts w:ascii="Georgia" w:hAnsi="Georgia"/>
                <w:b/>
              </w:rPr>
              <w:t>Пол</w:t>
            </w:r>
          </w:p>
        </w:tc>
        <w:tc>
          <w:tcPr>
            <w:tcW w:w="2471" w:type="dxa"/>
            <w:vMerge w:val="restart"/>
          </w:tcPr>
          <w:p w:rsidR="001070C4" w:rsidRPr="00391448" w:rsidRDefault="001070C4" w:rsidP="00B645E3">
            <w:pPr>
              <w:spacing w:after="0" w:line="240" w:lineRule="auto"/>
              <w:jc w:val="center"/>
              <w:rPr>
                <w:rFonts w:ascii="Georgia" w:hAnsi="Georgia"/>
              </w:rPr>
            </w:pPr>
            <w:r w:rsidRPr="00391448">
              <w:rPr>
                <w:rFonts w:ascii="Georgia" w:hAnsi="Georgia"/>
              </w:rPr>
              <w:t>p-level</w:t>
            </w:r>
          </w:p>
        </w:tc>
      </w:tr>
      <w:tr w:rsidR="001070C4" w:rsidRPr="00391448" w:rsidTr="00B645E3">
        <w:tc>
          <w:tcPr>
            <w:tcW w:w="2235" w:type="dxa"/>
            <w:vMerge/>
            <w:tcBorders>
              <w:bottom w:val="single" w:sz="12" w:space="0" w:color="auto"/>
            </w:tcBorders>
          </w:tcPr>
          <w:p w:rsidR="001070C4" w:rsidRPr="00391448" w:rsidRDefault="001070C4" w:rsidP="00B645E3">
            <w:pPr>
              <w:spacing w:after="0" w:line="240" w:lineRule="auto"/>
              <w:rPr>
                <w:rFonts w:ascii="Georgia" w:hAnsi="Georgia"/>
              </w:rPr>
            </w:pPr>
          </w:p>
        </w:tc>
        <w:tc>
          <w:tcPr>
            <w:tcW w:w="992"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n</w:t>
            </w:r>
          </w:p>
        </w:tc>
        <w:tc>
          <w:tcPr>
            <w:tcW w:w="1559"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машки</w:t>
            </w:r>
          </w:p>
        </w:tc>
        <w:tc>
          <w:tcPr>
            <w:tcW w:w="1985"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женски</w:t>
            </w:r>
          </w:p>
        </w:tc>
        <w:tc>
          <w:tcPr>
            <w:tcW w:w="2471" w:type="dxa"/>
            <w:vMerge/>
            <w:tcBorders>
              <w:bottom w:val="single" w:sz="12" w:space="0" w:color="auto"/>
            </w:tcBorders>
          </w:tcPr>
          <w:p w:rsidR="001070C4" w:rsidRPr="00391448" w:rsidRDefault="001070C4" w:rsidP="00B645E3">
            <w:pPr>
              <w:spacing w:after="0" w:line="240" w:lineRule="auto"/>
              <w:rPr>
                <w:rFonts w:ascii="Georgia" w:hAnsi="Georgia"/>
              </w:rPr>
            </w:pPr>
          </w:p>
        </w:tc>
      </w:tr>
      <w:tr w:rsidR="001070C4" w:rsidRPr="00391448" w:rsidTr="00B645E3">
        <w:tc>
          <w:tcPr>
            <w:tcW w:w="2235" w:type="dxa"/>
            <w:tcBorders>
              <w:top w:val="single" w:sz="12" w:space="0" w:color="auto"/>
            </w:tcBorders>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Borders>
              <w:top w:val="single" w:sz="12" w:space="0" w:color="auto"/>
            </w:tcBorders>
          </w:tcPr>
          <w:p w:rsidR="001070C4" w:rsidRPr="002D09F6" w:rsidRDefault="001070C4" w:rsidP="00B645E3">
            <w:pPr>
              <w:spacing w:after="0" w:line="240" w:lineRule="auto"/>
              <w:jc w:val="center"/>
              <w:rPr>
                <w:rFonts w:ascii="Georgia" w:hAnsi="Georgia"/>
              </w:rPr>
            </w:pPr>
            <w:r>
              <w:rPr>
                <w:rFonts w:ascii="Georgia" w:hAnsi="Georgia"/>
              </w:rPr>
              <w:t>35</w:t>
            </w:r>
          </w:p>
        </w:tc>
        <w:tc>
          <w:tcPr>
            <w:tcW w:w="1559" w:type="dxa"/>
            <w:tcBorders>
              <w:top w:val="single" w:sz="12" w:space="0" w:color="auto"/>
            </w:tcBorders>
          </w:tcPr>
          <w:p w:rsidR="001070C4" w:rsidRPr="00606611" w:rsidRDefault="001070C4" w:rsidP="00B645E3">
            <w:pPr>
              <w:spacing w:after="0" w:line="240" w:lineRule="auto"/>
              <w:jc w:val="center"/>
              <w:rPr>
                <w:rFonts w:ascii="Georgia" w:hAnsi="Georgia"/>
              </w:rPr>
            </w:pPr>
            <w:r>
              <w:rPr>
                <w:rFonts w:ascii="Georgia" w:hAnsi="Georgia"/>
              </w:rPr>
              <w:t>19 (29.69)</w:t>
            </w:r>
          </w:p>
        </w:tc>
        <w:tc>
          <w:tcPr>
            <w:tcW w:w="1985" w:type="dxa"/>
            <w:tcBorders>
              <w:top w:val="single" w:sz="12" w:space="0" w:color="auto"/>
            </w:tcBorders>
          </w:tcPr>
          <w:p w:rsidR="001070C4" w:rsidRPr="00391448" w:rsidRDefault="001070C4" w:rsidP="00B645E3">
            <w:pPr>
              <w:spacing w:after="0" w:line="240" w:lineRule="auto"/>
              <w:jc w:val="center"/>
              <w:rPr>
                <w:rFonts w:ascii="Georgia" w:hAnsi="Georgia"/>
              </w:rPr>
            </w:pPr>
            <w:r>
              <w:rPr>
                <w:rFonts w:ascii="Georgia" w:hAnsi="Georgia"/>
              </w:rPr>
              <w:t>16 (25)</w:t>
            </w:r>
          </w:p>
        </w:tc>
        <w:tc>
          <w:tcPr>
            <w:tcW w:w="2471" w:type="dxa"/>
            <w:vMerge w:val="restart"/>
            <w:tcBorders>
              <w:top w:val="single" w:sz="12" w:space="0" w:color="auto"/>
            </w:tcBorders>
          </w:tcPr>
          <w:p w:rsidR="001070C4" w:rsidRPr="00EE4AEB"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0.35</w:t>
            </w:r>
          </w:p>
          <w:p w:rsidR="001070C4" w:rsidRPr="00F203F7" w:rsidRDefault="001070C4" w:rsidP="00B645E3">
            <w:pPr>
              <w:spacing w:after="0" w:line="240" w:lineRule="auto"/>
              <w:jc w:val="center"/>
              <w:rPr>
                <w:rFonts w:ascii="Georgia" w:hAnsi="Georgia"/>
              </w:rPr>
            </w:pPr>
            <w:r w:rsidRPr="00391448">
              <w:rPr>
                <w:rFonts w:ascii="Georgia" w:hAnsi="Georgia"/>
              </w:rPr>
              <w:t>p=0.</w:t>
            </w:r>
            <w:r>
              <w:rPr>
                <w:rFonts w:ascii="Georgia" w:hAnsi="Georgia"/>
              </w:rPr>
              <w:t>55</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Pr>
          <w:p w:rsidR="001070C4" w:rsidRPr="00606611" w:rsidRDefault="001070C4" w:rsidP="00B645E3">
            <w:pPr>
              <w:spacing w:after="0" w:line="240" w:lineRule="auto"/>
              <w:jc w:val="center"/>
              <w:rPr>
                <w:rFonts w:ascii="Georgia" w:hAnsi="Georgia"/>
              </w:rPr>
            </w:pPr>
            <w:r>
              <w:rPr>
                <w:rFonts w:ascii="Georgia" w:hAnsi="Georgia"/>
              </w:rPr>
              <w:t>93</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45 (70.31)</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48 (75)</w:t>
            </w:r>
          </w:p>
        </w:tc>
        <w:tc>
          <w:tcPr>
            <w:tcW w:w="2471" w:type="dxa"/>
            <w:vMerge/>
          </w:tcPr>
          <w:p w:rsidR="001070C4" w:rsidRPr="00391448" w:rsidRDefault="001070C4" w:rsidP="00B645E3">
            <w:pPr>
              <w:spacing w:after="0" w:line="240" w:lineRule="auto"/>
              <w:rPr>
                <w:rFonts w:ascii="Georgia" w:hAnsi="Georgia"/>
              </w:rPr>
            </w:pPr>
          </w:p>
        </w:tc>
      </w:tr>
    </w:tbl>
    <w:p w:rsidR="001070C4" w:rsidRPr="00E63ED9" w:rsidRDefault="001070C4" w:rsidP="00E63ED9">
      <w:pPr>
        <w:spacing w:after="0" w:line="240" w:lineRule="auto"/>
        <w:rPr>
          <w:rFonts w:ascii="Georgia" w:hAnsi="Georgia"/>
        </w:rPr>
      </w:pPr>
      <w:r w:rsidRPr="009861C7">
        <w:rPr>
          <w:rFonts w:ascii="Georgia" w:hAnsi="Georgia"/>
          <w:sz w:val="18"/>
          <w:szCs w:val="18"/>
        </w:rPr>
        <w:t>X</w:t>
      </w:r>
      <w:r w:rsidRPr="009861C7">
        <w:rPr>
          <w:rFonts w:ascii="Georgia" w:hAnsi="Georgia"/>
          <w:sz w:val="18"/>
          <w:szCs w:val="18"/>
          <w:vertAlign w:val="superscript"/>
        </w:rPr>
        <w:t>2</w:t>
      </w:r>
      <w:r w:rsidRPr="009861C7">
        <w:rPr>
          <w:rFonts w:ascii="Georgia" w:hAnsi="Georgia"/>
          <w:sz w:val="18"/>
          <w:szCs w:val="18"/>
          <w:lang w:eastAsia="mk-MK"/>
        </w:rPr>
        <w:t xml:space="preserve"> (Pearson Chi-square)</w:t>
      </w:r>
    </w:p>
    <w:p w:rsidR="001070C4" w:rsidRDefault="001070C4" w:rsidP="001070C4">
      <w:pPr>
        <w:rPr>
          <w:rFonts w:ascii="Arial CYR" w:hAnsi="Arial CYR" w:cs="Arial CYR"/>
          <w:noProof/>
          <w:color w:val="000000"/>
          <w:sz w:val="20"/>
          <w:szCs w:val="20"/>
          <w:lang w:eastAsia="mk-MK"/>
        </w:rPr>
      </w:pPr>
      <w:r>
        <w:rPr>
          <w:rFonts w:ascii="Arial CYR" w:hAnsi="Arial CYR" w:cs="Arial CYR"/>
          <w:noProof/>
          <w:color w:val="000000"/>
          <w:sz w:val="20"/>
          <w:szCs w:val="20"/>
        </w:rPr>
        <w:drawing>
          <wp:inline distT="0" distB="0" distL="0" distR="0">
            <wp:extent cx="5089652" cy="2163952"/>
            <wp:effectExtent l="12192" t="6096" r="3556" b="1652"/>
            <wp:docPr id="51"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1070C4" w:rsidRPr="001A1856" w:rsidRDefault="001070C4" w:rsidP="001070C4">
      <w:pPr>
        <w:spacing w:after="0" w:line="240" w:lineRule="auto"/>
        <w:rPr>
          <w:rFonts w:ascii="Georgia" w:hAnsi="Georgia"/>
          <w:b/>
        </w:rPr>
      </w:pPr>
      <w:r>
        <w:rPr>
          <w:rFonts w:ascii="Georgia" w:hAnsi="Georgia"/>
          <w:b/>
        </w:rPr>
        <w:t>Графикон 44</w:t>
      </w:r>
      <w:r w:rsidRPr="006319ED">
        <w:rPr>
          <w:rFonts w:ascii="Georgia" w:hAnsi="Georgia"/>
          <w:b/>
        </w:rPr>
        <w:t>.</w:t>
      </w:r>
      <w:r w:rsidR="00DE324F">
        <w:rPr>
          <w:rFonts w:ascii="Georgia" w:hAnsi="Georgia"/>
          <w:b/>
          <w:lang w:val="mk-MK"/>
        </w:rPr>
        <w:t xml:space="preserve"> </w:t>
      </w:r>
      <w:r>
        <w:rPr>
          <w:rFonts w:ascii="Georgia" w:hAnsi="Georgia"/>
          <w:b/>
        </w:rPr>
        <w:t xml:space="preserve">Графички приказ на лоши орални </w:t>
      </w:r>
      <w:r w:rsidRPr="00D36D74">
        <w:rPr>
          <w:rFonts w:ascii="Georgia" w:hAnsi="Georgia"/>
          <w:b/>
        </w:rPr>
        <w:t>навики</w:t>
      </w:r>
      <w:r w:rsidRPr="00E30DCA">
        <w:rPr>
          <w:rFonts w:ascii="Georgia" w:hAnsi="Georgia"/>
          <w:b/>
        </w:rPr>
        <w:t xml:space="preserve"> / </w:t>
      </w:r>
      <w:r>
        <w:rPr>
          <w:rFonts w:ascii="Georgia" w:hAnsi="Georgia"/>
          <w:b/>
        </w:rPr>
        <w:t>македон</w:t>
      </w:r>
      <w:r w:rsidR="00E63ED9">
        <w:rPr>
          <w:rFonts w:ascii="Georgia" w:hAnsi="Georgia"/>
          <w:b/>
          <w:lang w:val="mk-MK"/>
        </w:rPr>
        <w:t xml:space="preserve">ска националност </w:t>
      </w:r>
      <w:r>
        <w:rPr>
          <w:rFonts w:ascii="Georgia" w:hAnsi="Georgia"/>
          <w:b/>
        </w:rPr>
        <w:t>според пол</w:t>
      </w:r>
    </w:p>
    <w:p w:rsidR="001070C4" w:rsidRPr="001A1856" w:rsidRDefault="001070C4" w:rsidP="001070C4">
      <w:pPr>
        <w:rPr>
          <w:rFonts w:ascii="Arial CYR" w:hAnsi="Arial CYR" w:cs="Arial CYR"/>
          <w:color w:val="000000"/>
          <w:sz w:val="20"/>
          <w:szCs w:val="20"/>
          <w:lang w:eastAsia="mk-MK"/>
        </w:rPr>
      </w:pPr>
    </w:p>
    <w:p w:rsidR="001070C4" w:rsidRPr="00B84CFD" w:rsidRDefault="001070C4" w:rsidP="001070C4">
      <w:pPr>
        <w:spacing w:after="0"/>
        <w:jc w:val="both"/>
        <w:rPr>
          <w:rFonts w:ascii="Georgia" w:hAnsi="Georgia"/>
          <w:sz w:val="24"/>
          <w:szCs w:val="24"/>
        </w:rPr>
      </w:pPr>
      <w:r>
        <w:rPr>
          <w:rFonts w:ascii="Georgia" w:hAnsi="Georgia"/>
          <w:sz w:val="24"/>
          <w:szCs w:val="24"/>
        </w:rPr>
        <w:lastRenderedPageBreak/>
        <w:t xml:space="preserve">Споредбата на одделните </w:t>
      </w:r>
      <w:r w:rsidRPr="008063D7">
        <w:rPr>
          <w:rFonts w:ascii="Georgia" w:hAnsi="Georgia"/>
          <w:sz w:val="24"/>
          <w:szCs w:val="24"/>
        </w:rPr>
        <w:t xml:space="preserve">лоши орални навики </w:t>
      </w:r>
      <w:r>
        <w:rPr>
          <w:rFonts w:ascii="Georgia" w:hAnsi="Georgia"/>
          <w:sz w:val="24"/>
          <w:szCs w:val="24"/>
        </w:rPr>
        <w:t>меѓу машките и женски деца со македонска националност покажа дека двата пола не се разликуваат сигнификантно во однос на зачестеноста на ставање на прст во уста (</w:t>
      </w:r>
      <w:r w:rsidRPr="00110384">
        <w:rPr>
          <w:rFonts w:ascii="Georgia" w:hAnsi="Georgia"/>
          <w:sz w:val="24"/>
          <w:szCs w:val="24"/>
          <w:lang w:val="mk-MK"/>
        </w:rPr>
        <w:t>p</w:t>
      </w:r>
      <w:r w:rsidRPr="004E05E7">
        <w:rPr>
          <w:rFonts w:ascii="Georgia" w:hAnsi="Georgia"/>
          <w:sz w:val="24"/>
          <w:szCs w:val="24"/>
          <w:lang w:val="ru-RU"/>
        </w:rPr>
        <w:t xml:space="preserve">=0.465), </w:t>
      </w:r>
      <w:r>
        <w:rPr>
          <w:rFonts w:ascii="Georgia" w:hAnsi="Georgia"/>
          <w:sz w:val="24"/>
          <w:szCs w:val="24"/>
        </w:rPr>
        <w:t>ставање на туѓи предмети во уста (</w:t>
      </w:r>
      <w:r w:rsidRPr="00110384">
        <w:rPr>
          <w:rFonts w:ascii="Georgia" w:hAnsi="Georgia"/>
          <w:sz w:val="24"/>
          <w:szCs w:val="24"/>
          <w:lang w:val="mk-MK"/>
        </w:rPr>
        <w:t>p</w:t>
      </w:r>
      <w:r w:rsidRPr="004E05E7">
        <w:rPr>
          <w:rFonts w:ascii="Georgia" w:hAnsi="Georgia"/>
          <w:sz w:val="24"/>
          <w:szCs w:val="24"/>
          <w:lang w:val="ru-RU"/>
        </w:rPr>
        <w:t xml:space="preserve">=0.315), </w:t>
      </w:r>
      <w:r>
        <w:rPr>
          <w:rFonts w:ascii="Georgia" w:hAnsi="Georgia"/>
          <w:sz w:val="24"/>
          <w:szCs w:val="24"/>
        </w:rPr>
        <w:t>ставање на цуцла во уста</w:t>
      </w:r>
      <w:r w:rsidRPr="004E05E7">
        <w:rPr>
          <w:rFonts w:ascii="Georgia" w:hAnsi="Georgia"/>
          <w:sz w:val="24"/>
          <w:szCs w:val="24"/>
          <w:lang w:val="ru-RU"/>
        </w:rPr>
        <w:t xml:space="preserve"> (</w:t>
      </w:r>
      <w:r w:rsidRPr="00110384">
        <w:rPr>
          <w:rFonts w:ascii="Georgia" w:hAnsi="Georgia"/>
          <w:sz w:val="24"/>
          <w:szCs w:val="24"/>
          <w:lang w:val="mk-MK"/>
        </w:rPr>
        <w:t>p</w:t>
      </w:r>
      <w:r w:rsidRPr="004E05E7">
        <w:rPr>
          <w:rFonts w:ascii="Georgia" w:hAnsi="Georgia"/>
          <w:sz w:val="24"/>
          <w:szCs w:val="24"/>
          <w:lang w:val="ru-RU"/>
        </w:rPr>
        <w:t>=0.089)</w:t>
      </w:r>
      <w:r>
        <w:rPr>
          <w:rFonts w:ascii="Georgia" w:hAnsi="Georgia"/>
          <w:sz w:val="24"/>
          <w:szCs w:val="24"/>
        </w:rPr>
        <w:t>, тискање јазил/инфантилно голтање (</w:t>
      </w:r>
      <w:r w:rsidRPr="00110384">
        <w:rPr>
          <w:rFonts w:ascii="Georgia" w:hAnsi="Georgia"/>
          <w:sz w:val="24"/>
          <w:szCs w:val="24"/>
          <w:lang w:val="mk-MK"/>
        </w:rPr>
        <w:t>p</w:t>
      </w:r>
      <w:r w:rsidRPr="004E05E7">
        <w:rPr>
          <w:rFonts w:ascii="Georgia" w:hAnsi="Georgia"/>
          <w:sz w:val="24"/>
          <w:szCs w:val="24"/>
          <w:lang w:val="ru-RU"/>
        </w:rPr>
        <w:t xml:space="preserve">=0.21), </w:t>
      </w:r>
      <w:r>
        <w:rPr>
          <w:rFonts w:ascii="Georgia" w:hAnsi="Georgia"/>
          <w:sz w:val="24"/>
          <w:szCs w:val="24"/>
        </w:rPr>
        <w:t>додека сигнификантно се разликуваат во однос на зачестеноста на грицкање нокти (</w:t>
      </w:r>
      <w:r w:rsidRPr="00110384">
        <w:rPr>
          <w:rFonts w:ascii="Georgia" w:hAnsi="Georgia"/>
          <w:sz w:val="24"/>
          <w:szCs w:val="24"/>
          <w:lang w:val="mk-MK"/>
        </w:rPr>
        <w:t>p</w:t>
      </w:r>
      <w:r w:rsidRPr="004E05E7">
        <w:rPr>
          <w:rFonts w:ascii="Georgia" w:hAnsi="Georgia"/>
          <w:sz w:val="24"/>
          <w:szCs w:val="24"/>
          <w:lang w:val="ru-RU"/>
        </w:rPr>
        <w:t xml:space="preserve">=0.042) </w:t>
      </w:r>
      <w:r>
        <w:rPr>
          <w:rFonts w:ascii="Georgia" w:hAnsi="Georgia"/>
          <w:sz w:val="24"/>
          <w:szCs w:val="24"/>
        </w:rPr>
        <w:t xml:space="preserve">и грицкање </w:t>
      </w:r>
      <w:r w:rsidR="00E63ED9">
        <w:rPr>
          <w:rFonts w:ascii="Georgia" w:hAnsi="Georgia"/>
          <w:sz w:val="24"/>
          <w:szCs w:val="24"/>
          <w:lang w:val="mk-MK"/>
        </w:rPr>
        <w:t xml:space="preserve">на </w:t>
      </w:r>
      <w:r>
        <w:rPr>
          <w:rFonts w:ascii="Georgia" w:hAnsi="Georgia"/>
          <w:sz w:val="24"/>
          <w:szCs w:val="24"/>
        </w:rPr>
        <w:t>усни (</w:t>
      </w:r>
      <w:r w:rsidRPr="00110384">
        <w:rPr>
          <w:rFonts w:ascii="Georgia" w:hAnsi="Georgia"/>
          <w:sz w:val="24"/>
          <w:szCs w:val="24"/>
          <w:lang w:val="mk-MK"/>
        </w:rPr>
        <w:t>p</w:t>
      </w:r>
      <w:r w:rsidRPr="004E05E7">
        <w:rPr>
          <w:rFonts w:ascii="Georgia" w:hAnsi="Georgia"/>
          <w:sz w:val="24"/>
          <w:szCs w:val="24"/>
          <w:lang w:val="ru-RU"/>
        </w:rPr>
        <w:t>=0.012).</w:t>
      </w:r>
      <w:r>
        <w:rPr>
          <w:rFonts w:ascii="Georgia" w:hAnsi="Georgia"/>
          <w:sz w:val="24"/>
          <w:szCs w:val="24"/>
        </w:rPr>
        <w:t xml:space="preserve"> (табела 48)</w:t>
      </w:r>
    </w:p>
    <w:p w:rsidR="001070C4" w:rsidRPr="00E30DCA" w:rsidRDefault="001070C4" w:rsidP="001070C4">
      <w:pPr>
        <w:spacing w:after="0"/>
        <w:jc w:val="both"/>
        <w:rPr>
          <w:rFonts w:ascii="Georgia" w:hAnsi="Georgia"/>
          <w:b/>
        </w:rPr>
      </w:pPr>
      <w:r>
        <w:rPr>
          <w:rFonts w:ascii="Georgia" w:hAnsi="Georgia"/>
          <w:sz w:val="24"/>
          <w:szCs w:val="24"/>
        </w:rPr>
        <w:t>Ставање на прст во уста незначајно почесто беше евидентирано кај женските македонски деца – 5 (7.81%) наспроти 3 (4.69%) машки деца, ставање на туѓи предмети во уста кај 1 машко дете со македонска националност, ставање на цуцла во уста незначајно почесто беше евидентирано кај машките македонски деца – 10 (15.63%) наспроти 4 (6.25%) женски деца, тискање јазик/инфантилно голтање незначајно почесто беше регистрирано кај женските македонски деца – 12 (18.75%) наспроти 7 (10.94%) машки деца, грицкање нокти беше присутно само кај машките македонски деца -4(6.25%) наспроти 0, грицкање на усни беше присутно само кај женските македонски деца -6(9.38%) наспроти 0 кај машките деца. (табела 48, графикон 45)</w:t>
      </w:r>
    </w:p>
    <w:p w:rsidR="001070C4" w:rsidRDefault="001070C4" w:rsidP="001070C4">
      <w:pPr>
        <w:spacing w:after="0" w:line="240" w:lineRule="auto"/>
        <w:rPr>
          <w:rFonts w:ascii="Georgia" w:hAnsi="Georgia"/>
          <w:b/>
        </w:rPr>
      </w:pPr>
    </w:p>
    <w:p w:rsidR="001070C4" w:rsidRPr="00E30DCA" w:rsidRDefault="001070C4" w:rsidP="001070C4">
      <w:pPr>
        <w:spacing w:after="0" w:line="240" w:lineRule="auto"/>
        <w:rPr>
          <w:rFonts w:ascii="Georgia" w:hAnsi="Georgia"/>
          <w:b/>
        </w:rPr>
      </w:pPr>
    </w:p>
    <w:p w:rsidR="001070C4" w:rsidRDefault="001070C4" w:rsidP="001070C4">
      <w:pPr>
        <w:spacing w:after="0" w:line="240" w:lineRule="auto"/>
        <w:rPr>
          <w:rFonts w:ascii="Georgia" w:hAnsi="Georgia"/>
          <w:b/>
        </w:rPr>
      </w:pPr>
    </w:p>
    <w:p w:rsidR="001070C4" w:rsidRPr="00E30DCA" w:rsidRDefault="001070C4" w:rsidP="001070C4">
      <w:pPr>
        <w:spacing w:after="0" w:line="240" w:lineRule="auto"/>
        <w:rPr>
          <w:rFonts w:ascii="Georgia" w:hAnsi="Georgia"/>
          <w:b/>
        </w:rPr>
      </w:pPr>
      <w:r w:rsidRPr="00A9788F">
        <w:rPr>
          <w:rFonts w:ascii="Georgia" w:hAnsi="Georgia"/>
          <w:b/>
        </w:rPr>
        <w:t>Табела</w:t>
      </w:r>
      <w:r>
        <w:rPr>
          <w:rFonts w:ascii="Georgia" w:hAnsi="Georgia"/>
          <w:b/>
        </w:rPr>
        <w:t xml:space="preserve"> 4</w:t>
      </w:r>
      <w:r w:rsidRPr="00E30DCA">
        <w:rPr>
          <w:rFonts w:ascii="Georgia" w:hAnsi="Georgia"/>
          <w:b/>
        </w:rPr>
        <w:t>8</w:t>
      </w:r>
      <w:r>
        <w:rPr>
          <w:rFonts w:ascii="Georgia" w:hAnsi="Georgia"/>
          <w:b/>
        </w:rPr>
        <w:t>.  Одделни типови лоши орални навики</w:t>
      </w:r>
      <w:r w:rsidRPr="00E30DCA">
        <w:rPr>
          <w:rFonts w:ascii="Georgia" w:hAnsi="Georgia"/>
          <w:b/>
        </w:rPr>
        <w:t xml:space="preserve">/ </w:t>
      </w:r>
      <w:r>
        <w:rPr>
          <w:rFonts w:ascii="Georgia" w:hAnsi="Georgia"/>
          <w:b/>
        </w:rPr>
        <w:t>македонска националностспоред пол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92"/>
        <w:gridCol w:w="1559"/>
        <w:gridCol w:w="1985"/>
        <w:gridCol w:w="2471"/>
      </w:tblGrid>
      <w:tr w:rsidR="001070C4" w:rsidRPr="00391448" w:rsidTr="00B645E3">
        <w:tc>
          <w:tcPr>
            <w:tcW w:w="9242" w:type="dxa"/>
            <w:gridSpan w:val="5"/>
          </w:tcPr>
          <w:p w:rsidR="001070C4" w:rsidRPr="003C5B2E" w:rsidRDefault="001070C4" w:rsidP="00B645E3">
            <w:pPr>
              <w:spacing w:after="0" w:line="240" w:lineRule="auto"/>
              <w:jc w:val="center"/>
              <w:rPr>
                <w:rFonts w:ascii="Georgia" w:hAnsi="Georgia"/>
                <w:b/>
              </w:rPr>
            </w:pPr>
            <w:r w:rsidRPr="00D36D74">
              <w:rPr>
                <w:rFonts w:ascii="Georgia" w:hAnsi="Georgia"/>
                <w:b/>
              </w:rPr>
              <w:t>Лоши навики</w:t>
            </w:r>
            <w:r>
              <w:rPr>
                <w:rFonts w:ascii="Georgia" w:hAnsi="Georgia"/>
                <w:b/>
              </w:rPr>
              <w:t xml:space="preserve"> / македонска националност</w:t>
            </w:r>
          </w:p>
        </w:tc>
      </w:tr>
      <w:tr w:rsidR="001070C4" w:rsidRPr="00391448" w:rsidTr="00B645E3">
        <w:tc>
          <w:tcPr>
            <w:tcW w:w="2235" w:type="dxa"/>
            <w:vMerge w:val="restart"/>
          </w:tcPr>
          <w:p w:rsidR="001070C4" w:rsidRPr="0032373C" w:rsidRDefault="001070C4" w:rsidP="00B645E3">
            <w:pPr>
              <w:spacing w:after="0" w:line="240" w:lineRule="auto"/>
              <w:rPr>
                <w:rFonts w:ascii="Georgia" w:hAnsi="Georgia"/>
              </w:rPr>
            </w:pPr>
          </w:p>
        </w:tc>
        <w:tc>
          <w:tcPr>
            <w:tcW w:w="4536" w:type="dxa"/>
            <w:gridSpan w:val="3"/>
          </w:tcPr>
          <w:p w:rsidR="001070C4" w:rsidRPr="00DE41C0" w:rsidRDefault="001070C4" w:rsidP="00B645E3">
            <w:pPr>
              <w:spacing w:after="0" w:line="240" w:lineRule="auto"/>
              <w:jc w:val="center"/>
              <w:rPr>
                <w:rFonts w:ascii="Georgia" w:hAnsi="Georgia"/>
                <w:b/>
              </w:rPr>
            </w:pPr>
            <w:r w:rsidRPr="00DE41C0">
              <w:rPr>
                <w:rFonts w:ascii="Georgia" w:hAnsi="Georgia"/>
                <w:b/>
              </w:rPr>
              <w:t>Пол</w:t>
            </w:r>
          </w:p>
        </w:tc>
        <w:tc>
          <w:tcPr>
            <w:tcW w:w="2471" w:type="dxa"/>
            <w:vMerge w:val="restart"/>
          </w:tcPr>
          <w:p w:rsidR="001070C4" w:rsidRPr="00391448" w:rsidRDefault="001070C4" w:rsidP="00B645E3">
            <w:pPr>
              <w:spacing w:after="0" w:line="240" w:lineRule="auto"/>
              <w:jc w:val="center"/>
              <w:rPr>
                <w:rFonts w:ascii="Georgia" w:hAnsi="Georgia"/>
              </w:rPr>
            </w:pPr>
            <w:r w:rsidRPr="00391448">
              <w:rPr>
                <w:rFonts w:ascii="Georgia" w:hAnsi="Georgia"/>
              </w:rPr>
              <w:t>p-level</w:t>
            </w:r>
          </w:p>
        </w:tc>
      </w:tr>
      <w:tr w:rsidR="001070C4" w:rsidRPr="00391448" w:rsidTr="00B645E3">
        <w:tc>
          <w:tcPr>
            <w:tcW w:w="2235" w:type="dxa"/>
            <w:vMerge/>
            <w:tcBorders>
              <w:bottom w:val="single" w:sz="12" w:space="0" w:color="auto"/>
            </w:tcBorders>
          </w:tcPr>
          <w:p w:rsidR="001070C4" w:rsidRPr="00391448" w:rsidRDefault="001070C4" w:rsidP="00B645E3">
            <w:pPr>
              <w:spacing w:after="0" w:line="240" w:lineRule="auto"/>
              <w:rPr>
                <w:rFonts w:ascii="Georgia" w:hAnsi="Georgia"/>
              </w:rPr>
            </w:pPr>
          </w:p>
        </w:tc>
        <w:tc>
          <w:tcPr>
            <w:tcW w:w="992"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n</w:t>
            </w:r>
          </w:p>
        </w:tc>
        <w:tc>
          <w:tcPr>
            <w:tcW w:w="1559"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машки</w:t>
            </w:r>
          </w:p>
        </w:tc>
        <w:tc>
          <w:tcPr>
            <w:tcW w:w="1985"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женски</w:t>
            </w:r>
          </w:p>
        </w:tc>
        <w:tc>
          <w:tcPr>
            <w:tcW w:w="2471" w:type="dxa"/>
            <w:vMerge/>
            <w:tcBorders>
              <w:bottom w:val="single" w:sz="12" w:space="0" w:color="auto"/>
            </w:tcBorders>
          </w:tcPr>
          <w:p w:rsidR="001070C4" w:rsidRPr="00391448" w:rsidRDefault="001070C4" w:rsidP="00B645E3">
            <w:pPr>
              <w:spacing w:after="0" w:line="240" w:lineRule="auto"/>
              <w:rPr>
                <w:rFonts w:ascii="Georgia" w:hAnsi="Georgia"/>
              </w:rPr>
            </w:pPr>
          </w:p>
        </w:tc>
      </w:tr>
      <w:tr w:rsidR="001070C4" w:rsidRPr="0019229A" w:rsidTr="00B645E3">
        <w:tc>
          <w:tcPr>
            <w:tcW w:w="9242" w:type="dxa"/>
            <w:gridSpan w:val="5"/>
            <w:shd w:val="clear" w:color="auto" w:fill="F2F2F2"/>
          </w:tcPr>
          <w:p w:rsidR="001070C4" w:rsidRPr="00DC48C5" w:rsidRDefault="001070C4" w:rsidP="00B645E3">
            <w:pPr>
              <w:spacing w:after="0" w:line="240" w:lineRule="auto"/>
              <w:rPr>
                <w:rFonts w:ascii="Georgia" w:hAnsi="Georgia"/>
                <w:b/>
              </w:rPr>
            </w:pPr>
            <w:r w:rsidRPr="00DC48C5">
              <w:rPr>
                <w:rFonts w:ascii="Georgia" w:hAnsi="Georgia"/>
                <w:b/>
              </w:rPr>
              <w:t xml:space="preserve">Става прст </w:t>
            </w:r>
            <w:r>
              <w:rPr>
                <w:rFonts w:ascii="Georgia" w:hAnsi="Georgia"/>
                <w:b/>
              </w:rPr>
              <w:t>во</w:t>
            </w:r>
            <w:r w:rsidRPr="00DC48C5">
              <w:rPr>
                <w:rFonts w:ascii="Georgia" w:hAnsi="Georgia"/>
                <w:b/>
              </w:rPr>
              <w:t xml:space="preserve"> уста</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2D09F6" w:rsidRDefault="001070C4" w:rsidP="00B645E3">
            <w:pPr>
              <w:spacing w:after="0" w:line="240" w:lineRule="auto"/>
              <w:jc w:val="center"/>
              <w:rPr>
                <w:rFonts w:ascii="Georgia" w:hAnsi="Georgia"/>
              </w:rPr>
            </w:pPr>
            <w:r>
              <w:rPr>
                <w:rFonts w:ascii="Georgia" w:hAnsi="Georgia"/>
              </w:rPr>
              <w:t>8</w:t>
            </w:r>
          </w:p>
        </w:tc>
        <w:tc>
          <w:tcPr>
            <w:tcW w:w="1559" w:type="dxa"/>
          </w:tcPr>
          <w:p w:rsidR="001070C4" w:rsidRPr="00606611" w:rsidRDefault="001070C4" w:rsidP="00B645E3">
            <w:pPr>
              <w:spacing w:after="0" w:line="240" w:lineRule="auto"/>
              <w:jc w:val="center"/>
              <w:rPr>
                <w:rFonts w:ascii="Georgia" w:hAnsi="Georgia"/>
              </w:rPr>
            </w:pPr>
            <w:r>
              <w:rPr>
                <w:rFonts w:ascii="Georgia" w:hAnsi="Georgia"/>
              </w:rPr>
              <w:t>3 (4.69)</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5 (7.81)</w:t>
            </w:r>
          </w:p>
        </w:tc>
        <w:tc>
          <w:tcPr>
            <w:tcW w:w="2471" w:type="dxa"/>
            <w:vMerge w:val="restart"/>
          </w:tcPr>
          <w:p w:rsidR="001070C4" w:rsidRPr="00EE4AEB"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0.5</w:t>
            </w:r>
          </w:p>
          <w:p w:rsidR="001070C4" w:rsidRPr="00391448" w:rsidRDefault="001070C4" w:rsidP="00B645E3">
            <w:pPr>
              <w:spacing w:after="0" w:line="240" w:lineRule="auto"/>
              <w:jc w:val="center"/>
              <w:rPr>
                <w:rFonts w:ascii="Georgia" w:hAnsi="Georgia"/>
              </w:rPr>
            </w:pPr>
            <w:r w:rsidRPr="00391448">
              <w:rPr>
                <w:rFonts w:ascii="Georgia" w:hAnsi="Georgia"/>
              </w:rPr>
              <w:t>p=0.</w:t>
            </w:r>
            <w:r>
              <w:rPr>
                <w:rFonts w:ascii="Georgia" w:hAnsi="Georgia"/>
              </w:rPr>
              <w:t>465</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606611" w:rsidRDefault="001070C4" w:rsidP="00B645E3">
            <w:pPr>
              <w:spacing w:after="0" w:line="240" w:lineRule="auto"/>
              <w:jc w:val="center"/>
              <w:rPr>
                <w:rFonts w:ascii="Georgia" w:hAnsi="Georgia"/>
              </w:rPr>
            </w:pPr>
            <w:r>
              <w:rPr>
                <w:rFonts w:ascii="Georgia" w:hAnsi="Georgia"/>
              </w:rPr>
              <w:t>120</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61 (95.31)</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59 (92.19)</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19229A" w:rsidTr="00B645E3">
        <w:tc>
          <w:tcPr>
            <w:tcW w:w="9242" w:type="dxa"/>
            <w:gridSpan w:val="5"/>
            <w:tcBorders>
              <w:top w:val="single" w:sz="12" w:space="0" w:color="000000"/>
            </w:tcBorders>
            <w:shd w:val="clear" w:color="auto" w:fill="F2F2F2"/>
          </w:tcPr>
          <w:p w:rsidR="001070C4" w:rsidRPr="00DC48C5" w:rsidRDefault="001070C4" w:rsidP="00B645E3">
            <w:pPr>
              <w:spacing w:after="0" w:line="240" w:lineRule="auto"/>
              <w:rPr>
                <w:rFonts w:ascii="Georgia" w:hAnsi="Georgia"/>
                <w:b/>
              </w:rPr>
            </w:pPr>
            <w:r w:rsidRPr="00DC48C5">
              <w:rPr>
                <w:rFonts w:ascii="Georgia" w:hAnsi="Georgia"/>
                <w:b/>
              </w:rPr>
              <w:t>Става туѓи предмети</w:t>
            </w:r>
            <w:r>
              <w:rPr>
                <w:rFonts w:ascii="Georgia" w:hAnsi="Georgia"/>
                <w:b/>
              </w:rPr>
              <w:t>во</w:t>
            </w:r>
            <w:r w:rsidRPr="00DC48C5">
              <w:rPr>
                <w:rFonts w:ascii="Georgia" w:hAnsi="Georgia"/>
                <w:b/>
              </w:rPr>
              <w:t xml:space="preserve"> уста</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2D09F6" w:rsidRDefault="001070C4" w:rsidP="00B645E3">
            <w:pPr>
              <w:spacing w:after="0" w:line="240" w:lineRule="auto"/>
              <w:jc w:val="center"/>
              <w:rPr>
                <w:rFonts w:ascii="Georgia" w:hAnsi="Georgia"/>
              </w:rPr>
            </w:pPr>
            <w:r>
              <w:rPr>
                <w:rFonts w:ascii="Georgia" w:hAnsi="Georgia"/>
              </w:rPr>
              <w:t>1</w:t>
            </w:r>
          </w:p>
        </w:tc>
        <w:tc>
          <w:tcPr>
            <w:tcW w:w="1559" w:type="dxa"/>
          </w:tcPr>
          <w:p w:rsidR="001070C4" w:rsidRPr="00606611" w:rsidRDefault="001070C4" w:rsidP="00B645E3">
            <w:pPr>
              <w:spacing w:after="0" w:line="240" w:lineRule="auto"/>
              <w:jc w:val="center"/>
              <w:rPr>
                <w:rFonts w:ascii="Georgia" w:hAnsi="Georgia"/>
              </w:rPr>
            </w:pPr>
            <w:r>
              <w:rPr>
                <w:rFonts w:ascii="Georgia" w:hAnsi="Georgia"/>
              </w:rPr>
              <w:t>1 (1.56)</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0</w:t>
            </w:r>
          </w:p>
        </w:tc>
        <w:tc>
          <w:tcPr>
            <w:tcW w:w="2471" w:type="dxa"/>
            <w:vMerge w:val="restart"/>
          </w:tcPr>
          <w:p w:rsidR="001070C4" w:rsidRPr="00FA4B96"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1.0</w:t>
            </w:r>
          </w:p>
          <w:p w:rsidR="001070C4" w:rsidRPr="00391448" w:rsidRDefault="001070C4" w:rsidP="00B645E3">
            <w:pPr>
              <w:spacing w:after="0" w:line="240" w:lineRule="auto"/>
              <w:jc w:val="center"/>
              <w:rPr>
                <w:rFonts w:ascii="Georgia" w:hAnsi="Georgia"/>
              </w:rPr>
            </w:pPr>
            <w:r w:rsidRPr="00391448">
              <w:rPr>
                <w:rFonts w:ascii="Georgia" w:hAnsi="Georgia"/>
              </w:rPr>
              <w:t>p=0.</w:t>
            </w:r>
            <w:r>
              <w:rPr>
                <w:rFonts w:ascii="Georgia" w:hAnsi="Georgia"/>
              </w:rPr>
              <w:t>315</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606611" w:rsidRDefault="001070C4" w:rsidP="00B645E3">
            <w:pPr>
              <w:spacing w:after="0" w:line="240" w:lineRule="auto"/>
              <w:jc w:val="center"/>
              <w:rPr>
                <w:rFonts w:ascii="Georgia" w:hAnsi="Georgia"/>
              </w:rPr>
            </w:pPr>
            <w:r>
              <w:rPr>
                <w:rFonts w:ascii="Georgia" w:hAnsi="Georgia"/>
              </w:rPr>
              <w:t>127</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63 (98.44)</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64 (100)</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DC48C5" w:rsidRDefault="001070C4" w:rsidP="00B645E3">
            <w:pPr>
              <w:spacing w:after="0" w:line="240" w:lineRule="auto"/>
              <w:rPr>
                <w:rFonts w:ascii="Georgia" w:hAnsi="Georgia"/>
                <w:b/>
              </w:rPr>
            </w:pPr>
            <w:r w:rsidRPr="00DC48C5">
              <w:rPr>
                <w:rFonts w:ascii="Georgia" w:hAnsi="Georgia"/>
                <w:b/>
              </w:rPr>
              <w:t xml:space="preserve">Става цуцла </w:t>
            </w:r>
            <w:r>
              <w:rPr>
                <w:rFonts w:ascii="Georgia" w:hAnsi="Georgia"/>
                <w:b/>
              </w:rPr>
              <w:t>во</w:t>
            </w:r>
            <w:r w:rsidRPr="00DC48C5">
              <w:rPr>
                <w:rFonts w:ascii="Georgia" w:hAnsi="Georgia"/>
                <w:b/>
              </w:rPr>
              <w:t xml:space="preserve"> уста</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2D09F6" w:rsidRDefault="001070C4" w:rsidP="00B645E3">
            <w:pPr>
              <w:spacing w:after="0" w:line="240" w:lineRule="auto"/>
              <w:jc w:val="center"/>
              <w:rPr>
                <w:rFonts w:ascii="Georgia" w:hAnsi="Georgia"/>
              </w:rPr>
            </w:pPr>
            <w:r>
              <w:rPr>
                <w:rFonts w:ascii="Georgia" w:hAnsi="Georgia"/>
              </w:rPr>
              <w:t>14</w:t>
            </w:r>
          </w:p>
        </w:tc>
        <w:tc>
          <w:tcPr>
            <w:tcW w:w="1559" w:type="dxa"/>
          </w:tcPr>
          <w:p w:rsidR="001070C4" w:rsidRPr="00606611" w:rsidRDefault="001070C4" w:rsidP="00B645E3">
            <w:pPr>
              <w:spacing w:after="0" w:line="240" w:lineRule="auto"/>
              <w:jc w:val="center"/>
              <w:rPr>
                <w:rFonts w:ascii="Georgia" w:hAnsi="Georgia"/>
              </w:rPr>
            </w:pPr>
            <w:r>
              <w:rPr>
                <w:rFonts w:ascii="Georgia" w:hAnsi="Georgia"/>
              </w:rPr>
              <w:t>10 (15.63)</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4 (6.25)</w:t>
            </w:r>
          </w:p>
        </w:tc>
        <w:tc>
          <w:tcPr>
            <w:tcW w:w="2471" w:type="dxa"/>
            <w:vMerge w:val="restart"/>
          </w:tcPr>
          <w:p w:rsidR="001070C4" w:rsidRPr="00FA4B96"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2.9</w:t>
            </w:r>
          </w:p>
          <w:p w:rsidR="001070C4" w:rsidRPr="00391448" w:rsidRDefault="001070C4" w:rsidP="00B645E3">
            <w:pPr>
              <w:spacing w:after="0" w:line="240" w:lineRule="auto"/>
              <w:jc w:val="center"/>
              <w:rPr>
                <w:rFonts w:ascii="Georgia" w:hAnsi="Georgia"/>
              </w:rPr>
            </w:pPr>
            <w:r w:rsidRPr="00391448">
              <w:rPr>
                <w:rFonts w:ascii="Georgia" w:hAnsi="Georgia"/>
              </w:rPr>
              <w:t>p=0.</w:t>
            </w:r>
            <w:r>
              <w:rPr>
                <w:rFonts w:ascii="Georgia" w:hAnsi="Georgia"/>
              </w:rPr>
              <w:t>089</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606611" w:rsidRDefault="001070C4" w:rsidP="00B645E3">
            <w:pPr>
              <w:spacing w:after="0" w:line="240" w:lineRule="auto"/>
              <w:jc w:val="center"/>
              <w:rPr>
                <w:rFonts w:ascii="Georgia" w:hAnsi="Georgia"/>
              </w:rPr>
            </w:pPr>
            <w:r>
              <w:rPr>
                <w:rFonts w:ascii="Georgia" w:hAnsi="Georgia"/>
              </w:rPr>
              <w:t>114</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54 (84.38)</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60 (93.75)</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DC48C5" w:rsidRDefault="001070C4" w:rsidP="00B645E3">
            <w:pPr>
              <w:spacing w:after="0" w:line="240" w:lineRule="auto"/>
              <w:rPr>
                <w:rFonts w:ascii="Georgia" w:hAnsi="Georgia"/>
                <w:b/>
              </w:rPr>
            </w:pPr>
            <w:r w:rsidRPr="00DC48C5">
              <w:rPr>
                <w:rFonts w:ascii="Georgia" w:hAnsi="Georgia"/>
                <w:b/>
              </w:rPr>
              <w:t>Тискање јазик /инфатилно голтање</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2D09F6" w:rsidRDefault="001070C4" w:rsidP="00B645E3">
            <w:pPr>
              <w:spacing w:after="0" w:line="240" w:lineRule="auto"/>
              <w:jc w:val="center"/>
              <w:rPr>
                <w:rFonts w:ascii="Georgia" w:hAnsi="Georgia"/>
              </w:rPr>
            </w:pPr>
            <w:r>
              <w:rPr>
                <w:rFonts w:ascii="Georgia" w:hAnsi="Georgia"/>
              </w:rPr>
              <w:t>19</w:t>
            </w:r>
          </w:p>
        </w:tc>
        <w:tc>
          <w:tcPr>
            <w:tcW w:w="1559" w:type="dxa"/>
          </w:tcPr>
          <w:p w:rsidR="001070C4" w:rsidRPr="00606611" w:rsidRDefault="001070C4" w:rsidP="00B645E3">
            <w:pPr>
              <w:spacing w:after="0" w:line="240" w:lineRule="auto"/>
              <w:jc w:val="center"/>
              <w:rPr>
                <w:rFonts w:ascii="Georgia" w:hAnsi="Georgia"/>
              </w:rPr>
            </w:pPr>
            <w:r>
              <w:rPr>
                <w:rFonts w:ascii="Georgia" w:hAnsi="Georgia"/>
              </w:rPr>
              <w:t>7 (10.94)</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12 (18.75)</w:t>
            </w:r>
          </w:p>
        </w:tc>
        <w:tc>
          <w:tcPr>
            <w:tcW w:w="2471" w:type="dxa"/>
            <w:vMerge w:val="restart"/>
          </w:tcPr>
          <w:p w:rsidR="001070C4" w:rsidRPr="00FA4B96"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1.5</w:t>
            </w:r>
          </w:p>
          <w:p w:rsidR="001070C4" w:rsidRPr="00391448" w:rsidRDefault="001070C4" w:rsidP="00B645E3">
            <w:pPr>
              <w:spacing w:after="0" w:line="240" w:lineRule="auto"/>
              <w:jc w:val="center"/>
              <w:rPr>
                <w:rFonts w:ascii="Georgia" w:hAnsi="Georgia"/>
              </w:rPr>
            </w:pPr>
            <w:r w:rsidRPr="00391448">
              <w:rPr>
                <w:rFonts w:ascii="Georgia" w:hAnsi="Georgia"/>
              </w:rPr>
              <w:t>p=0.</w:t>
            </w:r>
            <w:r>
              <w:rPr>
                <w:rFonts w:ascii="Georgia" w:hAnsi="Georgia"/>
              </w:rPr>
              <w:t>21</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606611" w:rsidRDefault="001070C4" w:rsidP="00B645E3">
            <w:pPr>
              <w:spacing w:after="0" w:line="240" w:lineRule="auto"/>
              <w:jc w:val="center"/>
              <w:rPr>
                <w:rFonts w:ascii="Georgia" w:hAnsi="Georgia"/>
              </w:rPr>
            </w:pPr>
            <w:r>
              <w:rPr>
                <w:rFonts w:ascii="Georgia" w:hAnsi="Georgia"/>
              </w:rPr>
              <w:t>109</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57 (89.06)</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52 (81.25)</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DC48C5" w:rsidRDefault="001070C4" w:rsidP="00B645E3">
            <w:pPr>
              <w:spacing w:after="0" w:line="240" w:lineRule="auto"/>
              <w:rPr>
                <w:rFonts w:ascii="Georgia" w:hAnsi="Georgia"/>
                <w:b/>
              </w:rPr>
            </w:pPr>
            <w:r w:rsidRPr="00DC48C5">
              <w:rPr>
                <w:rFonts w:ascii="Georgia" w:hAnsi="Georgia"/>
                <w:b/>
              </w:rPr>
              <w:t>Грицка нокти</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2D09F6" w:rsidRDefault="001070C4" w:rsidP="00B645E3">
            <w:pPr>
              <w:spacing w:after="0" w:line="240" w:lineRule="auto"/>
              <w:jc w:val="center"/>
              <w:rPr>
                <w:rFonts w:ascii="Georgia" w:hAnsi="Georgia"/>
              </w:rPr>
            </w:pPr>
            <w:r>
              <w:rPr>
                <w:rFonts w:ascii="Georgia" w:hAnsi="Georgia"/>
              </w:rPr>
              <w:t>4</w:t>
            </w:r>
          </w:p>
        </w:tc>
        <w:tc>
          <w:tcPr>
            <w:tcW w:w="1559" w:type="dxa"/>
          </w:tcPr>
          <w:p w:rsidR="001070C4" w:rsidRPr="00606611" w:rsidRDefault="001070C4" w:rsidP="00B645E3">
            <w:pPr>
              <w:spacing w:after="0" w:line="240" w:lineRule="auto"/>
              <w:jc w:val="center"/>
              <w:rPr>
                <w:rFonts w:ascii="Georgia" w:hAnsi="Georgia"/>
              </w:rPr>
            </w:pPr>
            <w:r>
              <w:rPr>
                <w:rFonts w:ascii="Georgia" w:hAnsi="Georgia"/>
              </w:rPr>
              <w:t>4 (6.25)</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0</w:t>
            </w:r>
          </w:p>
        </w:tc>
        <w:tc>
          <w:tcPr>
            <w:tcW w:w="2471" w:type="dxa"/>
            <w:vMerge w:val="restart"/>
          </w:tcPr>
          <w:p w:rsidR="001070C4" w:rsidRPr="00FA4B96"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4.13</w:t>
            </w:r>
          </w:p>
          <w:p w:rsidR="001070C4" w:rsidRPr="00FA4B96" w:rsidRDefault="001070C4" w:rsidP="00B645E3">
            <w:pPr>
              <w:spacing w:after="0" w:line="240" w:lineRule="auto"/>
              <w:jc w:val="center"/>
              <w:rPr>
                <w:rFonts w:ascii="Georgia" w:hAnsi="Georgia"/>
                <w:color w:val="FF0000"/>
              </w:rPr>
            </w:pPr>
            <w:r>
              <w:rPr>
                <w:rFonts w:ascii="Georgia" w:hAnsi="Georgia"/>
                <w:color w:val="FF0000"/>
              </w:rPr>
              <w:t>*p=0.042</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606611" w:rsidRDefault="001070C4" w:rsidP="00B645E3">
            <w:pPr>
              <w:spacing w:after="0" w:line="240" w:lineRule="auto"/>
              <w:jc w:val="center"/>
              <w:rPr>
                <w:rFonts w:ascii="Georgia" w:hAnsi="Georgia"/>
              </w:rPr>
            </w:pPr>
            <w:r>
              <w:rPr>
                <w:rFonts w:ascii="Georgia" w:hAnsi="Georgia"/>
              </w:rPr>
              <w:t>124</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60 (93.75)</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64 (100)</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DC48C5" w:rsidRDefault="001070C4" w:rsidP="00B645E3">
            <w:pPr>
              <w:spacing w:after="0" w:line="240" w:lineRule="auto"/>
              <w:rPr>
                <w:rFonts w:ascii="Georgia" w:hAnsi="Georgia"/>
                <w:b/>
              </w:rPr>
            </w:pPr>
            <w:r w:rsidRPr="00DC48C5">
              <w:rPr>
                <w:rFonts w:ascii="Georgia" w:hAnsi="Georgia"/>
                <w:b/>
              </w:rPr>
              <w:t>Грицка усни</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2D09F6" w:rsidRDefault="001070C4" w:rsidP="00B645E3">
            <w:pPr>
              <w:spacing w:after="0" w:line="240" w:lineRule="auto"/>
              <w:jc w:val="center"/>
              <w:rPr>
                <w:rFonts w:ascii="Georgia" w:hAnsi="Georgia"/>
              </w:rPr>
            </w:pPr>
            <w:r>
              <w:rPr>
                <w:rFonts w:ascii="Georgia" w:hAnsi="Georgia"/>
              </w:rPr>
              <w:t>6</w:t>
            </w:r>
          </w:p>
        </w:tc>
        <w:tc>
          <w:tcPr>
            <w:tcW w:w="1559" w:type="dxa"/>
          </w:tcPr>
          <w:p w:rsidR="001070C4" w:rsidRPr="00606611" w:rsidRDefault="001070C4" w:rsidP="00B645E3">
            <w:pPr>
              <w:spacing w:after="0" w:line="240" w:lineRule="auto"/>
              <w:jc w:val="center"/>
              <w:rPr>
                <w:rFonts w:ascii="Georgia" w:hAnsi="Georgia"/>
              </w:rPr>
            </w:pPr>
            <w:r>
              <w:rPr>
                <w:rFonts w:ascii="Georgia" w:hAnsi="Georgia"/>
              </w:rPr>
              <w:t>0</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6 (9.38)</w:t>
            </w:r>
          </w:p>
        </w:tc>
        <w:tc>
          <w:tcPr>
            <w:tcW w:w="2471" w:type="dxa"/>
            <w:vMerge w:val="restart"/>
          </w:tcPr>
          <w:p w:rsidR="001070C4" w:rsidRPr="00FA4B96"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6.29</w:t>
            </w:r>
          </w:p>
          <w:p w:rsidR="001070C4" w:rsidRPr="00FA4B96" w:rsidRDefault="001070C4" w:rsidP="00B645E3">
            <w:pPr>
              <w:spacing w:after="0" w:line="240" w:lineRule="auto"/>
              <w:jc w:val="center"/>
              <w:rPr>
                <w:rFonts w:ascii="Georgia" w:hAnsi="Georgia"/>
                <w:color w:val="FF0000"/>
              </w:rPr>
            </w:pPr>
            <w:r>
              <w:rPr>
                <w:rFonts w:ascii="Georgia" w:hAnsi="Georgia"/>
                <w:color w:val="FF0000"/>
              </w:rPr>
              <w:t>*p=0.012</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606611" w:rsidRDefault="001070C4" w:rsidP="00B645E3">
            <w:pPr>
              <w:spacing w:after="0" w:line="240" w:lineRule="auto"/>
              <w:jc w:val="center"/>
              <w:rPr>
                <w:rFonts w:ascii="Georgia" w:hAnsi="Georgia"/>
              </w:rPr>
            </w:pPr>
            <w:r>
              <w:rPr>
                <w:rFonts w:ascii="Georgia" w:hAnsi="Georgia"/>
              </w:rPr>
              <w:t>122</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64 (100)</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58 (90.63)</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bl>
    <w:p w:rsidR="001070C4" w:rsidRPr="00DE41C0" w:rsidRDefault="001070C4" w:rsidP="001070C4">
      <w:pPr>
        <w:spacing w:after="0" w:line="240" w:lineRule="auto"/>
        <w:rPr>
          <w:rFonts w:ascii="Georgia" w:hAnsi="Georgia"/>
        </w:rPr>
      </w:pPr>
      <w:r w:rsidRPr="009861C7">
        <w:rPr>
          <w:rFonts w:ascii="Georgia" w:hAnsi="Georgia"/>
          <w:sz w:val="18"/>
          <w:szCs w:val="18"/>
        </w:rPr>
        <w:t>X</w:t>
      </w:r>
      <w:r w:rsidRPr="009861C7">
        <w:rPr>
          <w:rFonts w:ascii="Georgia" w:hAnsi="Georgia"/>
          <w:sz w:val="18"/>
          <w:szCs w:val="18"/>
          <w:vertAlign w:val="superscript"/>
        </w:rPr>
        <w:t>2</w:t>
      </w:r>
      <w:r w:rsidRPr="009861C7">
        <w:rPr>
          <w:rFonts w:ascii="Georgia" w:hAnsi="Georgia"/>
          <w:sz w:val="18"/>
          <w:szCs w:val="18"/>
          <w:lang w:eastAsia="mk-MK"/>
        </w:rPr>
        <w:t xml:space="preserve"> (Pearson Chi-square)</w:t>
      </w:r>
      <w:r>
        <w:rPr>
          <w:rFonts w:ascii="Georgia" w:hAnsi="Georgia"/>
          <w:sz w:val="18"/>
          <w:szCs w:val="18"/>
          <w:lang w:eastAsia="mk-MK"/>
        </w:rPr>
        <w:t>; *p&lt;0.05</w:t>
      </w:r>
    </w:p>
    <w:p w:rsidR="001070C4" w:rsidRDefault="001070C4" w:rsidP="001070C4">
      <w:pPr>
        <w:spacing w:after="0" w:line="240" w:lineRule="auto"/>
        <w:rPr>
          <w:rFonts w:ascii="Georgia" w:hAnsi="Georgia"/>
          <w:b/>
        </w:rPr>
      </w:pPr>
    </w:p>
    <w:p w:rsidR="001070C4" w:rsidRDefault="001070C4" w:rsidP="001070C4">
      <w:pPr>
        <w:spacing w:after="0" w:line="240" w:lineRule="auto"/>
        <w:rPr>
          <w:rFonts w:ascii="Georgia" w:hAnsi="Georgia"/>
          <w:b/>
        </w:rPr>
      </w:pPr>
    </w:p>
    <w:p w:rsidR="001070C4" w:rsidRDefault="001070C4" w:rsidP="001070C4">
      <w:pPr>
        <w:spacing w:after="0" w:line="240" w:lineRule="auto"/>
        <w:rPr>
          <w:rFonts w:ascii="Georgia" w:hAnsi="Georgia"/>
          <w:b/>
        </w:rPr>
      </w:pPr>
    </w:p>
    <w:p w:rsidR="001070C4" w:rsidRDefault="001070C4" w:rsidP="001070C4">
      <w:pPr>
        <w:spacing w:after="0" w:line="240" w:lineRule="auto"/>
        <w:rPr>
          <w:rFonts w:ascii="Georgia" w:hAnsi="Georgia"/>
          <w:b/>
        </w:rPr>
      </w:pPr>
    </w:p>
    <w:p w:rsidR="001070C4" w:rsidRDefault="001070C4" w:rsidP="001070C4">
      <w:pPr>
        <w:spacing w:after="0" w:line="240" w:lineRule="auto"/>
        <w:rPr>
          <w:rFonts w:ascii="Georgia" w:hAnsi="Georgia"/>
          <w:b/>
        </w:rPr>
      </w:pPr>
    </w:p>
    <w:p w:rsidR="001070C4" w:rsidRDefault="001070C4" w:rsidP="001070C4">
      <w:pPr>
        <w:spacing w:after="0" w:line="240" w:lineRule="auto"/>
        <w:rPr>
          <w:rFonts w:ascii="Georgia" w:hAnsi="Georgia"/>
          <w:b/>
        </w:rPr>
      </w:pPr>
      <w:r>
        <w:rPr>
          <w:rFonts w:ascii="Georgia" w:hAnsi="Georgia"/>
          <w:b/>
          <w:noProof/>
        </w:rPr>
        <w:drawing>
          <wp:inline distT="0" distB="0" distL="0" distR="0">
            <wp:extent cx="5716463" cy="2564795"/>
            <wp:effectExtent l="11725" t="5857" r="5862" b="1098"/>
            <wp:docPr id="50"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1070C4" w:rsidRDefault="001070C4" w:rsidP="001070C4">
      <w:pPr>
        <w:spacing w:after="0" w:line="240" w:lineRule="auto"/>
        <w:rPr>
          <w:rFonts w:ascii="Georgia" w:hAnsi="Georgia"/>
          <w:b/>
        </w:rPr>
      </w:pPr>
    </w:p>
    <w:p w:rsidR="001070C4" w:rsidRDefault="001070C4" w:rsidP="001070C4">
      <w:pPr>
        <w:spacing w:after="0" w:line="240" w:lineRule="auto"/>
        <w:rPr>
          <w:rFonts w:ascii="Georgia" w:hAnsi="Georgia"/>
          <w:b/>
        </w:rPr>
      </w:pPr>
      <w:r>
        <w:rPr>
          <w:rFonts w:ascii="Georgia" w:hAnsi="Georgia"/>
          <w:b/>
        </w:rPr>
        <w:t>Графикон 45</w:t>
      </w:r>
      <w:r w:rsidRPr="006319ED">
        <w:rPr>
          <w:rFonts w:ascii="Georgia" w:hAnsi="Georgia"/>
          <w:b/>
        </w:rPr>
        <w:t>.</w:t>
      </w:r>
      <w:r w:rsidR="00DE324F">
        <w:rPr>
          <w:rFonts w:ascii="Georgia" w:hAnsi="Georgia"/>
          <w:b/>
          <w:lang w:val="mk-MK"/>
        </w:rPr>
        <w:t xml:space="preserve"> </w:t>
      </w:r>
      <w:r>
        <w:rPr>
          <w:rFonts w:ascii="Georgia" w:hAnsi="Georgia"/>
          <w:b/>
        </w:rPr>
        <w:t xml:space="preserve">Графички приказ на одделни типовилоши орални </w:t>
      </w:r>
      <w:r w:rsidRPr="00D36D74">
        <w:rPr>
          <w:rFonts w:ascii="Georgia" w:hAnsi="Georgia"/>
          <w:b/>
        </w:rPr>
        <w:t>навики</w:t>
      </w:r>
      <w:r w:rsidRPr="00E30DCA">
        <w:rPr>
          <w:rFonts w:ascii="Georgia" w:hAnsi="Georgia"/>
          <w:b/>
        </w:rPr>
        <w:t xml:space="preserve"> / </w:t>
      </w:r>
      <w:r>
        <w:rPr>
          <w:rFonts w:ascii="Georgia" w:hAnsi="Georgia"/>
          <w:b/>
        </w:rPr>
        <w:t xml:space="preserve">македонска </w:t>
      </w:r>
      <w:proofErr w:type="gramStart"/>
      <w:r>
        <w:rPr>
          <w:rFonts w:ascii="Georgia" w:hAnsi="Georgia"/>
          <w:b/>
        </w:rPr>
        <w:t>националностспоред  пол</w:t>
      </w:r>
      <w:proofErr w:type="gramEnd"/>
    </w:p>
    <w:p w:rsidR="001070C4" w:rsidRDefault="001070C4" w:rsidP="001070C4">
      <w:pPr>
        <w:spacing w:after="0" w:line="240" w:lineRule="auto"/>
        <w:rPr>
          <w:rFonts w:ascii="Georgia" w:hAnsi="Georgia"/>
          <w:b/>
        </w:rPr>
      </w:pPr>
    </w:p>
    <w:p w:rsidR="001070C4" w:rsidRPr="00F220A3" w:rsidRDefault="001070C4" w:rsidP="001070C4">
      <w:pPr>
        <w:jc w:val="both"/>
        <w:rPr>
          <w:rFonts w:ascii="Georgia" w:hAnsi="Georgia" w:cs="Arial CYR"/>
          <w:color w:val="000000"/>
          <w:sz w:val="24"/>
          <w:szCs w:val="24"/>
          <w:lang w:val="ru-RU" w:eastAsia="mk-MK"/>
        </w:rPr>
      </w:pPr>
    </w:p>
    <w:p w:rsidR="001070C4" w:rsidRDefault="001070C4" w:rsidP="001070C4">
      <w:pPr>
        <w:jc w:val="both"/>
        <w:rPr>
          <w:rFonts w:ascii="Georgia" w:hAnsi="Georgia" w:cs="Arial CYR"/>
          <w:color w:val="000000"/>
          <w:sz w:val="24"/>
          <w:szCs w:val="24"/>
          <w:lang w:val="ru-RU" w:eastAsia="mk-MK"/>
        </w:rPr>
      </w:pPr>
    </w:p>
    <w:p w:rsidR="001070C4" w:rsidRPr="00962C3F" w:rsidRDefault="001070C4" w:rsidP="001070C4">
      <w:pPr>
        <w:jc w:val="both"/>
        <w:rPr>
          <w:rFonts w:ascii="Georgia" w:hAnsi="Georgia" w:cs="Arial CYR"/>
          <w:color w:val="000000"/>
          <w:sz w:val="24"/>
          <w:szCs w:val="24"/>
          <w:lang w:val="ru-RU" w:eastAsia="mk-MK"/>
        </w:rPr>
      </w:pPr>
      <w:r w:rsidRPr="00962C3F">
        <w:rPr>
          <w:rFonts w:ascii="Georgia" w:hAnsi="Georgia" w:cs="Arial CYR"/>
          <w:color w:val="000000"/>
          <w:sz w:val="24"/>
          <w:szCs w:val="24"/>
          <w:lang w:val="ru-RU" w:eastAsia="mk-MK"/>
        </w:rPr>
        <w:t xml:space="preserve">Во табела </w:t>
      </w:r>
      <w:r w:rsidRPr="00110384">
        <w:rPr>
          <w:rFonts w:ascii="Georgia" w:hAnsi="Georgia" w:cs="Arial CYR"/>
          <w:color w:val="000000"/>
          <w:sz w:val="24"/>
          <w:szCs w:val="24"/>
          <w:lang w:val="ru-RU" w:eastAsia="mk-MK"/>
        </w:rPr>
        <w:t>4</w:t>
      </w:r>
      <w:r w:rsidRPr="00962C3F">
        <w:rPr>
          <w:rFonts w:ascii="Georgia" w:hAnsi="Georgia" w:cs="Arial CYR"/>
          <w:color w:val="000000"/>
          <w:sz w:val="24"/>
          <w:szCs w:val="24"/>
          <w:lang w:val="ru-RU" w:eastAsia="mk-MK"/>
        </w:rPr>
        <w:t xml:space="preserve">9 прикажана е дистрибуцијата на испитаниците во однос на бројот наденто-фацијални неправилности. Доминираа деца со една и две неправилности – 7 8 (30.47%) и 68 (26.56%), соодветно. </w:t>
      </w:r>
      <w:r w:rsidRPr="00962C3F">
        <w:rPr>
          <w:rFonts w:ascii="Georgia" w:hAnsi="Georgia"/>
          <w:sz w:val="24"/>
          <w:szCs w:val="24"/>
          <w:lang w:val="ru-RU"/>
        </w:rPr>
        <w:t>(табела 49)</w:t>
      </w:r>
    </w:p>
    <w:p w:rsidR="001070C4" w:rsidRDefault="001070C4" w:rsidP="001070C4">
      <w:pPr>
        <w:spacing w:after="0" w:line="240" w:lineRule="auto"/>
        <w:rPr>
          <w:rFonts w:ascii="Georgia" w:hAnsi="Georgia"/>
          <w:b/>
          <w:lang w:val="mk-MK"/>
        </w:rPr>
      </w:pPr>
    </w:p>
    <w:p w:rsidR="001070C4" w:rsidRDefault="001070C4" w:rsidP="001070C4">
      <w:pPr>
        <w:spacing w:after="0" w:line="240" w:lineRule="auto"/>
        <w:rPr>
          <w:rFonts w:ascii="Georgia" w:hAnsi="Georgia"/>
          <w:b/>
          <w:lang w:val="mk-MK"/>
        </w:rPr>
      </w:pPr>
    </w:p>
    <w:p w:rsidR="001070C4" w:rsidRPr="00962C3F" w:rsidRDefault="001070C4" w:rsidP="001070C4">
      <w:pPr>
        <w:spacing w:after="0" w:line="240" w:lineRule="auto"/>
        <w:rPr>
          <w:rFonts w:ascii="Georgia" w:hAnsi="Georgia"/>
          <w:b/>
          <w:lang w:val="mk-MK"/>
        </w:rPr>
      </w:pPr>
      <w:r w:rsidRPr="00962C3F">
        <w:rPr>
          <w:rFonts w:ascii="Georgia" w:hAnsi="Georgia"/>
          <w:b/>
          <w:lang w:val="mk-MK"/>
        </w:rPr>
        <w:t>Табела 49.  Денто-фацијални неправилност / број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8"/>
        <w:gridCol w:w="1984"/>
      </w:tblGrid>
      <w:tr w:rsidR="001070C4" w:rsidRPr="0032373C" w:rsidTr="00B645E3">
        <w:tc>
          <w:tcPr>
            <w:tcW w:w="4348" w:type="dxa"/>
            <w:tcBorders>
              <w:bottom w:val="single" w:sz="12" w:space="0" w:color="auto"/>
            </w:tcBorders>
          </w:tcPr>
          <w:p w:rsidR="001070C4" w:rsidRPr="006B7167" w:rsidRDefault="001070C4" w:rsidP="00B645E3">
            <w:pPr>
              <w:spacing w:after="0" w:line="240" w:lineRule="auto"/>
              <w:jc w:val="both"/>
              <w:rPr>
                <w:rFonts w:ascii="Georgia" w:hAnsi="Georgia"/>
                <w:b/>
              </w:rPr>
            </w:pPr>
            <w:r w:rsidRPr="006B7167">
              <w:rPr>
                <w:rFonts w:ascii="Georgia" w:hAnsi="Georgia" w:cs="Arial CYR"/>
                <w:b/>
                <w:color w:val="000000"/>
                <w:lang w:eastAsia="mk-MK"/>
              </w:rPr>
              <w:t xml:space="preserve">Број на </w:t>
            </w:r>
            <w:r>
              <w:rPr>
                <w:rFonts w:ascii="Georgia" w:hAnsi="Georgia" w:cs="Arial CYR"/>
                <w:b/>
                <w:color w:val="000000"/>
                <w:lang w:eastAsia="mk-MK"/>
              </w:rPr>
              <w:t>неправилности</w:t>
            </w:r>
          </w:p>
        </w:tc>
        <w:tc>
          <w:tcPr>
            <w:tcW w:w="1984" w:type="dxa"/>
            <w:tcBorders>
              <w:bottom w:val="single" w:sz="12" w:space="0" w:color="auto"/>
            </w:tcBorders>
          </w:tcPr>
          <w:p w:rsidR="001070C4" w:rsidRPr="0032373C" w:rsidRDefault="001070C4" w:rsidP="00B645E3">
            <w:pPr>
              <w:spacing w:after="0" w:line="240" w:lineRule="auto"/>
              <w:jc w:val="center"/>
              <w:rPr>
                <w:rFonts w:ascii="Georgia" w:hAnsi="Georgia"/>
                <w:lang w:val="en-GB"/>
              </w:rPr>
            </w:pPr>
            <w:r w:rsidRPr="0032373C">
              <w:rPr>
                <w:rFonts w:ascii="Georgia" w:hAnsi="Georgia"/>
                <w:lang w:val="en-GB"/>
              </w:rPr>
              <w:t>n (%)</w:t>
            </w:r>
          </w:p>
        </w:tc>
      </w:tr>
      <w:tr w:rsidR="001070C4" w:rsidRPr="0032373C" w:rsidTr="00B645E3">
        <w:tc>
          <w:tcPr>
            <w:tcW w:w="4348" w:type="dxa"/>
            <w:tcBorders>
              <w:top w:val="single" w:sz="8" w:space="0" w:color="auto"/>
            </w:tcBorders>
          </w:tcPr>
          <w:p w:rsidR="001070C4" w:rsidRPr="006B7167" w:rsidRDefault="001070C4" w:rsidP="00B645E3">
            <w:pPr>
              <w:spacing w:after="0" w:line="240" w:lineRule="auto"/>
              <w:rPr>
                <w:rFonts w:ascii="Georgia" w:hAnsi="Georgia"/>
              </w:rPr>
            </w:pPr>
            <w:r w:rsidRPr="006B7167">
              <w:rPr>
                <w:rFonts w:ascii="Georgia" w:hAnsi="Georgia"/>
              </w:rPr>
              <w:t>Класа 1</w:t>
            </w:r>
          </w:p>
        </w:tc>
        <w:tc>
          <w:tcPr>
            <w:tcW w:w="1984" w:type="dxa"/>
            <w:tcBorders>
              <w:top w:val="single" w:sz="8" w:space="0" w:color="auto"/>
            </w:tcBorders>
          </w:tcPr>
          <w:p w:rsidR="001070C4" w:rsidRPr="006B7167" w:rsidRDefault="001070C4" w:rsidP="00B645E3">
            <w:pPr>
              <w:spacing w:after="0" w:line="240" w:lineRule="auto"/>
              <w:jc w:val="center"/>
              <w:rPr>
                <w:rFonts w:ascii="Georgia" w:hAnsi="Georgia" w:cs="Arial CYR"/>
                <w:color w:val="000000"/>
                <w:lang w:eastAsia="mk-MK"/>
              </w:rPr>
            </w:pPr>
            <w:r w:rsidRPr="006B7167">
              <w:rPr>
                <w:rFonts w:ascii="Georgia" w:hAnsi="Georgia" w:cs="Arial CYR"/>
                <w:color w:val="000000"/>
                <w:lang w:eastAsia="mk-MK"/>
              </w:rPr>
              <w:t>36(14.06)</w:t>
            </w:r>
          </w:p>
        </w:tc>
      </w:tr>
      <w:tr w:rsidR="001070C4" w:rsidRPr="0032373C" w:rsidTr="00B645E3">
        <w:tc>
          <w:tcPr>
            <w:tcW w:w="4348" w:type="dxa"/>
          </w:tcPr>
          <w:p w:rsidR="001070C4" w:rsidRPr="006B7167" w:rsidRDefault="001070C4" w:rsidP="00B645E3">
            <w:pPr>
              <w:spacing w:after="0" w:line="240" w:lineRule="auto"/>
              <w:rPr>
                <w:rFonts w:ascii="Georgia" w:hAnsi="Georgia"/>
              </w:rPr>
            </w:pPr>
            <w:r>
              <w:rPr>
                <w:rFonts w:ascii="Georgia" w:hAnsi="Georgia"/>
              </w:rPr>
              <w:t>1</w:t>
            </w:r>
          </w:p>
        </w:tc>
        <w:tc>
          <w:tcPr>
            <w:tcW w:w="1984" w:type="dxa"/>
          </w:tcPr>
          <w:p w:rsidR="001070C4" w:rsidRPr="006B7167" w:rsidRDefault="001070C4" w:rsidP="00B645E3">
            <w:pPr>
              <w:spacing w:after="0" w:line="240" w:lineRule="auto"/>
              <w:jc w:val="center"/>
              <w:rPr>
                <w:rFonts w:ascii="Georgia" w:hAnsi="Georgia"/>
              </w:rPr>
            </w:pPr>
            <w:r>
              <w:rPr>
                <w:rFonts w:ascii="Georgia" w:hAnsi="Georgia"/>
              </w:rPr>
              <w:t>78 (30.47)</w:t>
            </w:r>
          </w:p>
        </w:tc>
      </w:tr>
      <w:tr w:rsidR="001070C4" w:rsidRPr="0032373C" w:rsidTr="00B645E3">
        <w:tc>
          <w:tcPr>
            <w:tcW w:w="4348" w:type="dxa"/>
          </w:tcPr>
          <w:p w:rsidR="001070C4" w:rsidRPr="006B7167" w:rsidRDefault="001070C4" w:rsidP="00B645E3">
            <w:pPr>
              <w:spacing w:after="0" w:line="240" w:lineRule="auto"/>
              <w:rPr>
                <w:rFonts w:ascii="Georgia" w:hAnsi="Georgia"/>
              </w:rPr>
            </w:pPr>
            <w:r>
              <w:rPr>
                <w:rFonts w:ascii="Georgia" w:hAnsi="Georgia"/>
              </w:rPr>
              <w:t>2</w:t>
            </w:r>
          </w:p>
        </w:tc>
        <w:tc>
          <w:tcPr>
            <w:tcW w:w="1984" w:type="dxa"/>
          </w:tcPr>
          <w:p w:rsidR="001070C4" w:rsidRPr="0032373C" w:rsidRDefault="001070C4" w:rsidP="00B645E3">
            <w:pPr>
              <w:spacing w:after="0" w:line="240" w:lineRule="auto"/>
              <w:jc w:val="center"/>
              <w:rPr>
                <w:rFonts w:ascii="Georgia" w:hAnsi="Georgia"/>
                <w:lang w:val="en-GB"/>
              </w:rPr>
            </w:pPr>
            <w:r>
              <w:rPr>
                <w:rFonts w:ascii="Georgia" w:hAnsi="Georgia"/>
                <w:lang w:val="en-GB"/>
              </w:rPr>
              <w:t>68 (26.56)</w:t>
            </w:r>
          </w:p>
        </w:tc>
      </w:tr>
      <w:tr w:rsidR="001070C4" w:rsidRPr="0032373C" w:rsidTr="00B645E3">
        <w:tc>
          <w:tcPr>
            <w:tcW w:w="4348" w:type="dxa"/>
          </w:tcPr>
          <w:p w:rsidR="001070C4" w:rsidRPr="006B7167" w:rsidRDefault="001070C4" w:rsidP="00B645E3">
            <w:pPr>
              <w:spacing w:after="0" w:line="240" w:lineRule="auto"/>
              <w:rPr>
                <w:rFonts w:ascii="Georgia" w:hAnsi="Georgia"/>
              </w:rPr>
            </w:pPr>
            <w:r>
              <w:rPr>
                <w:rFonts w:ascii="Georgia" w:hAnsi="Georgia"/>
              </w:rPr>
              <w:t>3</w:t>
            </w:r>
          </w:p>
        </w:tc>
        <w:tc>
          <w:tcPr>
            <w:tcW w:w="1984" w:type="dxa"/>
          </w:tcPr>
          <w:p w:rsidR="001070C4" w:rsidRPr="0032373C" w:rsidRDefault="001070C4" w:rsidP="00B645E3">
            <w:pPr>
              <w:spacing w:after="0" w:line="240" w:lineRule="auto"/>
              <w:jc w:val="center"/>
              <w:rPr>
                <w:rFonts w:ascii="Georgia" w:hAnsi="Georgia"/>
                <w:lang w:val="en-GB"/>
              </w:rPr>
            </w:pPr>
            <w:r>
              <w:rPr>
                <w:rFonts w:ascii="Georgia" w:hAnsi="Georgia"/>
                <w:lang w:val="en-GB"/>
              </w:rPr>
              <w:t>46 (17.97)</w:t>
            </w:r>
          </w:p>
        </w:tc>
      </w:tr>
      <w:tr w:rsidR="001070C4" w:rsidRPr="0032373C" w:rsidTr="00B645E3">
        <w:tc>
          <w:tcPr>
            <w:tcW w:w="4348" w:type="dxa"/>
          </w:tcPr>
          <w:p w:rsidR="001070C4" w:rsidRPr="006B7167" w:rsidRDefault="001070C4" w:rsidP="00B645E3">
            <w:pPr>
              <w:spacing w:after="0" w:line="240" w:lineRule="auto"/>
              <w:rPr>
                <w:rFonts w:ascii="Georgia" w:hAnsi="Georgia"/>
              </w:rPr>
            </w:pPr>
            <w:r>
              <w:rPr>
                <w:rFonts w:ascii="Georgia" w:hAnsi="Georgia"/>
              </w:rPr>
              <w:t>4</w:t>
            </w:r>
          </w:p>
        </w:tc>
        <w:tc>
          <w:tcPr>
            <w:tcW w:w="1984" w:type="dxa"/>
          </w:tcPr>
          <w:p w:rsidR="001070C4" w:rsidRPr="0032373C" w:rsidRDefault="001070C4" w:rsidP="00B645E3">
            <w:pPr>
              <w:spacing w:after="0" w:line="240" w:lineRule="auto"/>
              <w:jc w:val="center"/>
              <w:rPr>
                <w:rFonts w:ascii="Georgia" w:hAnsi="Georgia"/>
                <w:lang w:val="en-GB"/>
              </w:rPr>
            </w:pPr>
            <w:r>
              <w:rPr>
                <w:rFonts w:ascii="Georgia" w:hAnsi="Georgia"/>
                <w:lang w:val="en-GB"/>
              </w:rPr>
              <w:t>25 (9.76)</w:t>
            </w:r>
          </w:p>
        </w:tc>
      </w:tr>
      <w:tr w:rsidR="001070C4" w:rsidRPr="0032373C" w:rsidTr="00B645E3">
        <w:tc>
          <w:tcPr>
            <w:tcW w:w="4348" w:type="dxa"/>
          </w:tcPr>
          <w:p w:rsidR="001070C4" w:rsidRDefault="001070C4" w:rsidP="00B645E3">
            <w:pPr>
              <w:spacing w:after="0" w:line="240" w:lineRule="auto"/>
              <w:rPr>
                <w:rFonts w:ascii="Georgia" w:hAnsi="Georgia"/>
              </w:rPr>
            </w:pPr>
            <w:r>
              <w:rPr>
                <w:rFonts w:ascii="Georgia" w:hAnsi="Georgia"/>
              </w:rPr>
              <w:t>5</w:t>
            </w:r>
          </w:p>
        </w:tc>
        <w:tc>
          <w:tcPr>
            <w:tcW w:w="1984" w:type="dxa"/>
          </w:tcPr>
          <w:p w:rsidR="001070C4" w:rsidRPr="0032373C" w:rsidRDefault="001070C4" w:rsidP="00B645E3">
            <w:pPr>
              <w:spacing w:after="0" w:line="240" w:lineRule="auto"/>
              <w:jc w:val="center"/>
              <w:rPr>
                <w:rFonts w:ascii="Georgia" w:hAnsi="Georgia"/>
                <w:lang w:val="en-GB"/>
              </w:rPr>
            </w:pPr>
            <w:r>
              <w:rPr>
                <w:rFonts w:ascii="Georgia" w:hAnsi="Georgia"/>
                <w:lang w:val="en-GB"/>
              </w:rPr>
              <w:t>3 (1.17)</w:t>
            </w:r>
          </w:p>
        </w:tc>
      </w:tr>
    </w:tbl>
    <w:p w:rsidR="001070C4" w:rsidRDefault="001070C4" w:rsidP="001070C4">
      <w:pPr>
        <w:jc w:val="both"/>
        <w:rPr>
          <w:rFonts w:ascii="Arial CYR" w:hAnsi="Arial CYR" w:cs="Arial CYR"/>
          <w:color w:val="000000"/>
          <w:sz w:val="20"/>
          <w:szCs w:val="20"/>
          <w:lang w:val="mk-MK" w:eastAsia="mk-MK"/>
        </w:rPr>
      </w:pPr>
    </w:p>
    <w:p w:rsidR="001070C4" w:rsidRPr="00613F8F" w:rsidRDefault="001070C4" w:rsidP="001070C4">
      <w:pPr>
        <w:jc w:val="both"/>
        <w:rPr>
          <w:rFonts w:ascii="Georgia" w:hAnsi="Georgia" w:cs="Arial CYR"/>
          <w:color w:val="000000"/>
          <w:sz w:val="24"/>
          <w:szCs w:val="24"/>
          <w:lang w:val="mk-MK" w:eastAsia="mk-MK"/>
        </w:rPr>
      </w:pPr>
      <w:r w:rsidRPr="00962C3F">
        <w:rPr>
          <w:rFonts w:ascii="Georgia" w:hAnsi="Georgia" w:cs="Arial CYR"/>
          <w:color w:val="000000"/>
          <w:sz w:val="24"/>
          <w:szCs w:val="24"/>
          <w:lang w:val="mk-MK" w:eastAsia="mk-MK"/>
        </w:rPr>
        <w:t xml:space="preserve">Во табела 50 прикажани се сите испитаници во однос на регистрираните денто-фацијални неправилности. </w:t>
      </w:r>
      <w:r w:rsidRPr="00613F8F">
        <w:rPr>
          <w:rFonts w:ascii="Georgia" w:hAnsi="Georgia"/>
          <w:sz w:val="24"/>
          <w:szCs w:val="24"/>
          <w:lang w:val="mk-MK"/>
        </w:rPr>
        <w:t>(табела 50)</w:t>
      </w:r>
    </w:p>
    <w:p w:rsidR="001070C4" w:rsidRDefault="001070C4" w:rsidP="001070C4">
      <w:pPr>
        <w:spacing w:after="0" w:line="240" w:lineRule="auto"/>
        <w:rPr>
          <w:rFonts w:ascii="Georgia" w:hAnsi="Georgia"/>
          <w:b/>
          <w:lang w:val="mk-MK"/>
        </w:rPr>
      </w:pPr>
    </w:p>
    <w:p w:rsidR="00E63ED9" w:rsidRDefault="00E63ED9" w:rsidP="001070C4">
      <w:pPr>
        <w:spacing w:after="0" w:line="240" w:lineRule="auto"/>
        <w:rPr>
          <w:rFonts w:ascii="Georgia" w:hAnsi="Georgia"/>
          <w:b/>
          <w:lang w:val="mk-MK"/>
        </w:rPr>
      </w:pPr>
    </w:p>
    <w:p w:rsidR="00E63ED9" w:rsidRDefault="00E63ED9" w:rsidP="001070C4">
      <w:pPr>
        <w:spacing w:after="0" w:line="240" w:lineRule="auto"/>
        <w:rPr>
          <w:rFonts w:ascii="Georgia" w:hAnsi="Georgia"/>
          <w:b/>
          <w:lang w:val="mk-MK"/>
        </w:rPr>
      </w:pPr>
    </w:p>
    <w:p w:rsidR="001070C4" w:rsidRDefault="001070C4" w:rsidP="001070C4">
      <w:pPr>
        <w:spacing w:after="0" w:line="240" w:lineRule="auto"/>
        <w:rPr>
          <w:rFonts w:ascii="Georgia" w:hAnsi="Georgia"/>
          <w:b/>
          <w:lang w:val="mk-MK"/>
        </w:rPr>
      </w:pPr>
    </w:p>
    <w:p w:rsidR="001070C4" w:rsidRPr="00613F8F" w:rsidRDefault="001070C4" w:rsidP="001070C4">
      <w:pPr>
        <w:spacing w:after="0" w:line="240" w:lineRule="auto"/>
        <w:rPr>
          <w:rFonts w:ascii="Georgia" w:hAnsi="Georgia"/>
          <w:b/>
          <w:lang w:val="mk-MK"/>
        </w:rPr>
      </w:pPr>
      <w:r w:rsidRPr="00613F8F">
        <w:rPr>
          <w:rFonts w:ascii="Georgia" w:hAnsi="Georgia"/>
          <w:b/>
          <w:lang w:val="mk-MK"/>
        </w:rPr>
        <w:lastRenderedPageBreak/>
        <w:t>Табела 50.  Дистрибуција на испитаниците во однос на типот на неправилност</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1134"/>
        <w:gridCol w:w="3827"/>
        <w:gridCol w:w="992"/>
      </w:tblGrid>
      <w:tr w:rsidR="001070C4" w:rsidRPr="00D0322C" w:rsidTr="00B645E3">
        <w:tc>
          <w:tcPr>
            <w:tcW w:w="9889" w:type="dxa"/>
            <w:gridSpan w:val="4"/>
          </w:tcPr>
          <w:p w:rsidR="001070C4" w:rsidRPr="00D0322C" w:rsidRDefault="001070C4" w:rsidP="00B645E3">
            <w:pPr>
              <w:spacing w:after="0" w:line="240" w:lineRule="auto"/>
              <w:jc w:val="center"/>
              <w:rPr>
                <w:rFonts w:ascii="Georgia" w:hAnsi="Georgia" w:cs="Arial CYR"/>
                <w:b/>
                <w:color w:val="000000"/>
                <w:lang w:eastAsia="mk-MK"/>
              </w:rPr>
            </w:pPr>
            <w:r>
              <w:rPr>
                <w:rFonts w:ascii="Georgia" w:hAnsi="Georgia"/>
                <w:b/>
              </w:rPr>
              <w:t>Денто-фацијални неправилност</w:t>
            </w:r>
          </w:p>
        </w:tc>
      </w:tr>
      <w:tr w:rsidR="001070C4" w:rsidRPr="00D0322C" w:rsidTr="00B645E3">
        <w:tc>
          <w:tcPr>
            <w:tcW w:w="3936" w:type="dxa"/>
            <w:tcBorders>
              <w:bottom w:val="single" w:sz="12" w:space="0" w:color="auto"/>
            </w:tcBorders>
          </w:tcPr>
          <w:p w:rsidR="001070C4" w:rsidRPr="00D0322C" w:rsidRDefault="001070C4" w:rsidP="00B645E3">
            <w:pPr>
              <w:spacing w:after="0" w:line="240" w:lineRule="auto"/>
              <w:rPr>
                <w:rFonts w:ascii="Georgia" w:hAnsi="Georgia" w:cs="Arial CYR"/>
                <w:b/>
                <w:color w:val="000000"/>
                <w:lang w:eastAsia="mk-MK"/>
              </w:rPr>
            </w:pPr>
            <w:r w:rsidRPr="00D0322C">
              <w:rPr>
                <w:rFonts w:ascii="Georgia" w:hAnsi="Georgia" w:cs="Arial CYR"/>
                <w:b/>
                <w:color w:val="000000"/>
                <w:lang w:eastAsia="mk-MK"/>
              </w:rPr>
              <w:t>варијабла</w:t>
            </w:r>
          </w:p>
        </w:tc>
        <w:tc>
          <w:tcPr>
            <w:tcW w:w="1134" w:type="dxa"/>
            <w:tcBorders>
              <w:bottom w:val="single" w:sz="12" w:space="0" w:color="auto"/>
            </w:tcBorders>
          </w:tcPr>
          <w:p w:rsidR="001070C4" w:rsidRPr="00D0322C" w:rsidRDefault="001070C4" w:rsidP="00B645E3">
            <w:pPr>
              <w:spacing w:after="0" w:line="240" w:lineRule="auto"/>
              <w:jc w:val="center"/>
              <w:rPr>
                <w:rFonts w:ascii="Georgia" w:hAnsi="Georgia" w:cs="Arial CYR"/>
                <w:b/>
                <w:color w:val="000000"/>
                <w:sz w:val="20"/>
                <w:szCs w:val="20"/>
                <w:lang w:eastAsia="mk-MK"/>
              </w:rPr>
            </w:pPr>
            <w:r w:rsidRPr="00D0322C">
              <w:rPr>
                <w:rFonts w:ascii="Georgia" w:hAnsi="Georgia" w:cs="Arial CYR"/>
                <w:b/>
                <w:color w:val="000000"/>
                <w:sz w:val="20"/>
                <w:szCs w:val="20"/>
                <w:lang w:eastAsia="mk-MK"/>
              </w:rPr>
              <w:t>n (%)</w:t>
            </w:r>
          </w:p>
        </w:tc>
        <w:tc>
          <w:tcPr>
            <w:tcW w:w="3827" w:type="dxa"/>
            <w:tcBorders>
              <w:bottom w:val="single" w:sz="12" w:space="0" w:color="auto"/>
            </w:tcBorders>
          </w:tcPr>
          <w:p w:rsidR="001070C4" w:rsidRPr="00D0322C" w:rsidRDefault="001070C4" w:rsidP="00B645E3">
            <w:pPr>
              <w:spacing w:after="0" w:line="240" w:lineRule="auto"/>
              <w:rPr>
                <w:rFonts w:ascii="Georgia" w:hAnsi="Georgia" w:cs="Arial CYR"/>
                <w:b/>
                <w:color w:val="000000"/>
                <w:lang w:eastAsia="mk-MK"/>
              </w:rPr>
            </w:pPr>
            <w:r w:rsidRPr="00D0322C">
              <w:rPr>
                <w:rFonts w:ascii="Georgia" w:hAnsi="Georgia" w:cs="Arial CYR"/>
                <w:b/>
                <w:color w:val="000000"/>
                <w:lang w:eastAsia="mk-MK"/>
              </w:rPr>
              <w:t>варијабла</w:t>
            </w:r>
          </w:p>
        </w:tc>
        <w:tc>
          <w:tcPr>
            <w:tcW w:w="992" w:type="dxa"/>
            <w:tcBorders>
              <w:bottom w:val="single" w:sz="12" w:space="0" w:color="auto"/>
            </w:tcBorders>
          </w:tcPr>
          <w:p w:rsidR="001070C4" w:rsidRPr="00D0322C" w:rsidRDefault="001070C4" w:rsidP="00B645E3">
            <w:pPr>
              <w:spacing w:after="0" w:line="240" w:lineRule="auto"/>
              <w:jc w:val="center"/>
              <w:rPr>
                <w:rFonts w:ascii="Georgia" w:hAnsi="Georgia" w:cs="Arial CYR"/>
                <w:b/>
                <w:color w:val="000000"/>
                <w:sz w:val="20"/>
                <w:szCs w:val="20"/>
                <w:lang w:eastAsia="mk-MK"/>
              </w:rPr>
            </w:pPr>
            <w:r w:rsidRPr="00D0322C">
              <w:rPr>
                <w:rFonts w:ascii="Georgia" w:hAnsi="Georgia" w:cs="Arial CYR"/>
                <w:b/>
                <w:color w:val="000000"/>
                <w:sz w:val="20"/>
                <w:szCs w:val="20"/>
                <w:lang w:eastAsia="mk-MK"/>
              </w:rPr>
              <w:t>n (%)</w:t>
            </w:r>
          </w:p>
        </w:tc>
      </w:tr>
      <w:tr w:rsidR="001070C4" w:rsidRPr="00D0322C" w:rsidTr="00B645E3">
        <w:tc>
          <w:tcPr>
            <w:tcW w:w="3936" w:type="dxa"/>
            <w:tcBorders>
              <w:top w:val="single" w:sz="12" w:space="0" w:color="auto"/>
            </w:tcBorders>
          </w:tcPr>
          <w:p w:rsidR="001070C4" w:rsidRPr="00D0322C" w:rsidRDefault="001070C4" w:rsidP="00B645E3">
            <w:pPr>
              <w:spacing w:after="0" w:line="240" w:lineRule="auto"/>
              <w:rPr>
                <w:rFonts w:ascii="Georgia" w:hAnsi="Georgia" w:cs="Arial CYR"/>
                <w:color w:val="000000"/>
                <w:sz w:val="20"/>
                <w:szCs w:val="20"/>
                <w:lang w:eastAsia="mk-MK"/>
              </w:rPr>
            </w:pPr>
            <w:r w:rsidRPr="00D0322C">
              <w:rPr>
                <w:rFonts w:ascii="Georgia" w:hAnsi="Georgia"/>
                <w:sz w:val="20"/>
                <w:szCs w:val="20"/>
              </w:rPr>
              <w:t>Растреситост</w:t>
            </w:r>
          </w:p>
        </w:tc>
        <w:tc>
          <w:tcPr>
            <w:tcW w:w="1134" w:type="dxa"/>
            <w:tcBorders>
              <w:top w:val="single" w:sz="12" w:space="0" w:color="auto"/>
            </w:tcBorders>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5(1.95)</w:t>
            </w:r>
          </w:p>
        </w:tc>
        <w:tc>
          <w:tcPr>
            <w:tcW w:w="3827" w:type="dxa"/>
            <w:tcBorders>
              <w:top w:val="single" w:sz="12" w:space="0" w:color="auto"/>
            </w:tcBorders>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Девијација на linea Mediana</w:t>
            </w:r>
          </w:p>
        </w:tc>
        <w:tc>
          <w:tcPr>
            <w:tcW w:w="992" w:type="dxa"/>
            <w:tcBorders>
              <w:top w:val="single" w:sz="12" w:space="0" w:color="auto"/>
            </w:tcBorders>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2(0.78)</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Класа 1</w:t>
            </w:r>
          </w:p>
        </w:tc>
        <w:tc>
          <w:tcPr>
            <w:tcW w:w="1134" w:type="dxa"/>
          </w:tcPr>
          <w:p w:rsidR="001070C4" w:rsidRPr="00D0322C" w:rsidRDefault="001070C4" w:rsidP="00B645E3">
            <w:pPr>
              <w:spacing w:after="0" w:line="240" w:lineRule="auto"/>
              <w:jc w:val="center"/>
              <w:rPr>
                <w:rFonts w:ascii="Georgia" w:hAnsi="Georgia" w:cs="Arial CYR"/>
                <w:color w:val="000000"/>
                <w:sz w:val="18"/>
                <w:szCs w:val="18"/>
                <w:lang w:eastAsia="mk-MK"/>
              </w:rPr>
            </w:pPr>
            <w:r w:rsidRPr="00D0322C">
              <w:rPr>
                <w:rFonts w:ascii="Georgia" w:hAnsi="Georgia" w:cs="Arial CYR"/>
                <w:color w:val="000000"/>
                <w:sz w:val="18"/>
                <w:szCs w:val="18"/>
                <w:lang w:eastAsia="mk-MK"/>
              </w:rPr>
              <w:t>36(14.06)</w:t>
            </w:r>
          </w:p>
        </w:tc>
        <w:tc>
          <w:tcPr>
            <w:tcW w:w="3827" w:type="dxa"/>
          </w:tcPr>
          <w:p w:rsidR="001070C4" w:rsidRPr="00D0322C" w:rsidRDefault="001070C4" w:rsidP="00B645E3">
            <w:pPr>
              <w:spacing w:after="0" w:line="240" w:lineRule="auto"/>
              <w:rPr>
                <w:rFonts w:ascii="Arial CYR" w:hAnsi="Arial CYR" w:cs="Arial CYR"/>
                <w:color w:val="000000"/>
                <w:sz w:val="20"/>
                <w:szCs w:val="20"/>
                <w:lang w:eastAsia="mk-MK"/>
              </w:rPr>
            </w:pPr>
            <w:r>
              <w:rPr>
                <w:rFonts w:ascii="Georgia" w:hAnsi="Georgia"/>
                <w:sz w:val="20"/>
                <w:szCs w:val="20"/>
              </w:rPr>
              <w:t xml:space="preserve">Става </w:t>
            </w:r>
            <w:r w:rsidRPr="00D0322C">
              <w:rPr>
                <w:rFonts w:ascii="Georgia" w:hAnsi="Georgia"/>
                <w:sz w:val="20"/>
                <w:szCs w:val="20"/>
              </w:rPr>
              <w:t xml:space="preserve">цуцла </w:t>
            </w:r>
            <w:r>
              <w:rPr>
                <w:rFonts w:ascii="Georgia" w:hAnsi="Georgia"/>
                <w:sz w:val="20"/>
                <w:szCs w:val="20"/>
              </w:rPr>
              <w:t>во</w:t>
            </w:r>
            <w:r w:rsidRPr="00D0322C">
              <w:rPr>
                <w:rFonts w:ascii="Georgia" w:hAnsi="Georgia"/>
                <w:sz w:val="20"/>
                <w:szCs w:val="20"/>
              </w:rPr>
              <w:t xml:space="preserve"> уста</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2(0.78)</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Класа II/1</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2(0.78)</w:t>
            </w:r>
          </w:p>
        </w:tc>
        <w:tc>
          <w:tcPr>
            <w:tcW w:w="3827" w:type="dxa"/>
          </w:tcPr>
          <w:p w:rsidR="001070C4" w:rsidRPr="00D0322C" w:rsidRDefault="001070C4" w:rsidP="00B645E3">
            <w:pPr>
              <w:spacing w:after="0" w:line="240" w:lineRule="auto"/>
              <w:rPr>
                <w:rFonts w:ascii="Georgia" w:hAnsi="Georgia"/>
                <w:sz w:val="20"/>
                <w:szCs w:val="20"/>
              </w:rPr>
            </w:pPr>
            <w:r>
              <w:rPr>
                <w:rFonts w:ascii="Georgia" w:hAnsi="Georgia"/>
                <w:sz w:val="20"/>
                <w:szCs w:val="20"/>
              </w:rPr>
              <w:t>Т</w:t>
            </w:r>
            <w:r w:rsidRPr="00D0322C">
              <w:rPr>
                <w:rFonts w:ascii="Georgia" w:hAnsi="Georgia"/>
                <w:sz w:val="20"/>
                <w:szCs w:val="20"/>
              </w:rPr>
              <w:t>ete a tete</w:t>
            </w:r>
          </w:p>
        </w:tc>
        <w:tc>
          <w:tcPr>
            <w:tcW w:w="992" w:type="dxa"/>
          </w:tcPr>
          <w:p w:rsidR="001070C4" w:rsidRPr="00D0322C" w:rsidRDefault="001070C4" w:rsidP="00B645E3">
            <w:pPr>
              <w:spacing w:after="0" w:line="240" w:lineRule="auto"/>
              <w:jc w:val="center"/>
              <w:rPr>
                <w:rFonts w:ascii="Arial CYR" w:hAnsi="Arial CYR" w:cs="Arial CYR"/>
                <w:color w:val="000000"/>
                <w:sz w:val="20"/>
                <w:szCs w:val="20"/>
                <w:lang w:eastAsia="mk-MK"/>
              </w:rPr>
            </w:pPr>
            <w:r w:rsidRPr="00D0322C">
              <w:rPr>
                <w:rFonts w:ascii="Arial CYR" w:hAnsi="Arial CYR" w:cs="Arial CYR"/>
                <w:color w:val="000000"/>
                <w:sz w:val="20"/>
                <w:szCs w:val="20"/>
                <w:lang w:eastAsia="mk-MK"/>
              </w:rPr>
              <w:t>13(5.08)</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Класа II/2</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4(1.56)</w:t>
            </w:r>
          </w:p>
        </w:tc>
        <w:tc>
          <w:tcPr>
            <w:tcW w:w="3827"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Грицка усни</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3(1.17)</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Класа III</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c>
          <w:tcPr>
            <w:tcW w:w="3827"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Дијастема Mедијана</w:t>
            </w:r>
          </w:p>
        </w:tc>
        <w:tc>
          <w:tcPr>
            <w:tcW w:w="992" w:type="dxa"/>
          </w:tcPr>
          <w:p w:rsidR="001070C4" w:rsidRPr="00D0322C" w:rsidRDefault="001070C4" w:rsidP="00B645E3">
            <w:pPr>
              <w:spacing w:after="0" w:line="240" w:lineRule="auto"/>
              <w:jc w:val="center"/>
              <w:rPr>
                <w:rFonts w:ascii="Arial CYR" w:hAnsi="Arial CYR" w:cs="Arial CYR"/>
                <w:color w:val="000000"/>
                <w:sz w:val="20"/>
                <w:szCs w:val="20"/>
                <w:lang w:eastAsia="mk-MK"/>
              </w:rPr>
            </w:pPr>
            <w:r w:rsidRPr="00D0322C">
              <w:rPr>
                <w:rFonts w:ascii="Arial CYR" w:hAnsi="Arial CYR" w:cs="Arial CYR"/>
                <w:color w:val="000000"/>
                <w:sz w:val="20"/>
                <w:szCs w:val="20"/>
                <w:lang w:eastAsia="mk-MK"/>
              </w:rPr>
              <w:t>6 2.34)</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Длабок загриз</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29(11.33)</w:t>
            </w:r>
          </w:p>
        </w:tc>
        <w:tc>
          <w:tcPr>
            <w:tcW w:w="3827" w:type="dxa"/>
          </w:tcPr>
          <w:p w:rsidR="001070C4" w:rsidRPr="00D0322C" w:rsidRDefault="001070C4" w:rsidP="00B645E3">
            <w:pPr>
              <w:spacing w:after="0" w:line="240" w:lineRule="auto"/>
              <w:rPr>
                <w:rFonts w:ascii="Georgia" w:hAnsi="Georgia"/>
                <w:sz w:val="20"/>
                <w:szCs w:val="20"/>
              </w:rPr>
            </w:pPr>
            <w:r>
              <w:rPr>
                <w:rFonts w:ascii="Georgia" w:hAnsi="Georgia"/>
                <w:sz w:val="20"/>
                <w:szCs w:val="20"/>
              </w:rPr>
              <w:t xml:space="preserve">Става </w:t>
            </w:r>
            <w:r w:rsidRPr="00D0322C">
              <w:rPr>
                <w:rFonts w:ascii="Georgia" w:hAnsi="Georgia"/>
                <w:sz w:val="20"/>
                <w:szCs w:val="20"/>
              </w:rPr>
              <w:t xml:space="preserve">прст </w:t>
            </w:r>
            <w:r>
              <w:rPr>
                <w:rFonts w:ascii="Georgia" w:hAnsi="Georgia"/>
                <w:sz w:val="20"/>
                <w:szCs w:val="20"/>
              </w:rPr>
              <w:t>во</w:t>
            </w:r>
            <w:r w:rsidRPr="00D0322C">
              <w:rPr>
                <w:rFonts w:ascii="Georgia" w:hAnsi="Georgia"/>
                <w:sz w:val="20"/>
                <w:szCs w:val="20"/>
              </w:rPr>
              <w:t xml:space="preserve"> уста</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3(1.17)</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Отворен загриз</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11(4.3)</w:t>
            </w:r>
          </w:p>
        </w:tc>
        <w:tc>
          <w:tcPr>
            <w:tcW w:w="3827" w:type="dxa"/>
          </w:tcPr>
          <w:p w:rsidR="001070C4" w:rsidRPr="00D0322C" w:rsidRDefault="001070C4" w:rsidP="00B645E3">
            <w:pPr>
              <w:spacing w:after="0" w:line="240" w:lineRule="auto"/>
              <w:rPr>
                <w:rFonts w:ascii="Arial CYR" w:hAnsi="Arial CYR" w:cs="Arial CYR"/>
                <w:color w:val="000000"/>
                <w:sz w:val="20"/>
                <w:szCs w:val="20"/>
                <w:lang w:eastAsia="mk-MK"/>
              </w:rPr>
            </w:pPr>
            <w:r>
              <w:rPr>
                <w:rFonts w:ascii="Georgia" w:hAnsi="Georgia"/>
                <w:sz w:val="20"/>
                <w:szCs w:val="20"/>
              </w:rPr>
              <w:t xml:space="preserve">Става </w:t>
            </w:r>
            <w:r w:rsidRPr="00D0322C">
              <w:rPr>
                <w:rFonts w:ascii="Georgia" w:hAnsi="Georgia"/>
                <w:sz w:val="20"/>
                <w:szCs w:val="20"/>
              </w:rPr>
              <w:t xml:space="preserve">прст </w:t>
            </w:r>
            <w:r>
              <w:rPr>
                <w:rFonts w:ascii="Georgia" w:hAnsi="Georgia"/>
                <w:sz w:val="20"/>
                <w:szCs w:val="20"/>
              </w:rPr>
              <w:t>во</w:t>
            </w:r>
            <w:r w:rsidRPr="00D0322C">
              <w:rPr>
                <w:rFonts w:ascii="Georgia" w:hAnsi="Georgia"/>
                <w:sz w:val="20"/>
                <w:szCs w:val="20"/>
              </w:rPr>
              <w:t xml:space="preserve"> уста, </w:t>
            </w:r>
            <w:r>
              <w:rPr>
                <w:rFonts w:ascii="Georgia" w:hAnsi="Georgia"/>
                <w:sz w:val="20"/>
                <w:szCs w:val="20"/>
              </w:rPr>
              <w:t xml:space="preserve">Става </w:t>
            </w:r>
            <w:r w:rsidRPr="00D0322C">
              <w:rPr>
                <w:rFonts w:ascii="Georgia" w:hAnsi="Georgia"/>
                <w:sz w:val="20"/>
                <w:szCs w:val="20"/>
              </w:rPr>
              <w:t xml:space="preserve">цуцла </w:t>
            </w:r>
            <w:r>
              <w:rPr>
                <w:rFonts w:ascii="Georgia" w:hAnsi="Georgia"/>
                <w:sz w:val="20"/>
                <w:szCs w:val="20"/>
              </w:rPr>
              <w:t xml:space="preserve">во </w:t>
            </w:r>
            <w:r w:rsidRPr="00D0322C">
              <w:rPr>
                <w:rFonts w:ascii="Georgia" w:hAnsi="Georgia"/>
                <w:sz w:val="20"/>
                <w:szCs w:val="20"/>
              </w:rPr>
              <w:t>уста, Грицка усни</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r>
      <w:tr w:rsidR="001070C4" w:rsidRPr="00D0322C" w:rsidTr="00B645E3">
        <w:tc>
          <w:tcPr>
            <w:tcW w:w="3936" w:type="dxa"/>
          </w:tcPr>
          <w:p w:rsidR="001070C4" w:rsidRPr="00D0322C" w:rsidRDefault="001070C4" w:rsidP="00B645E3">
            <w:pPr>
              <w:spacing w:after="0" w:line="240" w:lineRule="auto"/>
              <w:rPr>
                <w:rFonts w:ascii="Georgia" w:hAnsi="Georgia" w:cs="Arial CYR"/>
                <w:color w:val="000000"/>
                <w:sz w:val="20"/>
                <w:szCs w:val="20"/>
                <w:lang w:eastAsia="mk-MK"/>
              </w:rPr>
            </w:pPr>
            <w:r w:rsidRPr="00D0322C">
              <w:rPr>
                <w:rFonts w:ascii="Georgia" w:hAnsi="Georgia"/>
                <w:sz w:val="20"/>
                <w:szCs w:val="20"/>
              </w:rPr>
              <w:t>Класа III, Унилатерален вкрстен загриз</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3(1.17)</w:t>
            </w:r>
          </w:p>
        </w:tc>
        <w:tc>
          <w:tcPr>
            <w:tcW w:w="3827" w:type="dxa"/>
          </w:tcPr>
          <w:p w:rsidR="001070C4" w:rsidRPr="00D0322C" w:rsidRDefault="001070C4" w:rsidP="00B645E3">
            <w:pPr>
              <w:spacing w:after="0" w:line="240" w:lineRule="auto"/>
              <w:rPr>
                <w:rFonts w:ascii="Arial CYR" w:hAnsi="Arial CYR" w:cs="Arial CYR"/>
                <w:color w:val="000000"/>
                <w:sz w:val="20"/>
                <w:szCs w:val="20"/>
                <w:lang w:eastAsia="mk-MK"/>
              </w:rPr>
            </w:pPr>
            <w:r w:rsidRPr="00D0322C">
              <w:rPr>
                <w:rFonts w:ascii="Georgia" w:hAnsi="Georgia"/>
                <w:sz w:val="20"/>
                <w:szCs w:val="20"/>
              </w:rPr>
              <w:t>Длабок загриз, Дијастема Mедијана</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7(2.73)</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Антериорно вкрстен загриз</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c>
          <w:tcPr>
            <w:tcW w:w="3827" w:type="dxa"/>
          </w:tcPr>
          <w:p w:rsidR="001070C4" w:rsidRPr="00D0322C" w:rsidRDefault="001070C4" w:rsidP="00B645E3">
            <w:pPr>
              <w:spacing w:after="0" w:line="240" w:lineRule="auto"/>
              <w:rPr>
                <w:rFonts w:ascii="Arial CYR" w:hAnsi="Arial CYR" w:cs="Arial CYR"/>
                <w:color w:val="000000"/>
                <w:sz w:val="20"/>
                <w:szCs w:val="20"/>
                <w:lang w:eastAsia="mk-MK"/>
              </w:rPr>
            </w:pPr>
            <w:r w:rsidRPr="00D0322C">
              <w:rPr>
                <w:rFonts w:ascii="Georgia" w:hAnsi="Georgia"/>
                <w:sz w:val="20"/>
                <w:szCs w:val="20"/>
              </w:rPr>
              <w:t>Билатерален вкрстен загриз</w:t>
            </w:r>
            <w:r>
              <w:rPr>
                <w:rFonts w:ascii="Georgia" w:hAnsi="Georgia"/>
                <w:sz w:val="20"/>
                <w:szCs w:val="20"/>
              </w:rPr>
              <w:t>, Т</w:t>
            </w:r>
            <w:r w:rsidRPr="00D0322C">
              <w:rPr>
                <w:rFonts w:ascii="Georgia" w:hAnsi="Georgia"/>
                <w:sz w:val="20"/>
                <w:szCs w:val="20"/>
              </w:rPr>
              <w:t>ete a tete</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Билатерален вкрстен загриз</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3(1.17)</w:t>
            </w:r>
          </w:p>
        </w:tc>
        <w:tc>
          <w:tcPr>
            <w:tcW w:w="3827" w:type="dxa"/>
          </w:tcPr>
          <w:p w:rsidR="001070C4" w:rsidRPr="00D0322C" w:rsidRDefault="001070C4" w:rsidP="00B645E3">
            <w:pPr>
              <w:spacing w:after="0" w:line="240" w:lineRule="auto"/>
              <w:rPr>
                <w:rFonts w:ascii="Arial CYR" w:hAnsi="Arial CYR" w:cs="Arial CYR"/>
                <w:color w:val="000000"/>
                <w:sz w:val="20"/>
                <w:szCs w:val="20"/>
                <w:lang w:eastAsia="mk-MK"/>
              </w:rPr>
            </w:pPr>
            <w:r w:rsidRPr="00D0322C">
              <w:rPr>
                <w:rFonts w:ascii="Georgia" w:hAnsi="Georgia"/>
                <w:sz w:val="20"/>
                <w:szCs w:val="20"/>
              </w:rPr>
              <w:t>Дијастема Mедијана, Грицка усни</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Растреситост, Дијастема Mедијана</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c>
          <w:tcPr>
            <w:tcW w:w="3827" w:type="dxa"/>
          </w:tcPr>
          <w:p w:rsidR="001070C4" w:rsidRPr="00D0322C" w:rsidRDefault="001070C4" w:rsidP="00B645E3">
            <w:pPr>
              <w:spacing w:after="0" w:line="240" w:lineRule="auto"/>
              <w:rPr>
                <w:rFonts w:ascii="Arial CYR" w:hAnsi="Arial CYR" w:cs="Arial CYR"/>
                <w:color w:val="000000"/>
                <w:sz w:val="20"/>
                <w:szCs w:val="20"/>
                <w:lang w:eastAsia="mk-MK"/>
              </w:rPr>
            </w:pPr>
            <w:r>
              <w:rPr>
                <w:rFonts w:ascii="Georgia" w:hAnsi="Georgia"/>
                <w:sz w:val="20"/>
                <w:szCs w:val="20"/>
              </w:rPr>
              <w:t>Т</w:t>
            </w:r>
            <w:r w:rsidRPr="00D0322C">
              <w:rPr>
                <w:rFonts w:ascii="Georgia" w:hAnsi="Georgia"/>
                <w:sz w:val="20"/>
                <w:szCs w:val="20"/>
              </w:rPr>
              <w:t xml:space="preserve">ete a tete, </w:t>
            </w:r>
            <w:r>
              <w:rPr>
                <w:rFonts w:ascii="Georgia" w:hAnsi="Georgia"/>
                <w:sz w:val="20"/>
                <w:szCs w:val="20"/>
              </w:rPr>
              <w:t xml:space="preserve">Става </w:t>
            </w:r>
            <w:r w:rsidRPr="00D0322C">
              <w:rPr>
                <w:rFonts w:ascii="Georgia" w:hAnsi="Georgia"/>
                <w:sz w:val="20"/>
                <w:szCs w:val="20"/>
              </w:rPr>
              <w:t xml:space="preserve">цуцла </w:t>
            </w:r>
            <w:r>
              <w:rPr>
                <w:rFonts w:ascii="Georgia" w:hAnsi="Georgia"/>
                <w:sz w:val="20"/>
                <w:szCs w:val="20"/>
              </w:rPr>
              <w:t>во</w:t>
            </w:r>
            <w:r w:rsidRPr="00D0322C">
              <w:rPr>
                <w:rFonts w:ascii="Georgia" w:hAnsi="Georgia"/>
                <w:sz w:val="20"/>
                <w:szCs w:val="20"/>
              </w:rPr>
              <w:t xml:space="preserve"> уста</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Дијастема Mедијана, Девијација на linea Mediana, Грицка усни</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c>
          <w:tcPr>
            <w:tcW w:w="3827" w:type="dxa"/>
          </w:tcPr>
          <w:p w:rsidR="001070C4" w:rsidRPr="00D0322C" w:rsidRDefault="001070C4" w:rsidP="00B645E3">
            <w:pPr>
              <w:spacing w:after="0" w:line="240" w:lineRule="auto"/>
              <w:rPr>
                <w:rFonts w:ascii="Arial CYR" w:hAnsi="Arial CYR" w:cs="Arial CYR"/>
                <w:color w:val="000000"/>
                <w:sz w:val="20"/>
                <w:szCs w:val="20"/>
                <w:lang w:eastAsia="mk-MK"/>
              </w:rPr>
            </w:pPr>
            <w:r w:rsidRPr="00D0322C">
              <w:rPr>
                <w:rFonts w:ascii="Georgia" w:hAnsi="Georgia"/>
                <w:sz w:val="20"/>
                <w:szCs w:val="20"/>
              </w:rPr>
              <w:t xml:space="preserve">Девијација на linea Mediana, Тискање јазик </w:t>
            </w:r>
            <w:r>
              <w:rPr>
                <w:rFonts w:ascii="Georgia" w:hAnsi="Georgia"/>
                <w:sz w:val="20"/>
                <w:szCs w:val="20"/>
              </w:rPr>
              <w:t>/</w:t>
            </w:r>
            <w:r w:rsidRPr="00D0322C">
              <w:rPr>
                <w:rFonts w:ascii="Georgia" w:hAnsi="Georgia"/>
                <w:sz w:val="20"/>
                <w:szCs w:val="20"/>
              </w:rPr>
              <w:t xml:space="preserve"> инфатилно голтање</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Pr>
                <w:rFonts w:ascii="Georgia" w:hAnsi="Georgia"/>
                <w:sz w:val="20"/>
                <w:szCs w:val="20"/>
              </w:rPr>
              <w:t>Става п</w:t>
            </w:r>
            <w:r w:rsidRPr="00D0322C">
              <w:rPr>
                <w:rFonts w:ascii="Georgia" w:hAnsi="Georgia"/>
                <w:sz w:val="20"/>
                <w:szCs w:val="20"/>
              </w:rPr>
              <w:t xml:space="preserve">рст </w:t>
            </w:r>
            <w:r>
              <w:rPr>
                <w:rFonts w:ascii="Georgia" w:hAnsi="Georgia"/>
                <w:sz w:val="20"/>
                <w:szCs w:val="20"/>
              </w:rPr>
              <w:t>во</w:t>
            </w:r>
            <w:r w:rsidRPr="00D0322C">
              <w:rPr>
                <w:rFonts w:ascii="Georgia" w:hAnsi="Georgia"/>
                <w:sz w:val="20"/>
                <w:szCs w:val="20"/>
              </w:rPr>
              <w:t xml:space="preserve"> уста, Тискање јазик / инфатилно голтање</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2(0.78)</w:t>
            </w:r>
          </w:p>
        </w:tc>
        <w:tc>
          <w:tcPr>
            <w:tcW w:w="3827" w:type="dxa"/>
          </w:tcPr>
          <w:p w:rsidR="001070C4" w:rsidRPr="00D0322C" w:rsidRDefault="001070C4" w:rsidP="00B645E3">
            <w:pPr>
              <w:spacing w:after="0" w:line="240" w:lineRule="auto"/>
              <w:rPr>
                <w:rFonts w:ascii="Arial CYR" w:hAnsi="Arial CYR" w:cs="Arial CYR"/>
                <w:color w:val="000000"/>
                <w:sz w:val="20"/>
                <w:szCs w:val="20"/>
                <w:lang w:eastAsia="mk-MK"/>
              </w:rPr>
            </w:pPr>
            <w:r w:rsidRPr="00D0322C">
              <w:rPr>
                <w:rFonts w:ascii="Georgia" w:hAnsi="Georgia"/>
                <w:sz w:val="20"/>
                <w:szCs w:val="20"/>
              </w:rPr>
              <w:t>Длабок загриз,</w:t>
            </w:r>
            <w:r w:rsidR="00DE324F">
              <w:rPr>
                <w:rFonts w:ascii="Georgia" w:hAnsi="Georgia"/>
                <w:sz w:val="20"/>
                <w:szCs w:val="20"/>
                <w:lang w:val="mk-MK"/>
              </w:rPr>
              <w:t xml:space="preserve"> </w:t>
            </w:r>
            <w:r w:rsidRPr="00D0322C">
              <w:rPr>
                <w:rFonts w:ascii="Georgia" w:hAnsi="Georgia"/>
                <w:sz w:val="20"/>
                <w:szCs w:val="20"/>
              </w:rPr>
              <w:t>Тискање јазик / инфатилно голтање</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2(0.78)</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Растреситос</w:t>
            </w:r>
            <w:r>
              <w:rPr>
                <w:rFonts w:ascii="Georgia" w:hAnsi="Georgia"/>
                <w:sz w:val="20"/>
                <w:szCs w:val="20"/>
              </w:rPr>
              <w:t>т</w:t>
            </w:r>
            <w:r w:rsidRPr="00D0322C">
              <w:rPr>
                <w:rFonts w:ascii="Georgia" w:hAnsi="Georgia"/>
                <w:sz w:val="20"/>
                <w:szCs w:val="20"/>
              </w:rPr>
              <w:t>,</w:t>
            </w:r>
            <w:r w:rsidR="00DE324F">
              <w:rPr>
                <w:rFonts w:ascii="Georgia" w:hAnsi="Georgia"/>
                <w:sz w:val="20"/>
                <w:szCs w:val="20"/>
                <w:lang w:val="mk-MK"/>
              </w:rPr>
              <w:t xml:space="preserve"> </w:t>
            </w:r>
            <w:r w:rsidRPr="00D0322C">
              <w:rPr>
                <w:rFonts w:ascii="Georgia" w:hAnsi="Georgia"/>
                <w:sz w:val="20"/>
                <w:szCs w:val="20"/>
              </w:rPr>
              <w:t>tete a tete</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4(1.56)</w:t>
            </w:r>
          </w:p>
        </w:tc>
        <w:tc>
          <w:tcPr>
            <w:tcW w:w="3827" w:type="dxa"/>
          </w:tcPr>
          <w:p w:rsidR="001070C4" w:rsidRPr="00D0322C" w:rsidRDefault="001070C4" w:rsidP="00B645E3">
            <w:pPr>
              <w:spacing w:after="0" w:line="240" w:lineRule="auto"/>
              <w:rPr>
                <w:rFonts w:ascii="Arial CYR" w:hAnsi="Arial CYR" w:cs="Arial CYR"/>
                <w:color w:val="000000"/>
                <w:sz w:val="20"/>
                <w:szCs w:val="20"/>
                <w:lang w:eastAsia="mk-MK"/>
              </w:rPr>
            </w:pPr>
            <w:r w:rsidRPr="00D0322C">
              <w:rPr>
                <w:rFonts w:ascii="Georgia" w:hAnsi="Georgia"/>
                <w:sz w:val="20"/>
                <w:szCs w:val="20"/>
              </w:rPr>
              <w:t>Растреситост, Грицка нокти</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Класа III, Дијастема Mедијана</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4(1.56)</w:t>
            </w:r>
          </w:p>
        </w:tc>
        <w:tc>
          <w:tcPr>
            <w:tcW w:w="3827" w:type="dxa"/>
          </w:tcPr>
          <w:p w:rsidR="001070C4" w:rsidRPr="00D0322C" w:rsidRDefault="001070C4" w:rsidP="00B645E3">
            <w:pPr>
              <w:spacing w:after="0" w:line="240" w:lineRule="auto"/>
              <w:rPr>
                <w:rFonts w:ascii="Arial CYR" w:hAnsi="Arial CYR" w:cs="Arial CYR"/>
                <w:color w:val="000000"/>
                <w:sz w:val="20"/>
                <w:szCs w:val="20"/>
                <w:lang w:eastAsia="mk-MK"/>
              </w:rPr>
            </w:pPr>
            <w:r w:rsidRPr="00D0322C">
              <w:rPr>
                <w:rFonts w:ascii="Georgia" w:hAnsi="Georgia"/>
                <w:sz w:val="20"/>
                <w:szCs w:val="20"/>
              </w:rPr>
              <w:t xml:space="preserve">Отворен загриз, </w:t>
            </w:r>
            <w:r>
              <w:rPr>
                <w:rFonts w:ascii="Georgia" w:hAnsi="Georgia"/>
                <w:sz w:val="20"/>
                <w:szCs w:val="20"/>
              </w:rPr>
              <w:t>Т</w:t>
            </w:r>
            <w:r w:rsidRPr="00D0322C">
              <w:rPr>
                <w:rFonts w:ascii="Georgia" w:hAnsi="Georgia"/>
                <w:sz w:val="20"/>
                <w:szCs w:val="20"/>
              </w:rPr>
              <w:t>ete a tete</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5(1.95)</w:t>
            </w:r>
          </w:p>
        </w:tc>
      </w:tr>
      <w:tr w:rsidR="001070C4" w:rsidRPr="00D0322C" w:rsidTr="00B645E3">
        <w:tc>
          <w:tcPr>
            <w:tcW w:w="3936" w:type="dxa"/>
          </w:tcPr>
          <w:p w:rsidR="001070C4" w:rsidRPr="00D0322C" w:rsidRDefault="001070C4" w:rsidP="00B645E3">
            <w:pPr>
              <w:spacing w:after="0" w:line="240" w:lineRule="auto"/>
              <w:rPr>
                <w:rFonts w:ascii="Georgia" w:hAnsi="Georgia"/>
                <w:sz w:val="18"/>
                <w:szCs w:val="18"/>
              </w:rPr>
            </w:pPr>
            <w:r w:rsidRPr="00D0322C">
              <w:rPr>
                <w:rFonts w:ascii="Georgia" w:hAnsi="Georgia"/>
                <w:sz w:val="18"/>
                <w:szCs w:val="18"/>
              </w:rPr>
              <w:t>Тискање јазик / инфатилно голтање</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3(1.17)</w:t>
            </w:r>
          </w:p>
        </w:tc>
        <w:tc>
          <w:tcPr>
            <w:tcW w:w="3827" w:type="dxa"/>
          </w:tcPr>
          <w:p w:rsidR="001070C4" w:rsidRPr="00D0322C" w:rsidRDefault="001070C4" w:rsidP="00B645E3">
            <w:pPr>
              <w:spacing w:after="0" w:line="240" w:lineRule="auto"/>
              <w:rPr>
                <w:rFonts w:ascii="Arial CYR" w:hAnsi="Arial CYR" w:cs="Arial CYR"/>
                <w:color w:val="000000"/>
                <w:sz w:val="20"/>
                <w:szCs w:val="20"/>
                <w:lang w:eastAsia="mk-MK"/>
              </w:rPr>
            </w:pPr>
            <w:r w:rsidRPr="00D0322C">
              <w:rPr>
                <w:rFonts w:ascii="Georgia" w:hAnsi="Georgia"/>
                <w:sz w:val="20"/>
                <w:szCs w:val="20"/>
              </w:rPr>
              <w:t>Длабок загриз, Дијастема Mедијана</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Отворен загриз, Тискање јазик / инфатилно голтање</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3(1.17)</w:t>
            </w:r>
          </w:p>
        </w:tc>
        <w:tc>
          <w:tcPr>
            <w:tcW w:w="3827" w:type="dxa"/>
          </w:tcPr>
          <w:p w:rsidR="001070C4" w:rsidRPr="00D0322C" w:rsidRDefault="001070C4" w:rsidP="00B645E3">
            <w:pPr>
              <w:spacing w:after="0" w:line="240" w:lineRule="auto"/>
              <w:rPr>
                <w:rFonts w:ascii="Arial CYR" w:hAnsi="Arial CYR" w:cs="Arial CYR"/>
                <w:color w:val="000000"/>
                <w:sz w:val="20"/>
                <w:szCs w:val="20"/>
                <w:lang w:eastAsia="mk-MK"/>
              </w:rPr>
            </w:pPr>
            <w:r w:rsidRPr="00D0322C">
              <w:rPr>
                <w:rFonts w:ascii="Georgia" w:hAnsi="Georgia"/>
                <w:sz w:val="20"/>
                <w:szCs w:val="20"/>
              </w:rPr>
              <w:t>Унилатерален вкрстен загриз, Девијација на linea Mediana</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 xml:space="preserve">Отворен загриз, </w:t>
            </w:r>
            <w:r>
              <w:rPr>
                <w:rFonts w:ascii="Georgia" w:hAnsi="Georgia"/>
                <w:sz w:val="20"/>
                <w:szCs w:val="20"/>
              </w:rPr>
              <w:t xml:space="preserve">Става </w:t>
            </w:r>
            <w:r w:rsidRPr="00D0322C">
              <w:rPr>
                <w:rFonts w:ascii="Georgia" w:hAnsi="Georgia"/>
                <w:sz w:val="20"/>
                <w:szCs w:val="20"/>
              </w:rPr>
              <w:t xml:space="preserve">цуцла </w:t>
            </w:r>
            <w:r>
              <w:rPr>
                <w:rFonts w:ascii="Georgia" w:hAnsi="Georgia"/>
                <w:sz w:val="20"/>
                <w:szCs w:val="20"/>
              </w:rPr>
              <w:t>во</w:t>
            </w:r>
            <w:r w:rsidRPr="00D0322C">
              <w:rPr>
                <w:rFonts w:ascii="Georgia" w:hAnsi="Georgia"/>
                <w:sz w:val="20"/>
                <w:szCs w:val="20"/>
              </w:rPr>
              <w:t xml:space="preserve"> уста</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2(0.78)</w:t>
            </w:r>
          </w:p>
        </w:tc>
        <w:tc>
          <w:tcPr>
            <w:tcW w:w="3827" w:type="dxa"/>
          </w:tcPr>
          <w:p w:rsidR="001070C4" w:rsidRPr="00D0322C" w:rsidRDefault="001070C4" w:rsidP="00B645E3">
            <w:pPr>
              <w:spacing w:after="0" w:line="240" w:lineRule="auto"/>
              <w:rPr>
                <w:rFonts w:ascii="Arial CYR" w:hAnsi="Arial CYR" w:cs="Arial CYR"/>
                <w:color w:val="000000"/>
                <w:sz w:val="20"/>
                <w:szCs w:val="20"/>
                <w:lang w:eastAsia="mk-MK"/>
              </w:rPr>
            </w:pPr>
            <w:r w:rsidRPr="00D0322C">
              <w:rPr>
                <w:rFonts w:ascii="Georgia" w:hAnsi="Georgia"/>
                <w:sz w:val="20"/>
                <w:szCs w:val="20"/>
              </w:rPr>
              <w:t>Класа II/1, Грицка усни</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 xml:space="preserve">Длабок загриз, </w:t>
            </w:r>
            <w:r>
              <w:rPr>
                <w:rFonts w:ascii="Georgia" w:hAnsi="Georgia"/>
                <w:sz w:val="20"/>
                <w:szCs w:val="20"/>
              </w:rPr>
              <w:t xml:space="preserve">Става </w:t>
            </w:r>
            <w:r w:rsidRPr="00D0322C">
              <w:rPr>
                <w:rFonts w:ascii="Georgia" w:hAnsi="Georgia"/>
                <w:sz w:val="20"/>
                <w:szCs w:val="20"/>
              </w:rPr>
              <w:t xml:space="preserve">цуцла </w:t>
            </w:r>
            <w:r>
              <w:rPr>
                <w:rFonts w:ascii="Georgia" w:hAnsi="Georgia"/>
                <w:sz w:val="20"/>
                <w:szCs w:val="20"/>
              </w:rPr>
              <w:t xml:space="preserve">во </w:t>
            </w:r>
            <w:r w:rsidRPr="00D0322C">
              <w:rPr>
                <w:rFonts w:ascii="Georgia" w:hAnsi="Georgia"/>
                <w:sz w:val="20"/>
                <w:szCs w:val="20"/>
              </w:rPr>
              <w:t>уста</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2(0.78)</w:t>
            </w:r>
          </w:p>
        </w:tc>
        <w:tc>
          <w:tcPr>
            <w:tcW w:w="3827" w:type="dxa"/>
          </w:tcPr>
          <w:p w:rsidR="001070C4" w:rsidRPr="00D0322C" w:rsidRDefault="001070C4" w:rsidP="00B645E3">
            <w:pPr>
              <w:spacing w:after="0" w:line="240" w:lineRule="auto"/>
              <w:rPr>
                <w:rFonts w:ascii="Arial CYR" w:hAnsi="Arial CYR" w:cs="Arial CYR"/>
                <w:color w:val="000000"/>
                <w:sz w:val="20"/>
                <w:szCs w:val="20"/>
                <w:lang w:eastAsia="mk-MK"/>
              </w:rPr>
            </w:pPr>
            <w:r w:rsidRPr="00D0322C">
              <w:rPr>
                <w:rFonts w:ascii="Georgia" w:hAnsi="Georgia"/>
                <w:sz w:val="20"/>
                <w:szCs w:val="20"/>
              </w:rPr>
              <w:t>Класа II/1, Дијастема Mедијана</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Отворен загриз, Дијастема Mедијана</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3(1.17)</w:t>
            </w:r>
          </w:p>
        </w:tc>
        <w:tc>
          <w:tcPr>
            <w:tcW w:w="3827" w:type="dxa"/>
          </w:tcPr>
          <w:p w:rsidR="001070C4" w:rsidRPr="00D0322C" w:rsidRDefault="001070C4" w:rsidP="00B645E3">
            <w:pPr>
              <w:spacing w:after="0" w:line="240" w:lineRule="auto"/>
              <w:rPr>
                <w:rFonts w:ascii="Arial CYR" w:hAnsi="Arial CYR" w:cs="Arial CYR"/>
                <w:color w:val="000000"/>
                <w:sz w:val="20"/>
                <w:szCs w:val="20"/>
                <w:lang w:eastAsia="mk-MK"/>
              </w:rPr>
            </w:pPr>
            <w:r w:rsidRPr="00D0322C">
              <w:rPr>
                <w:rFonts w:ascii="Georgia" w:hAnsi="Georgia"/>
                <w:sz w:val="20"/>
                <w:szCs w:val="20"/>
              </w:rPr>
              <w:t>Растреситост</w:t>
            </w:r>
            <w:r>
              <w:rPr>
                <w:rFonts w:ascii="Georgia" w:hAnsi="Georgia"/>
                <w:sz w:val="20"/>
                <w:szCs w:val="20"/>
              </w:rPr>
              <w:t>, Т</w:t>
            </w:r>
            <w:r w:rsidRPr="00D0322C">
              <w:rPr>
                <w:rFonts w:ascii="Georgia" w:hAnsi="Georgia"/>
                <w:sz w:val="20"/>
                <w:szCs w:val="20"/>
              </w:rPr>
              <w:t xml:space="preserve">ete a tete, </w:t>
            </w:r>
            <w:r>
              <w:rPr>
                <w:rFonts w:ascii="Georgia" w:hAnsi="Georgia"/>
                <w:sz w:val="20"/>
                <w:szCs w:val="20"/>
              </w:rPr>
              <w:t xml:space="preserve">Става </w:t>
            </w:r>
            <w:r w:rsidRPr="00D0322C">
              <w:rPr>
                <w:rFonts w:ascii="Georgia" w:hAnsi="Georgia"/>
                <w:sz w:val="20"/>
                <w:szCs w:val="20"/>
              </w:rPr>
              <w:t xml:space="preserve">прст </w:t>
            </w:r>
            <w:r>
              <w:rPr>
                <w:rFonts w:ascii="Georgia" w:hAnsi="Georgia"/>
                <w:sz w:val="20"/>
                <w:szCs w:val="20"/>
              </w:rPr>
              <w:t xml:space="preserve">во </w:t>
            </w:r>
            <w:r w:rsidRPr="00D0322C">
              <w:rPr>
                <w:rFonts w:ascii="Georgia" w:hAnsi="Georgia"/>
                <w:sz w:val="20"/>
                <w:szCs w:val="20"/>
              </w:rPr>
              <w:t>уста</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2(0.78</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 xml:space="preserve">Класа III, Дијастема Mедијана, </w:t>
            </w:r>
            <w:r>
              <w:rPr>
                <w:rFonts w:ascii="Georgia" w:hAnsi="Georgia"/>
                <w:sz w:val="20"/>
                <w:szCs w:val="20"/>
              </w:rPr>
              <w:t xml:space="preserve">Става </w:t>
            </w:r>
            <w:r w:rsidRPr="00D0322C">
              <w:rPr>
                <w:rFonts w:ascii="Georgia" w:hAnsi="Georgia"/>
                <w:sz w:val="20"/>
                <w:szCs w:val="20"/>
              </w:rPr>
              <w:t xml:space="preserve">цуцла </w:t>
            </w:r>
            <w:r>
              <w:rPr>
                <w:rFonts w:ascii="Georgia" w:hAnsi="Georgia"/>
                <w:sz w:val="20"/>
                <w:szCs w:val="20"/>
              </w:rPr>
              <w:t xml:space="preserve">во </w:t>
            </w:r>
            <w:r w:rsidRPr="00D0322C">
              <w:rPr>
                <w:rFonts w:ascii="Georgia" w:hAnsi="Georgia"/>
                <w:sz w:val="20"/>
                <w:szCs w:val="20"/>
              </w:rPr>
              <w:t>уста, Тискање јазик / инфатилно голтање</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c>
          <w:tcPr>
            <w:tcW w:w="3827" w:type="dxa"/>
          </w:tcPr>
          <w:p w:rsidR="001070C4" w:rsidRPr="00D0322C" w:rsidRDefault="001070C4" w:rsidP="00B645E3">
            <w:pPr>
              <w:spacing w:after="0" w:line="240" w:lineRule="auto"/>
              <w:rPr>
                <w:rFonts w:ascii="Arial CYR" w:hAnsi="Arial CYR" w:cs="Arial CYR"/>
                <w:color w:val="000000"/>
                <w:sz w:val="20"/>
                <w:szCs w:val="20"/>
                <w:lang w:eastAsia="mk-MK"/>
              </w:rPr>
            </w:pPr>
            <w:r w:rsidRPr="00D0322C">
              <w:rPr>
                <w:rFonts w:ascii="Georgia" w:hAnsi="Georgia"/>
                <w:sz w:val="20"/>
                <w:szCs w:val="20"/>
              </w:rPr>
              <w:t xml:space="preserve">Класа </w:t>
            </w:r>
            <w:r>
              <w:rPr>
                <w:rFonts w:ascii="Georgia" w:hAnsi="Georgia"/>
                <w:sz w:val="20"/>
                <w:szCs w:val="20"/>
              </w:rPr>
              <w:t>III, Т</w:t>
            </w:r>
            <w:r w:rsidRPr="00D0322C">
              <w:rPr>
                <w:rFonts w:ascii="Georgia" w:hAnsi="Georgia"/>
                <w:sz w:val="20"/>
                <w:szCs w:val="20"/>
              </w:rPr>
              <w:t>ete a tete</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Pr>
                <w:rFonts w:ascii="Georgia" w:hAnsi="Georgia"/>
                <w:sz w:val="20"/>
                <w:szCs w:val="20"/>
              </w:rPr>
              <w:t>Т</w:t>
            </w:r>
            <w:r w:rsidRPr="00D0322C">
              <w:rPr>
                <w:rFonts w:ascii="Georgia" w:hAnsi="Georgia"/>
                <w:sz w:val="20"/>
                <w:szCs w:val="20"/>
              </w:rPr>
              <w:t xml:space="preserve">ete a tete, </w:t>
            </w:r>
            <w:r>
              <w:rPr>
                <w:rFonts w:ascii="Georgia" w:hAnsi="Georgia"/>
                <w:sz w:val="20"/>
                <w:szCs w:val="20"/>
              </w:rPr>
              <w:t xml:space="preserve">Става </w:t>
            </w:r>
            <w:r w:rsidRPr="00D0322C">
              <w:rPr>
                <w:rFonts w:ascii="Georgia" w:hAnsi="Georgia"/>
                <w:sz w:val="20"/>
                <w:szCs w:val="20"/>
              </w:rPr>
              <w:t xml:space="preserve">прст </w:t>
            </w:r>
            <w:r>
              <w:rPr>
                <w:rFonts w:ascii="Georgia" w:hAnsi="Georgia"/>
                <w:sz w:val="20"/>
                <w:szCs w:val="20"/>
              </w:rPr>
              <w:t>во</w:t>
            </w:r>
            <w:r w:rsidRPr="00D0322C">
              <w:rPr>
                <w:rFonts w:ascii="Georgia" w:hAnsi="Georgia"/>
                <w:sz w:val="20"/>
                <w:szCs w:val="20"/>
              </w:rPr>
              <w:t xml:space="preserve"> уста</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2(0.78)</w:t>
            </w:r>
          </w:p>
        </w:tc>
        <w:tc>
          <w:tcPr>
            <w:tcW w:w="3827" w:type="dxa"/>
          </w:tcPr>
          <w:p w:rsidR="001070C4" w:rsidRPr="00D0322C" w:rsidRDefault="001070C4" w:rsidP="00B645E3">
            <w:pPr>
              <w:spacing w:after="0" w:line="240" w:lineRule="auto"/>
              <w:rPr>
                <w:rFonts w:ascii="Arial CYR" w:hAnsi="Arial CYR" w:cs="Arial CYR"/>
                <w:color w:val="000000"/>
                <w:sz w:val="20"/>
                <w:szCs w:val="20"/>
                <w:lang w:eastAsia="mk-MK"/>
              </w:rPr>
            </w:pPr>
            <w:r>
              <w:rPr>
                <w:rFonts w:ascii="Georgia" w:hAnsi="Georgia"/>
                <w:sz w:val="20"/>
                <w:szCs w:val="20"/>
              </w:rPr>
              <w:t xml:space="preserve">Става </w:t>
            </w:r>
            <w:r w:rsidRPr="00D0322C">
              <w:rPr>
                <w:rFonts w:ascii="Georgia" w:hAnsi="Georgia"/>
                <w:sz w:val="20"/>
                <w:szCs w:val="20"/>
              </w:rPr>
              <w:t xml:space="preserve">прст </w:t>
            </w:r>
            <w:r>
              <w:rPr>
                <w:rFonts w:ascii="Georgia" w:hAnsi="Georgia"/>
                <w:sz w:val="20"/>
                <w:szCs w:val="20"/>
              </w:rPr>
              <w:t xml:space="preserve">во </w:t>
            </w:r>
            <w:r w:rsidRPr="00D0322C">
              <w:rPr>
                <w:rFonts w:ascii="Georgia" w:hAnsi="Georgia"/>
                <w:sz w:val="20"/>
                <w:szCs w:val="20"/>
              </w:rPr>
              <w:t xml:space="preserve">уста, </w:t>
            </w:r>
            <w:r>
              <w:rPr>
                <w:rFonts w:ascii="Georgia" w:hAnsi="Georgia"/>
                <w:sz w:val="20"/>
                <w:szCs w:val="20"/>
              </w:rPr>
              <w:t xml:space="preserve">Става </w:t>
            </w:r>
            <w:r w:rsidRPr="00D0322C">
              <w:rPr>
                <w:rFonts w:ascii="Georgia" w:hAnsi="Georgia"/>
                <w:sz w:val="20"/>
                <w:szCs w:val="20"/>
              </w:rPr>
              <w:t xml:space="preserve">цуцла </w:t>
            </w:r>
            <w:r>
              <w:rPr>
                <w:rFonts w:ascii="Georgia" w:hAnsi="Georgia"/>
                <w:sz w:val="20"/>
                <w:szCs w:val="20"/>
              </w:rPr>
              <w:t>во</w:t>
            </w:r>
            <w:r w:rsidRPr="00D0322C">
              <w:rPr>
                <w:rFonts w:ascii="Georgia" w:hAnsi="Georgia"/>
                <w:sz w:val="20"/>
                <w:szCs w:val="20"/>
              </w:rPr>
              <w:t xml:space="preserve"> уста</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Дијастема Mедијана, Девијација на linea Mediana</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3(1.17)</w:t>
            </w:r>
          </w:p>
        </w:tc>
        <w:tc>
          <w:tcPr>
            <w:tcW w:w="3827" w:type="dxa"/>
          </w:tcPr>
          <w:p w:rsidR="001070C4" w:rsidRPr="00D0322C" w:rsidRDefault="001070C4" w:rsidP="00B645E3">
            <w:pPr>
              <w:spacing w:after="0" w:line="240" w:lineRule="auto"/>
              <w:rPr>
                <w:rFonts w:ascii="Arial CYR" w:hAnsi="Arial CYR" w:cs="Arial CYR"/>
                <w:color w:val="000000"/>
                <w:sz w:val="20"/>
                <w:szCs w:val="20"/>
                <w:lang w:eastAsia="mk-MK"/>
              </w:rPr>
            </w:pPr>
            <w:r w:rsidRPr="00D0322C">
              <w:rPr>
                <w:rFonts w:ascii="Georgia" w:hAnsi="Georgia"/>
                <w:sz w:val="20"/>
                <w:szCs w:val="20"/>
              </w:rPr>
              <w:t xml:space="preserve">Длабок загриз, </w:t>
            </w:r>
            <w:r>
              <w:rPr>
                <w:rFonts w:ascii="Georgia" w:hAnsi="Georgia"/>
                <w:sz w:val="20"/>
                <w:szCs w:val="20"/>
              </w:rPr>
              <w:t xml:space="preserve">Става </w:t>
            </w:r>
            <w:r w:rsidRPr="00D0322C">
              <w:rPr>
                <w:rFonts w:ascii="Georgia" w:hAnsi="Georgia"/>
                <w:sz w:val="20"/>
                <w:szCs w:val="20"/>
              </w:rPr>
              <w:t xml:space="preserve">цуцла </w:t>
            </w:r>
            <w:r>
              <w:rPr>
                <w:rFonts w:ascii="Georgia" w:hAnsi="Georgia"/>
                <w:sz w:val="20"/>
                <w:szCs w:val="20"/>
              </w:rPr>
              <w:t>во</w:t>
            </w:r>
            <w:r w:rsidRPr="00D0322C">
              <w:rPr>
                <w:rFonts w:ascii="Georgia" w:hAnsi="Georgia"/>
                <w:sz w:val="20"/>
                <w:szCs w:val="20"/>
              </w:rPr>
              <w:t xml:space="preserve"> уста, Грицка усни</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Билатерален вкрстен загриз, Девијација на linea Mediana</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c>
          <w:tcPr>
            <w:tcW w:w="3827" w:type="dxa"/>
          </w:tcPr>
          <w:p w:rsidR="001070C4" w:rsidRPr="00D0322C" w:rsidRDefault="001070C4" w:rsidP="00B645E3">
            <w:pPr>
              <w:spacing w:after="0" w:line="240" w:lineRule="auto"/>
              <w:rPr>
                <w:rFonts w:ascii="Arial CYR" w:hAnsi="Arial CYR" w:cs="Arial CYR"/>
                <w:color w:val="000000"/>
                <w:sz w:val="20"/>
                <w:szCs w:val="20"/>
                <w:lang w:eastAsia="mk-MK"/>
              </w:rPr>
            </w:pPr>
            <w:r w:rsidRPr="00D0322C">
              <w:rPr>
                <w:rFonts w:ascii="Georgia" w:hAnsi="Georgia"/>
                <w:sz w:val="20"/>
                <w:szCs w:val="20"/>
              </w:rPr>
              <w:t>Растреситост, Девијација на linea Media</w:t>
            </w:r>
            <w:r>
              <w:rPr>
                <w:rFonts w:ascii="Georgia" w:hAnsi="Georgia"/>
                <w:sz w:val="20"/>
                <w:szCs w:val="20"/>
              </w:rPr>
              <w:t>na, Т</w:t>
            </w:r>
            <w:r w:rsidRPr="00D0322C">
              <w:rPr>
                <w:rFonts w:ascii="Georgia" w:hAnsi="Georgia"/>
                <w:sz w:val="20"/>
                <w:szCs w:val="20"/>
              </w:rPr>
              <w:t>ete a tete</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2(0.78)</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 xml:space="preserve">Дијастема Mедијана, Девијација на linea Mediana, </w:t>
            </w:r>
            <w:r>
              <w:rPr>
                <w:rFonts w:ascii="Georgia" w:hAnsi="Georgia"/>
                <w:sz w:val="20"/>
                <w:szCs w:val="20"/>
              </w:rPr>
              <w:t xml:space="preserve">Става </w:t>
            </w:r>
            <w:r w:rsidRPr="00D0322C">
              <w:rPr>
                <w:rFonts w:ascii="Georgia" w:hAnsi="Georgia"/>
                <w:sz w:val="20"/>
                <w:szCs w:val="20"/>
              </w:rPr>
              <w:t xml:space="preserve">прст </w:t>
            </w:r>
            <w:r>
              <w:rPr>
                <w:rFonts w:ascii="Georgia" w:hAnsi="Georgia"/>
                <w:sz w:val="20"/>
                <w:szCs w:val="20"/>
              </w:rPr>
              <w:t>во</w:t>
            </w:r>
            <w:r w:rsidRPr="00D0322C">
              <w:rPr>
                <w:rFonts w:ascii="Georgia" w:hAnsi="Georgia"/>
                <w:sz w:val="20"/>
                <w:szCs w:val="20"/>
              </w:rPr>
              <w:t xml:space="preserve"> уста</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c>
          <w:tcPr>
            <w:tcW w:w="3827" w:type="dxa"/>
          </w:tcPr>
          <w:p w:rsidR="001070C4" w:rsidRPr="00D0322C" w:rsidRDefault="001070C4" w:rsidP="00B645E3">
            <w:pPr>
              <w:spacing w:after="0" w:line="240" w:lineRule="auto"/>
              <w:rPr>
                <w:rFonts w:ascii="Arial CYR" w:hAnsi="Arial CYR" w:cs="Arial CYR"/>
                <w:color w:val="000000"/>
                <w:sz w:val="20"/>
                <w:szCs w:val="20"/>
                <w:lang w:eastAsia="mk-MK"/>
              </w:rPr>
            </w:pPr>
            <w:r w:rsidRPr="00D0322C">
              <w:rPr>
                <w:rFonts w:ascii="Georgia" w:hAnsi="Georgia"/>
                <w:sz w:val="20"/>
                <w:szCs w:val="20"/>
              </w:rPr>
              <w:t>Класа III, Антериорно вкрстен загриз, Отворен загриз</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Растреситост</w:t>
            </w:r>
            <w:r>
              <w:rPr>
                <w:rFonts w:ascii="Georgia" w:hAnsi="Georgia"/>
                <w:sz w:val="20"/>
                <w:szCs w:val="20"/>
              </w:rPr>
              <w:t>, Т</w:t>
            </w:r>
            <w:r w:rsidRPr="00D0322C">
              <w:rPr>
                <w:rFonts w:ascii="Georgia" w:hAnsi="Georgia"/>
                <w:sz w:val="20"/>
                <w:szCs w:val="20"/>
              </w:rPr>
              <w:t>ete a tete, Тискање јазик / инфатилно голтање</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c>
          <w:tcPr>
            <w:tcW w:w="3827" w:type="dxa"/>
          </w:tcPr>
          <w:p w:rsidR="001070C4" w:rsidRPr="00D0322C" w:rsidRDefault="001070C4" w:rsidP="00B645E3">
            <w:pPr>
              <w:spacing w:after="0" w:line="240" w:lineRule="auto"/>
              <w:rPr>
                <w:rFonts w:ascii="Arial CYR" w:hAnsi="Arial CYR" w:cs="Arial CYR"/>
                <w:color w:val="000000"/>
                <w:sz w:val="20"/>
                <w:szCs w:val="20"/>
                <w:lang w:eastAsia="mk-MK"/>
              </w:rPr>
            </w:pPr>
            <w:r w:rsidRPr="00D0322C">
              <w:rPr>
                <w:rFonts w:ascii="Georgia" w:hAnsi="Georgia"/>
                <w:sz w:val="20"/>
                <w:szCs w:val="20"/>
              </w:rPr>
              <w:t xml:space="preserve">Отворен загриз, </w:t>
            </w:r>
            <w:r>
              <w:rPr>
                <w:rFonts w:ascii="Georgia" w:hAnsi="Georgia"/>
                <w:sz w:val="20"/>
                <w:szCs w:val="20"/>
              </w:rPr>
              <w:t xml:space="preserve">Става </w:t>
            </w:r>
            <w:r w:rsidRPr="00D0322C">
              <w:rPr>
                <w:rFonts w:ascii="Georgia" w:hAnsi="Georgia"/>
                <w:sz w:val="20"/>
                <w:szCs w:val="20"/>
              </w:rPr>
              <w:t xml:space="preserve">прст </w:t>
            </w:r>
            <w:r>
              <w:rPr>
                <w:rFonts w:ascii="Georgia" w:hAnsi="Georgia"/>
                <w:sz w:val="20"/>
                <w:szCs w:val="20"/>
              </w:rPr>
              <w:t>во</w:t>
            </w:r>
            <w:r w:rsidRPr="00D0322C">
              <w:rPr>
                <w:rFonts w:ascii="Georgia" w:hAnsi="Georgia"/>
                <w:sz w:val="20"/>
                <w:szCs w:val="20"/>
              </w:rPr>
              <w:t xml:space="preserve"> уста, </w:t>
            </w:r>
            <w:r>
              <w:rPr>
                <w:rFonts w:ascii="Georgia" w:hAnsi="Georgia"/>
                <w:sz w:val="20"/>
                <w:szCs w:val="20"/>
              </w:rPr>
              <w:t xml:space="preserve">Става </w:t>
            </w:r>
            <w:r w:rsidRPr="00D0322C">
              <w:rPr>
                <w:rFonts w:ascii="Georgia" w:hAnsi="Georgia"/>
                <w:sz w:val="20"/>
                <w:szCs w:val="20"/>
              </w:rPr>
              <w:t>цуцла на уста</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Девијација на linea Mediana, Тискање јазик / инфатилно голтање, Грицка нокти</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c>
          <w:tcPr>
            <w:tcW w:w="3827"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Отворен загриз, Девијација на linea Mediana, Тискање јазик / инфатилно голтање</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Длабок загриз, Дијастема Mедијана, Девијација на linea Mediana</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3(1.17)</w:t>
            </w:r>
          </w:p>
        </w:tc>
        <w:tc>
          <w:tcPr>
            <w:tcW w:w="3827" w:type="dxa"/>
          </w:tcPr>
          <w:p w:rsidR="001070C4" w:rsidRPr="00D0322C" w:rsidRDefault="001070C4" w:rsidP="00B645E3">
            <w:pPr>
              <w:spacing w:after="0" w:line="240" w:lineRule="auto"/>
              <w:rPr>
                <w:rFonts w:ascii="Arial CYR" w:hAnsi="Arial CYR" w:cs="Arial CYR"/>
                <w:color w:val="000000"/>
                <w:sz w:val="20"/>
                <w:szCs w:val="20"/>
                <w:lang w:eastAsia="mk-MK"/>
              </w:rPr>
            </w:pPr>
            <w:r w:rsidRPr="00D0322C">
              <w:rPr>
                <w:rFonts w:ascii="Georgia" w:hAnsi="Georgia"/>
                <w:sz w:val="20"/>
                <w:szCs w:val="20"/>
              </w:rPr>
              <w:t>Растреситост, Девијација на linea Mediana</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Длабок загриз, Растреситост, Дијастема Mедијана</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c>
          <w:tcPr>
            <w:tcW w:w="3827"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 xml:space="preserve">Длабок загриз, Дијастема Mедијана, </w:t>
            </w:r>
            <w:r>
              <w:rPr>
                <w:rFonts w:ascii="Georgia" w:hAnsi="Georgia"/>
                <w:sz w:val="20"/>
                <w:szCs w:val="20"/>
              </w:rPr>
              <w:t xml:space="preserve">Става </w:t>
            </w:r>
            <w:r w:rsidRPr="00D0322C">
              <w:rPr>
                <w:rFonts w:ascii="Georgia" w:hAnsi="Georgia"/>
                <w:sz w:val="20"/>
                <w:szCs w:val="20"/>
              </w:rPr>
              <w:t xml:space="preserve">цуцла </w:t>
            </w:r>
            <w:r>
              <w:rPr>
                <w:rFonts w:ascii="Georgia" w:hAnsi="Georgia"/>
                <w:sz w:val="20"/>
                <w:szCs w:val="20"/>
              </w:rPr>
              <w:t>во</w:t>
            </w:r>
            <w:r w:rsidRPr="00D0322C">
              <w:rPr>
                <w:rFonts w:ascii="Georgia" w:hAnsi="Georgia"/>
                <w:sz w:val="20"/>
                <w:szCs w:val="20"/>
              </w:rPr>
              <w:t xml:space="preserve"> уста</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2(0.78)</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Растреситост, Дијастема Mедијана, Девијација на linea Mediana</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3(1.17)</w:t>
            </w:r>
          </w:p>
        </w:tc>
        <w:tc>
          <w:tcPr>
            <w:tcW w:w="3827" w:type="dxa"/>
          </w:tcPr>
          <w:p w:rsidR="001070C4" w:rsidRPr="00D0322C" w:rsidRDefault="001070C4" w:rsidP="00B645E3">
            <w:pPr>
              <w:spacing w:after="0" w:line="240" w:lineRule="auto"/>
              <w:rPr>
                <w:rFonts w:ascii="Arial CYR" w:hAnsi="Arial CYR" w:cs="Arial CYR"/>
                <w:color w:val="000000"/>
                <w:sz w:val="20"/>
                <w:szCs w:val="20"/>
                <w:lang w:eastAsia="mk-MK"/>
              </w:rPr>
            </w:pPr>
            <w:r w:rsidRPr="00D0322C">
              <w:rPr>
                <w:rFonts w:ascii="Georgia" w:hAnsi="Georgia"/>
                <w:sz w:val="20"/>
                <w:szCs w:val="20"/>
              </w:rPr>
              <w:t xml:space="preserve">Отворен загриз, цуцла </w:t>
            </w:r>
            <w:r>
              <w:rPr>
                <w:rFonts w:ascii="Georgia" w:hAnsi="Georgia"/>
                <w:sz w:val="20"/>
                <w:szCs w:val="20"/>
              </w:rPr>
              <w:t>во</w:t>
            </w:r>
            <w:r w:rsidRPr="00D0322C">
              <w:rPr>
                <w:rFonts w:ascii="Georgia" w:hAnsi="Georgia"/>
                <w:sz w:val="20"/>
                <w:szCs w:val="20"/>
              </w:rPr>
              <w:t xml:space="preserve"> уста, Грицка нокти</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Дијастема Mедијана</w:t>
            </w:r>
            <w:r>
              <w:rPr>
                <w:rFonts w:ascii="Georgia" w:hAnsi="Georgia"/>
                <w:sz w:val="20"/>
                <w:szCs w:val="20"/>
              </w:rPr>
              <w:t>, Т</w:t>
            </w:r>
            <w:r w:rsidRPr="00D0322C">
              <w:rPr>
                <w:rFonts w:ascii="Georgia" w:hAnsi="Georgia"/>
                <w:sz w:val="20"/>
                <w:szCs w:val="20"/>
              </w:rPr>
              <w:t>ete a tete, Грицка усни</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c>
          <w:tcPr>
            <w:tcW w:w="3827" w:type="dxa"/>
          </w:tcPr>
          <w:p w:rsidR="001070C4" w:rsidRPr="00D0322C" w:rsidRDefault="001070C4" w:rsidP="00B645E3">
            <w:pPr>
              <w:spacing w:after="0" w:line="240" w:lineRule="auto"/>
              <w:rPr>
                <w:rFonts w:ascii="Arial CYR" w:hAnsi="Arial CYR" w:cs="Arial CYR"/>
                <w:color w:val="000000"/>
                <w:sz w:val="20"/>
                <w:szCs w:val="20"/>
                <w:lang w:eastAsia="mk-MK"/>
              </w:rPr>
            </w:pPr>
            <w:r w:rsidRPr="00D0322C">
              <w:rPr>
                <w:rFonts w:ascii="Georgia" w:hAnsi="Georgia"/>
                <w:sz w:val="20"/>
                <w:szCs w:val="20"/>
              </w:rPr>
              <w:t>Растреситост</w:t>
            </w:r>
            <w:r>
              <w:rPr>
                <w:rFonts w:ascii="Georgia" w:hAnsi="Georgia"/>
                <w:sz w:val="20"/>
                <w:szCs w:val="20"/>
              </w:rPr>
              <w:t>, Т</w:t>
            </w:r>
            <w:r w:rsidRPr="00D0322C">
              <w:rPr>
                <w:rFonts w:ascii="Georgia" w:hAnsi="Georgia"/>
                <w:sz w:val="20"/>
                <w:szCs w:val="20"/>
              </w:rPr>
              <w:t>ete a tete, Грицка усни</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r>
      <w:tr w:rsidR="001070C4" w:rsidRPr="00D0322C" w:rsidTr="00B645E3">
        <w:tc>
          <w:tcPr>
            <w:tcW w:w="3936" w:type="dxa"/>
          </w:tcPr>
          <w:p w:rsidR="001070C4" w:rsidRPr="00D0322C" w:rsidRDefault="001070C4" w:rsidP="00B645E3">
            <w:pPr>
              <w:spacing w:after="0" w:line="240" w:lineRule="auto"/>
              <w:rPr>
                <w:rFonts w:ascii="Georgia" w:hAnsi="Georgia" w:cs="Arial CYR"/>
                <w:color w:val="000000"/>
                <w:sz w:val="20"/>
                <w:szCs w:val="20"/>
                <w:lang w:eastAsia="mk-MK"/>
              </w:rPr>
            </w:pPr>
            <w:r w:rsidRPr="00D0322C">
              <w:rPr>
                <w:rFonts w:ascii="Georgia" w:hAnsi="Georgia"/>
                <w:sz w:val="20"/>
                <w:szCs w:val="20"/>
              </w:rPr>
              <w:t>Длабок загриз, Дијастема Mедијана, Грицка усни</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c>
          <w:tcPr>
            <w:tcW w:w="3827"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Отворен загриз, Растреситост, Дијастема Mедијана</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lastRenderedPageBreak/>
              <w:t>Длабок загриз, Тискање јазик / инфатилно голтање, Грицка нокти</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c>
          <w:tcPr>
            <w:tcW w:w="3827" w:type="dxa"/>
          </w:tcPr>
          <w:p w:rsidR="001070C4" w:rsidRPr="00D0322C" w:rsidRDefault="001070C4" w:rsidP="00B645E3">
            <w:pPr>
              <w:spacing w:after="0" w:line="240" w:lineRule="auto"/>
              <w:rPr>
                <w:rFonts w:ascii="Arial CYR" w:hAnsi="Arial CYR" w:cs="Arial CYR"/>
                <w:color w:val="000000"/>
                <w:sz w:val="20"/>
                <w:szCs w:val="20"/>
                <w:lang w:eastAsia="mk-MK"/>
              </w:rPr>
            </w:pPr>
            <w:r w:rsidRPr="00D0322C">
              <w:rPr>
                <w:rFonts w:ascii="Georgia" w:hAnsi="Georgia"/>
                <w:sz w:val="20"/>
                <w:szCs w:val="20"/>
              </w:rPr>
              <w:t>Отворен загриз</w:t>
            </w:r>
            <w:r>
              <w:rPr>
                <w:rFonts w:ascii="Georgia" w:hAnsi="Georgia"/>
                <w:sz w:val="20"/>
                <w:szCs w:val="20"/>
              </w:rPr>
              <w:t>, Т</w:t>
            </w:r>
            <w:r w:rsidRPr="00D0322C">
              <w:rPr>
                <w:rFonts w:ascii="Georgia" w:hAnsi="Georgia"/>
                <w:sz w:val="20"/>
                <w:szCs w:val="20"/>
              </w:rPr>
              <w:t>ete a tete, Тискање јазик / инфатилно голтање</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 xml:space="preserve">Класа III, Растреситост, </w:t>
            </w:r>
            <w:r>
              <w:rPr>
                <w:rFonts w:ascii="Georgia" w:hAnsi="Georgia"/>
                <w:sz w:val="20"/>
                <w:szCs w:val="20"/>
              </w:rPr>
              <w:t xml:space="preserve">Става </w:t>
            </w:r>
            <w:r w:rsidRPr="00D0322C">
              <w:rPr>
                <w:rFonts w:ascii="Georgia" w:hAnsi="Georgia"/>
                <w:sz w:val="20"/>
                <w:szCs w:val="20"/>
              </w:rPr>
              <w:t xml:space="preserve">прст </w:t>
            </w:r>
            <w:r>
              <w:rPr>
                <w:rFonts w:ascii="Georgia" w:hAnsi="Georgia"/>
                <w:sz w:val="20"/>
                <w:szCs w:val="20"/>
              </w:rPr>
              <w:t xml:space="preserve">во </w:t>
            </w:r>
            <w:r w:rsidRPr="00D0322C">
              <w:rPr>
                <w:rFonts w:ascii="Georgia" w:hAnsi="Georgia"/>
                <w:sz w:val="20"/>
                <w:szCs w:val="20"/>
              </w:rPr>
              <w:t>уста</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c>
          <w:tcPr>
            <w:tcW w:w="3827"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Отворен загриз, Дијастема Mедијана, Грицка усни</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Растреситост, Дијастема Mедијана, Грицка нокти</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c>
          <w:tcPr>
            <w:tcW w:w="3827" w:type="dxa"/>
          </w:tcPr>
          <w:p w:rsidR="001070C4" w:rsidRPr="00D0322C" w:rsidRDefault="001070C4" w:rsidP="00B645E3">
            <w:pPr>
              <w:spacing w:after="0" w:line="240" w:lineRule="auto"/>
              <w:rPr>
                <w:rFonts w:ascii="Georgia" w:hAnsi="Georgia"/>
                <w:sz w:val="20"/>
                <w:szCs w:val="20"/>
              </w:rPr>
            </w:pPr>
            <w:r>
              <w:rPr>
                <w:rFonts w:ascii="Georgia" w:hAnsi="Georgia"/>
                <w:sz w:val="20"/>
                <w:szCs w:val="20"/>
              </w:rPr>
              <w:t>Т</w:t>
            </w:r>
            <w:r w:rsidRPr="00D0322C">
              <w:rPr>
                <w:rFonts w:ascii="Georgia" w:hAnsi="Georgia"/>
                <w:sz w:val="20"/>
                <w:szCs w:val="20"/>
              </w:rPr>
              <w:t xml:space="preserve">ete a tete, </w:t>
            </w:r>
            <w:r>
              <w:rPr>
                <w:rFonts w:ascii="Georgia" w:hAnsi="Georgia"/>
                <w:sz w:val="20"/>
                <w:szCs w:val="20"/>
              </w:rPr>
              <w:t xml:space="preserve">Става </w:t>
            </w:r>
            <w:r w:rsidRPr="00D0322C">
              <w:rPr>
                <w:rFonts w:ascii="Georgia" w:hAnsi="Georgia"/>
                <w:sz w:val="20"/>
                <w:szCs w:val="20"/>
              </w:rPr>
              <w:t xml:space="preserve">цуцла </w:t>
            </w:r>
            <w:r>
              <w:rPr>
                <w:rFonts w:ascii="Georgia" w:hAnsi="Georgia"/>
                <w:sz w:val="20"/>
                <w:szCs w:val="20"/>
              </w:rPr>
              <w:t>во</w:t>
            </w:r>
            <w:r w:rsidRPr="00D0322C">
              <w:rPr>
                <w:rFonts w:ascii="Georgia" w:hAnsi="Georgia"/>
                <w:sz w:val="20"/>
                <w:szCs w:val="20"/>
              </w:rPr>
              <w:t xml:space="preserve"> уста, Тискање јазик / инфатилно голтање</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 xml:space="preserve">Антериорно вкрстен загриз, </w:t>
            </w:r>
            <w:r>
              <w:rPr>
                <w:rFonts w:ascii="Georgia" w:hAnsi="Georgia"/>
                <w:sz w:val="20"/>
                <w:szCs w:val="20"/>
              </w:rPr>
              <w:t xml:space="preserve">Става </w:t>
            </w:r>
            <w:r w:rsidRPr="00D0322C">
              <w:rPr>
                <w:rFonts w:ascii="Georgia" w:hAnsi="Georgia"/>
                <w:sz w:val="20"/>
                <w:szCs w:val="20"/>
              </w:rPr>
              <w:t xml:space="preserve">прст </w:t>
            </w:r>
            <w:r>
              <w:rPr>
                <w:rFonts w:ascii="Georgia" w:hAnsi="Georgia"/>
                <w:sz w:val="20"/>
                <w:szCs w:val="20"/>
              </w:rPr>
              <w:t>во</w:t>
            </w:r>
            <w:r w:rsidRPr="00D0322C">
              <w:rPr>
                <w:rFonts w:ascii="Georgia" w:hAnsi="Georgia"/>
                <w:sz w:val="20"/>
                <w:szCs w:val="20"/>
              </w:rPr>
              <w:t xml:space="preserve"> уста, Грицка усни</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c>
          <w:tcPr>
            <w:tcW w:w="3827" w:type="dxa"/>
          </w:tcPr>
          <w:p w:rsidR="001070C4" w:rsidRPr="00D0322C" w:rsidRDefault="001070C4" w:rsidP="00B645E3">
            <w:pPr>
              <w:spacing w:after="0" w:line="240" w:lineRule="auto"/>
              <w:rPr>
                <w:rFonts w:ascii="Arial CYR" w:hAnsi="Arial CYR" w:cs="Arial CYR"/>
                <w:color w:val="000000"/>
                <w:sz w:val="20"/>
                <w:szCs w:val="20"/>
                <w:lang w:eastAsia="mk-MK"/>
              </w:rPr>
            </w:pPr>
            <w:r w:rsidRPr="00D0322C">
              <w:rPr>
                <w:rFonts w:ascii="Georgia" w:hAnsi="Georgia"/>
                <w:sz w:val="20"/>
                <w:szCs w:val="20"/>
              </w:rPr>
              <w:t>Класа III, Унилатерален вкрстен загриз, Растреситост</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Растреситост, Дијастема Mедијана, Тискање јазик / инфатилно голтање</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2(0.78</w:t>
            </w:r>
          </w:p>
        </w:tc>
        <w:tc>
          <w:tcPr>
            <w:tcW w:w="3827" w:type="dxa"/>
          </w:tcPr>
          <w:p w:rsidR="001070C4" w:rsidRPr="00D0322C" w:rsidRDefault="001070C4" w:rsidP="00B645E3">
            <w:pPr>
              <w:spacing w:after="0" w:line="240" w:lineRule="auto"/>
              <w:rPr>
                <w:rFonts w:ascii="Arial CYR" w:hAnsi="Arial CYR" w:cs="Arial CYR"/>
                <w:color w:val="000000"/>
                <w:sz w:val="20"/>
                <w:szCs w:val="20"/>
                <w:lang w:eastAsia="mk-MK"/>
              </w:rPr>
            </w:pPr>
            <w:r w:rsidRPr="00D0322C">
              <w:rPr>
                <w:rFonts w:ascii="Georgia" w:hAnsi="Georgia"/>
                <w:sz w:val="20"/>
                <w:szCs w:val="20"/>
              </w:rPr>
              <w:t>Растреситост</w:t>
            </w:r>
            <w:r>
              <w:rPr>
                <w:rFonts w:ascii="Georgia" w:hAnsi="Georgia"/>
                <w:sz w:val="20"/>
                <w:szCs w:val="20"/>
              </w:rPr>
              <w:t>, Т</w:t>
            </w:r>
            <w:r w:rsidRPr="00D0322C">
              <w:rPr>
                <w:rFonts w:ascii="Georgia" w:hAnsi="Georgia"/>
                <w:sz w:val="20"/>
                <w:szCs w:val="20"/>
              </w:rPr>
              <w:t xml:space="preserve">ete a tete, </w:t>
            </w:r>
            <w:r>
              <w:rPr>
                <w:rFonts w:ascii="Georgia" w:hAnsi="Georgia"/>
                <w:sz w:val="20"/>
                <w:szCs w:val="20"/>
              </w:rPr>
              <w:t xml:space="preserve">Става </w:t>
            </w:r>
            <w:r w:rsidRPr="00D0322C">
              <w:rPr>
                <w:rFonts w:ascii="Georgia" w:hAnsi="Georgia"/>
                <w:sz w:val="20"/>
                <w:szCs w:val="20"/>
              </w:rPr>
              <w:t xml:space="preserve">цуцла </w:t>
            </w:r>
            <w:r>
              <w:rPr>
                <w:rFonts w:ascii="Georgia" w:hAnsi="Georgia"/>
                <w:sz w:val="20"/>
                <w:szCs w:val="20"/>
              </w:rPr>
              <w:t>во</w:t>
            </w:r>
            <w:r w:rsidRPr="00D0322C">
              <w:rPr>
                <w:rFonts w:ascii="Georgia" w:hAnsi="Georgia"/>
                <w:sz w:val="20"/>
                <w:szCs w:val="20"/>
              </w:rPr>
              <w:t xml:space="preserve"> уста, Тискање јазик / инфатилно голтање</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Отворен загриз, Дијастема Mедијана, Тискање јазик / инфатилно голтање</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c>
          <w:tcPr>
            <w:tcW w:w="3827" w:type="dxa"/>
          </w:tcPr>
          <w:p w:rsidR="001070C4" w:rsidRPr="00D0322C" w:rsidRDefault="001070C4" w:rsidP="00B645E3">
            <w:pPr>
              <w:spacing w:after="0" w:line="240" w:lineRule="auto"/>
              <w:rPr>
                <w:rFonts w:ascii="Arial CYR" w:hAnsi="Arial CYR" w:cs="Arial CYR"/>
                <w:color w:val="000000"/>
                <w:sz w:val="20"/>
                <w:szCs w:val="20"/>
                <w:lang w:eastAsia="mk-MK"/>
              </w:rPr>
            </w:pPr>
            <w:r w:rsidRPr="00D0322C">
              <w:rPr>
                <w:rFonts w:ascii="Georgia" w:hAnsi="Georgia"/>
                <w:sz w:val="20"/>
                <w:szCs w:val="20"/>
              </w:rPr>
              <w:t xml:space="preserve">Длабок загриз, Растреситост, Дијастема Mедијана, цуцла </w:t>
            </w:r>
            <w:r>
              <w:rPr>
                <w:rFonts w:ascii="Georgia" w:hAnsi="Georgia"/>
                <w:sz w:val="20"/>
                <w:szCs w:val="20"/>
              </w:rPr>
              <w:t>во</w:t>
            </w:r>
            <w:r w:rsidRPr="00D0322C">
              <w:rPr>
                <w:rFonts w:ascii="Georgia" w:hAnsi="Georgia"/>
                <w:sz w:val="20"/>
                <w:szCs w:val="20"/>
              </w:rPr>
              <w:t xml:space="preserve"> уста</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Класа III, Антериорно вкрстен загриз, Грицка усни</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c>
          <w:tcPr>
            <w:tcW w:w="3827" w:type="dxa"/>
          </w:tcPr>
          <w:p w:rsidR="001070C4" w:rsidRPr="00D0322C" w:rsidRDefault="001070C4" w:rsidP="00B645E3">
            <w:pPr>
              <w:spacing w:after="0" w:line="240" w:lineRule="auto"/>
              <w:rPr>
                <w:rFonts w:ascii="Arial CYR" w:hAnsi="Arial CYR" w:cs="Arial CYR"/>
                <w:color w:val="000000"/>
                <w:sz w:val="20"/>
                <w:szCs w:val="20"/>
                <w:lang w:eastAsia="mk-MK"/>
              </w:rPr>
            </w:pPr>
            <w:r w:rsidRPr="00D0322C">
              <w:rPr>
                <w:rFonts w:ascii="Georgia" w:hAnsi="Georgia"/>
                <w:sz w:val="20"/>
                <w:szCs w:val="20"/>
              </w:rPr>
              <w:t>Отворен загриз, Растреситост, цуцла на уста</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 xml:space="preserve">tete a tete, туѓи предмети </w:t>
            </w:r>
            <w:r>
              <w:rPr>
                <w:rFonts w:ascii="Georgia" w:hAnsi="Georgia"/>
                <w:sz w:val="20"/>
                <w:szCs w:val="20"/>
              </w:rPr>
              <w:t>во</w:t>
            </w:r>
            <w:r w:rsidRPr="00D0322C">
              <w:rPr>
                <w:rFonts w:ascii="Georgia" w:hAnsi="Georgia"/>
                <w:sz w:val="20"/>
                <w:szCs w:val="20"/>
              </w:rPr>
              <w:t xml:space="preserve"> уста, Грицка нокти</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c>
          <w:tcPr>
            <w:tcW w:w="3827" w:type="dxa"/>
          </w:tcPr>
          <w:p w:rsidR="001070C4" w:rsidRPr="00D0322C" w:rsidRDefault="001070C4" w:rsidP="00B645E3">
            <w:pPr>
              <w:spacing w:after="0" w:line="240" w:lineRule="auto"/>
              <w:rPr>
                <w:rFonts w:ascii="Arial CYR" w:hAnsi="Arial CYR" w:cs="Arial CYR"/>
                <w:color w:val="000000"/>
                <w:sz w:val="20"/>
                <w:szCs w:val="20"/>
                <w:lang w:eastAsia="mk-MK"/>
              </w:rPr>
            </w:pPr>
            <w:r w:rsidRPr="00D0322C">
              <w:rPr>
                <w:rFonts w:ascii="Georgia" w:hAnsi="Georgia"/>
                <w:sz w:val="20"/>
                <w:szCs w:val="20"/>
              </w:rPr>
              <w:t xml:space="preserve">Длабок загриз, Растреситост, </w:t>
            </w:r>
            <w:r>
              <w:rPr>
                <w:rFonts w:ascii="Georgia" w:hAnsi="Georgia"/>
                <w:sz w:val="20"/>
                <w:szCs w:val="20"/>
              </w:rPr>
              <w:t xml:space="preserve">Става </w:t>
            </w:r>
            <w:r w:rsidRPr="00D0322C">
              <w:rPr>
                <w:rFonts w:ascii="Georgia" w:hAnsi="Georgia"/>
                <w:sz w:val="20"/>
                <w:szCs w:val="20"/>
              </w:rPr>
              <w:t xml:space="preserve">прст </w:t>
            </w:r>
            <w:r>
              <w:rPr>
                <w:rFonts w:ascii="Georgia" w:hAnsi="Georgia"/>
                <w:sz w:val="20"/>
                <w:szCs w:val="20"/>
              </w:rPr>
              <w:t>во</w:t>
            </w:r>
            <w:r w:rsidRPr="00D0322C">
              <w:rPr>
                <w:rFonts w:ascii="Georgia" w:hAnsi="Georgia"/>
                <w:sz w:val="20"/>
                <w:szCs w:val="20"/>
              </w:rPr>
              <w:t xml:space="preserve"> уста, Грицка усни</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Дијастема Mедијана, Девијација на linea Media</w:t>
            </w:r>
            <w:r>
              <w:rPr>
                <w:rFonts w:ascii="Georgia" w:hAnsi="Georgia"/>
                <w:sz w:val="20"/>
                <w:szCs w:val="20"/>
              </w:rPr>
              <w:t>na, Т</w:t>
            </w:r>
            <w:r w:rsidRPr="00D0322C">
              <w:rPr>
                <w:rFonts w:ascii="Georgia" w:hAnsi="Georgia"/>
                <w:sz w:val="20"/>
                <w:szCs w:val="20"/>
              </w:rPr>
              <w:t>ete a tete</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c>
          <w:tcPr>
            <w:tcW w:w="3827" w:type="dxa"/>
          </w:tcPr>
          <w:p w:rsidR="001070C4" w:rsidRPr="00D0322C" w:rsidRDefault="001070C4" w:rsidP="00B645E3">
            <w:pPr>
              <w:spacing w:after="0" w:line="240" w:lineRule="auto"/>
              <w:rPr>
                <w:rFonts w:ascii="Arial CYR" w:hAnsi="Arial CYR" w:cs="Arial CYR"/>
                <w:color w:val="000000"/>
                <w:sz w:val="20"/>
                <w:szCs w:val="20"/>
                <w:lang w:eastAsia="mk-MK"/>
              </w:rPr>
            </w:pPr>
            <w:r w:rsidRPr="00D0322C">
              <w:rPr>
                <w:rFonts w:ascii="Georgia" w:hAnsi="Georgia"/>
                <w:sz w:val="20"/>
                <w:szCs w:val="20"/>
              </w:rPr>
              <w:t>Растреситост</w:t>
            </w:r>
            <w:r>
              <w:rPr>
                <w:rFonts w:ascii="Georgia" w:hAnsi="Georgia"/>
                <w:sz w:val="20"/>
                <w:szCs w:val="20"/>
              </w:rPr>
              <w:t>, Т</w:t>
            </w:r>
            <w:r w:rsidRPr="00D0322C">
              <w:rPr>
                <w:rFonts w:ascii="Georgia" w:hAnsi="Georgia"/>
                <w:sz w:val="20"/>
                <w:szCs w:val="20"/>
              </w:rPr>
              <w:t xml:space="preserve">ete a tete, </w:t>
            </w:r>
            <w:r>
              <w:rPr>
                <w:rFonts w:ascii="Georgia" w:hAnsi="Georgia"/>
                <w:sz w:val="20"/>
                <w:szCs w:val="20"/>
              </w:rPr>
              <w:t xml:space="preserve">Става </w:t>
            </w:r>
            <w:r w:rsidRPr="00D0322C">
              <w:rPr>
                <w:rFonts w:ascii="Georgia" w:hAnsi="Georgia"/>
                <w:sz w:val="20"/>
                <w:szCs w:val="20"/>
              </w:rPr>
              <w:t xml:space="preserve">прст </w:t>
            </w:r>
            <w:r>
              <w:rPr>
                <w:rFonts w:ascii="Georgia" w:hAnsi="Georgia"/>
                <w:sz w:val="20"/>
                <w:szCs w:val="20"/>
              </w:rPr>
              <w:t>во</w:t>
            </w:r>
            <w:r w:rsidRPr="00D0322C">
              <w:rPr>
                <w:rFonts w:ascii="Georgia" w:hAnsi="Georgia"/>
                <w:sz w:val="20"/>
                <w:szCs w:val="20"/>
              </w:rPr>
              <w:t xml:space="preserve"> уста, Тискање јазик / инфатилно голтање</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 xml:space="preserve">Класа II/1, Дијастема Mедијана, цуцла </w:t>
            </w:r>
            <w:r>
              <w:rPr>
                <w:rFonts w:ascii="Georgia" w:hAnsi="Georgia"/>
                <w:sz w:val="20"/>
                <w:szCs w:val="20"/>
              </w:rPr>
              <w:t>во</w:t>
            </w:r>
            <w:r w:rsidRPr="00D0322C">
              <w:rPr>
                <w:rFonts w:ascii="Georgia" w:hAnsi="Georgia"/>
                <w:sz w:val="20"/>
                <w:szCs w:val="20"/>
              </w:rPr>
              <w:t xml:space="preserve"> уста, Тискање јазик / инфатилно голтање</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c>
          <w:tcPr>
            <w:tcW w:w="3827"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 xml:space="preserve">Длабок загриз, </w:t>
            </w:r>
            <w:r>
              <w:rPr>
                <w:rFonts w:ascii="Georgia" w:hAnsi="Georgia"/>
                <w:sz w:val="20"/>
                <w:szCs w:val="20"/>
              </w:rPr>
              <w:t xml:space="preserve">Става </w:t>
            </w:r>
            <w:r w:rsidRPr="00D0322C">
              <w:rPr>
                <w:rFonts w:ascii="Georgia" w:hAnsi="Georgia"/>
                <w:sz w:val="20"/>
                <w:szCs w:val="20"/>
              </w:rPr>
              <w:t xml:space="preserve">прст </w:t>
            </w:r>
            <w:r>
              <w:rPr>
                <w:rFonts w:ascii="Georgia" w:hAnsi="Georgia"/>
                <w:sz w:val="20"/>
                <w:szCs w:val="20"/>
              </w:rPr>
              <w:t xml:space="preserve">во </w:t>
            </w:r>
            <w:proofErr w:type="gramStart"/>
            <w:r w:rsidRPr="00D0322C">
              <w:rPr>
                <w:rFonts w:ascii="Georgia" w:hAnsi="Georgia"/>
                <w:sz w:val="20"/>
                <w:szCs w:val="20"/>
              </w:rPr>
              <w:t>уста,</w:t>
            </w:r>
            <w:r>
              <w:rPr>
                <w:rFonts w:ascii="Georgia" w:hAnsi="Georgia"/>
                <w:sz w:val="20"/>
                <w:szCs w:val="20"/>
              </w:rPr>
              <w:t>Става</w:t>
            </w:r>
            <w:proofErr w:type="gramEnd"/>
            <w:r w:rsidRPr="00D0322C">
              <w:rPr>
                <w:rFonts w:ascii="Georgia" w:hAnsi="Georgia"/>
                <w:sz w:val="20"/>
                <w:szCs w:val="20"/>
              </w:rPr>
              <w:t xml:space="preserve"> туѓи предмети </w:t>
            </w:r>
            <w:r>
              <w:rPr>
                <w:rFonts w:ascii="Georgia" w:hAnsi="Georgia"/>
                <w:sz w:val="20"/>
                <w:szCs w:val="20"/>
              </w:rPr>
              <w:t>во</w:t>
            </w:r>
            <w:r w:rsidRPr="00D0322C">
              <w:rPr>
                <w:rFonts w:ascii="Georgia" w:hAnsi="Georgia"/>
                <w:sz w:val="20"/>
                <w:szCs w:val="20"/>
              </w:rPr>
              <w:t xml:space="preserve"> уста, Грицка нокти</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 xml:space="preserve">Отворен загриз, </w:t>
            </w:r>
            <w:r>
              <w:rPr>
                <w:rFonts w:ascii="Georgia" w:hAnsi="Georgia"/>
                <w:sz w:val="20"/>
                <w:szCs w:val="20"/>
              </w:rPr>
              <w:t xml:space="preserve">Става </w:t>
            </w:r>
            <w:r w:rsidRPr="00D0322C">
              <w:rPr>
                <w:rFonts w:ascii="Georgia" w:hAnsi="Georgia"/>
                <w:sz w:val="20"/>
                <w:szCs w:val="20"/>
              </w:rPr>
              <w:t xml:space="preserve">прст </w:t>
            </w:r>
            <w:r>
              <w:rPr>
                <w:rFonts w:ascii="Georgia" w:hAnsi="Georgia"/>
                <w:sz w:val="20"/>
                <w:szCs w:val="20"/>
              </w:rPr>
              <w:t>во</w:t>
            </w:r>
            <w:r w:rsidRPr="00D0322C">
              <w:rPr>
                <w:rFonts w:ascii="Georgia" w:hAnsi="Georgia"/>
                <w:sz w:val="20"/>
                <w:szCs w:val="20"/>
              </w:rPr>
              <w:t xml:space="preserve"> уста, </w:t>
            </w:r>
            <w:r>
              <w:rPr>
                <w:rFonts w:ascii="Georgia" w:hAnsi="Georgia"/>
                <w:sz w:val="20"/>
                <w:szCs w:val="20"/>
              </w:rPr>
              <w:t xml:space="preserve">Става </w:t>
            </w:r>
            <w:r w:rsidRPr="00D0322C">
              <w:rPr>
                <w:rFonts w:ascii="Georgia" w:hAnsi="Georgia"/>
                <w:sz w:val="20"/>
                <w:szCs w:val="20"/>
              </w:rPr>
              <w:t xml:space="preserve">цуцла </w:t>
            </w:r>
            <w:r>
              <w:rPr>
                <w:rFonts w:ascii="Georgia" w:hAnsi="Georgia"/>
                <w:sz w:val="20"/>
                <w:szCs w:val="20"/>
              </w:rPr>
              <w:t>во</w:t>
            </w:r>
            <w:r w:rsidRPr="00D0322C">
              <w:rPr>
                <w:rFonts w:ascii="Georgia" w:hAnsi="Georgia"/>
                <w:sz w:val="20"/>
                <w:szCs w:val="20"/>
              </w:rPr>
              <w:t xml:space="preserve"> уста, Тискање јазик / инфатилно голтање</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3(1.17)</w:t>
            </w:r>
          </w:p>
        </w:tc>
        <w:tc>
          <w:tcPr>
            <w:tcW w:w="3827" w:type="dxa"/>
          </w:tcPr>
          <w:p w:rsidR="001070C4" w:rsidRPr="00D0322C" w:rsidRDefault="001070C4" w:rsidP="00B645E3">
            <w:pPr>
              <w:spacing w:after="0" w:line="240" w:lineRule="auto"/>
              <w:rPr>
                <w:rFonts w:ascii="Arial CYR" w:hAnsi="Arial CYR" w:cs="Arial CYR"/>
                <w:color w:val="000000"/>
                <w:sz w:val="20"/>
                <w:szCs w:val="20"/>
                <w:lang w:eastAsia="mk-MK"/>
              </w:rPr>
            </w:pPr>
            <w:r w:rsidRPr="00D0322C">
              <w:rPr>
                <w:rFonts w:ascii="Georgia" w:hAnsi="Georgia"/>
                <w:sz w:val="20"/>
                <w:szCs w:val="20"/>
              </w:rPr>
              <w:t xml:space="preserve">Длабок </w:t>
            </w:r>
            <w:proofErr w:type="gramStart"/>
            <w:r w:rsidRPr="00D0322C">
              <w:rPr>
                <w:rFonts w:ascii="Georgia" w:hAnsi="Georgia"/>
                <w:sz w:val="20"/>
                <w:szCs w:val="20"/>
              </w:rPr>
              <w:t>загриз,Тискање</w:t>
            </w:r>
            <w:proofErr w:type="gramEnd"/>
            <w:r w:rsidRPr="00D0322C">
              <w:rPr>
                <w:rFonts w:ascii="Georgia" w:hAnsi="Georgia"/>
                <w:sz w:val="20"/>
                <w:szCs w:val="20"/>
              </w:rPr>
              <w:t xml:space="preserve"> јазик / инфатилно голтање, Грицка усни</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3(1.17)</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 xml:space="preserve">Длабок загриз, Растреситост, </w:t>
            </w:r>
            <w:r>
              <w:rPr>
                <w:rFonts w:ascii="Georgia" w:hAnsi="Georgia"/>
                <w:sz w:val="20"/>
                <w:szCs w:val="20"/>
              </w:rPr>
              <w:t xml:space="preserve">Става </w:t>
            </w:r>
            <w:r w:rsidRPr="00D0322C">
              <w:rPr>
                <w:rFonts w:ascii="Georgia" w:hAnsi="Georgia"/>
                <w:sz w:val="20"/>
                <w:szCs w:val="20"/>
              </w:rPr>
              <w:t xml:space="preserve">цуцла </w:t>
            </w:r>
            <w:r>
              <w:rPr>
                <w:rFonts w:ascii="Georgia" w:hAnsi="Georgia"/>
                <w:sz w:val="20"/>
                <w:szCs w:val="20"/>
              </w:rPr>
              <w:t>во</w:t>
            </w:r>
            <w:r w:rsidRPr="00D0322C">
              <w:rPr>
                <w:rFonts w:ascii="Georgia" w:hAnsi="Georgia"/>
                <w:sz w:val="20"/>
                <w:szCs w:val="20"/>
              </w:rPr>
              <w:t xml:space="preserve"> уста, Тискање јазик / инфатилно голтање</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c>
          <w:tcPr>
            <w:tcW w:w="3827" w:type="dxa"/>
          </w:tcPr>
          <w:p w:rsidR="001070C4" w:rsidRPr="00D0322C" w:rsidRDefault="001070C4" w:rsidP="00B645E3">
            <w:pPr>
              <w:spacing w:after="0" w:line="240" w:lineRule="auto"/>
              <w:rPr>
                <w:rFonts w:ascii="Arial CYR" w:hAnsi="Arial CYR" w:cs="Arial CYR"/>
                <w:color w:val="000000"/>
                <w:sz w:val="20"/>
                <w:szCs w:val="20"/>
                <w:lang w:eastAsia="mk-MK"/>
              </w:rPr>
            </w:pPr>
            <w:r w:rsidRPr="00D0322C">
              <w:rPr>
                <w:rFonts w:ascii="Georgia" w:hAnsi="Georgia"/>
                <w:sz w:val="20"/>
                <w:szCs w:val="20"/>
              </w:rPr>
              <w:t>Унилатерален вкрстен загриз</w:t>
            </w:r>
            <w:r>
              <w:rPr>
                <w:rFonts w:ascii="Georgia" w:hAnsi="Georgia"/>
                <w:sz w:val="20"/>
                <w:szCs w:val="20"/>
              </w:rPr>
              <w:t>,</w:t>
            </w:r>
            <w:r w:rsidRPr="00D0322C">
              <w:rPr>
                <w:rFonts w:ascii="Georgia" w:hAnsi="Georgia"/>
                <w:sz w:val="20"/>
                <w:szCs w:val="20"/>
              </w:rPr>
              <w:t xml:space="preserve"> Тискање јазик / инфатилно голтање, Грицка усни</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Длабок загриз, Дијастема Mедијана, цуцла на уста, Тискање јазик / инфатилно голтање</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c>
          <w:tcPr>
            <w:tcW w:w="3827"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Отворен загриз, Растреситост, Дијастема Mедијана, Тискање јазик / инфатилно голтање, Грицка усни</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 xml:space="preserve">Дијастема Mедијана, </w:t>
            </w:r>
            <w:r>
              <w:rPr>
                <w:rFonts w:ascii="Georgia" w:hAnsi="Georgia"/>
                <w:sz w:val="20"/>
                <w:szCs w:val="20"/>
              </w:rPr>
              <w:t xml:space="preserve">Става </w:t>
            </w:r>
            <w:r w:rsidRPr="00D0322C">
              <w:rPr>
                <w:rFonts w:ascii="Georgia" w:hAnsi="Georgia"/>
                <w:sz w:val="20"/>
                <w:szCs w:val="20"/>
              </w:rPr>
              <w:t>цуцла на уста, Тискање јазик / инфатилно голтање, Грицка усни</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c>
          <w:tcPr>
            <w:tcW w:w="3827" w:type="dxa"/>
          </w:tcPr>
          <w:p w:rsidR="001070C4" w:rsidRPr="00D0322C" w:rsidRDefault="001070C4" w:rsidP="00B645E3">
            <w:pPr>
              <w:spacing w:after="0" w:line="240" w:lineRule="auto"/>
              <w:rPr>
                <w:rFonts w:ascii="Arial CYR" w:hAnsi="Arial CYR" w:cs="Arial CYR"/>
                <w:color w:val="000000"/>
                <w:sz w:val="20"/>
                <w:szCs w:val="20"/>
                <w:lang w:eastAsia="mk-MK"/>
              </w:rPr>
            </w:pPr>
            <w:r w:rsidRPr="00D0322C">
              <w:rPr>
                <w:rFonts w:ascii="Georgia" w:hAnsi="Georgia"/>
                <w:sz w:val="20"/>
                <w:szCs w:val="20"/>
              </w:rPr>
              <w:t xml:space="preserve">Растреситост, Дијастема Mедијана, </w:t>
            </w:r>
            <w:r>
              <w:rPr>
                <w:rFonts w:ascii="Georgia" w:hAnsi="Georgia"/>
                <w:sz w:val="20"/>
                <w:szCs w:val="20"/>
              </w:rPr>
              <w:t xml:space="preserve">Става </w:t>
            </w:r>
            <w:r w:rsidRPr="00D0322C">
              <w:rPr>
                <w:rFonts w:ascii="Georgia" w:hAnsi="Georgia"/>
                <w:sz w:val="20"/>
                <w:szCs w:val="20"/>
              </w:rPr>
              <w:t xml:space="preserve">прст на уста, </w:t>
            </w:r>
            <w:r>
              <w:rPr>
                <w:rFonts w:ascii="Georgia" w:hAnsi="Georgia"/>
                <w:sz w:val="20"/>
                <w:szCs w:val="20"/>
              </w:rPr>
              <w:t xml:space="preserve">Става </w:t>
            </w:r>
            <w:r w:rsidRPr="00D0322C">
              <w:rPr>
                <w:rFonts w:ascii="Georgia" w:hAnsi="Georgia"/>
                <w:sz w:val="20"/>
                <w:szCs w:val="20"/>
              </w:rPr>
              <w:t xml:space="preserve">цуцла </w:t>
            </w:r>
            <w:r>
              <w:rPr>
                <w:rFonts w:ascii="Georgia" w:hAnsi="Georgia"/>
                <w:sz w:val="20"/>
                <w:szCs w:val="20"/>
              </w:rPr>
              <w:t>во</w:t>
            </w:r>
            <w:r w:rsidRPr="00D0322C">
              <w:rPr>
                <w:rFonts w:ascii="Georgia" w:hAnsi="Georgia"/>
                <w:sz w:val="20"/>
                <w:szCs w:val="20"/>
              </w:rPr>
              <w:t xml:space="preserve"> уста, Тискање јазик / инфатилно голтање</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r>
      <w:tr w:rsidR="001070C4" w:rsidRPr="00D0322C" w:rsidTr="00B645E3">
        <w:tc>
          <w:tcPr>
            <w:tcW w:w="3936" w:type="dxa"/>
          </w:tcPr>
          <w:p w:rsidR="001070C4" w:rsidRPr="00D0322C" w:rsidRDefault="001070C4" w:rsidP="00B645E3">
            <w:pPr>
              <w:spacing w:after="0" w:line="240" w:lineRule="auto"/>
              <w:rPr>
                <w:rFonts w:ascii="Georgia" w:hAnsi="Georgia" w:cs="Arial CYR"/>
                <w:color w:val="000000"/>
                <w:sz w:val="20"/>
                <w:szCs w:val="20"/>
                <w:lang w:eastAsia="mk-MK"/>
              </w:rPr>
            </w:pPr>
            <w:r w:rsidRPr="00D0322C">
              <w:rPr>
                <w:rFonts w:ascii="Georgia" w:hAnsi="Georgia"/>
                <w:sz w:val="20"/>
                <w:szCs w:val="20"/>
              </w:rPr>
              <w:t>Длабок загриз, Растреситост, Грицка нокти, Грицка усни</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c>
          <w:tcPr>
            <w:tcW w:w="3827" w:type="dxa"/>
          </w:tcPr>
          <w:p w:rsidR="001070C4" w:rsidRPr="00D0322C" w:rsidRDefault="001070C4" w:rsidP="00B645E3">
            <w:pPr>
              <w:spacing w:after="0" w:line="240" w:lineRule="auto"/>
              <w:rPr>
                <w:rFonts w:ascii="Arial CYR" w:hAnsi="Arial CYR" w:cs="Arial CYR"/>
                <w:color w:val="000000"/>
                <w:sz w:val="20"/>
                <w:szCs w:val="20"/>
                <w:lang w:eastAsia="mk-MK"/>
              </w:rPr>
            </w:pPr>
            <w:r w:rsidRPr="00D0322C">
              <w:rPr>
                <w:rFonts w:ascii="Georgia" w:hAnsi="Georgia"/>
                <w:sz w:val="20"/>
                <w:szCs w:val="20"/>
              </w:rPr>
              <w:t>Отворен загриз</w:t>
            </w:r>
            <w:r>
              <w:rPr>
                <w:rFonts w:ascii="Georgia" w:hAnsi="Georgia"/>
                <w:sz w:val="20"/>
                <w:szCs w:val="20"/>
              </w:rPr>
              <w:t>, Т</w:t>
            </w:r>
            <w:r w:rsidRPr="00D0322C">
              <w:rPr>
                <w:rFonts w:ascii="Georgia" w:hAnsi="Georgia"/>
                <w:sz w:val="20"/>
                <w:szCs w:val="20"/>
              </w:rPr>
              <w:t xml:space="preserve">ete a tete, </w:t>
            </w:r>
            <w:r>
              <w:rPr>
                <w:rFonts w:ascii="Georgia" w:hAnsi="Georgia"/>
                <w:sz w:val="20"/>
                <w:szCs w:val="20"/>
              </w:rPr>
              <w:t xml:space="preserve">Става </w:t>
            </w:r>
            <w:r w:rsidRPr="00D0322C">
              <w:rPr>
                <w:rFonts w:ascii="Georgia" w:hAnsi="Georgia"/>
                <w:sz w:val="20"/>
                <w:szCs w:val="20"/>
              </w:rPr>
              <w:t xml:space="preserve">прст </w:t>
            </w:r>
            <w:r>
              <w:rPr>
                <w:rFonts w:ascii="Georgia" w:hAnsi="Georgia"/>
                <w:sz w:val="20"/>
                <w:szCs w:val="20"/>
              </w:rPr>
              <w:t>во</w:t>
            </w:r>
            <w:r w:rsidRPr="00D0322C">
              <w:rPr>
                <w:rFonts w:ascii="Georgia" w:hAnsi="Georgia"/>
                <w:sz w:val="20"/>
                <w:szCs w:val="20"/>
              </w:rPr>
              <w:t xml:space="preserve"> уста, Тискање јазик / инфатилно голтање</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r>
      <w:tr w:rsidR="001070C4" w:rsidRPr="00D0322C" w:rsidTr="00B645E3">
        <w:tc>
          <w:tcPr>
            <w:tcW w:w="3936" w:type="dxa"/>
          </w:tcPr>
          <w:p w:rsidR="001070C4" w:rsidRPr="00D0322C" w:rsidRDefault="001070C4" w:rsidP="00B645E3">
            <w:pPr>
              <w:spacing w:after="0" w:line="240" w:lineRule="auto"/>
              <w:rPr>
                <w:rFonts w:ascii="Arial CYR" w:hAnsi="Arial CYR" w:cs="Arial CYR"/>
                <w:color w:val="000000"/>
                <w:sz w:val="20"/>
                <w:szCs w:val="20"/>
                <w:lang w:eastAsia="mk-MK"/>
              </w:rPr>
            </w:pPr>
            <w:r>
              <w:rPr>
                <w:rFonts w:ascii="Georgia" w:hAnsi="Georgia"/>
                <w:sz w:val="20"/>
                <w:szCs w:val="20"/>
              </w:rPr>
              <w:t>Т</w:t>
            </w:r>
            <w:r w:rsidRPr="00D0322C">
              <w:rPr>
                <w:rFonts w:ascii="Georgia" w:hAnsi="Georgia"/>
                <w:sz w:val="20"/>
                <w:szCs w:val="20"/>
              </w:rPr>
              <w:t>ete a tete, Тискање јазик / инфатилно голтање</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3(1.17)</w:t>
            </w:r>
          </w:p>
        </w:tc>
        <w:tc>
          <w:tcPr>
            <w:tcW w:w="3827" w:type="dxa"/>
          </w:tcPr>
          <w:p w:rsidR="001070C4" w:rsidRPr="00D0322C" w:rsidRDefault="001070C4" w:rsidP="00B645E3">
            <w:pPr>
              <w:spacing w:after="0" w:line="240" w:lineRule="auto"/>
              <w:rPr>
                <w:rFonts w:ascii="Arial CYR" w:hAnsi="Arial CYR" w:cs="Arial CYR"/>
                <w:color w:val="000000"/>
                <w:sz w:val="20"/>
                <w:szCs w:val="20"/>
                <w:lang w:eastAsia="mk-MK"/>
              </w:rPr>
            </w:pPr>
            <w:r w:rsidRPr="00D0322C">
              <w:rPr>
                <w:rFonts w:ascii="Georgia" w:hAnsi="Georgia"/>
                <w:sz w:val="20"/>
                <w:szCs w:val="20"/>
              </w:rPr>
              <w:t>Класа III, Унилатерален вкрстен загриз, Растреситост, Дијастема Mедијана</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Класа III, Антериорно вкрстен загриз, Растреситост, Дијастема Mедијана, Девијација на linea Mediana</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c>
          <w:tcPr>
            <w:tcW w:w="3827"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Растреситост, Дијастема Mедијана</w:t>
            </w:r>
            <w:r>
              <w:rPr>
                <w:rFonts w:ascii="Georgia" w:hAnsi="Georgia"/>
                <w:sz w:val="20"/>
                <w:szCs w:val="20"/>
              </w:rPr>
              <w:t>, Т</w:t>
            </w:r>
            <w:r w:rsidRPr="00D0322C">
              <w:rPr>
                <w:rFonts w:ascii="Georgia" w:hAnsi="Georgia"/>
                <w:sz w:val="20"/>
                <w:szCs w:val="20"/>
              </w:rPr>
              <w:t>ete a tete, Тискање јазик / инфатилно голтање</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Отворен загриз, Растреситост</w:t>
            </w:r>
            <w:r>
              <w:rPr>
                <w:rFonts w:ascii="Georgia" w:hAnsi="Georgia"/>
                <w:sz w:val="20"/>
                <w:szCs w:val="20"/>
              </w:rPr>
              <w:t>, Т</w:t>
            </w:r>
            <w:r w:rsidRPr="00D0322C">
              <w:rPr>
                <w:rFonts w:ascii="Georgia" w:hAnsi="Georgia"/>
                <w:sz w:val="20"/>
                <w:szCs w:val="20"/>
              </w:rPr>
              <w:t>ete a tete, Тискање јазик / инфатилно голтање</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2(0.78)</w:t>
            </w:r>
          </w:p>
        </w:tc>
        <w:tc>
          <w:tcPr>
            <w:tcW w:w="3827" w:type="dxa"/>
          </w:tcPr>
          <w:p w:rsidR="001070C4" w:rsidRPr="00D0322C" w:rsidRDefault="001070C4" w:rsidP="00B645E3">
            <w:pPr>
              <w:spacing w:after="0" w:line="240" w:lineRule="auto"/>
              <w:rPr>
                <w:rFonts w:ascii="Arial CYR" w:hAnsi="Arial CYR" w:cs="Arial CYR"/>
                <w:color w:val="000000"/>
                <w:sz w:val="20"/>
                <w:szCs w:val="20"/>
                <w:lang w:eastAsia="mk-MK"/>
              </w:rPr>
            </w:pPr>
            <w:r>
              <w:rPr>
                <w:rFonts w:ascii="Georgia" w:hAnsi="Georgia"/>
                <w:sz w:val="20"/>
                <w:szCs w:val="20"/>
              </w:rPr>
              <w:t xml:space="preserve">Става </w:t>
            </w:r>
            <w:r w:rsidRPr="00D0322C">
              <w:rPr>
                <w:rFonts w:ascii="Georgia" w:hAnsi="Georgia"/>
                <w:sz w:val="20"/>
                <w:szCs w:val="20"/>
              </w:rPr>
              <w:t xml:space="preserve">прст </w:t>
            </w:r>
            <w:r>
              <w:rPr>
                <w:rFonts w:ascii="Georgia" w:hAnsi="Georgia"/>
                <w:sz w:val="20"/>
                <w:szCs w:val="20"/>
              </w:rPr>
              <w:t>во</w:t>
            </w:r>
            <w:r w:rsidRPr="00D0322C">
              <w:rPr>
                <w:rFonts w:ascii="Georgia" w:hAnsi="Georgia"/>
                <w:sz w:val="20"/>
                <w:szCs w:val="20"/>
              </w:rPr>
              <w:t xml:space="preserve"> уста, Тискање јазик / инфатилно голтање, Грицка нокти, Бруксизам</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r>
      <w:tr w:rsidR="001070C4" w:rsidRPr="00D0322C" w:rsidTr="00B645E3">
        <w:tc>
          <w:tcPr>
            <w:tcW w:w="3936"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Отворен загриз</w:t>
            </w:r>
            <w:r>
              <w:rPr>
                <w:rFonts w:ascii="Georgia" w:hAnsi="Georgia"/>
                <w:sz w:val="20"/>
                <w:szCs w:val="20"/>
              </w:rPr>
              <w:t>, Т</w:t>
            </w:r>
            <w:r w:rsidRPr="00D0322C">
              <w:rPr>
                <w:rFonts w:ascii="Georgia" w:hAnsi="Georgia"/>
                <w:sz w:val="20"/>
                <w:szCs w:val="20"/>
              </w:rPr>
              <w:t>ete a tete, Тискање јазик / инфатилно голтање, Грицка усни</w:t>
            </w:r>
          </w:p>
        </w:tc>
        <w:tc>
          <w:tcPr>
            <w:tcW w:w="1134"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c>
          <w:tcPr>
            <w:tcW w:w="3827" w:type="dxa"/>
          </w:tcPr>
          <w:p w:rsidR="001070C4" w:rsidRPr="00D0322C" w:rsidRDefault="001070C4" w:rsidP="00B645E3">
            <w:pPr>
              <w:spacing w:after="0" w:line="240" w:lineRule="auto"/>
              <w:rPr>
                <w:rFonts w:ascii="Georgia" w:hAnsi="Georgia"/>
                <w:sz w:val="20"/>
                <w:szCs w:val="20"/>
              </w:rPr>
            </w:pPr>
            <w:r w:rsidRPr="00D0322C">
              <w:rPr>
                <w:rFonts w:ascii="Georgia" w:hAnsi="Georgia"/>
                <w:sz w:val="20"/>
                <w:szCs w:val="20"/>
              </w:rPr>
              <w:t>Растреситост, Дијастема Mедијана, Девијација на linea Mediana, Бруксизам</w:t>
            </w:r>
          </w:p>
        </w:tc>
        <w:tc>
          <w:tcPr>
            <w:tcW w:w="992" w:type="dxa"/>
          </w:tcPr>
          <w:p w:rsidR="001070C4" w:rsidRPr="00D0322C" w:rsidRDefault="001070C4" w:rsidP="00B645E3">
            <w:pPr>
              <w:spacing w:after="0" w:line="240" w:lineRule="auto"/>
              <w:jc w:val="center"/>
              <w:rPr>
                <w:rFonts w:ascii="Georgia" w:hAnsi="Georgia" w:cs="Arial CYR"/>
                <w:color w:val="000000"/>
                <w:sz w:val="20"/>
                <w:szCs w:val="20"/>
                <w:lang w:eastAsia="mk-MK"/>
              </w:rPr>
            </w:pPr>
            <w:r w:rsidRPr="00D0322C">
              <w:rPr>
                <w:rFonts w:ascii="Georgia" w:hAnsi="Georgia" w:cs="Arial CYR"/>
                <w:color w:val="000000"/>
                <w:sz w:val="20"/>
                <w:szCs w:val="20"/>
                <w:lang w:eastAsia="mk-MK"/>
              </w:rPr>
              <w:t>1(0.39)</w:t>
            </w:r>
          </w:p>
        </w:tc>
      </w:tr>
    </w:tbl>
    <w:p w:rsidR="001070C4" w:rsidRDefault="001070C4" w:rsidP="001070C4">
      <w:pPr>
        <w:rPr>
          <w:rFonts w:ascii="Arial CYR" w:hAnsi="Arial CYR" w:cs="Arial CYR"/>
          <w:color w:val="000000"/>
          <w:sz w:val="20"/>
          <w:szCs w:val="20"/>
          <w:lang w:eastAsia="mk-MK"/>
        </w:rPr>
      </w:pPr>
    </w:p>
    <w:p w:rsidR="00F047A2" w:rsidRDefault="00F047A2" w:rsidP="001070C4">
      <w:pPr>
        <w:rPr>
          <w:rFonts w:ascii="Arial CYR" w:hAnsi="Arial CYR" w:cs="Arial CYR"/>
          <w:color w:val="000000"/>
          <w:sz w:val="20"/>
          <w:szCs w:val="20"/>
          <w:lang w:eastAsia="mk-MK"/>
        </w:rPr>
      </w:pPr>
    </w:p>
    <w:p w:rsidR="001070C4" w:rsidRPr="00962C3F" w:rsidRDefault="00450437" w:rsidP="001070C4">
      <w:pPr>
        <w:rPr>
          <w:rFonts w:ascii="Georgia" w:hAnsi="Georgia" w:cs="Arial CYR"/>
          <w:b/>
          <w:color w:val="000000"/>
          <w:sz w:val="24"/>
          <w:szCs w:val="24"/>
          <w:lang w:val="mk-MK" w:eastAsia="mk-MK"/>
        </w:rPr>
      </w:pPr>
      <w:r>
        <w:rPr>
          <w:rFonts w:ascii="Georgia" w:hAnsi="Georgia" w:cs="Arial CYR"/>
          <w:b/>
          <w:color w:val="000000"/>
          <w:sz w:val="24"/>
          <w:szCs w:val="24"/>
          <w:lang w:eastAsia="mk-MK"/>
        </w:rPr>
        <w:lastRenderedPageBreak/>
        <w:t>5.9.</w:t>
      </w:r>
      <w:r w:rsidR="00DE324F">
        <w:rPr>
          <w:rFonts w:ascii="Georgia" w:hAnsi="Georgia" w:cs="Arial CYR"/>
          <w:b/>
          <w:color w:val="000000"/>
          <w:sz w:val="24"/>
          <w:szCs w:val="24"/>
          <w:lang w:val="mk-MK" w:eastAsia="mk-MK"/>
        </w:rPr>
        <w:t xml:space="preserve"> </w:t>
      </w:r>
      <w:r w:rsidR="001070C4" w:rsidRPr="00962C3F">
        <w:rPr>
          <w:rFonts w:ascii="Georgia" w:hAnsi="Georgia" w:cs="Arial CYR"/>
          <w:b/>
          <w:color w:val="000000"/>
          <w:sz w:val="24"/>
          <w:szCs w:val="24"/>
          <w:lang w:val="mk-MK" w:eastAsia="mk-MK"/>
        </w:rPr>
        <w:t>КОРЕЛАЦИЈА КЛАСА II/1 И ЛОШИ НАВИКИ</w:t>
      </w:r>
    </w:p>
    <w:p w:rsidR="001070C4" w:rsidRPr="00613F8F" w:rsidRDefault="001070C4" w:rsidP="001070C4">
      <w:pPr>
        <w:jc w:val="both"/>
        <w:rPr>
          <w:rFonts w:ascii="Georgia" w:hAnsi="Georgia"/>
          <w:sz w:val="24"/>
          <w:szCs w:val="24"/>
          <w:lang w:val="mk-MK"/>
        </w:rPr>
      </w:pPr>
      <w:r w:rsidRPr="00613F8F">
        <w:rPr>
          <w:rFonts w:ascii="Georgia" w:hAnsi="Georgia"/>
          <w:sz w:val="24"/>
          <w:szCs w:val="24"/>
          <w:lang w:val="mk-MK"/>
        </w:rPr>
        <w:t>Резултатите од нашето истражување покажаа дека не постои сигнификантна асоцираност помеѓу и малоклузијата во сагитална неправилност од тип класа II/1 и лошите орални навики (p=0.45). Лоши орални навики почесто беа присутни кај децата со малоклузија класа II/1 во споредба со децата без ваков тип на неправилност – 3 (50%) наспроти 88 (35.2%), но без статистичка докажана сигнификантност. (табела 51, графикон 46)</w:t>
      </w:r>
    </w:p>
    <w:p w:rsidR="001070C4" w:rsidRPr="00613F8F" w:rsidRDefault="001070C4" w:rsidP="001070C4">
      <w:pPr>
        <w:spacing w:after="0" w:line="240" w:lineRule="auto"/>
        <w:rPr>
          <w:rFonts w:ascii="Georgia" w:hAnsi="Georgia"/>
          <w:b/>
          <w:lang w:val="mk-MK"/>
        </w:rPr>
      </w:pPr>
    </w:p>
    <w:p w:rsidR="001070C4" w:rsidRPr="00613F8F" w:rsidRDefault="001070C4" w:rsidP="001070C4">
      <w:pPr>
        <w:spacing w:after="0" w:line="240" w:lineRule="auto"/>
        <w:rPr>
          <w:rFonts w:ascii="Georgia" w:hAnsi="Georgia"/>
          <w:b/>
          <w:lang w:val="mk-MK"/>
        </w:rPr>
      </w:pPr>
      <w:r w:rsidRPr="00613F8F">
        <w:rPr>
          <w:rFonts w:ascii="Georgia" w:hAnsi="Georgia"/>
          <w:b/>
          <w:lang w:val="mk-MK"/>
        </w:rPr>
        <w:t>Табела 51.  Лоши орални навики кај испитаниците со малоклузија Класа  II/1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92"/>
        <w:gridCol w:w="1559"/>
        <w:gridCol w:w="1985"/>
        <w:gridCol w:w="2471"/>
      </w:tblGrid>
      <w:tr w:rsidR="001070C4" w:rsidRPr="00391448" w:rsidTr="00B645E3">
        <w:tc>
          <w:tcPr>
            <w:tcW w:w="2235" w:type="dxa"/>
            <w:vMerge w:val="restart"/>
          </w:tcPr>
          <w:p w:rsidR="001070C4" w:rsidRPr="00BD41A3" w:rsidRDefault="001070C4" w:rsidP="00B645E3">
            <w:pPr>
              <w:spacing w:after="0" w:line="240" w:lineRule="auto"/>
              <w:rPr>
                <w:rFonts w:ascii="Georgia" w:hAnsi="Georgia"/>
                <w:b/>
              </w:rPr>
            </w:pPr>
            <w:r w:rsidRPr="00BD41A3">
              <w:rPr>
                <w:rFonts w:ascii="Georgia" w:hAnsi="Georgia"/>
                <w:b/>
              </w:rPr>
              <w:t>Лоши навики</w:t>
            </w:r>
          </w:p>
        </w:tc>
        <w:tc>
          <w:tcPr>
            <w:tcW w:w="4536" w:type="dxa"/>
            <w:gridSpan w:val="3"/>
          </w:tcPr>
          <w:p w:rsidR="001070C4" w:rsidRPr="00BD41A3" w:rsidRDefault="001070C4" w:rsidP="00B645E3">
            <w:pPr>
              <w:spacing w:after="0" w:line="240" w:lineRule="auto"/>
              <w:jc w:val="center"/>
              <w:rPr>
                <w:rFonts w:ascii="Georgia" w:hAnsi="Georgia"/>
                <w:b/>
              </w:rPr>
            </w:pPr>
            <w:r w:rsidRPr="00BD41A3">
              <w:rPr>
                <w:rFonts w:ascii="Georgia" w:hAnsi="Georgia"/>
                <w:b/>
              </w:rPr>
              <w:t>Класа II/1</w:t>
            </w:r>
          </w:p>
        </w:tc>
        <w:tc>
          <w:tcPr>
            <w:tcW w:w="2471" w:type="dxa"/>
            <w:vMerge w:val="restart"/>
          </w:tcPr>
          <w:p w:rsidR="001070C4" w:rsidRPr="00391448" w:rsidRDefault="001070C4" w:rsidP="00B645E3">
            <w:pPr>
              <w:spacing w:after="0" w:line="240" w:lineRule="auto"/>
              <w:jc w:val="center"/>
              <w:rPr>
                <w:rFonts w:ascii="Georgia" w:hAnsi="Georgia"/>
              </w:rPr>
            </w:pPr>
            <w:r w:rsidRPr="00391448">
              <w:rPr>
                <w:rFonts w:ascii="Georgia" w:hAnsi="Georgia"/>
              </w:rPr>
              <w:t>p-level</w:t>
            </w:r>
          </w:p>
        </w:tc>
      </w:tr>
      <w:tr w:rsidR="001070C4" w:rsidRPr="00391448" w:rsidTr="00B645E3">
        <w:tc>
          <w:tcPr>
            <w:tcW w:w="2235" w:type="dxa"/>
            <w:vMerge/>
            <w:tcBorders>
              <w:bottom w:val="single" w:sz="12" w:space="0" w:color="auto"/>
            </w:tcBorders>
          </w:tcPr>
          <w:p w:rsidR="001070C4" w:rsidRPr="00391448" w:rsidRDefault="001070C4" w:rsidP="00B645E3">
            <w:pPr>
              <w:spacing w:after="0" w:line="240" w:lineRule="auto"/>
              <w:rPr>
                <w:rFonts w:ascii="Georgia" w:hAnsi="Georgia"/>
              </w:rPr>
            </w:pPr>
          </w:p>
        </w:tc>
        <w:tc>
          <w:tcPr>
            <w:tcW w:w="992"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n</w:t>
            </w:r>
          </w:p>
        </w:tc>
        <w:tc>
          <w:tcPr>
            <w:tcW w:w="1559" w:type="dxa"/>
            <w:tcBorders>
              <w:bottom w:val="single" w:sz="12" w:space="0" w:color="auto"/>
            </w:tcBorders>
          </w:tcPr>
          <w:p w:rsidR="001070C4" w:rsidRPr="00391448" w:rsidRDefault="001070C4" w:rsidP="00B645E3">
            <w:pPr>
              <w:spacing w:after="0" w:line="240" w:lineRule="auto"/>
              <w:jc w:val="center"/>
              <w:rPr>
                <w:rFonts w:ascii="Georgia" w:hAnsi="Georgia"/>
              </w:rPr>
            </w:pPr>
            <w:r>
              <w:rPr>
                <w:rFonts w:ascii="Georgia" w:hAnsi="Georgia"/>
              </w:rPr>
              <w:t>нема</w:t>
            </w:r>
          </w:p>
        </w:tc>
        <w:tc>
          <w:tcPr>
            <w:tcW w:w="1985" w:type="dxa"/>
            <w:tcBorders>
              <w:bottom w:val="single" w:sz="12" w:space="0" w:color="auto"/>
            </w:tcBorders>
          </w:tcPr>
          <w:p w:rsidR="001070C4" w:rsidRPr="00391448" w:rsidRDefault="001070C4" w:rsidP="00B645E3">
            <w:pPr>
              <w:spacing w:after="0" w:line="240" w:lineRule="auto"/>
              <w:jc w:val="center"/>
              <w:rPr>
                <w:rFonts w:ascii="Georgia" w:hAnsi="Georgia"/>
              </w:rPr>
            </w:pPr>
            <w:r>
              <w:rPr>
                <w:rFonts w:ascii="Georgia" w:hAnsi="Georgia"/>
              </w:rPr>
              <w:t>има</w:t>
            </w:r>
          </w:p>
        </w:tc>
        <w:tc>
          <w:tcPr>
            <w:tcW w:w="2471" w:type="dxa"/>
            <w:vMerge/>
            <w:tcBorders>
              <w:bottom w:val="single" w:sz="12" w:space="0" w:color="auto"/>
            </w:tcBorders>
          </w:tcPr>
          <w:p w:rsidR="001070C4" w:rsidRPr="00391448" w:rsidRDefault="001070C4" w:rsidP="00B645E3">
            <w:pPr>
              <w:spacing w:after="0" w:line="240" w:lineRule="auto"/>
              <w:rPr>
                <w:rFonts w:ascii="Georgia" w:hAnsi="Georgia"/>
              </w:rPr>
            </w:pPr>
          </w:p>
        </w:tc>
      </w:tr>
      <w:tr w:rsidR="001070C4" w:rsidRPr="00391448" w:rsidTr="00B645E3">
        <w:tc>
          <w:tcPr>
            <w:tcW w:w="2235" w:type="dxa"/>
            <w:tcBorders>
              <w:top w:val="single" w:sz="12" w:space="0" w:color="auto"/>
            </w:tcBorders>
          </w:tcPr>
          <w:p w:rsidR="001070C4" w:rsidRPr="00391448" w:rsidRDefault="001070C4" w:rsidP="00B645E3">
            <w:pPr>
              <w:spacing w:after="0" w:line="240" w:lineRule="auto"/>
              <w:rPr>
                <w:rFonts w:ascii="Georgia" w:hAnsi="Georgia"/>
              </w:rPr>
            </w:pPr>
            <w:r>
              <w:rPr>
                <w:rFonts w:ascii="Georgia" w:hAnsi="Georgia"/>
              </w:rPr>
              <w:t>да</w:t>
            </w:r>
          </w:p>
        </w:tc>
        <w:tc>
          <w:tcPr>
            <w:tcW w:w="992" w:type="dxa"/>
            <w:tcBorders>
              <w:top w:val="single" w:sz="12" w:space="0" w:color="auto"/>
            </w:tcBorders>
          </w:tcPr>
          <w:p w:rsidR="001070C4" w:rsidRPr="00706E8F" w:rsidRDefault="001070C4" w:rsidP="00B645E3">
            <w:pPr>
              <w:spacing w:after="0" w:line="240" w:lineRule="auto"/>
              <w:jc w:val="center"/>
              <w:rPr>
                <w:rFonts w:ascii="Georgia" w:hAnsi="Georgia"/>
              </w:rPr>
            </w:pPr>
            <w:r>
              <w:rPr>
                <w:rFonts w:ascii="Georgia" w:hAnsi="Georgia"/>
              </w:rPr>
              <w:t xml:space="preserve">91 </w:t>
            </w:r>
          </w:p>
        </w:tc>
        <w:tc>
          <w:tcPr>
            <w:tcW w:w="1559" w:type="dxa"/>
            <w:tcBorders>
              <w:top w:val="single" w:sz="12" w:space="0" w:color="auto"/>
            </w:tcBorders>
          </w:tcPr>
          <w:p w:rsidR="001070C4" w:rsidRPr="00391448" w:rsidRDefault="001070C4" w:rsidP="00B645E3">
            <w:pPr>
              <w:spacing w:after="0" w:line="240" w:lineRule="auto"/>
              <w:jc w:val="center"/>
              <w:rPr>
                <w:rFonts w:ascii="Georgia" w:hAnsi="Georgia"/>
              </w:rPr>
            </w:pPr>
            <w:r>
              <w:rPr>
                <w:rFonts w:ascii="Georgia" w:hAnsi="Georgia"/>
              </w:rPr>
              <w:t>88(35.2)</w:t>
            </w:r>
          </w:p>
        </w:tc>
        <w:tc>
          <w:tcPr>
            <w:tcW w:w="1985" w:type="dxa"/>
            <w:tcBorders>
              <w:top w:val="single" w:sz="12" w:space="0" w:color="auto"/>
            </w:tcBorders>
          </w:tcPr>
          <w:p w:rsidR="001070C4" w:rsidRPr="00391448" w:rsidRDefault="001070C4" w:rsidP="00B645E3">
            <w:pPr>
              <w:spacing w:after="0" w:line="240" w:lineRule="auto"/>
              <w:jc w:val="center"/>
              <w:rPr>
                <w:rFonts w:ascii="Georgia" w:hAnsi="Georgia"/>
              </w:rPr>
            </w:pPr>
            <w:r>
              <w:rPr>
                <w:rFonts w:ascii="Georgia" w:hAnsi="Georgia"/>
              </w:rPr>
              <w:t>3 (50)</w:t>
            </w:r>
          </w:p>
        </w:tc>
        <w:tc>
          <w:tcPr>
            <w:tcW w:w="2471" w:type="dxa"/>
            <w:vMerge w:val="restart"/>
            <w:tcBorders>
              <w:top w:val="single" w:sz="12" w:space="0" w:color="auto"/>
            </w:tcBorders>
          </w:tcPr>
          <w:p w:rsidR="001070C4" w:rsidRPr="00F43EE5"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0.56</w:t>
            </w:r>
          </w:p>
          <w:p w:rsidR="001070C4" w:rsidRPr="00391448" w:rsidRDefault="001070C4" w:rsidP="00B645E3">
            <w:pPr>
              <w:spacing w:after="0" w:line="240" w:lineRule="auto"/>
              <w:jc w:val="center"/>
              <w:rPr>
                <w:rFonts w:ascii="Georgia" w:hAnsi="Georgia"/>
              </w:rPr>
            </w:pPr>
            <w:r w:rsidRPr="00391448">
              <w:rPr>
                <w:rFonts w:ascii="Georgia" w:hAnsi="Georgia"/>
              </w:rPr>
              <w:t>p=0.</w:t>
            </w:r>
            <w:r>
              <w:rPr>
                <w:rFonts w:ascii="Georgia" w:hAnsi="Georgia"/>
              </w:rPr>
              <w:t>45</w:t>
            </w:r>
          </w:p>
        </w:tc>
      </w:tr>
      <w:tr w:rsidR="001070C4" w:rsidRPr="00391448" w:rsidTr="00B645E3">
        <w:tc>
          <w:tcPr>
            <w:tcW w:w="2235" w:type="dxa"/>
          </w:tcPr>
          <w:p w:rsidR="001070C4" w:rsidRPr="00F43EE5" w:rsidRDefault="001070C4" w:rsidP="00B645E3">
            <w:pPr>
              <w:spacing w:after="0" w:line="240" w:lineRule="auto"/>
              <w:rPr>
                <w:rFonts w:ascii="Georgia" w:hAnsi="Georgia"/>
              </w:rPr>
            </w:pPr>
            <w:r>
              <w:rPr>
                <w:rFonts w:ascii="Georgia" w:hAnsi="Georgia"/>
              </w:rPr>
              <w:t>не</w:t>
            </w:r>
          </w:p>
        </w:tc>
        <w:tc>
          <w:tcPr>
            <w:tcW w:w="992" w:type="dxa"/>
          </w:tcPr>
          <w:p w:rsidR="001070C4" w:rsidRPr="00706E8F" w:rsidRDefault="001070C4" w:rsidP="00B645E3">
            <w:pPr>
              <w:spacing w:after="0" w:line="240" w:lineRule="auto"/>
              <w:jc w:val="center"/>
              <w:rPr>
                <w:rFonts w:ascii="Georgia" w:hAnsi="Georgia"/>
              </w:rPr>
            </w:pPr>
            <w:r>
              <w:rPr>
                <w:rFonts w:ascii="Georgia" w:hAnsi="Georgia"/>
              </w:rPr>
              <w:t xml:space="preserve">165 </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162 (64.8)</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3 (50)</w:t>
            </w:r>
          </w:p>
        </w:tc>
        <w:tc>
          <w:tcPr>
            <w:tcW w:w="2471" w:type="dxa"/>
            <w:vMerge/>
          </w:tcPr>
          <w:p w:rsidR="001070C4" w:rsidRPr="00391448" w:rsidRDefault="001070C4" w:rsidP="00B645E3">
            <w:pPr>
              <w:spacing w:after="0" w:line="240" w:lineRule="auto"/>
              <w:rPr>
                <w:rFonts w:ascii="Georgia" w:hAnsi="Georgia"/>
              </w:rPr>
            </w:pPr>
          </w:p>
        </w:tc>
      </w:tr>
    </w:tbl>
    <w:p w:rsidR="001070C4" w:rsidRDefault="001070C4" w:rsidP="001070C4">
      <w:pPr>
        <w:spacing w:after="0" w:line="240" w:lineRule="auto"/>
        <w:rPr>
          <w:rFonts w:ascii="Georgia" w:hAnsi="Georgia"/>
          <w:sz w:val="18"/>
          <w:szCs w:val="18"/>
          <w:lang w:eastAsia="mk-MK"/>
        </w:rPr>
      </w:pPr>
      <w:r w:rsidRPr="009861C7">
        <w:rPr>
          <w:rFonts w:ascii="Georgia" w:hAnsi="Georgia"/>
          <w:sz w:val="18"/>
          <w:szCs w:val="18"/>
        </w:rPr>
        <w:t>X</w:t>
      </w:r>
      <w:r w:rsidRPr="009861C7">
        <w:rPr>
          <w:rFonts w:ascii="Georgia" w:hAnsi="Georgia"/>
          <w:sz w:val="18"/>
          <w:szCs w:val="18"/>
          <w:vertAlign w:val="superscript"/>
        </w:rPr>
        <w:t>2</w:t>
      </w:r>
      <w:r w:rsidRPr="009861C7">
        <w:rPr>
          <w:rFonts w:ascii="Georgia" w:hAnsi="Georgia"/>
          <w:sz w:val="18"/>
          <w:szCs w:val="18"/>
          <w:lang w:eastAsia="mk-MK"/>
        </w:rPr>
        <w:t xml:space="preserve"> (Pearson Chi-square)</w:t>
      </w:r>
    </w:p>
    <w:p w:rsidR="00F047A2" w:rsidRDefault="00F047A2" w:rsidP="001070C4">
      <w:pPr>
        <w:spacing w:after="0" w:line="240" w:lineRule="auto"/>
        <w:rPr>
          <w:rFonts w:ascii="Georgia" w:hAnsi="Georgia"/>
          <w:sz w:val="18"/>
          <w:szCs w:val="18"/>
          <w:lang w:eastAsia="mk-MK"/>
        </w:rPr>
      </w:pPr>
    </w:p>
    <w:p w:rsidR="001070C4" w:rsidRDefault="001070C4" w:rsidP="001070C4">
      <w:pPr>
        <w:spacing w:after="0" w:line="240" w:lineRule="auto"/>
        <w:rPr>
          <w:rFonts w:ascii="Georgia" w:hAnsi="Georgia"/>
          <w:noProof/>
          <w:sz w:val="18"/>
          <w:szCs w:val="18"/>
          <w:lang w:eastAsia="mk-MK"/>
        </w:rPr>
      </w:pPr>
      <w:r>
        <w:rPr>
          <w:rFonts w:ascii="Georgia" w:hAnsi="Georgia"/>
          <w:noProof/>
          <w:sz w:val="18"/>
          <w:szCs w:val="18"/>
        </w:rPr>
        <w:drawing>
          <wp:inline distT="0" distB="0" distL="0" distR="0">
            <wp:extent cx="5099431" cy="2194179"/>
            <wp:effectExtent l="12192" t="6096" r="3302" b="0"/>
            <wp:docPr id="49"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1070C4" w:rsidRDefault="001070C4" w:rsidP="001070C4">
      <w:pPr>
        <w:spacing w:after="0" w:line="240" w:lineRule="auto"/>
        <w:rPr>
          <w:rFonts w:ascii="Georgia" w:hAnsi="Georgia"/>
          <w:sz w:val="18"/>
          <w:szCs w:val="18"/>
          <w:lang w:eastAsia="mk-MK"/>
        </w:rPr>
      </w:pPr>
    </w:p>
    <w:p w:rsidR="001070C4" w:rsidRPr="00CF229B" w:rsidRDefault="001070C4" w:rsidP="001070C4">
      <w:pPr>
        <w:spacing w:after="0" w:line="240" w:lineRule="auto"/>
        <w:rPr>
          <w:rFonts w:ascii="Georgia" w:hAnsi="Georgia"/>
          <w:b/>
        </w:rPr>
      </w:pPr>
      <w:r>
        <w:rPr>
          <w:rFonts w:ascii="Georgia" w:hAnsi="Georgia"/>
          <w:b/>
        </w:rPr>
        <w:t>Графикон 46</w:t>
      </w:r>
      <w:r w:rsidRPr="006319ED">
        <w:rPr>
          <w:rFonts w:ascii="Georgia" w:hAnsi="Georgia"/>
          <w:b/>
        </w:rPr>
        <w:t>.</w:t>
      </w:r>
      <w:r w:rsidR="00DE324F">
        <w:rPr>
          <w:rFonts w:ascii="Georgia" w:hAnsi="Georgia"/>
          <w:b/>
          <w:lang w:val="mk-MK"/>
        </w:rPr>
        <w:t xml:space="preserve"> </w:t>
      </w:r>
      <w:r>
        <w:rPr>
          <w:rFonts w:ascii="Georgia" w:hAnsi="Georgia"/>
          <w:b/>
        </w:rPr>
        <w:t xml:space="preserve">Графички приказ на лоши орални </w:t>
      </w:r>
      <w:r w:rsidRPr="00D36D74">
        <w:rPr>
          <w:rFonts w:ascii="Georgia" w:hAnsi="Georgia"/>
          <w:b/>
        </w:rPr>
        <w:t>навики</w:t>
      </w:r>
      <w:r>
        <w:rPr>
          <w:rFonts w:ascii="Georgia" w:hAnsi="Georgia"/>
          <w:b/>
        </w:rPr>
        <w:t xml:space="preserve"> кај деца со </w:t>
      </w:r>
      <w:proofErr w:type="gramStart"/>
      <w:r w:rsidRPr="00BD41A3">
        <w:rPr>
          <w:rFonts w:ascii="Georgia" w:hAnsi="Georgia"/>
          <w:b/>
        </w:rPr>
        <w:t xml:space="preserve">Класа </w:t>
      </w:r>
      <w:r w:rsidRPr="00110384">
        <w:rPr>
          <w:rFonts w:ascii="Georgia" w:hAnsi="Georgia"/>
          <w:b/>
          <w:lang w:val="mk-MK"/>
        </w:rPr>
        <w:t xml:space="preserve"> II</w:t>
      </w:r>
      <w:proofErr w:type="gramEnd"/>
      <w:r w:rsidRPr="00110384">
        <w:rPr>
          <w:rFonts w:ascii="Georgia" w:hAnsi="Georgia"/>
          <w:b/>
          <w:lang w:val="mk-MK"/>
        </w:rPr>
        <w:t>/1</w:t>
      </w:r>
      <w:r>
        <w:rPr>
          <w:rFonts w:ascii="Georgia" w:hAnsi="Georgia"/>
          <w:b/>
        </w:rPr>
        <w:t xml:space="preserve"> и деца без ортодонтски неправилнсти</w:t>
      </w:r>
    </w:p>
    <w:p w:rsidR="001070C4" w:rsidRDefault="001070C4" w:rsidP="001070C4">
      <w:pPr>
        <w:spacing w:after="0" w:line="240" w:lineRule="auto"/>
        <w:rPr>
          <w:rFonts w:ascii="Georgia" w:hAnsi="Georgia"/>
          <w:sz w:val="18"/>
          <w:szCs w:val="18"/>
          <w:lang w:eastAsia="mk-MK"/>
        </w:rPr>
      </w:pPr>
    </w:p>
    <w:p w:rsidR="001070C4" w:rsidRPr="009861C7" w:rsidRDefault="001070C4" w:rsidP="001070C4">
      <w:pPr>
        <w:spacing w:after="0" w:line="240" w:lineRule="auto"/>
        <w:rPr>
          <w:rFonts w:ascii="Georgia" w:hAnsi="Georgia"/>
        </w:rPr>
      </w:pPr>
    </w:p>
    <w:p w:rsidR="001070C4" w:rsidRPr="00005E66" w:rsidRDefault="001070C4" w:rsidP="001070C4">
      <w:pPr>
        <w:spacing w:after="0"/>
        <w:jc w:val="both"/>
        <w:rPr>
          <w:rFonts w:ascii="Georgia" w:hAnsi="Georgia"/>
          <w:sz w:val="24"/>
          <w:szCs w:val="24"/>
        </w:rPr>
      </w:pPr>
      <w:r w:rsidRPr="00005E66">
        <w:rPr>
          <w:rFonts w:ascii="Georgia" w:hAnsi="Georgia"/>
          <w:sz w:val="24"/>
          <w:szCs w:val="24"/>
        </w:rPr>
        <w:t xml:space="preserve">Не беше најдена сигнификантна асоцираност на малоклузијата класа </w:t>
      </w:r>
      <w:r w:rsidRPr="00110384">
        <w:rPr>
          <w:rFonts w:ascii="Georgia" w:hAnsi="Georgia"/>
          <w:sz w:val="24"/>
          <w:szCs w:val="24"/>
          <w:lang w:val="mk-MK"/>
        </w:rPr>
        <w:t>II/1</w:t>
      </w:r>
      <w:r w:rsidRPr="00005E66">
        <w:rPr>
          <w:rFonts w:ascii="Georgia" w:hAnsi="Georgia"/>
          <w:sz w:val="24"/>
          <w:szCs w:val="24"/>
        </w:rPr>
        <w:t xml:space="preserve"> со си</w:t>
      </w:r>
      <w:r>
        <w:rPr>
          <w:rFonts w:ascii="Georgia" w:hAnsi="Georgia"/>
          <w:sz w:val="24"/>
          <w:szCs w:val="24"/>
        </w:rPr>
        <w:t>те другивидови на</w:t>
      </w:r>
      <w:r w:rsidRPr="00005E66">
        <w:rPr>
          <w:rFonts w:ascii="Georgia" w:hAnsi="Georgia"/>
          <w:sz w:val="24"/>
          <w:szCs w:val="24"/>
        </w:rPr>
        <w:t xml:space="preserve"> лоши орални навики (</w:t>
      </w:r>
      <w:r w:rsidRPr="00110384">
        <w:rPr>
          <w:rFonts w:ascii="Georgia" w:hAnsi="Georgia"/>
          <w:sz w:val="24"/>
          <w:szCs w:val="24"/>
          <w:lang w:val="mk-MK"/>
        </w:rPr>
        <w:t>p&gt;0.05).</w:t>
      </w:r>
      <w:r w:rsidR="00DE324F">
        <w:rPr>
          <w:rFonts w:ascii="Georgia" w:hAnsi="Georgia"/>
          <w:sz w:val="24"/>
          <w:szCs w:val="24"/>
          <w:lang w:val="mk-MK"/>
        </w:rPr>
        <w:t xml:space="preserve"> </w:t>
      </w:r>
      <w:r>
        <w:rPr>
          <w:rFonts w:ascii="Georgia" w:hAnsi="Georgia"/>
          <w:sz w:val="24"/>
          <w:szCs w:val="24"/>
        </w:rPr>
        <w:t>(табела 44)</w:t>
      </w:r>
    </w:p>
    <w:p w:rsidR="001070C4" w:rsidRPr="00005E66" w:rsidRDefault="001070C4" w:rsidP="001070C4">
      <w:pPr>
        <w:spacing w:after="0"/>
        <w:jc w:val="both"/>
        <w:rPr>
          <w:rFonts w:ascii="Georgia" w:hAnsi="Georgia"/>
          <w:sz w:val="24"/>
          <w:szCs w:val="24"/>
        </w:rPr>
      </w:pPr>
    </w:p>
    <w:p w:rsidR="001070C4" w:rsidRPr="00005E66" w:rsidRDefault="001070C4" w:rsidP="001070C4">
      <w:pPr>
        <w:spacing w:after="0"/>
        <w:jc w:val="both"/>
        <w:rPr>
          <w:rFonts w:ascii="Georgia" w:hAnsi="Georgia"/>
          <w:sz w:val="24"/>
          <w:szCs w:val="24"/>
        </w:rPr>
      </w:pPr>
      <w:r w:rsidRPr="00005E66">
        <w:rPr>
          <w:rFonts w:ascii="Georgia" w:hAnsi="Georgia"/>
          <w:sz w:val="24"/>
          <w:szCs w:val="24"/>
        </w:rPr>
        <w:t>Ставање</w:t>
      </w:r>
      <w:r>
        <w:rPr>
          <w:rFonts w:ascii="Georgia" w:hAnsi="Georgia"/>
          <w:sz w:val="24"/>
          <w:szCs w:val="24"/>
        </w:rPr>
        <w:t xml:space="preserve"> на</w:t>
      </w:r>
      <w:r w:rsidRPr="00005E66">
        <w:rPr>
          <w:rFonts w:ascii="Georgia" w:hAnsi="Georgia"/>
          <w:sz w:val="24"/>
          <w:szCs w:val="24"/>
        </w:rPr>
        <w:t xml:space="preserve"> прст</w:t>
      </w:r>
      <w:r>
        <w:rPr>
          <w:rFonts w:ascii="Georgia" w:hAnsi="Georgia"/>
          <w:sz w:val="24"/>
          <w:szCs w:val="24"/>
        </w:rPr>
        <w:t xml:space="preserve"> во</w:t>
      </w:r>
      <w:r w:rsidRPr="00005E66">
        <w:rPr>
          <w:rFonts w:ascii="Georgia" w:hAnsi="Georgia"/>
          <w:sz w:val="24"/>
          <w:szCs w:val="24"/>
        </w:rPr>
        <w:t xml:space="preserve"> уста беше присутно кај 1(16.67%) де</w:t>
      </w:r>
      <w:r>
        <w:rPr>
          <w:rFonts w:ascii="Georgia" w:hAnsi="Georgia"/>
          <w:sz w:val="24"/>
          <w:szCs w:val="24"/>
        </w:rPr>
        <w:t>те</w:t>
      </w:r>
      <w:r w:rsidRPr="00005E66">
        <w:rPr>
          <w:rFonts w:ascii="Georgia" w:hAnsi="Georgia"/>
          <w:sz w:val="24"/>
          <w:szCs w:val="24"/>
        </w:rPr>
        <w:t xml:space="preserve"> со и 24(9.6%)деца без малоклузијата класа </w:t>
      </w:r>
      <w:r w:rsidRPr="00E30DCA">
        <w:rPr>
          <w:rFonts w:ascii="Georgia" w:hAnsi="Georgia"/>
          <w:sz w:val="24"/>
          <w:szCs w:val="24"/>
        </w:rPr>
        <w:t xml:space="preserve">II/1; </w:t>
      </w:r>
      <w:r w:rsidRPr="00005E66">
        <w:rPr>
          <w:rFonts w:ascii="Georgia" w:hAnsi="Georgia"/>
          <w:sz w:val="24"/>
          <w:szCs w:val="24"/>
        </w:rPr>
        <w:t>ставање</w:t>
      </w:r>
      <w:r>
        <w:rPr>
          <w:rFonts w:ascii="Georgia" w:hAnsi="Georgia"/>
          <w:sz w:val="24"/>
          <w:szCs w:val="24"/>
        </w:rPr>
        <w:t xml:space="preserve"> на</w:t>
      </w:r>
      <w:r w:rsidRPr="00005E66">
        <w:rPr>
          <w:rFonts w:ascii="Georgia" w:hAnsi="Georgia"/>
          <w:sz w:val="24"/>
          <w:szCs w:val="24"/>
        </w:rPr>
        <w:t xml:space="preserve"> туѓи предмети </w:t>
      </w:r>
      <w:r>
        <w:rPr>
          <w:rFonts w:ascii="Georgia" w:hAnsi="Georgia"/>
          <w:sz w:val="24"/>
          <w:szCs w:val="24"/>
        </w:rPr>
        <w:t>во</w:t>
      </w:r>
      <w:r w:rsidRPr="00005E66">
        <w:rPr>
          <w:rFonts w:ascii="Georgia" w:hAnsi="Georgia"/>
          <w:sz w:val="24"/>
          <w:szCs w:val="24"/>
        </w:rPr>
        <w:t xml:space="preserve"> уста беше присутно кај 2(0.8%) деца без малоклузијата класа </w:t>
      </w:r>
      <w:r w:rsidRPr="00E30DCA">
        <w:rPr>
          <w:rFonts w:ascii="Georgia" w:hAnsi="Georgia"/>
          <w:sz w:val="24"/>
          <w:szCs w:val="24"/>
        </w:rPr>
        <w:t xml:space="preserve">II/1; </w:t>
      </w:r>
      <w:r w:rsidRPr="00005E66">
        <w:rPr>
          <w:rFonts w:ascii="Georgia" w:hAnsi="Georgia"/>
          <w:sz w:val="24"/>
          <w:szCs w:val="24"/>
        </w:rPr>
        <w:t xml:space="preserve">ставање цуцла </w:t>
      </w:r>
      <w:r>
        <w:rPr>
          <w:rFonts w:ascii="Georgia" w:hAnsi="Georgia"/>
          <w:sz w:val="24"/>
          <w:szCs w:val="24"/>
        </w:rPr>
        <w:t>во</w:t>
      </w:r>
      <w:r w:rsidRPr="00005E66">
        <w:rPr>
          <w:rFonts w:ascii="Georgia" w:hAnsi="Georgia"/>
          <w:sz w:val="24"/>
          <w:szCs w:val="24"/>
        </w:rPr>
        <w:t xml:space="preserve"> уста беше присутно кај 2(33.33%) деца со и 26(10.4%) деца без малоклузијата класа </w:t>
      </w:r>
      <w:r w:rsidRPr="00E30DCA">
        <w:rPr>
          <w:rFonts w:ascii="Georgia" w:hAnsi="Georgia"/>
          <w:sz w:val="24"/>
          <w:szCs w:val="24"/>
        </w:rPr>
        <w:t xml:space="preserve">II/1; </w:t>
      </w:r>
      <w:r w:rsidRPr="00005E66">
        <w:rPr>
          <w:rFonts w:ascii="Georgia" w:hAnsi="Georgia"/>
          <w:sz w:val="24"/>
          <w:szCs w:val="24"/>
        </w:rPr>
        <w:t>тискање јазик/инфантилно голтање беше присутно кај 1</w:t>
      </w:r>
      <w:r w:rsidR="00DE324F">
        <w:rPr>
          <w:rFonts w:ascii="Georgia" w:hAnsi="Georgia"/>
          <w:sz w:val="24"/>
          <w:szCs w:val="24"/>
          <w:lang w:val="mk-MK"/>
        </w:rPr>
        <w:t xml:space="preserve"> </w:t>
      </w:r>
      <w:r w:rsidRPr="00005E66">
        <w:rPr>
          <w:rFonts w:ascii="Georgia" w:hAnsi="Georgia"/>
          <w:sz w:val="24"/>
          <w:szCs w:val="24"/>
        </w:rPr>
        <w:t>(16.67%) де</w:t>
      </w:r>
      <w:r>
        <w:rPr>
          <w:rFonts w:ascii="Georgia" w:hAnsi="Georgia"/>
          <w:sz w:val="24"/>
          <w:szCs w:val="24"/>
        </w:rPr>
        <w:t xml:space="preserve">те со и 47 (18.8%) деца </w:t>
      </w:r>
      <w:r w:rsidRPr="00005E66">
        <w:rPr>
          <w:rFonts w:ascii="Georgia" w:hAnsi="Georgia"/>
          <w:sz w:val="24"/>
          <w:szCs w:val="24"/>
        </w:rPr>
        <w:t xml:space="preserve">без малоклузијата класа </w:t>
      </w:r>
      <w:r w:rsidRPr="00E30DCA">
        <w:rPr>
          <w:rFonts w:ascii="Georgia" w:hAnsi="Georgia"/>
          <w:sz w:val="24"/>
          <w:szCs w:val="24"/>
        </w:rPr>
        <w:t xml:space="preserve">II/1; </w:t>
      </w:r>
      <w:r w:rsidRPr="00005E66">
        <w:rPr>
          <w:rFonts w:ascii="Georgia" w:hAnsi="Georgia"/>
          <w:sz w:val="24"/>
          <w:szCs w:val="24"/>
        </w:rPr>
        <w:t xml:space="preserve">грицкање нокти </w:t>
      </w:r>
      <w:r>
        <w:rPr>
          <w:rFonts w:ascii="Georgia" w:hAnsi="Georgia"/>
          <w:sz w:val="24"/>
          <w:szCs w:val="24"/>
        </w:rPr>
        <w:t>беше присутно кај 1 (16.67%) дете</w:t>
      </w:r>
      <w:r w:rsidRPr="00005E66">
        <w:rPr>
          <w:rFonts w:ascii="Georgia" w:hAnsi="Georgia"/>
          <w:sz w:val="24"/>
          <w:szCs w:val="24"/>
        </w:rPr>
        <w:t xml:space="preserve"> со 10(4%) деца без малоклузијата класа </w:t>
      </w:r>
      <w:r w:rsidRPr="00E30DCA">
        <w:rPr>
          <w:rFonts w:ascii="Georgia" w:hAnsi="Georgia"/>
          <w:sz w:val="24"/>
          <w:szCs w:val="24"/>
        </w:rPr>
        <w:t xml:space="preserve">II/1; </w:t>
      </w:r>
      <w:r w:rsidRPr="00005E66">
        <w:rPr>
          <w:rFonts w:ascii="Georgia" w:hAnsi="Georgia"/>
          <w:sz w:val="24"/>
          <w:szCs w:val="24"/>
        </w:rPr>
        <w:t>грицкање усни беше присутно кај 1(16.</w:t>
      </w:r>
      <w:r>
        <w:rPr>
          <w:rFonts w:ascii="Georgia" w:hAnsi="Georgia"/>
          <w:sz w:val="24"/>
          <w:szCs w:val="24"/>
        </w:rPr>
        <w:t xml:space="preserve">67%) дете со и 22 (8.8%) деца </w:t>
      </w:r>
      <w:r w:rsidRPr="00005E66">
        <w:rPr>
          <w:rFonts w:ascii="Georgia" w:hAnsi="Georgia"/>
          <w:sz w:val="24"/>
          <w:szCs w:val="24"/>
        </w:rPr>
        <w:t xml:space="preserve">без малоклузијата класа </w:t>
      </w:r>
      <w:r w:rsidRPr="00E30DCA">
        <w:rPr>
          <w:rFonts w:ascii="Georgia" w:hAnsi="Georgia"/>
          <w:sz w:val="24"/>
          <w:szCs w:val="24"/>
        </w:rPr>
        <w:t xml:space="preserve">II/1; </w:t>
      </w:r>
      <w:r w:rsidRPr="00005E66">
        <w:rPr>
          <w:rFonts w:ascii="Georgia" w:hAnsi="Georgia"/>
          <w:sz w:val="24"/>
          <w:szCs w:val="24"/>
        </w:rPr>
        <w:t>бруксизам бе</w:t>
      </w:r>
      <w:r>
        <w:rPr>
          <w:rFonts w:ascii="Georgia" w:hAnsi="Georgia"/>
          <w:sz w:val="24"/>
          <w:szCs w:val="24"/>
        </w:rPr>
        <w:t xml:space="preserve">ше присутен кај 2 (0.8%) деца </w:t>
      </w:r>
      <w:r w:rsidRPr="00005E66">
        <w:rPr>
          <w:rFonts w:ascii="Georgia" w:hAnsi="Georgia"/>
          <w:sz w:val="24"/>
          <w:szCs w:val="24"/>
        </w:rPr>
        <w:t xml:space="preserve">без малоклузијата класа </w:t>
      </w:r>
      <w:r w:rsidRPr="00E30DCA">
        <w:rPr>
          <w:rFonts w:ascii="Georgia" w:hAnsi="Georgia"/>
          <w:sz w:val="24"/>
          <w:szCs w:val="24"/>
        </w:rPr>
        <w:t>II/1</w:t>
      </w:r>
      <w:r w:rsidRPr="00005E66">
        <w:rPr>
          <w:rFonts w:ascii="Georgia" w:hAnsi="Georgia"/>
          <w:sz w:val="24"/>
          <w:szCs w:val="24"/>
        </w:rPr>
        <w:t xml:space="preserve">. </w:t>
      </w:r>
      <w:r>
        <w:rPr>
          <w:rFonts w:ascii="Georgia" w:hAnsi="Georgia"/>
          <w:sz w:val="24"/>
          <w:szCs w:val="24"/>
        </w:rPr>
        <w:t>(табела 52, графикон 47)</w:t>
      </w:r>
    </w:p>
    <w:p w:rsidR="001070C4" w:rsidRPr="001141B8" w:rsidRDefault="001070C4" w:rsidP="001070C4">
      <w:pPr>
        <w:spacing w:after="0" w:line="240" w:lineRule="auto"/>
        <w:rPr>
          <w:rFonts w:ascii="Georgia" w:hAnsi="Georgia"/>
          <w:b/>
        </w:rPr>
      </w:pPr>
      <w:r w:rsidRPr="00A9788F">
        <w:rPr>
          <w:rFonts w:ascii="Georgia" w:hAnsi="Georgia"/>
          <w:b/>
        </w:rPr>
        <w:lastRenderedPageBreak/>
        <w:t>Табела</w:t>
      </w:r>
      <w:r w:rsidRPr="00E30DCA">
        <w:rPr>
          <w:rFonts w:ascii="Georgia" w:hAnsi="Georgia"/>
          <w:b/>
        </w:rPr>
        <w:t>52</w:t>
      </w:r>
      <w:r>
        <w:rPr>
          <w:rFonts w:ascii="Georgia" w:hAnsi="Georgia"/>
          <w:b/>
        </w:rPr>
        <w:t xml:space="preserve">.  Одделни типови лоши орални навики кај испитаниците сомалоклузија </w:t>
      </w:r>
      <w:r w:rsidRPr="00BD41A3">
        <w:rPr>
          <w:rFonts w:ascii="Georgia" w:hAnsi="Georgia"/>
          <w:b/>
        </w:rPr>
        <w:t>Класа II/1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92"/>
        <w:gridCol w:w="1559"/>
        <w:gridCol w:w="1985"/>
        <w:gridCol w:w="2471"/>
      </w:tblGrid>
      <w:tr w:rsidR="001070C4" w:rsidRPr="00391448" w:rsidTr="00B645E3">
        <w:tc>
          <w:tcPr>
            <w:tcW w:w="2235" w:type="dxa"/>
            <w:vMerge w:val="restart"/>
          </w:tcPr>
          <w:p w:rsidR="001070C4" w:rsidRPr="0032373C" w:rsidRDefault="001070C4" w:rsidP="00B645E3">
            <w:pPr>
              <w:spacing w:after="0" w:line="240" w:lineRule="auto"/>
              <w:rPr>
                <w:rFonts w:ascii="Georgia" w:hAnsi="Georgia"/>
              </w:rPr>
            </w:pPr>
            <w:r w:rsidRPr="00D36D74">
              <w:rPr>
                <w:rFonts w:ascii="Georgia" w:hAnsi="Georgia"/>
                <w:b/>
              </w:rPr>
              <w:t>Лоши навики</w:t>
            </w:r>
          </w:p>
        </w:tc>
        <w:tc>
          <w:tcPr>
            <w:tcW w:w="4536" w:type="dxa"/>
            <w:gridSpan w:val="3"/>
          </w:tcPr>
          <w:p w:rsidR="001070C4" w:rsidRPr="00005E66" w:rsidRDefault="001070C4" w:rsidP="00B645E3">
            <w:pPr>
              <w:spacing w:after="0" w:line="240" w:lineRule="auto"/>
              <w:jc w:val="center"/>
              <w:rPr>
                <w:rFonts w:ascii="Georgia" w:hAnsi="Georgia"/>
                <w:b/>
              </w:rPr>
            </w:pPr>
            <w:r w:rsidRPr="00005E66">
              <w:rPr>
                <w:rFonts w:ascii="Georgia" w:hAnsi="Georgia"/>
                <w:b/>
              </w:rPr>
              <w:t>Класа II/1</w:t>
            </w:r>
          </w:p>
        </w:tc>
        <w:tc>
          <w:tcPr>
            <w:tcW w:w="2471" w:type="dxa"/>
            <w:vMerge w:val="restart"/>
          </w:tcPr>
          <w:p w:rsidR="001070C4" w:rsidRPr="00391448" w:rsidRDefault="001070C4" w:rsidP="00B645E3">
            <w:pPr>
              <w:spacing w:after="0" w:line="240" w:lineRule="auto"/>
              <w:jc w:val="center"/>
              <w:rPr>
                <w:rFonts w:ascii="Georgia" w:hAnsi="Georgia"/>
              </w:rPr>
            </w:pPr>
            <w:r w:rsidRPr="00391448">
              <w:rPr>
                <w:rFonts w:ascii="Georgia" w:hAnsi="Georgia"/>
              </w:rPr>
              <w:t>p-level</w:t>
            </w:r>
          </w:p>
        </w:tc>
      </w:tr>
      <w:tr w:rsidR="001070C4" w:rsidRPr="00391448" w:rsidTr="00B645E3">
        <w:tc>
          <w:tcPr>
            <w:tcW w:w="2235" w:type="dxa"/>
            <w:vMerge/>
            <w:tcBorders>
              <w:bottom w:val="single" w:sz="12" w:space="0" w:color="auto"/>
            </w:tcBorders>
          </w:tcPr>
          <w:p w:rsidR="001070C4" w:rsidRPr="00391448" w:rsidRDefault="001070C4" w:rsidP="00B645E3">
            <w:pPr>
              <w:spacing w:after="0" w:line="240" w:lineRule="auto"/>
              <w:rPr>
                <w:rFonts w:ascii="Georgia" w:hAnsi="Georgia"/>
              </w:rPr>
            </w:pPr>
          </w:p>
        </w:tc>
        <w:tc>
          <w:tcPr>
            <w:tcW w:w="992" w:type="dxa"/>
            <w:tcBorders>
              <w:bottom w:val="single" w:sz="12" w:space="0" w:color="auto"/>
            </w:tcBorders>
          </w:tcPr>
          <w:p w:rsidR="001070C4" w:rsidRPr="00391448" w:rsidRDefault="001070C4" w:rsidP="00B645E3">
            <w:pPr>
              <w:spacing w:after="0" w:line="240" w:lineRule="auto"/>
              <w:jc w:val="center"/>
              <w:rPr>
                <w:rFonts w:ascii="Georgia" w:hAnsi="Georgia"/>
              </w:rPr>
            </w:pPr>
            <w:r w:rsidRPr="00391448">
              <w:rPr>
                <w:rFonts w:ascii="Georgia" w:hAnsi="Georgia"/>
              </w:rPr>
              <w:t>n</w:t>
            </w:r>
          </w:p>
        </w:tc>
        <w:tc>
          <w:tcPr>
            <w:tcW w:w="1559" w:type="dxa"/>
            <w:tcBorders>
              <w:bottom w:val="single" w:sz="12" w:space="0" w:color="auto"/>
            </w:tcBorders>
          </w:tcPr>
          <w:p w:rsidR="001070C4" w:rsidRPr="00391448" w:rsidRDefault="001070C4" w:rsidP="00B645E3">
            <w:pPr>
              <w:spacing w:after="0" w:line="240" w:lineRule="auto"/>
              <w:jc w:val="center"/>
              <w:rPr>
                <w:rFonts w:ascii="Georgia" w:hAnsi="Georgia"/>
              </w:rPr>
            </w:pPr>
            <w:r>
              <w:rPr>
                <w:rFonts w:ascii="Georgia" w:hAnsi="Georgia"/>
              </w:rPr>
              <w:t>нема</w:t>
            </w:r>
          </w:p>
        </w:tc>
        <w:tc>
          <w:tcPr>
            <w:tcW w:w="1985" w:type="dxa"/>
            <w:tcBorders>
              <w:bottom w:val="single" w:sz="12" w:space="0" w:color="auto"/>
            </w:tcBorders>
          </w:tcPr>
          <w:p w:rsidR="001070C4" w:rsidRPr="00391448" w:rsidRDefault="001070C4" w:rsidP="00B645E3">
            <w:pPr>
              <w:spacing w:after="0" w:line="240" w:lineRule="auto"/>
              <w:jc w:val="center"/>
              <w:rPr>
                <w:rFonts w:ascii="Georgia" w:hAnsi="Georgia"/>
              </w:rPr>
            </w:pPr>
            <w:r>
              <w:rPr>
                <w:rFonts w:ascii="Georgia" w:hAnsi="Georgia"/>
              </w:rPr>
              <w:t>има</w:t>
            </w:r>
          </w:p>
        </w:tc>
        <w:tc>
          <w:tcPr>
            <w:tcW w:w="2471" w:type="dxa"/>
            <w:vMerge/>
            <w:tcBorders>
              <w:bottom w:val="single" w:sz="12" w:space="0" w:color="auto"/>
            </w:tcBorders>
          </w:tcPr>
          <w:p w:rsidR="001070C4" w:rsidRPr="00391448" w:rsidRDefault="001070C4" w:rsidP="00B645E3">
            <w:pPr>
              <w:spacing w:after="0" w:line="240" w:lineRule="auto"/>
              <w:rPr>
                <w:rFonts w:ascii="Georgia" w:hAnsi="Georgia"/>
              </w:rPr>
            </w:pPr>
          </w:p>
        </w:tc>
      </w:tr>
      <w:tr w:rsidR="001070C4" w:rsidRPr="0019229A" w:rsidTr="00B645E3">
        <w:tc>
          <w:tcPr>
            <w:tcW w:w="9242" w:type="dxa"/>
            <w:gridSpan w:val="5"/>
            <w:shd w:val="clear" w:color="auto" w:fill="F2F2F2"/>
          </w:tcPr>
          <w:p w:rsidR="001070C4" w:rsidRPr="00DC48C5" w:rsidRDefault="001070C4" w:rsidP="00B645E3">
            <w:pPr>
              <w:spacing w:after="0" w:line="240" w:lineRule="auto"/>
              <w:rPr>
                <w:rFonts w:ascii="Georgia" w:hAnsi="Georgia"/>
                <w:b/>
              </w:rPr>
            </w:pPr>
            <w:r w:rsidRPr="00DC48C5">
              <w:rPr>
                <w:rFonts w:ascii="Georgia" w:hAnsi="Georgia"/>
                <w:b/>
              </w:rPr>
              <w:t xml:space="preserve">Става прст </w:t>
            </w:r>
            <w:r>
              <w:rPr>
                <w:rFonts w:ascii="Georgia" w:hAnsi="Georgia"/>
                <w:b/>
              </w:rPr>
              <w:t xml:space="preserve">во </w:t>
            </w:r>
            <w:r w:rsidRPr="00DC48C5">
              <w:rPr>
                <w:rFonts w:ascii="Georgia" w:hAnsi="Georgia"/>
                <w:b/>
              </w:rPr>
              <w:t>уста</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706E8F" w:rsidRDefault="001070C4" w:rsidP="00B645E3">
            <w:pPr>
              <w:spacing w:after="0" w:line="240" w:lineRule="auto"/>
              <w:jc w:val="center"/>
              <w:rPr>
                <w:rFonts w:ascii="Georgia" w:hAnsi="Georgia"/>
              </w:rPr>
            </w:pPr>
            <w:r>
              <w:rPr>
                <w:rFonts w:ascii="Georgia" w:hAnsi="Georgia"/>
              </w:rPr>
              <w:t>25</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24 (9.6)</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1 (16.67)</w:t>
            </w:r>
          </w:p>
        </w:tc>
        <w:tc>
          <w:tcPr>
            <w:tcW w:w="2471" w:type="dxa"/>
            <w:vMerge w:val="restart"/>
          </w:tcPr>
          <w:p w:rsidR="001070C4" w:rsidRPr="00F17EF2"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0.3</w:t>
            </w:r>
          </w:p>
          <w:p w:rsidR="001070C4" w:rsidRPr="00391448" w:rsidRDefault="001070C4" w:rsidP="00B645E3">
            <w:pPr>
              <w:spacing w:after="0" w:line="240" w:lineRule="auto"/>
              <w:jc w:val="center"/>
              <w:rPr>
                <w:rFonts w:ascii="Georgia" w:hAnsi="Georgia"/>
              </w:rPr>
            </w:pPr>
            <w:r w:rsidRPr="00391448">
              <w:rPr>
                <w:rFonts w:ascii="Georgia" w:hAnsi="Georgia"/>
              </w:rPr>
              <w:t>p=0.</w:t>
            </w:r>
            <w:r>
              <w:rPr>
                <w:rFonts w:ascii="Georgia" w:hAnsi="Georgia"/>
              </w:rPr>
              <w:t>56</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706E8F" w:rsidRDefault="001070C4" w:rsidP="00B645E3">
            <w:pPr>
              <w:spacing w:after="0" w:line="240" w:lineRule="auto"/>
              <w:jc w:val="center"/>
              <w:rPr>
                <w:rFonts w:ascii="Georgia" w:hAnsi="Georgia"/>
              </w:rPr>
            </w:pPr>
            <w:r>
              <w:rPr>
                <w:rFonts w:ascii="Georgia" w:hAnsi="Georgia"/>
              </w:rPr>
              <w:t>231</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226 (90.4)</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5 (83.33)</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19229A" w:rsidTr="00B645E3">
        <w:tc>
          <w:tcPr>
            <w:tcW w:w="9242" w:type="dxa"/>
            <w:gridSpan w:val="5"/>
            <w:tcBorders>
              <w:top w:val="single" w:sz="12" w:space="0" w:color="000000"/>
            </w:tcBorders>
            <w:shd w:val="clear" w:color="auto" w:fill="F2F2F2"/>
          </w:tcPr>
          <w:p w:rsidR="001070C4" w:rsidRPr="00DC48C5" w:rsidRDefault="001070C4" w:rsidP="00B645E3">
            <w:pPr>
              <w:spacing w:after="0" w:line="240" w:lineRule="auto"/>
              <w:rPr>
                <w:rFonts w:ascii="Georgia" w:hAnsi="Georgia"/>
                <w:b/>
              </w:rPr>
            </w:pPr>
            <w:r w:rsidRPr="00DC48C5">
              <w:rPr>
                <w:rFonts w:ascii="Georgia" w:hAnsi="Georgia"/>
                <w:b/>
              </w:rPr>
              <w:t xml:space="preserve">Става туѓи предмети </w:t>
            </w:r>
            <w:r>
              <w:rPr>
                <w:rFonts w:ascii="Georgia" w:hAnsi="Georgia"/>
                <w:b/>
              </w:rPr>
              <w:t>во</w:t>
            </w:r>
            <w:r w:rsidRPr="00DC48C5">
              <w:rPr>
                <w:rFonts w:ascii="Georgia" w:hAnsi="Georgia"/>
                <w:b/>
              </w:rPr>
              <w:t xml:space="preserve"> уста</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706E8F" w:rsidRDefault="001070C4" w:rsidP="00B645E3">
            <w:pPr>
              <w:spacing w:after="0" w:line="240" w:lineRule="auto"/>
              <w:jc w:val="center"/>
              <w:rPr>
                <w:rFonts w:ascii="Georgia" w:hAnsi="Georgia"/>
              </w:rPr>
            </w:pPr>
            <w:r>
              <w:rPr>
                <w:rFonts w:ascii="Georgia" w:hAnsi="Georgia"/>
              </w:rPr>
              <w:t>2</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2 (0.8)</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0</w:t>
            </w:r>
          </w:p>
        </w:tc>
        <w:tc>
          <w:tcPr>
            <w:tcW w:w="2471" w:type="dxa"/>
            <w:vMerge w:val="restart"/>
          </w:tcPr>
          <w:p w:rsidR="001070C4" w:rsidRPr="00BD41A3"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0.05</w:t>
            </w:r>
          </w:p>
          <w:p w:rsidR="001070C4" w:rsidRPr="00F17EF2" w:rsidRDefault="001070C4" w:rsidP="00B645E3">
            <w:pPr>
              <w:spacing w:after="0" w:line="240" w:lineRule="auto"/>
              <w:jc w:val="center"/>
              <w:rPr>
                <w:rFonts w:ascii="Georgia" w:hAnsi="Georgia"/>
              </w:rPr>
            </w:pPr>
            <w:r w:rsidRPr="00391448">
              <w:rPr>
                <w:rFonts w:ascii="Georgia" w:hAnsi="Georgia"/>
              </w:rPr>
              <w:t>p=0.</w:t>
            </w:r>
            <w:r>
              <w:rPr>
                <w:rFonts w:ascii="Georgia" w:hAnsi="Georgia"/>
              </w:rPr>
              <w:t>83</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706E8F" w:rsidRDefault="001070C4" w:rsidP="00B645E3">
            <w:pPr>
              <w:spacing w:after="0" w:line="240" w:lineRule="auto"/>
              <w:jc w:val="center"/>
              <w:rPr>
                <w:rFonts w:ascii="Georgia" w:hAnsi="Georgia"/>
              </w:rPr>
            </w:pPr>
            <w:r>
              <w:rPr>
                <w:rFonts w:ascii="Georgia" w:hAnsi="Georgia"/>
              </w:rPr>
              <w:t>254</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248 (99.2)</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6 (100)</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DC48C5" w:rsidRDefault="001070C4" w:rsidP="00B645E3">
            <w:pPr>
              <w:spacing w:after="0" w:line="240" w:lineRule="auto"/>
              <w:rPr>
                <w:rFonts w:ascii="Georgia" w:hAnsi="Georgia"/>
                <w:b/>
              </w:rPr>
            </w:pPr>
            <w:r w:rsidRPr="00DC48C5">
              <w:rPr>
                <w:rFonts w:ascii="Georgia" w:hAnsi="Georgia"/>
                <w:b/>
              </w:rPr>
              <w:t xml:space="preserve">Става цуцла </w:t>
            </w:r>
            <w:r>
              <w:rPr>
                <w:rFonts w:ascii="Georgia" w:hAnsi="Georgia"/>
                <w:b/>
              </w:rPr>
              <w:t>во</w:t>
            </w:r>
            <w:r w:rsidRPr="00DC48C5">
              <w:rPr>
                <w:rFonts w:ascii="Georgia" w:hAnsi="Georgia"/>
                <w:b/>
              </w:rPr>
              <w:t xml:space="preserve"> уста</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706E8F" w:rsidRDefault="001070C4" w:rsidP="00B645E3">
            <w:pPr>
              <w:spacing w:after="0" w:line="240" w:lineRule="auto"/>
              <w:jc w:val="center"/>
              <w:rPr>
                <w:rFonts w:ascii="Georgia" w:hAnsi="Georgia"/>
              </w:rPr>
            </w:pPr>
            <w:r>
              <w:rPr>
                <w:rFonts w:ascii="Georgia" w:hAnsi="Georgia"/>
              </w:rPr>
              <w:t>28</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26 (10.4)</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2 (33.33)</w:t>
            </w:r>
          </w:p>
        </w:tc>
        <w:tc>
          <w:tcPr>
            <w:tcW w:w="2471" w:type="dxa"/>
            <w:vMerge w:val="restart"/>
          </w:tcPr>
          <w:p w:rsidR="001070C4" w:rsidRPr="00F17EF2"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3.2</w:t>
            </w:r>
          </w:p>
          <w:p w:rsidR="001070C4" w:rsidRPr="00391448" w:rsidRDefault="001070C4" w:rsidP="00B645E3">
            <w:pPr>
              <w:spacing w:after="0" w:line="240" w:lineRule="auto"/>
              <w:jc w:val="center"/>
              <w:rPr>
                <w:rFonts w:ascii="Georgia" w:hAnsi="Georgia"/>
              </w:rPr>
            </w:pPr>
            <w:r w:rsidRPr="00391448">
              <w:rPr>
                <w:rFonts w:ascii="Georgia" w:hAnsi="Georgia"/>
              </w:rPr>
              <w:t>p=0.</w:t>
            </w:r>
            <w:r>
              <w:rPr>
                <w:rFonts w:ascii="Georgia" w:hAnsi="Georgia"/>
              </w:rPr>
              <w:t>075</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706E8F" w:rsidRDefault="001070C4" w:rsidP="00B645E3">
            <w:pPr>
              <w:spacing w:after="0" w:line="240" w:lineRule="auto"/>
              <w:jc w:val="center"/>
              <w:rPr>
                <w:rFonts w:ascii="Georgia" w:hAnsi="Georgia"/>
              </w:rPr>
            </w:pPr>
            <w:r>
              <w:rPr>
                <w:rFonts w:ascii="Georgia" w:hAnsi="Georgia"/>
              </w:rPr>
              <w:t>228</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224 (89.6)</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4 (66.67)</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DC48C5" w:rsidRDefault="001070C4" w:rsidP="00B645E3">
            <w:pPr>
              <w:spacing w:after="0" w:line="240" w:lineRule="auto"/>
              <w:rPr>
                <w:rFonts w:ascii="Georgia" w:hAnsi="Georgia"/>
                <w:b/>
              </w:rPr>
            </w:pPr>
            <w:r w:rsidRPr="00DC48C5">
              <w:rPr>
                <w:rFonts w:ascii="Georgia" w:hAnsi="Georgia"/>
                <w:b/>
              </w:rPr>
              <w:t>Тискање јазик / инфатилно голтање</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706E8F" w:rsidRDefault="001070C4" w:rsidP="00B645E3">
            <w:pPr>
              <w:spacing w:after="0" w:line="240" w:lineRule="auto"/>
              <w:jc w:val="center"/>
              <w:rPr>
                <w:rFonts w:ascii="Georgia" w:hAnsi="Georgia"/>
              </w:rPr>
            </w:pPr>
            <w:r>
              <w:rPr>
                <w:rFonts w:ascii="Georgia" w:hAnsi="Georgia"/>
              </w:rPr>
              <w:t>48</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47 (18.8)</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1 (16.67)</w:t>
            </w:r>
          </w:p>
        </w:tc>
        <w:tc>
          <w:tcPr>
            <w:tcW w:w="2471" w:type="dxa"/>
            <w:vMerge w:val="restart"/>
          </w:tcPr>
          <w:p w:rsidR="001070C4" w:rsidRPr="00F17EF2"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0.02</w:t>
            </w:r>
          </w:p>
          <w:p w:rsidR="001070C4" w:rsidRPr="00391448" w:rsidRDefault="001070C4" w:rsidP="00B645E3">
            <w:pPr>
              <w:spacing w:after="0" w:line="240" w:lineRule="auto"/>
              <w:jc w:val="center"/>
              <w:rPr>
                <w:rFonts w:ascii="Georgia" w:hAnsi="Georgia"/>
              </w:rPr>
            </w:pPr>
            <w:r w:rsidRPr="00391448">
              <w:rPr>
                <w:rFonts w:ascii="Georgia" w:hAnsi="Georgia"/>
              </w:rPr>
              <w:t>p=0.</w:t>
            </w:r>
            <w:r>
              <w:rPr>
                <w:rFonts w:ascii="Georgia" w:hAnsi="Georgia"/>
              </w:rPr>
              <w:t>895</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706E8F" w:rsidRDefault="001070C4" w:rsidP="00B645E3">
            <w:pPr>
              <w:spacing w:after="0" w:line="240" w:lineRule="auto"/>
              <w:jc w:val="center"/>
              <w:rPr>
                <w:rFonts w:ascii="Georgia" w:hAnsi="Georgia"/>
              </w:rPr>
            </w:pPr>
            <w:r>
              <w:rPr>
                <w:rFonts w:ascii="Georgia" w:hAnsi="Georgia"/>
              </w:rPr>
              <w:t>208</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203 (81.2)</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5 (83.33)</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DC48C5" w:rsidRDefault="001070C4" w:rsidP="00B645E3">
            <w:pPr>
              <w:spacing w:after="0" w:line="240" w:lineRule="auto"/>
              <w:rPr>
                <w:rFonts w:ascii="Georgia" w:hAnsi="Georgia"/>
                <w:b/>
              </w:rPr>
            </w:pPr>
            <w:r w:rsidRPr="00DC48C5">
              <w:rPr>
                <w:rFonts w:ascii="Georgia" w:hAnsi="Georgia"/>
                <w:b/>
              </w:rPr>
              <w:t>Грицка нокти</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706E8F" w:rsidRDefault="001070C4" w:rsidP="00B645E3">
            <w:pPr>
              <w:spacing w:after="0" w:line="240" w:lineRule="auto"/>
              <w:jc w:val="center"/>
              <w:rPr>
                <w:rFonts w:ascii="Georgia" w:hAnsi="Georgia"/>
              </w:rPr>
            </w:pPr>
            <w:r>
              <w:rPr>
                <w:rFonts w:ascii="Georgia" w:hAnsi="Georgia"/>
              </w:rPr>
              <w:t>11</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10 (4)</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1 (16.67)</w:t>
            </w:r>
          </w:p>
        </w:tc>
        <w:tc>
          <w:tcPr>
            <w:tcW w:w="2471" w:type="dxa"/>
            <w:vMerge w:val="restart"/>
          </w:tcPr>
          <w:p w:rsidR="001070C4" w:rsidRPr="00BD41A3"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2.3</w:t>
            </w:r>
          </w:p>
          <w:p w:rsidR="001070C4" w:rsidRPr="00F17EF2" w:rsidRDefault="001070C4" w:rsidP="00B645E3">
            <w:pPr>
              <w:spacing w:after="0" w:line="240" w:lineRule="auto"/>
              <w:jc w:val="center"/>
              <w:rPr>
                <w:rFonts w:ascii="Georgia" w:hAnsi="Georgia"/>
              </w:rPr>
            </w:pPr>
            <w:r w:rsidRPr="00391448">
              <w:rPr>
                <w:rFonts w:ascii="Georgia" w:hAnsi="Georgia"/>
              </w:rPr>
              <w:t>p=0.</w:t>
            </w:r>
            <w:r>
              <w:rPr>
                <w:rFonts w:ascii="Georgia" w:hAnsi="Georgia"/>
              </w:rPr>
              <w:t>13</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706E8F" w:rsidRDefault="001070C4" w:rsidP="00B645E3">
            <w:pPr>
              <w:spacing w:after="0" w:line="240" w:lineRule="auto"/>
              <w:jc w:val="center"/>
              <w:rPr>
                <w:rFonts w:ascii="Georgia" w:hAnsi="Georgia"/>
              </w:rPr>
            </w:pPr>
            <w:r>
              <w:rPr>
                <w:rFonts w:ascii="Georgia" w:hAnsi="Georgia"/>
              </w:rPr>
              <w:t>245</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240 (96)</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5 (83.33)</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DC48C5" w:rsidRDefault="001070C4" w:rsidP="00B645E3">
            <w:pPr>
              <w:spacing w:after="0" w:line="240" w:lineRule="auto"/>
              <w:rPr>
                <w:rFonts w:ascii="Georgia" w:hAnsi="Georgia"/>
                <w:b/>
              </w:rPr>
            </w:pPr>
            <w:r w:rsidRPr="00DC48C5">
              <w:rPr>
                <w:rFonts w:ascii="Georgia" w:hAnsi="Georgia"/>
                <w:b/>
              </w:rPr>
              <w:t>Грицка усни</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706E8F" w:rsidRDefault="001070C4" w:rsidP="00B645E3">
            <w:pPr>
              <w:spacing w:after="0" w:line="240" w:lineRule="auto"/>
              <w:jc w:val="center"/>
              <w:rPr>
                <w:rFonts w:ascii="Georgia" w:hAnsi="Georgia"/>
              </w:rPr>
            </w:pPr>
            <w:r>
              <w:rPr>
                <w:rFonts w:ascii="Georgia" w:hAnsi="Georgia"/>
              </w:rPr>
              <w:t>23</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22 (8.8)</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1 (16.67)</w:t>
            </w:r>
          </w:p>
        </w:tc>
        <w:tc>
          <w:tcPr>
            <w:tcW w:w="2471" w:type="dxa"/>
            <w:vMerge w:val="restart"/>
          </w:tcPr>
          <w:p w:rsidR="001070C4" w:rsidRPr="00F17EF2"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0.4</w:t>
            </w:r>
          </w:p>
          <w:p w:rsidR="001070C4" w:rsidRPr="00F17EF2" w:rsidRDefault="001070C4" w:rsidP="00B645E3">
            <w:pPr>
              <w:spacing w:after="0" w:line="240" w:lineRule="auto"/>
              <w:jc w:val="center"/>
              <w:rPr>
                <w:rFonts w:ascii="Georgia" w:hAnsi="Georgia"/>
              </w:rPr>
            </w:pPr>
            <w:r w:rsidRPr="00391448">
              <w:rPr>
                <w:rFonts w:ascii="Georgia" w:hAnsi="Georgia"/>
              </w:rPr>
              <w:t>p=0.</w:t>
            </w:r>
            <w:r>
              <w:rPr>
                <w:rFonts w:ascii="Georgia" w:hAnsi="Georgia"/>
              </w:rPr>
              <w:t>5</w:t>
            </w:r>
          </w:p>
        </w:tc>
      </w:tr>
      <w:tr w:rsidR="001070C4" w:rsidRPr="00391448" w:rsidTr="00B645E3">
        <w:tc>
          <w:tcPr>
            <w:tcW w:w="2235" w:type="dxa"/>
            <w:tcBorders>
              <w:bottom w:val="single" w:sz="12" w:space="0" w:color="000000"/>
            </w:tcBorders>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Borders>
              <w:bottom w:val="single" w:sz="12" w:space="0" w:color="000000"/>
            </w:tcBorders>
          </w:tcPr>
          <w:p w:rsidR="001070C4" w:rsidRPr="00706E8F" w:rsidRDefault="001070C4" w:rsidP="00B645E3">
            <w:pPr>
              <w:spacing w:after="0" w:line="240" w:lineRule="auto"/>
              <w:jc w:val="center"/>
              <w:rPr>
                <w:rFonts w:ascii="Georgia" w:hAnsi="Georgia"/>
              </w:rPr>
            </w:pPr>
            <w:r>
              <w:rPr>
                <w:rFonts w:ascii="Georgia" w:hAnsi="Georgia"/>
              </w:rPr>
              <w:t>233</w:t>
            </w:r>
          </w:p>
        </w:tc>
        <w:tc>
          <w:tcPr>
            <w:tcW w:w="1559"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228 (91.2)</w:t>
            </w:r>
          </w:p>
        </w:tc>
        <w:tc>
          <w:tcPr>
            <w:tcW w:w="1985" w:type="dxa"/>
            <w:tcBorders>
              <w:bottom w:val="single" w:sz="12" w:space="0" w:color="000000"/>
            </w:tcBorders>
          </w:tcPr>
          <w:p w:rsidR="001070C4" w:rsidRPr="00391448" w:rsidRDefault="001070C4" w:rsidP="00B645E3">
            <w:pPr>
              <w:spacing w:after="0" w:line="240" w:lineRule="auto"/>
              <w:jc w:val="center"/>
              <w:rPr>
                <w:rFonts w:ascii="Georgia" w:hAnsi="Georgia"/>
              </w:rPr>
            </w:pPr>
            <w:r>
              <w:rPr>
                <w:rFonts w:ascii="Georgia" w:hAnsi="Georgia"/>
              </w:rPr>
              <w:t>5 (83.33)</w:t>
            </w:r>
          </w:p>
        </w:tc>
        <w:tc>
          <w:tcPr>
            <w:tcW w:w="2471" w:type="dxa"/>
            <w:vMerge/>
            <w:tcBorders>
              <w:bottom w:val="single" w:sz="12" w:space="0" w:color="000000"/>
            </w:tcBorders>
          </w:tcPr>
          <w:p w:rsidR="001070C4" w:rsidRPr="00391448" w:rsidRDefault="001070C4" w:rsidP="00B645E3">
            <w:pPr>
              <w:spacing w:after="0" w:line="240" w:lineRule="auto"/>
              <w:rPr>
                <w:rFonts w:ascii="Georgia" w:hAnsi="Georgia"/>
              </w:rPr>
            </w:pPr>
          </w:p>
        </w:tc>
      </w:tr>
      <w:tr w:rsidR="001070C4" w:rsidRPr="00391448" w:rsidTr="00B645E3">
        <w:tc>
          <w:tcPr>
            <w:tcW w:w="9242" w:type="dxa"/>
            <w:gridSpan w:val="5"/>
            <w:tcBorders>
              <w:top w:val="single" w:sz="12" w:space="0" w:color="000000"/>
            </w:tcBorders>
            <w:shd w:val="clear" w:color="auto" w:fill="F2F2F2"/>
          </w:tcPr>
          <w:p w:rsidR="001070C4" w:rsidRPr="00DC48C5" w:rsidRDefault="001070C4" w:rsidP="00B645E3">
            <w:pPr>
              <w:spacing w:after="0" w:line="240" w:lineRule="auto"/>
              <w:rPr>
                <w:rFonts w:ascii="Georgia" w:hAnsi="Georgia"/>
                <w:b/>
              </w:rPr>
            </w:pPr>
            <w:r w:rsidRPr="00DC48C5">
              <w:rPr>
                <w:rFonts w:ascii="Georgia" w:hAnsi="Georgia"/>
                <w:b/>
              </w:rPr>
              <w:t>Бруксизам</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има</w:t>
            </w:r>
          </w:p>
        </w:tc>
        <w:tc>
          <w:tcPr>
            <w:tcW w:w="992" w:type="dxa"/>
          </w:tcPr>
          <w:p w:rsidR="001070C4" w:rsidRPr="00706E8F" w:rsidRDefault="001070C4" w:rsidP="00B645E3">
            <w:pPr>
              <w:spacing w:after="0" w:line="240" w:lineRule="auto"/>
              <w:jc w:val="center"/>
              <w:rPr>
                <w:rFonts w:ascii="Georgia" w:hAnsi="Georgia"/>
              </w:rPr>
            </w:pPr>
            <w:r>
              <w:rPr>
                <w:rFonts w:ascii="Georgia" w:hAnsi="Georgia"/>
              </w:rPr>
              <w:t>2</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2 (0.8)</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0</w:t>
            </w:r>
          </w:p>
        </w:tc>
        <w:tc>
          <w:tcPr>
            <w:tcW w:w="2471" w:type="dxa"/>
            <w:vMerge w:val="restart"/>
          </w:tcPr>
          <w:p w:rsidR="001070C4" w:rsidRPr="00BD41A3" w:rsidRDefault="001070C4" w:rsidP="00B645E3">
            <w:pPr>
              <w:spacing w:after="0" w:line="240" w:lineRule="auto"/>
              <w:jc w:val="center"/>
              <w:rPr>
                <w:rFonts w:ascii="Georgia" w:hAnsi="Georgia"/>
              </w:rPr>
            </w:pPr>
            <w:r w:rsidRPr="00391448">
              <w:rPr>
                <w:rFonts w:ascii="Georgia" w:hAnsi="Georgia"/>
              </w:rPr>
              <w:t>X</w:t>
            </w:r>
            <w:r w:rsidRPr="00391448">
              <w:rPr>
                <w:rFonts w:ascii="Georgia" w:hAnsi="Georgia"/>
                <w:vertAlign w:val="superscript"/>
              </w:rPr>
              <w:t>2</w:t>
            </w:r>
            <w:r w:rsidRPr="00391448">
              <w:rPr>
                <w:rFonts w:ascii="Georgia" w:hAnsi="Georgia"/>
              </w:rPr>
              <w:t>=</w:t>
            </w:r>
            <w:r>
              <w:rPr>
                <w:rFonts w:ascii="Georgia" w:hAnsi="Georgia"/>
              </w:rPr>
              <w:t>0.05</w:t>
            </w:r>
          </w:p>
          <w:p w:rsidR="001070C4" w:rsidRPr="00F17EF2" w:rsidRDefault="001070C4" w:rsidP="00B645E3">
            <w:pPr>
              <w:spacing w:after="0" w:line="240" w:lineRule="auto"/>
              <w:jc w:val="center"/>
              <w:rPr>
                <w:rFonts w:ascii="Georgia" w:hAnsi="Georgia"/>
              </w:rPr>
            </w:pPr>
            <w:r w:rsidRPr="00391448">
              <w:rPr>
                <w:rFonts w:ascii="Georgia" w:hAnsi="Georgia"/>
              </w:rPr>
              <w:t>p=0.</w:t>
            </w:r>
            <w:r>
              <w:rPr>
                <w:rFonts w:ascii="Georgia" w:hAnsi="Georgia"/>
              </w:rPr>
              <w:t>83</w:t>
            </w:r>
          </w:p>
        </w:tc>
      </w:tr>
      <w:tr w:rsidR="001070C4" w:rsidRPr="00391448" w:rsidTr="00B645E3">
        <w:tc>
          <w:tcPr>
            <w:tcW w:w="2235" w:type="dxa"/>
          </w:tcPr>
          <w:p w:rsidR="001070C4" w:rsidRPr="00391448" w:rsidRDefault="001070C4" w:rsidP="00B645E3">
            <w:pPr>
              <w:spacing w:after="0" w:line="240" w:lineRule="auto"/>
              <w:rPr>
                <w:rFonts w:ascii="Georgia" w:hAnsi="Georgia"/>
              </w:rPr>
            </w:pPr>
            <w:r w:rsidRPr="00391448">
              <w:rPr>
                <w:rFonts w:ascii="Georgia" w:hAnsi="Georgia"/>
              </w:rPr>
              <w:t>нема</w:t>
            </w:r>
          </w:p>
        </w:tc>
        <w:tc>
          <w:tcPr>
            <w:tcW w:w="992" w:type="dxa"/>
          </w:tcPr>
          <w:p w:rsidR="001070C4" w:rsidRPr="00706E8F" w:rsidRDefault="001070C4" w:rsidP="00B645E3">
            <w:pPr>
              <w:spacing w:after="0" w:line="240" w:lineRule="auto"/>
              <w:jc w:val="center"/>
              <w:rPr>
                <w:rFonts w:ascii="Georgia" w:hAnsi="Georgia"/>
              </w:rPr>
            </w:pPr>
            <w:r>
              <w:rPr>
                <w:rFonts w:ascii="Georgia" w:hAnsi="Georgia"/>
              </w:rPr>
              <w:t>254</w:t>
            </w:r>
          </w:p>
        </w:tc>
        <w:tc>
          <w:tcPr>
            <w:tcW w:w="1559" w:type="dxa"/>
          </w:tcPr>
          <w:p w:rsidR="001070C4" w:rsidRPr="00391448" w:rsidRDefault="001070C4" w:rsidP="00B645E3">
            <w:pPr>
              <w:spacing w:after="0" w:line="240" w:lineRule="auto"/>
              <w:jc w:val="center"/>
              <w:rPr>
                <w:rFonts w:ascii="Georgia" w:hAnsi="Georgia"/>
              </w:rPr>
            </w:pPr>
            <w:r>
              <w:rPr>
                <w:rFonts w:ascii="Georgia" w:hAnsi="Georgia"/>
              </w:rPr>
              <w:t>248 (99.2)</w:t>
            </w:r>
          </w:p>
        </w:tc>
        <w:tc>
          <w:tcPr>
            <w:tcW w:w="1985" w:type="dxa"/>
          </w:tcPr>
          <w:p w:rsidR="001070C4" w:rsidRPr="00391448" w:rsidRDefault="001070C4" w:rsidP="00B645E3">
            <w:pPr>
              <w:spacing w:after="0" w:line="240" w:lineRule="auto"/>
              <w:jc w:val="center"/>
              <w:rPr>
                <w:rFonts w:ascii="Georgia" w:hAnsi="Georgia"/>
              </w:rPr>
            </w:pPr>
            <w:r>
              <w:rPr>
                <w:rFonts w:ascii="Georgia" w:hAnsi="Georgia"/>
              </w:rPr>
              <w:t>6 (100)</w:t>
            </w:r>
          </w:p>
        </w:tc>
        <w:tc>
          <w:tcPr>
            <w:tcW w:w="2471" w:type="dxa"/>
            <w:vMerge/>
          </w:tcPr>
          <w:p w:rsidR="001070C4" w:rsidRPr="00391448" w:rsidRDefault="001070C4" w:rsidP="00B645E3">
            <w:pPr>
              <w:spacing w:after="0" w:line="240" w:lineRule="auto"/>
              <w:rPr>
                <w:rFonts w:ascii="Georgia" w:hAnsi="Georgia"/>
              </w:rPr>
            </w:pPr>
          </w:p>
        </w:tc>
      </w:tr>
    </w:tbl>
    <w:p w:rsidR="001070C4" w:rsidRPr="009861C7" w:rsidRDefault="001070C4" w:rsidP="001070C4">
      <w:pPr>
        <w:spacing w:after="0" w:line="240" w:lineRule="auto"/>
        <w:rPr>
          <w:rFonts w:ascii="Georgia" w:hAnsi="Georgia"/>
        </w:rPr>
      </w:pPr>
      <w:r w:rsidRPr="009861C7">
        <w:rPr>
          <w:rFonts w:ascii="Georgia" w:hAnsi="Georgia"/>
          <w:sz w:val="18"/>
          <w:szCs w:val="18"/>
        </w:rPr>
        <w:t>X</w:t>
      </w:r>
      <w:r w:rsidRPr="009861C7">
        <w:rPr>
          <w:rFonts w:ascii="Georgia" w:hAnsi="Georgia"/>
          <w:sz w:val="18"/>
          <w:szCs w:val="18"/>
          <w:vertAlign w:val="superscript"/>
        </w:rPr>
        <w:t>2</w:t>
      </w:r>
      <w:r w:rsidRPr="009861C7">
        <w:rPr>
          <w:rFonts w:ascii="Georgia" w:hAnsi="Georgia"/>
          <w:sz w:val="18"/>
          <w:szCs w:val="18"/>
          <w:lang w:eastAsia="mk-MK"/>
        </w:rPr>
        <w:t xml:space="preserve"> (Pearson Chi-square)</w:t>
      </w:r>
    </w:p>
    <w:p w:rsidR="001070C4" w:rsidRDefault="001070C4" w:rsidP="001070C4">
      <w:pPr>
        <w:spacing w:after="0" w:line="240" w:lineRule="auto"/>
        <w:rPr>
          <w:rFonts w:ascii="Georgia" w:hAnsi="Georgia"/>
          <w:b/>
        </w:rPr>
      </w:pPr>
    </w:p>
    <w:p w:rsidR="001070C4" w:rsidRDefault="001070C4" w:rsidP="001070C4">
      <w:pPr>
        <w:spacing w:after="0" w:line="240" w:lineRule="auto"/>
        <w:rPr>
          <w:rFonts w:ascii="Georgia" w:hAnsi="Georgia"/>
          <w:b/>
        </w:rPr>
      </w:pPr>
    </w:p>
    <w:p w:rsidR="001070C4" w:rsidRDefault="001070C4" w:rsidP="001070C4">
      <w:pPr>
        <w:spacing w:after="0" w:line="240" w:lineRule="auto"/>
        <w:rPr>
          <w:rFonts w:ascii="Georgia" w:hAnsi="Georgia"/>
          <w:b/>
        </w:rPr>
      </w:pPr>
    </w:p>
    <w:p w:rsidR="001070C4" w:rsidRDefault="001070C4" w:rsidP="001070C4">
      <w:pPr>
        <w:spacing w:after="0" w:line="240" w:lineRule="auto"/>
        <w:rPr>
          <w:rFonts w:ascii="Georgia" w:hAnsi="Georgia"/>
          <w:b/>
          <w:noProof/>
          <w:lang w:eastAsia="mk-MK"/>
        </w:rPr>
      </w:pPr>
      <w:r>
        <w:rPr>
          <w:rFonts w:ascii="Georgia" w:hAnsi="Georgia"/>
          <w:b/>
          <w:noProof/>
        </w:rPr>
        <w:drawing>
          <wp:inline distT="0" distB="0" distL="0" distR="0">
            <wp:extent cx="5716463" cy="2708775"/>
            <wp:effectExtent l="11725" t="5850" r="5862" b="0"/>
            <wp:docPr id="48"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1070C4" w:rsidRDefault="001070C4" w:rsidP="001070C4">
      <w:pPr>
        <w:spacing w:after="0" w:line="240" w:lineRule="auto"/>
        <w:rPr>
          <w:rFonts w:ascii="Georgia" w:hAnsi="Georgia"/>
          <w:b/>
          <w:noProof/>
          <w:lang w:eastAsia="mk-MK"/>
        </w:rPr>
      </w:pPr>
    </w:p>
    <w:p w:rsidR="00F047A2" w:rsidRDefault="001070C4" w:rsidP="00F047A2">
      <w:pPr>
        <w:spacing w:after="0" w:line="240" w:lineRule="auto"/>
        <w:rPr>
          <w:rFonts w:ascii="Georgia" w:hAnsi="Georgia"/>
          <w:b/>
        </w:rPr>
      </w:pPr>
      <w:r>
        <w:rPr>
          <w:rFonts w:ascii="Georgia" w:hAnsi="Georgia"/>
          <w:b/>
        </w:rPr>
        <w:t>Графикон 47</w:t>
      </w:r>
      <w:r w:rsidRPr="006319ED">
        <w:rPr>
          <w:rFonts w:ascii="Georgia" w:hAnsi="Georgia"/>
          <w:b/>
        </w:rPr>
        <w:t>.</w:t>
      </w:r>
      <w:r w:rsidR="00DE324F">
        <w:rPr>
          <w:rFonts w:ascii="Georgia" w:hAnsi="Georgia"/>
          <w:b/>
          <w:lang w:val="mk-MK"/>
        </w:rPr>
        <w:t xml:space="preserve"> </w:t>
      </w:r>
      <w:r>
        <w:rPr>
          <w:rFonts w:ascii="Georgia" w:hAnsi="Georgia"/>
          <w:b/>
        </w:rPr>
        <w:t xml:space="preserve">Графички приказ на одделни типовина лоши орални </w:t>
      </w:r>
      <w:r w:rsidRPr="00D36D74">
        <w:rPr>
          <w:rFonts w:ascii="Georgia" w:hAnsi="Georgia"/>
          <w:b/>
        </w:rPr>
        <w:t>навики</w:t>
      </w:r>
      <w:r>
        <w:rPr>
          <w:rFonts w:ascii="Georgia" w:hAnsi="Georgia"/>
          <w:b/>
        </w:rPr>
        <w:t xml:space="preserve"> и присутна </w:t>
      </w:r>
      <w:r w:rsidRPr="00BD41A3">
        <w:rPr>
          <w:rFonts w:ascii="Georgia" w:hAnsi="Georgia"/>
          <w:b/>
        </w:rPr>
        <w:t xml:space="preserve">Класа </w:t>
      </w:r>
      <w:r w:rsidRPr="00110384">
        <w:rPr>
          <w:rFonts w:ascii="Georgia" w:hAnsi="Georgia"/>
          <w:b/>
          <w:lang w:val="mk-MK"/>
        </w:rPr>
        <w:t>II/1</w:t>
      </w:r>
    </w:p>
    <w:p w:rsidR="003828F0" w:rsidRDefault="003828F0" w:rsidP="00F047A2">
      <w:pPr>
        <w:spacing w:after="0" w:line="240" w:lineRule="auto"/>
        <w:rPr>
          <w:rFonts w:ascii="Georgia" w:hAnsi="Georgia"/>
          <w:b/>
          <w:bCs/>
          <w:sz w:val="24"/>
          <w:szCs w:val="24"/>
        </w:rPr>
      </w:pPr>
    </w:p>
    <w:p w:rsidR="001070C4" w:rsidRPr="00F047A2" w:rsidRDefault="001070C4" w:rsidP="00F047A2">
      <w:pPr>
        <w:spacing w:after="0" w:line="240" w:lineRule="auto"/>
        <w:rPr>
          <w:rFonts w:ascii="Georgia" w:hAnsi="Georgia"/>
          <w:b/>
        </w:rPr>
      </w:pPr>
      <w:r w:rsidRPr="001141B8">
        <w:rPr>
          <w:rFonts w:ascii="Georgia" w:hAnsi="Georgia"/>
          <w:b/>
          <w:bCs/>
          <w:sz w:val="24"/>
          <w:szCs w:val="24"/>
        </w:rPr>
        <w:lastRenderedPageBreak/>
        <w:t>Статистичка анализа</w:t>
      </w:r>
    </w:p>
    <w:p w:rsidR="001070C4" w:rsidRPr="004E1057" w:rsidRDefault="001070C4" w:rsidP="001070C4">
      <w:pPr>
        <w:contextualSpacing/>
        <w:jc w:val="both"/>
        <w:rPr>
          <w:rFonts w:ascii="Georgia" w:hAnsi="Georgia"/>
          <w:bCs/>
          <w:sz w:val="24"/>
          <w:szCs w:val="24"/>
        </w:rPr>
      </w:pPr>
    </w:p>
    <w:p w:rsidR="001070C4" w:rsidRPr="004E1057" w:rsidRDefault="001070C4" w:rsidP="001070C4">
      <w:pPr>
        <w:contextualSpacing/>
        <w:jc w:val="both"/>
        <w:rPr>
          <w:rFonts w:ascii="Georgia" w:hAnsi="Georgia"/>
          <w:bCs/>
          <w:sz w:val="24"/>
          <w:szCs w:val="24"/>
        </w:rPr>
      </w:pPr>
      <w:r w:rsidRPr="004E1057">
        <w:rPr>
          <w:rFonts w:ascii="Georgia" w:hAnsi="Georgia"/>
          <w:bCs/>
          <w:sz w:val="24"/>
          <w:szCs w:val="24"/>
        </w:rPr>
        <w:t xml:space="preserve">Статистичката анализa на податоците </w:t>
      </w:r>
      <w:r>
        <w:rPr>
          <w:rFonts w:ascii="Georgia" w:hAnsi="Georgia"/>
          <w:bCs/>
          <w:sz w:val="24"/>
          <w:szCs w:val="24"/>
        </w:rPr>
        <w:t>беше</w:t>
      </w:r>
      <w:r w:rsidR="00DE324F">
        <w:rPr>
          <w:rFonts w:ascii="Georgia" w:hAnsi="Georgia"/>
          <w:bCs/>
          <w:sz w:val="24"/>
          <w:szCs w:val="24"/>
          <w:lang w:val="mk-MK"/>
        </w:rPr>
        <w:t xml:space="preserve"> </w:t>
      </w:r>
      <w:r w:rsidRPr="004E1057">
        <w:rPr>
          <w:rFonts w:ascii="Georgia" w:hAnsi="Georgia"/>
          <w:bCs/>
          <w:sz w:val="24"/>
          <w:szCs w:val="24"/>
        </w:rPr>
        <w:t>направена во статистичкиот пакет SPSS for windows 26,0.</w:t>
      </w:r>
    </w:p>
    <w:p w:rsidR="001070C4" w:rsidRPr="004E1057" w:rsidRDefault="001070C4" w:rsidP="001070C4">
      <w:pPr>
        <w:contextualSpacing/>
        <w:jc w:val="both"/>
        <w:rPr>
          <w:rFonts w:ascii="Georgia" w:hAnsi="Georgia"/>
          <w:bCs/>
          <w:sz w:val="24"/>
          <w:szCs w:val="24"/>
        </w:rPr>
      </w:pPr>
      <w:r>
        <w:rPr>
          <w:rFonts w:ascii="Georgia" w:hAnsi="Georgia"/>
          <w:bCs/>
          <w:sz w:val="24"/>
          <w:szCs w:val="24"/>
        </w:rPr>
        <w:t>Во истражувањето беа користени к</w:t>
      </w:r>
      <w:r w:rsidRPr="004E1057">
        <w:rPr>
          <w:rFonts w:ascii="Georgia" w:hAnsi="Georgia"/>
          <w:bCs/>
          <w:sz w:val="24"/>
          <w:szCs w:val="24"/>
        </w:rPr>
        <w:t>атегориски варијабли</w:t>
      </w:r>
      <w:r>
        <w:rPr>
          <w:rFonts w:ascii="Georgia" w:hAnsi="Georgia"/>
          <w:bCs/>
          <w:sz w:val="24"/>
          <w:szCs w:val="24"/>
        </w:rPr>
        <w:t>, кои</w:t>
      </w:r>
      <w:r w:rsidRPr="004E1057">
        <w:rPr>
          <w:rFonts w:ascii="Georgia" w:hAnsi="Georgia"/>
          <w:bCs/>
          <w:sz w:val="24"/>
          <w:szCs w:val="24"/>
        </w:rPr>
        <w:t xml:space="preserve"> се прикажани со апсолутни броеви и проценти односно со дистрибуции на фреквенции.</w:t>
      </w:r>
    </w:p>
    <w:p w:rsidR="001070C4" w:rsidRPr="00E30DCA" w:rsidRDefault="001070C4" w:rsidP="001070C4">
      <w:pPr>
        <w:contextualSpacing/>
        <w:jc w:val="both"/>
        <w:rPr>
          <w:rFonts w:ascii="Georgia" w:hAnsi="Georgia"/>
          <w:bCs/>
          <w:sz w:val="24"/>
          <w:szCs w:val="24"/>
        </w:rPr>
      </w:pPr>
      <w:r>
        <w:rPr>
          <w:rFonts w:ascii="Georgia" w:hAnsi="Georgia"/>
          <w:bCs/>
          <w:sz w:val="24"/>
          <w:szCs w:val="24"/>
        </w:rPr>
        <w:t xml:space="preserve">За споредување на категориските варијабли беше користен непараметарскиот тест </w:t>
      </w:r>
      <w:r w:rsidRPr="00E30DCA">
        <w:rPr>
          <w:rFonts w:ascii="Georgia" w:hAnsi="Georgia"/>
          <w:bCs/>
          <w:sz w:val="24"/>
          <w:szCs w:val="24"/>
        </w:rPr>
        <w:t xml:space="preserve">Pearson </w:t>
      </w:r>
      <w:r w:rsidRPr="004E1057">
        <w:rPr>
          <w:rFonts w:ascii="Georgia" w:hAnsi="Georgia"/>
          <w:bCs/>
          <w:sz w:val="24"/>
          <w:szCs w:val="24"/>
        </w:rPr>
        <w:t>Chi-square test</w:t>
      </w:r>
      <w:r>
        <w:rPr>
          <w:rFonts w:ascii="Georgia" w:hAnsi="Georgia"/>
          <w:bCs/>
          <w:sz w:val="24"/>
          <w:szCs w:val="24"/>
        </w:rPr>
        <w:t>.</w:t>
      </w:r>
    </w:p>
    <w:p w:rsidR="001070C4" w:rsidRPr="004E1057" w:rsidRDefault="001070C4" w:rsidP="001070C4">
      <w:pPr>
        <w:contextualSpacing/>
        <w:jc w:val="both"/>
        <w:rPr>
          <w:rFonts w:ascii="Georgia" w:hAnsi="Georgia"/>
          <w:sz w:val="24"/>
          <w:szCs w:val="24"/>
        </w:rPr>
      </w:pPr>
      <w:r w:rsidRPr="004E1057">
        <w:rPr>
          <w:rFonts w:ascii="Georgia" w:hAnsi="Georgia"/>
          <w:sz w:val="24"/>
          <w:szCs w:val="24"/>
        </w:rPr>
        <w:t>Вредностите на p&lt;0.05 беа земени како статистички сигнификантни.</w:t>
      </w:r>
    </w:p>
    <w:p w:rsidR="001070C4" w:rsidRPr="00E30DCA" w:rsidRDefault="001070C4" w:rsidP="001070C4">
      <w:pPr>
        <w:spacing w:after="0"/>
        <w:rPr>
          <w:rFonts w:ascii="Georgia" w:hAnsi="Georgia"/>
          <w:b/>
        </w:rPr>
      </w:pPr>
    </w:p>
    <w:p w:rsidR="001070C4" w:rsidRPr="00E30DCA" w:rsidRDefault="001070C4" w:rsidP="001070C4">
      <w:pPr>
        <w:spacing w:after="0" w:line="240" w:lineRule="auto"/>
        <w:rPr>
          <w:rFonts w:ascii="Arial CYR" w:hAnsi="Arial CYR" w:cs="Arial CYR"/>
          <w:color w:val="000000"/>
          <w:sz w:val="20"/>
          <w:szCs w:val="20"/>
          <w:lang w:eastAsia="mk-MK"/>
        </w:rPr>
      </w:pPr>
    </w:p>
    <w:p w:rsidR="001070C4" w:rsidRPr="00E30DCA" w:rsidRDefault="001070C4" w:rsidP="001070C4">
      <w:pPr>
        <w:spacing w:after="0" w:line="240" w:lineRule="auto"/>
        <w:rPr>
          <w:rFonts w:ascii="Arial CYR" w:hAnsi="Arial CYR" w:cs="Arial CYR"/>
          <w:color w:val="000000"/>
          <w:sz w:val="20"/>
          <w:szCs w:val="20"/>
          <w:lang w:eastAsia="mk-MK"/>
        </w:rPr>
      </w:pPr>
    </w:p>
    <w:p w:rsidR="001070C4" w:rsidRPr="00E30DCA" w:rsidRDefault="001070C4" w:rsidP="001070C4">
      <w:pPr>
        <w:spacing w:after="0" w:line="240" w:lineRule="auto"/>
        <w:rPr>
          <w:rFonts w:ascii="Arial CYR" w:hAnsi="Arial CYR" w:cs="Arial CYR"/>
          <w:color w:val="000000"/>
          <w:sz w:val="20"/>
          <w:szCs w:val="20"/>
          <w:lang w:eastAsia="mk-MK"/>
        </w:rPr>
      </w:pPr>
    </w:p>
    <w:p w:rsidR="001070C4" w:rsidRPr="00E30DCA" w:rsidRDefault="001070C4" w:rsidP="001070C4">
      <w:pPr>
        <w:spacing w:after="0" w:line="240" w:lineRule="auto"/>
        <w:rPr>
          <w:rFonts w:ascii="Arial CYR" w:hAnsi="Arial CYR" w:cs="Arial CYR"/>
          <w:color w:val="000000"/>
          <w:sz w:val="20"/>
          <w:szCs w:val="20"/>
          <w:lang w:eastAsia="mk-MK"/>
        </w:rPr>
      </w:pPr>
    </w:p>
    <w:p w:rsidR="001070C4" w:rsidRPr="00E30DCA" w:rsidRDefault="001070C4" w:rsidP="001070C4">
      <w:pPr>
        <w:spacing w:after="0" w:line="240" w:lineRule="auto"/>
        <w:rPr>
          <w:rFonts w:ascii="Arial CYR" w:hAnsi="Arial CYR" w:cs="Arial CYR"/>
          <w:color w:val="000000"/>
          <w:sz w:val="20"/>
          <w:szCs w:val="20"/>
          <w:lang w:eastAsia="mk-MK"/>
        </w:rPr>
      </w:pPr>
      <w:r w:rsidRPr="00E30DCA">
        <w:rPr>
          <w:rFonts w:ascii="Arial CYR" w:hAnsi="Arial CYR" w:cs="Arial CYR"/>
          <w:color w:val="000000"/>
          <w:sz w:val="20"/>
          <w:szCs w:val="20"/>
          <w:lang w:eastAsia="mk-MK"/>
        </w:rPr>
        <w:br/>
      </w:r>
    </w:p>
    <w:p w:rsidR="001070C4" w:rsidRPr="00E30DCA" w:rsidRDefault="001070C4" w:rsidP="001070C4">
      <w:pPr>
        <w:spacing w:after="0" w:line="240" w:lineRule="auto"/>
        <w:rPr>
          <w:rFonts w:ascii="Arial CYR" w:hAnsi="Arial CYR" w:cs="Arial CYR"/>
          <w:color w:val="000000"/>
          <w:sz w:val="20"/>
          <w:szCs w:val="20"/>
          <w:lang w:eastAsia="mk-MK"/>
        </w:rPr>
      </w:pPr>
    </w:p>
    <w:p w:rsidR="001070C4" w:rsidRPr="00962C3F" w:rsidRDefault="001070C4" w:rsidP="001070C4">
      <w:pPr>
        <w:rPr>
          <w:rFonts w:ascii="Georgia" w:hAnsi="Georgia"/>
          <w:b/>
          <w:sz w:val="28"/>
          <w:szCs w:val="28"/>
        </w:rPr>
      </w:pPr>
    </w:p>
    <w:p w:rsidR="001070C4" w:rsidRDefault="001070C4" w:rsidP="001070C4">
      <w:pPr>
        <w:jc w:val="both"/>
        <w:rPr>
          <w:rFonts w:ascii="Georgia" w:hAnsi="Georgia"/>
          <w:b/>
          <w:sz w:val="28"/>
          <w:szCs w:val="28"/>
          <w:lang w:val="mk-MK"/>
        </w:rPr>
      </w:pPr>
    </w:p>
    <w:p w:rsidR="001070C4" w:rsidRDefault="001070C4" w:rsidP="001070C4">
      <w:pPr>
        <w:jc w:val="both"/>
        <w:rPr>
          <w:rFonts w:ascii="Georgia" w:hAnsi="Georgia"/>
          <w:b/>
          <w:sz w:val="28"/>
          <w:szCs w:val="28"/>
          <w:lang w:val="mk-MK"/>
        </w:rPr>
      </w:pPr>
    </w:p>
    <w:p w:rsidR="00F047A2" w:rsidRDefault="00F047A2" w:rsidP="001070C4">
      <w:pPr>
        <w:jc w:val="both"/>
        <w:rPr>
          <w:rFonts w:ascii="Georgia" w:hAnsi="Georgia"/>
          <w:b/>
          <w:sz w:val="28"/>
          <w:szCs w:val="28"/>
          <w:lang w:val="mk-MK"/>
        </w:rPr>
      </w:pPr>
    </w:p>
    <w:p w:rsidR="00F047A2" w:rsidRDefault="00F047A2" w:rsidP="001070C4">
      <w:pPr>
        <w:jc w:val="both"/>
        <w:rPr>
          <w:rFonts w:ascii="Georgia" w:hAnsi="Georgia"/>
          <w:b/>
          <w:sz w:val="28"/>
          <w:szCs w:val="28"/>
          <w:lang w:val="mk-MK"/>
        </w:rPr>
      </w:pPr>
    </w:p>
    <w:p w:rsidR="00F047A2" w:rsidRDefault="00F047A2" w:rsidP="001070C4">
      <w:pPr>
        <w:jc w:val="both"/>
        <w:rPr>
          <w:rFonts w:ascii="Georgia" w:hAnsi="Georgia"/>
          <w:b/>
          <w:sz w:val="28"/>
          <w:szCs w:val="28"/>
          <w:lang w:val="mk-MK"/>
        </w:rPr>
      </w:pPr>
    </w:p>
    <w:p w:rsidR="00F047A2" w:rsidRDefault="00F047A2" w:rsidP="001070C4">
      <w:pPr>
        <w:jc w:val="both"/>
        <w:rPr>
          <w:rFonts w:ascii="Georgia" w:hAnsi="Georgia"/>
          <w:b/>
          <w:sz w:val="28"/>
          <w:szCs w:val="28"/>
          <w:lang w:val="mk-MK"/>
        </w:rPr>
      </w:pPr>
    </w:p>
    <w:p w:rsidR="00F047A2" w:rsidRDefault="00F047A2" w:rsidP="001070C4">
      <w:pPr>
        <w:jc w:val="both"/>
        <w:rPr>
          <w:rFonts w:ascii="Georgia" w:hAnsi="Georgia"/>
          <w:b/>
          <w:sz w:val="28"/>
          <w:szCs w:val="28"/>
          <w:lang w:val="mk-MK"/>
        </w:rPr>
      </w:pPr>
    </w:p>
    <w:p w:rsidR="00F047A2" w:rsidRDefault="00F047A2" w:rsidP="001070C4">
      <w:pPr>
        <w:jc w:val="both"/>
        <w:rPr>
          <w:rFonts w:ascii="Georgia" w:hAnsi="Georgia"/>
          <w:b/>
          <w:sz w:val="28"/>
          <w:szCs w:val="28"/>
          <w:lang w:val="mk-MK"/>
        </w:rPr>
      </w:pPr>
    </w:p>
    <w:p w:rsidR="00F047A2" w:rsidRDefault="00F047A2" w:rsidP="001070C4">
      <w:pPr>
        <w:jc w:val="both"/>
        <w:rPr>
          <w:rFonts w:ascii="Georgia" w:hAnsi="Georgia"/>
          <w:b/>
          <w:sz w:val="28"/>
          <w:szCs w:val="28"/>
          <w:lang w:val="mk-MK"/>
        </w:rPr>
      </w:pPr>
    </w:p>
    <w:p w:rsidR="00F047A2" w:rsidRDefault="00F047A2" w:rsidP="001070C4">
      <w:pPr>
        <w:jc w:val="both"/>
        <w:rPr>
          <w:rFonts w:ascii="Georgia" w:hAnsi="Georgia"/>
          <w:b/>
          <w:sz w:val="28"/>
          <w:szCs w:val="28"/>
          <w:lang w:val="mk-MK"/>
        </w:rPr>
      </w:pPr>
    </w:p>
    <w:p w:rsidR="00F047A2" w:rsidRDefault="00F047A2" w:rsidP="001070C4">
      <w:pPr>
        <w:jc w:val="both"/>
        <w:rPr>
          <w:rFonts w:ascii="Georgia" w:hAnsi="Georgia"/>
          <w:b/>
          <w:sz w:val="28"/>
          <w:szCs w:val="28"/>
          <w:lang w:val="mk-MK"/>
        </w:rPr>
      </w:pPr>
    </w:p>
    <w:p w:rsidR="00F047A2" w:rsidRDefault="00F047A2" w:rsidP="001070C4">
      <w:pPr>
        <w:jc w:val="both"/>
        <w:rPr>
          <w:rFonts w:ascii="Georgia" w:hAnsi="Georgia"/>
          <w:b/>
          <w:sz w:val="28"/>
          <w:szCs w:val="28"/>
          <w:lang w:val="mk-MK"/>
        </w:rPr>
      </w:pPr>
    </w:p>
    <w:p w:rsidR="00F047A2" w:rsidRDefault="00F047A2" w:rsidP="001070C4">
      <w:pPr>
        <w:jc w:val="both"/>
        <w:rPr>
          <w:rFonts w:ascii="Georgia" w:hAnsi="Georgia"/>
          <w:b/>
          <w:sz w:val="28"/>
          <w:szCs w:val="28"/>
          <w:lang w:val="mk-MK"/>
        </w:rPr>
      </w:pPr>
    </w:p>
    <w:p w:rsidR="00F047A2" w:rsidRDefault="00F047A2" w:rsidP="001070C4">
      <w:pPr>
        <w:jc w:val="both"/>
        <w:rPr>
          <w:rFonts w:ascii="Georgia" w:hAnsi="Georgia"/>
          <w:b/>
          <w:sz w:val="28"/>
          <w:szCs w:val="28"/>
          <w:lang w:val="mk-MK"/>
        </w:rPr>
      </w:pPr>
    </w:p>
    <w:p w:rsidR="001070C4" w:rsidRPr="003828F0" w:rsidRDefault="00450437" w:rsidP="001070C4">
      <w:pPr>
        <w:jc w:val="both"/>
        <w:rPr>
          <w:rFonts w:ascii="Georgia" w:hAnsi="Georgia"/>
          <w:b/>
          <w:color w:val="000000" w:themeColor="text1"/>
          <w:sz w:val="28"/>
          <w:szCs w:val="28"/>
          <w:vertAlign w:val="superscript"/>
          <w:lang w:val="mk-MK"/>
        </w:rPr>
      </w:pPr>
      <w:r w:rsidRPr="00F42CDE">
        <w:rPr>
          <w:rFonts w:ascii="Georgia" w:hAnsi="Georgia"/>
          <w:b/>
          <w:color w:val="000000" w:themeColor="text1"/>
          <w:sz w:val="28"/>
          <w:szCs w:val="28"/>
          <w:lang w:val="mk-MK"/>
        </w:rPr>
        <w:lastRenderedPageBreak/>
        <w:t>6.0.</w:t>
      </w:r>
      <w:r w:rsidR="001070C4" w:rsidRPr="003828F0">
        <w:rPr>
          <w:rFonts w:ascii="Georgia" w:hAnsi="Georgia"/>
          <w:b/>
          <w:color w:val="000000" w:themeColor="text1"/>
          <w:sz w:val="28"/>
          <w:szCs w:val="28"/>
          <w:lang w:val="mk-MK"/>
        </w:rPr>
        <w:t>Дискусија</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Style w:val="y2iqfc"/>
          <w:rFonts w:ascii="Georgia" w:hAnsi="Georgia"/>
          <w:sz w:val="24"/>
          <w:szCs w:val="24"/>
          <w:lang w:val="mk-MK"/>
        </w:rPr>
        <w:t>Концептот  нормална оклузија (еугнатија) не вклучува само одреден морфолошки однос на вилиците туку и физиолошка адаптабилност и отсуство на сериозни нарушувања во артикулацијата на забите, како и отсуство на видливи патолошки промени. Според тоа, нормалнатa оклузија мора да ги вклучува сите функционални аспекти на оклузијата и способноста на џвакалниот систем да се прилагоди на некои отстапувања во рамките на своите граници на толеранција и да ги компензира овие отстапувања</w:t>
      </w:r>
      <w:r w:rsidRPr="00220033">
        <w:rPr>
          <w:rStyle w:val="y2iqfc"/>
          <w:rFonts w:ascii="Georgia" w:hAnsi="Georgia"/>
          <w:sz w:val="24"/>
          <w:szCs w:val="24"/>
          <w:vertAlign w:val="superscript"/>
          <w:lang w:val="mk-MK"/>
        </w:rPr>
        <w:t>152</w:t>
      </w:r>
      <w:r w:rsidRPr="00220033">
        <w:rPr>
          <w:rStyle w:val="y2iqfc"/>
          <w:rFonts w:ascii="Georgia" w:hAnsi="Georgia"/>
          <w:sz w:val="24"/>
          <w:szCs w:val="24"/>
          <w:lang w:val="mk-MK"/>
        </w:rPr>
        <w:t>.</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t xml:space="preserve">Oклузијата на забите има важна улога </w:t>
      </w:r>
      <w:r w:rsidR="003828F0">
        <w:rPr>
          <w:rFonts w:ascii="Georgia" w:hAnsi="Georgia"/>
          <w:sz w:val="24"/>
          <w:szCs w:val="24"/>
          <w:lang w:val="mk-MK"/>
        </w:rPr>
        <w:t>во процесот на</w:t>
      </w:r>
      <w:r w:rsidRPr="00220033">
        <w:rPr>
          <w:rFonts w:ascii="Georgia" w:hAnsi="Georgia"/>
          <w:sz w:val="24"/>
          <w:szCs w:val="24"/>
          <w:lang w:val="mk-MK"/>
        </w:rPr>
        <w:t xml:space="preserve"> џвакањето,голтањето, а и во говорот.Неправилната оклузија може да доведе и до низа други проблеми во усната </w:t>
      </w:r>
      <w:r w:rsidR="003828F0">
        <w:rPr>
          <w:rFonts w:ascii="Georgia" w:hAnsi="Georgia"/>
          <w:sz w:val="24"/>
          <w:szCs w:val="24"/>
          <w:lang w:val="mk-MK"/>
        </w:rPr>
        <w:t>празнина</w:t>
      </w:r>
      <w:r w:rsidRPr="00220033">
        <w:rPr>
          <w:rFonts w:ascii="Georgia" w:hAnsi="Georgia"/>
          <w:sz w:val="24"/>
          <w:szCs w:val="24"/>
          <w:lang w:val="mk-MK"/>
        </w:rPr>
        <w:t>, како на пример, болест на пародонталните ткива или нарушувања на функцијата на темпоро-мандибуларниот зглоб</w:t>
      </w:r>
      <w:r w:rsidRPr="00220033">
        <w:rPr>
          <w:rFonts w:ascii="Georgia" w:hAnsi="Georgia"/>
          <w:sz w:val="24"/>
          <w:szCs w:val="24"/>
          <w:vertAlign w:val="superscript"/>
          <w:lang w:val="mk-MK"/>
        </w:rPr>
        <w:t>153</w:t>
      </w:r>
      <w:r w:rsidRPr="00220033">
        <w:rPr>
          <w:rFonts w:ascii="Georgia" w:hAnsi="Georgia"/>
          <w:sz w:val="24"/>
          <w:szCs w:val="24"/>
          <w:lang w:val="mk-MK"/>
        </w:rPr>
        <w:t>.</w:t>
      </w:r>
    </w:p>
    <w:p w:rsidR="003828F0" w:rsidRDefault="001070C4" w:rsidP="001070C4">
      <w:pPr>
        <w:pStyle w:val="HTMLPreformatted"/>
        <w:shd w:val="clear" w:color="auto" w:fill="F8F9FA"/>
        <w:spacing w:line="276" w:lineRule="auto"/>
        <w:jc w:val="both"/>
        <w:rPr>
          <w:rStyle w:val="y2iqfc"/>
          <w:rFonts w:ascii="Georgia" w:hAnsi="Georgia"/>
          <w:sz w:val="24"/>
          <w:szCs w:val="24"/>
          <w:lang w:val="mk-MK"/>
        </w:rPr>
      </w:pPr>
      <w:r w:rsidRPr="00220033">
        <w:rPr>
          <w:rStyle w:val="y2iqfc"/>
          <w:rFonts w:ascii="Georgia" w:hAnsi="Georgia"/>
          <w:sz w:val="24"/>
          <w:szCs w:val="24"/>
          <w:lang w:val="mk-MK"/>
        </w:rPr>
        <w:t>Едни од главните етиолошките фактори кои се клучен фактор за појава на малоклузиите се  лошите орални навики, кои доведуваат до промени на денто-фацијалните структури</w:t>
      </w:r>
      <w:r w:rsidRPr="00220033">
        <w:rPr>
          <w:rStyle w:val="y2iqfc"/>
          <w:rFonts w:ascii="Georgia" w:hAnsi="Georgia"/>
          <w:sz w:val="24"/>
          <w:szCs w:val="24"/>
          <w:vertAlign w:val="superscript"/>
          <w:lang w:val="mk-MK"/>
        </w:rPr>
        <w:t>154</w:t>
      </w:r>
      <w:r w:rsidRPr="00220033">
        <w:rPr>
          <w:rStyle w:val="y2iqfc"/>
          <w:rFonts w:ascii="Georgia" w:hAnsi="Georgia"/>
          <w:sz w:val="24"/>
          <w:szCs w:val="24"/>
          <w:lang w:val="mk-MK"/>
        </w:rPr>
        <w:t>.</w:t>
      </w:r>
    </w:p>
    <w:p w:rsidR="001070C4" w:rsidRPr="00220033" w:rsidRDefault="001070C4" w:rsidP="001070C4">
      <w:pPr>
        <w:pStyle w:val="HTMLPreformatted"/>
        <w:shd w:val="clear" w:color="auto" w:fill="F8F9FA"/>
        <w:spacing w:line="276" w:lineRule="auto"/>
        <w:jc w:val="both"/>
        <w:rPr>
          <w:rStyle w:val="HTMLPreformattedChar"/>
          <w:rFonts w:ascii="Georgia" w:eastAsiaTheme="minorHAnsi" w:hAnsi="Georgia"/>
          <w:sz w:val="24"/>
          <w:szCs w:val="24"/>
          <w:lang w:val="mk-MK"/>
        </w:rPr>
      </w:pPr>
      <w:r w:rsidRPr="00220033">
        <w:rPr>
          <w:rStyle w:val="y2iqfc"/>
          <w:rFonts w:ascii="Georgia" w:hAnsi="Georgia"/>
          <w:sz w:val="24"/>
          <w:szCs w:val="24"/>
          <w:lang w:val="mk-MK"/>
        </w:rPr>
        <w:t>Оралните навики како што се дишење на уста, инфантилно голтање, цицање на прст, грицкање усни и грицкање нокти може да имаат директно влијание врз квалитетот на животот и може да влијаат негативно врз стоматогнатскиот систем</w:t>
      </w:r>
      <w:r w:rsidRPr="00220033">
        <w:rPr>
          <w:rStyle w:val="y2iqfc"/>
          <w:rFonts w:ascii="Georgia" w:hAnsi="Georgia"/>
          <w:sz w:val="24"/>
          <w:szCs w:val="24"/>
          <w:vertAlign w:val="superscript"/>
          <w:lang w:val="mk-MK"/>
        </w:rPr>
        <w:t>155</w:t>
      </w:r>
      <w:r w:rsidRPr="00220033">
        <w:rPr>
          <w:rStyle w:val="y2iqfc"/>
          <w:rFonts w:ascii="Georgia" w:hAnsi="Georgia"/>
          <w:sz w:val="24"/>
          <w:szCs w:val="24"/>
          <w:lang w:val="mk-MK"/>
        </w:rPr>
        <w:t>.</w:t>
      </w:r>
    </w:p>
    <w:p w:rsidR="001070C4" w:rsidRPr="00220033" w:rsidRDefault="001070C4" w:rsidP="001070C4">
      <w:pPr>
        <w:pStyle w:val="HTMLPreformatted"/>
        <w:shd w:val="clear" w:color="auto" w:fill="F8F9FA"/>
        <w:spacing w:line="276" w:lineRule="auto"/>
        <w:jc w:val="both"/>
        <w:rPr>
          <w:rStyle w:val="y2iqfc"/>
          <w:rFonts w:ascii="Georgia" w:hAnsi="Georgia"/>
          <w:sz w:val="24"/>
          <w:szCs w:val="24"/>
          <w:lang w:val="mk-MK"/>
        </w:rPr>
      </w:pPr>
      <w:r w:rsidRPr="00220033">
        <w:rPr>
          <w:rStyle w:val="y2iqfc"/>
          <w:rFonts w:ascii="Georgia" w:hAnsi="Georgia"/>
          <w:sz w:val="24"/>
          <w:szCs w:val="24"/>
          <w:lang w:val="mk-MK"/>
        </w:rPr>
        <w:t xml:space="preserve">Оралните навики можеме да ги поделиме во две главни групи: </w:t>
      </w:r>
    </w:p>
    <w:p w:rsidR="001070C4" w:rsidRPr="003828F0" w:rsidRDefault="001070C4" w:rsidP="001070C4">
      <w:pPr>
        <w:pStyle w:val="HTMLPreformatted"/>
        <w:shd w:val="clear" w:color="auto" w:fill="F8F9FA"/>
        <w:spacing w:line="276" w:lineRule="auto"/>
        <w:jc w:val="both"/>
        <w:rPr>
          <w:rStyle w:val="y2iqfc"/>
          <w:rFonts w:ascii="Georgia" w:hAnsi="Georgia"/>
          <w:sz w:val="24"/>
          <w:szCs w:val="24"/>
          <w:lang w:val="mk-MK"/>
        </w:rPr>
      </w:pPr>
      <w:r w:rsidRPr="00220033">
        <w:rPr>
          <w:rStyle w:val="y2iqfc"/>
          <w:rFonts w:ascii="Georgia" w:hAnsi="Georgia"/>
          <w:sz w:val="24"/>
          <w:szCs w:val="24"/>
          <w:lang w:val="mk-MK"/>
        </w:rPr>
        <w:t>1.Стекнати орални навики</w:t>
      </w:r>
      <w:r w:rsidR="003828F0" w:rsidRPr="00F42CDE">
        <w:rPr>
          <w:rStyle w:val="y2iqfc"/>
          <w:rFonts w:ascii="Georgia" w:hAnsi="Georgia"/>
          <w:sz w:val="24"/>
          <w:szCs w:val="24"/>
          <w:lang w:val="mk-MK"/>
        </w:rPr>
        <w:t>:</w:t>
      </w:r>
    </w:p>
    <w:p w:rsidR="001070C4" w:rsidRPr="00220033" w:rsidRDefault="001070C4" w:rsidP="001070C4">
      <w:pPr>
        <w:pStyle w:val="HTMLPreformatted"/>
        <w:shd w:val="clear" w:color="auto" w:fill="F8F9FA"/>
        <w:spacing w:line="276" w:lineRule="auto"/>
        <w:jc w:val="both"/>
        <w:rPr>
          <w:rStyle w:val="y2iqfc"/>
          <w:rFonts w:ascii="Georgia" w:hAnsi="Georgia"/>
          <w:sz w:val="24"/>
          <w:szCs w:val="24"/>
          <w:lang w:val="mk-MK"/>
        </w:rPr>
      </w:pPr>
      <w:r w:rsidRPr="00220033">
        <w:rPr>
          <w:rStyle w:val="y2iqfc"/>
          <w:rFonts w:ascii="Georgia" w:hAnsi="Georgia"/>
          <w:sz w:val="24"/>
          <w:szCs w:val="24"/>
          <w:lang w:val="mk-MK"/>
        </w:rPr>
        <w:t xml:space="preserve"> Тука разликуваме навики кои се научени и кои може лесно да се прекинат кога детето ќе порасне, односно прекинува користење на стекнатата навика.</w:t>
      </w:r>
    </w:p>
    <w:p w:rsidR="001070C4" w:rsidRPr="003828F0" w:rsidRDefault="001070C4" w:rsidP="001070C4">
      <w:pPr>
        <w:pStyle w:val="HTMLPreformatted"/>
        <w:shd w:val="clear" w:color="auto" w:fill="F8F9FA"/>
        <w:spacing w:line="276" w:lineRule="auto"/>
        <w:jc w:val="both"/>
        <w:rPr>
          <w:rStyle w:val="y2iqfc"/>
          <w:rFonts w:ascii="Georgia" w:hAnsi="Georgia"/>
          <w:sz w:val="24"/>
          <w:szCs w:val="24"/>
          <w:lang w:val="mk-MK"/>
        </w:rPr>
      </w:pPr>
      <w:r w:rsidRPr="00220033">
        <w:rPr>
          <w:rStyle w:val="y2iqfc"/>
          <w:rFonts w:ascii="Georgia" w:hAnsi="Georgia"/>
          <w:sz w:val="24"/>
          <w:szCs w:val="24"/>
          <w:lang w:val="mk-MK"/>
        </w:rPr>
        <w:t>2.Компулсивни орални навики</w:t>
      </w:r>
      <w:r w:rsidR="003828F0" w:rsidRPr="00F42CDE">
        <w:rPr>
          <w:rStyle w:val="y2iqfc"/>
          <w:rFonts w:ascii="Georgia" w:hAnsi="Georgia"/>
          <w:sz w:val="24"/>
          <w:szCs w:val="24"/>
          <w:lang w:val="mk-MK"/>
        </w:rPr>
        <w:t>:</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Style w:val="y2iqfc"/>
          <w:rFonts w:ascii="Georgia" w:hAnsi="Georgia"/>
          <w:sz w:val="24"/>
          <w:szCs w:val="24"/>
          <w:lang w:val="mk-MK"/>
        </w:rPr>
        <w:t>Тука се вбројуваат оние однесувања кои се стекнати кај детето</w:t>
      </w:r>
      <w:r w:rsidR="003828F0">
        <w:rPr>
          <w:rStyle w:val="y2iqfc"/>
          <w:rFonts w:ascii="Georgia" w:hAnsi="Georgia"/>
          <w:sz w:val="24"/>
          <w:szCs w:val="24"/>
          <w:lang w:val="mk-MK"/>
        </w:rPr>
        <w:t>, кои</w:t>
      </w:r>
      <w:r w:rsidRPr="00220033">
        <w:rPr>
          <w:rStyle w:val="y2iqfc"/>
          <w:rFonts w:ascii="Georgia" w:hAnsi="Georgia"/>
          <w:sz w:val="24"/>
          <w:szCs w:val="24"/>
          <w:lang w:val="mk-MK"/>
        </w:rPr>
        <w:t xml:space="preserve"> детето ги користиза да се чувствува </w:t>
      </w:r>
      <w:r w:rsidR="003828F0">
        <w:rPr>
          <w:rStyle w:val="y2iqfc"/>
          <w:rFonts w:ascii="Georgia" w:hAnsi="Georgia"/>
          <w:sz w:val="24"/>
          <w:szCs w:val="24"/>
          <w:lang w:val="mk-MK"/>
        </w:rPr>
        <w:t>по</w:t>
      </w:r>
      <w:r w:rsidRPr="00220033">
        <w:rPr>
          <w:rStyle w:val="y2iqfc"/>
          <w:rFonts w:ascii="Georgia" w:hAnsi="Georgia"/>
          <w:sz w:val="24"/>
          <w:szCs w:val="24"/>
          <w:lang w:val="mk-MK"/>
        </w:rPr>
        <w:t>безбедено. Најчесто се јавуваат кога детето е  под емоционален притисок.Доколку се обидуваме да го спречиме детeто во користење на овие навики</w:t>
      </w:r>
      <w:r w:rsidR="003828F0">
        <w:rPr>
          <w:rStyle w:val="y2iqfc"/>
          <w:rFonts w:ascii="Georgia" w:hAnsi="Georgia"/>
          <w:sz w:val="24"/>
          <w:szCs w:val="24"/>
          <w:lang w:val="mk-MK"/>
        </w:rPr>
        <w:t>, може да се појави</w:t>
      </w:r>
      <w:r w:rsidRPr="00220033">
        <w:rPr>
          <w:rStyle w:val="y2iqfc"/>
          <w:rFonts w:ascii="Georgia" w:hAnsi="Georgia"/>
          <w:sz w:val="24"/>
          <w:szCs w:val="24"/>
          <w:lang w:val="mk-MK"/>
        </w:rPr>
        <w:t xml:space="preserve"> вознемиреност и загриженост</w:t>
      </w:r>
      <w:r w:rsidR="003828F0">
        <w:rPr>
          <w:rStyle w:val="y2iqfc"/>
          <w:rFonts w:ascii="Georgia" w:hAnsi="Georgia"/>
          <w:sz w:val="24"/>
          <w:szCs w:val="24"/>
          <w:lang w:val="mk-MK"/>
        </w:rPr>
        <w:t xml:space="preserve"> кај него</w:t>
      </w:r>
      <w:r w:rsidRPr="00220033">
        <w:rPr>
          <w:rStyle w:val="y2iqfc"/>
          <w:rFonts w:ascii="Georgia" w:hAnsi="Georgia"/>
          <w:sz w:val="24"/>
          <w:szCs w:val="24"/>
          <w:vertAlign w:val="superscript"/>
          <w:lang w:val="mk-MK"/>
        </w:rPr>
        <w:t>156</w:t>
      </w:r>
      <w:r w:rsidRPr="00220033">
        <w:rPr>
          <w:rFonts w:ascii="Georgia" w:hAnsi="Georgia"/>
          <w:sz w:val="24"/>
          <w:szCs w:val="24"/>
          <w:lang w:val="mk-MK"/>
        </w:rPr>
        <w:t>.</w:t>
      </w:r>
    </w:p>
    <w:p w:rsidR="003828F0"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t>Во однос наприсуството на лошите орални навики (парафункциите), поврзани со полова дистрибуција, нашите резултати покажаанесигнификантна асоцираноство однос на полот на испитаниците (p=0.4).</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t xml:space="preserve">Присутни лоши орални навики беа детектирани кај 91 деца, од </w:t>
      </w:r>
      <w:r w:rsidRPr="00220033">
        <w:rPr>
          <w:rFonts w:ascii="Georgia" w:hAnsi="Georgia"/>
          <w:color w:val="000000" w:themeColor="text1"/>
          <w:sz w:val="24"/>
          <w:szCs w:val="24"/>
          <w:lang w:val="mk-MK"/>
        </w:rPr>
        <w:t>кои 48 испитаници(38.71%) од машки пол и 43 испитаници</w:t>
      </w:r>
      <w:r w:rsidR="00DE324F">
        <w:rPr>
          <w:rFonts w:ascii="Georgia" w:hAnsi="Georgia"/>
          <w:color w:val="000000" w:themeColor="text1"/>
          <w:sz w:val="24"/>
          <w:szCs w:val="24"/>
          <w:lang w:val="mk-MK"/>
        </w:rPr>
        <w:t xml:space="preserve"> </w:t>
      </w:r>
      <w:r w:rsidRPr="00220033">
        <w:rPr>
          <w:rFonts w:ascii="Georgia" w:hAnsi="Georgia"/>
          <w:sz w:val="24"/>
          <w:szCs w:val="24"/>
          <w:lang w:val="mk-MK"/>
        </w:rPr>
        <w:t>(33.59%) од женскипол.</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t>Во нашето испитување најдовмесигнификантност во однос на националноста и застапеноста на лошите навики (p=0.0032).Кај испитаните деца од албанската националност значајно почесто беа присутни лошите орални навики, ка</w:t>
      </w:r>
      <w:r w:rsidR="003828F0">
        <w:rPr>
          <w:rFonts w:ascii="Georgia" w:hAnsi="Georgia"/>
          <w:sz w:val="24"/>
          <w:szCs w:val="24"/>
          <w:lang w:val="mk-MK"/>
        </w:rPr>
        <w:t>ј</w:t>
      </w:r>
      <w:r w:rsidR="00DE324F">
        <w:rPr>
          <w:rFonts w:ascii="Georgia" w:hAnsi="Georgia"/>
          <w:sz w:val="24"/>
          <w:szCs w:val="24"/>
          <w:lang w:val="mk-MK"/>
        </w:rPr>
        <w:t xml:space="preserve"> </w:t>
      </w:r>
      <w:r w:rsidRPr="00220033">
        <w:rPr>
          <w:rFonts w:ascii="Georgia" w:hAnsi="Georgia"/>
          <w:color w:val="000000" w:themeColor="text1"/>
          <w:sz w:val="24"/>
          <w:szCs w:val="24"/>
          <w:lang w:val="mk-MK"/>
        </w:rPr>
        <w:t>56</w:t>
      </w:r>
      <w:r w:rsidRPr="00220033">
        <w:rPr>
          <w:rFonts w:ascii="Georgia" w:hAnsi="Georgia"/>
          <w:sz w:val="24"/>
          <w:szCs w:val="24"/>
          <w:lang w:val="mk-MK"/>
        </w:rPr>
        <w:t>(45.16%)</w:t>
      </w:r>
      <w:r w:rsidR="00DE324F">
        <w:rPr>
          <w:rFonts w:ascii="Georgia" w:hAnsi="Georgia"/>
          <w:sz w:val="24"/>
          <w:szCs w:val="24"/>
          <w:lang w:val="mk-MK"/>
        </w:rPr>
        <w:t xml:space="preserve"> </w:t>
      </w:r>
      <w:r w:rsidRPr="00220033">
        <w:rPr>
          <w:rFonts w:ascii="Georgia" w:hAnsi="Georgia"/>
          <w:sz w:val="24"/>
          <w:szCs w:val="24"/>
          <w:lang w:val="mk-MK"/>
        </w:rPr>
        <w:t xml:space="preserve">деца, во однос на децата од македонската националност </w:t>
      </w:r>
      <w:r w:rsidRPr="00220033">
        <w:rPr>
          <w:rFonts w:ascii="Georgia" w:hAnsi="Georgia"/>
          <w:color w:val="000000" w:themeColor="text1"/>
          <w:sz w:val="24"/>
          <w:szCs w:val="24"/>
          <w:lang w:val="mk-MK"/>
        </w:rPr>
        <w:t>35</w:t>
      </w:r>
      <w:r w:rsidRPr="00220033">
        <w:rPr>
          <w:rFonts w:ascii="Georgia" w:hAnsi="Georgia"/>
          <w:sz w:val="24"/>
          <w:szCs w:val="24"/>
          <w:lang w:val="mk-MK"/>
        </w:rPr>
        <w:t>(27.34%).</w:t>
      </w:r>
    </w:p>
    <w:p w:rsidR="003828F0"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t xml:space="preserve">Појавата на тискање јазик/инфантилно голтање кај испитаните 256 деца беше присутна кај </w:t>
      </w:r>
      <w:r w:rsidRPr="00220033">
        <w:rPr>
          <w:rFonts w:ascii="Georgia" w:hAnsi="Georgia"/>
          <w:color w:val="000000" w:themeColor="text1"/>
          <w:sz w:val="24"/>
          <w:szCs w:val="24"/>
          <w:lang w:val="mk-MK"/>
        </w:rPr>
        <w:t>48 испитаници</w:t>
      </w:r>
      <w:r w:rsidRPr="00220033">
        <w:rPr>
          <w:rFonts w:ascii="Georgia" w:hAnsi="Georgia"/>
          <w:sz w:val="24"/>
          <w:szCs w:val="24"/>
          <w:lang w:val="mk-MK"/>
        </w:rPr>
        <w:t>(18.75%).</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lastRenderedPageBreak/>
        <w:t>Несигнификантен беше резултатот (p=0.2) во однос на половата диструбуција за оваа лоша навика, односно застапена кај женскиот пол беше 28 деца (21.88%) наспроти машкиот пол, со застапеност од 20 испитаници (15.63%).</w:t>
      </w:r>
    </w:p>
    <w:p w:rsidR="003828F0"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t>Во однос на националната припадност нашите податоци покажаа присуство на истата кај 29 испитаници (22.66%) од албанските припадност,наспроти19 испитаници (14.84%)од македонската припадност.</w:t>
      </w:r>
    </w:p>
    <w:p w:rsidR="001070C4" w:rsidRPr="00220033" w:rsidRDefault="001070C4" w:rsidP="001070C4">
      <w:pPr>
        <w:pStyle w:val="HTMLPreformatted"/>
        <w:shd w:val="clear" w:color="auto" w:fill="F8F9FA"/>
        <w:spacing w:line="276" w:lineRule="auto"/>
        <w:jc w:val="both"/>
        <w:rPr>
          <w:rStyle w:val="y2iqfc"/>
          <w:rFonts w:ascii="Georgia" w:hAnsi="Georgia"/>
          <w:sz w:val="24"/>
          <w:szCs w:val="24"/>
          <w:lang w:val="mk-MK"/>
        </w:rPr>
      </w:pPr>
      <w:r w:rsidRPr="00220033">
        <w:rPr>
          <w:rStyle w:val="y2iqfc"/>
          <w:rFonts w:ascii="Georgia" w:hAnsi="Georgia"/>
          <w:sz w:val="24"/>
          <w:szCs w:val="24"/>
          <w:lang w:val="mk-MK"/>
        </w:rPr>
        <w:t>Како резултат на присуство на инфантилното голтање, позицијата на јазикот при мирувањее преманапред. При обавување на актот на голтање јазикот се поставува помеѓу забите од двата дентални лака и на тој начин се фиксира мандибулата за да може да се обавиактот на голтање</w:t>
      </w:r>
      <w:r w:rsidRPr="00220033">
        <w:rPr>
          <w:rStyle w:val="y2iqfc"/>
          <w:rFonts w:ascii="Georgia" w:hAnsi="Georgia"/>
          <w:sz w:val="24"/>
          <w:szCs w:val="24"/>
          <w:vertAlign w:val="superscript"/>
          <w:lang w:val="mk-MK"/>
        </w:rPr>
        <w:t>157</w:t>
      </w:r>
      <w:r w:rsidRPr="00220033">
        <w:rPr>
          <w:rStyle w:val="y2iqfc"/>
          <w:rFonts w:ascii="Georgia" w:hAnsi="Georgia"/>
          <w:sz w:val="24"/>
          <w:szCs w:val="24"/>
          <w:lang w:val="mk-MK"/>
        </w:rPr>
        <w:t>.</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t>Перзизстенција на инфантилно голтање и после никнување на млечните заби во бочната регија се вбројува во етиолошки фактор на повеќе ортодонтски неправилности, како што се:протрузија на фронталните заби,</w:t>
      </w:r>
      <w:r w:rsidR="00DE324F">
        <w:rPr>
          <w:rFonts w:ascii="Georgia" w:hAnsi="Georgia"/>
          <w:sz w:val="24"/>
          <w:szCs w:val="24"/>
          <w:lang w:val="mk-MK"/>
        </w:rPr>
        <w:t xml:space="preserve"> </w:t>
      </w:r>
      <w:r w:rsidRPr="00220033">
        <w:rPr>
          <w:rFonts w:ascii="Georgia" w:hAnsi="Georgia"/>
          <w:sz w:val="24"/>
          <w:szCs w:val="24"/>
          <w:lang w:val="mk-MK"/>
        </w:rPr>
        <w:t>отворен загриз, но истовремено може да биде ипричина на фунционални респираторни аномалии и тешкотии при говор кај децата</w:t>
      </w:r>
      <w:r w:rsidRPr="00220033">
        <w:rPr>
          <w:rFonts w:ascii="Georgia" w:hAnsi="Georgia"/>
          <w:sz w:val="24"/>
          <w:szCs w:val="24"/>
          <w:vertAlign w:val="superscript"/>
          <w:lang w:val="mk-MK"/>
        </w:rPr>
        <w:t>158</w:t>
      </w:r>
      <w:r w:rsidRPr="00220033">
        <w:rPr>
          <w:rFonts w:ascii="Georgia" w:hAnsi="Georgia"/>
          <w:sz w:val="24"/>
          <w:szCs w:val="24"/>
          <w:lang w:val="mk-MK"/>
        </w:rPr>
        <w:t>.</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t>Доколку оваа навика продолжи дапрезистира и во период на почеток на мешовита дентиција, потребно е да се делува со некој од превентивните или интерцептивните ортодонтски мерки за да се спречи истата и да се спречи продлабочување на ортотонтската аномалија</w:t>
      </w:r>
      <w:r w:rsidRPr="00220033">
        <w:rPr>
          <w:rFonts w:ascii="Georgia" w:hAnsi="Georgia"/>
          <w:sz w:val="24"/>
          <w:szCs w:val="24"/>
          <w:vertAlign w:val="superscript"/>
          <w:lang w:val="mk-MK"/>
        </w:rPr>
        <w:t>159</w:t>
      </w:r>
      <w:r w:rsidRPr="00220033">
        <w:rPr>
          <w:rFonts w:ascii="Georgia" w:hAnsi="Georgia"/>
          <w:sz w:val="24"/>
          <w:szCs w:val="24"/>
          <w:lang w:val="mk-MK"/>
        </w:rPr>
        <w:t>.</w:t>
      </w:r>
    </w:p>
    <w:p w:rsidR="003828F0"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t>Еден од методите за терапија е и примена на миофункционалната терапија, којаима за цел воспоставување на хармонија на орофацијална мускулатура, корегирање на положбата на околната мускулатура при функција и при мирување.</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t>Со тоа се овозможува создавање на правилно функционирање на лицевата мускулатура, корегирање на оклузалните соодноси во сагитален,вертикален и трансверзален правец,</w:t>
      </w:r>
      <w:r w:rsidRPr="00220033">
        <w:rPr>
          <w:rStyle w:val="HTMLPreformattedChar"/>
          <w:rFonts w:ascii="Georgia" w:eastAsiaTheme="minorHAnsi" w:hAnsi="Georgia"/>
          <w:sz w:val="24"/>
          <w:szCs w:val="24"/>
          <w:lang w:val="mk-MK"/>
        </w:rPr>
        <w:t>п</w:t>
      </w:r>
      <w:r w:rsidRPr="00220033">
        <w:rPr>
          <w:rStyle w:val="y2iqfc"/>
          <w:rFonts w:ascii="Georgia" w:hAnsi="Georgia"/>
          <w:sz w:val="24"/>
          <w:szCs w:val="24"/>
          <w:lang w:val="mk-MK"/>
        </w:rPr>
        <w:t>равилно поставување на јазикот при голтање,подобрување на подвижноста на јазикот,</w:t>
      </w:r>
      <w:r w:rsidR="00DE324F">
        <w:rPr>
          <w:rStyle w:val="y2iqfc"/>
          <w:rFonts w:ascii="Georgia" w:hAnsi="Georgia"/>
          <w:sz w:val="24"/>
          <w:szCs w:val="24"/>
          <w:lang w:val="mk-MK"/>
        </w:rPr>
        <w:t xml:space="preserve"> </w:t>
      </w:r>
      <w:r w:rsidRPr="00220033">
        <w:rPr>
          <w:rFonts w:ascii="Georgia" w:hAnsi="Georgia"/>
          <w:sz w:val="24"/>
          <w:szCs w:val="24"/>
          <w:lang w:val="mk-MK"/>
        </w:rPr>
        <w:t xml:space="preserve">можност за затворање на усните при мирување и овозможување на назална респирација, со што би се </w:t>
      </w:r>
      <w:r w:rsidRPr="00220033">
        <w:rPr>
          <w:rStyle w:val="y2iqfc"/>
          <w:rFonts w:ascii="Georgia" w:hAnsi="Georgia"/>
          <w:sz w:val="24"/>
          <w:szCs w:val="24"/>
          <w:lang w:val="mk-MK"/>
        </w:rPr>
        <w:t>подобрила иреспирацијата при спиење</w:t>
      </w:r>
      <w:r w:rsidRPr="00220033">
        <w:rPr>
          <w:rStyle w:val="y2iqfc"/>
          <w:rFonts w:ascii="Georgia" w:hAnsi="Georgia"/>
          <w:sz w:val="24"/>
          <w:szCs w:val="24"/>
          <w:vertAlign w:val="superscript"/>
          <w:lang w:val="mk-MK"/>
        </w:rPr>
        <w:t>160-163</w:t>
      </w:r>
      <w:r w:rsidRPr="00220033">
        <w:rPr>
          <w:rFonts w:ascii="Georgia" w:hAnsi="Georgia"/>
          <w:sz w:val="24"/>
          <w:szCs w:val="24"/>
          <w:lang w:val="mk-MK"/>
        </w:rPr>
        <w:t>.</w:t>
      </w:r>
    </w:p>
    <w:p w:rsidR="001070C4" w:rsidRPr="00220033" w:rsidRDefault="001070C4" w:rsidP="001070C4">
      <w:pPr>
        <w:pStyle w:val="HTMLPreformatted"/>
        <w:shd w:val="clear" w:color="auto" w:fill="F8F9FA"/>
        <w:spacing w:line="276" w:lineRule="auto"/>
        <w:jc w:val="both"/>
        <w:rPr>
          <w:rFonts w:ascii="Georgia" w:hAnsi="Georgia" w:cs="Arial"/>
          <w:color w:val="FF0000"/>
          <w:sz w:val="24"/>
          <w:szCs w:val="24"/>
          <w:shd w:val="clear" w:color="auto" w:fill="FFFFFF"/>
          <w:lang w:val="mk-MK"/>
        </w:rPr>
      </w:pPr>
      <w:r w:rsidRPr="00220033">
        <w:rPr>
          <w:rFonts w:ascii="Georgia" w:hAnsi="Georgia"/>
          <w:sz w:val="24"/>
          <w:szCs w:val="24"/>
          <w:lang w:val="mk-MK"/>
        </w:rPr>
        <w:t>Кај различни епидемиолошки студии кај деца од 4 и 6 годишна возраст констатирано е присуство на тискање на јазик кај 40-80% од испитаниците</w:t>
      </w:r>
      <w:r w:rsidRPr="00220033">
        <w:rPr>
          <w:rFonts w:ascii="Georgia" w:hAnsi="Georgia"/>
          <w:sz w:val="24"/>
          <w:szCs w:val="24"/>
          <w:vertAlign w:val="superscript"/>
          <w:lang w:val="mk-MK"/>
        </w:rPr>
        <w:t>164</w:t>
      </w:r>
      <w:r w:rsidRPr="00220033">
        <w:rPr>
          <w:rFonts w:ascii="Georgia" w:hAnsi="Georgia"/>
          <w:sz w:val="24"/>
          <w:szCs w:val="24"/>
          <w:lang w:val="mk-MK"/>
        </w:rPr>
        <w:t>, додека кај 12 и 15 годишни деца преваленцата се движела од 3-12%</w:t>
      </w:r>
      <w:r w:rsidRPr="00220033">
        <w:rPr>
          <w:rFonts w:ascii="Georgia" w:hAnsi="Georgia"/>
          <w:sz w:val="24"/>
          <w:szCs w:val="24"/>
          <w:vertAlign w:val="superscript"/>
          <w:lang w:val="mk-MK"/>
        </w:rPr>
        <w:t>165</w:t>
      </w:r>
      <w:r w:rsidR="0080284F">
        <w:rPr>
          <w:rFonts w:ascii="Georgia" w:hAnsi="Georgia"/>
          <w:sz w:val="24"/>
          <w:szCs w:val="24"/>
          <w:vertAlign w:val="superscript"/>
          <w:lang w:val="mk-MK"/>
        </w:rPr>
        <w:t>.</w:t>
      </w:r>
    </w:p>
    <w:p w:rsidR="001070C4" w:rsidRPr="00220033" w:rsidRDefault="001070C4" w:rsidP="001070C4">
      <w:pPr>
        <w:pStyle w:val="HTMLPreformatted"/>
        <w:shd w:val="clear" w:color="auto" w:fill="F8F9FA"/>
        <w:spacing w:line="276" w:lineRule="auto"/>
        <w:jc w:val="both"/>
        <w:rPr>
          <w:rFonts w:ascii="Georgia" w:hAnsi="Georgia" w:cs="Arial"/>
          <w:color w:val="FF0000"/>
          <w:sz w:val="24"/>
          <w:szCs w:val="24"/>
          <w:shd w:val="clear" w:color="auto" w:fill="FFFFFF"/>
          <w:lang w:val="mk-MK"/>
        </w:rPr>
      </w:pPr>
      <w:r w:rsidRPr="00220033">
        <w:rPr>
          <w:rFonts w:ascii="Georgia" w:hAnsi="Georgia"/>
          <w:sz w:val="24"/>
          <w:szCs w:val="24"/>
          <w:lang w:val="mk-MK"/>
        </w:rPr>
        <w:t xml:space="preserve">Во литературата податоците укажуваат дека кај 4590 испитани деца од предучилишна иучилишна возраст во Индија, на возраст од 3-6 годинипреваленцата на инфантилното голтање била </w:t>
      </w:r>
      <w:r w:rsidRPr="00220033">
        <w:rPr>
          <w:rFonts w:ascii="Georgia" w:hAnsi="Georgia" w:cs="Arial"/>
          <w:sz w:val="24"/>
          <w:szCs w:val="24"/>
          <w:shd w:val="clear" w:color="auto" w:fill="FFFFFF"/>
          <w:lang w:val="mk-MK"/>
        </w:rPr>
        <w:t>3.02%,</w:t>
      </w:r>
      <w:r w:rsidR="00DE324F">
        <w:rPr>
          <w:rFonts w:ascii="Georgia" w:hAnsi="Georgia" w:cs="Arial"/>
          <w:sz w:val="24"/>
          <w:szCs w:val="24"/>
          <w:shd w:val="clear" w:color="auto" w:fill="FFFFFF"/>
          <w:lang w:val="mk-MK"/>
        </w:rPr>
        <w:t xml:space="preserve"> </w:t>
      </w:r>
      <w:r w:rsidRPr="00220033">
        <w:rPr>
          <w:rFonts w:ascii="Georgia" w:hAnsi="Georgia" w:cs="Arial"/>
          <w:sz w:val="24"/>
          <w:szCs w:val="24"/>
          <w:shd w:val="clear" w:color="auto" w:fill="FFFFFF"/>
          <w:lang w:val="mk-MK"/>
        </w:rPr>
        <w:t>со поизразено присуство на истата кај машките деца.</w:t>
      </w:r>
      <w:r w:rsidR="00DE324F">
        <w:rPr>
          <w:rFonts w:ascii="Georgia" w:hAnsi="Georgia" w:cs="Arial"/>
          <w:sz w:val="24"/>
          <w:szCs w:val="24"/>
          <w:shd w:val="clear" w:color="auto" w:fill="FFFFFF"/>
          <w:lang w:val="mk-MK"/>
        </w:rPr>
        <w:t xml:space="preserve"> </w:t>
      </w:r>
      <w:r w:rsidRPr="00220033">
        <w:rPr>
          <w:rFonts w:ascii="Georgia" w:hAnsi="Georgia" w:cs="Arial"/>
          <w:sz w:val="24"/>
          <w:szCs w:val="24"/>
          <w:shd w:val="clear" w:color="auto" w:fill="FFFFFF"/>
          <w:lang w:val="mk-MK"/>
        </w:rPr>
        <w:t xml:space="preserve">Во оваа група на испитаници истотака била забележана навика на ставање </w:t>
      </w:r>
      <w:r w:rsidR="0080284F">
        <w:rPr>
          <w:rFonts w:ascii="Georgia" w:hAnsi="Georgia" w:cs="Arial"/>
          <w:sz w:val="24"/>
          <w:szCs w:val="24"/>
          <w:shd w:val="clear" w:color="auto" w:fill="FFFFFF"/>
          <w:lang w:val="mk-MK"/>
        </w:rPr>
        <w:t xml:space="preserve">на </w:t>
      </w:r>
      <w:r w:rsidRPr="00220033">
        <w:rPr>
          <w:rFonts w:ascii="Georgia" w:hAnsi="Georgia" w:cs="Arial"/>
          <w:sz w:val="24"/>
          <w:szCs w:val="24"/>
          <w:shd w:val="clear" w:color="auto" w:fill="FFFFFF"/>
          <w:lang w:val="mk-MK"/>
        </w:rPr>
        <w:t xml:space="preserve">туѓи предмети во уста и тоа кај </w:t>
      </w:r>
      <w:r w:rsidRPr="00220033">
        <w:rPr>
          <w:rFonts w:ascii="Georgia" w:hAnsi="Georgia" w:cs="Segoe UI"/>
          <w:color w:val="212121"/>
          <w:sz w:val="24"/>
          <w:szCs w:val="24"/>
          <w:shd w:val="clear" w:color="auto" w:fill="FFFFFF"/>
          <w:lang w:val="mk-MK"/>
        </w:rPr>
        <w:t> 9.8% од испитаници, со поизразено присуство кај женските деца.</w:t>
      </w:r>
      <w:r w:rsidR="00DE324F">
        <w:rPr>
          <w:rFonts w:ascii="Georgia" w:hAnsi="Georgia" w:cs="Segoe UI"/>
          <w:color w:val="212121"/>
          <w:sz w:val="24"/>
          <w:szCs w:val="24"/>
          <w:shd w:val="clear" w:color="auto" w:fill="FFFFFF"/>
          <w:lang w:val="mk-MK"/>
        </w:rPr>
        <w:t xml:space="preserve"> </w:t>
      </w:r>
      <w:r w:rsidRPr="00220033">
        <w:rPr>
          <w:rFonts w:ascii="Georgia" w:hAnsi="Georgia" w:cs="Segoe UI"/>
          <w:color w:val="212121"/>
          <w:sz w:val="24"/>
          <w:szCs w:val="24"/>
          <w:shd w:val="clear" w:color="auto" w:fill="FFFFFF"/>
          <w:lang w:val="mk-MK"/>
        </w:rPr>
        <w:t>Додека цицање на прст била нотирана кај 3.1% од испитаници со поизразено присуство кај машките деца</w:t>
      </w:r>
      <w:r w:rsidRPr="00220033">
        <w:rPr>
          <w:rFonts w:ascii="Georgia" w:hAnsi="Georgia" w:cs="Segoe UI"/>
          <w:color w:val="212121"/>
          <w:sz w:val="24"/>
          <w:szCs w:val="24"/>
          <w:shd w:val="clear" w:color="auto" w:fill="FFFFFF"/>
          <w:vertAlign w:val="superscript"/>
          <w:lang w:val="mk-MK"/>
        </w:rPr>
        <w:t>166</w:t>
      </w:r>
    </w:p>
    <w:p w:rsidR="001070C4" w:rsidRPr="00220033" w:rsidRDefault="001070C4" w:rsidP="001070C4">
      <w:pPr>
        <w:pStyle w:val="HTMLPreformatted"/>
        <w:shd w:val="clear" w:color="auto" w:fill="F8F9FA"/>
        <w:spacing w:line="276" w:lineRule="auto"/>
        <w:jc w:val="both"/>
        <w:rPr>
          <w:rFonts w:ascii="Georgia" w:hAnsi="Georgia" w:cs="Arial"/>
          <w:color w:val="FF0000"/>
          <w:sz w:val="24"/>
          <w:szCs w:val="24"/>
          <w:shd w:val="clear" w:color="auto" w:fill="FFFFFF"/>
          <w:lang w:val="mk-MK"/>
        </w:rPr>
      </w:pPr>
      <w:r w:rsidRPr="00220033">
        <w:rPr>
          <w:rFonts w:ascii="Georgia" w:hAnsi="Georgia" w:cs="Arial"/>
          <w:sz w:val="24"/>
          <w:szCs w:val="24"/>
          <w:shd w:val="clear" w:color="auto" w:fill="FFFFFF"/>
          <w:lang w:val="mk-MK"/>
        </w:rPr>
        <w:t xml:space="preserve">Во студија направена во Ријад, Саудиска Арабија кај 507 деца од 7-15 годишна возраст, од кои 190 машки испитаници (37.5%) и 317 женски испитаници(62.5%), присуство на инфантилното голтање било кај 127 испитаници (25.0%), односно </w:t>
      </w:r>
      <w:r w:rsidRPr="00220033">
        <w:rPr>
          <w:rFonts w:ascii="Georgia" w:hAnsi="Georgia" w:cs="Arial"/>
          <w:sz w:val="24"/>
          <w:szCs w:val="24"/>
          <w:shd w:val="clear" w:color="auto" w:fill="FFFFFF"/>
          <w:lang w:val="mk-MK"/>
        </w:rPr>
        <w:lastRenderedPageBreak/>
        <w:t>позастапена кај 83 женски деца (26,20%) наспроти 44машки деца(23,20%).Податоците покажале статистички несигнификантна застапеност на оваа навика помеѓу полови (p=0.447)</w:t>
      </w:r>
      <w:r w:rsidRPr="00220033">
        <w:rPr>
          <w:rFonts w:ascii="Georgia" w:hAnsi="Georgia" w:cs="Arial"/>
          <w:sz w:val="24"/>
          <w:szCs w:val="24"/>
          <w:shd w:val="clear" w:color="auto" w:fill="FFFFFF"/>
          <w:vertAlign w:val="superscript"/>
          <w:lang w:val="mk-MK"/>
        </w:rPr>
        <w:t>167</w:t>
      </w:r>
      <w:bookmarkStart w:id="1" w:name="_Hlk147952633"/>
    </w:p>
    <w:bookmarkEnd w:id="1"/>
    <w:p w:rsidR="0080284F" w:rsidRDefault="001070C4" w:rsidP="001070C4">
      <w:pPr>
        <w:pStyle w:val="HTMLPreformatted"/>
        <w:shd w:val="clear" w:color="auto" w:fill="F8F9FA"/>
        <w:spacing w:line="276" w:lineRule="auto"/>
        <w:jc w:val="both"/>
        <w:rPr>
          <w:rFonts w:ascii="Georgia" w:hAnsi="Georgia"/>
          <w:sz w:val="24"/>
          <w:szCs w:val="24"/>
          <w:lang w:val="mk-MK"/>
        </w:rPr>
      </w:pPr>
      <w:r w:rsidRPr="002A3428">
        <w:rPr>
          <w:rFonts w:ascii="Georgia" w:hAnsi="Georgia"/>
          <w:sz w:val="24"/>
          <w:szCs w:val="24"/>
          <w:lang w:val="mk-MK"/>
        </w:rPr>
        <w:t xml:space="preserve">Податоците од нашето истражување во однос на полова дистрибуција се совпаѓаат со податоците наведени во истражувањето вршена во Ријад и може да се забележи дека и кај двете испитувања стапката на застапеност на инфантилното голтање кај женските деца е несигнификанто поголема наспроти машките деца. </w:t>
      </w:r>
    </w:p>
    <w:p w:rsidR="001070C4" w:rsidRPr="002A3428" w:rsidRDefault="001070C4" w:rsidP="001070C4">
      <w:pPr>
        <w:pStyle w:val="HTMLPreformatted"/>
        <w:shd w:val="clear" w:color="auto" w:fill="F8F9FA"/>
        <w:spacing w:line="276" w:lineRule="auto"/>
        <w:jc w:val="both"/>
        <w:rPr>
          <w:rFonts w:ascii="Georgia" w:hAnsi="Georgia"/>
          <w:sz w:val="24"/>
          <w:szCs w:val="24"/>
          <w:lang w:val="mk-MK"/>
        </w:rPr>
      </w:pPr>
      <w:r w:rsidRPr="002A3428">
        <w:rPr>
          <w:rFonts w:ascii="Georgia" w:hAnsi="Georgia"/>
          <w:sz w:val="24"/>
          <w:szCs w:val="24"/>
          <w:lang w:val="mk-MK"/>
        </w:rPr>
        <w:t>Во однос на националната припадност,</w:t>
      </w:r>
      <w:r w:rsidR="00DE324F">
        <w:rPr>
          <w:rFonts w:ascii="Georgia" w:hAnsi="Georgia"/>
          <w:sz w:val="24"/>
          <w:szCs w:val="24"/>
          <w:lang w:val="mk-MK"/>
        </w:rPr>
        <w:t xml:space="preserve"> </w:t>
      </w:r>
      <w:r w:rsidRPr="002A3428">
        <w:rPr>
          <w:rFonts w:ascii="Georgia" w:hAnsi="Georgia"/>
          <w:sz w:val="24"/>
          <w:szCs w:val="24"/>
          <w:lang w:val="mk-MK"/>
        </w:rPr>
        <w:t xml:space="preserve">нашите наоди истотака се совпаѓаат со податоците од испитувањето во Ријад каде се забележува дека стапката на инфантилното голтање е </w:t>
      </w:r>
      <w:r w:rsidR="0080284F">
        <w:rPr>
          <w:rFonts w:ascii="Georgia" w:hAnsi="Georgia"/>
          <w:sz w:val="24"/>
          <w:szCs w:val="24"/>
          <w:lang w:val="mk-MK"/>
        </w:rPr>
        <w:t>позастапена кај албанската во однос на македонската популација.</w:t>
      </w:r>
    </w:p>
    <w:p w:rsidR="0080284F" w:rsidRDefault="001070C4" w:rsidP="001070C4">
      <w:pPr>
        <w:pStyle w:val="HTMLPreformatted"/>
        <w:shd w:val="clear" w:color="auto" w:fill="F8F9FA"/>
        <w:spacing w:line="276" w:lineRule="auto"/>
        <w:jc w:val="both"/>
        <w:rPr>
          <w:rFonts w:ascii="Georgia" w:hAnsi="Georgia"/>
          <w:sz w:val="24"/>
          <w:szCs w:val="24"/>
          <w:lang w:val="mk-MK"/>
        </w:rPr>
      </w:pPr>
      <w:r w:rsidRPr="002A3428">
        <w:rPr>
          <w:rFonts w:ascii="Georgia" w:hAnsi="Georgia"/>
          <w:sz w:val="24"/>
          <w:szCs w:val="24"/>
          <w:lang w:val="mk-MK"/>
        </w:rPr>
        <w:t xml:space="preserve">Додекарезултатите од испитувањето во Индија делумно се совпаѓаат со нашите наоди само во однос на цицање прст,каде  што доминира поголем број на машки испитаници кои ја </w:t>
      </w:r>
      <w:r w:rsidR="00F30F6D">
        <w:rPr>
          <w:rFonts w:ascii="Georgia" w:hAnsi="Georgia"/>
          <w:sz w:val="24"/>
          <w:szCs w:val="24"/>
          <w:lang w:val="mk-MK"/>
        </w:rPr>
        <w:t>практикуваат</w:t>
      </w:r>
      <w:r w:rsidRPr="002A3428">
        <w:rPr>
          <w:rFonts w:ascii="Georgia" w:hAnsi="Georgia"/>
          <w:sz w:val="24"/>
          <w:szCs w:val="24"/>
          <w:lang w:val="mk-MK"/>
        </w:rPr>
        <w:t xml:space="preserve"> оваа штетна навика.</w:t>
      </w:r>
    </w:p>
    <w:p w:rsidR="001070C4" w:rsidRPr="002A3428" w:rsidRDefault="001070C4" w:rsidP="001070C4">
      <w:pPr>
        <w:pStyle w:val="HTMLPreformatted"/>
        <w:shd w:val="clear" w:color="auto" w:fill="F8F9FA"/>
        <w:spacing w:line="276" w:lineRule="auto"/>
        <w:jc w:val="both"/>
        <w:rPr>
          <w:rFonts w:ascii="Georgia" w:hAnsi="Georgia"/>
          <w:sz w:val="24"/>
          <w:szCs w:val="24"/>
          <w:lang w:val="mk-MK"/>
        </w:rPr>
      </w:pPr>
      <w:r w:rsidRPr="002A3428">
        <w:rPr>
          <w:rFonts w:ascii="Georgia" w:hAnsi="Georgia"/>
          <w:sz w:val="24"/>
          <w:szCs w:val="24"/>
          <w:lang w:val="mk-MK"/>
        </w:rPr>
        <w:t xml:space="preserve">Во однос на навиките на инфантилно голтање и ставање </w:t>
      </w:r>
      <w:r w:rsidR="0080284F">
        <w:rPr>
          <w:rFonts w:ascii="Georgia" w:hAnsi="Georgia"/>
          <w:sz w:val="24"/>
          <w:szCs w:val="24"/>
          <w:lang w:val="mk-MK"/>
        </w:rPr>
        <w:t xml:space="preserve">на </w:t>
      </w:r>
      <w:r w:rsidRPr="002A3428">
        <w:rPr>
          <w:rFonts w:ascii="Georgia" w:hAnsi="Georgia"/>
          <w:sz w:val="24"/>
          <w:szCs w:val="24"/>
          <w:lang w:val="mk-MK"/>
        </w:rPr>
        <w:t>туѓи предметиво уста резултатите добиени од нашето испитавање не се совпаѓаат со резултатите од предходно наведените автори.</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t>Во нашето испитување добивме податоци дека користење на цуцла лажалка е застапено кај 28 испитаници (10.94%). Оваа навика  истотака може негативно да влијае врз понатамошното нормално развивање на орофацијалните структури кај децата предизвикувајќи низа неправилности.</w:t>
      </w:r>
      <w:r w:rsidR="008113DF">
        <w:rPr>
          <w:rFonts w:ascii="Georgia" w:hAnsi="Georgia"/>
          <w:sz w:val="24"/>
          <w:szCs w:val="24"/>
          <w:lang w:val="mk-MK"/>
        </w:rPr>
        <w:t xml:space="preserve"> </w:t>
      </w:r>
      <w:r w:rsidRPr="00220033">
        <w:rPr>
          <w:rFonts w:ascii="Georgia" w:hAnsi="Georgia"/>
          <w:sz w:val="24"/>
          <w:szCs w:val="24"/>
          <w:lang w:val="mk-MK"/>
        </w:rPr>
        <w:t xml:space="preserve">Тука се вбројуваат неправилна оклузија,присуство на антериорен отворен загриз, латерален вкрстен загриз и појава </w:t>
      </w:r>
      <w:r w:rsidRPr="0080284F">
        <w:rPr>
          <w:rFonts w:ascii="Georgia" w:hAnsi="Georgia"/>
          <w:sz w:val="24"/>
          <w:szCs w:val="24"/>
          <w:lang w:val="mk-MK"/>
        </w:rPr>
        <w:t>на</w:t>
      </w:r>
      <w:r w:rsidRPr="0080284F">
        <w:rPr>
          <w:rStyle w:val="Emphasis"/>
          <w:rFonts w:ascii="Georgia" w:hAnsi="Georgia" w:cs="Arial"/>
          <w:bCs/>
          <w:i w:val="0"/>
          <w:sz w:val="24"/>
          <w:szCs w:val="24"/>
          <w:shd w:val="clear" w:color="auto" w:fill="FFFFFF"/>
          <w:lang w:val="mk-MK"/>
        </w:rPr>
        <w:t>тесен</w:t>
      </w:r>
      <w:r w:rsidRPr="00220033">
        <w:rPr>
          <w:rFonts w:ascii="Georgia" w:hAnsi="Georgia" w:cs="Arial"/>
          <w:sz w:val="24"/>
          <w:szCs w:val="24"/>
          <w:shd w:val="clear" w:color="auto" w:fill="FFFFFF"/>
          <w:lang w:val="mk-MK"/>
        </w:rPr>
        <w:t> максиларен дентален лак. Добиените вредности укажуваат дека користењето на цуцла (лажалка)</w:t>
      </w:r>
      <w:r w:rsidR="008113DF">
        <w:rPr>
          <w:rFonts w:ascii="Georgia" w:hAnsi="Georgia" w:cs="Arial"/>
          <w:sz w:val="24"/>
          <w:szCs w:val="24"/>
          <w:shd w:val="clear" w:color="auto" w:fill="FFFFFF"/>
          <w:lang w:val="mk-MK"/>
        </w:rPr>
        <w:t xml:space="preserve"> </w:t>
      </w:r>
      <w:r w:rsidRPr="00220033">
        <w:rPr>
          <w:rFonts w:ascii="Georgia" w:hAnsi="Georgia"/>
          <w:sz w:val="24"/>
          <w:szCs w:val="24"/>
          <w:lang w:val="mk-MK"/>
        </w:rPr>
        <w:t>била подеднакво застапен</w:t>
      </w:r>
      <w:r w:rsidR="0080284F">
        <w:rPr>
          <w:rFonts w:ascii="Georgia" w:hAnsi="Georgia"/>
          <w:sz w:val="24"/>
          <w:szCs w:val="24"/>
          <w:lang w:val="mk-MK"/>
        </w:rPr>
        <w:t>а и</w:t>
      </w:r>
      <w:r w:rsidRPr="00220033">
        <w:rPr>
          <w:rFonts w:ascii="Georgia" w:hAnsi="Georgia"/>
          <w:sz w:val="24"/>
          <w:szCs w:val="24"/>
          <w:lang w:val="mk-MK"/>
        </w:rPr>
        <w:t xml:space="preserve"> кај двата пола, односно кај 14 од испитаниците (10.94%).</w:t>
      </w:r>
    </w:p>
    <w:p w:rsidR="001070C4" w:rsidRPr="00220033" w:rsidRDefault="001070C4" w:rsidP="001070C4">
      <w:pPr>
        <w:pStyle w:val="HTMLPreformatted"/>
        <w:shd w:val="clear" w:color="auto" w:fill="F8F9FA"/>
        <w:spacing w:line="276" w:lineRule="auto"/>
        <w:jc w:val="both"/>
        <w:rPr>
          <w:rFonts w:ascii="Georgia" w:hAnsi="Georgia" w:cs="Arial"/>
          <w:sz w:val="24"/>
          <w:szCs w:val="24"/>
          <w:shd w:val="clear" w:color="auto" w:fill="FFFFFF"/>
          <w:lang w:val="mk-MK"/>
        </w:rPr>
      </w:pPr>
      <w:r w:rsidRPr="00220033">
        <w:rPr>
          <w:rFonts w:ascii="Georgia" w:hAnsi="Georgia"/>
          <w:sz w:val="24"/>
          <w:szCs w:val="24"/>
          <w:lang w:val="mk-MK"/>
        </w:rPr>
        <w:t>Според националната припадност забележавме подеднаква застапеност од 14 испитаници (10.94%)кои користеле на цуцла (лажалка).</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cs="Arial"/>
          <w:sz w:val="24"/>
          <w:szCs w:val="24"/>
          <w:shd w:val="clear" w:color="auto" w:fill="FFFFFF"/>
          <w:lang w:val="mk-MK"/>
        </w:rPr>
        <w:t xml:space="preserve">Кај </w:t>
      </w:r>
      <w:r w:rsidRPr="00220033">
        <w:rPr>
          <w:rFonts w:ascii="Georgia" w:hAnsi="Georgia"/>
          <w:sz w:val="24"/>
          <w:szCs w:val="24"/>
          <w:lang w:val="mk-MK"/>
        </w:rPr>
        <w:t xml:space="preserve">25 испитаници (9.77%) забележавме присуство на лоша навика -ставање на прст </w:t>
      </w:r>
      <w:r w:rsidR="0080284F">
        <w:rPr>
          <w:rFonts w:ascii="Georgia" w:hAnsi="Georgia"/>
          <w:sz w:val="24"/>
          <w:szCs w:val="24"/>
          <w:lang w:val="mk-MK"/>
        </w:rPr>
        <w:t>во</w:t>
      </w:r>
      <w:r w:rsidRPr="00220033">
        <w:rPr>
          <w:rFonts w:ascii="Georgia" w:hAnsi="Georgia"/>
          <w:sz w:val="24"/>
          <w:szCs w:val="24"/>
          <w:lang w:val="mk-MK"/>
        </w:rPr>
        <w:t xml:space="preserve"> уста. Оваа лоша навика несигнификантно почесто беше застапеност  кај машките деца 15(11.72%) наспроти 10(7.81%) кај женските, со сигнификантностод p=0.29.</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t>Според националната припадност, кај децата од албанска националност, беше забележана застапеност кај 17 испитаници (13.28%), наспроти 8 испитаници (6.25%) од македонскаприпадност.</w:t>
      </w:r>
    </w:p>
    <w:p w:rsidR="008113DF" w:rsidRDefault="001070C4" w:rsidP="001070C4">
      <w:pPr>
        <w:pStyle w:val="HTMLPreformatted"/>
        <w:shd w:val="clear" w:color="auto" w:fill="F8F9FA"/>
        <w:spacing w:line="276" w:lineRule="auto"/>
        <w:jc w:val="both"/>
        <w:rPr>
          <w:rStyle w:val="y2iqfc"/>
          <w:rFonts w:ascii="Georgia" w:hAnsi="Georgia"/>
          <w:sz w:val="24"/>
          <w:szCs w:val="24"/>
          <w:lang w:val="mk-MK"/>
        </w:rPr>
      </w:pPr>
      <w:r w:rsidRPr="00220033">
        <w:rPr>
          <w:rFonts w:ascii="Georgia" w:hAnsi="Georgia"/>
          <w:sz w:val="24"/>
          <w:szCs w:val="24"/>
          <w:lang w:val="mk-MK"/>
        </w:rPr>
        <w:t>Оваа навика има негативно влијае врз нормалното развивање на дентоалвеоларните структури</w:t>
      </w:r>
      <w:r w:rsidR="008113DF">
        <w:rPr>
          <w:rFonts w:ascii="Georgia" w:hAnsi="Georgia"/>
          <w:sz w:val="24"/>
          <w:szCs w:val="24"/>
          <w:lang w:val="mk-MK"/>
        </w:rPr>
        <w:t xml:space="preserve"> </w:t>
      </w:r>
      <w:r w:rsidRPr="00220033">
        <w:rPr>
          <w:rFonts w:ascii="Georgia" w:hAnsi="Georgia"/>
          <w:sz w:val="24"/>
          <w:szCs w:val="24"/>
          <w:lang w:val="mk-MK"/>
        </w:rPr>
        <w:t>.</w:t>
      </w:r>
      <w:r w:rsidRPr="00220033">
        <w:rPr>
          <w:rStyle w:val="y2iqfc"/>
          <w:rFonts w:ascii="Georgia" w:hAnsi="Georgia"/>
          <w:sz w:val="24"/>
          <w:szCs w:val="24"/>
          <w:lang w:val="mk-MK"/>
        </w:rPr>
        <w:t xml:space="preserve">Американската академија за детска стоматологија сугерира редуцирање на користење на лажалка и цицање </w:t>
      </w:r>
      <w:r w:rsidR="00263B36" w:rsidRPr="00F42CDE">
        <w:rPr>
          <w:rStyle w:val="y2iqfc"/>
          <w:rFonts w:ascii="Georgia" w:hAnsi="Georgia"/>
          <w:sz w:val="24"/>
          <w:szCs w:val="24"/>
          <w:lang w:val="mk-MK"/>
        </w:rPr>
        <w:t xml:space="preserve">na </w:t>
      </w:r>
      <w:r w:rsidRPr="00220033">
        <w:rPr>
          <w:rStyle w:val="y2iqfc"/>
          <w:rFonts w:ascii="Georgia" w:hAnsi="Georgia"/>
          <w:sz w:val="24"/>
          <w:szCs w:val="24"/>
          <w:lang w:val="mk-MK"/>
        </w:rPr>
        <w:t>прст после 18</w:t>
      </w:r>
      <w:r w:rsidR="00263B36">
        <w:rPr>
          <w:rStyle w:val="y2iqfc"/>
          <w:rFonts w:ascii="Georgia" w:hAnsi="Georgia"/>
          <w:sz w:val="24"/>
          <w:szCs w:val="24"/>
          <w:lang w:val="mk-MK"/>
        </w:rPr>
        <w:t>-от</w:t>
      </w:r>
      <w:r w:rsidRPr="00220033">
        <w:rPr>
          <w:rStyle w:val="y2iqfc"/>
          <w:rFonts w:ascii="Georgia" w:hAnsi="Georgia"/>
          <w:sz w:val="24"/>
          <w:szCs w:val="24"/>
          <w:lang w:val="mk-MK"/>
        </w:rPr>
        <w:t xml:space="preserve"> месеци</w:t>
      </w:r>
      <w:r w:rsidRPr="00220033">
        <w:rPr>
          <w:rStyle w:val="y2iqfc"/>
          <w:rFonts w:ascii="Georgia" w:hAnsi="Georgia"/>
          <w:sz w:val="24"/>
          <w:szCs w:val="24"/>
          <w:vertAlign w:val="superscript"/>
          <w:lang w:val="mk-MK"/>
        </w:rPr>
        <w:t>168,169</w:t>
      </w:r>
      <w:r w:rsidRPr="00220033">
        <w:rPr>
          <w:rStyle w:val="y2iqfc"/>
          <w:rFonts w:ascii="Georgia" w:hAnsi="Georgia"/>
          <w:sz w:val="24"/>
          <w:szCs w:val="24"/>
          <w:lang w:val="mk-MK"/>
        </w:rPr>
        <w:t>.</w:t>
      </w:r>
      <w:r w:rsidR="008113DF">
        <w:rPr>
          <w:rStyle w:val="y2iqfc"/>
          <w:rFonts w:ascii="Georgia" w:hAnsi="Georgia"/>
          <w:sz w:val="24"/>
          <w:szCs w:val="24"/>
          <w:lang w:val="mk-MK"/>
        </w:rPr>
        <w:t xml:space="preserve"> </w:t>
      </w:r>
    </w:p>
    <w:p w:rsidR="001070C4" w:rsidRPr="00220033" w:rsidRDefault="001070C4" w:rsidP="001070C4">
      <w:pPr>
        <w:pStyle w:val="HTMLPreformatted"/>
        <w:shd w:val="clear" w:color="auto" w:fill="F8F9FA"/>
        <w:spacing w:line="276" w:lineRule="auto"/>
        <w:jc w:val="both"/>
        <w:rPr>
          <w:rFonts w:ascii="Georgia" w:hAnsi="Georgia"/>
          <w:sz w:val="24"/>
          <w:szCs w:val="24"/>
          <w:shd w:val="clear" w:color="auto" w:fill="FFFFFF"/>
          <w:lang w:val="mk-MK"/>
        </w:rPr>
      </w:pPr>
      <w:r w:rsidRPr="00220033">
        <w:rPr>
          <w:rStyle w:val="y2iqfc"/>
          <w:rFonts w:ascii="Georgia" w:hAnsi="Georgia"/>
          <w:sz w:val="24"/>
          <w:szCs w:val="24"/>
          <w:lang w:val="mk-MK"/>
        </w:rPr>
        <w:t>Според (</w:t>
      </w:r>
      <w:r w:rsidRPr="00220033">
        <w:rPr>
          <w:rFonts w:ascii="Georgia" w:hAnsi="Georgia"/>
          <w:sz w:val="24"/>
          <w:szCs w:val="24"/>
          <w:shd w:val="clear" w:color="auto" w:fill="FFFFFF"/>
          <w:lang w:val="mk-MK"/>
        </w:rPr>
        <w:t>Modder T etal ..1982)</w:t>
      </w:r>
      <w:r w:rsidRPr="00220033">
        <w:rPr>
          <w:rFonts w:ascii="Georgia" w:hAnsi="Georgia"/>
          <w:sz w:val="24"/>
          <w:szCs w:val="24"/>
          <w:shd w:val="clear" w:color="auto" w:fill="FFFFFF"/>
          <w:vertAlign w:val="superscript"/>
          <w:lang w:val="mk-MK"/>
        </w:rPr>
        <w:t>170</w:t>
      </w:r>
      <w:r w:rsidRPr="00220033">
        <w:rPr>
          <w:rFonts w:ascii="Georgia" w:hAnsi="Georgia"/>
          <w:sz w:val="24"/>
          <w:szCs w:val="24"/>
          <w:shd w:val="clear" w:color="auto" w:fill="FFFFFF"/>
          <w:lang w:val="mk-MK"/>
        </w:rPr>
        <w:t xml:space="preserve"> врз основа на извршеното испитување кај 588 деца во </w:t>
      </w:r>
      <w:r w:rsidRPr="00220033">
        <w:rPr>
          <w:rFonts w:ascii="Georgia" w:hAnsi="Georgia" w:cs="Segoe UI"/>
          <w:sz w:val="24"/>
          <w:szCs w:val="24"/>
          <w:shd w:val="clear" w:color="auto" w:fill="FFFFFF"/>
          <w:lang w:val="mk-MK"/>
        </w:rPr>
        <w:t>Huddinge-</w:t>
      </w:r>
      <w:r w:rsidRPr="00220033">
        <w:rPr>
          <w:rFonts w:ascii="Georgia" w:hAnsi="Georgia" w:cs="Arial"/>
          <w:sz w:val="24"/>
          <w:szCs w:val="24"/>
          <w:shd w:val="clear" w:color="auto" w:fill="FFFFFF"/>
          <w:lang w:val="mk-MK"/>
        </w:rPr>
        <w:t>Stockholm</w:t>
      </w:r>
      <w:r w:rsidR="00263B36">
        <w:rPr>
          <w:rFonts w:ascii="Georgia" w:hAnsi="Georgia" w:cs="Arial"/>
          <w:sz w:val="24"/>
          <w:szCs w:val="24"/>
          <w:shd w:val="clear" w:color="auto" w:fill="FFFFFF"/>
          <w:lang w:val="mk-MK"/>
        </w:rPr>
        <w:t xml:space="preserve"> кај</w:t>
      </w:r>
      <w:r w:rsidRPr="00220033">
        <w:rPr>
          <w:rFonts w:ascii="Georgia" w:hAnsi="Georgia"/>
          <w:sz w:val="24"/>
          <w:szCs w:val="24"/>
          <w:shd w:val="clear" w:color="auto" w:fill="FFFFFF"/>
          <w:lang w:val="mk-MK"/>
        </w:rPr>
        <w:t xml:space="preserve"> околу 48% од деца на 4 </w:t>
      </w:r>
      <w:r w:rsidR="00263B36">
        <w:rPr>
          <w:rFonts w:ascii="Georgia" w:hAnsi="Georgia"/>
          <w:sz w:val="24"/>
          <w:szCs w:val="24"/>
          <w:shd w:val="clear" w:color="auto" w:fill="FFFFFF"/>
          <w:lang w:val="mk-MK"/>
        </w:rPr>
        <w:t>г</w:t>
      </w:r>
      <w:r w:rsidRPr="00220033">
        <w:rPr>
          <w:rFonts w:ascii="Georgia" w:hAnsi="Georgia"/>
          <w:sz w:val="24"/>
          <w:szCs w:val="24"/>
          <w:shd w:val="clear" w:color="auto" w:fill="FFFFFF"/>
          <w:lang w:val="mk-MK"/>
        </w:rPr>
        <w:t xml:space="preserve">одишна возраст </w:t>
      </w:r>
      <w:r w:rsidR="00263B36">
        <w:rPr>
          <w:rFonts w:ascii="Georgia" w:hAnsi="Georgia"/>
          <w:sz w:val="24"/>
          <w:szCs w:val="24"/>
          <w:shd w:val="clear" w:color="auto" w:fill="FFFFFF"/>
          <w:lang w:val="mk-MK"/>
        </w:rPr>
        <w:t>се јавува</w:t>
      </w:r>
      <w:r w:rsidRPr="00220033">
        <w:rPr>
          <w:rFonts w:ascii="Georgia" w:hAnsi="Georgia"/>
          <w:sz w:val="24"/>
          <w:szCs w:val="24"/>
          <w:shd w:val="clear" w:color="auto" w:fill="FFFFFF"/>
          <w:lang w:val="mk-MK"/>
        </w:rPr>
        <w:t xml:space="preserve"> цицање</w:t>
      </w:r>
      <w:r w:rsidR="00263B36">
        <w:rPr>
          <w:rFonts w:ascii="Georgia" w:hAnsi="Georgia"/>
          <w:sz w:val="24"/>
          <w:szCs w:val="24"/>
          <w:shd w:val="clear" w:color="auto" w:fill="FFFFFF"/>
          <w:lang w:val="mk-MK"/>
        </w:rPr>
        <w:t xml:space="preserve"> на</w:t>
      </w:r>
      <w:r w:rsidRPr="00220033">
        <w:rPr>
          <w:rFonts w:ascii="Georgia" w:hAnsi="Georgia"/>
          <w:sz w:val="24"/>
          <w:szCs w:val="24"/>
          <w:shd w:val="clear" w:color="auto" w:fill="FFFFFF"/>
          <w:lang w:val="mk-MK"/>
        </w:rPr>
        <w:t xml:space="preserve"> прст или користење на цуцла-лажалка</w:t>
      </w:r>
      <w:r w:rsidR="00263B36">
        <w:rPr>
          <w:rFonts w:ascii="Georgia" w:hAnsi="Georgia"/>
          <w:sz w:val="24"/>
          <w:szCs w:val="24"/>
          <w:shd w:val="clear" w:color="auto" w:fill="FFFFFF"/>
          <w:lang w:val="mk-MK"/>
        </w:rPr>
        <w:t>, како лоша навика</w:t>
      </w:r>
      <w:r w:rsidRPr="00220033">
        <w:rPr>
          <w:rFonts w:ascii="Georgia" w:hAnsi="Georgia"/>
          <w:sz w:val="24"/>
          <w:szCs w:val="24"/>
          <w:shd w:val="clear" w:color="auto" w:fill="FFFFFF"/>
          <w:vertAlign w:val="superscript"/>
          <w:lang w:val="mk-MK"/>
        </w:rPr>
        <w:t>170</w:t>
      </w:r>
      <w:r w:rsidRPr="00220033">
        <w:rPr>
          <w:rFonts w:ascii="Georgia" w:hAnsi="Georgia"/>
          <w:sz w:val="24"/>
          <w:szCs w:val="24"/>
          <w:shd w:val="clear" w:color="auto" w:fill="FFFFFF"/>
          <w:lang w:val="mk-MK"/>
        </w:rPr>
        <w:t>.</w:t>
      </w:r>
    </w:p>
    <w:p w:rsidR="001070C4" w:rsidRPr="00220033" w:rsidRDefault="001070C4" w:rsidP="001070C4">
      <w:pPr>
        <w:pStyle w:val="HTMLPreformatted"/>
        <w:shd w:val="clear" w:color="auto" w:fill="F8F9FA"/>
        <w:spacing w:line="276" w:lineRule="auto"/>
        <w:jc w:val="both"/>
        <w:rPr>
          <w:rFonts w:ascii="Georgia" w:hAnsi="Georgia"/>
          <w:sz w:val="24"/>
          <w:szCs w:val="24"/>
          <w:shd w:val="clear" w:color="auto" w:fill="FFFFFF"/>
          <w:lang w:val="mk-MK"/>
        </w:rPr>
      </w:pPr>
      <w:r w:rsidRPr="00220033">
        <w:rPr>
          <w:rFonts w:ascii="Georgia" w:hAnsi="Georgia"/>
          <w:sz w:val="24"/>
          <w:szCs w:val="24"/>
          <w:shd w:val="clear" w:color="auto" w:fill="FFFFFF"/>
          <w:lang w:val="mk-MK"/>
        </w:rPr>
        <w:lastRenderedPageBreak/>
        <w:t>Друга студија која е направена во САД од страна на (Adair SM etal., 1992)</w:t>
      </w:r>
      <w:r w:rsidRPr="00220033">
        <w:rPr>
          <w:rFonts w:ascii="Georgia" w:hAnsi="Georgia"/>
          <w:sz w:val="24"/>
          <w:szCs w:val="24"/>
          <w:shd w:val="clear" w:color="auto" w:fill="FFFFFF"/>
          <w:vertAlign w:val="superscript"/>
          <w:lang w:val="mk-MK"/>
        </w:rPr>
        <w:t>171</w:t>
      </w:r>
      <w:r w:rsidRPr="00220033">
        <w:rPr>
          <w:rFonts w:ascii="Georgia" w:hAnsi="Georgia"/>
          <w:sz w:val="24"/>
          <w:szCs w:val="24"/>
          <w:shd w:val="clear" w:color="auto" w:fill="FFFFFF"/>
          <w:lang w:val="mk-MK"/>
        </w:rPr>
        <w:t xml:space="preserve"> укажува на присуство на истите навики кај 73% од испитаници. Во нивната студија билеопфатени 130 деца на возраст од 2 до 5 години</w:t>
      </w:r>
      <w:r w:rsidRPr="00220033">
        <w:rPr>
          <w:rFonts w:ascii="Georgia" w:hAnsi="Georgia"/>
          <w:sz w:val="24"/>
          <w:szCs w:val="24"/>
          <w:shd w:val="clear" w:color="auto" w:fill="FFFFFF"/>
          <w:vertAlign w:val="superscript"/>
          <w:lang w:val="mk-MK"/>
        </w:rPr>
        <w:t>171</w:t>
      </w:r>
      <w:r w:rsidRPr="00220033">
        <w:rPr>
          <w:rFonts w:ascii="Georgia" w:hAnsi="Georgia"/>
          <w:sz w:val="24"/>
          <w:szCs w:val="24"/>
          <w:shd w:val="clear" w:color="auto" w:fill="FFFFFF"/>
          <w:lang w:val="mk-MK"/>
        </w:rPr>
        <w:t>.</w:t>
      </w:r>
    </w:p>
    <w:p w:rsidR="001070C4" w:rsidRPr="00220033" w:rsidRDefault="001070C4" w:rsidP="001070C4">
      <w:pPr>
        <w:pStyle w:val="HTMLPreformatted"/>
        <w:shd w:val="clear" w:color="auto" w:fill="F8F9FA"/>
        <w:spacing w:line="276" w:lineRule="auto"/>
        <w:jc w:val="both"/>
        <w:rPr>
          <w:rStyle w:val="y2iqfc"/>
          <w:rFonts w:ascii="Georgia" w:hAnsi="Georgia"/>
          <w:sz w:val="24"/>
          <w:szCs w:val="24"/>
          <w:lang w:val="mk-MK"/>
        </w:rPr>
      </w:pPr>
      <w:r w:rsidRPr="00220033">
        <w:rPr>
          <w:rFonts w:ascii="Georgia" w:hAnsi="Georgia"/>
          <w:sz w:val="24"/>
          <w:szCs w:val="24"/>
          <w:shd w:val="clear" w:color="auto" w:fill="FFFFFF"/>
          <w:lang w:val="mk-MK"/>
        </w:rPr>
        <w:t xml:space="preserve">Во студија направена кај </w:t>
      </w:r>
      <w:r w:rsidRPr="00220033">
        <w:rPr>
          <w:rStyle w:val="y2iqfc"/>
          <w:rFonts w:ascii="Georgia" w:hAnsi="Georgia"/>
          <w:sz w:val="24"/>
          <w:szCs w:val="24"/>
          <w:lang w:val="mk-MK"/>
        </w:rPr>
        <w:t>583 деца во Саудиска Арабија на возраст од 3-5 години, резултатите покажуваат дека преваленцијата на цицање на прст е присутна кај  48,36% од децата.</w:t>
      </w:r>
      <w:r w:rsidR="008145A3">
        <w:rPr>
          <w:rStyle w:val="y2iqfc"/>
          <w:rFonts w:ascii="Georgia" w:hAnsi="Georgia"/>
          <w:sz w:val="24"/>
          <w:szCs w:val="24"/>
          <w:lang w:val="mk-MK"/>
        </w:rPr>
        <w:t xml:space="preserve"> </w:t>
      </w:r>
      <w:r w:rsidRPr="00220033">
        <w:rPr>
          <w:rStyle w:val="y2iqfc"/>
          <w:rFonts w:ascii="Georgia" w:hAnsi="Georgia"/>
          <w:sz w:val="24"/>
          <w:szCs w:val="24"/>
          <w:lang w:val="mk-MK"/>
        </w:rPr>
        <w:t>Кај истите деца кај кои била присутна оваа лоша навика, било забележано присуство на отворен загриз, зголемен overjet, присутна малоклузија од II класа</w:t>
      </w:r>
      <w:r w:rsidR="008145A3">
        <w:rPr>
          <w:rStyle w:val="y2iqfc"/>
          <w:rFonts w:ascii="Georgia" w:hAnsi="Georgia"/>
          <w:sz w:val="24"/>
          <w:szCs w:val="24"/>
          <w:lang w:val="mk-MK"/>
        </w:rPr>
        <w:t xml:space="preserve"> </w:t>
      </w:r>
      <w:r w:rsidRPr="00220033">
        <w:rPr>
          <w:rStyle w:val="y2iqfc"/>
          <w:rFonts w:ascii="Georgia" w:hAnsi="Georgia"/>
          <w:sz w:val="24"/>
          <w:szCs w:val="24"/>
          <w:lang w:val="mk-MK"/>
        </w:rPr>
        <w:t>канински однос, додека не било забележано присуство на латерален вкрстен загриз</w:t>
      </w:r>
      <w:r w:rsidRPr="00220033">
        <w:rPr>
          <w:rStyle w:val="y2iqfc"/>
          <w:rFonts w:ascii="Georgia" w:hAnsi="Georgia"/>
          <w:sz w:val="24"/>
          <w:szCs w:val="24"/>
          <w:vertAlign w:val="superscript"/>
          <w:lang w:val="mk-MK"/>
        </w:rPr>
        <w:t>172</w:t>
      </w:r>
      <w:r w:rsidRPr="00220033">
        <w:rPr>
          <w:rStyle w:val="y2iqfc"/>
          <w:rFonts w:ascii="Georgia" w:hAnsi="Georgia"/>
          <w:sz w:val="24"/>
          <w:szCs w:val="24"/>
          <w:lang w:val="mk-MK"/>
        </w:rPr>
        <w:t>.</w:t>
      </w:r>
    </w:p>
    <w:p w:rsidR="001070C4" w:rsidRPr="00220033" w:rsidRDefault="001070C4" w:rsidP="001070C4">
      <w:pPr>
        <w:pStyle w:val="HTMLPreformatted"/>
        <w:shd w:val="clear" w:color="auto" w:fill="F8F9FA"/>
        <w:spacing w:line="276" w:lineRule="auto"/>
        <w:jc w:val="both"/>
        <w:rPr>
          <w:rFonts w:ascii="Georgia" w:hAnsi="Georgia" w:cs="Arial"/>
          <w:sz w:val="24"/>
          <w:szCs w:val="24"/>
          <w:shd w:val="clear" w:color="auto" w:fill="FFFFFF"/>
          <w:lang w:val="mk-MK"/>
        </w:rPr>
      </w:pPr>
      <w:r w:rsidRPr="00220033">
        <w:rPr>
          <w:rFonts w:ascii="Georgia" w:hAnsi="Georgia"/>
          <w:sz w:val="24"/>
          <w:szCs w:val="24"/>
          <w:shd w:val="clear" w:color="auto" w:fill="FFFFFF"/>
          <w:lang w:val="mk-MK"/>
        </w:rPr>
        <w:t xml:space="preserve">Друга студија од </w:t>
      </w:r>
      <w:r w:rsidRPr="00220033">
        <w:rPr>
          <w:rFonts w:ascii="Georgia" w:hAnsi="Georgia" w:cs="Arial"/>
          <w:sz w:val="24"/>
          <w:szCs w:val="24"/>
          <w:shd w:val="clear" w:color="auto" w:fill="FFFFFF"/>
          <w:lang w:val="mk-MK"/>
        </w:rPr>
        <w:t>Ријад, Саудиска Арабија вршена кај 507 деца од 7-15 годишна возраст покажува застапеност на цицање на прст кај 107 (21,1%) деца и тоа позастапена кај машки пол</w:t>
      </w:r>
      <w:r w:rsidRPr="00220033">
        <w:rPr>
          <w:rFonts w:ascii="Georgia" w:hAnsi="Georgia" w:cs="Arial"/>
          <w:sz w:val="24"/>
          <w:szCs w:val="24"/>
          <w:shd w:val="clear" w:color="auto" w:fill="FFFFFF"/>
          <w:vertAlign w:val="superscript"/>
          <w:lang w:val="mk-MK"/>
        </w:rPr>
        <w:t>173</w:t>
      </w:r>
      <w:r w:rsidRPr="00220033">
        <w:rPr>
          <w:rFonts w:ascii="Georgia" w:hAnsi="Georgia" w:cs="Arial"/>
          <w:sz w:val="24"/>
          <w:szCs w:val="24"/>
          <w:shd w:val="clear" w:color="auto" w:fill="FFFFFF"/>
          <w:lang w:val="mk-MK"/>
        </w:rPr>
        <w:t>.</w:t>
      </w:r>
    </w:p>
    <w:p w:rsidR="001070C4" w:rsidRPr="00220033" w:rsidRDefault="001070C4" w:rsidP="001070C4">
      <w:pPr>
        <w:pStyle w:val="HTMLPreformatted"/>
        <w:shd w:val="clear" w:color="auto" w:fill="F8F9FA"/>
        <w:spacing w:line="276" w:lineRule="auto"/>
        <w:jc w:val="both"/>
        <w:rPr>
          <w:rStyle w:val="y2iqfc"/>
          <w:rFonts w:ascii="Georgia" w:hAnsi="Georgia"/>
          <w:color w:val="202124"/>
          <w:sz w:val="24"/>
          <w:szCs w:val="24"/>
          <w:lang w:val="mk-MK"/>
        </w:rPr>
      </w:pPr>
      <w:r w:rsidRPr="00220033">
        <w:rPr>
          <w:rFonts w:ascii="Georgia" w:hAnsi="Georgia" w:cs="Arial"/>
          <w:sz w:val="24"/>
          <w:szCs w:val="24"/>
          <w:shd w:val="clear" w:color="auto" w:fill="FFFFFF"/>
          <w:lang w:val="mk-MK"/>
        </w:rPr>
        <w:t xml:space="preserve">Преваленцата за оваа лоша навика исто била висока и кај албански деца, од испитувани вкупно </w:t>
      </w:r>
      <w:r w:rsidRPr="00220033">
        <w:rPr>
          <w:rFonts w:ascii="Georgia" w:hAnsi="Georgia"/>
          <w:color w:val="212121"/>
          <w:sz w:val="24"/>
          <w:szCs w:val="24"/>
          <w:shd w:val="clear" w:color="auto" w:fill="FFFFFF"/>
          <w:lang w:val="mk-MK"/>
        </w:rPr>
        <w:t>2,617</w:t>
      </w:r>
      <w:r w:rsidRPr="00220033">
        <w:rPr>
          <w:rStyle w:val="y2iqfc"/>
          <w:rFonts w:ascii="Georgia" w:hAnsi="Georgia"/>
          <w:color w:val="202124"/>
          <w:sz w:val="24"/>
          <w:szCs w:val="24"/>
          <w:lang w:val="mk-MK"/>
        </w:rPr>
        <w:t xml:space="preserve"> деца од 7-15 годишна возраст</w:t>
      </w:r>
      <w:r w:rsidRPr="00263B36">
        <w:rPr>
          <w:rStyle w:val="y2iqfc"/>
          <w:rFonts w:ascii="Georgia" w:hAnsi="Georgia"/>
          <w:color w:val="000000" w:themeColor="text1"/>
          <w:sz w:val="24"/>
          <w:szCs w:val="24"/>
          <w:lang w:val="mk-MK"/>
        </w:rPr>
        <w:t>,(</w:t>
      </w:r>
      <w:r w:rsidRPr="00220033">
        <w:rPr>
          <w:rFonts w:ascii="Georgia" w:hAnsi="Georgia" w:cs="Arial"/>
          <w:color w:val="2E2E2E"/>
          <w:sz w:val="24"/>
          <w:szCs w:val="24"/>
          <w:lang w:val="mk-MK"/>
        </w:rPr>
        <w:t>Lagana G</w:t>
      </w:r>
      <w:r w:rsidRPr="004803AD">
        <w:rPr>
          <w:rStyle w:val="Hyperlink"/>
          <w:rFonts w:ascii="Georgia" w:hAnsi="Georgia"/>
          <w:color w:val="000000" w:themeColor="text1"/>
          <w:sz w:val="24"/>
          <w:szCs w:val="24"/>
          <w:u w:val="none"/>
          <w:lang w:val="mk-MK"/>
        </w:rPr>
        <w:t xml:space="preserve"> et al. 2013)</w:t>
      </w:r>
      <w:r w:rsidRPr="004803AD">
        <w:rPr>
          <w:rStyle w:val="Hyperlink"/>
          <w:rFonts w:ascii="Georgia" w:hAnsi="Georgia"/>
          <w:color w:val="000000" w:themeColor="text1"/>
          <w:sz w:val="24"/>
          <w:szCs w:val="24"/>
          <w:u w:val="none"/>
          <w:vertAlign w:val="superscript"/>
          <w:lang w:val="mk-MK"/>
        </w:rPr>
        <w:t>174</w:t>
      </w:r>
      <w:r w:rsidRPr="004803AD">
        <w:rPr>
          <w:rStyle w:val="Hyperlink"/>
          <w:rFonts w:ascii="Georgia" w:hAnsi="Georgia"/>
          <w:color w:val="000000" w:themeColor="text1"/>
          <w:sz w:val="24"/>
          <w:szCs w:val="24"/>
          <w:u w:val="none"/>
          <w:lang w:val="mk-MK"/>
        </w:rPr>
        <w:t>.</w:t>
      </w:r>
      <w:r w:rsidR="008145A3">
        <w:rPr>
          <w:rStyle w:val="Hyperlink"/>
          <w:rFonts w:ascii="Georgia" w:hAnsi="Georgia"/>
          <w:color w:val="000000" w:themeColor="text1"/>
          <w:sz w:val="24"/>
          <w:szCs w:val="24"/>
          <w:u w:val="none"/>
          <w:lang w:val="mk-MK"/>
        </w:rPr>
        <w:t xml:space="preserve"> </w:t>
      </w:r>
      <w:r w:rsidRPr="00220033">
        <w:rPr>
          <w:rStyle w:val="y2iqfc"/>
          <w:rFonts w:ascii="Georgia" w:hAnsi="Georgia"/>
          <w:color w:val="000000" w:themeColor="text1"/>
          <w:sz w:val="24"/>
          <w:szCs w:val="24"/>
          <w:lang w:val="mk-MK"/>
        </w:rPr>
        <w:t>Ни</w:t>
      </w:r>
      <w:r w:rsidRPr="00220033">
        <w:rPr>
          <w:rStyle w:val="y2iqfc"/>
          <w:rFonts w:ascii="Georgia" w:hAnsi="Georgia"/>
          <w:color w:val="202124"/>
          <w:sz w:val="24"/>
          <w:szCs w:val="24"/>
          <w:lang w:val="mk-MK"/>
        </w:rPr>
        <w:t>вното испитување опфатило 1257 машки и 1360 женски деца од Тирана,</w:t>
      </w:r>
      <w:r w:rsidR="008145A3">
        <w:rPr>
          <w:rStyle w:val="y2iqfc"/>
          <w:rFonts w:ascii="Georgia" w:hAnsi="Georgia"/>
          <w:color w:val="202124"/>
          <w:sz w:val="24"/>
          <w:szCs w:val="24"/>
          <w:lang w:val="mk-MK"/>
        </w:rPr>
        <w:t xml:space="preserve"> </w:t>
      </w:r>
      <w:r w:rsidRPr="00220033">
        <w:rPr>
          <w:rStyle w:val="y2iqfc"/>
          <w:rFonts w:ascii="Georgia" w:hAnsi="Georgia"/>
          <w:color w:val="202124"/>
          <w:sz w:val="24"/>
          <w:szCs w:val="24"/>
          <w:lang w:val="mk-MK"/>
        </w:rPr>
        <w:t>Албанија. Во нивната студија било најдено присуството на цицање на прст кај</w:t>
      </w:r>
      <w:r w:rsidRPr="00220033">
        <w:rPr>
          <w:rFonts w:ascii="Georgia" w:hAnsi="Georgia"/>
          <w:color w:val="212121"/>
          <w:sz w:val="24"/>
          <w:szCs w:val="24"/>
          <w:shd w:val="clear" w:color="auto" w:fill="FFFFFF"/>
          <w:lang w:val="mk-MK"/>
        </w:rPr>
        <w:t>12.3% од машките</w:t>
      </w:r>
      <w:r w:rsidRPr="00220033">
        <w:rPr>
          <w:rStyle w:val="y2iqfc"/>
          <w:rFonts w:ascii="Georgia" w:hAnsi="Georgia"/>
          <w:color w:val="202124"/>
          <w:sz w:val="24"/>
          <w:szCs w:val="24"/>
          <w:lang w:val="mk-MK"/>
        </w:rPr>
        <w:t xml:space="preserve">испитаниците наспроти </w:t>
      </w:r>
      <w:r w:rsidRPr="00220033">
        <w:rPr>
          <w:rFonts w:ascii="Georgia" w:hAnsi="Georgia"/>
          <w:color w:val="212121"/>
          <w:sz w:val="24"/>
          <w:szCs w:val="24"/>
          <w:shd w:val="clear" w:color="auto" w:fill="FFFFFF"/>
          <w:lang w:val="mk-MK"/>
        </w:rPr>
        <w:t>8.3% од женски испитаници (</w:t>
      </w:r>
      <w:r w:rsidRPr="00220033">
        <w:rPr>
          <w:rStyle w:val="Emphasis"/>
          <w:rFonts w:ascii="Georgia" w:hAnsi="Georgia"/>
          <w:color w:val="212121"/>
          <w:sz w:val="24"/>
          <w:szCs w:val="24"/>
          <w:shd w:val="clear" w:color="auto" w:fill="FFFFFF"/>
          <w:lang w:val="mk-MK"/>
        </w:rPr>
        <w:t>P</w:t>
      </w:r>
      <w:r w:rsidRPr="00220033">
        <w:rPr>
          <w:rFonts w:ascii="Georgia" w:hAnsi="Georgia"/>
          <w:color w:val="212121"/>
          <w:sz w:val="24"/>
          <w:szCs w:val="24"/>
          <w:shd w:val="clear" w:color="auto" w:fill="FFFFFF"/>
          <w:lang w:val="mk-MK"/>
        </w:rPr>
        <w:t> = 0.001)</w:t>
      </w:r>
      <w:r w:rsidRPr="00220033">
        <w:rPr>
          <w:rStyle w:val="y2iqfc"/>
          <w:rFonts w:ascii="Georgia" w:hAnsi="Georgia"/>
          <w:color w:val="202124"/>
          <w:sz w:val="24"/>
          <w:szCs w:val="24"/>
          <w:lang w:val="mk-MK"/>
        </w:rPr>
        <w:t>.</w:t>
      </w:r>
      <w:r w:rsidR="008145A3">
        <w:rPr>
          <w:rStyle w:val="y2iqfc"/>
          <w:rFonts w:ascii="Georgia" w:hAnsi="Georgia"/>
          <w:color w:val="202124"/>
          <w:sz w:val="24"/>
          <w:szCs w:val="24"/>
          <w:lang w:val="mk-MK"/>
        </w:rPr>
        <w:t xml:space="preserve"> </w:t>
      </w:r>
      <w:r w:rsidRPr="00220033">
        <w:rPr>
          <w:rStyle w:val="y2iqfc"/>
          <w:rFonts w:ascii="Georgia" w:hAnsi="Georgia"/>
          <w:color w:val="202124"/>
          <w:sz w:val="24"/>
          <w:szCs w:val="24"/>
          <w:lang w:val="mk-MK"/>
        </w:rPr>
        <w:t>Додека цуцла лажалка користеле 31.8%од женски испитаници, наспроти28,1% од машките испитаници.</w:t>
      </w:r>
      <w:r w:rsidR="008145A3">
        <w:rPr>
          <w:rStyle w:val="y2iqfc"/>
          <w:rFonts w:ascii="Georgia" w:hAnsi="Georgia"/>
          <w:color w:val="202124"/>
          <w:sz w:val="24"/>
          <w:szCs w:val="24"/>
          <w:lang w:val="mk-MK"/>
        </w:rPr>
        <w:t xml:space="preserve"> </w:t>
      </w:r>
      <w:r w:rsidRPr="00220033">
        <w:rPr>
          <w:rStyle w:val="y2iqfc"/>
          <w:rFonts w:ascii="Georgia" w:hAnsi="Georgia"/>
          <w:color w:val="202124"/>
          <w:sz w:val="24"/>
          <w:szCs w:val="24"/>
          <w:lang w:val="mk-MK"/>
        </w:rPr>
        <w:t xml:space="preserve">Сигнификантно поголема застапеност на оваа лоша навика имало кај женски наспроти машките деца </w:t>
      </w:r>
      <w:r w:rsidRPr="00220033">
        <w:rPr>
          <w:rFonts w:ascii="Georgia" w:hAnsi="Georgia"/>
          <w:color w:val="212121"/>
          <w:sz w:val="24"/>
          <w:szCs w:val="24"/>
          <w:shd w:val="clear" w:color="auto" w:fill="FFFFFF"/>
          <w:lang w:val="mk-MK"/>
        </w:rPr>
        <w:t>(</w:t>
      </w:r>
      <w:r w:rsidRPr="00220033">
        <w:rPr>
          <w:rStyle w:val="Emphasis"/>
          <w:rFonts w:ascii="Georgia" w:hAnsi="Georgia"/>
          <w:color w:val="212121"/>
          <w:sz w:val="24"/>
          <w:szCs w:val="24"/>
          <w:shd w:val="clear" w:color="auto" w:fill="FFFFFF"/>
          <w:lang w:val="mk-MK"/>
        </w:rPr>
        <w:t>P</w:t>
      </w:r>
      <w:r w:rsidRPr="00220033">
        <w:rPr>
          <w:rFonts w:ascii="Georgia" w:hAnsi="Georgia"/>
          <w:color w:val="212121"/>
          <w:sz w:val="24"/>
          <w:szCs w:val="24"/>
          <w:shd w:val="clear" w:color="auto" w:fill="FFFFFF"/>
          <w:lang w:val="mk-MK"/>
        </w:rPr>
        <w:t> = 0.044)</w:t>
      </w:r>
      <w:r w:rsidRPr="00220033">
        <w:rPr>
          <w:rFonts w:ascii="Georgia" w:hAnsi="Georgia"/>
          <w:color w:val="212121"/>
          <w:sz w:val="24"/>
          <w:szCs w:val="24"/>
          <w:shd w:val="clear" w:color="auto" w:fill="FFFFFF"/>
          <w:vertAlign w:val="superscript"/>
          <w:lang w:val="mk-MK"/>
        </w:rPr>
        <w:t>174</w:t>
      </w:r>
      <w:r w:rsidRPr="00220033">
        <w:rPr>
          <w:rStyle w:val="y2iqfc"/>
          <w:rFonts w:ascii="Georgia" w:hAnsi="Georgia"/>
          <w:color w:val="202124"/>
          <w:sz w:val="24"/>
          <w:szCs w:val="24"/>
          <w:lang w:val="mk-MK"/>
        </w:rPr>
        <w:t>.</w:t>
      </w:r>
    </w:p>
    <w:p w:rsidR="001070C4" w:rsidRPr="002A3428" w:rsidRDefault="001070C4" w:rsidP="001070C4">
      <w:pPr>
        <w:pStyle w:val="HTMLPreformatted"/>
        <w:shd w:val="clear" w:color="auto" w:fill="F8F9FA"/>
        <w:spacing w:line="276" w:lineRule="auto"/>
        <w:jc w:val="both"/>
        <w:rPr>
          <w:rFonts w:ascii="Georgia" w:hAnsi="Georgia"/>
          <w:sz w:val="24"/>
          <w:szCs w:val="24"/>
          <w:lang w:val="mk-MK"/>
        </w:rPr>
      </w:pPr>
      <w:r w:rsidRPr="002A3428">
        <w:rPr>
          <w:rFonts w:ascii="Georgia" w:hAnsi="Georgia"/>
          <w:sz w:val="24"/>
          <w:szCs w:val="24"/>
          <w:lang w:val="mk-MK"/>
        </w:rPr>
        <w:t xml:space="preserve">Во однос на нашето испитувања стапката на цицање прст беше несигнификантно почеста кај машки испитаници 15(11.72%),  наспроти женски испитаници 10(7.81%), со сигнификантност од p=0.29. </w:t>
      </w:r>
    </w:p>
    <w:p w:rsidR="001070C4" w:rsidRPr="002A3428" w:rsidRDefault="001070C4" w:rsidP="001070C4">
      <w:pPr>
        <w:pStyle w:val="HTMLPreformatted"/>
        <w:shd w:val="clear" w:color="auto" w:fill="F8F9FA"/>
        <w:spacing w:line="276" w:lineRule="auto"/>
        <w:jc w:val="both"/>
        <w:rPr>
          <w:rFonts w:ascii="Georgia" w:hAnsi="Georgia"/>
          <w:sz w:val="24"/>
          <w:szCs w:val="24"/>
          <w:lang w:val="mk-MK"/>
        </w:rPr>
      </w:pPr>
      <w:r w:rsidRPr="002A3428">
        <w:rPr>
          <w:rFonts w:ascii="Georgia" w:hAnsi="Georgia"/>
          <w:sz w:val="24"/>
          <w:szCs w:val="24"/>
          <w:lang w:val="mk-MK"/>
        </w:rPr>
        <w:t>Можеме да заклучиме дека нашите наодисе во корелација со наодите од испитувањето во Ријад</w:t>
      </w:r>
      <w:r w:rsidRPr="002A3428">
        <w:rPr>
          <w:rFonts w:ascii="Georgia" w:hAnsi="Georgia"/>
          <w:sz w:val="24"/>
          <w:szCs w:val="24"/>
          <w:vertAlign w:val="superscript"/>
          <w:lang w:val="mk-MK"/>
        </w:rPr>
        <w:t>173</w:t>
      </w:r>
      <w:r w:rsidRPr="002A3428">
        <w:rPr>
          <w:rFonts w:ascii="Georgia" w:hAnsi="Georgia"/>
          <w:sz w:val="24"/>
          <w:szCs w:val="24"/>
          <w:lang w:val="mk-MK"/>
        </w:rPr>
        <w:t xml:space="preserve"> и во Тирана</w:t>
      </w:r>
      <w:r w:rsidRPr="002A3428">
        <w:rPr>
          <w:rFonts w:ascii="Georgia" w:hAnsi="Georgia"/>
          <w:sz w:val="24"/>
          <w:szCs w:val="24"/>
          <w:vertAlign w:val="superscript"/>
          <w:lang w:val="mk-MK"/>
        </w:rPr>
        <w:t xml:space="preserve">174 </w:t>
      </w:r>
      <w:r w:rsidRPr="002A3428">
        <w:rPr>
          <w:rFonts w:ascii="Georgia" w:hAnsi="Georgia"/>
          <w:sz w:val="24"/>
          <w:szCs w:val="24"/>
          <w:lang w:val="mk-MK"/>
        </w:rPr>
        <w:t>во однос на цицање прст, додека во однос на користење на лажалка нашите наодите не се совпаѓаат со наодите од испитувањето вршена во Тирана</w:t>
      </w:r>
      <w:r w:rsidRPr="002A3428">
        <w:rPr>
          <w:rFonts w:ascii="Georgia" w:hAnsi="Georgia"/>
          <w:sz w:val="24"/>
          <w:szCs w:val="24"/>
          <w:vertAlign w:val="superscript"/>
          <w:lang w:val="mk-MK"/>
        </w:rPr>
        <w:t>174</w:t>
      </w:r>
      <w:r w:rsidRPr="002A3428">
        <w:rPr>
          <w:rFonts w:ascii="Georgia" w:hAnsi="Georgia"/>
          <w:sz w:val="24"/>
          <w:szCs w:val="24"/>
          <w:lang w:val="mk-MK"/>
        </w:rPr>
        <w:t>,каде што бројот на женските испитаници кои користеле цуцла лажалка бил поголем, во споредба со машките испитаници.</w:t>
      </w:r>
    </w:p>
    <w:p w:rsidR="001070C4" w:rsidRPr="00220033" w:rsidRDefault="001070C4" w:rsidP="001070C4">
      <w:pPr>
        <w:pStyle w:val="HTMLPreformatted"/>
        <w:shd w:val="clear" w:color="auto" w:fill="F8F9FA"/>
        <w:spacing w:line="276" w:lineRule="auto"/>
        <w:jc w:val="both"/>
        <w:rPr>
          <w:rFonts w:ascii="Georgia" w:hAnsi="Georgia"/>
          <w:sz w:val="24"/>
          <w:szCs w:val="24"/>
          <w:shd w:val="clear" w:color="auto" w:fill="FFFFFF"/>
          <w:lang w:val="mk-MK"/>
        </w:rPr>
      </w:pPr>
      <w:r w:rsidRPr="00220033">
        <w:rPr>
          <w:rFonts w:ascii="Georgia" w:hAnsi="Georgia"/>
          <w:sz w:val="24"/>
          <w:szCs w:val="24"/>
          <w:shd w:val="clear" w:color="auto" w:fill="FFFFFF"/>
          <w:lang w:val="mk-MK"/>
        </w:rPr>
        <w:t xml:space="preserve">Ставање туѓи предмети во уста (играчки, дел од облека....) претставува присуство на друга лоша навика слична на претходно споменатите. </w:t>
      </w:r>
    </w:p>
    <w:p w:rsidR="001070C4" w:rsidRPr="00220033" w:rsidRDefault="001070C4" w:rsidP="001070C4">
      <w:pPr>
        <w:pStyle w:val="HTMLPreformatted"/>
        <w:shd w:val="clear" w:color="auto" w:fill="F8F9FA"/>
        <w:spacing w:line="276" w:lineRule="auto"/>
        <w:jc w:val="both"/>
        <w:rPr>
          <w:rFonts w:ascii="Georgia" w:hAnsi="Georgia"/>
          <w:sz w:val="24"/>
          <w:szCs w:val="24"/>
          <w:shd w:val="clear" w:color="auto" w:fill="FFFFFF"/>
          <w:lang w:val="mk-MK"/>
        </w:rPr>
      </w:pPr>
      <w:r w:rsidRPr="00220033">
        <w:rPr>
          <w:rFonts w:ascii="Georgia" w:hAnsi="Georgia"/>
          <w:sz w:val="24"/>
          <w:szCs w:val="24"/>
          <w:shd w:val="clear" w:color="auto" w:fill="FFFFFF"/>
          <w:lang w:val="mk-MK"/>
        </w:rPr>
        <w:t xml:space="preserve">Во нашето испитување најдовме присутво и </w:t>
      </w:r>
      <w:r w:rsidR="00263B36">
        <w:rPr>
          <w:rFonts w:ascii="Georgia" w:hAnsi="Georgia"/>
          <w:sz w:val="24"/>
          <w:szCs w:val="24"/>
          <w:shd w:val="clear" w:color="auto" w:fill="FFFFFF"/>
          <w:lang w:val="mk-MK"/>
        </w:rPr>
        <w:t xml:space="preserve">на </w:t>
      </w:r>
      <w:r w:rsidRPr="00220033">
        <w:rPr>
          <w:rFonts w:ascii="Georgia" w:hAnsi="Georgia"/>
          <w:sz w:val="24"/>
          <w:szCs w:val="24"/>
          <w:shd w:val="clear" w:color="auto" w:fill="FFFFFF"/>
          <w:lang w:val="mk-MK"/>
        </w:rPr>
        <w:t>оваа лоша навика, но со мала фреквенција на јавување, односно присуство само кај 2 испитаници (0,78%) од машкиот пол и тоа кај еден испитаник од албанска и еден испитаник од македонската националност.</w:t>
      </w:r>
    </w:p>
    <w:p w:rsidR="001070C4" w:rsidRPr="00220033" w:rsidRDefault="001070C4" w:rsidP="001070C4">
      <w:pPr>
        <w:pStyle w:val="HTMLPreformatted"/>
        <w:shd w:val="clear" w:color="auto" w:fill="F8F9FA"/>
        <w:spacing w:line="276" w:lineRule="auto"/>
        <w:jc w:val="both"/>
        <w:rPr>
          <w:rFonts w:ascii="Georgia" w:hAnsi="Georgia"/>
          <w:color w:val="202124"/>
          <w:sz w:val="24"/>
          <w:szCs w:val="24"/>
          <w:lang w:val="mk-MK"/>
        </w:rPr>
      </w:pPr>
      <w:r w:rsidRPr="00220033">
        <w:rPr>
          <w:rFonts w:ascii="Georgia" w:hAnsi="Georgia"/>
          <w:sz w:val="24"/>
          <w:szCs w:val="24"/>
          <w:shd w:val="clear" w:color="auto" w:fill="FFFFFF"/>
          <w:lang w:val="mk-MK"/>
        </w:rPr>
        <w:t>Оваа навика се смета за нормална појава до 3 годишна возраст како дел од сензорната интеграција на организмот во развој, што му овозможува на детето да ја осознае околината во првиот период од животот. За да не продолжи нејзино понатамошно перзистирање во подоцнежните години, детето треба да е под надзор од страна на родителите и да се едуцираза дасе одвикне од истата.</w:t>
      </w:r>
    </w:p>
    <w:p w:rsidR="001070C4" w:rsidRPr="00220033" w:rsidRDefault="001070C4" w:rsidP="001070C4">
      <w:pPr>
        <w:pStyle w:val="HTMLPreformatted"/>
        <w:shd w:val="clear" w:color="auto" w:fill="F8F9FA"/>
        <w:spacing w:line="276" w:lineRule="auto"/>
        <w:jc w:val="both"/>
        <w:rPr>
          <w:rFonts w:ascii="Georgia" w:hAnsi="Georgia" w:cs="Segoe UI"/>
          <w:sz w:val="24"/>
          <w:szCs w:val="24"/>
          <w:shd w:val="clear" w:color="auto" w:fill="FFFFFF"/>
          <w:lang w:val="mk-MK"/>
        </w:rPr>
      </w:pPr>
      <w:r w:rsidRPr="00220033">
        <w:rPr>
          <w:rFonts w:ascii="Georgia" w:hAnsi="Georgia"/>
          <w:sz w:val="24"/>
          <w:szCs w:val="24"/>
          <w:shd w:val="clear" w:color="auto" w:fill="FFFFFF"/>
          <w:lang w:val="mk-MK"/>
        </w:rPr>
        <w:t>Според тврдења на (Kharbanda etal., 2003)</w:t>
      </w:r>
      <w:r w:rsidRPr="00220033">
        <w:rPr>
          <w:rFonts w:ascii="Georgia" w:hAnsi="Georgia"/>
          <w:sz w:val="24"/>
          <w:szCs w:val="24"/>
          <w:shd w:val="clear" w:color="auto" w:fill="FFFFFF"/>
          <w:vertAlign w:val="superscript"/>
          <w:lang w:val="mk-MK"/>
        </w:rPr>
        <w:t>175</w:t>
      </w:r>
      <w:r w:rsidRPr="00220033">
        <w:rPr>
          <w:rFonts w:ascii="Georgia" w:hAnsi="Georgia"/>
          <w:sz w:val="24"/>
          <w:szCs w:val="24"/>
          <w:shd w:val="clear" w:color="auto" w:fill="FFFFFF"/>
          <w:lang w:val="mk-MK"/>
        </w:rPr>
        <w:t>, во студијата вршена кај 5554 деца на возраст од 5-13 години</w:t>
      </w:r>
      <w:r w:rsidR="00F42CDE" w:rsidRPr="00F42CDE">
        <w:rPr>
          <w:rFonts w:ascii="Georgia" w:hAnsi="Georgia"/>
          <w:sz w:val="24"/>
          <w:szCs w:val="24"/>
          <w:shd w:val="clear" w:color="auto" w:fill="FFFFFF"/>
          <w:lang w:val="mk-MK"/>
        </w:rPr>
        <w:t xml:space="preserve"> </w:t>
      </w:r>
      <w:r w:rsidRPr="00220033">
        <w:rPr>
          <w:rFonts w:ascii="Georgia" w:hAnsi="Georgia"/>
          <w:sz w:val="24"/>
          <w:szCs w:val="24"/>
          <w:shd w:val="clear" w:color="auto" w:fill="FFFFFF"/>
          <w:lang w:val="mk-MK"/>
        </w:rPr>
        <w:t xml:space="preserve">во Delhi од 25.5% застапеност на лоши орални навики, </w:t>
      </w:r>
      <w:r w:rsidRPr="00220033">
        <w:rPr>
          <w:rFonts w:ascii="Georgia" w:hAnsi="Georgia"/>
          <w:sz w:val="24"/>
          <w:szCs w:val="24"/>
          <w:shd w:val="clear" w:color="auto" w:fill="FFFFFF"/>
          <w:lang w:val="mk-MK"/>
        </w:rPr>
        <w:lastRenderedPageBreak/>
        <w:t>навиката на цицање прст била позастапена кај женски деца</w:t>
      </w:r>
      <w:r w:rsidRPr="00220033">
        <w:rPr>
          <w:rFonts w:ascii="Georgia" w:hAnsi="Georgia" w:cs="Segoe UI"/>
          <w:sz w:val="24"/>
          <w:szCs w:val="24"/>
          <w:shd w:val="clear" w:color="auto" w:fill="FFFFFF"/>
          <w:lang w:val="mk-MK"/>
        </w:rPr>
        <w:t xml:space="preserve"> (1.0%)</w:t>
      </w:r>
      <w:r w:rsidRPr="00220033">
        <w:rPr>
          <w:rFonts w:ascii="Georgia" w:hAnsi="Georgia"/>
          <w:sz w:val="24"/>
          <w:szCs w:val="24"/>
          <w:shd w:val="clear" w:color="auto" w:fill="FFFFFF"/>
          <w:lang w:val="mk-MK"/>
        </w:rPr>
        <w:t xml:space="preserve"> во однос на машките деца</w:t>
      </w:r>
      <w:r w:rsidRPr="00220033">
        <w:rPr>
          <w:rFonts w:ascii="Georgia" w:hAnsi="Georgia" w:cs="Segoe UI"/>
          <w:sz w:val="24"/>
          <w:szCs w:val="24"/>
          <w:shd w:val="clear" w:color="auto" w:fill="FFFFFF"/>
          <w:lang w:val="mk-MK"/>
        </w:rPr>
        <w:t>(0.4%)</w:t>
      </w:r>
      <w:r w:rsidRPr="00220033">
        <w:rPr>
          <w:rFonts w:ascii="Georgia" w:hAnsi="Georgia" w:cs="Segoe UI"/>
          <w:sz w:val="24"/>
          <w:szCs w:val="24"/>
          <w:shd w:val="clear" w:color="auto" w:fill="FFFFFF"/>
          <w:vertAlign w:val="superscript"/>
          <w:lang w:val="mk-MK"/>
        </w:rPr>
        <w:t>175</w:t>
      </w:r>
      <w:r w:rsidRPr="00220033">
        <w:rPr>
          <w:rFonts w:ascii="Georgia" w:hAnsi="Georgia" w:cs="Segoe UI"/>
          <w:sz w:val="24"/>
          <w:szCs w:val="24"/>
          <w:shd w:val="clear" w:color="auto" w:fill="FFFFFF"/>
          <w:lang w:val="mk-MK"/>
        </w:rPr>
        <w:t>.</w:t>
      </w:r>
    </w:p>
    <w:p w:rsidR="001070C4" w:rsidRPr="00220033" w:rsidRDefault="001070C4" w:rsidP="001070C4">
      <w:pPr>
        <w:pStyle w:val="HTMLPreformatted"/>
        <w:shd w:val="clear" w:color="auto" w:fill="F8F9FA"/>
        <w:spacing w:line="276" w:lineRule="auto"/>
        <w:jc w:val="both"/>
        <w:rPr>
          <w:rFonts w:ascii="Georgia" w:hAnsi="Georgia"/>
          <w:sz w:val="24"/>
          <w:szCs w:val="24"/>
          <w:shd w:val="clear" w:color="auto" w:fill="FFFFFF"/>
          <w:lang w:val="mk-MK"/>
        </w:rPr>
      </w:pPr>
      <w:r w:rsidRPr="00220033">
        <w:rPr>
          <w:rFonts w:ascii="Georgia" w:hAnsi="Georgia"/>
          <w:sz w:val="24"/>
          <w:szCs w:val="24"/>
          <w:shd w:val="clear" w:color="auto" w:fill="FFFFFF"/>
          <w:lang w:val="mk-MK"/>
        </w:rPr>
        <w:t>Нашите испитувања се со помала вредност во однос на испитувањето најдени кај овие автори, за застапеност на истата штетна навика (цицање на прст, ставање на предмети во уста.....).</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shd w:val="clear" w:color="auto" w:fill="FFFFFF"/>
          <w:lang w:val="mk-MK"/>
        </w:rPr>
        <w:t xml:space="preserve">Бруксизам или </w:t>
      </w:r>
      <w:r w:rsidRPr="00263B36">
        <w:rPr>
          <w:rStyle w:val="Emphasis"/>
          <w:rFonts w:ascii="Georgia" w:hAnsi="Georgia" w:cs="Arial"/>
          <w:bCs/>
          <w:i w:val="0"/>
          <w:sz w:val="24"/>
          <w:szCs w:val="24"/>
          <w:shd w:val="clear" w:color="auto" w:fill="FFFFFF"/>
          <w:lang w:val="mk-MK"/>
        </w:rPr>
        <w:t>чкрипење со забите е несвесен чин</w:t>
      </w:r>
      <w:r w:rsidRPr="00220033">
        <w:rPr>
          <w:rFonts w:ascii="Georgia" w:hAnsi="Georgia"/>
          <w:sz w:val="24"/>
          <w:szCs w:val="24"/>
          <w:shd w:val="clear" w:color="auto" w:fill="FFFFFF"/>
          <w:lang w:val="mk-MK"/>
        </w:rPr>
        <w:t xml:space="preserve"> во тек на спиењето. Во нашето испитување најдовме дека кај </w:t>
      </w:r>
      <w:r w:rsidRPr="00220033">
        <w:rPr>
          <w:rFonts w:ascii="Georgia" w:hAnsi="Georgia"/>
          <w:sz w:val="24"/>
          <w:szCs w:val="24"/>
          <w:lang w:val="mk-MK"/>
        </w:rPr>
        <w:t>2 испитаници(0.78%) од машкиот пол, од албанска националносте присутна оваа лоша навика.</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t xml:space="preserve">Ова навика има мултифакторијална етиологија, но најчеста причина за нејзина појавата се смета анксиозноста и стресот, која клнинички резултира со </w:t>
      </w:r>
      <w:r w:rsidRPr="00220033">
        <w:rPr>
          <w:rStyle w:val="y2iqfc"/>
          <w:rFonts w:ascii="Georgia" w:hAnsi="Georgia"/>
          <w:sz w:val="24"/>
          <w:szCs w:val="24"/>
          <w:lang w:val="mk-MK"/>
        </w:rPr>
        <w:t>хипертрофија на масетерните мускули,</w:t>
      </w:r>
      <w:r w:rsidRPr="00220033">
        <w:rPr>
          <w:rStyle w:val="HTMLPreformattedChar"/>
          <w:rFonts w:ascii="Georgia" w:eastAsiaTheme="minorHAnsi" w:hAnsi="Georgia"/>
          <w:sz w:val="24"/>
          <w:szCs w:val="24"/>
          <w:lang w:val="mk-MK"/>
        </w:rPr>
        <w:t xml:space="preserve"> болки во</w:t>
      </w:r>
      <w:r w:rsidRPr="00220033">
        <w:rPr>
          <w:rStyle w:val="y2iqfc"/>
          <w:rFonts w:ascii="Georgia" w:hAnsi="Georgia"/>
          <w:sz w:val="24"/>
          <w:szCs w:val="24"/>
          <w:lang w:val="mk-MK"/>
        </w:rPr>
        <w:t xml:space="preserve"> темпоромандибуларниот зглоб,</w:t>
      </w:r>
      <w:r w:rsidRPr="00220033">
        <w:rPr>
          <w:rFonts w:ascii="Georgia" w:hAnsi="Georgia"/>
          <w:sz w:val="24"/>
          <w:szCs w:val="24"/>
          <w:shd w:val="clear" w:color="auto" w:fill="FFFFFF"/>
          <w:lang w:val="mk-MK"/>
        </w:rPr>
        <w:t xml:space="preserve"> повлекување на гингивата</w:t>
      </w:r>
      <w:r w:rsidRPr="00220033">
        <w:rPr>
          <w:rStyle w:val="y2iqfc"/>
          <w:rFonts w:ascii="Georgia" w:hAnsi="Georgia"/>
          <w:sz w:val="24"/>
          <w:szCs w:val="24"/>
          <w:lang w:val="mk-MK"/>
        </w:rPr>
        <w:t xml:space="preserve"> (рецесија),воспаление на непцата,</w:t>
      </w:r>
      <w:r w:rsidR="008145A3">
        <w:rPr>
          <w:rStyle w:val="y2iqfc"/>
          <w:rFonts w:ascii="Georgia" w:hAnsi="Georgia"/>
          <w:sz w:val="24"/>
          <w:szCs w:val="24"/>
          <w:lang w:val="mk-MK"/>
        </w:rPr>
        <w:t xml:space="preserve"> </w:t>
      </w:r>
      <w:r w:rsidRPr="00220033">
        <w:rPr>
          <w:rStyle w:val="y2iqfc"/>
          <w:rFonts w:ascii="Georgia" w:hAnsi="Georgia"/>
          <w:sz w:val="24"/>
          <w:szCs w:val="24"/>
          <w:lang w:val="mk-MK"/>
        </w:rPr>
        <w:t>болка</w:t>
      </w:r>
      <w:r w:rsidR="008145A3">
        <w:rPr>
          <w:rStyle w:val="y2iqfc"/>
          <w:rFonts w:ascii="Georgia" w:hAnsi="Georgia"/>
          <w:sz w:val="24"/>
          <w:szCs w:val="24"/>
          <w:lang w:val="mk-MK"/>
        </w:rPr>
        <w:t xml:space="preserve"> </w:t>
      </w:r>
      <w:r w:rsidRPr="00220033">
        <w:rPr>
          <w:rStyle w:val="y2iqfc"/>
          <w:rFonts w:ascii="Georgia" w:hAnsi="Georgia"/>
          <w:sz w:val="24"/>
          <w:szCs w:val="24"/>
          <w:lang w:val="mk-MK"/>
        </w:rPr>
        <w:t>во</w:t>
      </w:r>
      <w:r w:rsidRPr="00220033">
        <w:rPr>
          <w:rFonts w:ascii="Georgia" w:hAnsi="Georgia"/>
          <w:sz w:val="24"/>
          <w:szCs w:val="24"/>
          <w:shd w:val="clear" w:color="auto" w:fill="FFFFFF"/>
          <w:lang w:val="mk-MK"/>
        </w:rPr>
        <w:t xml:space="preserve"> забите, абразија и атриција на забите. Присуство на овие промени на дентицијатаможе да доведат до појава на ортодонтски аномалии</w:t>
      </w:r>
      <w:r w:rsidRPr="00220033">
        <w:rPr>
          <w:rFonts w:ascii="Georgia" w:hAnsi="Georgia"/>
          <w:sz w:val="24"/>
          <w:szCs w:val="24"/>
          <w:shd w:val="clear" w:color="auto" w:fill="FFFFFF"/>
          <w:vertAlign w:val="superscript"/>
          <w:lang w:val="mk-MK"/>
        </w:rPr>
        <w:t>128,176,177</w:t>
      </w:r>
      <w:r w:rsidRPr="00220033">
        <w:rPr>
          <w:rFonts w:ascii="Georgia" w:hAnsi="Georgia"/>
          <w:sz w:val="24"/>
          <w:szCs w:val="24"/>
          <w:lang w:val="mk-MK"/>
        </w:rPr>
        <w:t>.</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t>Како превенција од бруксизам се препорачува користење наоклузалните шини (штитници), кои се удобни за користење и го покриваат целиот максиларен или мандибуларен лак.</w:t>
      </w:r>
      <w:r w:rsidR="008145A3">
        <w:rPr>
          <w:rFonts w:ascii="Georgia" w:hAnsi="Georgia"/>
          <w:sz w:val="24"/>
          <w:szCs w:val="24"/>
          <w:lang w:val="mk-MK"/>
        </w:rPr>
        <w:t xml:space="preserve"> </w:t>
      </w:r>
      <w:r w:rsidRPr="00220033">
        <w:rPr>
          <w:rFonts w:ascii="Georgia" w:hAnsi="Georgia"/>
          <w:sz w:val="24"/>
          <w:szCs w:val="24"/>
          <w:lang w:val="mk-MK"/>
        </w:rPr>
        <w:t>Недостатокот на истите е дека ефикасноста</w:t>
      </w:r>
      <w:r w:rsidR="008145A3">
        <w:rPr>
          <w:rFonts w:ascii="Georgia" w:hAnsi="Georgia"/>
          <w:sz w:val="24"/>
          <w:szCs w:val="24"/>
          <w:lang w:val="mk-MK"/>
        </w:rPr>
        <w:t xml:space="preserve"> </w:t>
      </w:r>
      <w:r w:rsidRPr="00220033">
        <w:rPr>
          <w:rFonts w:ascii="Georgia" w:hAnsi="Georgia"/>
          <w:sz w:val="24"/>
          <w:szCs w:val="24"/>
          <w:lang w:val="mk-MK"/>
        </w:rPr>
        <w:t>се намалува после користење во период од 2 недели</w:t>
      </w:r>
      <w:r w:rsidRPr="00220033">
        <w:rPr>
          <w:rFonts w:ascii="Georgia" w:hAnsi="Georgia"/>
          <w:sz w:val="24"/>
          <w:szCs w:val="24"/>
          <w:vertAlign w:val="superscript"/>
          <w:lang w:val="mk-MK"/>
        </w:rPr>
        <w:t>178,179</w:t>
      </w:r>
      <w:r w:rsidRPr="00220033">
        <w:rPr>
          <w:rFonts w:ascii="Georgia" w:hAnsi="Georgia"/>
          <w:sz w:val="24"/>
          <w:szCs w:val="24"/>
          <w:lang w:val="mk-MK"/>
        </w:rPr>
        <w:t>.</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t>За третман на пациентите со бруксизам Каroloy во 1901 година ја вовел употребата на оклузални шини додека истите средства за терапија на бруксизам ги спомнал и Matthews во неговата студија во 1942 година</w:t>
      </w:r>
      <w:r w:rsidRPr="00220033">
        <w:rPr>
          <w:rFonts w:ascii="Georgia" w:hAnsi="Georgia"/>
          <w:sz w:val="24"/>
          <w:szCs w:val="24"/>
          <w:vertAlign w:val="superscript"/>
          <w:lang w:val="mk-MK"/>
        </w:rPr>
        <w:t>180,181</w:t>
      </w:r>
      <w:r w:rsidRPr="00220033">
        <w:rPr>
          <w:rFonts w:ascii="Georgia" w:hAnsi="Georgia"/>
          <w:sz w:val="24"/>
          <w:szCs w:val="24"/>
          <w:lang w:val="mk-MK"/>
        </w:rPr>
        <w:t>.</w:t>
      </w:r>
    </w:p>
    <w:p w:rsidR="001070C4" w:rsidRPr="00220033" w:rsidRDefault="001070C4" w:rsidP="001070C4">
      <w:pPr>
        <w:pStyle w:val="HTMLPreformatted"/>
        <w:shd w:val="clear" w:color="auto" w:fill="F8F9FA"/>
        <w:spacing w:line="276" w:lineRule="auto"/>
        <w:jc w:val="both"/>
        <w:rPr>
          <w:rFonts w:ascii="Georgia" w:hAnsi="Georgia" w:cs="Arial"/>
          <w:sz w:val="24"/>
          <w:szCs w:val="24"/>
          <w:shd w:val="clear" w:color="auto" w:fill="F9F9F9"/>
          <w:lang w:val="mk-MK"/>
        </w:rPr>
      </w:pPr>
      <w:r w:rsidRPr="00220033">
        <w:rPr>
          <w:rFonts w:ascii="Georgia" w:hAnsi="Georgia"/>
          <w:sz w:val="24"/>
          <w:szCs w:val="24"/>
          <w:lang w:val="mk-MK"/>
        </w:rPr>
        <w:t xml:space="preserve">Електрогалванската стимулација е друга опција за третман на бруксизам. Докажано е дека во тек на спиење на пациентот со апликацирање на низок степен на електрична стимулација на </w:t>
      </w:r>
      <w:r w:rsidRPr="00220033">
        <w:rPr>
          <w:rStyle w:val="y2iqfc"/>
          <w:rFonts w:ascii="Georgia" w:hAnsi="Georgia"/>
          <w:sz w:val="24"/>
          <w:szCs w:val="24"/>
          <w:lang w:val="mk-MK"/>
        </w:rPr>
        <w:t>џвакалните</w:t>
      </w:r>
      <w:r w:rsidRPr="00220033">
        <w:rPr>
          <w:rFonts w:ascii="Georgia" w:hAnsi="Georgia"/>
          <w:sz w:val="24"/>
          <w:szCs w:val="24"/>
          <w:lang w:val="mk-MK"/>
        </w:rPr>
        <w:t>мускулите резултирало со редуцирање на</w:t>
      </w:r>
      <w:r w:rsidRPr="00220033">
        <w:rPr>
          <w:rFonts w:ascii="Georgia" w:hAnsi="Georgia"/>
          <w:sz w:val="24"/>
          <w:szCs w:val="24"/>
          <w:shd w:val="clear" w:color="auto" w:fill="FFFFFF"/>
          <w:lang w:val="mk-MK"/>
        </w:rPr>
        <w:t xml:space="preserve"> ЕМГ</w:t>
      </w:r>
      <w:r w:rsidR="00F42CDE" w:rsidRPr="00F42CDE">
        <w:rPr>
          <w:rFonts w:ascii="Georgia" w:hAnsi="Georgia"/>
          <w:sz w:val="24"/>
          <w:szCs w:val="24"/>
          <w:shd w:val="clear" w:color="auto" w:fill="FFFFFF"/>
          <w:lang w:val="mk-MK"/>
        </w:rPr>
        <w:t xml:space="preserve"> </w:t>
      </w:r>
      <w:r w:rsidRPr="00220033">
        <w:rPr>
          <w:rFonts w:ascii="Georgia" w:hAnsi="Georgia" w:cs="Arial"/>
          <w:sz w:val="24"/>
          <w:szCs w:val="24"/>
          <w:shd w:val="clear" w:color="auto" w:fill="F9F9F9"/>
          <w:lang w:val="mk-MK"/>
        </w:rPr>
        <w:t>активност</w:t>
      </w:r>
      <w:r w:rsidR="00F42CDE" w:rsidRPr="00F42CDE">
        <w:rPr>
          <w:rFonts w:ascii="Georgia" w:hAnsi="Georgia" w:cs="Arial"/>
          <w:sz w:val="24"/>
          <w:szCs w:val="24"/>
          <w:shd w:val="clear" w:color="auto" w:fill="F9F9F9"/>
          <w:lang w:val="mk-MK"/>
        </w:rPr>
        <w:t xml:space="preserve"> </w:t>
      </w:r>
      <w:r w:rsidRPr="00220033">
        <w:rPr>
          <w:rFonts w:ascii="Georgia" w:hAnsi="Georgia" w:cs="Arial"/>
          <w:sz w:val="24"/>
          <w:szCs w:val="24"/>
          <w:shd w:val="clear" w:color="auto" w:fill="F9F9F9"/>
          <w:lang w:val="mk-MK"/>
        </w:rPr>
        <w:t xml:space="preserve">на </w:t>
      </w:r>
      <w:r w:rsidRPr="00220033">
        <w:rPr>
          <w:rStyle w:val="y2iqfc"/>
          <w:rFonts w:ascii="Georgia" w:hAnsi="Georgia"/>
          <w:sz w:val="24"/>
          <w:szCs w:val="24"/>
          <w:lang w:val="mk-MK"/>
        </w:rPr>
        <w:t>мускулите кои се одговорни за бруксизам</w:t>
      </w:r>
      <w:r w:rsidR="00F42CDE" w:rsidRPr="00F42CDE">
        <w:rPr>
          <w:rStyle w:val="y2iqfc"/>
          <w:rFonts w:ascii="Georgia" w:hAnsi="Georgia"/>
          <w:sz w:val="24"/>
          <w:szCs w:val="24"/>
          <w:lang w:val="mk-MK"/>
        </w:rPr>
        <w:t xml:space="preserve"> </w:t>
      </w:r>
      <w:r w:rsidRPr="00220033">
        <w:rPr>
          <w:rFonts w:ascii="Georgia" w:hAnsi="Georgia" w:cs="Arial"/>
          <w:sz w:val="24"/>
          <w:szCs w:val="24"/>
          <w:shd w:val="clear" w:color="auto" w:fill="F9F9F9"/>
          <w:lang w:val="mk-MK"/>
        </w:rPr>
        <w:t>во тек на спиење</w:t>
      </w:r>
      <w:r w:rsidRPr="00220033">
        <w:rPr>
          <w:rFonts w:ascii="Georgia" w:hAnsi="Georgia" w:cs="Arial"/>
          <w:sz w:val="24"/>
          <w:szCs w:val="24"/>
          <w:shd w:val="clear" w:color="auto" w:fill="F9F9F9"/>
          <w:vertAlign w:val="superscript"/>
          <w:lang w:val="mk-MK"/>
        </w:rPr>
        <w:t>182,183</w:t>
      </w:r>
      <w:r w:rsidRPr="00220033">
        <w:rPr>
          <w:rFonts w:ascii="Georgia" w:hAnsi="Georgia" w:cs="Arial"/>
          <w:sz w:val="24"/>
          <w:szCs w:val="24"/>
          <w:shd w:val="clear" w:color="auto" w:fill="F9F9F9"/>
          <w:lang w:val="mk-MK"/>
        </w:rPr>
        <w:t>.</w:t>
      </w:r>
    </w:p>
    <w:p w:rsidR="001070C4" w:rsidRPr="00220033" w:rsidRDefault="00F42CDE" w:rsidP="001070C4">
      <w:pPr>
        <w:pStyle w:val="HTMLPreformatted"/>
        <w:shd w:val="clear" w:color="auto" w:fill="F8F9FA"/>
        <w:spacing w:line="276" w:lineRule="auto"/>
        <w:jc w:val="both"/>
        <w:rPr>
          <w:rFonts w:ascii="Georgia" w:hAnsi="Georgia" w:cs="Arial"/>
          <w:sz w:val="24"/>
          <w:szCs w:val="24"/>
          <w:shd w:val="clear" w:color="auto" w:fill="F9F9F9"/>
          <w:lang w:val="mk-MK"/>
        </w:rPr>
      </w:pPr>
      <w:r>
        <w:rPr>
          <w:rFonts w:ascii="Georgia" w:hAnsi="Georgia" w:cs="Arial"/>
          <w:sz w:val="24"/>
          <w:szCs w:val="24"/>
          <w:shd w:val="clear" w:color="auto" w:fill="F9F9F9"/>
          <w:lang w:val="mk-MK"/>
        </w:rPr>
        <w:t>Во медицина</w:t>
      </w:r>
      <w:r w:rsidRPr="00F42CDE">
        <w:rPr>
          <w:rFonts w:ascii="Georgia" w:hAnsi="Georgia" w:cs="Arial"/>
          <w:sz w:val="24"/>
          <w:szCs w:val="24"/>
          <w:shd w:val="clear" w:color="auto" w:fill="F9F9F9"/>
          <w:lang w:val="mk-MK"/>
        </w:rPr>
        <w:t xml:space="preserve"> </w:t>
      </w:r>
      <w:r w:rsidR="001070C4" w:rsidRPr="00220033">
        <w:rPr>
          <w:rFonts w:ascii="Georgia" w:hAnsi="Georgia" w:cs="Arial"/>
          <w:sz w:val="24"/>
          <w:szCs w:val="24"/>
          <w:shd w:val="clear" w:color="auto" w:fill="F9F9F9"/>
          <w:lang w:val="mk-MK"/>
        </w:rPr>
        <w:t>се спомнува и медикаментозната терапија, но истата се уште не е научно докажано дека е ефикасна метода во третирање на бруксизам.</w:t>
      </w:r>
    </w:p>
    <w:p w:rsidR="001070C4" w:rsidRPr="00220033" w:rsidRDefault="001070C4" w:rsidP="001070C4">
      <w:pPr>
        <w:pStyle w:val="HTMLPreformatted"/>
        <w:shd w:val="clear" w:color="auto" w:fill="F8F9FA"/>
        <w:spacing w:line="276" w:lineRule="auto"/>
        <w:jc w:val="both"/>
        <w:rPr>
          <w:rFonts w:ascii="Georgia" w:hAnsi="Georgia"/>
          <w:sz w:val="24"/>
          <w:szCs w:val="24"/>
          <w:shd w:val="clear" w:color="auto" w:fill="FFFFFF"/>
          <w:lang w:val="mk-MK"/>
        </w:rPr>
      </w:pPr>
      <w:r w:rsidRPr="00220033">
        <w:rPr>
          <w:rFonts w:ascii="Georgia" w:hAnsi="Georgia" w:cs="Arial"/>
          <w:sz w:val="24"/>
          <w:szCs w:val="24"/>
          <w:shd w:val="clear" w:color="auto" w:fill="F9F9F9"/>
          <w:lang w:val="mk-MK"/>
        </w:rPr>
        <w:t>Во едно</w:t>
      </w:r>
      <w:r w:rsidR="00F42CDE" w:rsidRPr="00F42CDE">
        <w:rPr>
          <w:rFonts w:ascii="Georgia" w:hAnsi="Georgia" w:cs="Arial"/>
          <w:sz w:val="24"/>
          <w:szCs w:val="24"/>
          <w:shd w:val="clear" w:color="auto" w:fill="F9F9F9"/>
          <w:lang w:val="mk-MK"/>
        </w:rPr>
        <w:t xml:space="preserve"> </w:t>
      </w:r>
      <w:r w:rsidRPr="00263B36">
        <w:rPr>
          <w:rStyle w:val="Emphasis"/>
          <w:rFonts w:ascii="Georgia" w:hAnsi="Georgia" w:cs="Arial"/>
          <w:bCs/>
          <w:i w:val="0"/>
          <w:sz w:val="24"/>
          <w:szCs w:val="24"/>
          <w:shd w:val="clear" w:color="auto" w:fill="FFFFFF"/>
          <w:lang w:val="mk-MK"/>
        </w:rPr>
        <w:t>испитување авторите</w:t>
      </w:r>
      <w:r w:rsidRPr="00263B36">
        <w:rPr>
          <w:rStyle w:val="Emphasis"/>
          <w:rFonts w:ascii="Georgia" w:hAnsi="Georgia" w:cs="Arial"/>
          <w:bCs/>
          <w:sz w:val="24"/>
          <w:szCs w:val="24"/>
          <w:shd w:val="clear" w:color="auto" w:fill="FFFFFF"/>
          <w:lang w:val="mk-MK"/>
        </w:rPr>
        <w:t xml:space="preserve"> (</w:t>
      </w:r>
      <w:r w:rsidRPr="00263B36">
        <w:rPr>
          <w:rFonts w:ascii="Georgia" w:hAnsi="Georgia"/>
          <w:sz w:val="24"/>
          <w:szCs w:val="24"/>
          <w:shd w:val="clear" w:color="auto" w:fill="FFFFFF"/>
          <w:lang w:val="mk-MK"/>
        </w:rPr>
        <w:t>Mohamed etal.1997)</w:t>
      </w:r>
      <w:r w:rsidRPr="00263B36">
        <w:rPr>
          <w:rFonts w:ascii="Georgia" w:hAnsi="Georgia"/>
          <w:sz w:val="24"/>
          <w:szCs w:val="24"/>
          <w:shd w:val="clear" w:color="auto" w:fill="FFFFFF"/>
          <w:vertAlign w:val="superscript"/>
          <w:lang w:val="mk-MK"/>
        </w:rPr>
        <w:t>184</w:t>
      </w:r>
      <w:r w:rsidR="00F42CDE" w:rsidRPr="00F42CDE">
        <w:rPr>
          <w:rFonts w:ascii="Georgia" w:hAnsi="Georgia"/>
          <w:sz w:val="24"/>
          <w:szCs w:val="24"/>
          <w:shd w:val="clear" w:color="auto" w:fill="FFFFFF"/>
          <w:vertAlign w:val="superscript"/>
          <w:lang w:val="mk-MK"/>
        </w:rPr>
        <w:t xml:space="preserve"> </w:t>
      </w:r>
      <w:r w:rsidRPr="00263B36">
        <w:rPr>
          <w:rStyle w:val="Emphasis"/>
          <w:rFonts w:ascii="Georgia" w:hAnsi="Georgia" w:cs="Arial"/>
          <w:bCs/>
          <w:i w:val="0"/>
          <w:sz w:val="24"/>
          <w:szCs w:val="24"/>
          <w:shd w:val="clear" w:color="auto" w:fill="FFFFFF"/>
          <w:lang w:val="mk-MK"/>
        </w:rPr>
        <w:t>користеле</w:t>
      </w:r>
      <w:r w:rsidR="00F42CDE" w:rsidRPr="00F42CDE">
        <w:rPr>
          <w:rStyle w:val="Emphasis"/>
          <w:rFonts w:ascii="Georgia" w:hAnsi="Georgia" w:cs="Arial"/>
          <w:bCs/>
          <w:i w:val="0"/>
          <w:sz w:val="24"/>
          <w:szCs w:val="24"/>
          <w:shd w:val="clear" w:color="auto" w:fill="FFFFFF"/>
          <w:lang w:val="mk-MK"/>
        </w:rPr>
        <w:t xml:space="preserve"> </w:t>
      </w:r>
      <w:r w:rsidRPr="00263B36">
        <w:rPr>
          <w:rFonts w:ascii="Georgia" w:hAnsi="Georgia"/>
          <w:sz w:val="24"/>
          <w:szCs w:val="24"/>
          <w:shd w:val="clear" w:color="auto" w:fill="FFFFFF"/>
          <w:lang w:val="mk-MK"/>
        </w:rPr>
        <w:t>amitriptyline</w:t>
      </w:r>
      <w:r w:rsidRPr="00220033">
        <w:rPr>
          <w:rFonts w:ascii="Georgia" w:hAnsi="Georgia"/>
          <w:sz w:val="24"/>
          <w:szCs w:val="24"/>
          <w:shd w:val="clear" w:color="auto" w:fill="FFFFFF"/>
          <w:lang w:val="mk-MK"/>
        </w:rPr>
        <w:t xml:space="preserve"> во тек на една недела кај пациенти со бруксизам, но</w:t>
      </w:r>
      <w:r w:rsidR="008145A3">
        <w:rPr>
          <w:rFonts w:ascii="Georgia" w:hAnsi="Georgia"/>
          <w:sz w:val="24"/>
          <w:szCs w:val="24"/>
          <w:shd w:val="clear" w:color="auto" w:fill="FFFFFF"/>
          <w:lang w:val="mk-MK"/>
        </w:rPr>
        <w:t xml:space="preserve"> </w:t>
      </w:r>
      <w:r w:rsidRPr="00220033">
        <w:rPr>
          <w:rFonts w:ascii="Georgia" w:hAnsi="Georgia"/>
          <w:sz w:val="24"/>
          <w:szCs w:val="24"/>
          <w:shd w:val="clear" w:color="auto" w:fill="FFFFFF"/>
          <w:lang w:val="mk-MK"/>
        </w:rPr>
        <w:t>не забележале ефекти на истиот</w:t>
      </w:r>
      <w:r w:rsidRPr="00220033">
        <w:rPr>
          <w:rFonts w:ascii="Georgia" w:hAnsi="Georgia"/>
          <w:sz w:val="24"/>
          <w:szCs w:val="24"/>
          <w:shd w:val="clear" w:color="auto" w:fill="FFFFFF"/>
          <w:vertAlign w:val="superscript"/>
          <w:lang w:val="mk-MK"/>
        </w:rPr>
        <w:t>184</w:t>
      </w:r>
      <w:r w:rsidRPr="00220033">
        <w:rPr>
          <w:rFonts w:ascii="Georgia" w:hAnsi="Georgia"/>
          <w:sz w:val="24"/>
          <w:szCs w:val="24"/>
          <w:shd w:val="clear" w:color="auto" w:fill="FFFFFF"/>
          <w:lang w:val="mk-MK"/>
        </w:rPr>
        <w:t>.</w:t>
      </w:r>
    </w:p>
    <w:p w:rsidR="001070C4" w:rsidRPr="00220033" w:rsidRDefault="001070C4" w:rsidP="001070C4">
      <w:pPr>
        <w:pStyle w:val="HTMLPreformatted"/>
        <w:shd w:val="clear" w:color="auto" w:fill="F8F9FA"/>
        <w:spacing w:line="276" w:lineRule="auto"/>
        <w:jc w:val="both"/>
        <w:rPr>
          <w:rFonts w:ascii="Georgia" w:hAnsi="Georgia"/>
          <w:sz w:val="24"/>
          <w:szCs w:val="24"/>
          <w:shd w:val="clear" w:color="auto" w:fill="FFFFFF"/>
          <w:lang w:val="mk-MK"/>
        </w:rPr>
      </w:pPr>
      <w:r w:rsidRPr="00220033">
        <w:rPr>
          <w:rFonts w:ascii="Georgia" w:hAnsi="Georgia"/>
          <w:sz w:val="24"/>
          <w:szCs w:val="24"/>
          <w:shd w:val="clear" w:color="auto" w:fill="FFFFFF"/>
          <w:lang w:val="mk-MK"/>
        </w:rPr>
        <w:t>Други лекови како bromocriptine и propranolol исто така не покажале некои значајни ефекти врз третманот на бруксизам</w:t>
      </w:r>
      <w:r w:rsidRPr="00220033">
        <w:rPr>
          <w:rFonts w:ascii="Georgia" w:hAnsi="Georgia"/>
          <w:sz w:val="24"/>
          <w:szCs w:val="24"/>
          <w:shd w:val="clear" w:color="auto" w:fill="FFFFFF"/>
          <w:vertAlign w:val="superscript"/>
          <w:lang w:val="mk-MK"/>
        </w:rPr>
        <w:t>185,186</w:t>
      </w:r>
      <w:r w:rsidRPr="00220033">
        <w:rPr>
          <w:rFonts w:ascii="Georgia" w:hAnsi="Georgia"/>
          <w:sz w:val="24"/>
          <w:szCs w:val="24"/>
          <w:shd w:val="clear" w:color="auto" w:fill="FFFFFF"/>
          <w:lang w:val="mk-MK"/>
        </w:rPr>
        <w:t>.</w:t>
      </w:r>
    </w:p>
    <w:p w:rsidR="004803AD" w:rsidRDefault="001070C4" w:rsidP="001070C4">
      <w:pPr>
        <w:pStyle w:val="HTMLPreformatted"/>
        <w:shd w:val="clear" w:color="auto" w:fill="F8F9FA"/>
        <w:spacing w:line="276" w:lineRule="auto"/>
        <w:jc w:val="both"/>
        <w:rPr>
          <w:rFonts w:ascii="Georgia" w:hAnsi="Georgia"/>
          <w:sz w:val="24"/>
          <w:szCs w:val="24"/>
          <w:shd w:val="clear" w:color="auto" w:fill="FFFFFF"/>
          <w:lang w:val="mk-MK"/>
        </w:rPr>
      </w:pPr>
      <w:r w:rsidRPr="00220033">
        <w:rPr>
          <w:rFonts w:ascii="Georgia" w:hAnsi="Georgia"/>
          <w:sz w:val="24"/>
          <w:szCs w:val="24"/>
          <w:shd w:val="clear" w:color="auto" w:fill="FFFFFF"/>
          <w:lang w:val="mk-MK"/>
        </w:rPr>
        <w:t xml:space="preserve">Најголема стапка на бруксизам е нотирано во испитување </w:t>
      </w:r>
      <w:r w:rsidR="00263B36">
        <w:rPr>
          <w:rFonts w:ascii="Georgia" w:hAnsi="Georgia"/>
          <w:sz w:val="24"/>
          <w:szCs w:val="24"/>
          <w:shd w:val="clear" w:color="auto" w:fill="FFFFFF"/>
          <w:lang w:val="mk-MK"/>
        </w:rPr>
        <w:t xml:space="preserve">направено </w:t>
      </w:r>
      <w:r w:rsidRPr="00220033">
        <w:rPr>
          <w:rFonts w:ascii="Georgia" w:hAnsi="Georgia"/>
          <w:sz w:val="24"/>
          <w:szCs w:val="24"/>
          <w:shd w:val="clear" w:color="auto" w:fill="FFFFFF"/>
          <w:lang w:val="mk-MK"/>
        </w:rPr>
        <w:t>во Карад,Индија каде биле испитани 832 деца од 6-12 годишна возраст</w:t>
      </w:r>
      <w:r w:rsidRPr="00220033">
        <w:rPr>
          <w:rFonts w:ascii="Georgia" w:hAnsi="Georgia"/>
          <w:sz w:val="24"/>
          <w:szCs w:val="24"/>
          <w:shd w:val="clear" w:color="auto" w:fill="FFFFFF"/>
          <w:vertAlign w:val="superscript"/>
          <w:lang w:val="mk-MK"/>
        </w:rPr>
        <w:t>187</w:t>
      </w:r>
      <w:r w:rsidRPr="00220033">
        <w:rPr>
          <w:rFonts w:ascii="Georgia" w:hAnsi="Georgia"/>
          <w:sz w:val="24"/>
          <w:szCs w:val="24"/>
          <w:shd w:val="clear" w:color="auto" w:fill="FFFFFF"/>
          <w:lang w:val="mk-MK"/>
        </w:rPr>
        <w:t>.</w:t>
      </w:r>
    </w:p>
    <w:p w:rsidR="001070C4" w:rsidRPr="00220033" w:rsidRDefault="001070C4" w:rsidP="001070C4">
      <w:pPr>
        <w:pStyle w:val="HTMLPreformatted"/>
        <w:shd w:val="clear" w:color="auto" w:fill="F8F9FA"/>
        <w:spacing w:line="276" w:lineRule="auto"/>
        <w:jc w:val="both"/>
        <w:rPr>
          <w:rStyle w:val="HTMLPreformattedChar"/>
          <w:rFonts w:ascii="Georgia" w:eastAsiaTheme="minorHAnsi" w:hAnsi="Georgia"/>
          <w:sz w:val="24"/>
          <w:szCs w:val="24"/>
          <w:lang w:val="mk-MK"/>
        </w:rPr>
      </w:pPr>
      <w:r w:rsidRPr="00220033">
        <w:rPr>
          <w:rFonts w:ascii="Georgia" w:hAnsi="Georgia" w:cs="Arial"/>
          <w:color w:val="2E2E2E"/>
          <w:sz w:val="24"/>
          <w:szCs w:val="24"/>
          <w:lang w:val="mk-MK"/>
        </w:rPr>
        <w:t xml:space="preserve">Garde J. </w:t>
      </w:r>
      <w:r w:rsidR="00263B36">
        <w:rPr>
          <w:rFonts w:ascii="Georgia" w:hAnsi="Georgia" w:cs="Arial"/>
          <w:color w:val="2E2E2E"/>
          <w:sz w:val="24"/>
          <w:szCs w:val="24"/>
          <w:lang w:val="mk-MK"/>
        </w:rPr>
        <w:t>е</w:t>
      </w:r>
      <w:r w:rsidRPr="00220033">
        <w:rPr>
          <w:rFonts w:ascii="Georgia" w:hAnsi="Georgia" w:cs="Arial"/>
          <w:color w:val="2E2E2E"/>
          <w:sz w:val="24"/>
          <w:szCs w:val="24"/>
          <w:lang w:val="mk-MK"/>
        </w:rPr>
        <w:t>t al. 2014</w:t>
      </w:r>
      <w:r w:rsidRPr="00220033">
        <w:rPr>
          <w:rFonts w:ascii="Georgia" w:hAnsi="Georgia"/>
          <w:sz w:val="24"/>
          <w:szCs w:val="24"/>
          <w:shd w:val="clear" w:color="auto" w:fill="FFFFFF"/>
          <w:lang w:val="mk-MK"/>
        </w:rPr>
        <w:t xml:space="preserve">нашле дека преваленцата на бруксизам била </w:t>
      </w:r>
      <w:r w:rsidRPr="00220033">
        <w:rPr>
          <w:rFonts w:ascii="Georgia" w:hAnsi="Georgia" w:cs="Arial"/>
          <w:sz w:val="24"/>
          <w:szCs w:val="24"/>
          <w:shd w:val="clear" w:color="auto" w:fill="FFFFFF"/>
          <w:lang w:val="mk-MK"/>
        </w:rPr>
        <w:t>17.3%,</w:t>
      </w:r>
      <w:r w:rsidRPr="00220033">
        <w:rPr>
          <w:rStyle w:val="HTMLPreformattedChar"/>
          <w:rFonts w:ascii="Georgia" w:eastAsiaTheme="minorHAnsi" w:hAnsi="Georgia"/>
          <w:sz w:val="24"/>
          <w:szCs w:val="24"/>
          <w:lang w:val="mk-MK"/>
        </w:rPr>
        <w:t xml:space="preserve">што не се совпаѓа со нашето испитување. Нашите наоди за појава на бруксизам се помали во однос на испитувањата што ги нашле оваа група на автори. </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Style w:val="HTMLPreformattedChar"/>
          <w:rFonts w:ascii="Georgia" w:eastAsiaTheme="minorHAnsi" w:hAnsi="Georgia"/>
          <w:sz w:val="24"/>
          <w:szCs w:val="24"/>
          <w:lang w:val="mk-MK"/>
        </w:rPr>
        <w:t>Овие автори во испитуваната група нашле користење на шише</w:t>
      </w:r>
      <w:r w:rsidR="00263B36">
        <w:rPr>
          <w:rStyle w:val="HTMLPreformattedChar"/>
          <w:rFonts w:ascii="Georgia" w:eastAsiaTheme="minorHAnsi" w:hAnsi="Georgia"/>
          <w:sz w:val="24"/>
          <w:szCs w:val="24"/>
          <w:lang w:val="mk-MK"/>
        </w:rPr>
        <w:t xml:space="preserve"> со цуцла</w:t>
      </w:r>
      <w:r w:rsidRPr="00220033">
        <w:rPr>
          <w:rStyle w:val="HTMLPreformattedChar"/>
          <w:rFonts w:ascii="Georgia" w:eastAsiaTheme="minorHAnsi" w:hAnsi="Georgia"/>
          <w:sz w:val="24"/>
          <w:szCs w:val="24"/>
          <w:lang w:val="mk-MK"/>
        </w:rPr>
        <w:t xml:space="preserve"> за </w:t>
      </w:r>
      <w:r w:rsidRPr="00220033">
        <w:rPr>
          <w:rStyle w:val="y2iqfc"/>
          <w:rFonts w:ascii="Georgia" w:hAnsi="Georgia"/>
          <w:sz w:val="24"/>
          <w:szCs w:val="24"/>
          <w:lang w:val="mk-MK"/>
        </w:rPr>
        <w:t xml:space="preserve">хранење </w:t>
      </w:r>
      <w:r w:rsidR="00263B36">
        <w:rPr>
          <w:rStyle w:val="y2iqfc"/>
          <w:rFonts w:ascii="Georgia" w:hAnsi="Georgia"/>
          <w:sz w:val="24"/>
          <w:szCs w:val="24"/>
          <w:lang w:val="mk-MK"/>
        </w:rPr>
        <w:t xml:space="preserve">на децата, </w:t>
      </w:r>
      <w:r w:rsidRPr="00220033">
        <w:rPr>
          <w:rStyle w:val="y2iqfc"/>
          <w:rFonts w:ascii="Georgia" w:hAnsi="Georgia"/>
          <w:sz w:val="24"/>
          <w:szCs w:val="24"/>
          <w:lang w:val="mk-MK"/>
        </w:rPr>
        <w:t>со застапеност од 10.1%, цицање прст со застапеност од 8.7%, присуство на грицкање нокти со5.8% и тискање јазик со застапеност од 4.9%</w:t>
      </w:r>
      <w:r w:rsidRPr="00220033">
        <w:rPr>
          <w:rStyle w:val="y2iqfc"/>
          <w:rFonts w:ascii="Georgia" w:hAnsi="Georgia"/>
          <w:sz w:val="24"/>
          <w:szCs w:val="24"/>
          <w:vertAlign w:val="superscript"/>
          <w:lang w:val="mk-MK"/>
        </w:rPr>
        <w:t>187</w:t>
      </w:r>
      <w:r w:rsidRPr="00220033">
        <w:rPr>
          <w:rStyle w:val="y2iqfc"/>
          <w:rFonts w:ascii="Georgia" w:hAnsi="Georgia"/>
          <w:sz w:val="24"/>
          <w:szCs w:val="24"/>
          <w:lang w:val="mk-MK"/>
        </w:rPr>
        <w:t>.</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color w:val="000000" w:themeColor="text1"/>
          <w:sz w:val="24"/>
          <w:szCs w:val="24"/>
          <w:lang w:val="mk-MK"/>
        </w:rPr>
        <w:t>Како честа лоша</w:t>
      </w:r>
      <w:r w:rsidR="008145A3">
        <w:rPr>
          <w:rFonts w:ascii="Georgia" w:hAnsi="Georgia"/>
          <w:color w:val="000000" w:themeColor="text1"/>
          <w:sz w:val="24"/>
          <w:szCs w:val="24"/>
          <w:lang w:val="mk-MK"/>
        </w:rPr>
        <w:t xml:space="preserve"> </w:t>
      </w:r>
      <w:r w:rsidRPr="00220033">
        <w:rPr>
          <w:rFonts w:ascii="Georgia" w:hAnsi="Georgia"/>
          <w:sz w:val="24"/>
          <w:szCs w:val="24"/>
          <w:lang w:val="mk-MK"/>
        </w:rPr>
        <w:t>навика кај децата беше забележано присуство на грицкање на усни и тоа кај 23</w:t>
      </w:r>
      <w:r w:rsidR="00263B36">
        <w:rPr>
          <w:rFonts w:ascii="Georgia" w:hAnsi="Georgia"/>
          <w:sz w:val="24"/>
          <w:szCs w:val="24"/>
          <w:lang w:val="mk-MK"/>
        </w:rPr>
        <w:t xml:space="preserve"> од нашите</w:t>
      </w:r>
      <w:r w:rsidRPr="00220033">
        <w:rPr>
          <w:rFonts w:ascii="Georgia" w:hAnsi="Georgia"/>
          <w:sz w:val="24"/>
          <w:szCs w:val="24"/>
          <w:lang w:val="mk-MK"/>
        </w:rPr>
        <w:t xml:space="preserve"> испитаници (8.98%).</w:t>
      </w:r>
      <w:r w:rsidR="008145A3">
        <w:rPr>
          <w:rFonts w:ascii="Georgia" w:hAnsi="Georgia"/>
          <w:sz w:val="24"/>
          <w:szCs w:val="24"/>
          <w:lang w:val="mk-MK"/>
        </w:rPr>
        <w:t xml:space="preserve"> </w:t>
      </w:r>
      <w:r w:rsidRPr="00220033">
        <w:rPr>
          <w:rFonts w:ascii="Georgia" w:hAnsi="Georgia"/>
          <w:sz w:val="24"/>
          <w:szCs w:val="24"/>
          <w:lang w:val="mk-MK"/>
        </w:rPr>
        <w:t xml:space="preserve">Несигнификантно почесто застапеност </w:t>
      </w:r>
      <w:r w:rsidRPr="00220033">
        <w:rPr>
          <w:rFonts w:ascii="Georgia" w:hAnsi="Georgia"/>
          <w:sz w:val="24"/>
          <w:szCs w:val="24"/>
          <w:lang w:val="mk-MK"/>
        </w:rPr>
        <w:lastRenderedPageBreak/>
        <w:t>на грицкање усни најдовме кај женските деца 14(10.94%) наспроти 9(7.03%) машките деца, со сигнификантност од  p=0.27.</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t>Во однос на национална поделба, навиката на грицкање на усни беше повеќе  застапена и кај децата од албанската испитувана група, односно кај 17 испитаници (13.28%), наспроти 6 испитаници (4.69%) од македонска национална припадност.</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t>Генерално, грицкањето усни често се среќава како лоша навика кај мали деца и претставува одреден тип на манипулација со усните,но истражувањата покажуваат дека постои тесна поврзаност на оваа навика и понатамошна</w:t>
      </w:r>
      <w:r w:rsidR="008145A3">
        <w:rPr>
          <w:rFonts w:ascii="Georgia" w:hAnsi="Georgia"/>
          <w:sz w:val="24"/>
          <w:szCs w:val="24"/>
          <w:lang w:val="mk-MK"/>
        </w:rPr>
        <w:t xml:space="preserve"> </w:t>
      </w:r>
      <w:r w:rsidRPr="00220033">
        <w:rPr>
          <w:rFonts w:ascii="Georgia" w:hAnsi="Georgia"/>
          <w:sz w:val="24"/>
          <w:szCs w:val="24"/>
          <w:lang w:val="mk-MK"/>
        </w:rPr>
        <w:t>појава на максиларна</w:t>
      </w:r>
      <w:r w:rsidR="008145A3">
        <w:rPr>
          <w:rFonts w:ascii="Georgia" w:hAnsi="Georgia"/>
          <w:sz w:val="24"/>
          <w:szCs w:val="24"/>
          <w:lang w:val="mk-MK"/>
        </w:rPr>
        <w:t xml:space="preserve"> </w:t>
      </w:r>
      <w:r w:rsidRPr="00220033">
        <w:rPr>
          <w:rFonts w:ascii="Georgia" w:hAnsi="Georgia"/>
          <w:sz w:val="24"/>
          <w:szCs w:val="24"/>
          <w:lang w:val="mk-MK"/>
        </w:rPr>
        <w:t>протрузија. Ако нејзината перзистенција е во подолг временски период, клиничката слика на оваа навика се манифестира со лингвално инклинирани мандибуларни инцизиви, протрудирани максиларни инцизиви, отечени и испукани усни, придружено и соинкомпетенти усни</w:t>
      </w:r>
      <w:r w:rsidRPr="00220033">
        <w:rPr>
          <w:rFonts w:ascii="Georgia" w:hAnsi="Georgia"/>
          <w:sz w:val="24"/>
          <w:szCs w:val="24"/>
          <w:vertAlign w:val="superscript"/>
          <w:lang w:val="mk-MK"/>
        </w:rPr>
        <w:t>188</w:t>
      </w:r>
      <w:r w:rsidRPr="00220033">
        <w:rPr>
          <w:rFonts w:ascii="Georgia" w:hAnsi="Georgia"/>
          <w:sz w:val="24"/>
          <w:szCs w:val="24"/>
          <w:lang w:val="mk-MK"/>
        </w:rPr>
        <w:t>.</w:t>
      </w:r>
    </w:p>
    <w:p w:rsidR="002A69EF"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t>Во истражувањето вршено во стоматолошкиот факултет при универзитетот Padjadjaran во Bandung, Indonesia кај 100 деца на возраст од 6-9 години, во односна</w:t>
      </w:r>
      <w:r w:rsidR="002A69EF">
        <w:rPr>
          <w:rFonts w:ascii="Georgia" w:hAnsi="Georgia"/>
          <w:sz w:val="24"/>
          <w:szCs w:val="24"/>
          <w:lang w:val="mk-MK"/>
        </w:rPr>
        <w:t xml:space="preserve"> навиката на</w:t>
      </w:r>
      <w:r w:rsidRPr="00220033">
        <w:rPr>
          <w:rFonts w:ascii="Georgia" w:hAnsi="Georgia"/>
          <w:sz w:val="24"/>
          <w:szCs w:val="24"/>
          <w:lang w:val="mk-MK"/>
        </w:rPr>
        <w:t xml:space="preserve"> грицкање на усните, најдено е дека кај 44% од децата е присутна оваа навика. Нашите вредности се помали во однос на вредностите, кои ги нашле овие автори во нивната студија. </w:t>
      </w:r>
    </w:p>
    <w:p w:rsidR="002A69EF"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t>Кај 9 годишните децабројотна деца кај кои била присутна оваа навика бил повисок, односно 14 (32%) во споредба со бројот на испитаници од 6 годишна возраст</w:t>
      </w:r>
      <w:r w:rsidR="002A69EF">
        <w:rPr>
          <w:rFonts w:ascii="Georgia" w:hAnsi="Georgia"/>
          <w:sz w:val="24"/>
          <w:szCs w:val="24"/>
          <w:lang w:val="mk-MK"/>
        </w:rPr>
        <w:t xml:space="preserve">, </w:t>
      </w:r>
      <w:r w:rsidRPr="00220033">
        <w:rPr>
          <w:rFonts w:ascii="Georgia" w:hAnsi="Georgia"/>
          <w:sz w:val="24"/>
          <w:szCs w:val="24"/>
          <w:lang w:val="mk-MK"/>
        </w:rPr>
        <w:t>11 (25%)</w:t>
      </w:r>
      <w:r w:rsidR="002A69EF">
        <w:rPr>
          <w:rFonts w:ascii="Georgia" w:hAnsi="Georgia"/>
          <w:sz w:val="24"/>
          <w:szCs w:val="24"/>
          <w:lang w:val="mk-MK"/>
        </w:rPr>
        <w:t xml:space="preserve"> деца</w:t>
      </w:r>
      <w:r w:rsidRPr="00220033">
        <w:rPr>
          <w:rFonts w:ascii="Georgia" w:hAnsi="Georgia"/>
          <w:sz w:val="24"/>
          <w:szCs w:val="24"/>
          <w:lang w:val="mk-MK"/>
        </w:rPr>
        <w:t>.Кај</w:t>
      </w:r>
      <w:r w:rsidR="002A69EF">
        <w:rPr>
          <w:rFonts w:ascii="Georgia" w:hAnsi="Georgia"/>
          <w:sz w:val="24"/>
          <w:szCs w:val="24"/>
          <w:lang w:val="mk-MK"/>
        </w:rPr>
        <w:t xml:space="preserve"> деца од </w:t>
      </w:r>
      <w:r w:rsidRPr="00220033">
        <w:rPr>
          <w:rFonts w:ascii="Georgia" w:hAnsi="Georgia"/>
          <w:sz w:val="24"/>
          <w:szCs w:val="24"/>
          <w:lang w:val="mk-MK"/>
        </w:rPr>
        <w:t>7 годишна возраст</w:t>
      </w:r>
      <w:r w:rsidR="002A69EF">
        <w:rPr>
          <w:rFonts w:ascii="Georgia" w:hAnsi="Georgia"/>
          <w:sz w:val="24"/>
          <w:szCs w:val="24"/>
          <w:lang w:val="mk-MK"/>
        </w:rPr>
        <w:t>,</w:t>
      </w:r>
      <w:r w:rsidRPr="00220033">
        <w:rPr>
          <w:rFonts w:ascii="Georgia" w:hAnsi="Georgia"/>
          <w:sz w:val="24"/>
          <w:szCs w:val="24"/>
          <w:lang w:val="mk-MK"/>
        </w:rPr>
        <w:t xml:space="preserve"> кај</w:t>
      </w:r>
      <w:r w:rsidR="008145A3">
        <w:rPr>
          <w:rFonts w:ascii="Georgia" w:hAnsi="Georgia"/>
          <w:sz w:val="24"/>
          <w:szCs w:val="24"/>
          <w:lang w:val="mk-MK"/>
        </w:rPr>
        <w:t xml:space="preserve"> </w:t>
      </w:r>
      <w:r w:rsidRPr="00220033">
        <w:rPr>
          <w:rFonts w:ascii="Georgia" w:hAnsi="Georgia"/>
          <w:sz w:val="24"/>
          <w:szCs w:val="24"/>
          <w:lang w:val="mk-MK"/>
        </w:rPr>
        <w:t>8 испитаници (18%) била присутна оваа навика,  од 8 годишна возраст</w:t>
      </w:r>
      <w:r w:rsidR="002A69EF">
        <w:rPr>
          <w:rFonts w:ascii="Georgia" w:hAnsi="Georgia"/>
          <w:sz w:val="24"/>
          <w:szCs w:val="24"/>
          <w:lang w:val="mk-MK"/>
        </w:rPr>
        <w:t>,</w:t>
      </w:r>
      <w:r w:rsidRPr="00220033">
        <w:rPr>
          <w:rFonts w:ascii="Georgia" w:hAnsi="Georgia"/>
          <w:sz w:val="24"/>
          <w:szCs w:val="24"/>
          <w:lang w:val="mk-MK"/>
        </w:rPr>
        <w:t xml:space="preserve"> кај11 деца (25%), додека кај останати 56 деца немало знаци за присуство на оваа навика.</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t xml:space="preserve">Преваленцата </w:t>
      </w:r>
      <w:r w:rsidR="002A69EF">
        <w:rPr>
          <w:rFonts w:ascii="Georgia" w:hAnsi="Georgia"/>
          <w:sz w:val="24"/>
          <w:szCs w:val="24"/>
          <w:lang w:val="mk-MK"/>
        </w:rPr>
        <w:t xml:space="preserve">на присуство на ова лоша навика </w:t>
      </w:r>
      <w:r w:rsidRPr="00220033">
        <w:rPr>
          <w:rFonts w:ascii="Georgia" w:hAnsi="Georgia"/>
          <w:sz w:val="24"/>
          <w:szCs w:val="24"/>
          <w:lang w:val="mk-MK"/>
        </w:rPr>
        <w:t>кај 9 годишни децае доказ дека ако не се интервенира на време,оваа навика може да премине и во мешаната дентицијаи негативно да влијае во развојот на нормалната дентиција</w:t>
      </w:r>
      <w:r w:rsidRPr="00220033">
        <w:rPr>
          <w:rFonts w:ascii="Georgia" w:hAnsi="Georgia"/>
          <w:sz w:val="24"/>
          <w:szCs w:val="24"/>
          <w:vertAlign w:val="superscript"/>
          <w:lang w:val="mk-MK"/>
        </w:rPr>
        <w:t>189</w:t>
      </w:r>
      <w:r w:rsidRPr="00220033">
        <w:rPr>
          <w:rFonts w:ascii="Georgia" w:hAnsi="Georgia"/>
          <w:sz w:val="24"/>
          <w:szCs w:val="24"/>
          <w:lang w:val="mk-MK"/>
        </w:rPr>
        <w:t>.</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t>Како третман се препорачува користењето на Lip</w:t>
      </w:r>
      <w:r w:rsidR="008145A3">
        <w:rPr>
          <w:rFonts w:ascii="Georgia" w:hAnsi="Georgia"/>
          <w:sz w:val="24"/>
          <w:szCs w:val="24"/>
          <w:lang w:val="mk-MK"/>
        </w:rPr>
        <w:t xml:space="preserve"> </w:t>
      </w:r>
      <w:r w:rsidRPr="00220033">
        <w:rPr>
          <w:rFonts w:ascii="Georgia" w:hAnsi="Georgia"/>
          <w:sz w:val="24"/>
          <w:szCs w:val="24"/>
          <w:lang w:val="mk-MK"/>
        </w:rPr>
        <w:t>Bumper кој е ефикасен</w:t>
      </w:r>
      <w:r w:rsidR="000C7323">
        <w:rPr>
          <w:rFonts w:ascii="Georgia" w:hAnsi="Georgia"/>
          <w:sz w:val="24"/>
          <w:szCs w:val="24"/>
          <w:lang w:val="mk-MK"/>
        </w:rPr>
        <w:t xml:space="preserve"> </w:t>
      </w:r>
      <w:r w:rsidRPr="00220033">
        <w:rPr>
          <w:rFonts w:ascii="Georgia" w:hAnsi="Georgia"/>
          <w:sz w:val="24"/>
          <w:szCs w:val="24"/>
          <w:lang w:val="mk-MK"/>
        </w:rPr>
        <w:t>и практичен за употреба</w:t>
      </w:r>
      <w:r w:rsidR="000C7323">
        <w:rPr>
          <w:rFonts w:ascii="Georgia" w:hAnsi="Georgia"/>
          <w:sz w:val="24"/>
          <w:szCs w:val="24"/>
          <w:lang w:val="mk-MK"/>
        </w:rPr>
        <w:t xml:space="preserve"> </w:t>
      </w:r>
      <w:r w:rsidRPr="00220033">
        <w:rPr>
          <w:rFonts w:ascii="Georgia" w:hAnsi="Georgia"/>
          <w:sz w:val="24"/>
          <w:szCs w:val="24"/>
          <w:lang w:val="mk-MK"/>
        </w:rPr>
        <w:t>а има улога во намалување на навиката на грицкање</w:t>
      </w:r>
      <w:r w:rsidR="002A69EF">
        <w:rPr>
          <w:rFonts w:ascii="Georgia" w:hAnsi="Georgia"/>
          <w:sz w:val="24"/>
          <w:szCs w:val="24"/>
          <w:lang w:val="mk-MK"/>
        </w:rPr>
        <w:t xml:space="preserve"> на</w:t>
      </w:r>
      <w:r w:rsidRPr="00220033">
        <w:rPr>
          <w:rFonts w:ascii="Georgia" w:hAnsi="Georgia"/>
          <w:sz w:val="24"/>
          <w:szCs w:val="24"/>
          <w:lang w:val="mk-MK"/>
        </w:rPr>
        <w:t xml:space="preserve"> усни, подобрување на активноста на лабијалната мускулатура</w:t>
      </w:r>
      <w:r w:rsidR="000C7323">
        <w:rPr>
          <w:rFonts w:ascii="Georgia" w:hAnsi="Georgia"/>
          <w:sz w:val="24"/>
          <w:szCs w:val="24"/>
          <w:lang w:val="mk-MK"/>
        </w:rPr>
        <w:t xml:space="preserve"> и</w:t>
      </w:r>
      <w:r w:rsidRPr="00220033">
        <w:rPr>
          <w:rFonts w:ascii="Georgia" w:hAnsi="Georgia"/>
          <w:sz w:val="24"/>
          <w:szCs w:val="24"/>
          <w:lang w:val="mk-MK"/>
        </w:rPr>
        <w:t xml:space="preserve"> контрола на ротација на мандибуларните</w:t>
      </w:r>
      <w:r w:rsidR="000C7323">
        <w:rPr>
          <w:rFonts w:ascii="Georgia" w:hAnsi="Georgia"/>
          <w:sz w:val="24"/>
          <w:szCs w:val="24"/>
          <w:lang w:val="mk-MK"/>
        </w:rPr>
        <w:t xml:space="preserve"> </w:t>
      </w:r>
      <w:r w:rsidRPr="00220033">
        <w:rPr>
          <w:rFonts w:ascii="Georgia" w:hAnsi="Georgia"/>
          <w:sz w:val="24"/>
          <w:szCs w:val="24"/>
          <w:lang w:val="mk-MK"/>
        </w:rPr>
        <w:t>молари</w:t>
      </w:r>
      <w:r w:rsidRPr="00220033">
        <w:rPr>
          <w:rFonts w:ascii="Georgia" w:hAnsi="Georgia"/>
          <w:sz w:val="24"/>
          <w:szCs w:val="24"/>
          <w:vertAlign w:val="superscript"/>
          <w:lang w:val="mk-MK"/>
        </w:rPr>
        <w:t>190,191</w:t>
      </w:r>
      <w:r w:rsidRPr="00220033">
        <w:rPr>
          <w:rFonts w:ascii="Georgia" w:hAnsi="Georgia"/>
          <w:sz w:val="24"/>
          <w:szCs w:val="24"/>
          <w:lang w:val="mk-MK"/>
        </w:rPr>
        <w:t>.</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t>Грицкањето на нокти беше забележано кај 11 испитаници (4.3%), сигнификантно повеќе застапено</w:t>
      </w:r>
      <w:r w:rsidR="000C7323">
        <w:rPr>
          <w:rFonts w:ascii="Georgia" w:hAnsi="Georgia"/>
          <w:sz w:val="24"/>
          <w:szCs w:val="24"/>
          <w:lang w:val="mk-MK"/>
        </w:rPr>
        <w:t xml:space="preserve"> </w:t>
      </w:r>
      <w:r w:rsidRPr="00220033">
        <w:rPr>
          <w:rFonts w:ascii="Georgia" w:hAnsi="Georgia"/>
          <w:sz w:val="24"/>
          <w:szCs w:val="24"/>
          <w:lang w:val="mk-MK"/>
        </w:rPr>
        <w:t>кај машките деца, 9(7.03%),</w:t>
      </w:r>
      <w:r w:rsidR="008145A3">
        <w:rPr>
          <w:rFonts w:ascii="Georgia" w:hAnsi="Georgia"/>
          <w:sz w:val="24"/>
          <w:szCs w:val="24"/>
          <w:lang w:val="mk-MK"/>
        </w:rPr>
        <w:t xml:space="preserve"> </w:t>
      </w:r>
      <w:r w:rsidRPr="00220033">
        <w:rPr>
          <w:rFonts w:ascii="Georgia" w:hAnsi="Georgia"/>
          <w:sz w:val="24"/>
          <w:szCs w:val="24"/>
          <w:lang w:val="mk-MK"/>
        </w:rPr>
        <w:t>во однос на</w:t>
      </w:r>
      <w:r w:rsidR="000C7323">
        <w:rPr>
          <w:rFonts w:ascii="Georgia" w:hAnsi="Georgia"/>
          <w:sz w:val="24"/>
          <w:szCs w:val="24"/>
          <w:lang w:val="mk-MK"/>
        </w:rPr>
        <w:t xml:space="preserve"> </w:t>
      </w:r>
      <w:r w:rsidRPr="00220033">
        <w:rPr>
          <w:rFonts w:ascii="Georgia" w:hAnsi="Georgia"/>
          <w:sz w:val="24"/>
          <w:szCs w:val="24"/>
          <w:lang w:val="mk-MK"/>
        </w:rPr>
        <w:t>женските деца, 2 (1.56%), со сигнификантност од p=0.031.</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t>Во однос на националната припданост, кај децата од албанска националонст</w:t>
      </w:r>
      <w:r w:rsidR="000C7323">
        <w:rPr>
          <w:rFonts w:ascii="Georgia" w:hAnsi="Georgia"/>
          <w:sz w:val="24"/>
          <w:szCs w:val="24"/>
          <w:lang w:val="mk-MK"/>
        </w:rPr>
        <w:t xml:space="preserve"> </w:t>
      </w:r>
      <w:r w:rsidRPr="00220033">
        <w:rPr>
          <w:rFonts w:ascii="Georgia" w:hAnsi="Georgia"/>
          <w:sz w:val="24"/>
          <w:szCs w:val="24"/>
          <w:lang w:val="mk-MK"/>
        </w:rPr>
        <w:t>застапеноста на оваа навика е</w:t>
      </w:r>
      <w:r w:rsidR="000C7323">
        <w:rPr>
          <w:rFonts w:ascii="Georgia" w:hAnsi="Georgia"/>
          <w:sz w:val="24"/>
          <w:szCs w:val="24"/>
          <w:lang w:val="mk-MK"/>
        </w:rPr>
        <w:t xml:space="preserve"> </w:t>
      </w:r>
      <w:r w:rsidRPr="00220033">
        <w:rPr>
          <w:rFonts w:ascii="Georgia" w:hAnsi="Georgia"/>
          <w:sz w:val="24"/>
          <w:szCs w:val="24"/>
          <w:lang w:val="mk-MK"/>
        </w:rPr>
        <w:t>присутна кај 7  испитаници (5.47%), наспроти присуството на истата од 4 испитаници (3.13%) од македонска националност.</w:t>
      </w:r>
    </w:p>
    <w:p w:rsidR="002A69EF"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t>Иако се смета дека оваа навика е присутна како секојдневно однесување кај предучилишни деца па дури и кај  адолесценти, но се уште не е целосно решен проблемот со нејзино отстранување.</w:t>
      </w:r>
    </w:p>
    <w:p w:rsidR="001070C4" w:rsidRPr="004803AD" w:rsidRDefault="001070C4" w:rsidP="001070C4">
      <w:pPr>
        <w:pStyle w:val="HTMLPreformatted"/>
        <w:shd w:val="clear" w:color="auto" w:fill="F8F9FA"/>
        <w:spacing w:line="276" w:lineRule="auto"/>
        <w:jc w:val="both"/>
        <w:rPr>
          <w:rFonts w:ascii="Georgia" w:hAnsi="Georgia"/>
          <w:sz w:val="24"/>
          <w:szCs w:val="24"/>
          <w:lang w:val="mk-MK"/>
        </w:rPr>
      </w:pPr>
      <w:r w:rsidRPr="00220033">
        <w:rPr>
          <w:rFonts w:ascii="Georgia" w:hAnsi="Georgia"/>
          <w:sz w:val="24"/>
          <w:szCs w:val="24"/>
          <w:lang w:val="mk-MK"/>
        </w:rPr>
        <w:t>Етиолошки се уште нема јасна потврда</w:t>
      </w:r>
      <w:r w:rsidR="000C7323">
        <w:rPr>
          <w:rFonts w:ascii="Georgia" w:hAnsi="Georgia"/>
          <w:sz w:val="24"/>
          <w:szCs w:val="24"/>
          <w:lang w:val="mk-MK"/>
        </w:rPr>
        <w:t>,</w:t>
      </w:r>
      <w:r w:rsidRPr="00220033">
        <w:rPr>
          <w:rFonts w:ascii="Georgia" w:hAnsi="Georgia"/>
          <w:sz w:val="24"/>
          <w:szCs w:val="24"/>
          <w:lang w:val="mk-MK"/>
        </w:rPr>
        <w:t xml:space="preserve"> но се </w:t>
      </w:r>
      <w:r w:rsidRPr="004803AD">
        <w:rPr>
          <w:rFonts w:ascii="Georgia" w:hAnsi="Georgia"/>
          <w:sz w:val="24"/>
          <w:szCs w:val="24"/>
          <w:lang w:val="mk-MK"/>
        </w:rPr>
        <w:t>претпоставува дека се поврзува со маниф</w:t>
      </w:r>
      <w:r w:rsidR="000C7323">
        <w:rPr>
          <w:rFonts w:ascii="Georgia" w:hAnsi="Georgia"/>
          <w:sz w:val="24"/>
          <w:szCs w:val="24"/>
          <w:lang w:val="mk-MK"/>
        </w:rPr>
        <w:t>естација на анксиозност и стрес</w:t>
      </w:r>
      <w:r w:rsidRPr="004803AD">
        <w:rPr>
          <w:rFonts w:ascii="Georgia" w:hAnsi="Georgia"/>
          <w:sz w:val="24"/>
          <w:szCs w:val="24"/>
          <w:lang w:val="mk-MK"/>
        </w:rPr>
        <w:t xml:space="preserve"> како што укажуваат литературните податоците  од повеќе </w:t>
      </w:r>
      <w:r w:rsidRPr="002A69EF">
        <w:rPr>
          <w:rFonts w:ascii="Georgia" w:hAnsi="Georgia"/>
          <w:sz w:val="24"/>
          <w:szCs w:val="24"/>
          <w:lang w:val="mk-MK"/>
        </w:rPr>
        <w:t>автори (</w:t>
      </w:r>
      <w:hyperlink r:id="rId67" w:anchor="b0070" w:history="1">
        <w:r w:rsidRPr="002A69EF">
          <w:rPr>
            <w:rFonts w:ascii="Georgia" w:hAnsi="Georgia"/>
            <w:sz w:val="24"/>
            <w:szCs w:val="24"/>
            <w:shd w:val="clear" w:color="auto" w:fill="FFFFFF"/>
            <w:lang w:val="mk-MK"/>
          </w:rPr>
          <w:t>Joubert</w:t>
        </w:r>
        <w:r w:rsidRPr="002A69EF">
          <w:rPr>
            <w:rStyle w:val="Hyperlink"/>
            <w:rFonts w:ascii="Georgia" w:hAnsi="Georgia"/>
            <w:color w:val="auto"/>
            <w:sz w:val="24"/>
            <w:szCs w:val="24"/>
            <w:u w:val="none"/>
            <w:shd w:val="clear" w:color="auto" w:fill="FFFFFF"/>
            <w:lang w:val="mk-MK"/>
          </w:rPr>
          <w:t>. 1993</w:t>
        </w:r>
      </w:hyperlink>
      <w:r w:rsidRPr="002A69EF">
        <w:rPr>
          <w:rFonts w:ascii="Georgia" w:hAnsi="Georgia"/>
          <w:sz w:val="24"/>
          <w:szCs w:val="24"/>
          <w:lang w:val="mk-MK"/>
        </w:rPr>
        <w:t>)</w:t>
      </w:r>
      <w:r w:rsidRPr="002A69EF">
        <w:rPr>
          <w:rFonts w:ascii="Georgia" w:hAnsi="Georgia"/>
          <w:sz w:val="24"/>
          <w:szCs w:val="24"/>
          <w:shd w:val="clear" w:color="auto" w:fill="FFFFFF"/>
          <w:vertAlign w:val="superscript"/>
          <w:lang w:val="mk-MK"/>
        </w:rPr>
        <w:t>192</w:t>
      </w:r>
      <w:r w:rsidR="000C7323">
        <w:rPr>
          <w:rFonts w:ascii="Georgia" w:hAnsi="Georgia"/>
          <w:sz w:val="24"/>
          <w:szCs w:val="24"/>
          <w:lang w:val="mk-MK"/>
        </w:rPr>
        <w:t xml:space="preserve"> и </w:t>
      </w:r>
      <w:r w:rsidRPr="002A69EF">
        <w:rPr>
          <w:rFonts w:ascii="Georgia" w:hAnsi="Georgia"/>
          <w:sz w:val="24"/>
          <w:szCs w:val="24"/>
          <w:shd w:val="clear" w:color="auto" w:fill="FFFFFF"/>
          <w:lang w:val="mk-MK"/>
        </w:rPr>
        <w:t>(</w:t>
      </w:r>
      <w:hyperlink r:id="rId68" w:anchor="b0070" w:history="1">
        <w:r w:rsidRPr="002A69EF">
          <w:rPr>
            <w:rFonts w:ascii="Georgia" w:hAnsi="Georgia"/>
            <w:sz w:val="24"/>
            <w:szCs w:val="24"/>
            <w:shd w:val="clear" w:color="auto" w:fill="FFFFFF"/>
            <w:lang w:val="mk-MK"/>
          </w:rPr>
          <w:t>Klatte</w:t>
        </w:r>
        <w:r w:rsidR="000C7323">
          <w:rPr>
            <w:rFonts w:ascii="Georgia" w:hAnsi="Georgia"/>
            <w:sz w:val="24"/>
            <w:szCs w:val="24"/>
            <w:shd w:val="clear" w:color="auto" w:fill="FFFFFF"/>
            <w:lang w:val="mk-MK"/>
          </w:rPr>
          <w:t xml:space="preserve"> </w:t>
        </w:r>
        <w:r w:rsidRPr="002A69EF">
          <w:rPr>
            <w:rStyle w:val="Hyperlink"/>
            <w:rFonts w:ascii="Georgia" w:hAnsi="Georgia"/>
            <w:color w:val="auto"/>
            <w:sz w:val="24"/>
            <w:szCs w:val="24"/>
            <w:u w:val="none"/>
            <w:shd w:val="clear" w:color="auto" w:fill="FFFFFF"/>
            <w:lang w:val="mk-MK"/>
          </w:rPr>
          <w:t>et</w:t>
        </w:r>
        <w:r w:rsidR="000C7323">
          <w:rPr>
            <w:rStyle w:val="Hyperlink"/>
            <w:rFonts w:ascii="Georgia" w:hAnsi="Georgia"/>
            <w:color w:val="auto"/>
            <w:sz w:val="24"/>
            <w:szCs w:val="24"/>
            <w:u w:val="none"/>
            <w:shd w:val="clear" w:color="auto" w:fill="FFFFFF"/>
            <w:lang w:val="mk-MK"/>
          </w:rPr>
          <w:t xml:space="preserve"> </w:t>
        </w:r>
        <w:r w:rsidRPr="002A69EF">
          <w:rPr>
            <w:rStyle w:val="Hyperlink"/>
            <w:rFonts w:ascii="Georgia" w:hAnsi="Georgia"/>
            <w:color w:val="auto"/>
            <w:sz w:val="24"/>
            <w:szCs w:val="24"/>
            <w:u w:val="none"/>
            <w:shd w:val="clear" w:color="auto" w:fill="FFFFFF"/>
            <w:lang w:val="mk-MK"/>
          </w:rPr>
          <w:t>al., 1981</w:t>
        </w:r>
      </w:hyperlink>
      <w:r w:rsidRPr="002A69EF">
        <w:rPr>
          <w:rFonts w:ascii="Georgia" w:hAnsi="Georgia"/>
          <w:sz w:val="24"/>
          <w:szCs w:val="24"/>
          <w:shd w:val="clear" w:color="auto" w:fill="FFFFFF"/>
          <w:lang w:val="mk-MK"/>
        </w:rPr>
        <w:t>)</w:t>
      </w:r>
      <w:r w:rsidRPr="002A69EF">
        <w:rPr>
          <w:rFonts w:ascii="Georgia" w:hAnsi="Georgia"/>
          <w:sz w:val="24"/>
          <w:szCs w:val="24"/>
          <w:shd w:val="clear" w:color="auto" w:fill="FFFFFF"/>
          <w:vertAlign w:val="superscript"/>
          <w:lang w:val="mk-MK"/>
        </w:rPr>
        <w:t>193</w:t>
      </w:r>
      <w:r w:rsidRPr="004803AD">
        <w:rPr>
          <w:rFonts w:ascii="Georgia" w:hAnsi="Georgia"/>
          <w:sz w:val="24"/>
          <w:szCs w:val="24"/>
          <w:lang w:val="mk-MK"/>
        </w:rPr>
        <w:t>.</w:t>
      </w:r>
    </w:p>
    <w:p w:rsidR="001070C4" w:rsidRPr="004803AD" w:rsidRDefault="001070C4" w:rsidP="001070C4">
      <w:pPr>
        <w:pStyle w:val="HTMLPreformatted"/>
        <w:shd w:val="clear" w:color="auto" w:fill="F8F9FA"/>
        <w:spacing w:line="276" w:lineRule="auto"/>
        <w:jc w:val="both"/>
        <w:rPr>
          <w:rFonts w:ascii="Georgia" w:hAnsi="Georgia"/>
          <w:sz w:val="24"/>
          <w:szCs w:val="24"/>
          <w:lang w:val="mk-MK"/>
        </w:rPr>
      </w:pPr>
      <w:r w:rsidRPr="004803AD">
        <w:rPr>
          <w:rFonts w:ascii="Georgia" w:hAnsi="Georgia"/>
          <w:sz w:val="24"/>
          <w:szCs w:val="24"/>
          <w:lang w:val="mk-MK"/>
        </w:rPr>
        <w:lastRenderedPageBreak/>
        <w:t>Спротивно на овие тврдења  некои автори (</w:t>
      </w:r>
      <w:hyperlink r:id="rId69" w:anchor="b0070" w:history="1">
        <w:r w:rsidRPr="004803AD">
          <w:rPr>
            <w:rFonts w:ascii="Georgia" w:hAnsi="Georgia"/>
            <w:sz w:val="24"/>
            <w:szCs w:val="24"/>
            <w:shd w:val="clear" w:color="auto" w:fill="FFFFFF"/>
            <w:lang w:val="mk-MK"/>
          </w:rPr>
          <w:t>Dufrene</w:t>
        </w:r>
        <w:r w:rsidR="000C7323">
          <w:rPr>
            <w:rFonts w:ascii="Georgia" w:hAnsi="Georgia"/>
            <w:sz w:val="24"/>
            <w:szCs w:val="24"/>
            <w:shd w:val="clear" w:color="auto" w:fill="FFFFFF"/>
            <w:lang w:val="mk-MK"/>
          </w:rPr>
          <w:t xml:space="preserve"> </w:t>
        </w:r>
        <w:r w:rsidRPr="002A69EF">
          <w:rPr>
            <w:rStyle w:val="Hyperlink"/>
            <w:rFonts w:ascii="Georgia" w:hAnsi="Georgia"/>
            <w:color w:val="auto"/>
            <w:sz w:val="24"/>
            <w:szCs w:val="24"/>
            <w:u w:val="none"/>
            <w:shd w:val="clear" w:color="auto" w:fill="FFFFFF"/>
            <w:lang w:val="mk-MK"/>
          </w:rPr>
          <w:t>et</w:t>
        </w:r>
        <w:r w:rsidR="000C7323">
          <w:rPr>
            <w:rStyle w:val="Hyperlink"/>
            <w:rFonts w:ascii="Georgia" w:hAnsi="Georgia"/>
            <w:color w:val="auto"/>
            <w:sz w:val="24"/>
            <w:szCs w:val="24"/>
            <w:u w:val="none"/>
            <w:shd w:val="clear" w:color="auto" w:fill="FFFFFF"/>
            <w:lang w:val="mk-MK"/>
          </w:rPr>
          <w:t xml:space="preserve"> </w:t>
        </w:r>
        <w:r w:rsidRPr="002A69EF">
          <w:rPr>
            <w:rStyle w:val="Hyperlink"/>
            <w:rFonts w:ascii="Georgia" w:hAnsi="Georgia"/>
            <w:color w:val="auto"/>
            <w:sz w:val="24"/>
            <w:szCs w:val="24"/>
            <w:u w:val="none"/>
            <w:shd w:val="clear" w:color="auto" w:fill="FFFFFF"/>
            <w:lang w:val="mk-MK"/>
          </w:rPr>
          <w:t>al.,</w:t>
        </w:r>
        <w:r w:rsidRPr="004803AD">
          <w:rPr>
            <w:rFonts w:ascii="Georgia" w:hAnsi="Georgia"/>
            <w:sz w:val="24"/>
            <w:szCs w:val="24"/>
            <w:shd w:val="clear" w:color="auto" w:fill="FFFFFF"/>
            <w:lang w:val="mk-MK"/>
          </w:rPr>
          <w:t>2008</w:t>
        </w:r>
      </w:hyperlink>
      <w:r w:rsidRPr="004803AD">
        <w:rPr>
          <w:rFonts w:ascii="Georgia" w:hAnsi="Georgia"/>
          <w:sz w:val="24"/>
          <w:szCs w:val="24"/>
          <w:lang w:val="mk-MK"/>
        </w:rPr>
        <w:t>)</w:t>
      </w:r>
      <w:r w:rsidRPr="004803AD">
        <w:rPr>
          <w:rFonts w:ascii="Georgia" w:hAnsi="Georgia"/>
          <w:sz w:val="24"/>
          <w:szCs w:val="24"/>
          <w:vertAlign w:val="superscript"/>
          <w:lang w:val="mk-MK"/>
        </w:rPr>
        <w:t>194</w:t>
      </w:r>
      <w:r w:rsidRPr="004803AD">
        <w:rPr>
          <w:rFonts w:ascii="Georgia" w:hAnsi="Georgia"/>
          <w:sz w:val="24"/>
          <w:szCs w:val="24"/>
          <w:lang w:val="mk-MK"/>
        </w:rPr>
        <w:t>, (</w:t>
      </w:r>
      <w:hyperlink r:id="rId70" w:anchor="b0070" w:history="1">
        <w:r w:rsidRPr="004803AD">
          <w:rPr>
            <w:rFonts w:ascii="Georgia" w:hAnsi="Georgia"/>
            <w:sz w:val="24"/>
            <w:szCs w:val="24"/>
            <w:shd w:val="clear" w:color="auto" w:fill="FFFFFF"/>
            <w:lang w:val="mk-MK"/>
          </w:rPr>
          <w:t>Williams</w:t>
        </w:r>
        <w:r w:rsidR="000C7323">
          <w:rPr>
            <w:rFonts w:ascii="Georgia" w:hAnsi="Georgia"/>
            <w:sz w:val="24"/>
            <w:szCs w:val="24"/>
            <w:shd w:val="clear" w:color="auto" w:fill="FFFFFF"/>
            <w:lang w:val="mk-MK"/>
          </w:rPr>
          <w:t xml:space="preserve"> </w:t>
        </w:r>
        <w:r w:rsidRPr="002A69EF">
          <w:rPr>
            <w:rStyle w:val="Hyperlink"/>
            <w:rFonts w:ascii="Georgia" w:hAnsi="Georgia"/>
            <w:color w:val="auto"/>
            <w:sz w:val="24"/>
            <w:szCs w:val="24"/>
            <w:u w:val="none"/>
            <w:shd w:val="clear" w:color="auto" w:fill="FFFFFF"/>
            <w:lang w:val="mk-MK"/>
          </w:rPr>
          <w:t>et</w:t>
        </w:r>
        <w:r w:rsidR="000C7323">
          <w:rPr>
            <w:rStyle w:val="Hyperlink"/>
            <w:rFonts w:ascii="Georgia" w:hAnsi="Georgia"/>
            <w:color w:val="auto"/>
            <w:sz w:val="24"/>
            <w:szCs w:val="24"/>
            <w:u w:val="none"/>
            <w:shd w:val="clear" w:color="auto" w:fill="FFFFFF"/>
            <w:lang w:val="mk-MK"/>
          </w:rPr>
          <w:t xml:space="preserve"> </w:t>
        </w:r>
        <w:r w:rsidRPr="002A69EF">
          <w:rPr>
            <w:rStyle w:val="Hyperlink"/>
            <w:rFonts w:ascii="Georgia" w:hAnsi="Georgia"/>
            <w:color w:val="auto"/>
            <w:sz w:val="24"/>
            <w:szCs w:val="24"/>
            <w:u w:val="none"/>
            <w:shd w:val="clear" w:color="auto" w:fill="FFFFFF"/>
            <w:lang w:val="mk-MK"/>
          </w:rPr>
          <w:t>al.</w:t>
        </w:r>
        <w:r w:rsidRPr="004803AD">
          <w:rPr>
            <w:rStyle w:val="Hyperlink"/>
            <w:rFonts w:ascii="Georgia" w:hAnsi="Georgia"/>
            <w:color w:val="auto"/>
            <w:sz w:val="24"/>
            <w:szCs w:val="24"/>
            <w:shd w:val="clear" w:color="auto" w:fill="FFFFFF"/>
            <w:lang w:val="mk-MK"/>
          </w:rPr>
          <w:t xml:space="preserve">, </w:t>
        </w:r>
        <w:r w:rsidRPr="004803AD">
          <w:rPr>
            <w:rFonts w:ascii="Georgia" w:hAnsi="Georgia"/>
            <w:sz w:val="24"/>
            <w:szCs w:val="24"/>
            <w:shd w:val="clear" w:color="auto" w:fill="FFFFFF"/>
            <w:lang w:val="mk-MK"/>
          </w:rPr>
          <w:t>200</w:t>
        </w:r>
      </w:hyperlink>
      <w:r w:rsidRPr="004803AD">
        <w:rPr>
          <w:rFonts w:ascii="Georgia" w:hAnsi="Georgia"/>
          <w:sz w:val="24"/>
          <w:szCs w:val="24"/>
          <w:lang w:val="mk-MK"/>
        </w:rPr>
        <w:t>7)</w:t>
      </w:r>
      <w:r w:rsidRPr="004803AD">
        <w:rPr>
          <w:rFonts w:ascii="Georgia" w:hAnsi="Georgia"/>
          <w:sz w:val="24"/>
          <w:szCs w:val="24"/>
          <w:vertAlign w:val="superscript"/>
          <w:lang w:val="mk-MK"/>
        </w:rPr>
        <w:t>195</w:t>
      </w:r>
      <w:r w:rsidRPr="004803AD">
        <w:rPr>
          <w:rFonts w:ascii="Georgia" w:hAnsi="Georgia"/>
          <w:sz w:val="24"/>
          <w:szCs w:val="24"/>
          <w:lang w:val="mk-MK"/>
        </w:rPr>
        <w:t xml:space="preserve"> тврдат дека грицкањето на нокти етилошки е поврзано со чувство на здодевност или одредена состојба при соочување со некои проблем</w:t>
      </w:r>
      <w:r w:rsidRPr="004803AD">
        <w:rPr>
          <w:rFonts w:ascii="Georgia" w:hAnsi="Georgia"/>
          <w:sz w:val="24"/>
          <w:szCs w:val="24"/>
          <w:vertAlign w:val="superscript"/>
          <w:lang w:val="mk-MK"/>
        </w:rPr>
        <w:t>194,195</w:t>
      </w:r>
      <w:r w:rsidRPr="004803AD">
        <w:rPr>
          <w:rFonts w:ascii="Georgia" w:hAnsi="Georgia"/>
          <w:sz w:val="24"/>
          <w:szCs w:val="24"/>
          <w:lang w:val="mk-MK"/>
        </w:rPr>
        <w:t>.</w:t>
      </w:r>
    </w:p>
    <w:p w:rsidR="001070C4" w:rsidRPr="004803AD" w:rsidRDefault="001070C4" w:rsidP="001070C4">
      <w:pPr>
        <w:pStyle w:val="HTMLPreformatted"/>
        <w:shd w:val="clear" w:color="auto" w:fill="F8F9FA"/>
        <w:spacing w:line="276" w:lineRule="auto"/>
        <w:jc w:val="both"/>
        <w:rPr>
          <w:rFonts w:ascii="Georgia" w:hAnsi="Georgia"/>
          <w:sz w:val="24"/>
          <w:szCs w:val="24"/>
          <w:shd w:val="clear" w:color="auto" w:fill="FFFFFF"/>
          <w:lang w:val="mk-MK"/>
        </w:rPr>
      </w:pPr>
      <w:r w:rsidRPr="002A69EF">
        <w:rPr>
          <w:rFonts w:ascii="Georgia" w:hAnsi="Georgia"/>
          <w:sz w:val="24"/>
          <w:szCs w:val="24"/>
          <w:lang w:val="mk-MK"/>
        </w:rPr>
        <w:t xml:space="preserve">Додека </w:t>
      </w:r>
      <w:r w:rsidRPr="002A69EF">
        <w:rPr>
          <w:rFonts w:ascii="Georgia" w:hAnsi="Georgia"/>
          <w:sz w:val="24"/>
          <w:szCs w:val="24"/>
          <w:shd w:val="clear" w:color="auto" w:fill="FFFFFF"/>
          <w:lang w:val="mk-MK"/>
        </w:rPr>
        <w:t>(</w:t>
      </w:r>
      <w:hyperlink r:id="rId71" w:anchor="b0045" w:history="1">
        <w:r w:rsidRPr="002A69EF">
          <w:rPr>
            <w:rStyle w:val="Hyperlink"/>
            <w:rFonts w:ascii="Georgia" w:hAnsi="Georgia"/>
            <w:color w:val="auto"/>
            <w:sz w:val="24"/>
            <w:szCs w:val="24"/>
            <w:u w:val="none"/>
            <w:shd w:val="clear" w:color="auto" w:fill="FFFFFF"/>
            <w:lang w:val="mk-MK"/>
          </w:rPr>
          <w:t>Illingworth, 2014</w:t>
        </w:r>
      </w:hyperlink>
      <w:r w:rsidRPr="002A69EF">
        <w:rPr>
          <w:rFonts w:ascii="Georgia" w:hAnsi="Georgia"/>
          <w:sz w:val="24"/>
          <w:szCs w:val="24"/>
          <w:shd w:val="clear" w:color="auto" w:fill="FFFFFF"/>
          <w:lang w:val="mk-MK"/>
        </w:rPr>
        <w:t>)</w:t>
      </w:r>
      <w:r w:rsidRPr="002A69EF">
        <w:rPr>
          <w:rFonts w:ascii="Georgia" w:hAnsi="Georgia"/>
          <w:sz w:val="24"/>
          <w:szCs w:val="24"/>
          <w:shd w:val="clear" w:color="auto" w:fill="FFFFFF"/>
          <w:vertAlign w:val="superscript"/>
          <w:lang w:val="mk-MK"/>
        </w:rPr>
        <w:t>196</w:t>
      </w:r>
      <w:r w:rsidRPr="004803AD">
        <w:rPr>
          <w:rFonts w:ascii="Georgia" w:hAnsi="Georgia"/>
          <w:sz w:val="24"/>
          <w:szCs w:val="24"/>
          <w:shd w:val="clear" w:color="auto" w:fill="FFFFFF"/>
          <w:lang w:val="mk-MK"/>
        </w:rPr>
        <w:t xml:space="preserve"> тврди дека оваа навика се пренесува од навиката на цицање на прст,но се вбројуваат и други клучни фактори кои ги вклучуваат и вознемирноста на испитаниците</w:t>
      </w:r>
      <w:r w:rsidR="002A69EF">
        <w:rPr>
          <w:rFonts w:ascii="Georgia" w:hAnsi="Georgia"/>
          <w:sz w:val="24"/>
          <w:szCs w:val="24"/>
          <w:shd w:val="clear" w:color="auto" w:fill="FFFFFF"/>
          <w:lang w:val="mk-MK"/>
        </w:rPr>
        <w:t xml:space="preserve">, </w:t>
      </w:r>
      <w:r w:rsidRPr="004803AD">
        <w:rPr>
          <w:rFonts w:ascii="Georgia" w:hAnsi="Georgia"/>
          <w:sz w:val="24"/>
          <w:szCs w:val="24"/>
          <w:shd w:val="clear" w:color="auto" w:fill="FFFFFF"/>
          <w:lang w:val="mk-MK"/>
        </w:rPr>
        <w:t>но и фактори од генетска природа</w:t>
      </w:r>
      <w:r w:rsidRPr="004803AD">
        <w:rPr>
          <w:rFonts w:ascii="Georgia" w:hAnsi="Georgia"/>
          <w:sz w:val="24"/>
          <w:szCs w:val="24"/>
          <w:shd w:val="clear" w:color="auto" w:fill="FFFFFF"/>
          <w:vertAlign w:val="superscript"/>
          <w:lang w:val="mk-MK"/>
        </w:rPr>
        <w:t>196</w:t>
      </w:r>
      <w:r w:rsidRPr="004803AD">
        <w:rPr>
          <w:rFonts w:ascii="Georgia" w:hAnsi="Georgia"/>
          <w:sz w:val="24"/>
          <w:szCs w:val="24"/>
          <w:shd w:val="clear" w:color="auto" w:fill="FFFFFF"/>
          <w:lang w:val="mk-MK"/>
        </w:rPr>
        <w:t>.</w:t>
      </w:r>
    </w:p>
    <w:p w:rsidR="001070C4" w:rsidRPr="004803AD" w:rsidRDefault="001070C4" w:rsidP="001070C4">
      <w:pPr>
        <w:pStyle w:val="HTMLPreformatted"/>
        <w:shd w:val="clear" w:color="auto" w:fill="F8F9FA"/>
        <w:spacing w:line="276" w:lineRule="auto"/>
        <w:jc w:val="both"/>
        <w:rPr>
          <w:rFonts w:ascii="Georgia" w:hAnsi="Georgia"/>
          <w:sz w:val="24"/>
          <w:szCs w:val="24"/>
          <w:shd w:val="clear" w:color="auto" w:fill="FFFFFF"/>
          <w:lang w:val="mk-MK"/>
        </w:rPr>
      </w:pPr>
      <w:r w:rsidRPr="004803AD">
        <w:rPr>
          <w:rFonts w:ascii="Georgia" w:hAnsi="Georgia"/>
          <w:sz w:val="24"/>
          <w:szCs w:val="24"/>
          <w:shd w:val="clear" w:color="auto" w:fill="FFFFFF"/>
          <w:lang w:val="mk-MK"/>
        </w:rPr>
        <w:t>Според некои тврдења</w:t>
      </w:r>
      <w:r w:rsidR="00F42CDE" w:rsidRPr="00F42CDE">
        <w:rPr>
          <w:rFonts w:ascii="Georgia" w:hAnsi="Georgia"/>
          <w:sz w:val="24"/>
          <w:szCs w:val="24"/>
          <w:shd w:val="clear" w:color="auto" w:fill="FFFFFF"/>
          <w:lang w:val="mk-MK"/>
        </w:rPr>
        <w:t xml:space="preserve"> </w:t>
      </w:r>
      <w:r w:rsidRPr="004803AD">
        <w:rPr>
          <w:rFonts w:ascii="Georgia" w:hAnsi="Georgia"/>
          <w:sz w:val="24"/>
          <w:szCs w:val="24"/>
          <w:shd w:val="clear" w:color="auto" w:fill="FFFFFF"/>
          <w:lang w:val="mk-MK"/>
        </w:rPr>
        <w:t>пролонгираното време на хранење со шише</w:t>
      </w:r>
      <w:r w:rsidR="002A69EF">
        <w:rPr>
          <w:rFonts w:ascii="Georgia" w:hAnsi="Georgia"/>
          <w:sz w:val="24"/>
          <w:szCs w:val="24"/>
          <w:shd w:val="clear" w:color="auto" w:fill="FFFFFF"/>
          <w:lang w:val="mk-MK"/>
        </w:rPr>
        <w:t>,</w:t>
      </w:r>
      <w:r w:rsidRPr="004803AD">
        <w:rPr>
          <w:rFonts w:ascii="Georgia" w:hAnsi="Georgia"/>
          <w:sz w:val="24"/>
          <w:szCs w:val="24"/>
          <w:shd w:val="clear" w:color="auto" w:fill="FFFFFF"/>
          <w:lang w:val="mk-MK"/>
        </w:rPr>
        <w:t xml:space="preserve"> паралелно со користење на цуцла се сметаат како потенцијални фактори во стекнување на навика на грицкање нокти, односно децата после 3 годишната возраст по одвикнување од навиката на цицање, патолошки продолжуват со грицкање на нокти</w:t>
      </w:r>
      <w:r w:rsidRPr="004803AD">
        <w:rPr>
          <w:rFonts w:ascii="Georgia" w:hAnsi="Georgia"/>
          <w:sz w:val="24"/>
          <w:szCs w:val="24"/>
          <w:shd w:val="clear" w:color="auto" w:fill="FFFFFF"/>
          <w:vertAlign w:val="superscript"/>
          <w:lang w:val="mk-MK"/>
        </w:rPr>
        <w:t>197,198</w:t>
      </w:r>
      <w:r w:rsidRPr="004803AD">
        <w:rPr>
          <w:rFonts w:ascii="Georgia" w:hAnsi="Georgia"/>
          <w:sz w:val="24"/>
          <w:szCs w:val="24"/>
          <w:shd w:val="clear" w:color="auto" w:fill="FFFFFF"/>
          <w:lang w:val="mk-MK"/>
        </w:rPr>
        <w:t>.</w:t>
      </w:r>
    </w:p>
    <w:p w:rsidR="001070C4" w:rsidRPr="00220033" w:rsidRDefault="001070C4" w:rsidP="001070C4">
      <w:pPr>
        <w:pStyle w:val="HTMLPreformatted"/>
        <w:shd w:val="clear" w:color="auto" w:fill="F8F9FA"/>
        <w:spacing w:line="276" w:lineRule="auto"/>
        <w:jc w:val="both"/>
        <w:rPr>
          <w:rFonts w:ascii="Georgia" w:hAnsi="Georgia"/>
          <w:sz w:val="24"/>
          <w:szCs w:val="24"/>
          <w:shd w:val="clear" w:color="auto" w:fill="FFFFFF"/>
          <w:lang w:val="mk-MK"/>
        </w:rPr>
      </w:pPr>
      <w:r w:rsidRPr="004803AD">
        <w:rPr>
          <w:rFonts w:ascii="Georgia" w:hAnsi="Georgia"/>
          <w:sz w:val="24"/>
          <w:szCs w:val="24"/>
          <w:lang w:val="mk-MK"/>
        </w:rPr>
        <w:t xml:space="preserve">Според тврдења </w:t>
      </w:r>
      <w:r w:rsidRPr="002A69EF">
        <w:rPr>
          <w:rFonts w:ascii="Georgia" w:hAnsi="Georgia"/>
          <w:sz w:val="24"/>
          <w:szCs w:val="24"/>
          <w:lang w:val="mk-MK"/>
        </w:rPr>
        <w:t xml:space="preserve">на </w:t>
      </w:r>
      <w:r w:rsidRPr="002A69EF">
        <w:rPr>
          <w:rFonts w:ascii="Georgia" w:hAnsi="Georgia"/>
          <w:sz w:val="24"/>
          <w:szCs w:val="24"/>
          <w:shd w:val="clear" w:color="auto" w:fill="FFFFFF"/>
          <w:lang w:val="mk-MK"/>
        </w:rPr>
        <w:t>(</w:t>
      </w:r>
      <w:hyperlink r:id="rId72" w:anchor="b0070" w:history="1">
        <w:r w:rsidRPr="002A69EF">
          <w:rPr>
            <w:rStyle w:val="Hyperlink"/>
            <w:rFonts w:ascii="Georgia" w:hAnsi="Georgia"/>
            <w:color w:val="auto"/>
            <w:sz w:val="24"/>
            <w:szCs w:val="24"/>
            <w:u w:val="none"/>
            <w:shd w:val="clear" w:color="auto" w:fill="FFFFFF"/>
            <w:lang w:val="mk-MK"/>
          </w:rPr>
          <w:t>Perrotta</w:t>
        </w:r>
        <w:r w:rsidR="000C7323">
          <w:rPr>
            <w:rStyle w:val="Hyperlink"/>
            <w:rFonts w:ascii="Georgia" w:hAnsi="Georgia"/>
            <w:color w:val="auto"/>
            <w:sz w:val="24"/>
            <w:szCs w:val="24"/>
            <w:u w:val="none"/>
            <w:shd w:val="clear" w:color="auto" w:fill="FFFFFF"/>
            <w:lang w:val="mk-MK"/>
          </w:rPr>
          <w:t xml:space="preserve"> </w:t>
        </w:r>
        <w:r w:rsidRPr="002A69EF">
          <w:rPr>
            <w:rStyle w:val="Hyperlink"/>
            <w:rFonts w:ascii="Georgia" w:hAnsi="Georgia"/>
            <w:color w:val="auto"/>
            <w:sz w:val="24"/>
            <w:szCs w:val="24"/>
            <w:u w:val="none"/>
            <w:shd w:val="clear" w:color="auto" w:fill="FFFFFF"/>
            <w:lang w:val="mk-MK"/>
          </w:rPr>
          <w:t>et</w:t>
        </w:r>
        <w:r w:rsidR="000C7323">
          <w:rPr>
            <w:rStyle w:val="Hyperlink"/>
            <w:rFonts w:ascii="Georgia" w:hAnsi="Georgia"/>
            <w:color w:val="auto"/>
            <w:sz w:val="24"/>
            <w:szCs w:val="24"/>
            <w:u w:val="none"/>
            <w:shd w:val="clear" w:color="auto" w:fill="FFFFFF"/>
            <w:lang w:val="mk-MK"/>
          </w:rPr>
          <w:t xml:space="preserve"> </w:t>
        </w:r>
        <w:r w:rsidRPr="002A69EF">
          <w:rPr>
            <w:rStyle w:val="Hyperlink"/>
            <w:rFonts w:ascii="Georgia" w:hAnsi="Georgia"/>
            <w:color w:val="auto"/>
            <w:sz w:val="24"/>
            <w:szCs w:val="24"/>
            <w:u w:val="none"/>
            <w:shd w:val="clear" w:color="auto" w:fill="FFFFFF"/>
            <w:lang w:val="mk-MK"/>
          </w:rPr>
          <w:t>al., 2019</w:t>
        </w:r>
      </w:hyperlink>
      <w:r w:rsidRPr="004803AD">
        <w:rPr>
          <w:rFonts w:ascii="Georgia" w:hAnsi="Georgia"/>
          <w:sz w:val="24"/>
          <w:szCs w:val="24"/>
          <w:shd w:val="clear" w:color="auto" w:fill="FFFFFF"/>
          <w:lang w:val="mk-MK"/>
        </w:rPr>
        <w:t>)</w:t>
      </w:r>
      <w:r w:rsidRPr="004803AD">
        <w:rPr>
          <w:rFonts w:ascii="Georgia" w:hAnsi="Georgia"/>
          <w:sz w:val="24"/>
          <w:szCs w:val="24"/>
          <w:shd w:val="clear" w:color="auto" w:fill="FFFFFF"/>
          <w:vertAlign w:val="superscript"/>
          <w:lang w:val="mk-MK"/>
        </w:rPr>
        <w:t>199</w:t>
      </w:r>
      <w:r w:rsidRPr="004803AD">
        <w:rPr>
          <w:rFonts w:ascii="Georgia" w:hAnsi="Georgia"/>
          <w:sz w:val="24"/>
          <w:szCs w:val="24"/>
          <w:shd w:val="clear" w:color="auto" w:fill="FFFFFF"/>
          <w:lang w:val="mk-MK"/>
        </w:rPr>
        <w:t xml:space="preserve"> во истражувањето кое тие го направиле,</w:t>
      </w:r>
      <w:r w:rsidRPr="00220033">
        <w:rPr>
          <w:rFonts w:ascii="Georgia" w:hAnsi="Georgia"/>
          <w:sz w:val="24"/>
          <w:szCs w:val="24"/>
          <w:shd w:val="clear" w:color="auto" w:fill="FFFFFF"/>
          <w:lang w:val="mk-MK"/>
        </w:rPr>
        <w:t xml:space="preserve"> забележале тесна поврзаност на појавата на грицкање на нокти со појава на малоклузија и болки во ТМЗ</w:t>
      </w:r>
      <w:r w:rsidRPr="00220033">
        <w:rPr>
          <w:rFonts w:ascii="Georgia" w:hAnsi="Georgia"/>
          <w:sz w:val="24"/>
          <w:szCs w:val="24"/>
          <w:shd w:val="clear" w:color="auto" w:fill="FFFFFF"/>
          <w:vertAlign w:val="superscript"/>
          <w:lang w:val="mk-MK"/>
        </w:rPr>
        <w:t>199</w:t>
      </w:r>
      <w:r w:rsidRPr="00220033">
        <w:rPr>
          <w:rFonts w:ascii="Georgia" w:hAnsi="Georgia"/>
          <w:sz w:val="24"/>
          <w:szCs w:val="24"/>
          <w:shd w:val="clear" w:color="auto" w:fill="FFFFFF"/>
          <w:lang w:val="mk-MK"/>
        </w:rPr>
        <w:t>.</w:t>
      </w:r>
    </w:p>
    <w:p w:rsidR="002A69EF" w:rsidRDefault="001070C4" w:rsidP="001070C4">
      <w:pPr>
        <w:pStyle w:val="HTMLPreformatted"/>
        <w:shd w:val="clear" w:color="auto" w:fill="F8F9FA"/>
        <w:spacing w:line="276" w:lineRule="auto"/>
        <w:jc w:val="both"/>
        <w:rPr>
          <w:rStyle w:val="y2iqfc"/>
          <w:rFonts w:ascii="Georgia" w:hAnsi="Georgia"/>
          <w:sz w:val="24"/>
          <w:szCs w:val="24"/>
          <w:lang w:val="mk-MK"/>
        </w:rPr>
      </w:pPr>
      <w:r w:rsidRPr="00220033">
        <w:rPr>
          <w:rStyle w:val="y2iqfc"/>
          <w:rFonts w:ascii="Georgia" w:hAnsi="Georgia"/>
          <w:sz w:val="24"/>
          <w:szCs w:val="24"/>
          <w:lang w:val="mk-MK"/>
        </w:rPr>
        <w:t>Клинички грицкањето на нокти е најчесто поврзано со појава на бактериска инфекција, односно ефект на пренос на Entero</w:t>
      </w:r>
      <w:r w:rsidR="008145A3">
        <w:rPr>
          <w:rStyle w:val="y2iqfc"/>
          <w:rFonts w:ascii="Georgia" w:hAnsi="Georgia"/>
          <w:sz w:val="24"/>
          <w:szCs w:val="24"/>
          <w:lang w:val="mk-MK"/>
        </w:rPr>
        <w:t xml:space="preserve"> </w:t>
      </w:r>
      <w:r w:rsidRPr="00220033">
        <w:rPr>
          <w:rStyle w:val="y2iqfc"/>
          <w:rFonts w:ascii="Georgia" w:hAnsi="Georgia"/>
          <w:sz w:val="24"/>
          <w:szCs w:val="24"/>
          <w:lang w:val="mk-MK"/>
        </w:rPr>
        <w:t xml:space="preserve">bacteriaceae. </w:t>
      </w:r>
    </w:p>
    <w:p w:rsidR="001070C4" w:rsidRPr="00220033" w:rsidRDefault="001070C4" w:rsidP="001070C4">
      <w:pPr>
        <w:pStyle w:val="HTMLPreformatted"/>
        <w:shd w:val="clear" w:color="auto" w:fill="F8F9FA"/>
        <w:spacing w:line="276" w:lineRule="auto"/>
        <w:jc w:val="both"/>
        <w:rPr>
          <w:rStyle w:val="y2iqfc"/>
          <w:rFonts w:ascii="Georgia" w:hAnsi="Georgia"/>
          <w:sz w:val="24"/>
          <w:szCs w:val="24"/>
          <w:lang w:val="mk-MK"/>
        </w:rPr>
      </w:pPr>
      <w:r w:rsidRPr="00220033">
        <w:rPr>
          <w:rFonts w:ascii="Georgia" w:hAnsi="Georgia"/>
          <w:sz w:val="24"/>
          <w:szCs w:val="24"/>
          <w:lang w:val="mk-MK"/>
        </w:rPr>
        <w:t xml:space="preserve">Од друга страна и при оваа лоша навика можна е и појава на </w:t>
      </w:r>
      <w:r w:rsidRPr="00220033">
        <w:rPr>
          <w:rStyle w:val="y2iqfc"/>
          <w:rFonts w:ascii="Georgia" w:hAnsi="Georgia"/>
          <w:sz w:val="24"/>
          <w:szCs w:val="24"/>
          <w:lang w:val="mk-MK"/>
        </w:rPr>
        <w:t>одредени состојби во усната празнина, доколку времетраењето е долготрајно со  често повторувана фреквенција. Во тој случај можна е дури и појава на апикална ресорпција на корените на забите, како резултат на пренесување на силата во тек на грицкање нокти, појава на малоклузии,болки во ТМЗ,</w:t>
      </w:r>
      <w:r w:rsidR="008145A3">
        <w:rPr>
          <w:rStyle w:val="y2iqfc"/>
          <w:rFonts w:ascii="Georgia" w:hAnsi="Georgia"/>
          <w:sz w:val="24"/>
          <w:szCs w:val="24"/>
          <w:lang w:val="mk-MK"/>
        </w:rPr>
        <w:t xml:space="preserve"> </w:t>
      </w:r>
      <w:r w:rsidRPr="00220033">
        <w:rPr>
          <w:rStyle w:val="y2iqfc"/>
          <w:rFonts w:ascii="Georgia" w:hAnsi="Georgia"/>
          <w:sz w:val="24"/>
          <w:szCs w:val="24"/>
          <w:lang w:val="mk-MK"/>
        </w:rPr>
        <w:t>повреди на непцата</w:t>
      </w:r>
      <w:r w:rsidRPr="00220033">
        <w:rPr>
          <w:rStyle w:val="y2iqfc"/>
          <w:rFonts w:ascii="Georgia" w:hAnsi="Georgia"/>
          <w:sz w:val="24"/>
          <w:szCs w:val="24"/>
          <w:vertAlign w:val="superscript"/>
          <w:lang w:val="mk-MK"/>
        </w:rPr>
        <w:t>200-204</w:t>
      </w:r>
      <w:r w:rsidRPr="00220033">
        <w:rPr>
          <w:rStyle w:val="y2iqfc"/>
          <w:rFonts w:ascii="Georgia" w:hAnsi="Georgia"/>
          <w:sz w:val="24"/>
          <w:szCs w:val="24"/>
          <w:lang w:val="mk-MK"/>
        </w:rPr>
        <w:t>.</w:t>
      </w:r>
    </w:p>
    <w:p w:rsidR="001070C4" w:rsidRPr="00220033" w:rsidRDefault="001070C4" w:rsidP="001070C4">
      <w:pPr>
        <w:pStyle w:val="HTMLPreformatted"/>
        <w:shd w:val="clear" w:color="auto" w:fill="F8F9FA"/>
        <w:spacing w:line="276" w:lineRule="auto"/>
        <w:jc w:val="both"/>
        <w:rPr>
          <w:rStyle w:val="y2iqfc"/>
          <w:rFonts w:ascii="Georgia" w:hAnsi="Georgia"/>
          <w:sz w:val="24"/>
          <w:szCs w:val="24"/>
          <w:lang w:val="mk-MK"/>
        </w:rPr>
      </w:pPr>
      <w:r w:rsidRPr="00220033">
        <w:rPr>
          <w:rFonts w:ascii="Georgia" w:hAnsi="Georgia"/>
          <w:sz w:val="24"/>
          <w:szCs w:val="24"/>
          <w:lang w:val="mk-MK"/>
        </w:rPr>
        <w:t xml:space="preserve">Не постои специфичен третман за оваа навика, меѓутоа треба </w:t>
      </w:r>
      <w:r w:rsidRPr="00220033">
        <w:rPr>
          <w:rStyle w:val="y2iqfc"/>
          <w:rFonts w:ascii="Georgia" w:hAnsi="Georgia"/>
          <w:sz w:val="24"/>
          <w:szCs w:val="24"/>
          <w:lang w:val="mk-MK"/>
        </w:rPr>
        <w:t>да се пристапи мултидисиплинарно за поголема ефикасност.</w:t>
      </w:r>
      <w:r w:rsidR="008145A3">
        <w:rPr>
          <w:rStyle w:val="y2iqfc"/>
          <w:rFonts w:ascii="Georgia" w:hAnsi="Georgia"/>
          <w:sz w:val="24"/>
          <w:szCs w:val="24"/>
          <w:lang w:val="mk-MK"/>
        </w:rPr>
        <w:t xml:space="preserve"> </w:t>
      </w:r>
      <w:r w:rsidRPr="00220033">
        <w:rPr>
          <w:rStyle w:val="y2iqfc"/>
          <w:rFonts w:ascii="Georgia" w:hAnsi="Georgia"/>
          <w:sz w:val="24"/>
          <w:szCs w:val="24"/>
          <w:lang w:val="mk-MK"/>
        </w:rPr>
        <w:t>Потребно е да се редуцираат</w:t>
      </w:r>
      <w:r w:rsidR="00F42CDE" w:rsidRPr="00F42CDE">
        <w:rPr>
          <w:rStyle w:val="y2iqfc"/>
          <w:rFonts w:ascii="Georgia" w:hAnsi="Georgia"/>
          <w:sz w:val="24"/>
          <w:szCs w:val="24"/>
          <w:lang w:val="mk-MK"/>
        </w:rPr>
        <w:t xml:space="preserve">  </w:t>
      </w:r>
      <w:r w:rsidRPr="00220033">
        <w:rPr>
          <w:rStyle w:val="y2iqfc"/>
          <w:rFonts w:ascii="Georgia" w:hAnsi="Georgia"/>
          <w:sz w:val="24"/>
          <w:szCs w:val="24"/>
          <w:lang w:val="mk-MK"/>
        </w:rPr>
        <w:t>причинителите на стрес,</w:t>
      </w:r>
      <w:r w:rsidR="00F42CDE" w:rsidRPr="00F42CDE">
        <w:rPr>
          <w:rStyle w:val="y2iqfc"/>
          <w:rFonts w:ascii="Georgia" w:hAnsi="Georgia"/>
          <w:sz w:val="24"/>
          <w:szCs w:val="24"/>
          <w:lang w:val="mk-MK"/>
        </w:rPr>
        <w:t xml:space="preserve"> </w:t>
      </w:r>
      <w:r w:rsidRPr="00220033">
        <w:rPr>
          <w:rStyle w:val="y2iqfc"/>
          <w:rFonts w:ascii="Georgia" w:hAnsi="Georgia"/>
          <w:sz w:val="24"/>
          <w:szCs w:val="24"/>
          <w:lang w:val="mk-MK"/>
        </w:rPr>
        <w:t>да се врши надзор од страна на родителите за да се спречи оваа навиката. Постојат и препарати со различни непријатни вкусови, со кои се премачкуваат ноктите, со цел да се одвикнат децата од лошата навика. Активностите во природа истотака може да бидат ефикасни имајќи вопредвид дека факторите на животната средина се сметаат како етиолошки фактори кај некои индивидуи кои грицкаат нокти</w:t>
      </w:r>
      <w:r w:rsidRPr="00220033">
        <w:rPr>
          <w:rStyle w:val="y2iqfc"/>
          <w:rFonts w:ascii="Georgia" w:hAnsi="Georgia"/>
          <w:sz w:val="24"/>
          <w:szCs w:val="24"/>
          <w:vertAlign w:val="superscript"/>
          <w:lang w:val="mk-MK"/>
        </w:rPr>
        <w:t>194,205</w:t>
      </w:r>
      <w:r w:rsidRPr="00220033">
        <w:rPr>
          <w:rStyle w:val="y2iqfc"/>
          <w:rFonts w:ascii="Georgia" w:hAnsi="Georgia"/>
          <w:sz w:val="24"/>
          <w:szCs w:val="24"/>
          <w:lang w:val="mk-MK"/>
        </w:rPr>
        <w:t>.</w:t>
      </w:r>
    </w:p>
    <w:p w:rsidR="001070C4" w:rsidRPr="00220033" w:rsidRDefault="001070C4" w:rsidP="001070C4">
      <w:pPr>
        <w:shd w:val="clear" w:color="auto" w:fill="FFFFFF"/>
        <w:spacing w:after="0"/>
        <w:jc w:val="both"/>
        <w:rPr>
          <w:rStyle w:val="y2iqfc"/>
          <w:rFonts w:ascii="Georgia" w:hAnsi="Georgia"/>
          <w:sz w:val="24"/>
          <w:szCs w:val="24"/>
          <w:lang w:val="mk-MK"/>
        </w:rPr>
      </w:pPr>
      <w:r w:rsidRPr="00220033">
        <w:rPr>
          <w:rStyle w:val="y2iqfc"/>
          <w:rFonts w:ascii="Georgia" w:hAnsi="Georgia"/>
          <w:sz w:val="24"/>
          <w:szCs w:val="24"/>
          <w:lang w:val="mk-MK"/>
        </w:rPr>
        <w:t xml:space="preserve">Во една студија вршена во Битола во 2012 година кај 890 деца, од кои 401 од 3 годишна возраст и 489 од 5 годишна возраст, најдено е дека </w:t>
      </w:r>
      <w:r w:rsidRPr="00220033">
        <w:rPr>
          <w:rStyle w:val="HTMLPreformattedChar"/>
          <w:rFonts w:ascii="Georgia" w:eastAsiaTheme="minorHAnsi" w:hAnsi="Georgia"/>
          <w:sz w:val="24"/>
          <w:szCs w:val="24"/>
          <w:lang w:val="mk-MK"/>
        </w:rPr>
        <w:t>преваленцата</w:t>
      </w:r>
      <w:r w:rsidR="00F42CDE" w:rsidRPr="00F42CDE">
        <w:rPr>
          <w:rStyle w:val="HTMLPreformattedChar"/>
          <w:rFonts w:ascii="Georgia" w:eastAsiaTheme="minorHAnsi" w:hAnsi="Georgia"/>
          <w:sz w:val="24"/>
          <w:szCs w:val="24"/>
          <w:lang w:val="mk-MK"/>
        </w:rPr>
        <w:t xml:space="preserve"> </w:t>
      </w:r>
      <w:r w:rsidRPr="00220033">
        <w:rPr>
          <w:rStyle w:val="y2iqfc"/>
          <w:rFonts w:ascii="Georgia" w:hAnsi="Georgia"/>
          <w:sz w:val="24"/>
          <w:szCs w:val="24"/>
          <w:lang w:val="mk-MK"/>
        </w:rPr>
        <w:t xml:space="preserve">на грицкање на нокти била 22,02%, односно 196 деца грцкале нокти. Од нив </w:t>
      </w:r>
      <w:r w:rsidRPr="00220033">
        <w:rPr>
          <w:rFonts w:ascii="Georgia" w:hAnsi="Georgia"/>
          <w:sz w:val="24"/>
          <w:szCs w:val="24"/>
          <w:lang w:val="mk-MK"/>
        </w:rPr>
        <w:t>79 деца  (8,9%) биле на возраст од 3 години и 117 биле (13.1%) на возраст од 5 години.</w:t>
      </w:r>
      <w:r w:rsidR="008145A3">
        <w:rPr>
          <w:rFonts w:ascii="Georgia" w:hAnsi="Georgia"/>
          <w:sz w:val="24"/>
          <w:szCs w:val="24"/>
          <w:lang w:val="mk-MK"/>
        </w:rPr>
        <w:t xml:space="preserve"> </w:t>
      </w:r>
      <w:r w:rsidRPr="00220033">
        <w:rPr>
          <w:rStyle w:val="y2iqfc"/>
          <w:rFonts w:ascii="Georgia" w:hAnsi="Georgia"/>
          <w:sz w:val="24"/>
          <w:szCs w:val="24"/>
          <w:lang w:val="mk-MK"/>
        </w:rPr>
        <w:t>Статистичката анализа покажала несигнификантност во однос на полот и во однос на возраста на децата</w:t>
      </w:r>
      <w:r w:rsidRPr="00220033">
        <w:rPr>
          <w:rStyle w:val="y2iqfc"/>
          <w:rFonts w:ascii="Georgia" w:hAnsi="Georgia"/>
          <w:sz w:val="24"/>
          <w:szCs w:val="24"/>
          <w:vertAlign w:val="superscript"/>
          <w:lang w:val="mk-MK"/>
        </w:rPr>
        <w:t>206</w:t>
      </w:r>
      <w:r w:rsidRPr="00220033">
        <w:rPr>
          <w:rStyle w:val="y2iqfc"/>
          <w:rFonts w:ascii="Georgia" w:hAnsi="Georgia"/>
          <w:sz w:val="24"/>
          <w:szCs w:val="24"/>
          <w:lang w:val="mk-MK"/>
        </w:rPr>
        <w:t>.</w:t>
      </w:r>
    </w:p>
    <w:p w:rsidR="001070C4" w:rsidRPr="00220033" w:rsidRDefault="001070C4" w:rsidP="001070C4">
      <w:pPr>
        <w:shd w:val="clear" w:color="auto" w:fill="FFFFFF"/>
        <w:spacing w:after="0"/>
        <w:jc w:val="both"/>
        <w:rPr>
          <w:rStyle w:val="y2iqfc"/>
          <w:rFonts w:ascii="Georgia" w:hAnsi="Georgia"/>
          <w:sz w:val="24"/>
          <w:szCs w:val="24"/>
          <w:lang w:val="mk-MK"/>
        </w:rPr>
      </w:pPr>
      <w:r w:rsidRPr="00220033">
        <w:rPr>
          <w:rStyle w:val="y2iqfc"/>
          <w:rFonts w:ascii="Georgia" w:hAnsi="Georgia"/>
          <w:sz w:val="24"/>
          <w:szCs w:val="24"/>
          <w:lang w:val="mk-MK"/>
        </w:rPr>
        <w:t xml:space="preserve">Резултатите од нашето испитување покажуваат помали вредности во однос на вредностите добиени од овие автори. </w:t>
      </w:r>
      <w:r w:rsidR="002A69EF">
        <w:rPr>
          <w:rStyle w:val="y2iqfc"/>
          <w:rFonts w:ascii="Georgia" w:hAnsi="Georgia"/>
          <w:sz w:val="24"/>
          <w:szCs w:val="24"/>
          <w:lang w:val="mk-MK"/>
        </w:rPr>
        <w:t xml:space="preserve">Во нашето испитување од 250 деца, кај 11 деца беше присутна оваа лоша навика и тоа кај </w:t>
      </w:r>
      <w:r w:rsidR="003C6009" w:rsidRPr="00F42CDE">
        <w:rPr>
          <w:rFonts w:ascii="Georgia" w:hAnsi="Georgia"/>
          <w:lang w:val="mk-MK"/>
        </w:rPr>
        <w:t>4 (3.13)</w:t>
      </w:r>
      <w:r w:rsidR="002A69EF">
        <w:rPr>
          <w:rStyle w:val="y2iqfc"/>
          <w:rFonts w:ascii="Georgia" w:hAnsi="Georgia"/>
          <w:sz w:val="24"/>
          <w:szCs w:val="24"/>
          <w:lang w:val="mk-MK"/>
        </w:rPr>
        <w:t>деца од македонска и</w:t>
      </w:r>
      <w:r w:rsidR="00F42CDE" w:rsidRPr="00F42CDE">
        <w:rPr>
          <w:rStyle w:val="y2iqfc"/>
          <w:rFonts w:ascii="Georgia" w:hAnsi="Georgia"/>
          <w:sz w:val="24"/>
          <w:szCs w:val="24"/>
          <w:lang w:val="mk-MK"/>
        </w:rPr>
        <w:t xml:space="preserve"> </w:t>
      </w:r>
      <w:r w:rsidR="003C6009" w:rsidRPr="00F42CDE">
        <w:rPr>
          <w:rFonts w:ascii="Georgia" w:hAnsi="Georgia"/>
          <w:lang w:val="mk-MK"/>
        </w:rPr>
        <w:t>7 (5.47)</w:t>
      </w:r>
      <w:r w:rsidR="002A69EF">
        <w:rPr>
          <w:rStyle w:val="y2iqfc"/>
          <w:rFonts w:ascii="Georgia" w:hAnsi="Georgia"/>
          <w:sz w:val="24"/>
          <w:szCs w:val="24"/>
          <w:lang w:val="mk-MK"/>
        </w:rPr>
        <w:t xml:space="preserve"> деца од албанска националност</w:t>
      </w:r>
      <w:r w:rsidR="003C6009">
        <w:rPr>
          <w:rStyle w:val="y2iqfc"/>
          <w:rFonts w:ascii="Georgia" w:hAnsi="Georgia"/>
          <w:sz w:val="24"/>
          <w:szCs w:val="24"/>
          <w:lang w:val="mk-MK"/>
        </w:rPr>
        <w:t>.</w:t>
      </w:r>
    </w:p>
    <w:p w:rsidR="001070C4" w:rsidRPr="00220033" w:rsidRDefault="001070C4" w:rsidP="001070C4">
      <w:pPr>
        <w:pStyle w:val="HTMLPreformatted"/>
        <w:shd w:val="clear" w:color="auto" w:fill="F8F9FA"/>
        <w:spacing w:line="276" w:lineRule="auto"/>
        <w:jc w:val="both"/>
        <w:rPr>
          <w:rStyle w:val="y2iqfc"/>
          <w:rFonts w:ascii="Georgia" w:hAnsi="Georgia"/>
          <w:sz w:val="24"/>
          <w:szCs w:val="24"/>
          <w:lang w:val="mk-MK"/>
        </w:rPr>
      </w:pPr>
      <w:r w:rsidRPr="00220033">
        <w:rPr>
          <w:rStyle w:val="y2iqfc"/>
          <w:rFonts w:ascii="Georgia" w:hAnsi="Georgia"/>
          <w:sz w:val="24"/>
          <w:szCs w:val="24"/>
          <w:lang w:val="mk-MK"/>
        </w:rPr>
        <w:t>Стапката на грицкање нокти кај деца од предучилишна возраст од 3 до 6 години, направенено во едно истражувањево САД</w:t>
      </w:r>
      <w:r w:rsidR="008145A3">
        <w:rPr>
          <w:rStyle w:val="y2iqfc"/>
          <w:rFonts w:ascii="Georgia" w:hAnsi="Georgia"/>
          <w:sz w:val="24"/>
          <w:szCs w:val="24"/>
          <w:lang w:val="mk-MK"/>
        </w:rPr>
        <w:t xml:space="preserve"> </w:t>
      </w:r>
      <w:r w:rsidRPr="00220033">
        <w:rPr>
          <w:rStyle w:val="y2iqfc"/>
          <w:rFonts w:ascii="Georgia" w:hAnsi="Georgia"/>
          <w:sz w:val="24"/>
          <w:szCs w:val="24"/>
          <w:lang w:val="mk-MK"/>
        </w:rPr>
        <w:t xml:space="preserve">укажува застапеност од 23%. Податоците </w:t>
      </w:r>
      <w:r w:rsidRPr="00220033">
        <w:rPr>
          <w:rStyle w:val="y2iqfc"/>
          <w:rFonts w:ascii="Georgia" w:hAnsi="Georgia"/>
          <w:sz w:val="24"/>
          <w:szCs w:val="24"/>
          <w:lang w:val="mk-MK"/>
        </w:rPr>
        <w:lastRenderedPageBreak/>
        <w:t>биле добиени со помош на прашалник од родители и негуватели од 100 деца</w:t>
      </w:r>
      <w:r w:rsidRPr="00220033">
        <w:rPr>
          <w:rStyle w:val="y2iqfc"/>
          <w:rFonts w:ascii="Georgia" w:hAnsi="Georgia"/>
          <w:sz w:val="24"/>
          <w:szCs w:val="24"/>
          <w:vertAlign w:val="superscript"/>
          <w:lang w:val="mk-MK"/>
        </w:rPr>
        <w:t>207</w:t>
      </w:r>
      <w:r w:rsidRPr="00220033">
        <w:rPr>
          <w:rStyle w:val="y2iqfc"/>
          <w:rFonts w:ascii="Georgia" w:hAnsi="Georgia"/>
          <w:sz w:val="24"/>
          <w:szCs w:val="24"/>
          <w:lang w:val="mk-MK"/>
        </w:rPr>
        <w:t>.</w:t>
      </w:r>
      <w:r w:rsidR="008145A3">
        <w:rPr>
          <w:rStyle w:val="y2iqfc"/>
          <w:rFonts w:ascii="Georgia" w:hAnsi="Georgia"/>
          <w:sz w:val="24"/>
          <w:szCs w:val="24"/>
          <w:lang w:val="mk-MK"/>
        </w:rPr>
        <w:t xml:space="preserve"> </w:t>
      </w:r>
      <w:r w:rsidRPr="00220033">
        <w:rPr>
          <w:rStyle w:val="y2iqfc"/>
          <w:rFonts w:ascii="Georgia" w:hAnsi="Georgia"/>
          <w:sz w:val="24"/>
          <w:szCs w:val="24"/>
          <w:lang w:val="mk-MK"/>
        </w:rPr>
        <w:t>Нашите добиени вредности не се совпаѓаат со вредностите добиени од овие автори.</w:t>
      </w:r>
    </w:p>
    <w:p w:rsidR="001070C4" w:rsidRPr="00220033" w:rsidRDefault="001070C4" w:rsidP="001070C4">
      <w:pPr>
        <w:pStyle w:val="HTMLPreformatted"/>
        <w:shd w:val="clear" w:color="auto" w:fill="F8F9FA"/>
        <w:spacing w:line="276" w:lineRule="auto"/>
        <w:jc w:val="both"/>
        <w:rPr>
          <w:rStyle w:val="y2iqfc"/>
          <w:rFonts w:ascii="Georgia" w:hAnsi="Georgia"/>
          <w:sz w:val="24"/>
          <w:szCs w:val="24"/>
          <w:lang w:val="mk-MK"/>
        </w:rPr>
      </w:pPr>
      <w:r w:rsidRPr="00220033">
        <w:rPr>
          <w:rStyle w:val="y2iqfc"/>
          <w:rFonts w:ascii="Georgia" w:hAnsi="Georgia"/>
          <w:sz w:val="24"/>
          <w:szCs w:val="24"/>
          <w:lang w:val="mk-MK"/>
        </w:rPr>
        <w:t xml:space="preserve">Според податоците добиени од испитани </w:t>
      </w:r>
      <w:r w:rsidRPr="00220033">
        <w:rPr>
          <w:rFonts w:ascii="Georgia" w:hAnsi="Georgia"/>
          <w:sz w:val="24"/>
          <w:szCs w:val="24"/>
          <w:shd w:val="clear" w:color="auto" w:fill="FFFFFF"/>
          <w:lang w:val="mk-MK"/>
        </w:rPr>
        <w:t>832</w:t>
      </w:r>
      <w:r w:rsidRPr="00220033">
        <w:rPr>
          <w:rStyle w:val="y2iqfc"/>
          <w:rFonts w:ascii="Georgia" w:hAnsi="Georgia"/>
          <w:sz w:val="24"/>
          <w:szCs w:val="24"/>
          <w:lang w:val="mk-MK"/>
        </w:rPr>
        <w:t xml:space="preserve"> деца од 6-12 годишна возраст, податоците покажале дека женските деца имаат значително поголема присутност на лоши орални навики. Авторите укажуваат дека ова  се должила на фактот поради хормонални промени и начин на исхрана</w:t>
      </w:r>
      <w:r w:rsidRPr="00220033">
        <w:rPr>
          <w:rStyle w:val="y2iqfc"/>
          <w:rFonts w:ascii="Georgia" w:hAnsi="Georgia"/>
          <w:sz w:val="24"/>
          <w:szCs w:val="24"/>
          <w:vertAlign w:val="superscript"/>
          <w:lang w:val="mk-MK"/>
        </w:rPr>
        <w:t>208</w:t>
      </w:r>
      <w:r w:rsidRPr="00220033">
        <w:rPr>
          <w:rStyle w:val="y2iqfc"/>
          <w:rFonts w:ascii="Georgia" w:hAnsi="Georgia"/>
          <w:sz w:val="24"/>
          <w:szCs w:val="24"/>
          <w:lang w:val="mk-MK"/>
        </w:rPr>
        <w:t>.</w:t>
      </w:r>
    </w:p>
    <w:p w:rsidR="001070C4" w:rsidRPr="00220033" w:rsidRDefault="001070C4" w:rsidP="001070C4">
      <w:pPr>
        <w:pStyle w:val="HTMLPreformatted"/>
        <w:shd w:val="clear" w:color="auto" w:fill="F8F9FA"/>
        <w:spacing w:line="276" w:lineRule="auto"/>
        <w:jc w:val="both"/>
        <w:rPr>
          <w:rFonts w:ascii="Georgia" w:hAnsi="Georgia"/>
          <w:sz w:val="24"/>
          <w:szCs w:val="24"/>
          <w:lang w:val="mk-MK"/>
        </w:rPr>
      </w:pPr>
      <w:r w:rsidRPr="00220033">
        <w:rPr>
          <w:rStyle w:val="y2iqfc"/>
          <w:rFonts w:ascii="Georgia" w:hAnsi="Georgia"/>
          <w:sz w:val="24"/>
          <w:szCs w:val="24"/>
          <w:lang w:val="mk-MK"/>
        </w:rPr>
        <w:t xml:space="preserve">Според </w:t>
      </w:r>
      <w:r w:rsidR="00E33F04">
        <w:rPr>
          <w:rStyle w:val="y2iqfc"/>
          <w:rFonts w:ascii="Georgia" w:hAnsi="Georgia"/>
          <w:sz w:val="24"/>
          <w:szCs w:val="24"/>
          <w:lang w:val="mk-MK"/>
        </w:rPr>
        <w:t xml:space="preserve"> група на автори </w:t>
      </w:r>
      <w:r w:rsidR="00606AAE" w:rsidRPr="00606AAE">
        <w:rPr>
          <w:rStyle w:val="y2iqfc"/>
          <w:rFonts w:ascii="Georgia" w:hAnsi="Georgia"/>
          <w:sz w:val="24"/>
          <w:szCs w:val="24"/>
          <w:lang w:val="mk-MK"/>
        </w:rPr>
        <w:t>(</w:t>
      </w:r>
      <w:r w:rsidRPr="00220033">
        <w:rPr>
          <w:rFonts w:ascii="Georgia" w:hAnsi="Georgia"/>
          <w:sz w:val="24"/>
          <w:szCs w:val="24"/>
          <w:shd w:val="clear" w:color="auto" w:fill="FFFFFF"/>
          <w:lang w:val="mk-MK"/>
        </w:rPr>
        <w:t>Shetty SR, Munshi AK</w:t>
      </w:r>
      <w:r w:rsidR="00606AAE" w:rsidRPr="00606AAE">
        <w:rPr>
          <w:rFonts w:ascii="Georgia" w:hAnsi="Georgia"/>
          <w:sz w:val="24"/>
          <w:szCs w:val="24"/>
          <w:shd w:val="clear" w:color="auto" w:fill="FFFFFF"/>
          <w:lang w:val="mk-MK"/>
        </w:rPr>
        <w:t>, 1998)</w:t>
      </w:r>
      <w:r w:rsidR="00606AAE" w:rsidRPr="00606AAE">
        <w:rPr>
          <w:rFonts w:ascii="Georgia" w:hAnsi="Georgia"/>
          <w:sz w:val="24"/>
          <w:szCs w:val="24"/>
          <w:shd w:val="clear" w:color="auto" w:fill="FFFFFF"/>
          <w:vertAlign w:val="superscript"/>
          <w:lang w:val="mk-MK"/>
        </w:rPr>
        <w:t>20</w:t>
      </w:r>
      <w:r w:rsidR="00606AAE" w:rsidRPr="00B51ACE">
        <w:rPr>
          <w:rFonts w:ascii="Georgia" w:hAnsi="Georgia"/>
          <w:sz w:val="24"/>
          <w:szCs w:val="24"/>
          <w:shd w:val="clear" w:color="auto" w:fill="FFFFFF"/>
          <w:vertAlign w:val="superscript"/>
          <w:lang w:val="mk-MK"/>
        </w:rPr>
        <w:t>9</w:t>
      </w:r>
      <w:r w:rsidRPr="00220033">
        <w:rPr>
          <w:rFonts w:ascii="Georgia" w:hAnsi="Georgia"/>
          <w:sz w:val="24"/>
          <w:szCs w:val="24"/>
          <w:shd w:val="clear" w:color="auto" w:fill="FFFFFF"/>
          <w:lang w:val="mk-MK"/>
        </w:rPr>
        <w:t>, кои испит</w:t>
      </w:r>
      <w:r w:rsidR="00E33F04">
        <w:rPr>
          <w:rFonts w:ascii="Georgia" w:hAnsi="Georgia"/>
          <w:sz w:val="24"/>
          <w:szCs w:val="24"/>
          <w:shd w:val="clear" w:color="auto" w:fill="FFFFFF"/>
          <w:lang w:val="mk-MK"/>
        </w:rPr>
        <w:t>увале</w:t>
      </w:r>
      <w:r w:rsidRPr="00220033">
        <w:rPr>
          <w:rFonts w:ascii="Georgia" w:hAnsi="Georgia" w:cs="Segoe UI"/>
          <w:sz w:val="24"/>
          <w:szCs w:val="24"/>
          <w:shd w:val="clear" w:color="auto" w:fill="FFFFFF"/>
          <w:lang w:val="mk-MK"/>
        </w:rPr>
        <w:t>4,590 деца во Mangalore,</w:t>
      </w:r>
      <w:r w:rsidR="008145A3">
        <w:rPr>
          <w:rFonts w:ascii="Georgia" w:hAnsi="Georgia" w:cs="Segoe UI"/>
          <w:sz w:val="24"/>
          <w:szCs w:val="24"/>
          <w:shd w:val="clear" w:color="auto" w:fill="FFFFFF"/>
          <w:lang w:val="mk-MK"/>
        </w:rPr>
        <w:t xml:space="preserve"> </w:t>
      </w:r>
      <w:r w:rsidRPr="00220033">
        <w:rPr>
          <w:rFonts w:ascii="Georgia" w:hAnsi="Georgia" w:cs="Segoe UI"/>
          <w:sz w:val="24"/>
          <w:szCs w:val="24"/>
          <w:shd w:val="clear" w:color="auto" w:fill="FFFFFF"/>
          <w:lang w:val="mk-MK"/>
        </w:rPr>
        <w:t>Индија</w:t>
      </w:r>
      <w:r w:rsidR="00F42CDE" w:rsidRPr="00F42CDE">
        <w:rPr>
          <w:rFonts w:ascii="Georgia" w:hAnsi="Georgia" w:cs="Segoe UI"/>
          <w:sz w:val="24"/>
          <w:szCs w:val="24"/>
          <w:shd w:val="clear" w:color="auto" w:fill="FFFFFF"/>
          <w:lang w:val="mk-MK"/>
        </w:rPr>
        <w:t xml:space="preserve"> </w:t>
      </w:r>
      <w:r w:rsidRPr="00220033">
        <w:rPr>
          <w:rFonts w:ascii="Georgia" w:hAnsi="Georgia"/>
          <w:sz w:val="24"/>
          <w:szCs w:val="24"/>
          <w:shd w:val="clear" w:color="auto" w:fill="FFFFFF"/>
          <w:lang w:val="mk-MK"/>
        </w:rPr>
        <w:t>укажуваат на податок на 12.7% преваленца на грицкање на нокти кај женските деца во споредба со машките деца</w:t>
      </w:r>
      <w:r w:rsidRPr="00220033">
        <w:rPr>
          <w:rFonts w:ascii="Georgia" w:hAnsi="Georgia"/>
          <w:sz w:val="24"/>
          <w:szCs w:val="24"/>
          <w:shd w:val="clear" w:color="auto" w:fill="FFFFFF"/>
          <w:vertAlign w:val="superscript"/>
          <w:lang w:val="mk-MK"/>
        </w:rPr>
        <w:t>209</w:t>
      </w:r>
      <w:r w:rsidRPr="00220033">
        <w:rPr>
          <w:rFonts w:ascii="Georgia" w:hAnsi="Georgia"/>
          <w:sz w:val="24"/>
          <w:szCs w:val="24"/>
          <w:shd w:val="clear" w:color="auto" w:fill="FFFFFF"/>
          <w:lang w:val="mk-MK"/>
        </w:rPr>
        <w:t>.</w:t>
      </w:r>
    </w:p>
    <w:p w:rsidR="001070C4" w:rsidRPr="00220033" w:rsidRDefault="001070C4" w:rsidP="001070C4">
      <w:pPr>
        <w:pStyle w:val="HTMLPreformatted"/>
        <w:shd w:val="clear" w:color="auto" w:fill="F8F9FA"/>
        <w:spacing w:line="276" w:lineRule="auto"/>
        <w:jc w:val="both"/>
        <w:rPr>
          <w:rStyle w:val="y2iqfc"/>
          <w:rFonts w:ascii="Georgia" w:hAnsi="Georgia"/>
          <w:sz w:val="24"/>
          <w:szCs w:val="24"/>
          <w:lang w:val="mk-MK"/>
        </w:rPr>
      </w:pPr>
      <w:r w:rsidRPr="00220033">
        <w:rPr>
          <w:rFonts w:ascii="Georgia" w:hAnsi="Georgia"/>
          <w:sz w:val="24"/>
          <w:szCs w:val="24"/>
          <w:lang w:val="mk-MK"/>
        </w:rPr>
        <w:t xml:space="preserve">Во испитувањето вршена во </w:t>
      </w:r>
      <w:r w:rsidRPr="00220033">
        <w:rPr>
          <w:rFonts w:ascii="Georgia" w:hAnsi="Georgia" w:cs="Arial"/>
          <w:sz w:val="24"/>
          <w:szCs w:val="24"/>
          <w:shd w:val="clear" w:color="auto" w:fill="FFFFFF"/>
          <w:lang w:val="mk-MK"/>
        </w:rPr>
        <w:t>Recife,</w:t>
      </w:r>
      <w:r w:rsidR="00F42CDE" w:rsidRPr="00F42CDE">
        <w:rPr>
          <w:rFonts w:ascii="Georgia" w:hAnsi="Georgia" w:cs="Arial"/>
          <w:sz w:val="24"/>
          <w:szCs w:val="24"/>
          <w:shd w:val="clear" w:color="auto" w:fill="FFFFFF"/>
          <w:lang w:val="mk-MK"/>
        </w:rPr>
        <w:t xml:space="preserve"> </w:t>
      </w:r>
      <w:r w:rsidRPr="00220033">
        <w:rPr>
          <w:rStyle w:val="y2iqfc"/>
          <w:rFonts w:ascii="Georgia" w:hAnsi="Georgia"/>
          <w:sz w:val="24"/>
          <w:szCs w:val="24"/>
          <w:lang w:val="mk-MK"/>
        </w:rPr>
        <w:t>североисточниот регион на Бразил, кај 1308 деца од 2-5 годишна возраст, податоците покажувале застапеност на антериорен отворен загриз кај 32%од децата. Истата</w:t>
      </w:r>
      <w:r w:rsidR="000C7323">
        <w:rPr>
          <w:rStyle w:val="y2iqfc"/>
          <w:rFonts w:ascii="Georgia" w:hAnsi="Georgia"/>
          <w:sz w:val="24"/>
          <w:szCs w:val="24"/>
          <w:lang w:val="mk-MK"/>
        </w:rPr>
        <w:t xml:space="preserve"> </w:t>
      </w:r>
      <w:r w:rsidRPr="00220033">
        <w:rPr>
          <w:rStyle w:val="y2iqfc"/>
          <w:rFonts w:ascii="Georgia" w:hAnsi="Georgia"/>
          <w:sz w:val="24"/>
          <w:szCs w:val="24"/>
          <w:lang w:val="mk-MK"/>
        </w:rPr>
        <w:t>неправилност сигнификанто била асоцирана со начинот на нивната</w:t>
      </w:r>
      <w:r w:rsidR="000C7323">
        <w:rPr>
          <w:rStyle w:val="y2iqfc"/>
          <w:rFonts w:ascii="Georgia" w:hAnsi="Georgia"/>
          <w:sz w:val="24"/>
          <w:szCs w:val="24"/>
          <w:lang w:val="mk-MK"/>
        </w:rPr>
        <w:t xml:space="preserve"> </w:t>
      </w:r>
      <w:r w:rsidRPr="00220033">
        <w:rPr>
          <w:rStyle w:val="y2iqfc"/>
          <w:rFonts w:ascii="Georgia" w:hAnsi="Georgia"/>
          <w:sz w:val="24"/>
          <w:szCs w:val="24"/>
          <w:lang w:val="mk-MK"/>
        </w:rPr>
        <w:t xml:space="preserve">исхрана </w:t>
      </w:r>
      <w:r w:rsidRPr="00220033">
        <w:rPr>
          <w:rFonts w:ascii="Georgia" w:hAnsi="Georgia" w:cs="Arial"/>
          <w:sz w:val="24"/>
          <w:szCs w:val="24"/>
          <w:shd w:val="clear" w:color="auto" w:fill="FFFFFF"/>
          <w:lang w:val="mk-MK"/>
        </w:rPr>
        <w:t xml:space="preserve">(p&lt;0.001) и навика на цицање </w:t>
      </w:r>
      <w:r w:rsidRPr="00220033">
        <w:rPr>
          <w:rStyle w:val="y2iqfc"/>
          <w:rFonts w:ascii="Georgia" w:hAnsi="Georgia"/>
          <w:sz w:val="24"/>
          <w:szCs w:val="24"/>
          <w:lang w:val="mk-MK"/>
        </w:rPr>
        <w:t>(p&lt;0,001</w:t>
      </w:r>
      <w:r w:rsidR="00E33F04">
        <w:rPr>
          <w:rStyle w:val="y2iqfc"/>
          <w:rFonts w:ascii="Georgia" w:hAnsi="Georgia"/>
          <w:sz w:val="24"/>
          <w:szCs w:val="24"/>
          <w:lang w:val="mk-MK"/>
        </w:rPr>
        <w:t>)</w:t>
      </w:r>
      <w:r w:rsidRPr="00220033">
        <w:rPr>
          <w:rStyle w:val="y2iqfc"/>
          <w:rFonts w:ascii="Georgia" w:hAnsi="Georgia"/>
          <w:sz w:val="24"/>
          <w:szCs w:val="24"/>
          <w:vertAlign w:val="superscript"/>
          <w:lang w:val="mk-MK"/>
        </w:rPr>
        <w:t>210</w:t>
      </w:r>
      <w:r w:rsidRPr="00220033">
        <w:rPr>
          <w:rStyle w:val="y2iqfc"/>
          <w:rFonts w:ascii="Georgia" w:hAnsi="Georgia"/>
          <w:sz w:val="24"/>
          <w:szCs w:val="24"/>
          <w:lang w:val="mk-MK"/>
        </w:rPr>
        <w:t>.</w:t>
      </w:r>
    </w:p>
    <w:p w:rsidR="001070C4" w:rsidRPr="00E33F04" w:rsidRDefault="001070C4" w:rsidP="001070C4">
      <w:pPr>
        <w:pStyle w:val="HTMLPreformatted"/>
        <w:shd w:val="clear" w:color="auto" w:fill="F8F9FA"/>
        <w:spacing w:line="276" w:lineRule="auto"/>
        <w:jc w:val="both"/>
        <w:rPr>
          <w:rFonts w:ascii="Georgia" w:hAnsi="Georgia"/>
          <w:i/>
          <w:sz w:val="24"/>
          <w:szCs w:val="24"/>
          <w:lang w:val="mk-MK"/>
        </w:rPr>
      </w:pPr>
      <w:r w:rsidRPr="00220033">
        <w:rPr>
          <w:rStyle w:val="y2iqfc"/>
          <w:rFonts w:ascii="Georgia" w:hAnsi="Georgia"/>
          <w:sz w:val="24"/>
          <w:szCs w:val="24"/>
          <w:lang w:val="mk-MK"/>
        </w:rPr>
        <w:t>Во однос на нашето испитување и испитувањата објавени во светската литература можеме да заклучиме дека освен наследните фактори и етничката припадност</w:t>
      </w:r>
      <w:r w:rsidRPr="00220033">
        <w:rPr>
          <w:rFonts w:ascii="Georgia" w:hAnsi="Georgia"/>
          <w:sz w:val="24"/>
          <w:szCs w:val="24"/>
          <w:lang w:val="mk-MK"/>
        </w:rPr>
        <w:t xml:space="preserve">, </w:t>
      </w:r>
      <w:r w:rsidRPr="00220033">
        <w:rPr>
          <w:rStyle w:val="y2iqfc"/>
          <w:rFonts w:ascii="Georgia" w:hAnsi="Georgia"/>
          <w:sz w:val="24"/>
          <w:szCs w:val="24"/>
          <w:lang w:val="mk-MK"/>
        </w:rPr>
        <w:t xml:space="preserve">лошите орални навики се </w:t>
      </w:r>
      <w:r w:rsidRPr="00E33F04">
        <w:rPr>
          <w:rStyle w:val="Emphasis"/>
          <w:rFonts w:ascii="Georgia" w:hAnsi="Georgia" w:cs="Arial"/>
          <w:bCs/>
          <w:i w:val="0"/>
          <w:sz w:val="24"/>
          <w:szCs w:val="24"/>
          <w:shd w:val="clear" w:color="auto" w:fill="FFFFFF"/>
          <w:lang w:val="mk-MK"/>
        </w:rPr>
        <w:t>предиспонирачки фактори кои доведуваат на појава на разни малоклузии.</w:t>
      </w:r>
    </w:p>
    <w:p w:rsidR="001070C4" w:rsidRPr="00220033" w:rsidRDefault="001070C4" w:rsidP="001070C4">
      <w:pPr>
        <w:pStyle w:val="HTMLPreformatted"/>
        <w:shd w:val="clear" w:color="auto" w:fill="F8F9FA"/>
        <w:spacing w:line="276" w:lineRule="auto"/>
        <w:jc w:val="both"/>
        <w:rPr>
          <w:rStyle w:val="y2iqfc"/>
          <w:rFonts w:ascii="Georgia" w:hAnsi="Georgia"/>
          <w:sz w:val="24"/>
          <w:szCs w:val="24"/>
          <w:lang w:val="mk-MK"/>
        </w:rPr>
      </w:pPr>
      <w:r w:rsidRPr="00220033">
        <w:rPr>
          <w:rFonts w:ascii="Georgia" w:hAnsi="Georgia"/>
          <w:sz w:val="24"/>
          <w:szCs w:val="24"/>
          <w:lang w:val="mk-MK"/>
        </w:rPr>
        <w:t xml:space="preserve">Стапката на малоклузии кај предучилишните деца во светско ниво се движи околу </w:t>
      </w:r>
      <w:r w:rsidRPr="00220033">
        <w:rPr>
          <w:rStyle w:val="y2iqfc"/>
          <w:rFonts w:ascii="Georgia" w:hAnsi="Georgia"/>
          <w:sz w:val="24"/>
          <w:szCs w:val="24"/>
          <w:lang w:val="mk-MK"/>
        </w:rPr>
        <w:t>45</w:t>
      </w:r>
      <w:r w:rsidR="00E33F04">
        <w:rPr>
          <w:rStyle w:val="y2iqfc"/>
          <w:rFonts w:ascii="Georgia" w:hAnsi="Georgia"/>
          <w:sz w:val="24"/>
          <w:szCs w:val="24"/>
          <w:lang w:val="mk-MK"/>
        </w:rPr>
        <w:t>.</w:t>
      </w:r>
      <w:r w:rsidRPr="00220033">
        <w:rPr>
          <w:rStyle w:val="y2iqfc"/>
          <w:rFonts w:ascii="Georgia" w:hAnsi="Georgia"/>
          <w:sz w:val="24"/>
          <w:szCs w:val="24"/>
          <w:lang w:val="mk-MK"/>
        </w:rPr>
        <w:t>5</w:t>
      </w:r>
      <w:r w:rsidR="00E33F04">
        <w:rPr>
          <w:rStyle w:val="y2iqfc"/>
          <w:rFonts w:ascii="Georgia" w:hAnsi="Georgia"/>
          <w:sz w:val="24"/>
          <w:szCs w:val="24"/>
          <w:lang w:val="mk-MK"/>
        </w:rPr>
        <w:t xml:space="preserve"> – </w:t>
      </w:r>
      <w:r w:rsidRPr="00220033">
        <w:rPr>
          <w:rStyle w:val="y2iqfc"/>
          <w:rFonts w:ascii="Georgia" w:hAnsi="Georgia"/>
          <w:sz w:val="24"/>
          <w:szCs w:val="24"/>
          <w:lang w:val="mk-MK"/>
        </w:rPr>
        <w:t>83</w:t>
      </w:r>
      <w:r w:rsidR="00E33F04">
        <w:rPr>
          <w:rStyle w:val="y2iqfc"/>
          <w:rFonts w:ascii="Georgia" w:hAnsi="Georgia"/>
          <w:sz w:val="24"/>
          <w:szCs w:val="24"/>
          <w:lang w:val="mk-MK"/>
        </w:rPr>
        <w:t>.</w:t>
      </w:r>
      <w:r w:rsidRPr="00220033">
        <w:rPr>
          <w:rStyle w:val="y2iqfc"/>
          <w:rFonts w:ascii="Georgia" w:hAnsi="Georgia"/>
          <w:sz w:val="24"/>
          <w:szCs w:val="24"/>
          <w:lang w:val="mk-MK"/>
        </w:rPr>
        <w:t>9%</w:t>
      </w:r>
      <w:r w:rsidRPr="00220033">
        <w:rPr>
          <w:rStyle w:val="y2iqfc"/>
          <w:rFonts w:ascii="Georgia" w:hAnsi="Georgia"/>
          <w:sz w:val="24"/>
          <w:szCs w:val="24"/>
          <w:vertAlign w:val="superscript"/>
          <w:lang w:val="mk-MK"/>
        </w:rPr>
        <w:t>211</w:t>
      </w:r>
      <w:r w:rsidRPr="00220033">
        <w:rPr>
          <w:rStyle w:val="y2iqfc"/>
          <w:rFonts w:ascii="Georgia" w:hAnsi="Georgia"/>
          <w:sz w:val="24"/>
          <w:szCs w:val="24"/>
          <w:lang w:val="mk-MK"/>
        </w:rPr>
        <w:t>.</w:t>
      </w:r>
    </w:p>
    <w:p w:rsidR="001070C4" w:rsidRPr="00220033" w:rsidRDefault="001070C4" w:rsidP="001070C4">
      <w:pPr>
        <w:pStyle w:val="HTMLPreformatted"/>
        <w:shd w:val="clear" w:color="auto" w:fill="F8F9FA"/>
        <w:spacing w:line="276" w:lineRule="auto"/>
        <w:jc w:val="both"/>
        <w:rPr>
          <w:rFonts w:ascii="Georgia" w:hAnsi="Georgia"/>
          <w:color w:val="202124"/>
          <w:sz w:val="24"/>
          <w:szCs w:val="24"/>
          <w:lang w:val="mk-MK"/>
        </w:rPr>
      </w:pPr>
      <w:r w:rsidRPr="00220033">
        <w:rPr>
          <w:rStyle w:val="y2iqfc"/>
          <w:rFonts w:ascii="Georgia" w:hAnsi="Georgia"/>
          <w:sz w:val="24"/>
          <w:szCs w:val="24"/>
          <w:lang w:val="mk-MK"/>
        </w:rPr>
        <w:t>Податоците од испитувањето на група на автори (</w:t>
      </w:r>
      <w:r w:rsidRPr="00220033">
        <w:rPr>
          <w:rFonts w:ascii="Georgia" w:hAnsi="Georgia" w:cs="Arial"/>
          <w:color w:val="212121"/>
          <w:sz w:val="24"/>
          <w:szCs w:val="24"/>
          <w:shd w:val="clear" w:color="auto" w:fill="FFFFFF"/>
          <w:lang w:val="mk-MK"/>
        </w:rPr>
        <w:t>Kasparaviciene K etal…2014)</w:t>
      </w:r>
      <w:r w:rsidRPr="00220033">
        <w:rPr>
          <w:rFonts w:ascii="Georgia" w:hAnsi="Georgia" w:cs="Arial"/>
          <w:color w:val="212121"/>
          <w:sz w:val="24"/>
          <w:szCs w:val="24"/>
          <w:shd w:val="clear" w:color="auto" w:fill="FFFFFF"/>
          <w:vertAlign w:val="superscript"/>
          <w:lang w:val="mk-MK"/>
        </w:rPr>
        <w:t>212</w:t>
      </w:r>
      <w:r w:rsidRPr="00220033">
        <w:rPr>
          <w:rFonts w:ascii="Georgia" w:hAnsi="Georgia" w:cs="Arial"/>
          <w:color w:val="212121"/>
          <w:sz w:val="24"/>
          <w:szCs w:val="24"/>
          <w:shd w:val="clear" w:color="auto" w:fill="FFFFFF"/>
          <w:lang w:val="mk-MK"/>
        </w:rPr>
        <w:t xml:space="preserve"> покажува дека</w:t>
      </w:r>
      <w:r w:rsidRPr="00220033">
        <w:rPr>
          <w:rStyle w:val="HTMLPreformattedChar"/>
          <w:rFonts w:ascii="Georgia" w:eastAsiaTheme="minorHAnsi" w:hAnsi="Georgia"/>
          <w:color w:val="202124"/>
          <w:sz w:val="24"/>
          <w:szCs w:val="24"/>
          <w:lang w:val="mk-MK"/>
        </w:rPr>
        <w:t xml:space="preserve"> преваленцата</w:t>
      </w:r>
      <w:r w:rsidRPr="00220033">
        <w:rPr>
          <w:rStyle w:val="y2iqfc"/>
          <w:rFonts w:ascii="Georgia" w:hAnsi="Georgia"/>
          <w:color w:val="202124"/>
          <w:sz w:val="24"/>
          <w:szCs w:val="24"/>
          <w:lang w:val="mk-MK"/>
        </w:rPr>
        <w:t xml:space="preserve"> на малоклузија кај децата од предучилишна возраст од 5-7 години била 71</w:t>
      </w:r>
      <w:r w:rsidR="00E33F04">
        <w:rPr>
          <w:rStyle w:val="y2iqfc"/>
          <w:rFonts w:ascii="Georgia" w:hAnsi="Georgia"/>
          <w:color w:val="202124"/>
          <w:sz w:val="24"/>
          <w:szCs w:val="24"/>
          <w:lang w:val="mk-MK"/>
        </w:rPr>
        <w:t>.</w:t>
      </w:r>
      <w:r w:rsidRPr="00220033">
        <w:rPr>
          <w:rStyle w:val="y2iqfc"/>
          <w:rFonts w:ascii="Georgia" w:hAnsi="Georgia"/>
          <w:color w:val="202124"/>
          <w:sz w:val="24"/>
          <w:szCs w:val="24"/>
          <w:lang w:val="mk-MK"/>
        </w:rPr>
        <w:t>4%</w:t>
      </w:r>
      <w:r w:rsidRPr="00220033">
        <w:rPr>
          <w:rStyle w:val="y2iqfc"/>
          <w:rFonts w:ascii="Georgia" w:hAnsi="Georgia"/>
          <w:color w:val="202124"/>
          <w:sz w:val="24"/>
          <w:szCs w:val="24"/>
          <w:vertAlign w:val="superscript"/>
          <w:lang w:val="mk-MK"/>
        </w:rPr>
        <w:t>212</w:t>
      </w:r>
      <w:r w:rsidRPr="00220033">
        <w:rPr>
          <w:rStyle w:val="y2iqfc"/>
          <w:rFonts w:ascii="Georgia" w:hAnsi="Georgia"/>
          <w:color w:val="202124"/>
          <w:sz w:val="24"/>
          <w:szCs w:val="24"/>
          <w:lang w:val="mk-MK"/>
        </w:rPr>
        <w:t>.</w:t>
      </w:r>
    </w:p>
    <w:p w:rsidR="001070C4" w:rsidRPr="00220033" w:rsidRDefault="001070C4" w:rsidP="001070C4">
      <w:pPr>
        <w:pStyle w:val="HTMLPreformatted"/>
        <w:shd w:val="clear" w:color="auto" w:fill="F8F9FA"/>
        <w:spacing w:line="276" w:lineRule="auto"/>
        <w:jc w:val="both"/>
        <w:rPr>
          <w:rStyle w:val="y2iqfc"/>
          <w:rFonts w:ascii="Georgia" w:hAnsi="Georgia"/>
          <w:sz w:val="24"/>
          <w:szCs w:val="24"/>
          <w:lang w:val="mk-MK"/>
        </w:rPr>
      </w:pPr>
      <w:r w:rsidRPr="00220033">
        <w:rPr>
          <w:rStyle w:val="y2iqfc"/>
          <w:rFonts w:ascii="Georgia" w:hAnsi="Georgia"/>
          <w:sz w:val="24"/>
          <w:szCs w:val="24"/>
          <w:lang w:val="mk-MK"/>
        </w:rPr>
        <w:t>Идентификација на факторите кои влијаат на малоклузијата и превземање на превентивни и интерцептивни мерки се многу важни во овој развоен период на децата, имајќиво предвид дека малоклузиите може да се пренесат од млечната во мешовитата и на крај во трајната дентиција.</w:t>
      </w:r>
    </w:p>
    <w:p w:rsidR="001070C4" w:rsidRPr="00220033" w:rsidRDefault="001070C4" w:rsidP="001070C4">
      <w:pPr>
        <w:pStyle w:val="HTMLPreformatted"/>
        <w:shd w:val="clear" w:color="auto" w:fill="F8F9FA"/>
        <w:spacing w:line="276" w:lineRule="auto"/>
        <w:jc w:val="both"/>
        <w:rPr>
          <w:rFonts w:ascii="Georgia" w:hAnsi="Georgia"/>
          <w:color w:val="202124"/>
          <w:sz w:val="24"/>
          <w:szCs w:val="24"/>
          <w:lang w:val="mk-MK"/>
        </w:rPr>
      </w:pPr>
      <w:r w:rsidRPr="00220033">
        <w:rPr>
          <w:rStyle w:val="y2iqfc"/>
          <w:rFonts w:ascii="Georgia" w:hAnsi="Georgia"/>
          <w:sz w:val="24"/>
          <w:szCs w:val="24"/>
          <w:lang w:val="mk-MK"/>
        </w:rPr>
        <w:t>Повеќе студии потврдиле</w:t>
      </w:r>
      <w:r w:rsidR="008145A3">
        <w:rPr>
          <w:rStyle w:val="y2iqfc"/>
          <w:rFonts w:ascii="Georgia" w:hAnsi="Georgia"/>
          <w:sz w:val="24"/>
          <w:szCs w:val="24"/>
          <w:lang w:val="mk-MK"/>
        </w:rPr>
        <w:t xml:space="preserve"> </w:t>
      </w:r>
      <w:r w:rsidR="00E33F04">
        <w:rPr>
          <w:rStyle w:val="y2iqfc"/>
          <w:rFonts w:ascii="Georgia" w:hAnsi="Georgia"/>
          <w:sz w:val="24"/>
          <w:szCs w:val="24"/>
          <w:lang w:val="mk-MK"/>
        </w:rPr>
        <w:t>д</w:t>
      </w:r>
      <w:r w:rsidRPr="00220033">
        <w:rPr>
          <w:rStyle w:val="y2iqfc"/>
          <w:rFonts w:ascii="Georgia" w:hAnsi="Georgia"/>
          <w:sz w:val="24"/>
          <w:szCs w:val="24"/>
          <w:lang w:val="mk-MK"/>
        </w:rPr>
        <w:t>ека малоклузијата во млечната дентиција ја детерминира состојбата на трајнатадентицијата, а</w:t>
      </w:r>
      <w:r w:rsidR="008145A3">
        <w:rPr>
          <w:rStyle w:val="y2iqfc"/>
          <w:rFonts w:ascii="Georgia" w:hAnsi="Georgia"/>
          <w:sz w:val="24"/>
          <w:szCs w:val="24"/>
          <w:lang w:val="mk-MK"/>
        </w:rPr>
        <w:t xml:space="preserve"> </w:t>
      </w:r>
      <w:r w:rsidRPr="00220033">
        <w:rPr>
          <w:rStyle w:val="y2iqfc"/>
          <w:rFonts w:ascii="Georgia" w:hAnsi="Georgia"/>
          <w:sz w:val="24"/>
          <w:szCs w:val="24"/>
          <w:lang w:val="mk-MK"/>
        </w:rPr>
        <w:t>истовремено има и влијание во самодовербата на детето како индивидуа.</w:t>
      </w:r>
      <w:r w:rsidRPr="00220033">
        <w:rPr>
          <w:rStyle w:val="y2iqfc"/>
          <w:rFonts w:ascii="Georgia" w:hAnsi="Georgia"/>
          <w:color w:val="202124"/>
          <w:sz w:val="24"/>
          <w:szCs w:val="24"/>
          <w:lang w:val="mk-MK"/>
        </w:rPr>
        <w:t xml:space="preserve"> Децата во времето кога е присутна  млечната дентиција поминуваат низ период во кој тие воспоставуваат идентитет и развој на личноста</w:t>
      </w:r>
      <w:r w:rsidRPr="00220033">
        <w:rPr>
          <w:rStyle w:val="y2iqfc"/>
          <w:rFonts w:ascii="Georgia" w:hAnsi="Georgia"/>
          <w:color w:val="202124"/>
          <w:sz w:val="24"/>
          <w:szCs w:val="24"/>
          <w:vertAlign w:val="superscript"/>
          <w:lang w:val="mk-MK"/>
        </w:rPr>
        <w:t>213-218</w:t>
      </w:r>
      <w:r w:rsidRPr="00220033">
        <w:rPr>
          <w:rStyle w:val="y2iqfc"/>
          <w:rFonts w:ascii="Georgia" w:hAnsi="Georgia"/>
          <w:sz w:val="24"/>
          <w:szCs w:val="24"/>
          <w:lang w:val="mk-MK"/>
        </w:rPr>
        <w:t>.</w:t>
      </w:r>
    </w:p>
    <w:p w:rsidR="001070C4" w:rsidRPr="00220033" w:rsidRDefault="001070C4" w:rsidP="001070C4">
      <w:pPr>
        <w:spacing w:after="0"/>
        <w:jc w:val="both"/>
        <w:rPr>
          <w:rFonts w:ascii="Georgia" w:hAnsi="Georgia"/>
          <w:sz w:val="24"/>
          <w:szCs w:val="24"/>
          <w:lang w:val="mk-MK"/>
        </w:rPr>
      </w:pPr>
      <w:r w:rsidRPr="00220033">
        <w:rPr>
          <w:rFonts w:ascii="Georgia" w:hAnsi="Georgia"/>
          <w:sz w:val="24"/>
          <w:szCs w:val="24"/>
          <w:lang w:val="mk-MK"/>
        </w:rPr>
        <w:t>Во однос на сагиталните неправилности во нашето испитување, резултатите покажаа дека во однос на полот нема несигнификантна поврзаност со појавата на сагитални неправилности на дентицијата(p&gt;0.05).</w:t>
      </w:r>
    </w:p>
    <w:p w:rsidR="001070C4" w:rsidRPr="00220033" w:rsidRDefault="001070C4" w:rsidP="001070C4">
      <w:pPr>
        <w:spacing w:after="0"/>
        <w:jc w:val="both"/>
        <w:rPr>
          <w:rFonts w:ascii="Georgia" w:hAnsi="Georgia"/>
          <w:sz w:val="24"/>
          <w:szCs w:val="24"/>
          <w:lang w:val="mk-MK"/>
        </w:rPr>
      </w:pPr>
      <w:r w:rsidRPr="00220033">
        <w:rPr>
          <w:rFonts w:ascii="Georgia" w:hAnsi="Georgia"/>
          <w:sz w:val="24"/>
          <w:szCs w:val="24"/>
          <w:lang w:val="mk-MK"/>
        </w:rPr>
        <w:t xml:space="preserve">Сагитални неправилности во млечната дентиција беа најдени кај 64 машки испитаници (50%) и 50 женски испитаници (39.06%), несигнификантно почесто кај испитаниците од машки пол (p=0.078). </w:t>
      </w:r>
    </w:p>
    <w:p w:rsidR="001070C4" w:rsidRPr="00220033" w:rsidRDefault="00F42CDE" w:rsidP="001070C4">
      <w:pPr>
        <w:spacing w:after="0"/>
        <w:jc w:val="both"/>
        <w:rPr>
          <w:rFonts w:ascii="Georgia" w:hAnsi="Georgia"/>
          <w:sz w:val="24"/>
          <w:szCs w:val="24"/>
          <w:lang w:val="mk-MK"/>
        </w:rPr>
      </w:pPr>
      <w:r>
        <w:rPr>
          <w:rFonts w:ascii="Georgia" w:hAnsi="Georgia"/>
          <w:sz w:val="24"/>
          <w:szCs w:val="24"/>
          <w:lang w:val="mk-MK"/>
        </w:rPr>
        <w:t xml:space="preserve">Малоклузија </w:t>
      </w:r>
      <w:r w:rsidR="001070C4" w:rsidRPr="00220033">
        <w:rPr>
          <w:rFonts w:ascii="Georgia" w:hAnsi="Georgia"/>
          <w:sz w:val="24"/>
          <w:szCs w:val="24"/>
          <w:lang w:val="mk-MK"/>
        </w:rPr>
        <w:t xml:space="preserve">I класа беше застапена </w:t>
      </w:r>
      <w:r>
        <w:rPr>
          <w:rFonts w:ascii="Georgia" w:hAnsi="Georgia"/>
          <w:sz w:val="24"/>
          <w:szCs w:val="24"/>
          <w:lang w:val="mk-MK"/>
        </w:rPr>
        <w:t>кај</w:t>
      </w:r>
      <w:r w:rsidR="001070C4" w:rsidRPr="00220033">
        <w:rPr>
          <w:rFonts w:ascii="Georgia" w:hAnsi="Georgia"/>
          <w:sz w:val="24"/>
          <w:szCs w:val="24"/>
          <w:lang w:val="mk-MK"/>
        </w:rPr>
        <w:t xml:space="preserve"> 45 од машките испитаници (35.16%), наспроти 40 од женските испитаници (31.25%).</w:t>
      </w:r>
    </w:p>
    <w:p w:rsidR="001070C4" w:rsidRPr="00220033" w:rsidRDefault="001070C4" w:rsidP="001070C4">
      <w:pPr>
        <w:spacing w:after="0"/>
        <w:jc w:val="both"/>
        <w:rPr>
          <w:rFonts w:ascii="Georgia" w:hAnsi="Georgia"/>
          <w:sz w:val="24"/>
          <w:szCs w:val="24"/>
          <w:lang w:val="mk-MK"/>
        </w:rPr>
      </w:pPr>
      <w:r w:rsidRPr="00220033">
        <w:rPr>
          <w:rFonts w:ascii="Georgia" w:hAnsi="Georgia"/>
          <w:sz w:val="24"/>
          <w:szCs w:val="24"/>
          <w:lang w:val="mk-MK"/>
        </w:rPr>
        <w:lastRenderedPageBreak/>
        <w:t>Малоклузија од II/1 класа беше застапена кај</w:t>
      </w:r>
      <w:r w:rsidR="00F42CDE">
        <w:rPr>
          <w:rFonts w:ascii="Georgia" w:hAnsi="Georgia"/>
          <w:sz w:val="24"/>
          <w:szCs w:val="24"/>
          <w:lang w:val="mk-MK"/>
        </w:rPr>
        <w:t xml:space="preserve"> </w:t>
      </w:r>
      <w:r w:rsidRPr="00220033">
        <w:rPr>
          <w:rFonts w:ascii="Georgia" w:hAnsi="Georgia"/>
          <w:sz w:val="24"/>
          <w:szCs w:val="24"/>
          <w:lang w:val="mk-MK"/>
        </w:rPr>
        <w:t xml:space="preserve">5 машки испитаници (3.91%), наспроти 1 женски </w:t>
      </w:r>
      <w:r w:rsidR="00F42CDE">
        <w:rPr>
          <w:rFonts w:ascii="Georgia" w:hAnsi="Georgia"/>
          <w:sz w:val="24"/>
          <w:szCs w:val="24"/>
          <w:lang w:val="mk-MK"/>
        </w:rPr>
        <w:t>ис</w:t>
      </w:r>
      <w:r w:rsidRPr="00220033">
        <w:rPr>
          <w:rFonts w:ascii="Georgia" w:hAnsi="Georgia"/>
          <w:sz w:val="24"/>
          <w:szCs w:val="24"/>
          <w:lang w:val="mk-MK"/>
        </w:rPr>
        <w:t>питаник</w:t>
      </w:r>
      <w:r w:rsidR="00F42CDE">
        <w:rPr>
          <w:rFonts w:ascii="Georgia" w:hAnsi="Georgia"/>
          <w:sz w:val="24"/>
          <w:szCs w:val="24"/>
          <w:lang w:val="mk-MK"/>
        </w:rPr>
        <w:t xml:space="preserve"> </w:t>
      </w:r>
      <w:r w:rsidRPr="00220033">
        <w:rPr>
          <w:rFonts w:ascii="Georgia" w:hAnsi="Georgia"/>
          <w:sz w:val="24"/>
          <w:szCs w:val="24"/>
          <w:lang w:val="mk-MK"/>
        </w:rPr>
        <w:t>(0.78%).</w:t>
      </w:r>
    </w:p>
    <w:p w:rsidR="001070C4" w:rsidRPr="00220033" w:rsidRDefault="001070C4" w:rsidP="001070C4">
      <w:pPr>
        <w:spacing w:after="0"/>
        <w:jc w:val="both"/>
        <w:rPr>
          <w:rFonts w:ascii="Georgia" w:hAnsi="Georgia"/>
          <w:sz w:val="24"/>
          <w:szCs w:val="24"/>
          <w:lang w:val="mk-MK"/>
        </w:rPr>
      </w:pPr>
      <w:r w:rsidRPr="00220033">
        <w:rPr>
          <w:rFonts w:ascii="Georgia" w:hAnsi="Georgia"/>
          <w:sz w:val="24"/>
          <w:szCs w:val="24"/>
          <w:lang w:val="mk-MK"/>
        </w:rPr>
        <w:t>Малоклузија од III класа, застапена кај 11 машки испитаници (8.59%),  наспроти 6женски испитаници(4.69%).</w:t>
      </w:r>
    </w:p>
    <w:p w:rsidR="001070C4" w:rsidRPr="00220033" w:rsidRDefault="001070C4" w:rsidP="001070C4">
      <w:pPr>
        <w:spacing w:after="0"/>
        <w:jc w:val="both"/>
        <w:rPr>
          <w:rFonts w:ascii="Georgia" w:hAnsi="Georgia"/>
          <w:sz w:val="24"/>
          <w:szCs w:val="24"/>
          <w:lang w:val="mk-MK"/>
        </w:rPr>
      </w:pPr>
      <w:r w:rsidRPr="00220033">
        <w:rPr>
          <w:rFonts w:ascii="Georgia" w:hAnsi="Georgia"/>
          <w:sz w:val="24"/>
          <w:szCs w:val="24"/>
          <w:lang w:val="mk-MK"/>
        </w:rPr>
        <w:t>Најдовме подеднаква застапеноста на малоклузија класа  II/2</w:t>
      </w:r>
      <w:r w:rsidR="00D4301D">
        <w:rPr>
          <w:rFonts w:ascii="Georgia" w:hAnsi="Georgia"/>
          <w:sz w:val="24"/>
          <w:szCs w:val="24"/>
          <w:lang w:val="mk-MK"/>
        </w:rPr>
        <w:t>,</w:t>
      </w:r>
      <w:r w:rsidR="003800BC">
        <w:rPr>
          <w:rFonts w:ascii="Georgia" w:hAnsi="Georgia"/>
          <w:sz w:val="24"/>
          <w:szCs w:val="24"/>
          <w:lang w:val="mk-MK"/>
        </w:rPr>
        <w:t xml:space="preserve">4 испитаници, 2 од машки и 2 од женски пол </w:t>
      </w:r>
      <w:r w:rsidRPr="00220033">
        <w:rPr>
          <w:rFonts w:ascii="Georgia" w:hAnsi="Georgia"/>
          <w:sz w:val="24"/>
          <w:szCs w:val="24"/>
          <w:lang w:val="mk-MK"/>
        </w:rPr>
        <w:t xml:space="preserve">(1.56%) и </w:t>
      </w:r>
      <w:r w:rsidR="003800BC">
        <w:rPr>
          <w:rFonts w:ascii="Georgia" w:hAnsi="Georgia"/>
          <w:sz w:val="24"/>
          <w:szCs w:val="24"/>
          <w:lang w:val="mk-MK"/>
        </w:rPr>
        <w:t>6 испитаници со антериорно вкрстен загриз 3 од машки и 3 испитаници од женски пол</w:t>
      </w:r>
      <w:r w:rsidRPr="00220033">
        <w:rPr>
          <w:rFonts w:ascii="Georgia" w:hAnsi="Georgia"/>
          <w:sz w:val="24"/>
          <w:szCs w:val="24"/>
          <w:lang w:val="mk-MK"/>
        </w:rPr>
        <w:t xml:space="preserve"> (2.34%) соодветно.</w:t>
      </w:r>
    </w:p>
    <w:p w:rsidR="001070C4" w:rsidRPr="00220033" w:rsidRDefault="001070C4" w:rsidP="001070C4">
      <w:pPr>
        <w:spacing w:after="0"/>
        <w:jc w:val="both"/>
        <w:rPr>
          <w:rFonts w:ascii="Georgia" w:hAnsi="Georgia"/>
          <w:sz w:val="24"/>
          <w:szCs w:val="24"/>
          <w:lang w:val="mk-MK"/>
        </w:rPr>
      </w:pPr>
      <w:r w:rsidRPr="00220033">
        <w:rPr>
          <w:rFonts w:ascii="Georgia" w:hAnsi="Georgia"/>
          <w:sz w:val="24"/>
          <w:szCs w:val="24"/>
          <w:lang w:val="mk-MK"/>
        </w:rPr>
        <w:t>Статистички се потврди дека и етничката припадност на испитаниците немаше сигнификантно влијание на зачестеноста на малоклузии во сагитална насока во млечната дентиција (p=0.8).</w:t>
      </w:r>
    </w:p>
    <w:p w:rsidR="001070C4" w:rsidRPr="00220033" w:rsidRDefault="001070C4" w:rsidP="001070C4">
      <w:pPr>
        <w:spacing w:after="0"/>
        <w:jc w:val="both"/>
        <w:rPr>
          <w:rFonts w:ascii="Georgia" w:hAnsi="Georgia"/>
          <w:sz w:val="24"/>
          <w:szCs w:val="24"/>
          <w:lang w:val="mk-MK"/>
        </w:rPr>
      </w:pPr>
      <w:r w:rsidRPr="00220033">
        <w:rPr>
          <w:rFonts w:ascii="Georgia" w:hAnsi="Georgia"/>
          <w:sz w:val="24"/>
          <w:szCs w:val="24"/>
          <w:lang w:val="mk-MK"/>
        </w:rPr>
        <w:t>Застапеноста на малоклузии во сагитална насока беше најдена кај 58 од албанската испитувана група (45.31%) и 56 од македонската испитувана група (43.75%).</w:t>
      </w:r>
    </w:p>
    <w:p w:rsidR="001070C4" w:rsidRPr="00220033" w:rsidRDefault="00606AAE" w:rsidP="001070C4">
      <w:pPr>
        <w:spacing w:after="0"/>
        <w:jc w:val="both"/>
        <w:rPr>
          <w:rFonts w:ascii="Georgia" w:hAnsi="Georgia"/>
          <w:sz w:val="24"/>
          <w:szCs w:val="24"/>
          <w:lang w:val="mk-MK"/>
        </w:rPr>
      </w:pPr>
      <w:r>
        <w:rPr>
          <w:rFonts w:ascii="Georgia" w:hAnsi="Georgia"/>
          <w:sz w:val="24"/>
          <w:szCs w:val="24"/>
          <w:lang w:val="mk-MK"/>
        </w:rPr>
        <w:t>Ка</w:t>
      </w:r>
      <w:r w:rsidR="001070C4" w:rsidRPr="00220033">
        <w:rPr>
          <w:rFonts w:ascii="Georgia" w:hAnsi="Georgia"/>
          <w:sz w:val="24"/>
          <w:szCs w:val="24"/>
          <w:lang w:val="mk-MK"/>
        </w:rPr>
        <w:t>ј</w:t>
      </w:r>
      <w:r w:rsidR="00F42CDE">
        <w:rPr>
          <w:rFonts w:ascii="Georgia" w:hAnsi="Georgia"/>
          <w:sz w:val="24"/>
          <w:szCs w:val="24"/>
          <w:lang w:val="mk-MK"/>
        </w:rPr>
        <w:t xml:space="preserve"> </w:t>
      </w:r>
      <w:r w:rsidR="001070C4" w:rsidRPr="00220033">
        <w:rPr>
          <w:rFonts w:ascii="Georgia" w:hAnsi="Georgia"/>
          <w:sz w:val="24"/>
          <w:szCs w:val="24"/>
          <w:lang w:val="mk-MK"/>
        </w:rPr>
        <w:t>децата од албанска националност несигнификантно беше застапена малоклузија од I</w:t>
      </w:r>
      <w:r w:rsidR="00F42CDE">
        <w:rPr>
          <w:rFonts w:ascii="Georgia" w:hAnsi="Georgia"/>
          <w:sz w:val="24"/>
          <w:szCs w:val="24"/>
          <w:lang w:val="mk-MK"/>
        </w:rPr>
        <w:t xml:space="preserve"> </w:t>
      </w:r>
      <w:r w:rsidR="00F42CDE" w:rsidRPr="00220033">
        <w:rPr>
          <w:rFonts w:ascii="Georgia" w:hAnsi="Georgia"/>
          <w:sz w:val="24"/>
          <w:szCs w:val="24"/>
          <w:lang w:val="mk-MK"/>
        </w:rPr>
        <w:t>класа</w:t>
      </w:r>
      <w:r w:rsidR="00F42CDE">
        <w:rPr>
          <w:rFonts w:ascii="Georgia" w:hAnsi="Georgia"/>
          <w:sz w:val="24"/>
          <w:szCs w:val="24"/>
          <w:lang w:val="mk-MK"/>
        </w:rPr>
        <w:t xml:space="preserve"> кај</w:t>
      </w:r>
      <w:r w:rsidR="00E33F04">
        <w:rPr>
          <w:rFonts w:ascii="Georgia" w:hAnsi="Georgia"/>
          <w:sz w:val="24"/>
          <w:szCs w:val="24"/>
          <w:lang w:val="mk-MK"/>
        </w:rPr>
        <w:t xml:space="preserve"> </w:t>
      </w:r>
      <w:r w:rsidR="00791F64">
        <w:rPr>
          <w:rFonts w:ascii="Georgia" w:hAnsi="Georgia"/>
          <w:sz w:val="24"/>
          <w:szCs w:val="24"/>
          <w:lang w:val="mk-MK"/>
        </w:rPr>
        <w:t>46</w:t>
      </w:r>
      <w:r w:rsidR="008145A3">
        <w:rPr>
          <w:rFonts w:ascii="Georgia" w:hAnsi="Georgia"/>
          <w:sz w:val="24"/>
          <w:szCs w:val="24"/>
          <w:lang w:val="mk-MK"/>
        </w:rPr>
        <w:t xml:space="preserve"> </w:t>
      </w:r>
      <w:r w:rsidR="00791F64">
        <w:rPr>
          <w:rFonts w:ascii="Georgia" w:hAnsi="Georgia"/>
          <w:sz w:val="24"/>
          <w:szCs w:val="24"/>
          <w:lang w:val="mk-MK"/>
        </w:rPr>
        <w:t xml:space="preserve">(35.94%) </w:t>
      </w:r>
      <w:r w:rsidR="001070C4" w:rsidRPr="00220033">
        <w:rPr>
          <w:rFonts w:ascii="Georgia" w:hAnsi="Georgia"/>
          <w:sz w:val="24"/>
          <w:szCs w:val="24"/>
          <w:lang w:val="mk-MK"/>
        </w:rPr>
        <w:t>наспроти 39</w:t>
      </w:r>
      <w:r w:rsidR="008145A3">
        <w:rPr>
          <w:rFonts w:ascii="Georgia" w:hAnsi="Georgia"/>
          <w:sz w:val="24"/>
          <w:szCs w:val="24"/>
          <w:lang w:val="mk-MK"/>
        </w:rPr>
        <w:t xml:space="preserve"> </w:t>
      </w:r>
      <w:r w:rsidR="001070C4" w:rsidRPr="00220033">
        <w:rPr>
          <w:rFonts w:ascii="Georgia" w:hAnsi="Georgia"/>
          <w:sz w:val="24"/>
          <w:szCs w:val="24"/>
          <w:lang w:val="mk-MK"/>
        </w:rPr>
        <w:t>(30.47%)</w:t>
      </w:r>
      <w:r w:rsidR="003800BC">
        <w:rPr>
          <w:rFonts w:ascii="Georgia" w:hAnsi="Georgia"/>
          <w:sz w:val="24"/>
          <w:szCs w:val="24"/>
          <w:lang w:val="mk-MK"/>
        </w:rPr>
        <w:t xml:space="preserve"> кај </w:t>
      </w:r>
      <w:r w:rsidR="001070C4" w:rsidRPr="00220033">
        <w:rPr>
          <w:rFonts w:ascii="Georgia" w:hAnsi="Georgia"/>
          <w:sz w:val="24"/>
          <w:szCs w:val="24"/>
          <w:lang w:val="mk-MK"/>
        </w:rPr>
        <w:t>децата од македонска етничка припадност.</w:t>
      </w:r>
    </w:p>
    <w:p w:rsidR="003800BC" w:rsidRDefault="001070C4" w:rsidP="001070C4">
      <w:pPr>
        <w:spacing w:after="0"/>
        <w:jc w:val="both"/>
        <w:rPr>
          <w:rFonts w:ascii="Georgia" w:hAnsi="Georgia"/>
          <w:sz w:val="24"/>
          <w:szCs w:val="24"/>
          <w:lang w:val="mk-MK"/>
        </w:rPr>
      </w:pPr>
      <w:r w:rsidRPr="00220033">
        <w:rPr>
          <w:rFonts w:ascii="Georgia" w:hAnsi="Georgia"/>
          <w:sz w:val="24"/>
          <w:szCs w:val="24"/>
          <w:lang w:val="mk-MK"/>
        </w:rPr>
        <w:t>Малоклузија од класа II/2</w:t>
      </w:r>
      <w:r w:rsidR="00791F64">
        <w:rPr>
          <w:rFonts w:ascii="Georgia" w:hAnsi="Georgia"/>
          <w:sz w:val="24"/>
          <w:szCs w:val="24"/>
          <w:lang w:val="mk-MK"/>
        </w:rPr>
        <w:t xml:space="preserve"> </w:t>
      </w:r>
      <w:r w:rsidRPr="00220033">
        <w:rPr>
          <w:rFonts w:ascii="Georgia" w:hAnsi="Georgia"/>
          <w:sz w:val="24"/>
          <w:szCs w:val="24"/>
          <w:lang w:val="mk-MK"/>
        </w:rPr>
        <w:t>б</w:t>
      </w:r>
      <w:r w:rsidR="003800BC">
        <w:rPr>
          <w:rFonts w:ascii="Georgia" w:hAnsi="Georgia"/>
          <w:sz w:val="24"/>
          <w:szCs w:val="24"/>
          <w:lang w:val="mk-MK"/>
        </w:rPr>
        <w:t>еше</w:t>
      </w:r>
      <w:r w:rsidRPr="00220033">
        <w:rPr>
          <w:rFonts w:ascii="Georgia" w:hAnsi="Georgia"/>
          <w:sz w:val="24"/>
          <w:szCs w:val="24"/>
          <w:lang w:val="mk-MK"/>
        </w:rPr>
        <w:t xml:space="preserve"> присутна кај 4 деца (3.13%) од албанската националност, сигнификантно наспроти 0 кај деца од македонска националност. Децата од македонска националност несигнификантно почесто</w:t>
      </w:r>
      <w:r w:rsidR="00791F64">
        <w:rPr>
          <w:rFonts w:ascii="Georgia" w:hAnsi="Georgia"/>
          <w:sz w:val="24"/>
          <w:szCs w:val="24"/>
          <w:lang w:val="mk-MK"/>
        </w:rPr>
        <w:t xml:space="preserve"> </w:t>
      </w:r>
      <w:r w:rsidRPr="00220033">
        <w:rPr>
          <w:rFonts w:ascii="Georgia" w:hAnsi="Georgia"/>
          <w:sz w:val="24"/>
          <w:szCs w:val="24"/>
          <w:lang w:val="mk-MK"/>
        </w:rPr>
        <w:t>имаа малоклузија од класа II/1</w:t>
      </w:r>
      <w:r w:rsidR="003800BC">
        <w:rPr>
          <w:rFonts w:ascii="Georgia" w:hAnsi="Georgia"/>
          <w:sz w:val="24"/>
          <w:szCs w:val="24"/>
          <w:lang w:val="mk-MK"/>
        </w:rPr>
        <w:t xml:space="preserve">, </w:t>
      </w:r>
      <w:r w:rsidRPr="00220033">
        <w:rPr>
          <w:rFonts w:ascii="Georgia" w:hAnsi="Georgia"/>
          <w:sz w:val="24"/>
          <w:szCs w:val="24"/>
          <w:lang w:val="mk-MK"/>
        </w:rPr>
        <w:t>5 деца (3.91%),</w:t>
      </w:r>
      <w:r w:rsidR="003800BC">
        <w:rPr>
          <w:rFonts w:ascii="Georgia" w:hAnsi="Georgia"/>
          <w:sz w:val="24"/>
          <w:szCs w:val="24"/>
          <w:lang w:val="mk-MK"/>
        </w:rPr>
        <w:t xml:space="preserve"> во однос на</w:t>
      </w:r>
      <w:r w:rsidRPr="00220033">
        <w:rPr>
          <w:rFonts w:ascii="Georgia" w:hAnsi="Georgia"/>
          <w:sz w:val="24"/>
          <w:szCs w:val="24"/>
          <w:lang w:val="mk-MK"/>
        </w:rPr>
        <w:t xml:space="preserve"> децата од албанска етничка припадност</w:t>
      </w:r>
      <w:bookmarkStart w:id="2" w:name="_Hlk148211285"/>
      <w:r w:rsidRPr="00220033">
        <w:rPr>
          <w:rFonts w:ascii="Georgia" w:hAnsi="Georgia"/>
          <w:sz w:val="24"/>
          <w:szCs w:val="24"/>
          <w:lang w:val="mk-MK"/>
        </w:rPr>
        <w:t xml:space="preserve">, </w:t>
      </w:r>
      <w:bookmarkEnd w:id="2"/>
      <w:r w:rsidRPr="00220033">
        <w:rPr>
          <w:rFonts w:ascii="Georgia" w:hAnsi="Georgia"/>
          <w:sz w:val="24"/>
          <w:szCs w:val="24"/>
          <w:lang w:val="mk-MK"/>
        </w:rPr>
        <w:t>наспроти 1(0.78%)</w:t>
      </w:r>
      <w:r w:rsidR="003800BC">
        <w:rPr>
          <w:rFonts w:ascii="Georgia" w:hAnsi="Georgia"/>
          <w:sz w:val="24"/>
          <w:szCs w:val="24"/>
          <w:lang w:val="mk-MK"/>
        </w:rPr>
        <w:t>.</w:t>
      </w:r>
    </w:p>
    <w:p w:rsidR="00D4301D" w:rsidRDefault="003800BC" w:rsidP="001070C4">
      <w:pPr>
        <w:spacing w:after="0"/>
        <w:jc w:val="both"/>
        <w:rPr>
          <w:rFonts w:ascii="Georgia" w:hAnsi="Georgia"/>
          <w:sz w:val="24"/>
          <w:szCs w:val="24"/>
          <w:lang w:val="mk-MK"/>
        </w:rPr>
      </w:pPr>
      <w:r>
        <w:rPr>
          <w:rFonts w:ascii="Georgia" w:hAnsi="Georgia"/>
          <w:sz w:val="24"/>
          <w:szCs w:val="24"/>
          <w:lang w:val="mk-MK"/>
        </w:rPr>
        <w:t>М</w:t>
      </w:r>
      <w:r w:rsidR="001070C4" w:rsidRPr="00220033">
        <w:rPr>
          <w:rFonts w:ascii="Georgia" w:hAnsi="Georgia"/>
          <w:sz w:val="24"/>
          <w:szCs w:val="24"/>
          <w:lang w:val="mk-MK"/>
        </w:rPr>
        <w:t xml:space="preserve">алоклузија од класа III </w:t>
      </w:r>
      <w:r>
        <w:rPr>
          <w:rFonts w:ascii="Georgia" w:hAnsi="Georgia"/>
          <w:sz w:val="24"/>
          <w:szCs w:val="24"/>
          <w:lang w:val="mk-MK"/>
        </w:rPr>
        <w:t xml:space="preserve">имаа </w:t>
      </w:r>
      <w:r w:rsidR="001070C4" w:rsidRPr="00220033">
        <w:rPr>
          <w:rFonts w:ascii="Georgia" w:hAnsi="Georgia"/>
          <w:sz w:val="24"/>
          <w:szCs w:val="24"/>
          <w:lang w:val="mk-MK"/>
        </w:rPr>
        <w:t>10</w:t>
      </w:r>
      <w:r w:rsidR="008145A3">
        <w:rPr>
          <w:rFonts w:ascii="Georgia" w:hAnsi="Georgia"/>
          <w:sz w:val="24"/>
          <w:szCs w:val="24"/>
          <w:lang w:val="mk-MK"/>
        </w:rPr>
        <w:t xml:space="preserve"> </w:t>
      </w:r>
      <w:r w:rsidR="001070C4" w:rsidRPr="00220033">
        <w:rPr>
          <w:rFonts w:ascii="Georgia" w:hAnsi="Georgia"/>
          <w:sz w:val="24"/>
          <w:szCs w:val="24"/>
          <w:lang w:val="mk-MK"/>
        </w:rPr>
        <w:t>(7.81%)</w:t>
      </w:r>
      <w:r w:rsidR="00D4301D">
        <w:rPr>
          <w:rFonts w:ascii="Georgia" w:hAnsi="Georgia"/>
          <w:sz w:val="24"/>
          <w:szCs w:val="24"/>
          <w:lang w:val="mk-MK"/>
        </w:rPr>
        <w:t xml:space="preserve"> деца од македонска,</w:t>
      </w:r>
      <w:r w:rsidR="001070C4" w:rsidRPr="00220033">
        <w:rPr>
          <w:rFonts w:ascii="Georgia" w:hAnsi="Georgia"/>
          <w:sz w:val="24"/>
          <w:szCs w:val="24"/>
          <w:lang w:val="mk-MK"/>
        </w:rPr>
        <w:t xml:space="preserve"> наспроти 7</w:t>
      </w:r>
      <w:r w:rsidR="008145A3">
        <w:rPr>
          <w:rFonts w:ascii="Georgia" w:hAnsi="Georgia"/>
          <w:sz w:val="24"/>
          <w:szCs w:val="24"/>
          <w:lang w:val="mk-MK"/>
        </w:rPr>
        <w:t xml:space="preserve"> </w:t>
      </w:r>
      <w:r w:rsidR="001070C4" w:rsidRPr="00220033">
        <w:rPr>
          <w:rFonts w:ascii="Georgia" w:hAnsi="Georgia"/>
          <w:sz w:val="24"/>
          <w:szCs w:val="24"/>
          <w:lang w:val="mk-MK"/>
        </w:rPr>
        <w:t>(5.47%)</w:t>
      </w:r>
      <w:r w:rsidR="00D4301D">
        <w:rPr>
          <w:rFonts w:ascii="Georgia" w:hAnsi="Georgia"/>
          <w:sz w:val="24"/>
          <w:szCs w:val="24"/>
          <w:lang w:val="mk-MK"/>
        </w:rPr>
        <w:t xml:space="preserve"> од албанска националност.</w:t>
      </w:r>
    </w:p>
    <w:p w:rsidR="001070C4" w:rsidRPr="00220033" w:rsidRDefault="00D4301D" w:rsidP="001070C4">
      <w:pPr>
        <w:spacing w:after="0"/>
        <w:jc w:val="both"/>
        <w:rPr>
          <w:rFonts w:ascii="Georgia" w:hAnsi="Georgia"/>
          <w:sz w:val="24"/>
          <w:szCs w:val="24"/>
          <w:lang w:val="mk-MK"/>
        </w:rPr>
      </w:pPr>
      <w:r>
        <w:rPr>
          <w:rFonts w:ascii="Georgia" w:hAnsi="Georgia"/>
          <w:sz w:val="24"/>
          <w:szCs w:val="24"/>
          <w:lang w:val="mk-MK"/>
        </w:rPr>
        <w:t>А</w:t>
      </w:r>
      <w:r w:rsidR="001070C4" w:rsidRPr="00220033">
        <w:rPr>
          <w:rFonts w:ascii="Georgia" w:hAnsi="Georgia"/>
          <w:sz w:val="24"/>
          <w:szCs w:val="24"/>
          <w:lang w:val="mk-MK"/>
        </w:rPr>
        <w:t>нтериорно вкрстен загриз</w:t>
      </w:r>
      <w:r w:rsidR="003800BC">
        <w:rPr>
          <w:rFonts w:ascii="Georgia" w:hAnsi="Georgia"/>
          <w:sz w:val="24"/>
          <w:szCs w:val="24"/>
          <w:lang w:val="mk-MK"/>
        </w:rPr>
        <w:t xml:space="preserve"> имаа</w:t>
      </w:r>
      <w:r w:rsidR="001070C4" w:rsidRPr="00220033">
        <w:rPr>
          <w:rFonts w:ascii="Georgia" w:hAnsi="Georgia"/>
          <w:sz w:val="24"/>
          <w:szCs w:val="24"/>
          <w:lang w:val="mk-MK"/>
        </w:rPr>
        <w:t xml:space="preserve"> 4</w:t>
      </w:r>
      <w:r w:rsidR="008145A3">
        <w:rPr>
          <w:rFonts w:ascii="Georgia" w:hAnsi="Georgia"/>
          <w:sz w:val="24"/>
          <w:szCs w:val="24"/>
          <w:lang w:val="mk-MK"/>
        </w:rPr>
        <w:t xml:space="preserve"> </w:t>
      </w:r>
      <w:r w:rsidR="001070C4" w:rsidRPr="00220033">
        <w:rPr>
          <w:rFonts w:ascii="Georgia" w:hAnsi="Georgia"/>
          <w:sz w:val="24"/>
          <w:szCs w:val="24"/>
          <w:lang w:val="mk-MK"/>
        </w:rPr>
        <w:t xml:space="preserve">(3.13%) </w:t>
      </w:r>
      <w:r>
        <w:rPr>
          <w:rFonts w:ascii="Georgia" w:hAnsi="Georgia"/>
          <w:sz w:val="24"/>
          <w:szCs w:val="24"/>
          <w:lang w:val="mk-MK"/>
        </w:rPr>
        <w:t xml:space="preserve">деца од македонска, </w:t>
      </w:r>
      <w:r w:rsidR="001070C4" w:rsidRPr="00220033">
        <w:rPr>
          <w:rFonts w:ascii="Georgia" w:hAnsi="Georgia"/>
          <w:sz w:val="24"/>
          <w:szCs w:val="24"/>
          <w:lang w:val="mk-MK"/>
        </w:rPr>
        <w:t>наспроти 2</w:t>
      </w:r>
      <w:r w:rsidR="008145A3">
        <w:rPr>
          <w:rFonts w:ascii="Georgia" w:hAnsi="Georgia"/>
          <w:sz w:val="24"/>
          <w:szCs w:val="24"/>
          <w:lang w:val="mk-MK"/>
        </w:rPr>
        <w:t xml:space="preserve"> </w:t>
      </w:r>
      <w:r w:rsidR="001070C4" w:rsidRPr="00220033">
        <w:rPr>
          <w:rFonts w:ascii="Georgia" w:hAnsi="Georgia"/>
          <w:sz w:val="24"/>
          <w:szCs w:val="24"/>
          <w:lang w:val="mk-MK"/>
        </w:rPr>
        <w:t>(1.56%)</w:t>
      </w:r>
      <w:r>
        <w:rPr>
          <w:rFonts w:ascii="Georgia" w:hAnsi="Georgia"/>
          <w:sz w:val="24"/>
          <w:szCs w:val="24"/>
          <w:lang w:val="mk-MK"/>
        </w:rPr>
        <w:t xml:space="preserve"> деца од албанска националност</w:t>
      </w:r>
      <w:r w:rsidR="001070C4" w:rsidRPr="00220033">
        <w:rPr>
          <w:rFonts w:ascii="Georgia" w:hAnsi="Georgia"/>
          <w:sz w:val="24"/>
          <w:szCs w:val="24"/>
          <w:lang w:val="mk-MK"/>
        </w:rPr>
        <w:t>.</w:t>
      </w:r>
    </w:p>
    <w:p w:rsidR="001070C4" w:rsidRPr="00220033" w:rsidRDefault="001070C4" w:rsidP="001070C4">
      <w:pPr>
        <w:spacing w:after="0"/>
        <w:jc w:val="both"/>
        <w:rPr>
          <w:rFonts w:ascii="Georgia" w:hAnsi="Georgia"/>
          <w:sz w:val="24"/>
          <w:szCs w:val="24"/>
          <w:lang w:val="mk-MK"/>
        </w:rPr>
      </w:pPr>
      <w:r w:rsidRPr="00220033">
        <w:rPr>
          <w:rFonts w:ascii="Georgia" w:hAnsi="Georgia"/>
          <w:sz w:val="24"/>
          <w:szCs w:val="24"/>
          <w:lang w:val="mk-MK"/>
        </w:rPr>
        <w:t>Во литература постојат разни испитувања кои покажуваат за преваленцата на малоклузиите во светско ниво.</w:t>
      </w:r>
    </w:p>
    <w:p w:rsidR="00D4301D" w:rsidRDefault="001070C4" w:rsidP="001070C4">
      <w:pPr>
        <w:spacing w:after="0"/>
        <w:jc w:val="both"/>
        <w:rPr>
          <w:rFonts w:ascii="Georgia" w:hAnsi="Georgia"/>
          <w:sz w:val="24"/>
          <w:szCs w:val="24"/>
          <w:lang w:val="mk-MK"/>
        </w:rPr>
      </w:pPr>
      <w:r w:rsidRPr="00220033">
        <w:rPr>
          <w:rFonts w:ascii="Georgia" w:hAnsi="Georgia"/>
          <w:sz w:val="24"/>
          <w:szCs w:val="24"/>
          <w:lang w:val="mk-MK"/>
        </w:rPr>
        <w:t>Во едно испитување се тврди дека кај децата и адолесцентите тоа се движи околу 56% на светско ниво.</w:t>
      </w:r>
    </w:p>
    <w:p w:rsidR="001070C4" w:rsidRPr="00220033" w:rsidRDefault="001070C4" w:rsidP="001070C4">
      <w:pPr>
        <w:spacing w:after="0"/>
        <w:jc w:val="both"/>
        <w:rPr>
          <w:rFonts w:ascii="Georgia" w:hAnsi="Georgia" w:cs="Segoe UI"/>
          <w:sz w:val="24"/>
          <w:szCs w:val="24"/>
          <w:shd w:val="clear" w:color="auto" w:fill="FFFFFF"/>
          <w:lang w:val="mk-MK"/>
        </w:rPr>
      </w:pPr>
      <w:r w:rsidRPr="00220033">
        <w:rPr>
          <w:rFonts w:ascii="Georgia" w:hAnsi="Georgia"/>
          <w:sz w:val="24"/>
          <w:szCs w:val="24"/>
          <w:lang w:val="mk-MK"/>
        </w:rPr>
        <w:t xml:space="preserve">Во однос на преваленцата меѓу континентите највисока преваленца е присутна во Африка </w:t>
      </w:r>
      <w:r w:rsidRPr="00220033">
        <w:rPr>
          <w:rFonts w:ascii="Georgia" w:hAnsi="Georgia" w:cs="Segoe UI"/>
          <w:sz w:val="24"/>
          <w:szCs w:val="24"/>
          <w:shd w:val="clear" w:color="auto" w:fill="FFFFFF"/>
          <w:lang w:val="mk-MK"/>
        </w:rPr>
        <w:t>(81%),следува Европа (72%),во Америка (53%) и во Азија (48%)</w:t>
      </w:r>
      <w:r w:rsidRPr="00220033">
        <w:rPr>
          <w:rFonts w:ascii="Georgia" w:hAnsi="Georgia" w:cs="Segoe UI"/>
          <w:sz w:val="24"/>
          <w:szCs w:val="24"/>
          <w:shd w:val="clear" w:color="auto" w:fill="FFFFFF"/>
          <w:vertAlign w:val="superscript"/>
          <w:lang w:val="mk-MK"/>
        </w:rPr>
        <w:t>219</w:t>
      </w:r>
      <w:r w:rsidRPr="00220033">
        <w:rPr>
          <w:rFonts w:ascii="Georgia" w:hAnsi="Georgia" w:cs="Segoe UI"/>
          <w:sz w:val="24"/>
          <w:szCs w:val="24"/>
          <w:shd w:val="clear" w:color="auto" w:fill="FFFFFF"/>
          <w:lang w:val="mk-MK"/>
        </w:rPr>
        <w:t>.</w:t>
      </w:r>
    </w:p>
    <w:p w:rsidR="001070C4" w:rsidRPr="00220033" w:rsidRDefault="00ED1445" w:rsidP="001070C4">
      <w:pPr>
        <w:spacing w:after="0"/>
        <w:jc w:val="both"/>
        <w:rPr>
          <w:rFonts w:ascii="Georgia" w:hAnsi="Georgia"/>
          <w:sz w:val="24"/>
          <w:szCs w:val="24"/>
          <w:lang w:val="mk-MK"/>
        </w:rPr>
      </w:pPr>
      <w:r>
        <w:rPr>
          <w:rFonts w:ascii="Georgia" w:hAnsi="Georgia" w:cs="Segoe UI"/>
          <w:sz w:val="24"/>
          <w:szCs w:val="24"/>
          <w:shd w:val="clear" w:color="auto" w:fill="FFFFFF"/>
          <w:lang w:val="mk-MK"/>
        </w:rPr>
        <w:t>В</w:t>
      </w:r>
      <w:r w:rsidR="001070C4" w:rsidRPr="00220033">
        <w:rPr>
          <w:rFonts w:ascii="Georgia" w:hAnsi="Georgia" w:cs="Segoe UI"/>
          <w:sz w:val="24"/>
          <w:szCs w:val="24"/>
          <w:shd w:val="clear" w:color="auto" w:fill="FFFFFF"/>
          <w:lang w:val="mk-MK"/>
        </w:rPr>
        <w:t xml:space="preserve">о наодите од нашето испитување најдовме висок процент на присутни малоклузии и покрај тоа што беа опфатени деца во млечна дентиција. </w:t>
      </w:r>
    </w:p>
    <w:p w:rsidR="001070C4" w:rsidRPr="00220033" w:rsidRDefault="001070C4" w:rsidP="001070C4">
      <w:pPr>
        <w:spacing w:after="0"/>
        <w:jc w:val="both"/>
        <w:rPr>
          <w:rFonts w:ascii="Georgia" w:hAnsi="Georgia"/>
          <w:sz w:val="24"/>
          <w:szCs w:val="24"/>
          <w:lang w:val="mk-MK"/>
        </w:rPr>
      </w:pPr>
      <w:r w:rsidRPr="00220033">
        <w:rPr>
          <w:rFonts w:ascii="Georgia" w:hAnsi="Georgia"/>
          <w:sz w:val="24"/>
          <w:szCs w:val="24"/>
          <w:lang w:val="mk-MK"/>
        </w:rPr>
        <w:t>Во однос на трансверзални неправилности на оклузијата бројот беше подеднаков кај машките и женски деца 6</w:t>
      </w:r>
      <w:r w:rsidR="00C227A1">
        <w:rPr>
          <w:rFonts w:ascii="Georgia" w:hAnsi="Georgia"/>
          <w:sz w:val="24"/>
          <w:szCs w:val="24"/>
          <w:lang w:val="mk-MK"/>
        </w:rPr>
        <w:t xml:space="preserve"> </w:t>
      </w:r>
      <w:r w:rsidRPr="00220033">
        <w:rPr>
          <w:rFonts w:ascii="Georgia" w:hAnsi="Georgia"/>
          <w:sz w:val="24"/>
          <w:szCs w:val="24"/>
          <w:lang w:val="mk-MK"/>
        </w:rPr>
        <w:t>(4.69%)</w:t>
      </w:r>
      <w:r w:rsidR="00830FCE">
        <w:rPr>
          <w:rFonts w:ascii="Georgia" w:hAnsi="Georgia"/>
          <w:sz w:val="24"/>
          <w:szCs w:val="24"/>
          <w:lang w:val="mk-MK"/>
        </w:rPr>
        <w:t xml:space="preserve"> деца и од македонска и од албанска националност</w:t>
      </w:r>
      <w:r w:rsidRPr="00220033">
        <w:rPr>
          <w:rFonts w:ascii="Georgia" w:hAnsi="Georgia"/>
          <w:sz w:val="24"/>
          <w:szCs w:val="24"/>
          <w:lang w:val="mk-MK"/>
        </w:rPr>
        <w:t>.</w:t>
      </w:r>
    </w:p>
    <w:p w:rsidR="001070C4" w:rsidRPr="00220033" w:rsidRDefault="001070C4" w:rsidP="001070C4">
      <w:pPr>
        <w:spacing w:after="0"/>
        <w:jc w:val="both"/>
        <w:rPr>
          <w:rFonts w:ascii="Georgia" w:hAnsi="Georgia"/>
          <w:sz w:val="24"/>
          <w:szCs w:val="24"/>
          <w:lang w:val="mk-MK"/>
        </w:rPr>
      </w:pPr>
      <w:r w:rsidRPr="00220033">
        <w:rPr>
          <w:rFonts w:ascii="Georgia" w:hAnsi="Georgia"/>
          <w:sz w:val="24"/>
          <w:szCs w:val="24"/>
          <w:lang w:val="mk-MK"/>
        </w:rPr>
        <w:t>Во однос на малоклузијата во трансверзална</w:t>
      </w:r>
      <w:r w:rsidR="005D6D37">
        <w:rPr>
          <w:rFonts w:ascii="Georgia" w:hAnsi="Georgia"/>
          <w:sz w:val="24"/>
          <w:szCs w:val="24"/>
          <w:lang w:val="mk-MK"/>
        </w:rPr>
        <w:t xml:space="preserve"> </w:t>
      </w:r>
      <w:r w:rsidRPr="00220033">
        <w:rPr>
          <w:rFonts w:ascii="Georgia" w:hAnsi="Georgia"/>
          <w:sz w:val="24"/>
          <w:szCs w:val="24"/>
          <w:lang w:val="mk-MK"/>
        </w:rPr>
        <w:t>насока од типот на унилатерален вкрстен загриз, несигнификантно почесто оваа неправилност беше најдена кај испитаниците од машки пол 4</w:t>
      </w:r>
      <w:r w:rsidR="00C227A1">
        <w:rPr>
          <w:rFonts w:ascii="Georgia" w:hAnsi="Georgia"/>
          <w:sz w:val="24"/>
          <w:szCs w:val="24"/>
          <w:lang w:val="mk-MK"/>
        </w:rPr>
        <w:t xml:space="preserve"> </w:t>
      </w:r>
      <w:r w:rsidRPr="00220033">
        <w:rPr>
          <w:rFonts w:ascii="Georgia" w:hAnsi="Georgia"/>
          <w:sz w:val="24"/>
          <w:szCs w:val="24"/>
          <w:lang w:val="mk-MK"/>
        </w:rPr>
        <w:t>(3.13%), наспроти 3</w:t>
      </w:r>
      <w:r w:rsidR="00C227A1">
        <w:rPr>
          <w:rFonts w:ascii="Georgia" w:hAnsi="Georgia"/>
          <w:sz w:val="24"/>
          <w:szCs w:val="24"/>
          <w:lang w:val="mk-MK"/>
        </w:rPr>
        <w:t xml:space="preserve"> </w:t>
      </w:r>
      <w:r w:rsidRPr="00220033">
        <w:rPr>
          <w:rFonts w:ascii="Georgia" w:hAnsi="Georgia"/>
          <w:sz w:val="24"/>
          <w:szCs w:val="24"/>
          <w:lang w:val="mk-MK"/>
        </w:rPr>
        <w:t>(2.34%)</w:t>
      </w:r>
      <w:r w:rsidR="00830FCE">
        <w:rPr>
          <w:rFonts w:ascii="Georgia" w:hAnsi="Georgia"/>
          <w:sz w:val="24"/>
          <w:szCs w:val="24"/>
          <w:lang w:val="mk-MK"/>
        </w:rPr>
        <w:t xml:space="preserve"> испитаници од женски пол</w:t>
      </w:r>
      <w:r w:rsidRPr="00220033">
        <w:rPr>
          <w:rFonts w:ascii="Georgia" w:hAnsi="Georgia"/>
          <w:sz w:val="24"/>
          <w:szCs w:val="24"/>
          <w:lang w:val="mk-MK"/>
        </w:rPr>
        <w:t>, со сигнификантност од p=0.7.</w:t>
      </w:r>
    </w:p>
    <w:p w:rsidR="001070C4" w:rsidRPr="00220033" w:rsidRDefault="001070C4" w:rsidP="001070C4">
      <w:pPr>
        <w:spacing w:after="0"/>
        <w:jc w:val="both"/>
        <w:rPr>
          <w:rFonts w:ascii="Georgia" w:hAnsi="Georgia"/>
          <w:sz w:val="24"/>
          <w:szCs w:val="24"/>
          <w:lang w:val="mk-MK"/>
        </w:rPr>
      </w:pPr>
      <w:r w:rsidRPr="00220033">
        <w:rPr>
          <w:rFonts w:ascii="Georgia" w:hAnsi="Georgia"/>
          <w:sz w:val="24"/>
          <w:szCs w:val="24"/>
          <w:lang w:val="mk-MK"/>
        </w:rPr>
        <w:lastRenderedPageBreak/>
        <w:t>Додека</w:t>
      </w:r>
      <w:r w:rsidR="00791F64">
        <w:rPr>
          <w:rFonts w:ascii="Georgia" w:hAnsi="Georgia"/>
          <w:sz w:val="24"/>
          <w:szCs w:val="24"/>
          <w:lang w:val="mk-MK"/>
        </w:rPr>
        <w:t xml:space="preserve"> </w:t>
      </w:r>
      <w:r w:rsidRPr="00220033">
        <w:rPr>
          <w:rFonts w:ascii="Georgia" w:hAnsi="Georgia"/>
          <w:sz w:val="24"/>
          <w:szCs w:val="24"/>
          <w:lang w:val="mk-MK"/>
        </w:rPr>
        <w:t>билатерален вкрстен загриз несигнификантно почесто имаа испитаниците од женски пол 3</w:t>
      </w:r>
      <w:r w:rsidR="00C227A1">
        <w:rPr>
          <w:rFonts w:ascii="Georgia" w:hAnsi="Georgia"/>
          <w:sz w:val="24"/>
          <w:szCs w:val="24"/>
          <w:lang w:val="mk-MK"/>
        </w:rPr>
        <w:t xml:space="preserve"> </w:t>
      </w:r>
      <w:r w:rsidRPr="00220033">
        <w:rPr>
          <w:rFonts w:ascii="Georgia" w:hAnsi="Georgia"/>
          <w:sz w:val="24"/>
          <w:szCs w:val="24"/>
          <w:lang w:val="mk-MK"/>
        </w:rPr>
        <w:t>(2.34%)</w:t>
      </w:r>
      <w:r w:rsidR="00830FCE">
        <w:rPr>
          <w:rFonts w:ascii="Georgia" w:hAnsi="Georgia"/>
          <w:sz w:val="24"/>
          <w:szCs w:val="24"/>
          <w:lang w:val="mk-MK"/>
        </w:rPr>
        <w:t>,</w:t>
      </w:r>
      <w:r w:rsidRPr="00220033">
        <w:rPr>
          <w:rFonts w:ascii="Georgia" w:hAnsi="Georgia"/>
          <w:sz w:val="24"/>
          <w:szCs w:val="24"/>
          <w:lang w:val="mk-MK"/>
        </w:rPr>
        <w:t xml:space="preserve"> наспроти 2</w:t>
      </w:r>
      <w:r w:rsidR="00C227A1">
        <w:rPr>
          <w:rFonts w:ascii="Georgia" w:hAnsi="Georgia"/>
          <w:sz w:val="24"/>
          <w:szCs w:val="24"/>
          <w:lang w:val="mk-MK"/>
        </w:rPr>
        <w:t xml:space="preserve"> </w:t>
      </w:r>
      <w:r w:rsidRPr="00220033">
        <w:rPr>
          <w:rFonts w:ascii="Georgia" w:hAnsi="Georgia"/>
          <w:sz w:val="24"/>
          <w:szCs w:val="24"/>
          <w:lang w:val="mk-MK"/>
        </w:rPr>
        <w:t>(1.56%)</w:t>
      </w:r>
      <w:r w:rsidR="00830FCE">
        <w:rPr>
          <w:rFonts w:ascii="Georgia" w:hAnsi="Georgia"/>
          <w:sz w:val="24"/>
          <w:szCs w:val="24"/>
          <w:lang w:val="mk-MK"/>
        </w:rPr>
        <w:t xml:space="preserve"> испитаници од женски пол</w:t>
      </w:r>
      <w:r w:rsidRPr="00220033">
        <w:rPr>
          <w:rFonts w:ascii="Georgia" w:hAnsi="Georgia"/>
          <w:sz w:val="24"/>
          <w:szCs w:val="24"/>
          <w:lang w:val="mk-MK"/>
        </w:rPr>
        <w:t>, со сигнификантност од p=0.65.</w:t>
      </w:r>
    </w:p>
    <w:p w:rsidR="001070C4" w:rsidRPr="00220033" w:rsidRDefault="001070C4" w:rsidP="001070C4">
      <w:pPr>
        <w:spacing w:after="0"/>
        <w:jc w:val="both"/>
        <w:rPr>
          <w:rFonts w:ascii="Georgia" w:hAnsi="Georgia"/>
          <w:sz w:val="24"/>
          <w:szCs w:val="24"/>
          <w:lang w:val="mk-MK"/>
        </w:rPr>
      </w:pPr>
      <w:r w:rsidRPr="00220033">
        <w:rPr>
          <w:rFonts w:ascii="Georgia" w:hAnsi="Georgia"/>
          <w:sz w:val="24"/>
          <w:szCs w:val="24"/>
          <w:lang w:val="mk-MK"/>
        </w:rPr>
        <w:t xml:space="preserve">Во однос на националноста </w:t>
      </w:r>
      <w:r w:rsidR="00830FCE">
        <w:rPr>
          <w:rFonts w:ascii="Georgia" w:hAnsi="Georgia"/>
          <w:sz w:val="24"/>
          <w:szCs w:val="24"/>
          <w:lang w:val="mk-MK"/>
        </w:rPr>
        <w:t>кај</w:t>
      </w:r>
      <w:r w:rsidRPr="00220033">
        <w:rPr>
          <w:rFonts w:ascii="Georgia" w:hAnsi="Georgia"/>
          <w:sz w:val="24"/>
          <w:szCs w:val="24"/>
          <w:lang w:val="mk-MK"/>
        </w:rPr>
        <w:t xml:space="preserve"> децата не беше најдена статистичка сигнификантна разлика водистрибуцијата со и без трансверзални неправилности (p=0.55).</w:t>
      </w:r>
    </w:p>
    <w:p w:rsidR="001070C4" w:rsidRPr="00220033" w:rsidRDefault="001070C4" w:rsidP="001070C4">
      <w:pPr>
        <w:spacing w:after="0"/>
        <w:jc w:val="both"/>
        <w:rPr>
          <w:rFonts w:ascii="Georgia" w:hAnsi="Georgia"/>
          <w:sz w:val="24"/>
          <w:szCs w:val="24"/>
          <w:lang w:val="mk-MK"/>
        </w:rPr>
      </w:pPr>
      <w:r w:rsidRPr="00220033">
        <w:rPr>
          <w:rFonts w:ascii="Georgia" w:hAnsi="Georgia"/>
          <w:sz w:val="24"/>
          <w:szCs w:val="24"/>
          <w:lang w:val="mk-MK"/>
        </w:rPr>
        <w:t>Застапеноста на трансверзалните</w:t>
      </w:r>
      <w:r w:rsidR="00791F64">
        <w:rPr>
          <w:rFonts w:ascii="Georgia" w:hAnsi="Georgia"/>
          <w:sz w:val="24"/>
          <w:szCs w:val="24"/>
          <w:lang w:val="mk-MK"/>
        </w:rPr>
        <w:t xml:space="preserve"> </w:t>
      </w:r>
      <w:r w:rsidRPr="00220033">
        <w:rPr>
          <w:rFonts w:ascii="Georgia" w:hAnsi="Georgia"/>
          <w:sz w:val="24"/>
          <w:szCs w:val="24"/>
          <w:lang w:val="mk-MK"/>
        </w:rPr>
        <w:t>малоклузии во групата</w:t>
      </w:r>
      <w:r w:rsidR="00830FCE">
        <w:rPr>
          <w:rFonts w:ascii="Georgia" w:hAnsi="Georgia"/>
          <w:sz w:val="24"/>
          <w:szCs w:val="24"/>
          <w:lang w:val="mk-MK"/>
        </w:rPr>
        <w:t xml:space="preserve"> на</w:t>
      </w:r>
      <w:r w:rsidRPr="00220033">
        <w:rPr>
          <w:rFonts w:ascii="Georgia" w:hAnsi="Georgia"/>
          <w:sz w:val="24"/>
          <w:szCs w:val="24"/>
          <w:lang w:val="mk-MK"/>
        </w:rPr>
        <w:t xml:space="preserve"> деца од македонска националност беше 5.47%, а кај децата од албанска националност 3.91%, односно 7 македонски и 5 албански деца.</w:t>
      </w:r>
    </w:p>
    <w:p w:rsidR="001070C4" w:rsidRPr="00220033" w:rsidRDefault="001070C4" w:rsidP="001070C4">
      <w:pPr>
        <w:spacing w:after="0"/>
        <w:jc w:val="both"/>
        <w:rPr>
          <w:rFonts w:ascii="Georgia" w:hAnsi="Georgia"/>
          <w:sz w:val="24"/>
          <w:szCs w:val="24"/>
          <w:lang w:val="mk-MK"/>
        </w:rPr>
      </w:pPr>
      <w:r w:rsidRPr="00220033">
        <w:rPr>
          <w:rFonts w:ascii="Georgia" w:hAnsi="Georgia"/>
          <w:sz w:val="24"/>
          <w:szCs w:val="24"/>
          <w:lang w:val="mk-MK"/>
        </w:rPr>
        <w:t>Сите деца од албанска националност кои имаа малоклузија во трансверзална</w:t>
      </w:r>
      <w:r w:rsidR="00791F64">
        <w:rPr>
          <w:rFonts w:ascii="Georgia" w:hAnsi="Georgia"/>
          <w:sz w:val="24"/>
          <w:szCs w:val="24"/>
          <w:lang w:val="mk-MK"/>
        </w:rPr>
        <w:t xml:space="preserve"> </w:t>
      </w:r>
      <w:r w:rsidRPr="00220033">
        <w:rPr>
          <w:rFonts w:ascii="Georgia" w:hAnsi="Georgia"/>
          <w:sz w:val="24"/>
          <w:szCs w:val="24"/>
          <w:lang w:val="mk-MK"/>
        </w:rPr>
        <w:t>насока</w:t>
      </w:r>
      <w:r w:rsidR="00791F64">
        <w:rPr>
          <w:rFonts w:ascii="Georgia" w:hAnsi="Georgia"/>
          <w:sz w:val="24"/>
          <w:szCs w:val="24"/>
          <w:lang w:val="mk-MK"/>
        </w:rPr>
        <w:t xml:space="preserve"> </w:t>
      </w:r>
      <w:r w:rsidRPr="00220033">
        <w:rPr>
          <w:rFonts w:ascii="Georgia" w:hAnsi="Georgia"/>
          <w:sz w:val="24"/>
          <w:szCs w:val="24"/>
          <w:lang w:val="mk-MK"/>
        </w:rPr>
        <w:t>имаа унилатерален вкрстен загриз 5</w:t>
      </w:r>
      <w:r w:rsidR="00C227A1">
        <w:rPr>
          <w:rFonts w:ascii="Georgia" w:hAnsi="Georgia"/>
          <w:sz w:val="24"/>
          <w:szCs w:val="24"/>
          <w:lang w:val="mk-MK"/>
        </w:rPr>
        <w:t xml:space="preserve"> </w:t>
      </w:r>
      <w:r w:rsidRPr="00220033">
        <w:rPr>
          <w:rFonts w:ascii="Georgia" w:hAnsi="Georgia"/>
          <w:sz w:val="24"/>
          <w:szCs w:val="24"/>
          <w:lang w:val="mk-MK"/>
        </w:rPr>
        <w:t>(3.91%), наспроти 2</w:t>
      </w:r>
      <w:r w:rsidR="00C227A1">
        <w:rPr>
          <w:rFonts w:ascii="Georgia" w:hAnsi="Georgia"/>
          <w:sz w:val="24"/>
          <w:szCs w:val="24"/>
          <w:lang w:val="mk-MK"/>
        </w:rPr>
        <w:t xml:space="preserve"> </w:t>
      </w:r>
      <w:r w:rsidRPr="00220033">
        <w:rPr>
          <w:rFonts w:ascii="Georgia" w:hAnsi="Georgia"/>
          <w:sz w:val="24"/>
          <w:szCs w:val="24"/>
          <w:lang w:val="mk-MK"/>
        </w:rPr>
        <w:t>(1.56%) деца од македонска националност, без статистич</w:t>
      </w:r>
      <w:r w:rsidR="00830FCE">
        <w:rPr>
          <w:rFonts w:ascii="Georgia" w:hAnsi="Georgia"/>
          <w:sz w:val="24"/>
          <w:szCs w:val="24"/>
          <w:lang w:val="mk-MK"/>
        </w:rPr>
        <w:t>ки</w:t>
      </w:r>
      <w:r w:rsidRPr="00220033">
        <w:rPr>
          <w:rFonts w:ascii="Georgia" w:hAnsi="Georgia"/>
          <w:sz w:val="24"/>
          <w:szCs w:val="24"/>
          <w:lang w:val="mk-MK"/>
        </w:rPr>
        <w:t xml:space="preserve"> сигнификантна разлика (p=0.25).</w:t>
      </w:r>
    </w:p>
    <w:p w:rsidR="001070C4" w:rsidRPr="00472F09" w:rsidRDefault="001070C4" w:rsidP="001070C4">
      <w:pPr>
        <w:spacing w:after="0"/>
        <w:jc w:val="both"/>
        <w:rPr>
          <w:rFonts w:ascii="Georgia" w:hAnsi="Georgia"/>
          <w:sz w:val="24"/>
          <w:szCs w:val="24"/>
          <w:lang w:val="mk-MK"/>
        </w:rPr>
      </w:pPr>
      <w:r w:rsidRPr="00220033">
        <w:rPr>
          <w:rFonts w:ascii="Georgia" w:hAnsi="Georgia"/>
          <w:sz w:val="24"/>
          <w:szCs w:val="24"/>
          <w:lang w:val="mk-MK"/>
        </w:rPr>
        <w:t>Билатералниот вкрстен загриз беше сигнификантно асоциран со националноста на испитаниците, односно беше детектиран само кај децата од македонската националност 5</w:t>
      </w:r>
      <w:r w:rsidR="00C227A1">
        <w:rPr>
          <w:rFonts w:ascii="Georgia" w:hAnsi="Georgia"/>
          <w:sz w:val="24"/>
          <w:szCs w:val="24"/>
          <w:lang w:val="mk-MK"/>
        </w:rPr>
        <w:t xml:space="preserve"> </w:t>
      </w:r>
      <w:r w:rsidRPr="00220033">
        <w:rPr>
          <w:rFonts w:ascii="Georgia" w:hAnsi="Georgia"/>
          <w:sz w:val="24"/>
          <w:szCs w:val="24"/>
          <w:lang w:val="mk-MK"/>
        </w:rPr>
        <w:t>(3.91%) наспроти 0</w:t>
      </w:r>
      <w:r w:rsidR="00830FCE">
        <w:rPr>
          <w:rFonts w:ascii="Georgia" w:hAnsi="Georgia"/>
          <w:sz w:val="24"/>
          <w:szCs w:val="24"/>
          <w:lang w:val="mk-MK"/>
        </w:rPr>
        <w:t xml:space="preserve"> деца од албанската националност</w:t>
      </w:r>
      <w:r w:rsidRPr="00220033">
        <w:rPr>
          <w:rFonts w:ascii="Georgia" w:hAnsi="Georgia"/>
          <w:sz w:val="24"/>
          <w:szCs w:val="24"/>
          <w:lang w:val="mk-MK"/>
        </w:rPr>
        <w:t>, p=0.03.</w:t>
      </w:r>
    </w:p>
    <w:p w:rsidR="003D14F3" w:rsidRDefault="001070C4" w:rsidP="001070C4">
      <w:pPr>
        <w:spacing w:after="0"/>
        <w:jc w:val="both"/>
        <w:rPr>
          <w:rFonts w:ascii="Georgia" w:hAnsi="Georgia" w:cs="Segoe UI"/>
          <w:sz w:val="24"/>
          <w:szCs w:val="24"/>
          <w:shd w:val="clear" w:color="auto" w:fill="FFFFFF"/>
          <w:lang w:val="mk-MK"/>
        </w:rPr>
      </w:pPr>
      <w:r w:rsidRPr="00220033">
        <w:rPr>
          <w:rFonts w:ascii="Georgia" w:hAnsi="Georgia"/>
          <w:sz w:val="24"/>
          <w:szCs w:val="24"/>
          <w:lang w:val="mk-MK"/>
        </w:rPr>
        <w:t xml:space="preserve">Во едно испитување </w:t>
      </w:r>
      <w:r w:rsidR="00830FCE">
        <w:rPr>
          <w:rFonts w:ascii="Georgia" w:hAnsi="Georgia"/>
          <w:sz w:val="24"/>
          <w:szCs w:val="24"/>
          <w:lang w:val="mk-MK"/>
        </w:rPr>
        <w:t>направено</w:t>
      </w:r>
      <w:r w:rsidRPr="00220033">
        <w:rPr>
          <w:rFonts w:ascii="Georgia" w:hAnsi="Georgia"/>
          <w:sz w:val="24"/>
          <w:szCs w:val="24"/>
          <w:lang w:val="mk-MK"/>
        </w:rPr>
        <w:t xml:space="preserve"> во Грција, во однос на дентофацијалните неправилности кај 1222 деца (595 машки и 627 деца) од 5 годишна возраст, </w:t>
      </w:r>
      <w:r w:rsidR="00830FCE">
        <w:rPr>
          <w:rFonts w:ascii="Georgia" w:hAnsi="Georgia"/>
          <w:sz w:val="24"/>
          <w:szCs w:val="24"/>
          <w:lang w:val="mk-MK"/>
        </w:rPr>
        <w:t xml:space="preserve">во однос на </w:t>
      </w:r>
      <w:r w:rsidRPr="00220033">
        <w:rPr>
          <w:rFonts w:ascii="Georgia" w:hAnsi="Georgia"/>
          <w:sz w:val="24"/>
          <w:szCs w:val="24"/>
          <w:lang w:val="mk-MK"/>
        </w:rPr>
        <w:t>трансверзалните неправилности бил</w:t>
      </w:r>
      <w:r w:rsidR="00830FCE">
        <w:rPr>
          <w:rFonts w:ascii="Georgia" w:hAnsi="Georgia"/>
          <w:sz w:val="24"/>
          <w:szCs w:val="24"/>
          <w:lang w:val="mk-MK"/>
        </w:rPr>
        <w:t>о</w:t>
      </w:r>
      <w:r w:rsidRPr="00220033">
        <w:rPr>
          <w:rFonts w:ascii="Georgia" w:hAnsi="Georgia"/>
          <w:sz w:val="24"/>
          <w:szCs w:val="24"/>
          <w:lang w:val="mk-MK"/>
        </w:rPr>
        <w:t xml:space="preserve"> забележан</w:t>
      </w:r>
      <w:r w:rsidR="00830FCE">
        <w:rPr>
          <w:rFonts w:ascii="Georgia" w:hAnsi="Georgia"/>
          <w:sz w:val="24"/>
          <w:szCs w:val="24"/>
          <w:lang w:val="mk-MK"/>
        </w:rPr>
        <w:t>о</w:t>
      </w:r>
      <w:r w:rsidRPr="00220033">
        <w:rPr>
          <w:rFonts w:ascii="Georgia" w:hAnsi="Georgia"/>
          <w:sz w:val="24"/>
          <w:szCs w:val="24"/>
          <w:lang w:val="mk-MK"/>
        </w:rPr>
        <w:t xml:space="preserve"> дека унилатерален</w:t>
      </w:r>
      <w:r w:rsidR="00830FCE">
        <w:rPr>
          <w:rFonts w:ascii="Georgia" w:hAnsi="Georgia"/>
          <w:sz w:val="24"/>
          <w:szCs w:val="24"/>
          <w:lang w:val="mk-MK"/>
        </w:rPr>
        <w:t>иот</w:t>
      </w:r>
      <w:r w:rsidRPr="00220033">
        <w:rPr>
          <w:rFonts w:ascii="Georgia" w:hAnsi="Georgia"/>
          <w:sz w:val="24"/>
          <w:szCs w:val="24"/>
          <w:lang w:val="mk-MK"/>
        </w:rPr>
        <w:t xml:space="preserve"> вкрстен загриз </w:t>
      </w:r>
      <w:r w:rsidR="00830FCE">
        <w:rPr>
          <w:rFonts w:ascii="Georgia" w:hAnsi="Georgia"/>
          <w:sz w:val="24"/>
          <w:szCs w:val="24"/>
          <w:lang w:val="mk-MK"/>
        </w:rPr>
        <w:t>бил</w:t>
      </w:r>
      <w:r w:rsidRPr="00220033">
        <w:rPr>
          <w:rFonts w:ascii="Georgia" w:hAnsi="Georgia"/>
          <w:sz w:val="24"/>
          <w:szCs w:val="24"/>
          <w:lang w:val="mk-MK"/>
        </w:rPr>
        <w:t xml:space="preserve"> присуст</w:t>
      </w:r>
      <w:r w:rsidR="00830FCE">
        <w:rPr>
          <w:rFonts w:ascii="Georgia" w:hAnsi="Georgia"/>
          <w:sz w:val="24"/>
          <w:szCs w:val="24"/>
          <w:lang w:val="mk-MK"/>
        </w:rPr>
        <w:t>ен</w:t>
      </w:r>
      <w:r w:rsidRPr="00220033">
        <w:rPr>
          <w:rFonts w:ascii="Georgia" w:hAnsi="Georgia"/>
          <w:sz w:val="24"/>
          <w:szCs w:val="24"/>
          <w:lang w:val="mk-MK"/>
        </w:rPr>
        <w:t xml:space="preserve"> кај </w:t>
      </w:r>
      <w:r w:rsidRPr="00220033">
        <w:rPr>
          <w:rFonts w:ascii="Georgia" w:hAnsi="Georgia" w:cs="Segoe UI"/>
          <w:sz w:val="24"/>
          <w:szCs w:val="24"/>
          <w:shd w:val="clear" w:color="auto" w:fill="FFFFFF"/>
          <w:lang w:val="mk-MK"/>
        </w:rPr>
        <w:t>107 (8.8%)</w:t>
      </w:r>
      <w:r w:rsidR="00830FCE">
        <w:rPr>
          <w:rFonts w:ascii="Georgia" w:hAnsi="Georgia" w:cs="Segoe UI"/>
          <w:sz w:val="24"/>
          <w:szCs w:val="24"/>
          <w:shd w:val="clear" w:color="auto" w:fill="FFFFFF"/>
          <w:lang w:val="mk-MK"/>
        </w:rPr>
        <w:t xml:space="preserve"> од</w:t>
      </w:r>
      <w:r w:rsidRPr="00220033">
        <w:rPr>
          <w:rFonts w:ascii="Georgia" w:hAnsi="Georgia" w:cs="Segoe UI"/>
          <w:sz w:val="24"/>
          <w:szCs w:val="24"/>
          <w:shd w:val="clear" w:color="auto" w:fill="FFFFFF"/>
          <w:lang w:val="mk-MK"/>
        </w:rPr>
        <w:t xml:space="preserve"> испитаници</w:t>
      </w:r>
      <w:r w:rsidR="00830FCE">
        <w:rPr>
          <w:rFonts w:ascii="Georgia" w:hAnsi="Georgia" w:cs="Segoe UI"/>
          <w:sz w:val="24"/>
          <w:szCs w:val="24"/>
          <w:shd w:val="clear" w:color="auto" w:fill="FFFFFF"/>
          <w:lang w:val="mk-MK"/>
        </w:rPr>
        <w:t xml:space="preserve">, </w:t>
      </w:r>
      <w:r w:rsidRPr="00220033">
        <w:rPr>
          <w:rFonts w:ascii="Georgia" w:hAnsi="Georgia" w:cs="Segoe UI"/>
          <w:sz w:val="24"/>
          <w:szCs w:val="24"/>
          <w:shd w:val="clear" w:color="auto" w:fill="FFFFFF"/>
          <w:lang w:val="mk-MK"/>
        </w:rPr>
        <w:t>односно 56 (52.3%) женски деца и 51 (47.7%) машки</w:t>
      </w:r>
      <w:r w:rsidR="00830FCE">
        <w:rPr>
          <w:rFonts w:ascii="Georgia" w:hAnsi="Georgia" w:cs="Segoe UI"/>
          <w:sz w:val="24"/>
          <w:szCs w:val="24"/>
          <w:shd w:val="clear" w:color="auto" w:fill="FFFFFF"/>
          <w:lang w:val="mk-MK"/>
        </w:rPr>
        <w:t>.</w:t>
      </w:r>
      <w:r w:rsidR="00C227A1">
        <w:rPr>
          <w:rFonts w:ascii="Georgia" w:hAnsi="Georgia" w:cs="Segoe UI"/>
          <w:sz w:val="24"/>
          <w:szCs w:val="24"/>
          <w:shd w:val="clear" w:color="auto" w:fill="FFFFFF"/>
          <w:lang w:val="mk-MK"/>
        </w:rPr>
        <w:t xml:space="preserve"> </w:t>
      </w:r>
      <w:r w:rsidR="00830FCE">
        <w:rPr>
          <w:rFonts w:ascii="Georgia" w:hAnsi="Georgia" w:cs="Segoe UI"/>
          <w:sz w:val="24"/>
          <w:szCs w:val="24"/>
          <w:shd w:val="clear" w:color="auto" w:fill="FFFFFF"/>
          <w:lang w:val="mk-MK"/>
        </w:rPr>
        <w:t>Д</w:t>
      </w:r>
      <w:r w:rsidRPr="00220033">
        <w:rPr>
          <w:rFonts w:ascii="Georgia" w:hAnsi="Georgia" w:cs="Segoe UI"/>
          <w:sz w:val="24"/>
          <w:szCs w:val="24"/>
          <w:shd w:val="clear" w:color="auto" w:fill="FFFFFF"/>
          <w:lang w:val="mk-MK"/>
        </w:rPr>
        <w:t xml:space="preserve">одека </w:t>
      </w:r>
      <w:r w:rsidR="003D14F3">
        <w:rPr>
          <w:rFonts w:ascii="Georgia" w:hAnsi="Georgia" w:cs="Segoe UI"/>
          <w:sz w:val="24"/>
          <w:szCs w:val="24"/>
          <w:shd w:val="clear" w:color="auto" w:fill="FFFFFF"/>
          <w:lang w:val="mk-MK"/>
        </w:rPr>
        <w:t>присуството</w:t>
      </w:r>
      <w:r w:rsidRPr="00220033">
        <w:rPr>
          <w:rFonts w:ascii="Georgia" w:hAnsi="Georgia" w:cs="Segoe UI"/>
          <w:sz w:val="24"/>
          <w:szCs w:val="24"/>
          <w:shd w:val="clear" w:color="auto" w:fill="FFFFFF"/>
          <w:lang w:val="mk-MK"/>
        </w:rPr>
        <w:t xml:space="preserve"> на билатерален</w:t>
      </w:r>
      <w:r w:rsidR="003D14F3">
        <w:rPr>
          <w:rFonts w:ascii="Georgia" w:hAnsi="Georgia" w:cs="Segoe UI"/>
          <w:sz w:val="24"/>
          <w:szCs w:val="24"/>
          <w:shd w:val="clear" w:color="auto" w:fill="FFFFFF"/>
          <w:lang w:val="mk-MK"/>
        </w:rPr>
        <w:t>о</w:t>
      </w:r>
      <w:r w:rsidRPr="00220033">
        <w:rPr>
          <w:rFonts w:ascii="Georgia" w:hAnsi="Georgia" w:cs="Segoe UI"/>
          <w:sz w:val="24"/>
          <w:szCs w:val="24"/>
          <w:shd w:val="clear" w:color="auto" w:fill="FFFFFF"/>
          <w:lang w:val="mk-MK"/>
        </w:rPr>
        <w:t xml:space="preserve"> вкрстен загриз бил</w:t>
      </w:r>
      <w:r w:rsidR="003D14F3">
        <w:rPr>
          <w:rFonts w:ascii="Georgia" w:hAnsi="Georgia" w:cs="Segoe UI"/>
          <w:sz w:val="24"/>
          <w:szCs w:val="24"/>
          <w:shd w:val="clear" w:color="auto" w:fill="FFFFFF"/>
          <w:lang w:val="mk-MK"/>
        </w:rPr>
        <w:t>о поретко и тоа</w:t>
      </w:r>
      <w:r w:rsidRPr="00220033">
        <w:rPr>
          <w:rFonts w:ascii="Georgia" w:hAnsi="Georgia" w:cs="Segoe UI"/>
          <w:sz w:val="24"/>
          <w:szCs w:val="24"/>
          <w:shd w:val="clear" w:color="auto" w:fill="FFFFFF"/>
          <w:lang w:val="mk-MK"/>
        </w:rPr>
        <w:t xml:space="preserve"> кај 15 (1.2%)</w:t>
      </w:r>
      <w:r w:rsidR="003D14F3">
        <w:rPr>
          <w:rFonts w:ascii="Georgia" w:hAnsi="Georgia" w:cs="Segoe UI"/>
          <w:sz w:val="24"/>
          <w:szCs w:val="24"/>
          <w:shd w:val="clear" w:color="auto" w:fill="FFFFFF"/>
          <w:lang w:val="mk-MK"/>
        </w:rPr>
        <w:t xml:space="preserve"> од</w:t>
      </w:r>
      <w:r w:rsidRPr="00220033">
        <w:rPr>
          <w:rFonts w:ascii="Georgia" w:hAnsi="Georgia" w:cs="Segoe UI"/>
          <w:sz w:val="24"/>
          <w:szCs w:val="24"/>
          <w:shd w:val="clear" w:color="auto" w:fill="FFFFFF"/>
          <w:lang w:val="mk-MK"/>
        </w:rPr>
        <w:t xml:space="preserve"> испитаници</w:t>
      </w:r>
      <w:r w:rsidR="003D14F3">
        <w:rPr>
          <w:rFonts w:ascii="Georgia" w:hAnsi="Georgia" w:cs="Segoe UI"/>
          <w:sz w:val="24"/>
          <w:szCs w:val="24"/>
          <w:shd w:val="clear" w:color="auto" w:fill="FFFFFF"/>
          <w:lang w:val="mk-MK"/>
        </w:rPr>
        <w:t>,</w:t>
      </w:r>
      <w:r w:rsidRPr="00220033">
        <w:rPr>
          <w:rFonts w:ascii="Georgia" w:hAnsi="Georgia" w:cs="Segoe UI"/>
          <w:sz w:val="24"/>
          <w:szCs w:val="24"/>
          <w:shd w:val="clear" w:color="auto" w:fill="FFFFFF"/>
          <w:lang w:val="mk-MK"/>
        </w:rPr>
        <w:t xml:space="preserve"> од кои 8 (53.3%)</w:t>
      </w:r>
      <w:r w:rsidR="003D14F3">
        <w:rPr>
          <w:rFonts w:ascii="Georgia" w:hAnsi="Georgia" w:cs="Segoe UI"/>
          <w:sz w:val="24"/>
          <w:szCs w:val="24"/>
          <w:shd w:val="clear" w:color="auto" w:fill="FFFFFF"/>
          <w:lang w:val="mk-MK"/>
        </w:rPr>
        <w:t xml:space="preserve"> биле</w:t>
      </w:r>
      <w:r w:rsidRPr="00220033">
        <w:rPr>
          <w:rFonts w:ascii="Georgia" w:hAnsi="Georgia" w:cs="Segoe UI"/>
          <w:sz w:val="24"/>
          <w:szCs w:val="24"/>
          <w:shd w:val="clear" w:color="auto" w:fill="FFFFFF"/>
          <w:lang w:val="mk-MK"/>
        </w:rPr>
        <w:t xml:space="preserve"> машки и 7 (46.7%) женски деца</w:t>
      </w:r>
      <w:r w:rsidRPr="00220033">
        <w:rPr>
          <w:rFonts w:ascii="Georgia" w:hAnsi="Georgia" w:cs="Segoe UI"/>
          <w:sz w:val="24"/>
          <w:szCs w:val="24"/>
          <w:shd w:val="clear" w:color="auto" w:fill="FFFFFF"/>
          <w:vertAlign w:val="superscript"/>
          <w:lang w:val="mk-MK"/>
        </w:rPr>
        <w:t>220</w:t>
      </w:r>
      <w:r w:rsidRPr="00220033">
        <w:rPr>
          <w:rFonts w:ascii="Georgia" w:hAnsi="Georgia" w:cs="Segoe UI"/>
          <w:sz w:val="24"/>
          <w:szCs w:val="24"/>
          <w:shd w:val="clear" w:color="auto" w:fill="FFFFFF"/>
          <w:lang w:val="mk-MK"/>
        </w:rPr>
        <w:t>.</w:t>
      </w:r>
    </w:p>
    <w:p w:rsidR="001070C4" w:rsidRPr="00220033" w:rsidRDefault="001070C4" w:rsidP="001070C4">
      <w:pPr>
        <w:spacing w:after="0"/>
        <w:jc w:val="both"/>
        <w:rPr>
          <w:rFonts w:ascii="Georgia" w:hAnsi="Georgia" w:cs="Segoe UI"/>
          <w:sz w:val="24"/>
          <w:szCs w:val="24"/>
          <w:shd w:val="clear" w:color="auto" w:fill="FFFFFF"/>
          <w:lang w:val="mk-MK"/>
        </w:rPr>
      </w:pPr>
      <w:r w:rsidRPr="00220033">
        <w:rPr>
          <w:rFonts w:ascii="Georgia" w:hAnsi="Georgia" w:cs="Segoe UI"/>
          <w:sz w:val="24"/>
          <w:szCs w:val="24"/>
          <w:shd w:val="clear" w:color="auto" w:fill="FFFFFF"/>
          <w:lang w:val="mk-MK"/>
        </w:rPr>
        <w:t>Нашите податоци се со помали вредности од вредностите што ги нашле овие автори.</w:t>
      </w:r>
      <w:r w:rsidR="003D14F3">
        <w:rPr>
          <w:rFonts w:ascii="Georgia" w:hAnsi="Georgia" w:cs="Segoe UI"/>
          <w:sz w:val="24"/>
          <w:szCs w:val="24"/>
          <w:shd w:val="clear" w:color="auto" w:fill="FFFFFF"/>
          <w:lang w:val="mk-MK"/>
        </w:rPr>
        <w:t xml:space="preserve"> Во нашата испитувана група од 250 деца, најдовме присуство на трансверзална неправилност кај 12 деца, од кои 7 имале унилатерален вкрстен загриз, а кај 5 деца бил најден билатерален вкрстен загриз.</w:t>
      </w:r>
    </w:p>
    <w:p w:rsidR="001070C4" w:rsidRPr="00791F64" w:rsidRDefault="001070C4" w:rsidP="001070C4">
      <w:pPr>
        <w:spacing w:after="0"/>
        <w:jc w:val="both"/>
        <w:rPr>
          <w:rFonts w:ascii="Georgia" w:hAnsi="Georgia" w:cs="Segoe UI"/>
          <w:sz w:val="24"/>
          <w:szCs w:val="24"/>
          <w:shd w:val="clear" w:color="auto" w:fill="FFFFFF"/>
          <w:lang w:val="mk-MK"/>
        </w:rPr>
      </w:pPr>
      <w:r w:rsidRPr="00791F64">
        <w:rPr>
          <w:rFonts w:ascii="Georgia" w:hAnsi="Georgia" w:cs="Segoe UI"/>
          <w:sz w:val="24"/>
          <w:szCs w:val="24"/>
          <w:shd w:val="clear" w:color="auto" w:fill="FFFFFF"/>
          <w:lang w:val="mk-MK"/>
        </w:rPr>
        <w:t>Едно друго испитување (Dimberg L et.al 2013)</w:t>
      </w:r>
      <w:r w:rsidRPr="00791F64">
        <w:rPr>
          <w:rFonts w:ascii="Georgia" w:hAnsi="Georgia" w:cs="Segoe UI"/>
          <w:sz w:val="24"/>
          <w:szCs w:val="24"/>
          <w:shd w:val="clear" w:color="auto" w:fill="FFFFFF"/>
          <w:vertAlign w:val="superscript"/>
          <w:lang w:val="mk-MK"/>
        </w:rPr>
        <w:t>94</w:t>
      </w:r>
      <w:r w:rsidRPr="00791F64">
        <w:rPr>
          <w:rFonts w:ascii="Georgia" w:hAnsi="Georgia" w:cs="Segoe UI"/>
          <w:sz w:val="24"/>
          <w:szCs w:val="24"/>
          <w:shd w:val="clear" w:color="auto" w:fill="FFFFFF"/>
          <w:lang w:val="mk-MK"/>
        </w:rPr>
        <w:t xml:space="preserve"> направено во Шведска</w:t>
      </w:r>
      <w:r w:rsidR="003D14F3" w:rsidRPr="00791F64">
        <w:rPr>
          <w:rFonts w:ascii="Georgia" w:hAnsi="Georgia" w:cs="Segoe UI"/>
          <w:sz w:val="24"/>
          <w:szCs w:val="24"/>
          <w:shd w:val="clear" w:color="auto" w:fill="FFFFFF"/>
          <w:lang w:val="mk-MK"/>
        </w:rPr>
        <w:t>,</w:t>
      </w:r>
      <w:r w:rsidRPr="00791F64">
        <w:rPr>
          <w:rFonts w:ascii="Georgia" w:hAnsi="Georgia" w:cs="Segoe UI"/>
          <w:sz w:val="24"/>
          <w:szCs w:val="24"/>
          <w:shd w:val="clear" w:color="auto" w:fill="FFFFFF"/>
          <w:lang w:val="mk-MK"/>
        </w:rPr>
        <w:t xml:space="preserve"> кај 457 деца од 3 годишна возраст и 386 деца од 7 годишна возраст покажува дека стапката на малоклузии е поголема кај 3 годишни деца и тоа како резултат на присуство на навиката на цицање на прст или друг предмет. Оваа стапка се намалила </w:t>
      </w:r>
      <w:r w:rsidR="003D14F3" w:rsidRPr="00791F64">
        <w:rPr>
          <w:rFonts w:ascii="Georgia" w:hAnsi="Georgia" w:cs="Segoe UI"/>
          <w:sz w:val="24"/>
          <w:szCs w:val="24"/>
          <w:shd w:val="clear" w:color="auto" w:fill="FFFFFF"/>
          <w:lang w:val="mk-MK"/>
        </w:rPr>
        <w:t>во</w:t>
      </w:r>
      <w:r w:rsidRPr="00791F64">
        <w:rPr>
          <w:rFonts w:ascii="Georgia" w:hAnsi="Georgia" w:cs="Segoe UI"/>
          <w:sz w:val="24"/>
          <w:szCs w:val="24"/>
          <w:shd w:val="clear" w:color="auto" w:fill="FFFFFF"/>
          <w:lang w:val="mk-MK"/>
        </w:rPr>
        <w:t xml:space="preserve"> тек</w:t>
      </w:r>
      <w:r w:rsidR="003D14F3" w:rsidRPr="00791F64">
        <w:rPr>
          <w:rFonts w:ascii="Georgia" w:hAnsi="Georgia" w:cs="Segoe UI"/>
          <w:sz w:val="24"/>
          <w:szCs w:val="24"/>
          <w:shd w:val="clear" w:color="auto" w:fill="FFFFFF"/>
          <w:lang w:val="mk-MK"/>
        </w:rPr>
        <w:t>от</w:t>
      </w:r>
      <w:r w:rsidRPr="00791F64">
        <w:rPr>
          <w:rFonts w:ascii="Georgia" w:hAnsi="Georgia" w:cs="Segoe UI"/>
          <w:sz w:val="24"/>
          <w:szCs w:val="24"/>
          <w:shd w:val="clear" w:color="auto" w:fill="FFFFFF"/>
          <w:lang w:val="mk-MK"/>
        </w:rPr>
        <w:t xml:space="preserve"> на растот и развојот, како резултат на само корегирање на дентофацијалната состојба, што всушност покажува дека кај 7 годишните деца тоа преваленца била значително помала.</w:t>
      </w:r>
      <w:r w:rsidR="00C227A1">
        <w:rPr>
          <w:rFonts w:ascii="Georgia" w:hAnsi="Georgia" w:cs="Segoe UI"/>
          <w:sz w:val="24"/>
          <w:szCs w:val="24"/>
          <w:shd w:val="clear" w:color="auto" w:fill="FFFFFF"/>
          <w:lang w:val="mk-MK"/>
        </w:rPr>
        <w:t xml:space="preserve"> </w:t>
      </w:r>
      <w:r w:rsidRPr="00791F64">
        <w:rPr>
          <w:rFonts w:ascii="Georgia" w:hAnsi="Georgia" w:cs="Segoe UI"/>
          <w:sz w:val="24"/>
          <w:szCs w:val="24"/>
          <w:shd w:val="clear" w:color="auto" w:fill="FFFFFF"/>
          <w:lang w:val="mk-MK"/>
        </w:rPr>
        <w:t xml:space="preserve">Од 457 деца </w:t>
      </w:r>
      <w:r w:rsidR="003D14F3" w:rsidRPr="00791F64">
        <w:rPr>
          <w:rFonts w:ascii="Georgia" w:hAnsi="Georgia" w:cs="Segoe UI"/>
          <w:sz w:val="24"/>
          <w:szCs w:val="24"/>
          <w:shd w:val="clear" w:color="auto" w:fill="FFFFFF"/>
          <w:lang w:val="mk-MK"/>
        </w:rPr>
        <w:t>на</w:t>
      </w:r>
      <w:r w:rsidRPr="00791F64">
        <w:rPr>
          <w:rFonts w:ascii="Georgia" w:hAnsi="Georgia" w:cs="Segoe UI"/>
          <w:sz w:val="24"/>
          <w:szCs w:val="24"/>
          <w:shd w:val="clear" w:color="auto" w:fill="FFFFFF"/>
          <w:lang w:val="mk-MK"/>
        </w:rPr>
        <w:t xml:space="preserve"> возраст од 3 години било забележано дека навиката на цицање била позастапена кај машките деца отколку женски деца и била сигнификантно поврзана со појавата на антериорен вкрстен загриз и латерален вкрстен загриз. Присуство на антериорено вкрстен загриз било забележана кај 226 деца,унилатерален вкрстен загриз кај 60 деца а билатерален вкрстен загриз кај 29 деца</w:t>
      </w:r>
      <w:r w:rsidRPr="00791F64">
        <w:rPr>
          <w:rFonts w:ascii="Georgia" w:hAnsi="Georgia" w:cs="Segoe UI"/>
          <w:sz w:val="24"/>
          <w:szCs w:val="24"/>
          <w:shd w:val="clear" w:color="auto" w:fill="FFFFFF"/>
          <w:vertAlign w:val="superscript"/>
          <w:lang w:val="mk-MK"/>
        </w:rPr>
        <w:t>94</w:t>
      </w:r>
      <w:r w:rsidRPr="00791F64">
        <w:rPr>
          <w:rFonts w:ascii="Georgia" w:hAnsi="Georgia" w:cs="Segoe UI"/>
          <w:sz w:val="24"/>
          <w:szCs w:val="24"/>
          <w:shd w:val="clear" w:color="auto" w:fill="FFFFFF"/>
          <w:lang w:val="mk-MK"/>
        </w:rPr>
        <w:t>.</w:t>
      </w:r>
    </w:p>
    <w:p w:rsidR="001070C4" w:rsidRPr="00791F64" w:rsidRDefault="001070C4" w:rsidP="001070C4">
      <w:pPr>
        <w:spacing w:after="0"/>
        <w:jc w:val="both"/>
        <w:rPr>
          <w:rFonts w:ascii="Georgia" w:hAnsi="Georgia" w:cs="Segoe UI"/>
          <w:sz w:val="24"/>
          <w:szCs w:val="24"/>
          <w:shd w:val="clear" w:color="auto" w:fill="FFFFFF"/>
          <w:lang w:val="mk-MK"/>
        </w:rPr>
      </w:pPr>
      <w:r w:rsidRPr="00791F64">
        <w:rPr>
          <w:rFonts w:ascii="Georgia" w:hAnsi="Georgia" w:cs="Segoe UI"/>
          <w:sz w:val="24"/>
          <w:szCs w:val="24"/>
          <w:shd w:val="clear" w:color="auto" w:fill="FFFFFF"/>
          <w:lang w:val="mk-MK"/>
        </w:rPr>
        <w:t>Нашите наоди во однос на трансверзалните неправилности кај децата во Полошки регион,</w:t>
      </w:r>
      <w:r w:rsidR="003D14F3" w:rsidRPr="00791F64">
        <w:rPr>
          <w:rFonts w:ascii="Georgia" w:hAnsi="Georgia" w:cs="Segoe UI"/>
          <w:sz w:val="24"/>
          <w:szCs w:val="24"/>
          <w:shd w:val="clear" w:color="auto" w:fill="FFFFFF"/>
          <w:lang w:val="mk-MK"/>
        </w:rPr>
        <w:t xml:space="preserve"> на </w:t>
      </w:r>
      <w:r w:rsidRPr="00791F64">
        <w:rPr>
          <w:rFonts w:ascii="Georgia" w:hAnsi="Georgia" w:cs="Segoe UI"/>
          <w:sz w:val="24"/>
          <w:szCs w:val="24"/>
          <w:shd w:val="clear" w:color="auto" w:fill="FFFFFF"/>
          <w:lang w:val="mk-MK"/>
        </w:rPr>
        <w:t>Р.Македонија се совпаѓаат со резултатите наведени од испитувањето направени во Шведска</w:t>
      </w:r>
      <w:r w:rsidRPr="00791F64">
        <w:rPr>
          <w:rFonts w:ascii="Georgia" w:hAnsi="Georgia" w:cs="Segoe UI"/>
          <w:sz w:val="24"/>
          <w:szCs w:val="24"/>
          <w:shd w:val="clear" w:color="auto" w:fill="FFFFFF"/>
          <w:vertAlign w:val="superscript"/>
          <w:lang w:val="mk-MK"/>
        </w:rPr>
        <w:t>94</w:t>
      </w:r>
      <w:r w:rsidRPr="00791F64">
        <w:rPr>
          <w:rFonts w:ascii="Georgia" w:hAnsi="Georgia" w:cs="Segoe UI"/>
          <w:sz w:val="24"/>
          <w:szCs w:val="24"/>
          <w:shd w:val="clear" w:color="auto" w:fill="FFFFFF"/>
          <w:lang w:val="mk-MK"/>
        </w:rPr>
        <w:t xml:space="preserve"> кај што може да заклучиме дека и во двете испитувања преваленцата на цицање како лоша навика е позастапена кај машки деца во однос </w:t>
      </w:r>
      <w:r w:rsidRPr="00791F64">
        <w:rPr>
          <w:rFonts w:ascii="Georgia" w:hAnsi="Georgia" w:cs="Segoe UI"/>
          <w:sz w:val="24"/>
          <w:szCs w:val="24"/>
          <w:shd w:val="clear" w:color="auto" w:fill="FFFFFF"/>
          <w:lang w:val="mk-MK"/>
        </w:rPr>
        <w:lastRenderedPageBreak/>
        <w:t>на женските деца а истотака и застапеноста на унилатерлен и билатерален вкрстен загриз и кај двете испитувања се помали во споредба со другите малоклузии.</w:t>
      </w:r>
    </w:p>
    <w:p w:rsidR="001070C4" w:rsidRPr="00791F64" w:rsidRDefault="001070C4" w:rsidP="001070C4">
      <w:pPr>
        <w:spacing w:after="0"/>
        <w:jc w:val="both"/>
        <w:rPr>
          <w:rFonts w:ascii="Georgia" w:hAnsi="Georgia" w:cs="Segoe UI"/>
          <w:sz w:val="24"/>
          <w:szCs w:val="24"/>
          <w:shd w:val="clear" w:color="auto" w:fill="FFFFFF"/>
          <w:lang w:val="mk-MK"/>
        </w:rPr>
      </w:pPr>
      <w:r w:rsidRPr="00791F64">
        <w:rPr>
          <w:rFonts w:ascii="Georgia" w:hAnsi="Georgia" w:cs="Segoe UI"/>
          <w:sz w:val="24"/>
          <w:szCs w:val="24"/>
          <w:shd w:val="clear" w:color="auto" w:fill="FFFFFF"/>
          <w:lang w:val="mk-MK"/>
        </w:rPr>
        <w:t>Според националност може да кажеме дека резултатите од нашето испитување се совпаѓаат со резултатите добиени од испитувањето на  децата од Шведска како помал процент во споредба со преваленцата на други малоклузии</w:t>
      </w:r>
      <w:r w:rsidRPr="00791F64">
        <w:rPr>
          <w:rFonts w:ascii="Georgia" w:hAnsi="Georgia" w:cs="Segoe UI"/>
          <w:sz w:val="24"/>
          <w:szCs w:val="24"/>
          <w:shd w:val="clear" w:color="auto" w:fill="FFFFFF"/>
          <w:vertAlign w:val="superscript"/>
          <w:lang w:val="mk-MK"/>
        </w:rPr>
        <w:t>94</w:t>
      </w:r>
      <w:r w:rsidRPr="00791F64">
        <w:rPr>
          <w:rFonts w:ascii="Georgia" w:hAnsi="Georgia" w:cs="Segoe UI"/>
          <w:sz w:val="24"/>
          <w:szCs w:val="24"/>
          <w:shd w:val="clear" w:color="auto" w:fill="FFFFFF"/>
          <w:lang w:val="mk-MK"/>
        </w:rPr>
        <w:t>.</w:t>
      </w:r>
    </w:p>
    <w:p w:rsidR="001070C4" w:rsidRPr="00791F64" w:rsidRDefault="001070C4" w:rsidP="001070C4">
      <w:pPr>
        <w:spacing w:after="0"/>
        <w:jc w:val="both"/>
        <w:rPr>
          <w:rFonts w:ascii="Georgia" w:hAnsi="Georgia"/>
          <w:sz w:val="24"/>
          <w:szCs w:val="24"/>
          <w:lang w:val="mk-MK"/>
        </w:rPr>
      </w:pPr>
      <w:r w:rsidRPr="00791F64">
        <w:rPr>
          <w:rFonts w:ascii="Georgia" w:hAnsi="Georgia" w:cs="Segoe UI"/>
          <w:sz w:val="24"/>
          <w:szCs w:val="24"/>
          <w:shd w:val="clear" w:color="auto" w:fill="FFFFFF"/>
          <w:lang w:val="mk-MK"/>
        </w:rPr>
        <w:t xml:space="preserve">Во однос на </w:t>
      </w:r>
      <w:r w:rsidRPr="00791F64">
        <w:rPr>
          <w:rFonts w:ascii="Georgia" w:hAnsi="Georgia"/>
          <w:sz w:val="24"/>
          <w:szCs w:val="24"/>
          <w:lang w:val="mk-MK"/>
        </w:rPr>
        <w:t>податоците од испитувањето во Грција</w:t>
      </w:r>
      <w:r w:rsidRPr="00791F64">
        <w:rPr>
          <w:rFonts w:ascii="Georgia" w:hAnsi="Georgia"/>
          <w:sz w:val="24"/>
          <w:szCs w:val="24"/>
          <w:vertAlign w:val="superscript"/>
          <w:lang w:val="mk-MK"/>
        </w:rPr>
        <w:t>220</w:t>
      </w:r>
      <w:r w:rsidRPr="00791F64">
        <w:rPr>
          <w:rFonts w:ascii="Georgia" w:hAnsi="Georgia"/>
          <w:sz w:val="24"/>
          <w:szCs w:val="24"/>
          <w:lang w:val="mk-MK"/>
        </w:rPr>
        <w:t>,нашите податоци не се совпаѓаат со</w:t>
      </w:r>
      <w:r w:rsidRPr="00791F64">
        <w:rPr>
          <w:rFonts w:ascii="Georgia" w:hAnsi="Georgia" w:cs="Segoe UI"/>
          <w:sz w:val="24"/>
          <w:szCs w:val="24"/>
          <w:shd w:val="clear" w:color="auto" w:fill="FFFFFF"/>
          <w:lang w:val="mk-MK"/>
        </w:rPr>
        <w:t>нивните наоди во однос на</w:t>
      </w:r>
      <w:r w:rsidRPr="00791F64">
        <w:rPr>
          <w:rFonts w:ascii="Georgia" w:hAnsi="Georgia"/>
          <w:sz w:val="24"/>
          <w:szCs w:val="24"/>
          <w:lang w:val="mk-MK"/>
        </w:rPr>
        <w:t>трансверзални неправилности присутни кај децата. Бројот на машки деца со унилатерлаен вкрстен загриз кај нив бил помала во споредба со женски деца, додека бројот на  машки деца со билатерален вкрстен загриз кај нив било поголемо во споредба со женски деца.</w:t>
      </w:r>
    </w:p>
    <w:p w:rsidR="001070C4" w:rsidRPr="00791F64" w:rsidRDefault="001070C4" w:rsidP="001070C4">
      <w:pPr>
        <w:spacing w:after="0"/>
        <w:jc w:val="both"/>
        <w:rPr>
          <w:rFonts w:ascii="Georgia" w:hAnsi="Georgia"/>
          <w:sz w:val="24"/>
          <w:szCs w:val="24"/>
          <w:lang w:val="mk-MK"/>
        </w:rPr>
      </w:pPr>
      <w:r w:rsidRPr="00791F64">
        <w:rPr>
          <w:rFonts w:ascii="Georgia" w:hAnsi="Georgia"/>
          <w:sz w:val="24"/>
          <w:szCs w:val="24"/>
          <w:lang w:val="mk-MK"/>
        </w:rPr>
        <w:t xml:space="preserve">Овој податок е различен со резултатите добиени од нашето испитување, каде што ние најдовме присуство на трансверзални неправилности кај помал број на деца.Додека во однос на националноста нашите наоди исто така не се совпаѓаат со резултатите </w:t>
      </w:r>
      <w:r w:rsidR="003D14F3" w:rsidRPr="00791F64">
        <w:rPr>
          <w:rFonts w:ascii="Georgia" w:hAnsi="Georgia"/>
          <w:sz w:val="24"/>
          <w:szCs w:val="24"/>
          <w:lang w:val="mk-MK"/>
        </w:rPr>
        <w:t>направени</w:t>
      </w:r>
      <w:r w:rsidRPr="00791F64">
        <w:rPr>
          <w:rFonts w:ascii="Georgia" w:hAnsi="Georgia"/>
          <w:sz w:val="24"/>
          <w:szCs w:val="24"/>
          <w:lang w:val="mk-MK"/>
        </w:rPr>
        <w:t xml:space="preserve"> во Грција</w:t>
      </w:r>
      <w:r w:rsidR="003D14F3" w:rsidRPr="00791F64">
        <w:rPr>
          <w:rFonts w:ascii="Georgia" w:hAnsi="Georgia"/>
          <w:sz w:val="24"/>
          <w:szCs w:val="24"/>
          <w:lang w:val="mk-MK"/>
        </w:rPr>
        <w:t>,</w:t>
      </w:r>
      <w:r w:rsidRPr="00791F64">
        <w:rPr>
          <w:rFonts w:ascii="Georgia" w:hAnsi="Georgia"/>
          <w:sz w:val="24"/>
          <w:szCs w:val="24"/>
          <w:lang w:val="mk-MK"/>
        </w:rPr>
        <w:t xml:space="preserve"> каде што нивната стапка на застапеност на латерален вкрстен загриз била значителн поголема од нашите добиени резултати.</w:t>
      </w:r>
    </w:p>
    <w:p w:rsidR="001070C4" w:rsidRPr="00791F64" w:rsidRDefault="001070C4" w:rsidP="001070C4">
      <w:pPr>
        <w:spacing w:after="0"/>
        <w:jc w:val="both"/>
        <w:rPr>
          <w:rFonts w:ascii="Georgia" w:hAnsi="Georgia"/>
          <w:sz w:val="24"/>
          <w:szCs w:val="24"/>
          <w:lang w:val="mk-MK"/>
        </w:rPr>
      </w:pPr>
      <w:r w:rsidRPr="00791F64">
        <w:rPr>
          <w:rFonts w:ascii="Georgia" w:hAnsi="Georgia"/>
          <w:sz w:val="24"/>
          <w:szCs w:val="24"/>
          <w:lang w:val="mk-MK"/>
        </w:rPr>
        <w:t>Вертикални неправилности на оклузијата беа регистрирани кај 66 машки испитаници (51.56%), 72 женски испитаници (56.25%), без статистичка сигнификантна разлика во однос на полот (p=0.45).</w:t>
      </w:r>
    </w:p>
    <w:p w:rsidR="001070C4" w:rsidRPr="00791F64" w:rsidRDefault="001070C4" w:rsidP="001070C4">
      <w:pPr>
        <w:spacing w:after="0"/>
        <w:jc w:val="both"/>
        <w:rPr>
          <w:rFonts w:ascii="Georgia" w:hAnsi="Georgia"/>
          <w:sz w:val="24"/>
          <w:szCs w:val="24"/>
          <w:lang w:val="mk-MK"/>
        </w:rPr>
      </w:pPr>
      <w:r w:rsidRPr="00791F64">
        <w:rPr>
          <w:rFonts w:ascii="Georgia" w:hAnsi="Georgia"/>
          <w:sz w:val="24"/>
          <w:szCs w:val="24"/>
          <w:lang w:val="mk-MK"/>
        </w:rPr>
        <w:t>Дистрибуцијата на одделните типови вертикални неправилности во однос на полот на испитаницитеукажува на: слична застапеност на длабок загриз кај двата пола 28 машки (21.88%) и 31 женски (24.22%) деца, соодветно; почеста застапеност на отворен загриз кај женските деца 26(20.31%) наспроти 15 машки (11.72%) испитаници и почеста застапеност на tete a tete загриз  кај машките деца 28(21.88%) наспроти 20 женски деца (15.63%).</w:t>
      </w:r>
    </w:p>
    <w:p w:rsidR="001070C4" w:rsidRPr="00791F64" w:rsidRDefault="001070C4" w:rsidP="001070C4">
      <w:pPr>
        <w:spacing w:after="0"/>
        <w:jc w:val="both"/>
        <w:rPr>
          <w:rFonts w:ascii="Georgia" w:hAnsi="Georgia"/>
          <w:sz w:val="24"/>
          <w:szCs w:val="24"/>
          <w:lang w:val="mk-MK"/>
        </w:rPr>
      </w:pPr>
      <w:r w:rsidRPr="00791F64">
        <w:rPr>
          <w:rFonts w:ascii="Georgia" w:hAnsi="Georgia"/>
          <w:sz w:val="24"/>
          <w:szCs w:val="24"/>
          <w:lang w:val="mk-MK"/>
        </w:rPr>
        <w:t>Застапеноста на малоклузиите во вертикална насока во млечната дентиција, сметано во однос на националната припадност, меѓу испитаниците од македонска и албанска националност беше идентична</w:t>
      </w:r>
      <w:r w:rsidR="00F06D66" w:rsidRPr="00791F64">
        <w:rPr>
          <w:rFonts w:ascii="Georgia" w:hAnsi="Georgia"/>
          <w:sz w:val="24"/>
          <w:szCs w:val="24"/>
          <w:lang w:val="mk-MK"/>
        </w:rPr>
        <w:t xml:space="preserve">, </w:t>
      </w:r>
      <w:r w:rsidRPr="00791F64">
        <w:rPr>
          <w:rFonts w:ascii="Georgia" w:hAnsi="Georgia"/>
          <w:sz w:val="24"/>
          <w:szCs w:val="24"/>
          <w:lang w:val="mk-MK"/>
        </w:rPr>
        <w:t>69 (53.91%) и кај македонски</w:t>
      </w:r>
      <w:r w:rsidR="00F06D66" w:rsidRPr="00791F64">
        <w:rPr>
          <w:rFonts w:ascii="Georgia" w:hAnsi="Georgia"/>
          <w:sz w:val="24"/>
          <w:szCs w:val="24"/>
          <w:lang w:val="mk-MK"/>
        </w:rPr>
        <w:t>те</w:t>
      </w:r>
      <w:r w:rsidRPr="00791F64">
        <w:rPr>
          <w:rFonts w:ascii="Georgia" w:hAnsi="Georgia"/>
          <w:sz w:val="24"/>
          <w:szCs w:val="24"/>
          <w:lang w:val="mk-MK"/>
        </w:rPr>
        <w:t xml:space="preserve"> и кај албански</w:t>
      </w:r>
      <w:r w:rsidR="00F06D66" w:rsidRPr="00791F64">
        <w:rPr>
          <w:rFonts w:ascii="Georgia" w:hAnsi="Georgia"/>
          <w:sz w:val="24"/>
          <w:szCs w:val="24"/>
          <w:lang w:val="mk-MK"/>
        </w:rPr>
        <w:t>те</w:t>
      </w:r>
      <w:r w:rsidRPr="00791F64">
        <w:rPr>
          <w:rFonts w:ascii="Georgia" w:hAnsi="Georgia"/>
          <w:sz w:val="24"/>
          <w:szCs w:val="24"/>
          <w:lang w:val="mk-MK"/>
        </w:rPr>
        <w:t xml:space="preserve"> испитаници.</w:t>
      </w:r>
    </w:p>
    <w:p w:rsidR="00F06D66" w:rsidRPr="00791F64" w:rsidRDefault="001070C4" w:rsidP="001070C4">
      <w:pPr>
        <w:spacing w:after="0"/>
        <w:jc w:val="both"/>
        <w:rPr>
          <w:rFonts w:ascii="Georgia" w:hAnsi="Georgia"/>
          <w:sz w:val="24"/>
          <w:szCs w:val="24"/>
          <w:lang w:val="mk-MK"/>
        </w:rPr>
      </w:pPr>
      <w:r w:rsidRPr="00791F64">
        <w:rPr>
          <w:rFonts w:ascii="Georgia" w:hAnsi="Georgia"/>
          <w:sz w:val="24"/>
          <w:szCs w:val="24"/>
          <w:lang w:val="mk-MK"/>
        </w:rPr>
        <w:t xml:space="preserve">Споредбата на одделните типови на вертикални неправилности во зависност од етничката припадност на испитаниците се потврди како статистички несигнификантна за сите одделни типови: длабок загриз (p=0.46),отворен загриз (p=0.23) и tete a tete (p=0.34). </w:t>
      </w:r>
    </w:p>
    <w:p w:rsidR="001070C4" w:rsidRPr="00791F64" w:rsidRDefault="001070C4" w:rsidP="001070C4">
      <w:pPr>
        <w:spacing w:after="0"/>
        <w:jc w:val="both"/>
        <w:rPr>
          <w:rFonts w:ascii="Georgia" w:hAnsi="Georgia"/>
          <w:sz w:val="24"/>
          <w:szCs w:val="24"/>
          <w:lang w:val="mk-MK"/>
        </w:rPr>
      </w:pPr>
      <w:r w:rsidRPr="00791F64">
        <w:rPr>
          <w:rFonts w:ascii="Georgia" w:hAnsi="Georgia"/>
          <w:sz w:val="24"/>
          <w:szCs w:val="24"/>
          <w:lang w:val="mk-MK"/>
        </w:rPr>
        <w:t>Децата од македонска националност несигнификантно почесто од децата од албанска етничка припадност имаа отворен загриз24 испитаници (18.75%) наспроти 17 испитаници(13.28%).</w:t>
      </w:r>
    </w:p>
    <w:p w:rsidR="001070C4" w:rsidRPr="00472F09" w:rsidRDefault="001070C4" w:rsidP="001070C4">
      <w:pPr>
        <w:spacing w:after="0"/>
        <w:jc w:val="both"/>
        <w:rPr>
          <w:rFonts w:ascii="Georgia" w:hAnsi="Georgia"/>
          <w:sz w:val="24"/>
          <w:szCs w:val="24"/>
          <w:lang w:val="mk-MK"/>
        </w:rPr>
      </w:pPr>
      <w:r w:rsidRPr="00472F09">
        <w:rPr>
          <w:rFonts w:ascii="Georgia" w:hAnsi="Georgia"/>
          <w:sz w:val="24"/>
          <w:szCs w:val="24"/>
          <w:lang w:val="mk-MK"/>
        </w:rPr>
        <w:t>Децата од албанска националност несигнификантно почесто од децата од македонска етничка припадност имаа длабок загриз, 32 испитаници (25%) наспроти 27 испитаници (21.09%) и tete a tete27 испитаници (21.09%) наспроти 21(16.41%).</w:t>
      </w:r>
    </w:p>
    <w:p w:rsidR="001070C4" w:rsidRPr="00472F09" w:rsidRDefault="001070C4" w:rsidP="001070C4">
      <w:pPr>
        <w:spacing w:after="0"/>
        <w:jc w:val="both"/>
        <w:rPr>
          <w:rFonts w:ascii="Georgia" w:hAnsi="Georgia"/>
          <w:sz w:val="24"/>
          <w:szCs w:val="24"/>
          <w:lang w:val="mk-MK"/>
        </w:rPr>
      </w:pPr>
      <w:r w:rsidRPr="00472F09">
        <w:rPr>
          <w:rFonts w:ascii="Georgia" w:hAnsi="Georgia"/>
          <w:sz w:val="24"/>
          <w:szCs w:val="24"/>
          <w:lang w:val="mk-MK"/>
        </w:rPr>
        <w:lastRenderedPageBreak/>
        <w:t>Нашите добиени резултати за присутни вертикални неправиности отворен загриз, се со поголеми вредности во однос на резултатите на други автори од литературата</w:t>
      </w:r>
      <w:r w:rsidRPr="00472F09">
        <w:rPr>
          <w:rFonts w:ascii="Georgia" w:hAnsi="Georgia"/>
          <w:sz w:val="24"/>
          <w:szCs w:val="24"/>
          <w:vertAlign w:val="superscript"/>
          <w:lang w:val="mk-MK"/>
        </w:rPr>
        <w:t>221</w:t>
      </w:r>
      <w:r w:rsidRPr="00472F09">
        <w:rPr>
          <w:rFonts w:ascii="Georgia" w:hAnsi="Georgia"/>
          <w:sz w:val="24"/>
          <w:szCs w:val="24"/>
          <w:lang w:val="mk-MK"/>
        </w:rPr>
        <w:t>.</w:t>
      </w:r>
    </w:p>
    <w:p w:rsidR="001070C4" w:rsidRPr="00472F09" w:rsidRDefault="001070C4" w:rsidP="001070C4">
      <w:pPr>
        <w:spacing w:after="0"/>
        <w:jc w:val="both"/>
        <w:rPr>
          <w:rFonts w:ascii="Georgia" w:hAnsi="Georgia"/>
          <w:sz w:val="24"/>
          <w:szCs w:val="24"/>
          <w:lang w:val="mk-MK"/>
        </w:rPr>
      </w:pPr>
      <w:r w:rsidRPr="00472F09">
        <w:rPr>
          <w:rFonts w:ascii="Georgia" w:hAnsi="Georgia"/>
          <w:sz w:val="24"/>
          <w:szCs w:val="24"/>
          <w:lang w:val="mk-MK"/>
        </w:rPr>
        <w:t>Нашите резултати за длабок загриз кај испитуваните групи се помали во однос на испитувањата на направени во Кина</w:t>
      </w:r>
      <w:r w:rsidRPr="00472F09">
        <w:rPr>
          <w:rFonts w:ascii="Georgia" w:hAnsi="Georgia"/>
          <w:sz w:val="24"/>
          <w:szCs w:val="24"/>
          <w:vertAlign w:val="superscript"/>
          <w:lang w:val="mk-MK"/>
        </w:rPr>
        <w:t>222</w:t>
      </w:r>
      <w:r w:rsidRPr="00472F09">
        <w:rPr>
          <w:rFonts w:ascii="Georgia" w:hAnsi="Georgia"/>
          <w:sz w:val="24"/>
          <w:szCs w:val="24"/>
          <w:lang w:val="mk-MK"/>
        </w:rPr>
        <w:t>.</w:t>
      </w:r>
    </w:p>
    <w:p w:rsidR="001070C4" w:rsidRPr="00472F09" w:rsidRDefault="001070C4" w:rsidP="001070C4">
      <w:pPr>
        <w:spacing w:after="0"/>
        <w:jc w:val="both"/>
        <w:rPr>
          <w:rFonts w:ascii="Georgia" w:hAnsi="Georgia"/>
          <w:sz w:val="24"/>
          <w:szCs w:val="24"/>
          <w:lang w:val="mk-MK"/>
        </w:rPr>
      </w:pPr>
      <w:r w:rsidRPr="00472F09">
        <w:rPr>
          <w:rFonts w:ascii="Georgia" w:hAnsi="Georgia"/>
          <w:sz w:val="24"/>
          <w:szCs w:val="24"/>
          <w:lang w:val="mk-MK"/>
        </w:rPr>
        <w:t>Во однос на присуство на tete a teteзагриз</w:t>
      </w:r>
      <w:r w:rsidR="00F06D66">
        <w:rPr>
          <w:rFonts w:ascii="Georgia" w:hAnsi="Georgia"/>
          <w:sz w:val="24"/>
          <w:szCs w:val="24"/>
          <w:lang w:val="mk-MK"/>
        </w:rPr>
        <w:t>от</w:t>
      </w:r>
      <w:r w:rsidRPr="00472F09">
        <w:rPr>
          <w:rFonts w:ascii="Georgia" w:hAnsi="Georgia"/>
          <w:sz w:val="24"/>
          <w:szCs w:val="24"/>
          <w:lang w:val="mk-MK"/>
        </w:rPr>
        <w:t xml:space="preserve">, најдовме поголем процент на присуство на оваа вертикална неправилност, во однос на испитавањата направени од </w:t>
      </w:r>
      <w:r w:rsidRPr="00472F09">
        <w:rPr>
          <w:rFonts w:ascii="Georgia" w:hAnsi="Georgia"/>
          <w:sz w:val="24"/>
          <w:szCs w:val="24"/>
          <w:shd w:val="clear" w:color="auto" w:fill="FFFFFF"/>
          <w:lang w:val="mk-MK"/>
        </w:rPr>
        <w:t>Xi’an во Кина</w:t>
      </w:r>
      <w:r w:rsidRPr="00472F09">
        <w:rPr>
          <w:rFonts w:ascii="Georgia" w:hAnsi="Georgia"/>
          <w:sz w:val="24"/>
          <w:szCs w:val="24"/>
          <w:shd w:val="clear" w:color="auto" w:fill="FFFFFF"/>
          <w:vertAlign w:val="superscript"/>
          <w:lang w:val="mk-MK"/>
        </w:rPr>
        <w:t>222</w:t>
      </w:r>
      <w:r w:rsidRPr="00472F09">
        <w:rPr>
          <w:rFonts w:ascii="Georgia" w:hAnsi="Georgia"/>
          <w:sz w:val="24"/>
          <w:szCs w:val="24"/>
          <w:shd w:val="clear" w:color="auto" w:fill="FFFFFF"/>
          <w:lang w:val="mk-MK"/>
        </w:rPr>
        <w:t>.</w:t>
      </w:r>
    </w:p>
    <w:p w:rsidR="001070C4" w:rsidRPr="00472F09" w:rsidRDefault="001070C4" w:rsidP="001070C4">
      <w:pPr>
        <w:spacing w:after="0"/>
        <w:jc w:val="both"/>
        <w:rPr>
          <w:rFonts w:ascii="Georgia" w:hAnsi="Georgia"/>
          <w:sz w:val="24"/>
          <w:szCs w:val="24"/>
          <w:lang w:val="mk-MK"/>
        </w:rPr>
      </w:pPr>
      <w:r w:rsidRPr="00472F09">
        <w:rPr>
          <w:rFonts w:ascii="Georgia" w:hAnsi="Georgia"/>
          <w:sz w:val="24"/>
          <w:szCs w:val="24"/>
          <w:lang w:val="mk-MK"/>
        </w:rPr>
        <w:t>Статистичката анализа во однос на полот, како несигнификантна ја потврди разликата меѓу машки и женски испитаници во однос на зачестеноста на сите типови вертикални неправилности:длабок загриз (p=0.66), отворен загриз (p=0.061) и tete a tete(p=0.2).</w:t>
      </w:r>
    </w:p>
    <w:p w:rsidR="001070C4" w:rsidRPr="00472F09" w:rsidRDefault="001070C4" w:rsidP="001070C4">
      <w:pPr>
        <w:spacing w:after="0"/>
        <w:jc w:val="both"/>
        <w:rPr>
          <w:rFonts w:ascii="Georgia" w:hAnsi="Georgia"/>
          <w:sz w:val="24"/>
          <w:szCs w:val="24"/>
          <w:lang w:val="mk-MK"/>
        </w:rPr>
      </w:pPr>
    </w:p>
    <w:p w:rsidR="001070C4" w:rsidRPr="00472F09" w:rsidRDefault="001070C4" w:rsidP="001070C4">
      <w:pPr>
        <w:spacing w:after="0"/>
        <w:jc w:val="both"/>
        <w:rPr>
          <w:rFonts w:ascii="Georgia" w:hAnsi="Georgia"/>
          <w:sz w:val="24"/>
          <w:szCs w:val="24"/>
          <w:lang w:val="mk-MK"/>
        </w:rPr>
      </w:pPr>
      <w:r w:rsidRPr="00472F09">
        <w:rPr>
          <w:rFonts w:ascii="Georgia" w:hAnsi="Georgia"/>
          <w:sz w:val="24"/>
          <w:szCs w:val="24"/>
          <w:lang w:val="mk-MK"/>
        </w:rPr>
        <w:t>Во едно испитување</w:t>
      </w:r>
      <w:r w:rsidR="00F06D66">
        <w:rPr>
          <w:rFonts w:ascii="Georgia" w:hAnsi="Georgia"/>
          <w:sz w:val="24"/>
          <w:szCs w:val="24"/>
          <w:lang w:val="mk-MK"/>
        </w:rPr>
        <w:t xml:space="preserve"> направено</w:t>
      </w:r>
      <w:r w:rsidRPr="00472F09">
        <w:rPr>
          <w:rFonts w:ascii="Georgia" w:hAnsi="Georgia"/>
          <w:sz w:val="24"/>
          <w:szCs w:val="24"/>
          <w:lang w:val="mk-MK"/>
        </w:rPr>
        <w:t xml:space="preserve"> во Африка</w:t>
      </w:r>
      <w:r w:rsidR="00F06D66">
        <w:rPr>
          <w:rFonts w:ascii="Georgia" w:hAnsi="Georgia"/>
          <w:sz w:val="24"/>
          <w:szCs w:val="24"/>
          <w:lang w:val="mk-MK"/>
        </w:rPr>
        <w:t xml:space="preserve">, </w:t>
      </w:r>
      <w:r w:rsidRPr="00472F09">
        <w:rPr>
          <w:rFonts w:ascii="Georgia" w:hAnsi="Georgia"/>
          <w:sz w:val="24"/>
          <w:szCs w:val="24"/>
          <w:lang w:val="mk-MK"/>
        </w:rPr>
        <w:t>Нигерија</w:t>
      </w:r>
      <w:r w:rsidR="00F06D66">
        <w:rPr>
          <w:rFonts w:ascii="Georgia" w:hAnsi="Georgia"/>
          <w:sz w:val="24"/>
          <w:szCs w:val="24"/>
          <w:lang w:val="mk-MK"/>
        </w:rPr>
        <w:t xml:space="preserve">, </w:t>
      </w:r>
      <w:r w:rsidRPr="00472F09">
        <w:rPr>
          <w:rFonts w:ascii="Georgia" w:hAnsi="Georgia"/>
          <w:sz w:val="24"/>
          <w:szCs w:val="24"/>
          <w:lang w:val="mk-MK"/>
        </w:rPr>
        <w:t>кај 1031 деца од возрасна група 2 до 5 годи</w:t>
      </w:r>
      <w:r w:rsidR="00F06D66">
        <w:rPr>
          <w:rFonts w:ascii="Georgia" w:hAnsi="Georgia"/>
          <w:sz w:val="24"/>
          <w:szCs w:val="24"/>
          <w:lang w:val="mk-MK"/>
        </w:rPr>
        <w:t>ни</w:t>
      </w:r>
      <w:r w:rsidRPr="00472F09">
        <w:rPr>
          <w:rFonts w:ascii="Georgia" w:hAnsi="Georgia"/>
          <w:sz w:val="24"/>
          <w:szCs w:val="24"/>
          <w:lang w:val="mk-MK"/>
        </w:rPr>
        <w:t xml:space="preserve"> од кои 429 </w:t>
      </w:r>
      <w:r w:rsidR="00F06D66">
        <w:rPr>
          <w:rFonts w:ascii="Georgia" w:hAnsi="Georgia"/>
          <w:sz w:val="24"/>
          <w:szCs w:val="24"/>
          <w:lang w:val="mk-MK"/>
        </w:rPr>
        <w:t xml:space="preserve">биле </w:t>
      </w:r>
      <w:r w:rsidRPr="00472F09">
        <w:rPr>
          <w:rFonts w:ascii="Georgia" w:hAnsi="Georgia"/>
          <w:sz w:val="24"/>
          <w:szCs w:val="24"/>
          <w:lang w:val="mk-MK"/>
        </w:rPr>
        <w:t>машки и 602 женски деца,во однос на вертикални неправилности е забележано присуство на отворен загриз кај 29 испитаници (</w:t>
      </w:r>
      <w:r w:rsidRPr="00472F09">
        <w:rPr>
          <w:rFonts w:ascii="Georgia" w:hAnsi="Georgia"/>
          <w:sz w:val="24"/>
          <w:szCs w:val="24"/>
          <w:shd w:val="clear" w:color="auto" w:fill="FFFFFF"/>
          <w:lang w:val="mk-MK"/>
        </w:rPr>
        <w:t>2.8%)</w:t>
      </w:r>
      <w:r w:rsidRPr="00472F09">
        <w:rPr>
          <w:rFonts w:ascii="Georgia" w:hAnsi="Georgia"/>
          <w:sz w:val="24"/>
          <w:szCs w:val="24"/>
          <w:lang w:val="mk-MK"/>
        </w:rPr>
        <w:t xml:space="preserve">.Кај овие испитаници со отворен загриз исто така била присутна лошата навика на цицање на прст или </w:t>
      </w:r>
      <w:r w:rsidR="00BB0E41">
        <w:rPr>
          <w:rFonts w:ascii="Georgia" w:hAnsi="Georgia"/>
          <w:sz w:val="24"/>
          <w:szCs w:val="24"/>
          <w:lang w:val="mk-MK"/>
        </w:rPr>
        <w:t xml:space="preserve">ставање на </w:t>
      </w:r>
      <w:r w:rsidRPr="00472F09">
        <w:rPr>
          <w:rFonts w:ascii="Georgia" w:hAnsi="Georgia"/>
          <w:sz w:val="24"/>
          <w:szCs w:val="24"/>
          <w:lang w:val="mk-MK"/>
        </w:rPr>
        <w:t>предмет</w:t>
      </w:r>
      <w:r w:rsidR="00BB0E41">
        <w:rPr>
          <w:rFonts w:ascii="Georgia" w:hAnsi="Georgia"/>
          <w:sz w:val="24"/>
          <w:szCs w:val="24"/>
          <w:lang w:val="mk-MK"/>
        </w:rPr>
        <w:t xml:space="preserve"> во уста</w:t>
      </w:r>
      <w:r w:rsidRPr="00472F09">
        <w:rPr>
          <w:rFonts w:ascii="Georgia" w:hAnsi="Georgia"/>
          <w:sz w:val="24"/>
          <w:szCs w:val="24"/>
          <w:lang w:val="mk-MK"/>
        </w:rPr>
        <w:t>.</w:t>
      </w:r>
      <w:r w:rsidR="00BB0E41">
        <w:rPr>
          <w:rFonts w:ascii="Georgia" w:hAnsi="Georgia"/>
          <w:sz w:val="24"/>
          <w:szCs w:val="24"/>
          <w:lang w:val="mk-MK"/>
        </w:rPr>
        <w:t xml:space="preserve"> В</w:t>
      </w:r>
      <w:r w:rsidRPr="00472F09">
        <w:rPr>
          <w:rFonts w:ascii="Georgia" w:hAnsi="Georgia"/>
          <w:sz w:val="24"/>
          <w:szCs w:val="24"/>
          <w:lang w:val="mk-MK"/>
        </w:rPr>
        <w:t>купниот број на деца кои практикувале навика на цицање била 267</w:t>
      </w:r>
      <w:r w:rsidRPr="00472F09">
        <w:rPr>
          <w:rFonts w:ascii="Georgia" w:hAnsi="Georgia"/>
          <w:sz w:val="24"/>
          <w:szCs w:val="24"/>
          <w:vertAlign w:val="superscript"/>
          <w:lang w:val="mk-MK"/>
        </w:rPr>
        <w:t>221</w:t>
      </w:r>
      <w:r w:rsidRPr="00472F09">
        <w:rPr>
          <w:rFonts w:ascii="Georgia" w:hAnsi="Georgia"/>
          <w:sz w:val="24"/>
          <w:szCs w:val="24"/>
          <w:lang w:val="mk-MK"/>
        </w:rPr>
        <w:t>.</w:t>
      </w:r>
    </w:p>
    <w:p w:rsidR="001070C4" w:rsidRPr="00472F09" w:rsidRDefault="001070C4" w:rsidP="001070C4">
      <w:pPr>
        <w:spacing w:after="0"/>
        <w:jc w:val="both"/>
        <w:rPr>
          <w:rFonts w:ascii="Georgia" w:hAnsi="Georgia"/>
          <w:sz w:val="24"/>
          <w:szCs w:val="24"/>
          <w:lang w:val="mk-MK"/>
        </w:rPr>
      </w:pPr>
      <w:r w:rsidRPr="00472F09">
        <w:rPr>
          <w:rFonts w:ascii="Georgia" w:hAnsi="Georgia"/>
          <w:sz w:val="24"/>
          <w:szCs w:val="24"/>
          <w:lang w:val="mk-MK"/>
        </w:rPr>
        <w:t xml:space="preserve">Во друго испитување од </w:t>
      </w:r>
      <w:r w:rsidRPr="00472F09">
        <w:rPr>
          <w:rFonts w:ascii="Georgia" w:hAnsi="Georgia" w:cs="Segoe UI"/>
          <w:sz w:val="24"/>
          <w:szCs w:val="24"/>
          <w:shd w:val="clear" w:color="auto" w:fill="FFFFFF"/>
          <w:lang w:val="mk-MK"/>
        </w:rPr>
        <w:t xml:space="preserve">2,235 испитувани предучилишни деца во </w:t>
      </w:r>
      <w:r w:rsidRPr="00472F09">
        <w:rPr>
          <w:rFonts w:ascii="Georgia" w:hAnsi="Georgia"/>
          <w:sz w:val="24"/>
          <w:szCs w:val="24"/>
          <w:shd w:val="clear" w:color="auto" w:fill="FFFFFF"/>
          <w:lang w:val="mk-MK"/>
        </w:rPr>
        <w:t>Xi’an</w:t>
      </w:r>
      <w:r w:rsidRPr="00472F09">
        <w:rPr>
          <w:rFonts w:ascii="Georgia" w:hAnsi="Georgia" w:cs="Segoe UI"/>
          <w:sz w:val="24"/>
          <w:szCs w:val="24"/>
          <w:shd w:val="clear" w:color="auto" w:fill="FFFFFF"/>
          <w:lang w:val="mk-MK"/>
        </w:rPr>
        <w:t>, северозападен дел на</w:t>
      </w:r>
      <w:r w:rsidR="00C227A1">
        <w:rPr>
          <w:rFonts w:ascii="Georgia" w:hAnsi="Georgia" w:cs="Segoe UI"/>
          <w:sz w:val="24"/>
          <w:szCs w:val="24"/>
          <w:shd w:val="clear" w:color="auto" w:fill="FFFFFF"/>
          <w:lang w:val="mk-MK"/>
        </w:rPr>
        <w:t xml:space="preserve"> </w:t>
      </w:r>
      <w:r w:rsidRPr="00472F09">
        <w:rPr>
          <w:rFonts w:ascii="Georgia" w:hAnsi="Georgia" w:cs="Segoe UI"/>
          <w:sz w:val="24"/>
          <w:szCs w:val="24"/>
          <w:shd w:val="clear" w:color="auto" w:fill="FFFFFF"/>
          <w:lang w:val="mk-MK"/>
        </w:rPr>
        <w:t>Кина, застапеноста на различни типови на малоклузии била нотирано кај 1482 деца, од кои преваленца на отворен загриз била застапена кај 156 деца(6.98 %),присуств</w:t>
      </w:r>
      <w:r w:rsidR="00BB0E41">
        <w:rPr>
          <w:rFonts w:ascii="Georgia" w:hAnsi="Georgia" w:cs="Segoe UI"/>
          <w:sz w:val="24"/>
          <w:szCs w:val="24"/>
          <w:shd w:val="clear" w:color="auto" w:fill="FFFFFF"/>
          <w:lang w:val="mk-MK"/>
        </w:rPr>
        <w:t>о</w:t>
      </w:r>
      <w:r w:rsidRPr="00472F09">
        <w:rPr>
          <w:rFonts w:ascii="Georgia" w:hAnsi="Georgia" w:cs="Segoe UI"/>
          <w:sz w:val="24"/>
          <w:szCs w:val="24"/>
          <w:shd w:val="clear" w:color="auto" w:fill="FFFFFF"/>
          <w:lang w:val="mk-MK"/>
        </w:rPr>
        <w:t xml:space="preserve"> на длабок загриз било забележано кај 840 деца (37.58%), кај 566 </w:t>
      </w:r>
      <w:r w:rsidRPr="00472F09">
        <w:rPr>
          <w:rFonts w:ascii="Georgia" w:hAnsi="Georgia"/>
          <w:sz w:val="24"/>
          <w:szCs w:val="24"/>
          <w:shd w:val="clear" w:color="auto" w:fill="FFFFFF"/>
          <w:lang w:val="mk-MK"/>
        </w:rPr>
        <w:t>(25.32 %) била забележана девијација на linea mediana,</w:t>
      </w:r>
      <w:r w:rsidR="00C227A1">
        <w:rPr>
          <w:rFonts w:ascii="Georgia" w:hAnsi="Georgia"/>
          <w:sz w:val="24"/>
          <w:szCs w:val="24"/>
          <w:shd w:val="clear" w:color="auto" w:fill="FFFFFF"/>
          <w:lang w:val="mk-MK"/>
        </w:rPr>
        <w:t xml:space="preserve"> </w:t>
      </w:r>
      <w:r w:rsidRPr="00472F09">
        <w:rPr>
          <w:rFonts w:ascii="Georgia" w:hAnsi="Georgia" w:cs="Segoe UI"/>
          <w:sz w:val="24"/>
          <w:szCs w:val="24"/>
          <w:shd w:val="clear" w:color="auto" w:fill="FFFFFF"/>
          <w:lang w:val="mk-MK"/>
        </w:rPr>
        <w:t xml:space="preserve">додека </w:t>
      </w:r>
      <w:r w:rsidRPr="00472F09">
        <w:rPr>
          <w:rFonts w:ascii="Georgia" w:hAnsi="Georgia"/>
          <w:sz w:val="24"/>
          <w:szCs w:val="24"/>
          <w:lang w:val="mk-MK"/>
        </w:rPr>
        <w:t>tete a tete загриз бил присутен кај 55 деца (</w:t>
      </w:r>
      <w:r w:rsidRPr="00472F09">
        <w:rPr>
          <w:rFonts w:ascii="Georgia" w:hAnsi="Georgia" w:cs="Segoe UI"/>
          <w:sz w:val="24"/>
          <w:szCs w:val="24"/>
          <w:shd w:val="clear" w:color="auto" w:fill="FFFFFF"/>
          <w:lang w:val="mk-MK"/>
        </w:rPr>
        <w:t>2.46 %)</w:t>
      </w:r>
      <w:r w:rsidR="00C227A1">
        <w:rPr>
          <w:rFonts w:ascii="Georgia" w:hAnsi="Georgia" w:cs="Segoe UI"/>
          <w:sz w:val="24"/>
          <w:szCs w:val="24"/>
          <w:shd w:val="clear" w:color="auto" w:fill="FFFFFF"/>
          <w:lang w:val="mk-MK"/>
        </w:rPr>
        <w:t xml:space="preserve"> </w:t>
      </w:r>
      <w:r w:rsidRPr="00472F09">
        <w:rPr>
          <w:rFonts w:ascii="Georgia" w:hAnsi="Georgia" w:cs="Segoe UI"/>
          <w:sz w:val="24"/>
          <w:szCs w:val="24"/>
          <w:shd w:val="clear" w:color="auto" w:fill="FFFFFF"/>
          <w:lang w:val="mk-MK"/>
        </w:rPr>
        <w:t>деца, со најмала фреквенција од испитувањата кои ги направиле</w:t>
      </w:r>
      <w:r w:rsidRPr="00472F09">
        <w:rPr>
          <w:rFonts w:ascii="Georgia" w:hAnsi="Georgia" w:cs="Segoe UI"/>
          <w:sz w:val="24"/>
          <w:szCs w:val="24"/>
          <w:shd w:val="clear" w:color="auto" w:fill="FFFFFF"/>
          <w:vertAlign w:val="superscript"/>
          <w:lang w:val="mk-MK"/>
        </w:rPr>
        <w:t>222</w:t>
      </w:r>
      <w:r w:rsidRPr="00472F09">
        <w:rPr>
          <w:rFonts w:ascii="Georgia" w:hAnsi="Georgia" w:cs="Segoe UI"/>
          <w:sz w:val="24"/>
          <w:szCs w:val="24"/>
          <w:shd w:val="clear" w:color="auto" w:fill="FFFFFF"/>
          <w:lang w:val="mk-MK"/>
        </w:rPr>
        <w:t>.</w:t>
      </w:r>
    </w:p>
    <w:p w:rsidR="00BB0E41" w:rsidRDefault="001070C4" w:rsidP="001070C4">
      <w:pPr>
        <w:spacing w:after="0"/>
        <w:jc w:val="both"/>
        <w:rPr>
          <w:rFonts w:ascii="Georgia" w:hAnsi="Georgia"/>
          <w:sz w:val="24"/>
          <w:szCs w:val="24"/>
          <w:lang w:val="mk-MK"/>
        </w:rPr>
      </w:pPr>
      <w:r w:rsidRPr="00472F09">
        <w:rPr>
          <w:rFonts w:ascii="Georgia" w:hAnsi="Georgia"/>
          <w:sz w:val="24"/>
          <w:szCs w:val="24"/>
          <w:lang w:val="mk-MK"/>
        </w:rPr>
        <w:t>Нашите податоци не се совпаѓаат со податоците од испитувањата кај децата во</w:t>
      </w:r>
      <w:r w:rsidR="00C227A1">
        <w:rPr>
          <w:rFonts w:ascii="Georgia" w:hAnsi="Georgia"/>
          <w:sz w:val="24"/>
          <w:szCs w:val="24"/>
          <w:lang w:val="mk-MK"/>
        </w:rPr>
        <w:t xml:space="preserve"> </w:t>
      </w:r>
      <w:r w:rsidRPr="00472F09">
        <w:rPr>
          <w:rFonts w:ascii="Georgia" w:hAnsi="Georgia"/>
          <w:sz w:val="24"/>
          <w:szCs w:val="24"/>
          <w:lang w:val="mk-MK"/>
        </w:rPr>
        <w:t>Африка (Нигерија)</w:t>
      </w:r>
      <w:r w:rsidRPr="00472F09">
        <w:rPr>
          <w:rFonts w:ascii="Georgia" w:hAnsi="Georgia"/>
          <w:sz w:val="24"/>
          <w:szCs w:val="24"/>
          <w:vertAlign w:val="superscript"/>
          <w:lang w:val="mk-MK"/>
        </w:rPr>
        <w:t>221</w:t>
      </w:r>
      <w:r w:rsidRPr="00472F09">
        <w:rPr>
          <w:rFonts w:ascii="Georgia" w:hAnsi="Georgia"/>
          <w:sz w:val="24"/>
          <w:szCs w:val="24"/>
          <w:lang w:val="mk-MK"/>
        </w:rPr>
        <w:t xml:space="preserve"> и Азија (Кина)</w:t>
      </w:r>
      <w:r w:rsidRPr="00472F09">
        <w:rPr>
          <w:rFonts w:ascii="Georgia" w:hAnsi="Georgia"/>
          <w:sz w:val="24"/>
          <w:szCs w:val="24"/>
          <w:vertAlign w:val="superscript"/>
          <w:lang w:val="mk-MK"/>
        </w:rPr>
        <w:t>222</w:t>
      </w:r>
      <w:r w:rsidRPr="00472F09">
        <w:rPr>
          <w:rFonts w:ascii="Georgia" w:hAnsi="Georgia"/>
          <w:sz w:val="24"/>
          <w:szCs w:val="24"/>
          <w:lang w:val="mk-MK"/>
        </w:rPr>
        <w:t xml:space="preserve">, во однос на отворениот загриз. </w:t>
      </w:r>
    </w:p>
    <w:p w:rsidR="00BB0E41" w:rsidRDefault="001070C4" w:rsidP="001070C4">
      <w:pPr>
        <w:spacing w:after="0"/>
        <w:jc w:val="both"/>
        <w:rPr>
          <w:rFonts w:ascii="Georgia" w:hAnsi="Georgia"/>
          <w:sz w:val="24"/>
          <w:szCs w:val="24"/>
          <w:lang w:val="mk-MK"/>
        </w:rPr>
      </w:pPr>
      <w:r w:rsidRPr="00472F09">
        <w:rPr>
          <w:rFonts w:ascii="Georgia" w:hAnsi="Georgia"/>
          <w:sz w:val="24"/>
          <w:szCs w:val="24"/>
          <w:lang w:val="mk-MK"/>
        </w:rPr>
        <w:t xml:space="preserve">Присуството на отворениот загриз во млечната дентиција процентуално е нотиран како секундарен по застапена во горенаведените две испитувања. </w:t>
      </w:r>
    </w:p>
    <w:p w:rsidR="001070C4" w:rsidRPr="00472F09" w:rsidRDefault="001070C4" w:rsidP="001070C4">
      <w:pPr>
        <w:spacing w:after="0"/>
        <w:jc w:val="both"/>
        <w:rPr>
          <w:rFonts w:ascii="Georgia" w:hAnsi="Georgia"/>
          <w:sz w:val="24"/>
          <w:szCs w:val="24"/>
          <w:lang w:val="mk-MK"/>
        </w:rPr>
      </w:pPr>
      <w:r w:rsidRPr="00472F09">
        <w:rPr>
          <w:rFonts w:ascii="Georgia" w:hAnsi="Georgia"/>
          <w:sz w:val="24"/>
          <w:szCs w:val="24"/>
          <w:lang w:val="mk-MK"/>
        </w:rPr>
        <w:t>Додека во нашето испитувањеотворен</w:t>
      </w:r>
      <w:r w:rsidR="00BB0E41">
        <w:rPr>
          <w:rFonts w:ascii="Georgia" w:hAnsi="Georgia"/>
          <w:sz w:val="24"/>
          <w:szCs w:val="24"/>
          <w:lang w:val="mk-MK"/>
        </w:rPr>
        <w:t>иот</w:t>
      </w:r>
      <w:r w:rsidRPr="00472F09">
        <w:rPr>
          <w:rFonts w:ascii="Georgia" w:hAnsi="Georgia"/>
          <w:sz w:val="24"/>
          <w:szCs w:val="24"/>
          <w:lang w:val="mk-MK"/>
        </w:rPr>
        <w:t xml:space="preserve"> загриз  е нотиран како најмалку фреквентна вертикална неправилност, прис</w:t>
      </w:r>
      <w:r w:rsidR="002A3428">
        <w:rPr>
          <w:rFonts w:ascii="Georgia" w:hAnsi="Georgia"/>
          <w:sz w:val="24"/>
          <w:szCs w:val="24"/>
          <w:lang w:val="mk-MK"/>
        </w:rPr>
        <w:t>утен кај 41 од испитаниците (32</w:t>
      </w:r>
      <w:r w:rsidR="002A3428" w:rsidRPr="002A3428">
        <w:rPr>
          <w:rFonts w:ascii="Georgia" w:hAnsi="Georgia"/>
          <w:sz w:val="24"/>
          <w:szCs w:val="24"/>
          <w:lang w:val="mk-MK"/>
        </w:rPr>
        <w:t>.</w:t>
      </w:r>
      <w:r w:rsidRPr="00472F09">
        <w:rPr>
          <w:rFonts w:ascii="Georgia" w:hAnsi="Georgia"/>
          <w:sz w:val="24"/>
          <w:szCs w:val="24"/>
          <w:lang w:val="mk-MK"/>
        </w:rPr>
        <w:t>03%).</w:t>
      </w:r>
      <w:r w:rsidR="00EA2D1B">
        <w:rPr>
          <w:rFonts w:ascii="Georgia" w:hAnsi="Georgia"/>
          <w:sz w:val="24"/>
          <w:szCs w:val="24"/>
          <w:lang w:val="mk-MK"/>
        </w:rPr>
        <w:t xml:space="preserve"> </w:t>
      </w:r>
      <w:r w:rsidRPr="00472F09">
        <w:rPr>
          <w:rFonts w:ascii="Georgia" w:hAnsi="Georgia"/>
          <w:sz w:val="24"/>
          <w:szCs w:val="24"/>
          <w:lang w:val="mk-MK"/>
        </w:rPr>
        <w:t>Длабокиот загриз е прису</w:t>
      </w:r>
      <w:r w:rsidR="002A3428">
        <w:rPr>
          <w:rFonts w:ascii="Georgia" w:hAnsi="Georgia"/>
          <w:sz w:val="24"/>
          <w:szCs w:val="24"/>
          <w:lang w:val="mk-MK"/>
        </w:rPr>
        <w:t>тен кај 59 од испитаниците  (46</w:t>
      </w:r>
      <w:r w:rsidR="002A3428" w:rsidRPr="002A3428">
        <w:rPr>
          <w:rFonts w:ascii="Georgia" w:hAnsi="Georgia"/>
          <w:sz w:val="24"/>
          <w:szCs w:val="24"/>
          <w:lang w:val="mk-MK"/>
        </w:rPr>
        <w:t>.</w:t>
      </w:r>
      <w:r w:rsidRPr="00472F09">
        <w:rPr>
          <w:rFonts w:ascii="Georgia" w:hAnsi="Georgia"/>
          <w:sz w:val="24"/>
          <w:szCs w:val="24"/>
          <w:lang w:val="mk-MK"/>
        </w:rPr>
        <w:t>1%) и  tete a tete a tet</w:t>
      </w:r>
      <w:r w:rsidR="002A3428">
        <w:rPr>
          <w:rFonts w:ascii="Georgia" w:hAnsi="Georgia"/>
          <w:sz w:val="24"/>
          <w:szCs w:val="24"/>
          <w:lang w:val="mk-MK"/>
        </w:rPr>
        <w:t>e загриз 48 од испитаниците (37</w:t>
      </w:r>
      <w:r w:rsidR="002A3428" w:rsidRPr="002A3428">
        <w:rPr>
          <w:rFonts w:ascii="Georgia" w:hAnsi="Georgia"/>
          <w:sz w:val="24"/>
          <w:szCs w:val="24"/>
          <w:lang w:val="mk-MK"/>
        </w:rPr>
        <w:t>.</w:t>
      </w:r>
      <w:r w:rsidRPr="00472F09">
        <w:rPr>
          <w:rFonts w:ascii="Georgia" w:hAnsi="Georgia"/>
          <w:sz w:val="24"/>
          <w:szCs w:val="24"/>
          <w:lang w:val="mk-MK"/>
        </w:rPr>
        <w:t>51%), додека во испитувањето направено во Кина</w:t>
      </w:r>
      <w:r w:rsidRPr="00472F09">
        <w:rPr>
          <w:rFonts w:ascii="Georgia" w:hAnsi="Georgia"/>
          <w:sz w:val="24"/>
          <w:szCs w:val="24"/>
          <w:vertAlign w:val="superscript"/>
          <w:lang w:val="mk-MK"/>
        </w:rPr>
        <w:t>222</w:t>
      </w:r>
      <w:r w:rsidRPr="00472F09">
        <w:rPr>
          <w:rFonts w:ascii="Georgia" w:hAnsi="Georgia"/>
          <w:sz w:val="24"/>
          <w:szCs w:val="24"/>
          <w:lang w:val="mk-MK"/>
        </w:rPr>
        <w:t xml:space="preserve"> овој процент е најмал.</w:t>
      </w:r>
    </w:p>
    <w:p w:rsidR="001070C4" w:rsidRPr="00472F09" w:rsidRDefault="001070C4" w:rsidP="001070C4">
      <w:pPr>
        <w:spacing w:after="0"/>
        <w:jc w:val="both"/>
        <w:rPr>
          <w:rFonts w:ascii="Georgia" w:hAnsi="Georgia"/>
          <w:sz w:val="24"/>
          <w:szCs w:val="24"/>
          <w:lang w:val="mk-MK"/>
        </w:rPr>
      </w:pPr>
      <w:r w:rsidRPr="00472F09">
        <w:rPr>
          <w:rFonts w:ascii="Georgia" w:hAnsi="Georgia"/>
          <w:sz w:val="24"/>
          <w:szCs w:val="24"/>
          <w:lang w:val="mk-MK"/>
        </w:rPr>
        <w:t>Во однос на длабок</w:t>
      </w:r>
      <w:r w:rsidR="00BB0E41">
        <w:rPr>
          <w:rFonts w:ascii="Georgia" w:hAnsi="Georgia"/>
          <w:sz w:val="24"/>
          <w:szCs w:val="24"/>
          <w:lang w:val="mk-MK"/>
        </w:rPr>
        <w:t>иот</w:t>
      </w:r>
      <w:r w:rsidRPr="00472F09">
        <w:rPr>
          <w:rFonts w:ascii="Georgia" w:hAnsi="Georgia"/>
          <w:sz w:val="24"/>
          <w:szCs w:val="24"/>
          <w:lang w:val="mk-MK"/>
        </w:rPr>
        <w:t xml:space="preserve"> загриз</w:t>
      </w:r>
      <w:r w:rsidR="00BB0E41">
        <w:rPr>
          <w:rFonts w:ascii="Georgia" w:hAnsi="Georgia"/>
          <w:sz w:val="24"/>
          <w:szCs w:val="24"/>
          <w:lang w:val="mk-MK"/>
        </w:rPr>
        <w:t>,</w:t>
      </w:r>
      <w:r w:rsidRPr="00472F09">
        <w:rPr>
          <w:rFonts w:ascii="Georgia" w:hAnsi="Georgia"/>
          <w:sz w:val="24"/>
          <w:szCs w:val="24"/>
          <w:lang w:val="mk-MK"/>
        </w:rPr>
        <w:t xml:space="preserve"> резултатите добиени од испитувањето во Кина</w:t>
      </w:r>
      <w:r w:rsidRPr="00472F09">
        <w:rPr>
          <w:rFonts w:ascii="Georgia" w:hAnsi="Georgia"/>
          <w:sz w:val="24"/>
          <w:szCs w:val="24"/>
          <w:vertAlign w:val="superscript"/>
          <w:lang w:val="mk-MK"/>
        </w:rPr>
        <w:t>222</w:t>
      </w:r>
      <w:r w:rsidRPr="00472F09">
        <w:rPr>
          <w:rFonts w:ascii="Georgia" w:hAnsi="Georgia"/>
          <w:sz w:val="24"/>
          <w:szCs w:val="24"/>
          <w:lang w:val="mk-MK"/>
        </w:rPr>
        <w:t xml:space="preserve"> се совпаѓаат со нашите наоди, во однос на фреквенцијата на присуство на длабок </w:t>
      </w:r>
      <w:r w:rsidR="00791F64">
        <w:rPr>
          <w:rFonts w:ascii="Georgia" w:hAnsi="Georgia"/>
          <w:sz w:val="24"/>
          <w:szCs w:val="24"/>
          <w:lang w:val="mk-MK"/>
        </w:rPr>
        <w:t xml:space="preserve">загриз.Во </w:t>
      </w:r>
      <w:r w:rsidRPr="00472F09">
        <w:rPr>
          <w:rFonts w:ascii="Georgia" w:hAnsi="Georgia"/>
          <w:sz w:val="24"/>
          <w:szCs w:val="24"/>
          <w:lang w:val="mk-MK"/>
        </w:rPr>
        <w:t xml:space="preserve">нашите и во нивните добиени вредности </w:t>
      </w:r>
      <w:r w:rsidR="00BB0E41">
        <w:rPr>
          <w:rFonts w:ascii="Georgia" w:hAnsi="Georgia"/>
          <w:sz w:val="24"/>
          <w:szCs w:val="24"/>
          <w:lang w:val="mk-MK"/>
        </w:rPr>
        <w:t xml:space="preserve">за </w:t>
      </w:r>
      <w:r w:rsidRPr="00472F09">
        <w:rPr>
          <w:rFonts w:ascii="Georgia" w:hAnsi="Georgia"/>
          <w:sz w:val="24"/>
          <w:szCs w:val="24"/>
          <w:lang w:val="mk-MK"/>
        </w:rPr>
        <w:t>длабокиот загриз</w:t>
      </w:r>
      <w:r w:rsidR="00BB0E41">
        <w:rPr>
          <w:rFonts w:ascii="Georgia" w:hAnsi="Georgia"/>
          <w:sz w:val="24"/>
          <w:szCs w:val="24"/>
          <w:lang w:val="mk-MK"/>
        </w:rPr>
        <w:t>,</w:t>
      </w:r>
      <w:r w:rsidRPr="00472F09">
        <w:rPr>
          <w:rFonts w:ascii="Georgia" w:hAnsi="Georgia"/>
          <w:sz w:val="24"/>
          <w:szCs w:val="24"/>
          <w:lang w:val="mk-MK"/>
        </w:rPr>
        <w:t xml:space="preserve"> доминира</w:t>
      </w:r>
      <w:r w:rsidR="00BB0E41">
        <w:rPr>
          <w:rFonts w:ascii="Georgia" w:hAnsi="Georgia"/>
          <w:sz w:val="24"/>
          <w:szCs w:val="24"/>
          <w:lang w:val="mk-MK"/>
        </w:rPr>
        <w:t>ат</w:t>
      </w:r>
      <w:r w:rsidRPr="00472F09">
        <w:rPr>
          <w:rFonts w:ascii="Georgia" w:hAnsi="Georgia"/>
          <w:sz w:val="24"/>
          <w:szCs w:val="24"/>
          <w:lang w:val="mk-MK"/>
        </w:rPr>
        <w:t xml:space="preserve"> како најфреквентна неправилност во вертикална насока помеѓу децата од предучилишна возраст. Тоа најверојатно се должи на фактот што на оваа возраст </w:t>
      </w:r>
      <w:r w:rsidRPr="00472F09">
        <w:rPr>
          <w:rFonts w:ascii="Georgia" w:hAnsi="Georgia"/>
          <w:sz w:val="24"/>
          <w:szCs w:val="24"/>
          <w:lang w:val="mk-MK"/>
        </w:rPr>
        <w:lastRenderedPageBreak/>
        <w:t>се уште не се еруптирани првите трајни молари и не е настанато подигање на загризот. Поради тоа длабокиот загриз е најчесто присутен во оваа дентиција.</w:t>
      </w:r>
    </w:p>
    <w:p w:rsidR="001070C4" w:rsidRPr="00472F09" w:rsidRDefault="001070C4" w:rsidP="001070C4">
      <w:pPr>
        <w:spacing w:after="0"/>
        <w:jc w:val="both"/>
        <w:rPr>
          <w:rFonts w:ascii="Georgia" w:hAnsi="Georgia"/>
          <w:sz w:val="24"/>
          <w:szCs w:val="24"/>
          <w:lang w:val="mk-MK"/>
        </w:rPr>
      </w:pPr>
      <w:r w:rsidRPr="00472F09">
        <w:rPr>
          <w:rFonts w:ascii="Georgia" w:hAnsi="Georgia"/>
          <w:sz w:val="24"/>
          <w:szCs w:val="24"/>
          <w:lang w:val="mk-MK"/>
        </w:rPr>
        <w:t>Во однос на етничката припадностна присуство на отворен загриз, најдовме дека кај македонски деца бил најчесто присутен, додека</w:t>
      </w:r>
      <w:r w:rsidR="00791F64">
        <w:rPr>
          <w:rFonts w:ascii="Georgia" w:hAnsi="Georgia"/>
          <w:sz w:val="24"/>
          <w:szCs w:val="24"/>
          <w:lang w:val="mk-MK"/>
        </w:rPr>
        <w:t xml:space="preserve"> </w:t>
      </w:r>
      <w:r w:rsidRPr="00472F09">
        <w:rPr>
          <w:rFonts w:ascii="Georgia" w:hAnsi="Georgia"/>
          <w:sz w:val="24"/>
          <w:szCs w:val="24"/>
          <w:lang w:val="mk-MK"/>
        </w:rPr>
        <w:t>tete a tete</w:t>
      </w:r>
      <w:r w:rsidR="00791F64">
        <w:rPr>
          <w:rFonts w:ascii="Georgia" w:hAnsi="Georgia"/>
          <w:sz w:val="24"/>
          <w:szCs w:val="24"/>
          <w:lang w:val="mk-MK"/>
        </w:rPr>
        <w:t xml:space="preserve"> </w:t>
      </w:r>
      <w:r w:rsidRPr="00472F09">
        <w:rPr>
          <w:rFonts w:ascii="Georgia" w:hAnsi="Georgia"/>
          <w:sz w:val="24"/>
          <w:szCs w:val="24"/>
          <w:lang w:val="mk-MK"/>
        </w:rPr>
        <w:t>загризот</w:t>
      </w:r>
      <w:r w:rsidR="00791F64">
        <w:rPr>
          <w:rFonts w:ascii="Georgia" w:hAnsi="Georgia"/>
          <w:sz w:val="24"/>
          <w:szCs w:val="24"/>
          <w:lang w:val="mk-MK"/>
        </w:rPr>
        <w:t xml:space="preserve"> </w:t>
      </w:r>
      <w:r w:rsidRPr="00472F09">
        <w:rPr>
          <w:rFonts w:ascii="Georgia" w:hAnsi="Georgia"/>
          <w:sz w:val="24"/>
          <w:szCs w:val="24"/>
          <w:lang w:val="mk-MK"/>
        </w:rPr>
        <w:t>бил застапен со најмал</w:t>
      </w:r>
      <w:r w:rsidR="00BB0E41">
        <w:rPr>
          <w:rFonts w:ascii="Georgia" w:hAnsi="Georgia"/>
          <w:sz w:val="24"/>
          <w:szCs w:val="24"/>
          <w:lang w:val="mk-MK"/>
        </w:rPr>
        <w:t>а</w:t>
      </w:r>
      <w:r w:rsidRPr="00472F09">
        <w:rPr>
          <w:rFonts w:ascii="Georgia" w:hAnsi="Georgia"/>
          <w:sz w:val="24"/>
          <w:szCs w:val="24"/>
          <w:lang w:val="mk-MK"/>
        </w:rPr>
        <w:t xml:space="preserve"> фреквенција. Нашите резултати се совпаѓа</w:t>
      </w:r>
      <w:r w:rsidR="00791F64">
        <w:rPr>
          <w:rFonts w:ascii="Georgia" w:hAnsi="Georgia"/>
          <w:sz w:val="24"/>
          <w:szCs w:val="24"/>
          <w:lang w:val="mk-MK"/>
        </w:rPr>
        <w:t>ат</w:t>
      </w:r>
      <w:r w:rsidRPr="00472F09">
        <w:rPr>
          <w:rFonts w:ascii="Georgia" w:hAnsi="Georgia"/>
          <w:sz w:val="24"/>
          <w:szCs w:val="24"/>
          <w:lang w:val="mk-MK"/>
        </w:rPr>
        <w:t xml:space="preserve"> со резултатите добиени од испитувањето кај децата во Кина</w:t>
      </w:r>
      <w:r w:rsidRPr="00472F09">
        <w:rPr>
          <w:rFonts w:ascii="Georgia" w:hAnsi="Georgia"/>
          <w:sz w:val="24"/>
          <w:szCs w:val="24"/>
          <w:vertAlign w:val="superscript"/>
          <w:lang w:val="mk-MK"/>
        </w:rPr>
        <w:t>222</w:t>
      </w:r>
      <w:r w:rsidRPr="00472F09">
        <w:rPr>
          <w:rFonts w:ascii="Georgia" w:hAnsi="Georgia"/>
          <w:sz w:val="24"/>
          <w:szCs w:val="24"/>
          <w:lang w:val="mk-MK"/>
        </w:rPr>
        <w:t>, каде што стапката на tete a tete загризот исто</w:t>
      </w:r>
      <w:r w:rsidR="00791F64">
        <w:rPr>
          <w:rFonts w:ascii="Georgia" w:hAnsi="Georgia"/>
          <w:sz w:val="24"/>
          <w:szCs w:val="24"/>
          <w:lang w:val="mk-MK"/>
        </w:rPr>
        <w:t xml:space="preserve"> така</w:t>
      </w:r>
      <w:r w:rsidRPr="00472F09">
        <w:rPr>
          <w:rFonts w:ascii="Georgia" w:hAnsi="Georgia"/>
          <w:sz w:val="24"/>
          <w:szCs w:val="24"/>
          <w:lang w:val="mk-MK"/>
        </w:rPr>
        <w:t xml:space="preserve"> била најмалку фреквентна.</w:t>
      </w:r>
    </w:p>
    <w:p w:rsidR="001070C4" w:rsidRPr="00472F09" w:rsidRDefault="001070C4" w:rsidP="001070C4">
      <w:pPr>
        <w:spacing w:after="0"/>
        <w:jc w:val="both"/>
        <w:rPr>
          <w:rFonts w:ascii="Georgia" w:hAnsi="Georgia"/>
          <w:sz w:val="24"/>
          <w:szCs w:val="24"/>
          <w:lang w:val="mk-MK"/>
        </w:rPr>
      </w:pPr>
      <w:r w:rsidRPr="00472F09">
        <w:rPr>
          <w:rFonts w:ascii="Georgia" w:hAnsi="Georgia"/>
          <w:sz w:val="24"/>
          <w:szCs w:val="24"/>
          <w:lang w:val="mk-MK"/>
        </w:rPr>
        <w:t>Во нашето испитување најдовме дека кај албанските деца длабокиот загриз бил позастапен во однос на другите вертикални неправилности,со што заклучиме дека резултатитесе совпаѓаат со резултатите добиени од испитувањето на децата во Кина</w:t>
      </w:r>
      <w:r w:rsidRPr="00472F09">
        <w:rPr>
          <w:rFonts w:ascii="Georgia" w:hAnsi="Georgia"/>
          <w:sz w:val="24"/>
          <w:szCs w:val="24"/>
          <w:vertAlign w:val="superscript"/>
          <w:lang w:val="mk-MK"/>
        </w:rPr>
        <w:t>222</w:t>
      </w:r>
      <w:r w:rsidR="00BB0E41">
        <w:rPr>
          <w:rFonts w:ascii="Georgia" w:hAnsi="Georgia"/>
          <w:sz w:val="24"/>
          <w:szCs w:val="24"/>
          <w:vertAlign w:val="superscript"/>
          <w:lang w:val="mk-MK"/>
        </w:rPr>
        <w:t>,</w:t>
      </w:r>
      <w:r w:rsidRPr="00472F09">
        <w:rPr>
          <w:rFonts w:ascii="Georgia" w:hAnsi="Georgia"/>
          <w:sz w:val="24"/>
          <w:szCs w:val="24"/>
          <w:lang w:val="mk-MK"/>
        </w:rPr>
        <w:t xml:space="preserve"> каде што најмногу доминирал длабокиот загриз како вертикална неправилност.</w:t>
      </w:r>
    </w:p>
    <w:p w:rsidR="001070C4" w:rsidRPr="00472F09" w:rsidRDefault="001070C4" w:rsidP="001070C4">
      <w:pPr>
        <w:spacing w:after="0"/>
        <w:jc w:val="both"/>
        <w:rPr>
          <w:rFonts w:ascii="Georgia" w:hAnsi="Georgia"/>
          <w:sz w:val="24"/>
          <w:szCs w:val="24"/>
          <w:lang w:val="mk-MK"/>
        </w:rPr>
      </w:pPr>
      <w:r w:rsidRPr="00472F09">
        <w:rPr>
          <w:rFonts w:ascii="Georgia" w:hAnsi="Georgia"/>
          <w:sz w:val="24"/>
          <w:szCs w:val="24"/>
          <w:lang w:val="mk-MK"/>
        </w:rPr>
        <w:t xml:space="preserve">Неправилности </w:t>
      </w:r>
      <w:r w:rsidR="00BB0E41">
        <w:rPr>
          <w:rFonts w:ascii="Georgia" w:hAnsi="Georgia"/>
          <w:sz w:val="24"/>
          <w:szCs w:val="24"/>
          <w:lang w:val="mk-MK"/>
        </w:rPr>
        <w:t>на</w:t>
      </w:r>
      <w:r w:rsidRPr="00472F09">
        <w:rPr>
          <w:rFonts w:ascii="Georgia" w:hAnsi="Georgia"/>
          <w:sz w:val="24"/>
          <w:szCs w:val="24"/>
          <w:lang w:val="mk-MK"/>
        </w:rPr>
        <w:t xml:space="preserve"> денталните лакови беа регистрирани кај 74 машки (57.81%) и 80 женски (62.50%) женски деца, без статистичка сигнификантна разлика во однос на полот (p=0.44).</w:t>
      </w:r>
    </w:p>
    <w:p w:rsidR="001070C4" w:rsidRPr="00472F09" w:rsidRDefault="001070C4" w:rsidP="001070C4">
      <w:pPr>
        <w:spacing w:after="0"/>
        <w:jc w:val="both"/>
        <w:rPr>
          <w:rFonts w:ascii="Georgia" w:hAnsi="Georgia"/>
          <w:sz w:val="24"/>
          <w:szCs w:val="24"/>
          <w:lang w:val="mk-MK"/>
        </w:rPr>
      </w:pPr>
      <w:r w:rsidRPr="00472F09">
        <w:rPr>
          <w:rFonts w:ascii="Georgia" w:hAnsi="Georgia"/>
          <w:sz w:val="24"/>
          <w:szCs w:val="24"/>
          <w:lang w:val="mk-MK"/>
        </w:rPr>
        <w:t xml:space="preserve">Дистрибуцијата на одделните типови неправилности </w:t>
      </w:r>
      <w:r w:rsidR="00BB0E41">
        <w:rPr>
          <w:rFonts w:ascii="Georgia" w:hAnsi="Georgia"/>
          <w:sz w:val="24"/>
          <w:szCs w:val="24"/>
          <w:lang w:val="mk-MK"/>
        </w:rPr>
        <w:t>на</w:t>
      </w:r>
      <w:r w:rsidRPr="00472F09">
        <w:rPr>
          <w:rFonts w:ascii="Georgia" w:hAnsi="Georgia"/>
          <w:sz w:val="24"/>
          <w:szCs w:val="24"/>
          <w:lang w:val="mk-MK"/>
        </w:rPr>
        <w:t xml:space="preserve"> денталните лакови во однос на полот на испитаниците укажува на:почеста застапеност на растреситост кај машките деца</w:t>
      </w:r>
      <w:r w:rsidR="00BB0E41">
        <w:rPr>
          <w:rFonts w:ascii="Georgia" w:hAnsi="Georgia"/>
          <w:sz w:val="24"/>
          <w:szCs w:val="24"/>
          <w:lang w:val="mk-MK"/>
        </w:rPr>
        <w:t>,</w:t>
      </w:r>
      <w:r w:rsidRPr="00472F09">
        <w:rPr>
          <w:rFonts w:ascii="Georgia" w:hAnsi="Georgia"/>
          <w:sz w:val="24"/>
          <w:szCs w:val="24"/>
          <w:lang w:val="mk-MK"/>
        </w:rPr>
        <w:t xml:space="preserve"> 38 испитаници (29.69%)</w:t>
      </w:r>
      <w:r w:rsidR="00BB0E41">
        <w:rPr>
          <w:rFonts w:ascii="Georgia" w:hAnsi="Georgia"/>
          <w:sz w:val="24"/>
          <w:szCs w:val="24"/>
          <w:lang w:val="mk-MK"/>
        </w:rPr>
        <w:t>,</w:t>
      </w:r>
      <w:r w:rsidRPr="00472F09">
        <w:rPr>
          <w:rFonts w:ascii="Georgia" w:hAnsi="Georgia"/>
          <w:sz w:val="24"/>
          <w:szCs w:val="24"/>
          <w:lang w:val="mk-MK"/>
        </w:rPr>
        <w:t xml:space="preserve"> наспроти 15 (11.72%) женски деца; почеста застапеност на дијастема медијана кај женските деца</w:t>
      </w:r>
      <w:r w:rsidR="00BB0E41">
        <w:rPr>
          <w:rFonts w:ascii="Georgia" w:hAnsi="Georgia"/>
          <w:sz w:val="24"/>
          <w:szCs w:val="24"/>
          <w:lang w:val="mk-MK"/>
        </w:rPr>
        <w:t>,</w:t>
      </w:r>
      <w:r w:rsidRPr="00472F09">
        <w:rPr>
          <w:rFonts w:ascii="Georgia" w:hAnsi="Georgia"/>
          <w:sz w:val="24"/>
          <w:szCs w:val="24"/>
          <w:lang w:val="mk-MK"/>
        </w:rPr>
        <w:t xml:space="preserve"> 34 (26.56%) наспроти 24(18.75%) машки децаи почеста застапеност на девијација на linea medianaкај женските деца, 14 (10.94%)</w:t>
      </w:r>
      <w:r w:rsidR="00BB0E41">
        <w:rPr>
          <w:rFonts w:ascii="Georgia" w:hAnsi="Georgia"/>
          <w:sz w:val="24"/>
          <w:szCs w:val="24"/>
          <w:lang w:val="mk-MK"/>
        </w:rPr>
        <w:t>,</w:t>
      </w:r>
      <w:r w:rsidRPr="00472F09">
        <w:rPr>
          <w:rFonts w:ascii="Georgia" w:hAnsi="Georgia"/>
          <w:sz w:val="24"/>
          <w:szCs w:val="24"/>
          <w:lang w:val="mk-MK"/>
        </w:rPr>
        <w:t xml:space="preserve"> наспроти 10(7.81%) машки деца.</w:t>
      </w:r>
    </w:p>
    <w:p w:rsidR="00BB0E41" w:rsidRDefault="001070C4" w:rsidP="001070C4">
      <w:pPr>
        <w:spacing w:after="0"/>
        <w:jc w:val="both"/>
        <w:rPr>
          <w:rFonts w:ascii="Georgia" w:hAnsi="Georgia"/>
          <w:sz w:val="24"/>
          <w:szCs w:val="24"/>
          <w:lang w:val="mk-MK"/>
        </w:rPr>
      </w:pPr>
      <w:r w:rsidRPr="00472F09">
        <w:rPr>
          <w:rFonts w:ascii="Georgia" w:hAnsi="Georgia"/>
          <w:sz w:val="24"/>
          <w:szCs w:val="24"/>
          <w:lang w:val="mk-MK"/>
        </w:rPr>
        <w:t>Статистичката анализа како несигнификантна ја потврди разликата меѓу машки и женски испитаници во однос на зачестеноста на дијастемамедијана (p=0.135) идевијација на linea</w:t>
      </w:r>
      <w:r w:rsidR="007921B2">
        <w:rPr>
          <w:rFonts w:ascii="Georgia" w:hAnsi="Georgia"/>
          <w:sz w:val="24"/>
          <w:szCs w:val="24"/>
          <w:lang w:val="mk-MK"/>
        </w:rPr>
        <w:t xml:space="preserve"> mediana (p=0.39) </w:t>
      </w:r>
      <w:r w:rsidRPr="00472F09">
        <w:rPr>
          <w:rFonts w:ascii="Georgia" w:hAnsi="Georgia"/>
          <w:sz w:val="24"/>
          <w:szCs w:val="24"/>
          <w:lang w:val="mk-MK"/>
        </w:rPr>
        <w:t>а како статистички сигнификантна разликата во однос на зачестеноста на растреситост (p=0.0004).</w:t>
      </w:r>
    </w:p>
    <w:p w:rsidR="001070C4" w:rsidRPr="00472F09" w:rsidRDefault="001070C4" w:rsidP="001070C4">
      <w:pPr>
        <w:spacing w:after="0"/>
        <w:jc w:val="both"/>
        <w:rPr>
          <w:rFonts w:ascii="Georgia" w:hAnsi="Georgia"/>
          <w:sz w:val="24"/>
          <w:szCs w:val="24"/>
          <w:lang w:val="mk-MK"/>
        </w:rPr>
      </w:pPr>
      <w:r w:rsidRPr="00472F09">
        <w:rPr>
          <w:rFonts w:ascii="Georgia" w:hAnsi="Georgia"/>
          <w:sz w:val="24"/>
          <w:szCs w:val="24"/>
          <w:lang w:val="mk-MK"/>
        </w:rPr>
        <w:t>Оваа сигнификантност се должи на значајно почест наод на растреситост кај децата од машки пол од 29.69% наспроти 11.72% кај деца од женски пол.</w:t>
      </w:r>
    </w:p>
    <w:p w:rsidR="001070C4" w:rsidRPr="00472F09" w:rsidRDefault="001070C4" w:rsidP="001070C4">
      <w:pPr>
        <w:spacing w:after="0"/>
        <w:jc w:val="both"/>
        <w:rPr>
          <w:rFonts w:ascii="Georgia" w:hAnsi="Georgia"/>
          <w:sz w:val="24"/>
          <w:szCs w:val="24"/>
          <w:lang w:val="mk-MK"/>
        </w:rPr>
      </w:pPr>
      <w:r w:rsidRPr="00472F09">
        <w:rPr>
          <w:rFonts w:ascii="Georgia" w:hAnsi="Georgia"/>
          <w:sz w:val="24"/>
          <w:szCs w:val="24"/>
          <w:lang w:val="mk-MK"/>
        </w:rPr>
        <w:t xml:space="preserve">Македонските и албанските деца не се разликуваа сигнификантно во однос на застапеноста на неправилности </w:t>
      </w:r>
      <w:r w:rsidR="00BB0E41">
        <w:rPr>
          <w:rFonts w:ascii="Georgia" w:hAnsi="Georgia"/>
          <w:sz w:val="24"/>
          <w:szCs w:val="24"/>
          <w:lang w:val="mk-MK"/>
        </w:rPr>
        <w:t>на</w:t>
      </w:r>
      <w:r w:rsidRPr="00472F09">
        <w:rPr>
          <w:rFonts w:ascii="Georgia" w:hAnsi="Georgia"/>
          <w:sz w:val="24"/>
          <w:szCs w:val="24"/>
          <w:lang w:val="mk-MK"/>
        </w:rPr>
        <w:t xml:space="preserve"> денталните лакови</w:t>
      </w:r>
      <w:r w:rsidR="00BB0E41">
        <w:rPr>
          <w:rFonts w:ascii="Georgia" w:hAnsi="Georgia"/>
          <w:sz w:val="24"/>
          <w:szCs w:val="24"/>
          <w:lang w:val="mk-MK"/>
        </w:rPr>
        <w:t>,</w:t>
      </w:r>
      <w:r w:rsidRPr="00472F09">
        <w:rPr>
          <w:rFonts w:ascii="Georgia" w:hAnsi="Georgia"/>
          <w:sz w:val="24"/>
          <w:szCs w:val="24"/>
          <w:lang w:val="mk-MK"/>
        </w:rPr>
        <w:t xml:space="preserve"> 54 испитаници (42.19%) од македонска националност и 48 испитаници (37.50%) од албанска националност, (p=0.44).</w:t>
      </w:r>
    </w:p>
    <w:p w:rsidR="001070C4" w:rsidRPr="00472F09" w:rsidRDefault="001070C4" w:rsidP="001070C4">
      <w:pPr>
        <w:spacing w:after="0"/>
        <w:jc w:val="both"/>
        <w:rPr>
          <w:rFonts w:ascii="Georgia" w:hAnsi="Georgia" w:cs="Segoe UI"/>
          <w:sz w:val="24"/>
          <w:szCs w:val="24"/>
          <w:shd w:val="clear" w:color="auto" w:fill="FFFFFF"/>
          <w:lang w:val="mk-MK"/>
        </w:rPr>
      </w:pPr>
      <w:r w:rsidRPr="00472F09">
        <w:rPr>
          <w:rFonts w:ascii="Georgia" w:hAnsi="Georgia"/>
          <w:sz w:val="24"/>
          <w:szCs w:val="24"/>
          <w:lang w:val="mk-MK"/>
        </w:rPr>
        <w:t xml:space="preserve">Во едно друго испитување </w:t>
      </w:r>
      <w:r w:rsidR="00BB0E41">
        <w:rPr>
          <w:rFonts w:ascii="Georgia" w:hAnsi="Georgia"/>
          <w:sz w:val="24"/>
          <w:szCs w:val="24"/>
          <w:lang w:val="mk-MK"/>
        </w:rPr>
        <w:t>направено</w:t>
      </w:r>
      <w:r w:rsidRPr="00472F09">
        <w:rPr>
          <w:rFonts w:ascii="Georgia" w:hAnsi="Georgia"/>
          <w:sz w:val="24"/>
          <w:szCs w:val="24"/>
          <w:lang w:val="mk-MK"/>
        </w:rPr>
        <w:t xml:space="preserve"> во југоисточен дел на Кина</w:t>
      </w:r>
      <w:r w:rsidR="00BB0E41">
        <w:rPr>
          <w:rFonts w:ascii="Georgia" w:hAnsi="Georgia"/>
          <w:sz w:val="24"/>
          <w:szCs w:val="24"/>
          <w:lang w:val="mk-MK"/>
        </w:rPr>
        <w:t>,</w:t>
      </w:r>
      <w:r w:rsidRPr="00472F09">
        <w:rPr>
          <w:rFonts w:ascii="Georgia" w:hAnsi="Georgia"/>
          <w:sz w:val="24"/>
          <w:szCs w:val="24"/>
          <w:lang w:val="mk-MK"/>
        </w:rPr>
        <w:t xml:space="preserve"> во градот </w:t>
      </w:r>
      <w:r w:rsidRPr="00472F09">
        <w:rPr>
          <w:rFonts w:ascii="Georgia" w:hAnsi="Georgia" w:cs="URWPalladioL-Bold"/>
          <w:bCs/>
          <w:sz w:val="24"/>
          <w:szCs w:val="24"/>
          <w:lang w:val="mk-MK"/>
        </w:rPr>
        <w:t>Huizhou</w:t>
      </w:r>
      <w:r w:rsidRPr="00472F09">
        <w:rPr>
          <w:rFonts w:ascii="Georgia" w:hAnsi="Georgia"/>
          <w:sz w:val="24"/>
          <w:szCs w:val="24"/>
          <w:lang w:val="mk-MK"/>
        </w:rPr>
        <w:t xml:space="preserve"> кај </w:t>
      </w:r>
      <w:r w:rsidRPr="00472F09">
        <w:rPr>
          <w:rFonts w:ascii="Georgia" w:hAnsi="Georgia" w:cs="Segoe UI"/>
          <w:sz w:val="24"/>
          <w:szCs w:val="24"/>
          <w:shd w:val="clear" w:color="auto" w:fill="FFFFFF"/>
          <w:lang w:val="mk-MK"/>
        </w:rPr>
        <w:t>1454 предучилишни деца од 3 до 5 годишна возраст</w:t>
      </w:r>
      <w:r w:rsidR="00EA2D1B">
        <w:rPr>
          <w:rFonts w:ascii="Georgia" w:hAnsi="Georgia" w:cs="Segoe UI"/>
          <w:sz w:val="24"/>
          <w:szCs w:val="24"/>
          <w:shd w:val="clear" w:color="auto" w:fill="FFFFFF"/>
          <w:lang w:val="mk-MK"/>
        </w:rPr>
        <w:t xml:space="preserve"> </w:t>
      </w:r>
      <w:r w:rsidRPr="00472F09">
        <w:rPr>
          <w:rFonts w:ascii="Georgia" w:hAnsi="Georgia" w:cs="Segoe UI"/>
          <w:sz w:val="24"/>
          <w:szCs w:val="24"/>
          <w:shd w:val="clear" w:color="auto" w:fill="FFFFFF"/>
          <w:lang w:val="mk-MK"/>
        </w:rPr>
        <w:t>(</w:t>
      </w:r>
      <w:r w:rsidRPr="00472F09">
        <w:rPr>
          <w:rFonts w:ascii="Georgia" w:hAnsi="Georgia" w:cs="URWPalladioL-Roma"/>
          <w:sz w:val="24"/>
          <w:szCs w:val="24"/>
          <w:lang w:val="mk-MK"/>
        </w:rPr>
        <w:t>769 машки и 685 женски деца)</w:t>
      </w:r>
      <w:r w:rsidRPr="00472F09">
        <w:rPr>
          <w:rFonts w:ascii="Georgia" w:hAnsi="Georgia" w:cs="Segoe UI"/>
          <w:sz w:val="24"/>
          <w:szCs w:val="24"/>
          <w:shd w:val="clear" w:color="auto" w:fill="FFFFFF"/>
          <w:lang w:val="mk-MK"/>
        </w:rPr>
        <w:t>, било</w:t>
      </w:r>
      <w:r w:rsidR="00791F64">
        <w:rPr>
          <w:rFonts w:ascii="Georgia" w:hAnsi="Georgia" w:cs="Segoe UI"/>
          <w:sz w:val="24"/>
          <w:szCs w:val="24"/>
          <w:shd w:val="clear" w:color="auto" w:fill="FFFFFF"/>
          <w:lang w:val="mk-MK"/>
        </w:rPr>
        <w:t xml:space="preserve"> </w:t>
      </w:r>
      <w:r w:rsidRPr="00472F09">
        <w:rPr>
          <w:rFonts w:ascii="Georgia" w:hAnsi="Georgia" w:cs="Segoe UI"/>
          <w:sz w:val="24"/>
          <w:szCs w:val="24"/>
          <w:shd w:val="clear" w:color="auto" w:fill="FFFFFF"/>
          <w:lang w:val="mk-MK"/>
        </w:rPr>
        <w:t>испитувано присуството на лоши</w:t>
      </w:r>
      <w:r w:rsidR="00791F64">
        <w:rPr>
          <w:rFonts w:ascii="Georgia" w:hAnsi="Georgia" w:cs="Segoe UI"/>
          <w:sz w:val="24"/>
          <w:szCs w:val="24"/>
          <w:shd w:val="clear" w:color="auto" w:fill="FFFFFF"/>
          <w:lang w:val="mk-MK"/>
        </w:rPr>
        <w:t>те</w:t>
      </w:r>
      <w:r w:rsidRPr="00472F09">
        <w:rPr>
          <w:rFonts w:ascii="Georgia" w:hAnsi="Georgia" w:cs="Segoe UI"/>
          <w:sz w:val="24"/>
          <w:szCs w:val="24"/>
          <w:shd w:val="clear" w:color="auto" w:fill="FFFFFF"/>
          <w:lang w:val="mk-MK"/>
        </w:rPr>
        <w:t xml:space="preserve"> навики и нивното влијание во пој</w:t>
      </w:r>
      <w:r w:rsidR="002A3428">
        <w:rPr>
          <w:rFonts w:ascii="Georgia" w:hAnsi="Georgia" w:cs="Segoe UI"/>
          <w:sz w:val="24"/>
          <w:szCs w:val="24"/>
          <w:shd w:val="clear" w:color="auto" w:fill="FFFFFF"/>
          <w:lang w:val="mk-MK"/>
        </w:rPr>
        <w:t>авата на малоклузии.Кај 993 (68</w:t>
      </w:r>
      <w:r w:rsidR="002A3428" w:rsidRPr="002A3428">
        <w:rPr>
          <w:rFonts w:ascii="Georgia" w:hAnsi="Georgia" w:cs="Segoe UI"/>
          <w:sz w:val="24"/>
          <w:szCs w:val="24"/>
          <w:shd w:val="clear" w:color="auto" w:fill="FFFFFF"/>
          <w:lang w:val="mk-MK"/>
        </w:rPr>
        <w:t>.</w:t>
      </w:r>
      <w:r w:rsidRPr="00472F09">
        <w:rPr>
          <w:rFonts w:ascii="Georgia" w:hAnsi="Georgia" w:cs="Segoe UI"/>
          <w:sz w:val="24"/>
          <w:szCs w:val="24"/>
          <w:shd w:val="clear" w:color="auto" w:fill="FFFFFF"/>
          <w:lang w:val="mk-MK"/>
        </w:rPr>
        <w:t>3%) деца било констатирано присуство на некоја малоклузија каде што полот не била сигнификантно асоциран со преваленцата на малоклузијата.</w:t>
      </w:r>
    </w:p>
    <w:p w:rsidR="001070C4" w:rsidRPr="00472F09" w:rsidRDefault="001070C4" w:rsidP="001070C4">
      <w:pPr>
        <w:spacing w:after="0"/>
        <w:jc w:val="both"/>
        <w:rPr>
          <w:rFonts w:ascii="Georgia" w:hAnsi="Georgia" w:cs="URWPalladioL-Roma"/>
          <w:sz w:val="24"/>
          <w:szCs w:val="24"/>
          <w:lang w:val="mk-MK"/>
        </w:rPr>
      </w:pPr>
      <w:r w:rsidRPr="00472F09">
        <w:rPr>
          <w:rFonts w:ascii="Georgia" w:hAnsi="Georgia" w:cs="Segoe UI"/>
          <w:sz w:val="24"/>
          <w:szCs w:val="24"/>
          <w:shd w:val="clear" w:color="auto" w:fill="FFFFFF"/>
          <w:lang w:val="mk-MK"/>
        </w:rPr>
        <w:t xml:space="preserve">Присуството на длабокиот загриз бил присутен кај </w:t>
      </w:r>
      <w:r w:rsidRPr="00472F09">
        <w:rPr>
          <w:rFonts w:ascii="Georgia" w:hAnsi="Georgia" w:cs="URWPalladioL-Roma"/>
          <w:sz w:val="24"/>
          <w:szCs w:val="24"/>
          <w:lang w:val="mk-MK"/>
        </w:rPr>
        <w:t xml:space="preserve">707 (48.6%) деца и  истиот бил асоциран со присуство на лоша навика на грицкање на усни. </w:t>
      </w:r>
    </w:p>
    <w:p w:rsidR="001070C4" w:rsidRPr="00472F09" w:rsidRDefault="001070C4" w:rsidP="001070C4">
      <w:pPr>
        <w:spacing w:after="0"/>
        <w:jc w:val="both"/>
        <w:rPr>
          <w:rFonts w:ascii="Georgia" w:hAnsi="Georgia" w:cs="URWPalladioL-Roma"/>
          <w:sz w:val="24"/>
          <w:szCs w:val="24"/>
          <w:lang w:val="mk-MK"/>
        </w:rPr>
      </w:pPr>
      <w:r w:rsidRPr="00472F09">
        <w:rPr>
          <w:rFonts w:ascii="Georgia" w:hAnsi="Georgia" w:cs="URWPalladioL-Roma"/>
          <w:sz w:val="24"/>
          <w:szCs w:val="24"/>
          <w:lang w:val="mk-MK"/>
        </w:rPr>
        <w:t>Додека антериорно отворен загриз бил присутна кај 17 деца (1.2%) и истиот бил  асоцирана со навиката на цицање на прст.</w:t>
      </w:r>
    </w:p>
    <w:p w:rsidR="001070C4" w:rsidRPr="00220033" w:rsidRDefault="001070C4" w:rsidP="001070C4">
      <w:pPr>
        <w:spacing w:after="0"/>
        <w:jc w:val="both"/>
        <w:rPr>
          <w:rFonts w:ascii="Georgia" w:hAnsi="Georgia"/>
          <w:color w:val="333333"/>
          <w:sz w:val="24"/>
          <w:szCs w:val="24"/>
          <w:shd w:val="clear" w:color="auto" w:fill="FFFFFF"/>
          <w:lang w:val="mk-MK"/>
        </w:rPr>
      </w:pPr>
      <w:r w:rsidRPr="00472F09">
        <w:rPr>
          <w:rFonts w:ascii="Georgia" w:hAnsi="Georgia" w:cs="URWPalladioL-Roma"/>
          <w:sz w:val="24"/>
          <w:szCs w:val="24"/>
          <w:lang w:val="mk-MK"/>
        </w:rPr>
        <w:lastRenderedPageBreak/>
        <w:t xml:space="preserve">Во однос </w:t>
      </w:r>
      <w:r w:rsidRPr="00472F09">
        <w:rPr>
          <w:rFonts w:ascii="Georgia" w:hAnsi="Georgia"/>
          <w:sz w:val="24"/>
          <w:szCs w:val="24"/>
          <w:lang w:val="mk-MK"/>
        </w:rPr>
        <w:t xml:space="preserve">на одделните типови неправилности во денталните лакови стапката назбиеност била </w:t>
      </w:r>
      <w:r w:rsidRPr="00472F09">
        <w:rPr>
          <w:rFonts w:ascii="Georgia" w:hAnsi="Georgia" w:cs="URWPalladioL-Roma"/>
          <w:sz w:val="24"/>
          <w:szCs w:val="24"/>
          <w:lang w:val="mk-MK"/>
        </w:rPr>
        <w:t>152 (10.5%),</w:t>
      </w:r>
      <w:r w:rsidRPr="00472F09">
        <w:rPr>
          <w:rFonts w:ascii="Georgia" w:hAnsi="Georgia"/>
          <w:sz w:val="24"/>
          <w:szCs w:val="24"/>
          <w:lang w:val="mk-MK"/>
        </w:rPr>
        <w:t xml:space="preserve"> растреситост била </w:t>
      </w:r>
      <w:r w:rsidRPr="00472F09">
        <w:rPr>
          <w:rFonts w:ascii="Georgia" w:hAnsi="Georgia" w:cs="URWPalladioL-Roma"/>
          <w:sz w:val="24"/>
          <w:szCs w:val="24"/>
          <w:lang w:val="mk-MK"/>
        </w:rPr>
        <w:t xml:space="preserve">771 (53.0%), додека девијација на </w:t>
      </w:r>
      <w:r w:rsidRPr="00472F09">
        <w:rPr>
          <w:rFonts w:ascii="Georgia" w:hAnsi="Georgia"/>
          <w:sz w:val="24"/>
          <w:szCs w:val="24"/>
          <w:lang w:val="mk-MK"/>
        </w:rPr>
        <w:t>line</w:t>
      </w:r>
      <w:r w:rsidRPr="00220033">
        <w:rPr>
          <w:rFonts w:ascii="Georgia" w:hAnsi="Georgia"/>
          <w:sz w:val="24"/>
          <w:szCs w:val="24"/>
          <w:lang w:val="mk-MK"/>
        </w:rPr>
        <w:t xml:space="preserve">a mediana кај </w:t>
      </w:r>
      <w:r w:rsidRPr="00220033">
        <w:rPr>
          <w:rFonts w:ascii="Georgia" w:hAnsi="Georgia" w:cs="URWPalladioL-Roma"/>
          <w:sz w:val="24"/>
          <w:szCs w:val="24"/>
          <w:lang w:val="mk-MK"/>
        </w:rPr>
        <w:t>117 (8.0%)</w:t>
      </w:r>
      <w:r w:rsidRPr="00220033">
        <w:rPr>
          <w:rFonts w:ascii="Georgia" w:hAnsi="Georgia" w:cs="URWPalladioL-Roma"/>
          <w:sz w:val="24"/>
          <w:szCs w:val="24"/>
          <w:vertAlign w:val="superscript"/>
          <w:lang w:val="mk-MK"/>
        </w:rPr>
        <w:t>45</w:t>
      </w:r>
      <w:r w:rsidRPr="00220033">
        <w:rPr>
          <w:rFonts w:ascii="Georgia" w:hAnsi="Georgia"/>
          <w:color w:val="333333"/>
          <w:sz w:val="24"/>
          <w:szCs w:val="24"/>
          <w:shd w:val="clear" w:color="auto" w:fill="FFFFFF"/>
          <w:lang w:val="mk-MK"/>
        </w:rPr>
        <w:t>.</w:t>
      </w:r>
    </w:p>
    <w:p w:rsidR="001070C4" w:rsidRPr="002A3428" w:rsidRDefault="001070C4" w:rsidP="001070C4">
      <w:pPr>
        <w:spacing w:after="0"/>
        <w:jc w:val="both"/>
        <w:rPr>
          <w:rFonts w:ascii="Georgia" w:hAnsi="Georgia"/>
          <w:sz w:val="24"/>
          <w:szCs w:val="24"/>
          <w:shd w:val="clear" w:color="auto" w:fill="FFFFFF"/>
          <w:lang w:val="mk-MK"/>
        </w:rPr>
      </w:pPr>
      <w:r w:rsidRPr="002A3428">
        <w:rPr>
          <w:rFonts w:ascii="Georgia" w:hAnsi="Georgia"/>
          <w:sz w:val="24"/>
          <w:szCs w:val="24"/>
          <w:shd w:val="clear" w:color="auto" w:fill="FFFFFF"/>
          <w:lang w:val="mk-MK"/>
        </w:rPr>
        <w:t>Нашите резултати се многу помали во споредба со оваа испитување и не се совпаѓаат со резултатите добиени од овие автори.</w:t>
      </w:r>
    </w:p>
    <w:p w:rsidR="001070C4" w:rsidRPr="002A3428" w:rsidRDefault="001070C4" w:rsidP="001070C4">
      <w:pPr>
        <w:spacing w:after="0"/>
        <w:jc w:val="both"/>
        <w:rPr>
          <w:rFonts w:ascii="Georgia" w:hAnsi="Georgia"/>
          <w:sz w:val="24"/>
          <w:szCs w:val="24"/>
          <w:lang w:val="mk-MK"/>
        </w:rPr>
      </w:pPr>
      <w:r w:rsidRPr="002A3428">
        <w:rPr>
          <w:rFonts w:ascii="Georgia" w:hAnsi="Georgia"/>
          <w:sz w:val="24"/>
          <w:szCs w:val="24"/>
          <w:lang w:val="mk-MK"/>
        </w:rPr>
        <w:t xml:space="preserve">Споредбата на одделните видови на неправилности </w:t>
      </w:r>
      <w:r w:rsidR="00BB0E41">
        <w:rPr>
          <w:rFonts w:ascii="Georgia" w:hAnsi="Georgia"/>
          <w:sz w:val="24"/>
          <w:szCs w:val="24"/>
          <w:lang w:val="mk-MK"/>
        </w:rPr>
        <w:t>на</w:t>
      </w:r>
      <w:r w:rsidRPr="002A3428">
        <w:rPr>
          <w:rFonts w:ascii="Georgia" w:hAnsi="Georgia"/>
          <w:sz w:val="24"/>
          <w:szCs w:val="24"/>
          <w:lang w:val="mk-MK"/>
        </w:rPr>
        <w:t xml:space="preserve"> денталните лакови во зависност од етничката припадност на испитаниците се потврди како статистички несигнификантна за растреситост (p=0.64), статистички несигнификантна за девијација на linea mediana (p=0.67),а како статистички сигнификантна  за дијастема медијана (p=0.037).</w:t>
      </w:r>
    </w:p>
    <w:p w:rsidR="00BB0E41" w:rsidRDefault="001070C4" w:rsidP="001070C4">
      <w:pPr>
        <w:spacing w:after="0"/>
        <w:jc w:val="both"/>
        <w:rPr>
          <w:rFonts w:ascii="Georgia" w:hAnsi="Georgia"/>
          <w:sz w:val="24"/>
          <w:szCs w:val="24"/>
          <w:lang w:val="mk-MK"/>
        </w:rPr>
      </w:pPr>
      <w:r w:rsidRPr="002A3428">
        <w:rPr>
          <w:rFonts w:ascii="Georgia" w:hAnsi="Georgia"/>
          <w:sz w:val="24"/>
          <w:szCs w:val="24"/>
          <w:lang w:val="mk-MK"/>
        </w:rPr>
        <w:t xml:space="preserve">Децата од македонска националност несигнификантно почесто од децата од албанска етничка припадност имаа присуство на растреситост, 28 деца од македонска националност (21.88%) наспроти25 деца од албанска националност (19.53%). </w:t>
      </w:r>
    </w:p>
    <w:p w:rsidR="001070C4" w:rsidRPr="002A3428" w:rsidRDefault="001070C4" w:rsidP="001070C4">
      <w:pPr>
        <w:spacing w:after="0"/>
        <w:jc w:val="both"/>
        <w:rPr>
          <w:rFonts w:ascii="Georgia" w:hAnsi="Georgia"/>
          <w:sz w:val="24"/>
          <w:szCs w:val="24"/>
          <w:lang w:val="mk-MK"/>
        </w:rPr>
      </w:pPr>
      <w:r w:rsidRPr="002A3428">
        <w:rPr>
          <w:rFonts w:ascii="Georgia" w:hAnsi="Georgia"/>
          <w:sz w:val="24"/>
          <w:szCs w:val="24"/>
          <w:lang w:val="mk-MK"/>
        </w:rPr>
        <w:t>Појава на девијација на linea</w:t>
      </w:r>
      <w:r w:rsidR="00EA2D1B">
        <w:rPr>
          <w:rFonts w:ascii="Georgia" w:hAnsi="Georgia"/>
          <w:sz w:val="24"/>
          <w:szCs w:val="24"/>
          <w:lang w:val="mk-MK"/>
        </w:rPr>
        <w:t xml:space="preserve"> </w:t>
      </w:r>
      <w:r w:rsidRPr="002A3428">
        <w:rPr>
          <w:rFonts w:ascii="Georgia" w:hAnsi="Georgia"/>
          <w:sz w:val="24"/>
          <w:szCs w:val="24"/>
          <w:lang w:val="mk-MK"/>
        </w:rPr>
        <w:t>mediana најдовме кај 13 деца (10.16%) од албанска националностнаспроти 11 деца (8.59%) од македонска националност.</w:t>
      </w:r>
    </w:p>
    <w:p w:rsidR="001070C4" w:rsidRPr="002A3428" w:rsidRDefault="001070C4" w:rsidP="001070C4">
      <w:pPr>
        <w:spacing w:after="0"/>
        <w:jc w:val="both"/>
        <w:rPr>
          <w:rFonts w:ascii="Georgia" w:hAnsi="Georgia"/>
          <w:sz w:val="24"/>
          <w:szCs w:val="24"/>
          <w:lang w:val="mk-MK"/>
        </w:rPr>
      </w:pPr>
      <w:r w:rsidRPr="002A3428">
        <w:rPr>
          <w:rFonts w:ascii="Georgia" w:hAnsi="Georgia"/>
          <w:sz w:val="24"/>
          <w:szCs w:val="24"/>
          <w:lang w:val="mk-MK"/>
        </w:rPr>
        <w:t>Статистичк</w:t>
      </w:r>
      <w:r w:rsidR="00BB0E41">
        <w:rPr>
          <w:rFonts w:ascii="Georgia" w:hAnsi="Georgia"/>
          <w:sz w:val="24"/>
          <w:szCs w:val="24"/>
          <w:lang w:val="mk-MK"/>
        </w:rPr>
        <w:t>и</w:t>
      </w:r>
      <w:r w:rsidRPr="002A3428">
        <w:rPr>
          <w:rFonts w:ascii="Georgia" w:hAnsi="Georgia"/>
          <w:sz w:val="24"/>
          <w:szCs w:val="24"/>
          <w:lang w:val="mk-MK"/>
        </w:rPr>
        <w:t xml:space="preserve"> сигнификантна разлика меѓу децата од македонска и албанска националност во однос на застапеноста на дијастема медијана се должи на значајно почест наод на овој тип на неправилност кај децата од македонска етничка припадност</w:t>
      </w:r>
      <w:r w:rsidR="00BB0E41">
        <w:rPr>
          <w:rFonts w:ascii="Georgia" w:hAnsi="Georgia"/>
          <w:sz w:val="24"/>
          <w:szCs w:val="24"/>
          <w:lang w:val="mk-MK"/>
        </w:rPr>
        <w:t xml:space="preserve">, </w:t>
      </w:r>
      <w:r w:rsidRPr="002A3428">
        <w:rPr>
          <w:rFonts w:ascii="Georgia" w:hAnsi="Georgia"/>
          <w:sz w:val="24"/>
          <w:szCs w:val="24"/>
          <w:lang w:val="mk-MK"/>
        </w:rPr>
        <w:t>36 деца (28.13%) наспроти 22 деца (17.19%)</w:t>
      </w:r>
      <w:r w:rsidR="00BB0E41">
        <w:rPr>
          <w:rFonts w:ascii="Georgia" w:hAnsi="Georgia"/>
          <w:sz w:val="24"/>
          <w:szCs w:val="24"/>
          <w:lang w:val="mk-MK"/>
        </w:rPr>
        <w:t xml:space="preserve"> од албанска националност</w:t>
      </w:r>
      <w:r w:rsidRPr="002A3428">
        <w:rPr>
          <w:rFonts w:ascii="Georgia" w:hAnsi="Georgia"/>
          <w:sz w:val="24"/>
          <w:szCs w:val="24"/>
          <w:lang w:val="mk-MK"/>
        </w:rPr>
        <w:t>.</w:t>
      </w:r>
    </w:p>
    <w:p w:rsidR="001070C4" w:rsidRPr="002A3428" w:rsidRDefault="001070C4" w:rsidP="001070C4">
      <w:pPr>
        <w:spacing w:after="0"/>
        <w:jc w:val="both"/>
        <w:rPr>
          <w:rFonts w:ascii="Georgia" w:hAnsi="Georgia"/>
          <w:sz w:val="24"/>
          <w:szCs w:val="24"/>
          <w:lang w:val="mk-MK"/>
        </w:rPr>
      </w:pPr>
      <w:r w:rsidRPr="002A3428">
        <w:rPr>
          <w:rFonts w:ascii="Georgia" w:hAnsi="Georgia"/>
          <w:sz w:val="24"/>
          <w:szCs w:val="24"/>
          <w:lang w:val="mk-MK"/>
        </w:rPr>
        <w:t xml:space="preserve">Наодите од испитувањето во градот </w:t>
      </w:r>
      <w:r w:rsidRPr="002A3428">
        <w:rPr>
          <w:rFonts w:ascii="Georgia" w:hAnsi="Georgia" w:cs="URWPalladioL-Bold"/>
          <w:bCs/>
          <w:sz w:val="24"/>
          <w:szCs w:val="24"/>
          <w:lang w:val="mk-MK"/>
        </w:rPr>
        <w:t>Huizhou</w:t>
      </w:r>
      <w:r w:rsidRPr="002A3428">
        <w:rPr>
          <w:rFonts w:ascii="Georgia" w:hAnsi="Georgia"/>
          <w:sz w:val="24"/>
          <w:szCs w:val="24"/>
          <w:lang w:val="mk-MK"/>
        </w:rPr>
        <w:t xml:space="preserve"> во однос на етничката припадност за состојбата на растреситоста кај децата, се совпаѓаат со нашите наоди најдени кај деца од македонска етничка припадност</w:t>
      </w:r>
      <w:r w:rsidRPr="002A3428">
        <w:rPr>
          <w:rFonts w:ascii="Georgia" w:hAnsi="Georgia"/>
          <w:sz w:val="24"/>
          <w:szCs w:val="24"/>
          <w:vertAlign w:val="superscript"/>
          <w:lang w:val="mk-MK"/>
        </w:rPr>
        <w:t>45</w:t>
      </w:r>
      <w:r w:rsidRPr="002A3428">
        <w:rPr>
          <w:rFonts w:ascii="Georgia" w:hAnsi="Georgia"/>
          <w:sz w:val="24"/>
          <w:szCs w:val="24"/>
          <w:lang w:val="mk-MK"/>
        </w:rPr>
        <w:t>.</w:t>
      </w:r>
    </w:p>
    <w:p w:rsidR="001070C4" w:rsidRPr="002A3428" w:rsidRDefault="001070C4" w:rsidP="001070C4">
      <w:pPr>
        <w:spacing w:after="0"/>
        <w:jc w:val="both"/>
        <w:rPr>
          <w:rFonts w:ascii="Georgia" w:hAnsi="Georgia"/>
          <w:sz w:val="24"/>
          <w:szCs w:val="24"/>
          <w:lang w:val="mk-MK"/>
        </w:rPr>
      </w:pPr>
      <w:r w:rsidRPr="002A3428">
        <w:rPr>
          <w:rStyle w:val="y2iqfc"/>
          <w:rFonts w:ascii="Georgia" w:hAnsi="Georgia"/>
          <w:sz w:val="24"/>
          <w:szCs w:val="24"/>
          <w:lang w:val="mk-MK"/>
        </w:rPr>
        <w:t>Во однос на корелација на малоклузија</w:t>
      </w:r>
      <w:r w:rsidR="007921B2">
        <w:rPr>
          <w:rStyle w:val="y2iqfc"/>
          <w:rFonts w:ascii="Georgia" w:hAnsi="Georgia"/>
          <w:sz w:val="24"/>
          <w:szCs w:val="24"/>
          <w:lang w:val="mk-MK"/>
        </w:rPr>
        <w:t xml:space="preserve"> </w:t>
      </w:r>
      <w:r w:rsidRPr="002A3428">
        <w:rPr>
          <w:rFonts w:ascii="Georgia" w:hAnsi="Georgia" w:cs="Arial CYR"/>
          <w:sz w:val="24"/>
          <w:szCs w:val="24"/>
          <w:lang w:val="mk-MK" w:eastAsia="mk-MK"/>
        </w:rPr>
        <w:t>II/1 канински однос и лошите орални навики</w:t>
      </w:r>
      <w:r w:rsidR="00BB0E41">
        <w:rPr>
          <w:rFonts w:ascii="Georgia" w:hAnsi="Georgia" w:cs="Arial CYR"/>
          <w:sz w:val="24"/>
          <w:szCs w:val="24"/>
          <w:lang w:val="mk-MK" w:eastAsia="mk-MK"/>
        </w:rPr>
        <w:t>,</w:t>
      </w:r>
      <w:r w:rsidRPr="002A3428">
        <w:rPr>
          <w:rFonts w:ascii="Georgia" w:hAnsi="Georgia"/>
          <w:sz w:val="24"/>
          <w:szCs w:val="24"/>
          <w:lang w:val="mk-MK"/>
        </w:rPr>
        <w:t>нашето истражување покажа дека не постои сигнификантна</w:t>
      </w:r>
      <w:r w:rsidR="007921B2">
        <w:rPr>
          <w:rFonts w:ascii="Georgia" w:hAnsi="Georgia"/>
          <w:sz w:val="24"/>
          <w:szCs w:val="24"/>
          <w:lang w:val="mk-MK"/>
        </w:rPr>
        <w:t xml:space="preserve"> </w:t>
      </w:r>
      <w:r w:rsidRPr="002A3428">
        <w:rPr>
          <w:rFonts w:ascii="Georgia" w:hAnsi="Georgia"/>
          <w:sz w:val="24"/>
          <w:szCs w:val="24"/>
          <w:lang w:val="mk-MK"/>
        </w:rPr>
        <w:t>асоцираност помеѓу овие две компоненти, односно од 91 деца кои имаа лоши орални навики, само кај 3 деца (50%) беше забележана малоклузија</w:t>
      </w:r>
      <w:r w:rsidR="007921B2">
        <w:rPr>
          <w:rFonts w:ascii="Georgia" w:hAnsi="Georgia"/>
          <w:sz w:val="24"/>
          <w:szCs w:val="24"/>
          <w:lang w:val="mk-MK"/>
        </w:rPr>
        <w:t xml:space="preserve"> </w:t>
      </w:r>
      <w:r w:rsidRPr="002A3428">
        <w:rPr>
          <w:rFonts w:ascii="Georgia" w:hAnsi="Georgia" w:cs="Arial CYR"/>
          <w:sz w:val="24"/>
          <w:szCs w:val="24"/>
          <w:lang w:val="mk-MK" w:eastAsia="mk-MK"/>
        </w:rPr>
        <w:t xml:space="preserve">II/1 канински однос,  додека </w:t>
      </w:r>
      <w:r w:rsidR="007921B2">
        <w:rPr>
          <w:rFonts w:ascii="Georgia" w:hAnsi="Georgia" w:cs="Arial CYR"/>
          <w:sz w:val="24"/>
          <w:szCs w:val="24"/>
          <w:lang w:val="mk-MK" w:eastAsia="mk-MK"/>
        </w:rPr>
        <w:t xml:space="preserve">кај </w:t>
      </w:r>
      <w:r w:rsidRPr="002A3428">
        <w:rPr>
          <w:rFonts w:ascii="Georgia" w:hAnsi="Georgia" w:cs="Arial CYR"/>
          <w:sz w:val="24"/>
          <w:szCs w:val="24"/>
          <w:lang w:val="mk-MK" w:eastAsia="mk-MK"/>
        </w:rPr>
        <w:t xml:space="preserve">останати </w:t>
      </w:r>
      <w:r w:rsidRPr="002A3428">
        <w:rPr>
          <w:rFonts w:ascii="Georgia" w:hAnsi="Georgia"/>
          <w:sz w:val="24"/>
          <w:szCs w:val="24"/>
          <w:lang w:val="mk-MK"/>
        </w:rPr>
        <w:t xml:space="preserve">88 деца (35.2%) деца </w:t>
      </w:r>
      <w:r w:rsidR="007921B2">
        <w:rPr>
          <w:rFonts w:ascii="Georgia" w:hAnsi="Georgia"/>
          <w:sz w:val="24"/>
          <w:szCs w:val="24"/>
          <w:lang w:val="mk-MK"/>
        </w:rPr>
        <w:t>доминираа</w:t>
      </w:r>
      <w:r w:rsidRPr="002A3428">
        <w:rPr>
          <w:rFonts w:ascii="Georgia" w:hAnsi="Georgia"/>
          <w:sz w:val="24"/>
          <w:szCs w:val="24"/>
          <w:lang w:val="mk-MK"/>
        </w:rPr>
        <w:t xml:space="preserve"> други дентофацијални неправилности.</w:t>
      </w:r>
    </w:p>
    <w:p w:rsidR="00BB0E41" w:rsidRDefault="001070C4" w:rsidP="001070C4">
      <w:pPr>
        <w:spacing w:after="0"/>
        <w:jc w:val="both"/>
        <w:rPr>
          <w:rFonts w:ascii="Georgia" w:hAnsi="Georgia"/>
          <w:sz w:val="24"/>
          <w:szCs w:val="24"/>
          <w:lang w:val="mk-MK"/>
        </w:rPr>
      </w:pPr>
      <w:r w:rsidRPr="002A3428">
        <w:rPr>
          <w:rFonts w:ascii="Georgia" w:hAnsi="Georgia"/>
          <w:sz w:val="24"/>
          <w:szCs w:val="24"/>
          <w:lang w:val="mk-MK"/>
        </w:rPr>
        <w:t xml:space="preserve">Според нашите наоди од децата со  </w:t>
      </w:r>
      <w:r w:rsidRPr="002A3428">
        <w:rPr>
          <w:rStyle w:val="y2iqfc"/>
          <w:rFonts w:ascii="Georgia" w:hAnsi="Georgia"/>
          <w:sz w:val="24"/>
          <w:szCs w:val="24"/>
          <w:lang w:val="mk-MK"/>
        </w:rPr>
        <w:t>малоклузија</w:t>
      </w:r>
      <w:r w:rsidR="007921B2">
        <w:rPr>
          <w:rStyle w:val="y2iqfc"/>
          <w:rFonts w:ascii="Georgia" w:hAnsi="Georgia"/>
          <w:sz w:val="24"/>
          <w:szCs w:val="24"/>
          <w:lang w:val="mk-MK"/>
        </w:rPr>
        <w:t xml:space="preserve"> </w:t>
      </w:r>
      <w:r w:rsidRPr="002A3428">
        <w:rPr>
          <w:rFonts w:ascii="Georgia" w:hAnsi="Georgia" w:cs="Arial CYR"/>
          <w:sz w:val="24"/>
          <w:szCs w:val="24"/>
          <w:lang w:val="mk-MK" w:eastAsia="mk-MK"/>
        </w:rPr>
        <w:t>II/1 канински однос</w:t>
      </w:r>
      <w:r w:rsidR="00BB0E41">
        <w:rPr>
          <w:rFonts w:ascii="Georgia" w:hAnsi="Georgia" w:cs="Arial CYR"/>
          <w:sz w:val="24"/>
          <w:szCs w:val="24"/>
          <w:lang w:val="mk-MK" w:eastAsia="mk-MK"/>
        </w:rPr>
        <w:t>,</w:t>
      </w:r>
      <w:r w:rsidRPr="002A3428">
        <w:rPr>
          <w:rFonts w:ascii="Georgia" w:hAnsi="Georgia"/>
          <w:sz w:val="24"/>
          <w:szCs w:val="24"/>
          <w:lang w:val="mk-MK"/>
        </w:rPr>
        <w:t xml:space="preserve"> 1 машко дете</w:t>
      </w:r>
      <w:r w:rsidRPr="00472F09">
        <w:rPr>
          <w:rFonts w:ascii="Georgia" w:hAnsi="Georgia"/>
          <w:sz w:val="24"/>
          <w:szCs w:val="24"/>
          <w:lang w:val="mk-MK"/>
        </w:rPr>
        <w:t xml:space="preserve"> од 4 годишна возраст имаше навика на грицкање нокти и навика на цицање на прст, како резултат на хранење со шише со цуцла,</w:t>
      </w:r>
      <w:r w:rsidR="00EA2D1B">
        <w:rPr>
          <w:rFonts w:ascii="Georgia" w:hAnsi="Georgia"/>
          <w:sz w:val="24"/>
          <w:szCs w:val="24"/>
          <w:lang w:val="mk-MK"/>
        </w:rPr>
        <w:t xml:space="preserve"> </w:t>
      </w:r>
      <w:r w:rsidRPr="00472F09">
        <w:rPr>
          <w:rFonts w:ascii="Georgia" w:hAnsi="Georgia"/>
          <w:sz w:val="24"/>
          <w:szCs w:val="24"/>
          <w:lang w:val="mk-MK"/>
        </w:rPr>
        <w:t xml:space="preserve">друго </w:t>
      </w:r>
      <w:r w:rsidR="00EA2D1B">
        <w:rPr>
          <w:rFonts w:ascii="Georgia" w:hAnsi="Georgia"/>
          <w:sz w:val="24"/>
          <w:szCs w:val="24"/>
          <w:lang w:val="mk-MK"/>
        </w:rPr>
        <w:t>женско</w:t>
      </w:r>
      <w:r w:rsidRPr="00472F09">
        <w:rPr>
          <w:rFonts w:ascii="Georgia" w:hAnsi="Georgia"/>
          <w:sz w:val="24"/>
          <w:szCs w:val="24"/>
          <w:lang w:val="mk-MK"/>
        </w:rPr>
        <w:t xml:space="preserve"> дете од 4 годишна возраст имаше навика на грицкање усни и навика на цицање како резултат на хранење со шише со цуцла,</w:t>
      </w:r>
      <w:r w:rsidR="00EA2D1B">
        <w:rPr>
          <w:rFonts w:ascii="Georgia" w:hAnsi="Georgia"/>
          <w:sz w:val="24"/>
          <w:szCs w:val="24"/>
          <w:lang w:val="mk-MK"/>
        </w:rPr>
        <w:t xml:space="preserve"> </w:t>
      </w:r>
      <w:r w:rsidRPr="00472F09">
        <w:rPr>
          <w:rFonts w:ascii="Georgia" w:hAnsi="Georgia"/>
          <w:sz w:val="24"/>
          <w:szCs w:val="24"/>
          <w:lang w:val="mk-MK"/>
        </w:rPr>
        <w:t>1 машко дете од 4 годишна возраст имаше навика на цицање прст и навика на тискање јазик.</w:t>
      </w:r>
    </w:p>
    <w:p w:rsidR="001070C4" w:rsidRDefault="001070C4" w:rsidP="001070C4">
      <w:pPr>
        <w:spacing w:after="0"/>
        <w:jc w:val="both"/>
        <w:rPr>
          <w:rFonts w:ascii="Georgia" w:hAnsi="Georgia" w:cs="Arial CYR"/>
          <w:color w:val="000000"/>
          <w:sz w:val="24"/>
          <w:szCs w:val="24"/>
          <w:lang w:val="mk-MK" w:eastAsia="mk-MK"/>
        </w:rPr>
      </w:pPr>
      <w:r w:rsidRPr="00472F09">
        <w:rPr>
          <w:rFonts w:ascii="Georgia" w:hAnsi="Georgia"/>
          <w:sz w:val="24"/>
          <w:szCs w:val="24"/>
          <w:lang w:val="mk-MK"/>
        </w:rPr>
        <w:t>Од сето ова забележуваме дека навиката на цицање е предоминантен</w:t>
      </w:r>
      <w:r w:rsidR="00B7625F">
        <w:rPr>
          <w:rFonts w:ascii="Georgia" w:hAnsi="Georgia"/>
          <w:sz w:val="24"/>
          <w:szCs w:val="24"/>
          <w:lang w:val="mk-MK"/>
        </w:rPr>
        <w:t xml:space="preserve"> локален</w:t>
      </w:r>
      <w:r w:rsidRPr="00472F09">
        <w:rPr>
          <w:rFonts w:ascii="Georgia" w:hAnsi="Georgia"/>
          <w:sz w:val="24"/>
          <w:szCs w:val="24"/>
          <w:lang w:val="mk-MK"/>
        </w:rPr>
        <w:t xml:space="preserve"> фактор во етиологијата на настанувањето на </w:t>
      </w:r>
      <w:r w:rsidRPr="00472F09">
        <w:rPr>
          <w:rStyle w:val="y2iqfc"/>
          <w:rFonts w:ascii="Georgia" w:hAnsi="Georgia"/>
          <w:sz w:val="24"/>
          <w:szCs w:val="24"/>
          <w:lang w:val="mk-MK"/>
        </w:rPr>
        <w:t>малоклузија</w:t>
      </w:r>
      <w:r w:rsidR="00EA2D1B">
        <w:rPr>
          <w:rStyle w:val="y2iqfc"/>
          <w:rFonts w:ascii="Georgia" w:hAnsi="Georgia"/>
          <w:sz w:val="24"/>
          <w:szCs w:val="24"/>
          <w:lang w:val="mk-MK"/>
        </w:rPr>
        <w:t xml:space="preserve"> </w:t>
      </w:r>
      <w:r w:rsidRPr="00472F09">
        <w:rPr>
          <w:rFonts w:ascii="Georgia" w:hAnsi="Georgia" w:cs="Arial CYR"/>
          <w:color w:val="000000"/>
          <w:sz w:val="24"/>
          <w:szCs w:val="24"/>
          <w:lang w:val="mk-MK" w:eastAsia="mk-MK"/>
        </w:rPr>
        <w:t xml:space="preserve">II класа, која </w:t>
      </w:r>
      <w:r w:rsidR="00B7625F">
        <w:rPr>
          <w:rFonts w:ascii="Georgia" w:hAnsi="Georgia" w:cs="Arial CYR"/>
          <w:color w:val="000000"/>
          <w:sz w:val="24"/>
          <w:szCs w:val="24"/>
          <w:lang w:val="mk-MK" w:eastAsia="mk-MK"/>
        </w:rPr>
        <w:t xml:space="preserve">ја </w:t>
      </w:r>
      <w:r w:rsidRPr="00472F09">
        <w:rPr>
          <w:rFonts w:ascii="Georgia" w:hAnsi="Georgia" w:cs="Arial CYR"/>
          <w:color w:val="000000"/>
          <w:sz w:val="24"/>
          <w:szCs w:val="24"/>
          <w:lang w:val="mk-MK" w:eastAsia="mk-MK"/>
        </w:rPr>
        <w:t>практикуваат децата од предшколската возраст.</w:t>
      </w:r>
    </w:p>
    <w:p w:rsidR="00EA2D1B" w:rsidRPr="00EA2D1B" w:rsidRDefault="00EA2D1B" w:rsidP="001070C4">
      <w:pPr>
        <w:spacing w:after="0"/>
        <w:jc w:val="both"/>
        <w:rPr>
          <w:rFonts w:ascii="Georgia" w:hAnsi="Georgia" w:cs="Arial CYR"/>
          <w:color w:val="000000"/>
          <w:sz w:val="24"/>
          <w:szCs w:val="24"/>
          <w:lang w:val="mk-MK" w:eastAsia="mk-MK"/>
        </w:rPr>
      </w:pPr>
      <w:r>
        <w:rPr>
          <w:rFonts w:ascii="Georgia" w:hAnsi="Georgia" w:cs="Arial CYR"/>
          <w:color w:val="000000"/>
          <w:sz w:val="24"/>
          <w:szCs w:val="24"/>
          <w:lang w:val="mk-MK" w:eastAsia="mk-MK"/>
        </w:rPr>
        <w:t xml:space="preserve">Во нашето испитување најдовме дека каи децата кои имаат лоши орални навики е присутна малоклузија </w:t>
      </w:r>
      <w:r>
        <w:rPr>
          <w:rFonts w:ascii="Georgia" w:hAnsi="Georgia" w:cs="Arial CYR"/>
          <w:color w:val="000000"/>
          <w:sz w:val="24"/>
          <w:szCs w:val="24"/>
          <w:lang w:eastAsia="mk-MK"/>
        </w:rPr>
        <w:t>II</w:t>
      </w:r>
      <w:r>
        <w:rPr>
          <w:rFonts w:ascii="Georgia" w:hAnsi="Georgia" w:cs="Arial CYR"/>
          <w:color w:val="000000"/>
          <w:sz w:val="24"/>
          <w:szCs w:val="24"/>
          <w:lang w:val="mk-MK" w:eastAsia="mk-MK"/>
        </w:rPr>
        <w:t xml:space="preserve"> класа 1-во одделение, но без статистичка сигнификантност.</w:t>
      </w:r>
    </w:p>
    <w:p w:rsidR="001070C4" w:rsidRPr="00472F09" w:rsidRDefault="001070C4" w:rsidP="001070C4">
      <w:pPr>
        <w:spacing w:after="0"/>
        <w:jc w:val="both"/>
        <w:rPr>
          <w:rFonts w:ascii="Georgia" w:hAnsi="Georgia" w:cs="Arial CYR"/>
          <w:color w:val="000000"/>
          <w:sz w:val="24"/>
          <w:szCs w:val="24"/>
          <w:lang w:val="mk-MK" w:eastAsia="mk-MK"/>
        </w:rPr>
      </w:pPr>
      <w:r w:rsidRPr="00472F09">
        <w:rPr>
          <w:rFonts w:ascii="Georgia" w:hAnsi="Georgia" w:cs="Arial CYR"/>
          <w:color w:val="000000"/>
          <w:sz w:val="24"/>
          <w:szCs w:val="24"/>
          <w:lang w:val="mk-MK" w:eastAsia="mk-MK"/>
        </w:rPr>
        <w:lastRenderedPageBreak/>
        <w:t>Во светската литература има податоци од испитувани деца од 7 до 15 годишна возраст</w:t>
      </w:r>
      <w:r w:rsidR="00B7625F">
        <w:rPr>
          <w:rFonts w:ascii="Georgia" w:hAnsi="Georgia" w:cs="Arial CYR"/>
          <w:color w:val="000000"/>
          <w:sz w:val="24"/>
          <w:szCs w:val="24"/>
          <w:lang w:val="mk-MK" w:eastAsia="mk-MK"/>
        </w:rPr>
        <w:t>,</w:t>
      </w:r>
      <w:r w:rsidRPr="00472F09">
        <w:rPr>
          <w:rFonts w:ascii="Georgia" w:hAnsi="Georgia" w:cs="Arial CYR"/>
          <w:color w:val="000000"/>
          <w:sz w:val="24"/>
          <w:szCs w:val="24"/>
          <w:lang w:val="mk-MK" w:eastAsia="mk-MK"/>
        </w:rPr>
        <w:t xml:space="preserve"> дека децата кои имаат лоша навика на цицање прст се подложени кон појава на малоклузија</w:t>
      </w:r>
      <w:r w:rsidR="00EA2D1B">
        <w:rPr>
          <w:rFonts w:ascii="Georgia" w:hAnsi="Georgia" w:cs="Arial CYR"/>
          <w:color w:val="000000"/>
          <w:sz w:val="24"/>
          <w:szCs w:val="24"/>
          <w:lang w:val="mk-MK" w:eastAsia="mk-MK"/>
        </w:rPr>
        <w:t xml:space="preserve"> </w:t>
      </w:r>
      <w:r w:rsidRPr="00472F09">
        <w:rPr>
          <w:rFonts w:ascii="Georgia" w:hAnsi="Georgia" w:cs="Arial CYR"/>
          <w:color w:val="000000"/>
          <w:sz w:val="24"/>
          <w:szCs w:val="24"/>
          <w:lang w:val="mk-MK" w:eastAsia="mk-MK"/>
        </w:rPr>
        <w:t>II класа</w:t>
      </w:r>
      <w:r w:rsidR="00B7625F">
        <w:rPr>
          <w:rFonts w:ascii="Georgia" w:hAnsi="Georgia" w:cs="Arial CYR"/>
          <w:color w:val="000000"/>
          <w:sz w:val="24"/>
          <w:szCs w:val="24"/>
          <w:lang w:val="mk-MK" w:eastAsia="mk-MK"/>
        </w:rPr>
        <w:t>.</w:t>
      </w:r>
      <w:r w:rsidR="00EA2D1B">
        <w:rPr>
          <w:rFonts w:ascii="Georgia" w:hAnsi="Georgia" w:cs="Arial CYR"/>
          <w:color w:val="000000"/>
          <w:sz w:val="24"/>
          <w:szCs w:val="24"/>
          <w:lang w:val="mk-MK" w:eastAsia="mk-MK"/>
        </w:rPr>
        <w:t xml:space="preserve"> </w:t>
      </w:r>
      <w:r w:rsidR="00B7625F">
        <w:rPr>
          <w:rFonts w:ascii="Georgia" w:hAnsi="Georgia" w:cs="Arial CYR"/>
          <w:color w:val="000000"/>
          <w:sz w:val="24"/>
          <w:szCs w:val="24"/>
          <w:lang w:val="mk-MK" w:eastAsia="mk-MK"/>
        </w:rPr>
        <w:t>О</w:t>
      </w:r>
      <w:r w:rsidRPr="00472F09">
        <w:rPr>
          <w:rFonts w:ascii="Georgia" w:hAnsi="Georgia" w:cs="Arial CYR"/>
          <w:color w:val="000000"/>
          <w:sz w:val="24"/>
          <w:szCs w:val="24"/>
          <w:lang w:val="mk-MK" w:eastAsia="mk-MK"/>
        </w:rPr>
        <w:t>ва  го потврдува и испитувањето на Armedina</w:t>
      </w:r>
      <w:r w:rsidR="007921B2">
        <w:rPr>
          <w:rFonts w:ascii="Georgia" w:hAnsi="Georgia" w:cs="Arial CYR"/>
          <w:color w:val="000000"/>
          <w:sz w:val="24"/>
          <w:szCs w:val="24"/>
          <w:lang w:val="mk-MK" w:eastAsia="mk-MK"/>
        </w:rPr>
        <w:t xml:space="preserve"> </w:t>
      </w:r>
      <w:r w:rsidRPr="00472F09">
        <w:rPr>
          <w:rFonts w:ascii="Georgia" w:hAnsi="Georgia" w:cs="Arial CYR"/>
          <w:color w:val="000000"/>
          <w:sz w:val="24"/>
          <w:szCs w:val="24"/>
          <w:lang w:val="mk-MK" w:eastAsia="mk-MK"/>
        </w:rPr>
        <w:t>и</w:t>
      </w:r>
      <w:r w:rsidR="007921B2">
        <w:rPr>
          <w:rFonts w:ascii="Georgia" w:hAnsi="Georgia" w:cs="Arial CYR"/>
          <w:color w:val="000000"/>
          <w:sz w:val="24"/>
          <w:szCs w:val="24"/>
          <w:lang w:val="mk-MK" w:eastAsia="mk-MK"/>
        </w:rPr>
        <w:t xml:space="preserve"> </w:t>
      </w:r>
      <w:r w:rsidRPr="00472F09">
        <w:rPr>
          <w:rFonts w:ascii="Georgia" w:hAnsi="Georgia" w:cs="Arial CYR"/>
          <w:color w:val="000000"/>
          <w:sz w:val="24"/>
          <w:szCs w:val="24"/>
          <w:lang w:val="mk-MK" w:eastAsia="mk-MK"/>
        </w:rPr>
        <w:t>Rangang</w:t>
      </w:r>
      <w:r w:rsidRPr="00472F09">
        <w:rPr>
          <w:rFonts w:ascii="Georgia" w:hAnsi="Georgia" w:cs="Arial CYR"/>
          <w:color w:val="000000"/>
          <w:sz w:val="24"/>
          <w:szCs w:val="24"/>
          <w:vertAlign w:val="superscript"/>
          <w:lang w:val="mk-MK" w:eastAsia="mk-MK"/>
        </w:rPr>
        <w:t>223</w:t>
      </w:r>
      <w:r w:rsidRPr="00472F09">
        <w:rPr>
          <w:rFonts w:ascii="Georgia" w:hAnsi="Georgia" w:cs="Arial CYR"/>
          <w:color w:val="000000"/>
          <w:sz w:val="24"/>
          <w:szCs w:val="24"/>
          <w:lang w:val="mk-MK" w:eastAsia="mk-MK"/>
        </w:rPr>
        <w:t>.</w:t>
      </w:r>
    </w:p>
    <w:p w:rsidR="001070C4" w:rsidRPr="00472F09" w:rsidRDefault="001070C4" w:rsidP="001070C4">
      <w:pPr>
        <w:spacing w:after="0"/>
        <w:jc w:val="both"/>
        <w:rPr>
          <w:rFonts w:ascii="Georgia" w:hAnsi="Georgia" w:cs="KknkbyBxvynjAdvTT86d47313"/>
          <w:sz w:val="24"/>
          <w:szCs w:val="24"/>
          <w:lang w:val="mk-MK"/>
        </w:rPr>
      </w:pPr>
      <w:r w:rsidRPr="00472F09">
        <w:rPr>
          <w:rFonts w:ascii="Georgia" w:hAnsi="Georgia" w:cs="Arial CYR"/>
          <w:color w:val="000000"/>
          <w:sz w:val="24"/>
          <w:szCs w:val="24"/>
          <w:lang w:val="mk-MK" w:eastAsia="mk-MK"/>
        </w:rPr>
        <w:t>Истиот наод е докажан и кај испитување направено кај</w:t>
      </w:r>
      <w:r w:rsidR="00EA2D1B">
        <w:rPr>
          <w:rFonts w:ascii="Georgia" w:hAnsi="Georgia" w:cs="Arial CYR"/>
          <w:color w:val="000000"/>
          <w:sz w:val="24"/>
          <w:szCs w:val="24"/>
          <w:lang w:val="mk-MK" w:eastAsia="mk-MK"/>
        </w:rPr>
        <w:t xml:space="preserve"> </w:t>
      </w:r>
      <w:r w:rsidRPr="00472F09">
        <w:rPr>
          <w:rFonts w:ascii="Georgia" w:hAnsi="Georgia" w:cs="KknkbyBxvynjAdvTT86d47313"/>
          <w:sz w:val="24"/>
          <w:szCs w:val="24"/>
          <w:lang w:val="mk-MK"/>
        </w:rPr>
        <w:t xml:space="preserve">377 деца од 3 годишна возраст во </w:t>
      </w:r>
      <w:r w:rsidRPr="00472F09">
        <w:rPr>
          <w:rFonts w:ascii="Georgia" w:hAnsi="Georgia" w:cs="Segoe UI"/>
          <w:color w:val="212121"/>
          <w:sz w:val="24"/>
          <w:szCs w:val="24"/>
          <w:shd w:val="clear" w:color="auto" w:fill="FFFFFF"/>
          <w:lang w:val="mk-MK"/>
        </w:rPr>
        <w:t>Thuringia,</w:t>
      </w:r>
      <w:r w:rsidR="00EA2D1B">
        <w:rPr>
          <w:rFonts w:ascii="Georgia" w:hAnsi="Georgia" w:cs="Segoe UI"/>
          <w:color w:val="212121"/>
          <w:sz w:val="24"/>
          <w:szCs w:val="24"/>
          <w:shd w:val="clear" w:color="auto" w:fill="FFFFFF"/>
          <w:lang w:val="mk-MK"/>
        </w:rPr>
        <w:t xml:space="preserve"> </w:t>
      </w:r>
      <w:r w:rsidRPr="00472F09">
        <w:rPr>
          <w:rFonts w:ascii="Georgia" w:hAnsi="Georgia" w:cs="Segoe UI"/>
          <w:color w:val="212121"/>
          <w:sz w:val="24"/>
          <w:szCs w:val="24"/>
          <w:shd w:val="clear" w:color="auto" w:fill="FFFFFF"/>
          <w:lang w:val="mk-MK"/>
        </w:rPr>
        <w:t>Германија</w:t>
      </w:r>
      <w:r w:rsidRPr="00472F09">
        <w:rPr>
          <w:rFonts w:ascii="Georgia" w:hAnsi="Georgia" w:cs="KknkbyBxvynjAdvTT86d47313"/>
          <w:sz w:val="24"/>
          <w:szCs w:val="24"/>
          <w:lang w:val="mk-MK"/>
        </w:rPr>
        <w:t xml:space="preserve"> кај кои преваленцата на </w:t>
      </w:r>
      <w:r w:rsidRPr="00472F09">
        <w:rPr>
          <w:rFonts w:ascii="Georgia" w:hAnsi="Georgia" w:cs="Arial CYR"/>
          <w:color w:val="000000"/>
          <w:sz w:val="24"/>
          <w:szCs w:val="24"/>
          <w:lang w:val="mk-MK" w:eastAsia="mk-MK"/>
        </w:rPr>
        <w:t xml:space="preserve">II класа била </w:t>
      </w:r>
      <w:r w:rsidRPr="00472F09">
        <w:rPr>
          <w:rFonts w:ascii="Georgia" w:hAnsi="Georgia" w:cs="KknkbyBxvynjAdvTT86d47313"/>
          <w:sz w:val="24"/>
          <w:szCs w:val="24"/>
          <w:lang w:val="mk-MK"/>
        </w:rPr>
        <w:t>40.8 % додека истата била поврзана со навиката на цицање палец или прст</w:t>
      </w:r>
      <w:r w:rsidRPr="00472F09">
        <w:rPr>
          <w:rFonts w:ascii="Georgia" w:hAnsi="Georgia" w:cs="KknkbyBxvynjAdvTT86d47313"/>
          <w:sz w:val="24"/>
          <w:szCs w:val="24"/>
          <w:vertAlign w:val="superscript"/>
          <w:lang w:val="mk-MK"/>
        </w:rPr>
        <w:t>224</w:t>
      </w:r>
      <w:r w:rsidRPr="00472F09">
        <w:rPr>
          <w:rFonts w:ascii="Georgia" w:hAnsi="Georgia" w:cs="KknkbyBxvynjAdvTT86d47313"/>
          <w:sz w:val="24"/>
          <w:szCs w:val="24"/>
          <w:lang w:val="mk-MK"/>
        </w:rPr>
        <w:t>.</w:t>
      </w:r>
    </w:p>
    <w:p w:rsidR="001070C4" w:rsidRPr="00962C3F" w:rsidRDefault="001070C4" w:rsidP="001070C4">
      <w:pPr>
        <w:spacing w:after="0"/>
        <w:jc w:val="both"/>
        <w:rPr>
          <w:rFonts w:ascii="Georgia" w:hAnsi="Georgia"/>
          <w:sz w:val="24"/>
          <w:szCs w:val="24"/>
          <w:lang w:val="mk-MK"/>
        </w:rPr>
      </w:pPr>
      <w:r w:rsidRPr="00962C3F">
        <w:rPr>
          <w:rFonts w:ascii="Georgia" w:hAnsi="Georgia" w:cs="KknkbyBxvynjAdvTT86d47313"/>
          <w:sz w:val="24"/>
          <w:szCs w:val="24"/>
          <w:lang w:val="mk-MK"/>
        </w:rPr>
        <w:t xml:space="preserve">Една друга студија </w:t>
      </w:r>
      <w:r w:rsidR="00B7625F">
        <w:rPr>
          <w:rFonts w:ascii="Georgia" w:hAnsi="Georgia" w:cs="KknkbyBxvynjAdvTT86d47313"/>
          <w:sz w:val="24"/>
          <w:szCs w:val="24"/>
          <w:lang w:val="mk-MK"/>
        </w:rPr>
        <w:t>направена</w:t>
      </w:r>
      <w:r w:rsidRPr="00962C3F">
        <w:rPr>
          <w:rFonts w:ascii="Georgia" w:hAnsi="Georgia" w:cs="KknkbyBxvynjAdvTT86d47313"/>
          <w:sz w:val="24"/>
          <w:szCs w:val="24"/>
          <w:lang w:val="mk-MK"/>
        </w:rPr>
        <w:t xml:space="preserve"> кај деца во Hong-Kong</w:t>
      </w:r>
      <w:r w:rsidR="00B7625F">
        <w:rPr>
          <w:rFonts w:ascii="Georgia" w:hAnsi="Georgia" w:cs="KknkbyBxvynjAdvTT86d47313"/>
          <w:sz w:val="24"/>
          <w:szCs w:val="24"/>
          <w:lang w:val="mk-MK"/>
        </w:rPr>
        <w:t>,</w:t>
      </w:r>
      <w:r w:rsidRPr="00962C3F">
        <w:rPr>
          <w:rFonts w:ascii="Georgia" w:hAnsi="Georgia" w:cs="KknkbyBxvynjAdvTT86d47313"/>
          <w:sz w:val="24"/>
          <w:szCs w:val="24"/>
          <w:lang w:val="mk-MK"/>
        </w:rPr>
        <w:t xml:space="preserve"> ја потврдува корелацијата помеѓу лошата навика на цицање и малоклузика</w:t>
      </w:r>
      <w:r w:rsidRPr="00962C3F">
        <w:rPr>
          <w:rFonts w:ascii="Georgia" w:hAnsi="Georgia" w:cs="Arial CYR"/>
          <w:color w:val="000000"/>
          <w:sz w:val="24"/>
          <w:szCs w:val="24"/>
          <w:lang w:val="mk-MK" w:eastAsia="mk-MK"/>
        </w:rPr>
        <w:t>II класа. Забележано е дека децата кои користат цуцла подолг време</w:t>
      </w:r>
      <w:r w:rsidR="00B7625F">
        <w:rPr>
          <w:rFonts w:ascii="Georgia" w:hAnsi="Georgia" w:cs="Arial CYR"/>
          <w:color w:val="000000"/>
          <w:sz w:val="24"/>
          <w:szCs w:val="24"/>
          <w:lang w:val="mk-MK" w:eastAsia="mk-MK"/>
        </w:rPr>
        <w:t>нски период,</w:t>
      </w:r>
      <w:r w:rsidRPr="00962C3F">
        <w:rPr>
          <w:rFonts w:ascii="Georgia" w:hAnsi="Georgia" w:cs="Arial CYR"/>
          <w:color w:val="000000"/>
          <w:sz w:val="24"/>
          <w:szCs w:val="24"/>
          <w:lang w:val="mk-MK" w:eastAsia="mk-MK"/>
        </w:rPr>
        <w:t xml:space="preserve"> се подложени кон цицање прст или палец </w:t>
      </w:r>
      <w:r w:rsidR="00B7625F">
        <w:rPr>
          <w:rFonts w:ascii="Georgia" w:hAnsi="Georgia" w:cs="Arial CYR"/>
          <w:color w:val="000000"/>
          <w:sz w:val="24"/>
          <w:szCs w:val="24"/>
          <w:lang w:val="mk-MK" w:eastAsia="mk-MK"/>
        </w:rPr>
        <w:t>и тоа понатаму може</w:t>
      </w:r>
      <w:r w:rsidRPr="00962C3F">
        <w:rPr>
          <w:rFonts w:ascii="Georgia" w:hAnsi="Georgia" w:cs="Arial CYR"/>
          <w:color w:val="000000"/>
          <w:sz w:val="24"/>
          <w:szCs w:val="24"/>
          <w:lang w:val="mk-MK" w:eastAsia="mk-MK"/>
        </w:rPr>
        <w:t xml:space="preserve"> да </w:t>
      </w:r>
      <w:r w:rsidR="00B7625F">
        <w:rPr>
          <w:rFonts w:ascii="Georgia" w:hAnsi="Georgia" w:cs="Arial CYR"/>
          <w:color w:val="000000"/>
          <w:sz w:val="24"/>
          <w:szCs w:val="24"/>
          <w:lang w:val="mk-MK" w:eastAsia="mk-MK"/>
        </w:rPr>
        <w:t>доведе</w:t>
      </w:r>
      <w:r w:rsidRPr="00962C3F">
        <w:rPr>
          <w:rFonts w:ascii="Georgia" w:hAnsi="Georgia" w:cs="Arial CYR"/>
          <w:color w:val="000000"/>
          <w:sz w:val="24"/>
          <w:szCs w:val="24"/>
          <w:lang w:val="mk-MK" w:eastAsia="mk-MK"/>
        </w:rPr>
        <w:t xml:space="preserve"> до појава на малоклузија II класа</w:t>
      </w:r>
      <w:r w:rsidRPr="00962C3F">
        <w:rPr>
          <w:rFonts w:ascii="Georgia" w:hAnsi="Georgia" w:cs="Arial CYR"/>
          <w:color w:val="000000"/>
          <w:sz w:val="24"/>
          <w:szCs w:val="24"/>
          <w:vertAlign w:val="superscript"/>
          <w:lang w:val="mk-MK" w:eastAsia="mk-MK"/>
        </w:rPr>
        <w:t>225</w:t>
      </w:r>
      <w:r w:rsidRPr="00962C3F">
        <w:rPr>
          <w:rFonts w:ascii="Georgia" w:hAnsi="Georgia" w:cs="Arial CYR"/>
          <w:color w:val="000000"/>
          <w:sz w:val="24"/>
          <w:szCs w:val="24"/>
          <w:lang w:val="mk-MK" w:eastAsia="mk-MK"/>
        </w:rPr>
        <w:t>.</w:t>
      </w:r>
    </w:p>
    <w:p w:rsidR="001070C4" w:rsidRPr="00962C3F" w:rsidRDefault="001070C4" w:rsidP="001070C4">
      <w:pPr>
        <w:contextualSpacing/>
        <w:jc w:val="both"/>
        <w:rPr>
          <w:rFonts w:ascii="Georgia" w:hAnsi="Georgia"/>
          <w:sz w:val="24"/>
          <w:szCs w:val="24"/>
          <w:lang w:val="mk-MK"/>
        </w:rPr>
      </w:pPr>
    </w:p>
    <w:p w:rsidR="001070C4" w:rsidRPr="00962C3F" w:rsidRDefault="001070C4" w:rsidP="001070C4">
      <w:pPr>
        <w:spacing w:after="0"/>
        <w:rPr>
          <w:rFonts w:ascii="Georgia" w:hAnsi="Georgia"/>
          <w:b/>
          <w:lang w:val="mk-MK"/>
        </w:rPr>
      </w:pPr>
    </w:p>
    <w:p w:rsidR="001070C4" w:rsidRPr="00962C3F" w:rsidRDefault="001070C4" w:rsidP="001070C4">
      <w:pPr>
        <w:spacing w:after="0" w:line="240" w:lineRule="auto"/>
        <w:rPr>
          <w:rFonts w:ascii="Arial CYR" w:hAnsi="Arial CYR" w:cs="Arial CYR"/>
          <w:color w:val="000000"/>
          <w:sz w:val="20"/>
          <w:szCs w:val="20"/>
          <w:lang w:val="mk-MK" w:eastAsia="mk-MK"/>
        </w:rPr>
      </w:pPr>
    </w:p>
    <w:p w:rsidR="001070C4" w:rsidRPr="00962C3F" w:rsidRDefault="001070C4" w:rsidP="001070C4">
      <w:pPr>
        <w:spacing w:after="0" w:line="240" w:lineRule="auto"/>
        <w:rPr>
          <w:rFonts w:ascii="Arial CYR" w:hAnsi="Arial CYR" w:cs="Arial CYR"/>
          <w:color w:val="000000"/>
          <w:sz w:val="20"/>
          <w:szCs w:val="20"/>
          <w:lang w:val="mk-MK" w:eastAsia="mk-MK"/>
        </w:rPr>
      </w:pPr>
    </w:p>
    <w:p w:rsidR="001070C4" w:rsidRPr="00962C3F" w:rsidRDefault="001070C4" w:rsidP="001070C4">
      <w:pPr>
        <w:spacing w:after="0" w:line="240" w:lineRule="auto"/>
        <w:rPr>
          <w:rFonts w:ascii="Arial CYR" w:hAnsi="Arial CYR" w:cs="Arial CYR"/>
          <w:color w:val="000000"/>
          <w:sz w:val="20"/>
          <w:szCs w:val="20"/>
          <w:lang w:val="mk-MK" w:eastAsia="mk-MK"/>
        </w:rPr>
      </w:pPr>
    </w:p>
    <w:p w:rsidR="001070C4" w:rsidRPr="00962C3F" w:rsidRDefault="001070C4" w:rsidP="001070C4">
      <w:pPr>
        <w:spacing w:after="0" w:line="240" w:lineRule="auto"/>
        <w:rPr>
          <w:rFonts w:ascii="Arial CYR" w:hAnsi="Arial CYR" w:cs="Arial CYR"/>
          <w:color w:val="000000"/>
          <w:sz w:val="20"/>
          <w:szCs w:val="20"/>
          <w:lang w:val="mk-MK" w:eastAsia="mk-MK"/>
        </w:rPr>
      </w:pPr>
    </w:p>
    <w:p w:rsidR="001070C4" w:rsidRPr="00962C3F" w:rsidRDefault="001070C4" w:rsidP="001070C4">
      <w:pPr>
        <w:spacing w:after="0" w:line="240" w:lineRule="auto"/>
        <w:rPr>
          <w:rFonts w:ascii="Arial CYR" w:hAnsi="Arial CYR" w:cs="Arial CYR"/>
          <w:color w:val="000000"/>
          <w:sz w:val="20"/>
          <w:szCs w:val="20"/>
          <w:lang w:val="mk-MK" w:eastAsia="mk-MK"/>
        </w:rPr>
      </w:pPr>
      <w:r w:rsidRPr="00962C3F">
        <w:rPr>
          <w:rFonts w:ascii="Arial CYR" w:hAnsi="Arial CYR" w:cs="Arial CYR"/>
          <w:color w:val="000000"/>
          <w:sz w:val="20"/>
          <w:szCs w:val="20"/>
          <w:lang w:val="mk-MK" w:eastAsia="mk-MK"/>
        </w:rPr>
        <w:br/>
      </w:r>
    </w:p>
    <w:p w:rsidR="001070C4" w:rsidRPr="00962C3F" w:rsidRDefault="001070C4" w:rsidP="001070C4">
      <w:pPr>
        <w:spacing w:after="0" w:line="240" w:lineRule="auto"/>
        <w:rPr>
          <w:rFonts w:ascii="Arial CYR" w:hAnsi="Arial CYR" w:cs="Arial CYR"/>
          <w:color w:val="000000"/>
          <w:sz w:val="20"/>
          <w:szCs w:val="20"/>
          <w:lang w:val="mk-MK" w:eastAsia="mk-MK"/>
        </w:rPr>
      </w:pPr>
    </w:p>
    <w:p w:rsidR="001070C4" w:rsidRPr="00962C3F" w:rsidRDefault="001070C4" w:rsidP="001070C4">
      <w:pPr>
        <w:spacing w:after="0" w:line="240" w:lineRule="auto"/>
        <w:rPr>
          <w:rFonts w:ascii="Arial CYR" w:hAnsi="Arial CYR" w:cs="Arial CYR"/>
          <w:color w:val="000000"/>
          <w:sz w:val="20"/>
          <w:szCs w:val="20"/>
          <w:lang w:val="mk-MK" w:eastAsia="mk-MK"/>
        </w:rPr>
      </w:pPr>
    </w:p>
    <w:p w:rsidR="001070C4" w:rsidRPr="00962C3F" w:rsidRDefault="001070C4" w:rsidP="001070C4">
      <w:pPr>
        <w:spacing w:after="0" w:line="240" w:lineRule="auto"/>
        <w:rPr>
          <w:rFonts w:ascii="Arial CYR" w:hAnsi="Arial CYR" w:cs="Arial CYR"/>
          <w:color w:val="000000"/>
          <w:sz w:val="20"/>
          <w:szCs w:val="20"/>
          <w:lang w:val="mk-MK" w:eastAsia="mk-MK"/>
        </w:rPr>
      </w:pPr>
    </w:p>
    <w:p w:rsidR="001070C4" w:rsidRDefault="001070C4" w:rsidP="001070C4">
      <w:pPr>
        <w:rPr>
          <w:lang w:val="mk-MK"/>
        </w:rPr>
      </w:pPr>
    </w:p>
    <w:p w:rsidR="001070C4" w:rsidRDefault="001070C4" w:rsidP="001070C4">
      <w:pPr>
        <w:rPr>
          <w:lang w:val="mk-MK"/>
        </w:rPr>
      </w:pPr>
    </w:p>
    <w:p w:rsidR="001070C4" w:rsidRDefault="001070C4" w:rsidP="001070C4">
      <w:pPr>
        <w:rPr>
          <w:lang w:val="mk-MK"/>
        </w:rPr>
      </w:pPr>
    </w:p>
    <w:p w:rsidR="001070C4" w:rsidRDefault="001070C4" w:rsidP="001070C4">
      <w:pPr>
        <w:rPr>
          <w:lang w:val="mk-MK"/>
        </w:rPr>
      </w:pPr>
    </w:p>
    <w:p w:rsidR="001070C4" w:rsidRDefault="001070C4" w:rsidP="001070C4">
      <w:pPr>
        <w:rPr>
          <w:lang w:val="mk-MK"/>
        </w:rPr>
      </w:pPr>
    </w:p>
    <w:p w:rsidR="001070C4" w:rsidRDefault="001070C4" w:rsidP="001070C4">
      <w:pPr>
        <w:rPr>
          <w:lang w:val="mk-MK"/>
        </w:rPr>
      </w:pPr>
    </w:p>
    <w:p w:rsidR="001070C4" w:rsidRDefault="001070C4" w:rsidP="001070C4">
      <w:pPr>
        <w:rPr>
          <w:lang w:val="mk-MK"/>
        </w:rPr>
      </w:pPr>
    </w:p>
    <w:p w:rsidR="001070C4" w:rsidRDefault="001070C4" w:rsidP="001070C4">
      <w:pPr>
        <w:rPr>
          <w:lang w:val="mk-MK"/>
        </w:rPr>
      </w:pPr>
    </w:p>
    <w:p w:rsidR="001070C4" w:rsidRDefault="001070C4" w:rsidP="001070C4">
      <w:pPr>
        <w:rPr>
          <w:lang w:val="mk-MK"/>
        </w:rPr>
      </w:pPr>
    </w:p>
    <w:p w:rsidR="001070C4" w:rsidRDefault="001070C4" w:rsidP="001070C4">
      <w:pPr>
        <w:rPr>
          <w:lang w:val="mk-MK"/>
        </w:rPr>
      </w:pPr>
    </w:p>
    <w:p w:rsidR="00791F64" w:rsidRDefault="00791F64" w:rsidP="001070C4">
      <w:pPr>
        <w:jc w:val="both"/>
        <w:rPr>
          <w:lang w:val="mk-MK"/>
        </w:rPr>
      </w:pPr>
    </w:p>
    <w:p w:rsidR="00EA2D1B" w:rsidRDefault="00EA2D1B" w:rsidP="001070C4">
      <w:pPr>
        <w:jc w:val="both"/>
        <w:rPr>
          <w:rFonts w:ascii="Georgia" w:hAnsi="Georgia"/>
          <w:b/>
          <w:sz w:val="28"/>
          <w:szCs w:val="28"/>
          <w:lang w:val="mk-MK"/>
        </w:rPr>
      </w:pPr>
    </w:p>
    <w:p w:rsidR="00EA2D1B" w:rsidRDefault="00EA2D1B" w:rsidP="001070C4">
      <w:pPr>
        <w:jc w:val="both"/>
        <w:rPr>
          <w:rFonts w:ascii="Georgia" w:hAnsi="Georgia"/>
          <w:b/>
          <w:sz w:val="28"/>
          <w:szCs w:val="28"/>
          <w:lang w:val="mk-MK"/>
        </w:rPr>
      </w:pPr>
    </w:p>
    <w:p w:rsidR="001070C4" w:rsidRPr="00220033" w:rsidRDefault="00450437" w:rsidP="001070C4">
      <w:pPr>
        <w:jc w:val="both"/>
        <w:rPr>
          <w:rFonts w:ascii="Georgia" w:hAnsi="Georgia"/>
          <w:b/>
          <w:sz w:val="28"/>
          <w:szCs w:val="28"/>
          <w:lang w:val="mk-MK"/>
        </w:rPr>
      </w:pPr>
      <w:r w:rsidRPr="00791F64">
        <w:rPr>
          <w:rFonts w:ascii="Georgia" w:hAnsi="Georgia"/>
          <w:b/>
          <w:sz w:val="28"/>
          <w:szCs w:val="28"/>
          <w:lang w:val="mk-MK"/>
        </w:rPr>
        <w:lastRenderedPageBreak/>
        <w:t>7.0.</w:t>
      </w:r>
      <w:r w:rsidR="001070C4" w:rsidRPr="00220033">
        <w:rPr>
          <w:rFonts w:ascii="Georgia" w:hAnsi="Georgia"/>
          <w:b/>
          <w:sz w:val="28"/>
          <w:szCs w:val="28"/>
          <w:lang w:val="mk-MK"/>
        </w:rPr>
        <w:t>Заклучок</w:t>
      </w:r>
    </w:p>
    <w:p w:rsidR="001070C4" w:rsidRPr="00220033" w:rsidRDefault="001070C4" w:rsidP="001070C4">
      <w:pPr>
        <w:spacing w:line="360" w:lineRule="auto"/>
        <w:jc w:val="both"/>
        <w:rPr>
          <w:rFonts w:ascii="Georgia" w:hAnsi="Georgia" w:cs="Makedonski Standard"/>
          <w:sz w:val="24"/>
          <w:szCs w:val="24"/>
          <w:lang w:val="mk-MK"/>
        </w:rPr>
      </w:pPr>
      <w:r w:rsidRPr="00220033">
        <w:rPr>
          <w:rFonts w:ascii="Georgia" w:hAnsi="Georgia"/>
          <w:sz w:val="24"/>
          <w:szCs w:val="24"/>
          <w:lang w:val="mk-MK"/>
        </w:rPr>
        <w:t>Анализата</w:t>
      </w:r>
      <w:r w:rsidR="00791F64">
        <w:rPr>
          <w:rFonts w:ascii="Georgia" w:hAnsi="Georgia"/>
          <w:sz w:val="24"/>
          <w:szCs w:val="24"/>
          <w:lang w:val="mk-MK"/>
        </w:rPr>
        <w:t xml:space="preserve"> </w:t>
      </w:r>
      <w:r w:rsidRPr="00220033">
        <w:rPr>
          <w:rFonts w:ascii="Georgia" w:hAnsi="Georgia"/>
          <w:sz w:val="24"/>
          <w:szCs w:val="24"/>
          <w:lang w:val="mk-MK"/>
        </w:rPr>
        <w:t>на</w:t>
      </w:r>
      <w:r w:rsidR="00791F64">
        <w:rPr>
          <w:rFonts w:ascii="Georgia" w:hAnsi="Georgia"/>
          <w:sz w:val="24"/>
          <w:szCs w:val="24"/>
          <w:lang w:val="mk-MK"/>
        </w:rPr>
        <w:t xml:space="preserve"> </w:t>
      </w:r>
      <w:r w:rsidRPr="00220033">
        <w:rPr>
          <w:rFonts w:ascii="Georgia" w:hAnsi="Georgia"/>
          <w:sz w:val="24"/>
          <w:szCs w:val="24"/>
          <w:lang w:val="mk-MK"/>
        </w:rPr>
        <w:t>податоците</w:t>
      </w:r>
      <w:r w:rsidR="00791F64">
        <w:rPr>
          <w:rFonts w:ascii="Georgia" w:hAnsi="Georgia"/>
          <w:sz w:val="24"/>
          <w:szCs w:val="24"/>
          <w:lang w:val="mk-MK"/>
        </w:rPr>
        <w:t xml:space="preserve"> </w:t>
      </w:r>
      <w:r w:rsidRPr="00220033">
        <w:rPr>
          <w:rFonts w:ascii="Georgia" w:hAnsi="Georgia"/>
          <w:sz w:val="24"/>
          <w:szCs w:val="24"/>
          <w:lang w:val="mk-MK"/>
        </w:rPr>
        <w:t>во</w:t>
      </w:r>
      <w:r w:rsidR="00791F64">
        <w:rPr>
          <w:rFonts w:ascii="Georgia" w:hAnsi="Georgia"/>
          <w:sz w:val="24"/>
          <w:szCs w:val="24"/>
          <w:lang w:val="mk-MK"/>
        </w:rPr>
        <w:t xml:space="preserve"> </w:t>
      </w:r>
      <w:r w:rsidRPr="00220033">
        <w:rPr>
          <w:rFonts w:ascii="Georgia" w:hAnsi="Georgia"/>
          <w:sz w:val="24"/>
          <w:szCs w:val="24"/>
          <w:lang w:val="mk-MK"/>
        </w:rPr>
        <w:t>нашето</w:t>
      </w:r>
      <w:r w:rsidR="00791F64">
        <w:rPr>
          <w:rFonts w:ascii="Georgia" w:hAnsi="Georgia"/>
          <w:sz w:val="24"/>
          <w:szCs w:val="24"/>
          <w:lang w:val="mk-MK"/>
        </w:rPr>
        <w:t xml:space="preserve"> истражување</w:t>
      </w:r>
      <w:r w:rsidRPr="00220033">
        <w:rPr>
          <w:rFonts w:ascii="Georgia" w:hAnsi="Georgia"/>
          <w:sz w:val="24"/>
          <w:szCs w:val="24"/>
          <w:lang w:val="mk-MK"/>
        </w:rPr>
        <w:t xml:space="preserve"> добиени</w:t>
      </w:r>
      <w:r w:rsidR="00791F64">
        <w:rPr>
          <w:rFonts w:ascii="Georgia" w:hAnsi="Georgia"/>
          <w:sz w:val="24"/>
          <w:szCs w:val="24"/>
          <w:lang w:val="mk-MK"/>
        </w:rPr>
        <w:t xml:space="preserve"> </w:t>
      </w:r>
      <w:r w:rsidRPr="00220033">
        <w:rPr>
          <w:rFonts w:ascii="Georgia" w:hAnsi="Georgia"/>
          <w:sz w:val="24"/>
          <w:szCs w:val="24"/>
          <w:lang w:val="mk-MK"/>
        </w:rPr>
        <w:t>како</w:t>
      </w:r>
      <w:r w:rsidR="00791F64">
        <w:rPr>
          <w:rFonts w:ascii="Georgia" w:hAnsi="Georgia"/>
          <w:sz w:val="24"/>
          <w:szCs w:val="24"/>
          <w:lang w:val="mk-MK"/>
        </w:rPr>
        <w:t xml:space="preserve"> </w:t>
      </w:r>
      <w:r w:rsidRPr="00220033">
        <w:rPr>
          <w:rFonts w:ascii="Georgia" w:hAnsi="Georgia"/>
          <w:sz w:val="24"/>
          <w:szCs w:val="24"/>
          <w:lang w:val="mk-MK"/>
        </w:rPr>
        <w:t>резултат</w:t>
      </w:r>
      <w:r w:rsidR="00791F64">
        <w:rPr>
          <w:rFonts w:ascii="Georgia" w:hAnsi="Georgia"/>
          <w:sz w:val="24"/>
          <w:szCs w:val="24"/>
          <w:lang w:val="mk-MK"/>
        </w:rPr>
        <w:t xml:space="preserve"> </w:t>
      </w:r>
      <w:r w:rsidRPr="00220033">
        <w:rPr>
          <w:rFonts w:ascii="Georgia" w:hAnsi="Georgia"/>
          <w:sz w:val="24"/>
          <w:szCs w:val="24"/>
          <w:lang w:val="mk-MK"/>
        </w:rPr>
        <w:t>на</w:t>
      </w:r>
      <w:r w:rsidR="00791F64">
        <w:rPr>
          <w:rFonts w:ascii="Georgia" w:hAnsi="Georgia"/>
          <w:sz w:val="24"/>
          <w:szCs w:val="24"/>
          <w:lang w:val="mk-MK"/>
        </w:rPr>
        <w:t xml:space="preserve"> </w:t>
      </w:r>
      <w:r w:rsidRPr="00220033">
        <w:rPr>
          <w:rFonts w:ascii="Georgia" w:hAnsi="Georgia"/>
          <w:sz w:val="24"/>
          <w:szCs w:val="24"/>
          <w:lang w:val="mk-MK"/>
        </w:rPr>
        <w:t>реализирање</w:t>
      </w:r>
      <w:r w:rsidR="00791F64">
        <w:rPr>
          <w:rFonts w:ascii="Georgia" w:hAnsi="Georgia"/>
          <w:sz w:val="24"/>
          <w:szCs w:val="24"/>
          <w:lang w:val="mk-MK"/>
        </w:rPr>
        <w:t xml:space="preserve"> </w:t>
      </w:r>
      <w:r w:rsidRPr="00220033">
        <w:rPr>
          <w:rFonts w:ascii="Georgia" w:hAnsi="Georgia"/>
          <w:sz w:val="24"/>
          <w:szCs w:val="24"/>
          <w:lang w:val="mk-MK"/>
        </w:rPr>
        <w:t>на</w:t>
      </w:r>
      <w:r w:rsidR="00791F64">
        <w:rPr>
          <w:rFonts w:ascii="Georgia" w:hAnsi="Georgia"/>
          <w:sz w:val="24"/>
          <w:szCs w:val="24"/>
          <w:lang w:val="mk-MK"/>
        </w:rPr>
        <w:t xml:space="preserve"> </w:t>
      </w:r>
      <w:r w:rsidRPr="00220033">
        <w:rPr>
          <w:rFonts w:ascii="Georgia" w:hAnsi="Georgia"/>
          <w:sz w:val="24"/>
          <w:szCs w:val="24"/>
          <w:lang w:val="mk-MK"/>
        </w:rPr>
        <w:t>поставените</w:t>
      </w:r>
      <w:r w:rsidR="00791F64">
        <w:rPr>
          <w:rFonts w:ascii="Georgia" w:hAnsi="Georgia"/>
          <w:sz w:val="24"/>
          <w:szCs w:val="24"/>
          <w:lang w:val="mk-MK"/>
        </w:rPr>
        <w:t xml:space="preserve"> цели </w:t>
      </w:r>
      <w:r w:rsidRPr="00220033">
        <w:rPr>
          <w:rFonts w:ascii="Georgia" w:hAnsi="Georgia"/>
          <w:sz w:val="24"/>
          <w:szCs w:val="24"/>
          <w:lang w:val="mk-MK"/>
        </w:rPr>
        <w:t>овозможија</w:t>
      </w:r>
      <w:r w:rsidR="00791F64">
        <w:rPr>
          <w:rFonts w:ascii="Georgia" w:hAnsi="Georgia"/>
          <w:sz w:val="24"/>
          <w:szCs w:val="24"/>
          <w:lang w:val="mk-MK"/>
        </w:rPr>
        <w:t xml:space="preserve"> </w:t>
      </w:r>
      <w:r w:rsidRPr="00220033">
        <w:rPr>
          <w:rFonts w:ascii="Georgia" w:hAnsi="Georgia"/>
          <w:sz w:val="24"/>
          <w:szCs w:val="24"/>
          <w:lang w:val="mk-MK"/>
        </w:rPr>
        <w:t>донесување</w:t>
      </w:r>
      <w:r w:rsidR="00791F64">
        <w:rPr>
          <w:rFonts w:ascii="Georgia" w:hAnsi="Georgia"/>
          <w:sz w:val="24"/>
          <w:szCs w:val="24"/>
          <w:lang w:val="mk-MK"/>
        </w:rPr>
        <w:t xml:space="preserve"> </w:t>
      </w:r>
      <w:r w:rsidRPr="00220033">
        <w:rPr>
          <w:rFonts w:ascii="Georgia" w:hAnsi="Georgia"/>
          <w:sz w:val="24"/>
          <w:szCs w:val="24"/>
          <w:lang w:val="mk-MK"/>
        </w:rPr>
        <w:t>на</w:t>
      </w:r>
      <w:r w:rsidR="00791F64">
        <w:rPr>
          <w:rFonts w:ascii="Georgia" w:hAnsi="Georgia"/>
          <w:sz w:val="24"/>
          <w:szCs w:val="24"/>
          <w:lang w:val="mk-MK"/>
        </w:rPr>
        <w:t xml:space="preserve"> </w:t>
      </w:r>
      <w:r w:rsidRPr="00220033">
        <w:rPr>
          <w:rFonts w:ascii="Georgia" w:hAnsi="Georgia"/>
          <w:sz w:val="24"/>
          <w:szCs w:val="24"/>
          <w:lang w:val="mk-MK"/>
        </w:rPr>
        <w:t>следните</w:t>
      </w:r>
      <w:r w:rsidR="00791F64">
        <w:rPr>
          <w:rFonts w:ascii="Georgia" w:hAnsi="Georgia"/>
          <w:sz w:val="24"/>
          <w:szCs w:val="24"/>
          <w:lang w:val="mk-MK"/>
        </w:rPr>
        <w:t xml:space="preserve"> </w:t>
      </w:r>
      <w:r w:rsidRPr="00220033">
        <w:rPr>
          <w:rFonts w:ascii="Georgia" w:hAnsi="Georgia"/>
          <w:sz w:val="24"/>
          <w:szCs w:val="24"/>
          <w:lang w:val="mk-MK"/>
        </w:rPr>
        <w:t>заклучоци</w:t>
      </w:r>
      <w:r w:rsidRPr="00220033">
        <w:rPr>
          <w:rFonts w:ascii="Georgia" w:hAnsi="Georgia" w:cs="Makedonski Standard"/>
          <w:sz w:val="24"/>
          <w:szCs w:val="24"/>
          <w:lang w:val="mk-MK"/>
        </w:rPr>
        <w:t>:</w:t>
      </w:r>
    </w:p>
    <w:p w:rsidR="001070C4" w:rsidRPr="007257EA" w:rsidRDefault="001070C4" w:rsidP="001070C4">
      <w:pPr>
        <w:pStyle w:val="ListParagraph"/>
        <w:numPr>
          <w:ilvl w:val="0"/>
          <w:numId w:val="3"/>
        </w:numPr>
        <w:spacing w:line="360" w:lineRule="auto"/>
        <w:jc w:val="both"/>
        <w:rPr>
          <w:rFonts w:ascii="Georgia" w:hAnsi="Georgia" w:cs="Times New Roman"/>
          <w:sz w:val="24"/>
          <w:szCs w:val="24"/>
        </w:rPr>
      </w:pPr>
      <w:r>
        <w:rPr>
          <w:rFonts w:ascii="Georgia" w:hAnsi="Georgia"/>
          <w:sz w:val="24"/>
          <w:szCs w:val="24"/>
        </w:rPr>
        <w:t>В</w:t>
      </w:r>
      <w:r w:rsidRPr="007257EA">
        <w:rPr>
          <w:rFonts w:ascii="Georgia" w:hAnsi="Georgia"/>
          <w:sz w:val="24"/>
          <w:szCs w:val="24"/>
        </w:rPr>
        <w:t>о однос на застапеноста на денто-фацијалните неправилности,</w:t>
      </w:r>
      <w:r w:rsidR="00EA2D1B">
        <w:rPr>
          <w:rFonts w:ascii="Georgia" w:hAnsi="Georgia"/>
          <w:sz w:val="24"/>
          <w:szCs w:val="24"/>
        </w:rPr>
        <w:t xml:space="preserve"> </w:t>
      </w:r>
      <w:r>
        <w:rPr>
          <w:rFonts w:ascii="Georgia" w:hAnsi="Georgia" w:cs="Times New Roman"/>
          <w:sz w:val="24"/>
          <w:szCs w:val="24"/>
        </w:rPr>
        <w:t>од вкупн</w:t>
      </w:r>
      <w:r w:rsidR="00AA5585">
        <w:rPr>
          <w:rFonts w:ascii="Georgia" w:hAnsi="Georgia" w:cs="Times New Roman"/>
          <w:sz w:val="24"/>
          <w:szCs w:val="24"/>
        </w:rPr>
        <w:t xml:space="preserve">о </w:t>
      </w:r>
      <w:r w:rsidRPr="007257EA">
        <w:rPr>
          <w:rFonts w:ascii="Georgia" w:hAnsi="Georgia" w:cs="Times New Roman"/>
          <w:sz w:val="24"/>
          <w:szCs w:val="24"/>
        </w:rPr>
        <w:t>256</w:t>
      </w:r>
      <w:r w:rsidR="00EA2D1B">
        <w:rPr>
          <w:rFonts w:ascii="Georgia" w:hAnsi="Georgia" w:cs="Times New Roman"/>
          <w:sz w:val="24"/>
          <w:szCs w:val="24"/>
        </w:rPr>
        <w:t xml:space="preserve"> </w:t>
      </w:r>
      <w:r w:rsidRPr="007257EA">
        <w:rPr>
          <w:rFonts w:ascii="Georgia" w:hAnsi="Georgia" w:cs="Times New Roman"/>
          <w:sz w:val="24"/>
          <w:szCs w:val="24"/>
        </w:rPr>
        <w:t>испит</w:t>
      </w:r>
      <w:r w:rsidR="00AA5585">
        <w:rPr>
          <w:rFonts w:ascii="Georgia" w:hAnsi="Georgia" w:cs="Times New Roman"/>
          <w:sz w:val="24"/>
          <w:szCs w:val="24"/>
        </w:rPr>
        <w:t>ани</w:t>
      </w:r>
      <w:r w:rsidRPr="007257EA">
        <w:rPr>
          <w:rFonts w:ascii="Georgia" w:hAnsi="Georgia" w:cs="Times New Roman"/>
          <w:sz w:val="24"/>
          <w:szCs w:val="24"/>
        </w:rPr>
        <w:t xml:space="preserve"> деца</w:t>
      </w:r>
      <w:r w:rsidR="00AA5585">
        <w:rPr>
          <w:rFonts w:ascii="Georgia" w:hAnsi="Georgia" w:cs="Times New Roman"/>
          <w:sz w:val="24"/>
          <w:szCs w:val="24"/>
        </w:rPr>
        <w:t>, на</w:t>
      </w:r>
      <w:r w:rsidRPr="007257EA">
        <w:rPr>
          <w:rFonts w:ascii="Georgia" w:hAnsi="Georgia" w:cs="Times New Roman"/>
          <w:sz w:val="24"/>
          <w:szCs w:val="24"/>
        </w:rPr>
        <w:t xml:space="preserve"> возраст </w:t>
      </w:r>
      <w:r w:rsidRPr="007257EA">
        <w:rPr>
          <w:rFonts w:ascii="Georgia" w:hAnsi="Georgia"/>
          <w:sz w:val="24"/>
          <w:szCs w:val="24"/>
        </w:rPr>
        <w:t>од 4 и 5 години, забележ</w:t>
      </w:r>
      <w:r w:rsidR="00AA5585">
        <w:rPr>
          <w:rFonts w:ascii="Georgia" w:hAnsi="Georgia"/>
          <w:sz w:val="24"/>
          <w:szCs w:val="24"/>
        </w:rPr>
        <w:t>авме</w:t>
      </w:r>
      <w:r w:rsidRPr="007257EA">
        <w:rPr>
          <w:rFonts w:ascii="Georgia" w:hAnsi="Georgia"/>
          <w:sz w:val="24"/>
          <w:szCs w:val="24"/>
        </w:rPr>
        <w:t xml:space="preserve"> присуство на сагитални неправилности на оклузијата</w:t>
      </w:r>
      <w:r w:rsidR="00AA5585">
        <w:rPr>
          <w:rFonts w:ascii="Georgia" w:hAnsi="Georgia"/>
          <w:sz w:val="24"/>
          <w:szCs w:val="24"/>
        </w:rPr>
        <w:t xml:space="preserve"> кај 114 деца</w:t>
      </w:r>
      <w:r w:rsidRPr="007257EA">
        <w:rPr>
          <w:rFonts w:ascii="Georgia" w:hAnsi="Georgia"/>
          <w:sz w:val="24"/>
          <w:szCs w:val="24"/>
        </w:rPr>
        <w:t xml:space="preserve"> кај 12 деца имаше </w:t>
      </w:r>
      <w:r w:rsidR="00AA5585">
        <w:rPr>
          <w:rFonts w:ascii="Georgia" w:hAnsi="Georgia"/>
          <w:sz w:val="24"/>
          <w:szCs w:val="24"/>
        </w:rPr>
        <w:t xml:space="preserve">присутни </w:t>
      </w:r>
      <w:r w:rsidRPr="007257EA">
        <w:rPr>
          <w:rFonts w:ascii="Georgia" w:hAnsi="Georgia"/>
          <w:sz w:val="24"/>
          <w:szCs w:val="24"/>
        </w:rPr>
        <w:t>трансверзални неправилности на оклузијата</w:t>
      </w:r>
      <w:r w:rsidR="00AA5585">
        <w:rPr>
          <w:rFonts w:ascii="Georgia" w:hAnsi="Georgia"/>
          <w:sz w:val="24"/>
          <w:szCs w:val="24"/>
        </w:rPr>
        <w:t>,</w:t>
      </w:r>
      <w:r w:rsidRPr="007257EA">
        <w:rPr>
          <w:rFonts w:ascii="Georgia" w:hAnsi="Georgia"/>
          <w:sz w:val="24"/>
          <w:szCs w:val="24"/>
        </w:rPr>
        <w:t xml:space="preserve"> додека кај 138 деца беа </w:t>
      </w:r>
      <w:r w:rsidR="00AA5585">
        <w:rPr>
          <w:rFonts w:ascii="Georgia" w:hAnsi="Georgia"/>
          <w:sz w:val="24"/>
          <w:szCs w:val="24"/>
        </w:rPr>
        <w:t xml:space="preserve">присутни </w:t>
      </w:r>
      <w:r w:rsidRPr="007257EA">
        <w:rPr>
          <w:rFonts w:ascii="Georgia" w:hAnsi="Georgia"/>
          <w:sz w:val="24"/>
          <w:szCs w:val="24"/>
        </w:rPr>
        <w:t>вертикални неправилности на оклузијата,</w:t>
      </w:r>
      <w:r w:rsidR="00EA2D1B">
        <w:rPr>
          <w:rFonts w:ascii="Georgia" w:hAnsi="Georgia"/>
          <w:sz w:val="24"/>
          <w:szCs w:val="24"/>
        </w:rPr>
        <w:t xml:space="preserve"> </w:t>
      </w:r>
      <w:r w:rsidRPr="007257EA">
        <w:rPr>
          <w:rFonts w:ascii="Georgia" w:hAnsi="Georgia"/>
          <w:sz w:val="24"/>
          <w:szCs w:val="24"/>
        </w:rPr>
        <w:t xml:space="preserve">кај 102 деца </w:t>
      </w:r>
      <w:r w:rsidR="00AA5585">
        <w:rPr>
          <w:rFonts w:ascii="Georgia" w:hAnsi="Georgia"/>
          <w:sz w:val="24"/>
          <w:szCs w:val="24"/>
        </w:rPr>
        <w:t xml:space="preserve">најдовме </w:t>
      </w:r>
      <w:r w:rsidRPr="007257EA">
        <w:rPr>
          <w:rFonts w:ascii="Georgia" w:hAnsi="Georgia"/>
          <w:sz w:val="24"/>
          <w:szCs w:val="24"/>
        </w:rPr>
        <w:t xml:space="preserve">неправилности </w:t>
      </w:r>
      <w:r w:rsidR="00AA5585">
        <w:rPr>
          <w:rFonts w:ascii="Georgia" w:hAnsi="Georgia"/>
          <w:sz w:val="24"/>
          <w:szCs w:val="24"/>
        </w:rPr>
        <w:t>на</w:t>
      </w:r>
      <w:r w:rsidRPr="007257EA">
        <w:rPr>
          <w:rFonts w:ascii="Georgia" w:hAnsi="Georgia"/>
          <w:sz w:val="24"/>
          <w:szCs w:val="24"/>
        </w:rPr>
        <w:t xml:space="preserve"> денталните лакови и кај 91 деца имаше присуство на лоши навики.</w:t>
      </w:r>
    </w:p>
    <w:p w:rsidR="001070C4" w:rsidRPr="00AA5585" w:rsidRDefault="001070C4" w:rsidP="001070C4">
      <w:pPr>
        <w:pStyle w:val="ListParagraph"/>
        <w:numPr>
          <w:ilvl w:val="0"/>
          <w:numId w:val="3"/>
        </w:numPr>
        <w:spacing w:line="360" w:lineRule="auto"/>
        <w:jc w:val="both"/>
        <w:rPr>
          <w:rFonts w:ascii="Georgia" w:hAnsi="Georgia" w:cs="Times New Roman"/>
          <w:sz w:val="24"/>
          <w:szCs w:val="24"/>
        </w:rPr>
      </w:pPr>
      <w:r w:rsidRPr="007257EA">
        <w:rPr>
          <w:rFonts w:ascii="Georgia" w:hAnsi="Georgia"/>
          <w:sz w:val="24"/>
          <w:szCs w:val="24"/>
        </w:rPr>
        <w:t>Преваленцијата на овие аномалии се движеше</w:t>
      </w:r>
      <w:r w:rsidR="00AA5585" w:rsidRPr="00F42CDE">
        <w:rPr>
          <w:rFonts w:ascii="Georgia" w:hAnsi="Georgia"/>
          <w:sz w:val="24"/>
          <w:szCs w:val="24"/>
        </w:rPr>
        <w:t>:</w:t>
      </w:r>
      <w:r w:rsidR="00EA2D1B">
        <w:rPr>
          <w:rFonts w:ascii="Georgia" w:hAnsi="Georgia"/>
          <w:sz w:val="24"/>
          <w:szCs w:val="24"/>
        </w:rPr>
        <w:t xml:space="preserve"> </w:t>
      </w:r>
      <w:r w:rsidR="00AA5585" w:rsidRPr="007257EA">
        <w:rPr>
          <w:rFonts w:ascii="Georgia" w:hAnsi="Georgia"/>
          <w:sz w:val="24"/>
          <w:szCs w:val="24"/>
        </w:rPr>
        <w:t>за сагиталните неправилности 44.53%</w:t>
      </w:r>
      <w:r w:rsidR="00AA5585">
        <w:rPr>
          <w:rFonts w:ascii="Georgia" w:hAnsi="Georgia"/>
          <w:sz w:val="24"/>
          <w:szCs w:val="24"/>
        </w:rPr>
        <w:t>,</w:t>
      </w:r>
      <w:r w:rsidR="00AA5585" w:rsidRPr="007257EA">
        <w:rPr>
          <w:rFonts w:ascii="Georgia" w:hAnsi="Georgia"/>
          <w:sz w:val="24"/>
          <w:szCs w:val="24"/>
        </w:rPr>
        <w:t xml:space="preserve"> за вертикалните неправилности 53.9%</w:t>
      </w:r>
      <w:r w:rsidR="00AA5585">
        <w:rPr>
          <w:rFonts w:ascii="Georgia" w:hAnsi="Georgia"/>
          <w:sz w:val="24"/>
          <w:szCs w:val="24"/>
        </w:rPr>
        <w:t>,</w:t>
      </w:r>
      <w:r w:rsidRPr="007257EA">
        <w:rPr>
          <w:rFonts w:ascii="Georgia" w:hAnsi="Georgia"/>
          <w:sz w:val="24"/>
          <w:szCs w:val="24"/>
        </w:rPr>
        <w:t xml:space="preserve"> за трансверзалните неправилности од 4.69%, за неправилностите во денталните лакови 39.84%</w:t>
      </w:r>
      <w:r w:rsidR="00AA5585">
        <w:rPr>
          <w:rFonts w:ascii="Georgia" w:hAnsi="Georgia"/>
          <w:sz w:val="24"/>
          <w:szCs w:val="24"/>
        </w:rPr>
        <w:t>. Ова укажува</w:t>
      </w:r>
      <w:r w:rsidRPr="007257EA">
        <w:rPr>
          <w:rFonts w:ascii="Georgia" w:hAnsi="Georgia"/>
          <w:sz w:val="24"/>
          <w:szCs w:val="24"/>
        </w:rPr>
        <w:t xml:space="preserve"> дека вертикалните неправилности </w:t>
      </w:r>
      <w:r w:rsidR="00AA5585">
        <w:rPr>
          <w:rFonts w:ascii="Georgia" w:hAnsi="Georgia"/>
          <w:sz w:val="24"/>
          <w:szCs w:val="24"/>
        </w:rPr>
        <w:t>на</w:t>
      </w:r>
      <w:r w:rsidRPr="007257EA">
        <w:rPr>
          <w:rFonts w:ascii="Georgia" w:hAnsi="Georgia"/>
          <w:sz w:val="24"/>
          <w:szCs w:val="24"/>
        </w:rPr>
        <w:t xml:space="preserve"> оклузијата б</w:t>
      </w:r>
      <w:r w:rsidR="00AA5585">
        <w:rPr>
          <w:rFonts w:ascii="Georgia" w:hAnsi="Georgia"/>
          <w:sz w:val="24"/>
          <w:szCs w:val="24"/>
        </w:rPr>
        <w:t>еа</w:t>
      </w:r>
      <w:r w:rsidRPr="007257EA">
        <w:rPr>
          <w:rFonts w:ascii="Georgia" w:hAnsi="Georgia"/>
          <w:sz w:val="24"/>
          <w:szCs w:val="24"/>
        </w:rPr>
        <w:t xml:space="preserve"> најзастапени кај предучилишните деца</w:t>
      </w:r>
      <w:r w:rsidR="00AA5585">
        <w:rPr>
          <w:rFonts w:ascii="Georgia" w:hAnsi="Georgia"/>
          <w:sz w:val="24"/>
          <w:szCs w:val="24"/>
        </w:rPr>
        <w:t>.</w:t>
      </w:r>
    </w:p>
    <w:p w:rsidR="00AA5585" w:rsidRPr="007257EA" w:rsidRDefault="00AA5585" w:rsidP="001070C4">
      <w:pPr>
        <w:pStyle w:val="ListParagraph"/>
        <w:numPr>
          <w:ilvl w:val="0"/>
          <w:numId w:val="3"/>
        </w:numPr>
        <w:spacing w:line="360" w:lineRule="auto"/>
        <w:jc w:val="both"/>
        <w:rPr>
          <w:rFonts w:ascii="Georgia" w:hAnsi="Georgia" w:cs="Times New Roman"/>
          <w:sz w:val="24"/>
          <w:szCs w:val="24"/>
        </w:rPr>
      </w:pPr>
      <w:r>
        <w:rPr>
          <w:rFonts w:ascii="Georgia" w:hAnsi="Georgia" w:cs="Times New Roman"/>
          <w:sz w:val="24"/>
          <w:szCs w:val="24"/>
        </w:rPr>
        <w:t xml:space="preserve">Преваленцата </w:t>
      </w:r>
      <w:r w:rsidRPr="007257EA">
        <w:rPr>
          <w:rFonts w:ascii="Georgia" w:hAnsi="Georgia"/>
          <w:sz w:val="24"/>
          <w:szCs w:val="24"/>
        </w:rPr>
        <w:t>за лошите навики изнесуваше 35.55%</w:t>
      </w:r>
      <w:r>
        <w:rPr>
          <w:rFonts w:ascii="Georgia" w:hAnsi="Georgia"/>
          <w:sz w:val="24"/>
          <w:szCs w:val="24"/>
        </w:rPr>
        <w:t>.</w:t>
      </w:r>
    </w:p>
    <w:p w:rsidR="001070C4" w:rsidRPr="007257EA" w:rsidRDefault="001070C4" w:rsidP="001070C4">
      <w:pPr>
        <w:pStyle w:val="ListParagraph"/>
        <w:numPr>
          <w:ilvl w:val="0"/>
          <w:numId w:val="3"/>
        </w:numPr>
        <w:spacing w:line="360" w:lineRule="auto"/>
        <w:jc w:val="both"/>
        <w:rPr>
          <w:rFonts w:ascii="Georgia" w:hAnsi="Georgia" w:cs="Times New Roman"/>
          <w:sz w:val="24"/>
          <w:szCs w:val="24"/>
        </w:rPr>
      </w:pPr>
      <w:r w:rsidRPr="007257EA">
        <w:rPr>
          <w:rFonts w:ascii="Georgia" w:hAnsi="Georgia" w:cs="Times New Roman"/>
          <w:sz w:val="24"/>
          <w:szCs w:val="24"/>
        </w:rPr>
        <w:t xml:space="preserve">Најчестиот наод беше </w:t>
      </w:r>
      <w:r w:rsidRPr="007257EA">
        <w:rPr>
          <w:rFonts w:ascii="Georgia" w:hAnsi="Georgia"/>
          <w:sz w:val="24"/>
          <w:szCs w:val="24"/>
        </w:rPr>
        <w:t xml:space="preserve">малоклузија во вертикалната насока во млечната дентиција со </w:t>
      </w:r>
      <w:r w:rsidR="00AA5585">
        <w:rPr>
          <w:rFonts w:ascii="Georgia" w:hAnsi="Georgia"/>
          <w:sz w:val="24"/>
          <w:szCs w:val="24"/>
        </w:rPr>
        <w:t>присутна</w:t>
      </w:r>
      <w:r w:rsidRPr="007257EA">
        <w:rPr>
          <w:rFonts w:ascii="Georgia" w:hAnsi="Georgia"/>
          <w:sz w:val="24"/>
          <w:szCs w:val="24"/>
        </w:rPr>
        <w:t xml:space="preserve"> лоша навика </w:t>
      </w:r>
      <w:r w:rsidR="00EA2D1B">
        <w:rPr>
          <w:rFonts w:ascii="Georgia" w:hAnsi="Georgia"/>
          <w:sz w:val="24"/>
          <w:szCs w:val="24"/>
        </w:rPr>
        <w:t xml:space="preserve">кај </w:t>
      </w:r>
      <w:r w:rsidRPr="007257EA">
        <w:rPr>
          <w:rFonts w:ascii="Georgia" w:hAnsi="Georgia"/>
          <w:sz w:val="24"/>
          <w:szCs w:val="24"/>
        </w:rPr>
        <w:t>30</w:t>
      </w:r>
      <w:r w:rsidR="00EA2D1B">
        <w:rPr>
          <w:rFonts w:ascii="Georgia" w:hAnsi="Georgia"/>
          <w:sz w:val="24"/>
          <w:szCs w:val="24"/>
        </w:rPr>
        <w:t xml:space="preserve"> </w:t>
      </w:r>
      <w:r w:rsidRPr="007257EA">
        <w:rPr>
          <w:rFonts w:ascii="Georgia" w:hAnsi="Georgia"/>
          <w:sz w:val="24"/>
          <w:szCs w:val="24"/>
        </w:rPr>
        <w:t>(11.72%)</w:t>
      </w:r>
      <w:r w:rsidR="00EA2D1B">
        <w:rPr>
          <w:rFonts w:ascii="Georgia" w:hAnsi="Georgia"/>
          <w:sz w:val="24"/>
          <w:szCs w:val="24"/>
        </w:rPr>
        <w:t xml:space="preserve"> испитаници</w:t>
      </w:r>
      <w:r w:rsidRPr="007257EA">
        <w:rPr>
          <w:rFonts w:ascii="Georgia" w:hAnsi="Georgia"/>
          <w:sz w:val="24"/>
          <w:szCs w:val="24"/>
        </w:rPr>
        <w:t xml:space="preserve">, малоклузија во сагиталната </w:t>
      </w:r>
      <w:r w:rsidR="00AA5585">
        <w:rPr>
          <w:rFonts w:ascii="Georgia" w:hAnsi="Georgia"/>
          <w:sz w:val="24"/>
          <w:szCs w:val="24"/>
        </w:rPr>
        <w:t>насока</w:t>
      </w:r>
      <w:r w:rsidRPr="007257EA">
        <w:rPr>
          <w:rFonts w:ascii="Georgia" w:hAnsi="Georgia"/>
          <w:sz w:val="24"/>
          <w:szCs w:val="24"/>
        </w:rPr>
        <w:t xml:space="preserve"> и неправилности во денталните лакови беа евидентирани </w:t>
      </w:r>
      <w:r w:rsidR="00EA2D1B">
        <w:rPr>
          <w:rFonts w:ascii="Georgia" w:hAnsi="Georgia"/>
          <w:sz w:val="24"/>
          <w:szCs w:val="24"/>
        </w:rPr>
        <w:t>кај</w:t>
      </w:r>
      <w:r w:rsidRPr="007257EA">
        <w:rPr>
          <w:rFonts w:ascii="Georgia" w:hAnsi="Georgia"/>
          <w:sz w:val="24"/>
          <w:szCs w:val="24"/>
        </w:rPr>
        <w:t xml:space="preserve"> 29</w:t>
      </w:r>
      <w:r w:rsidR="00EA2D1B">
        <w:rPr>
          <w:rFonts w:ascii="Georgia" w:hAnsi="Georgia"/>
          <w:sz w:val="24"/>
          <w:szCs w:val="24"/>
        </w:rPr>
        <w:t xml:space="preserve"> </w:t>
      </w:r>
      <w:r w:rsidRPr="007257EA">
        <w:rPr>
          <w:rFonts w:ascii="Georgia" w:hAnsi="Georgia"/>
          <w:sz w:val="24"/>
          <w:szCs w:val="24"/>
        </w:rPr>
        <w:t xml:space="preserve">(11.33%) </w:t>
      </w:r>
      <w:r w:rsidR="00EA2D1B">
        <w:rPr>
          <w:rFonts w:ascii="Georgia" w:hAnsi="Georgia"/>
          <w:sz w:val="24"/>
          <w:szCs w:val="24"/>
        </w:rPr>
        <w:t xml:space="preserve">од испитаниците </w:t>
      </w:r>
      <w:r w:rsidRPr="007257EA">
        <w:rPr>
          <w:rFonts w:ascii="Georgia" w:hAnsi="Georgia"/>
          <w:sz w:val="24"/>
          <w:szCs w:val="24"/>
        </w:rPr>
        <w:t>и малоклузии во вертикална насока во комбинација со неправилности во денталните лакови</w:t>
      </w:r>
      <w:r w:rsidR="00EA2D1B">
        <w:rPr>
          <w:rFonts w:ascii="Georgia" w:hAnsi="Georgia"/>
          <w:sz w:val="24"/>
          <w:szCs w:val="24"/>
        </w:rPr>
        <w:t xml:space="preserve"> кај</w:t>
      </w:r>
      <w:r w:rsidRPr="007257EA">
        <w:rPr>
          <w:rFonts w:ascii="Georgia" w:hAnsi="Georgia"/>
          <w:sz w:val="24"/>
          <w:szCs w:val="24"/>
        </w:rPr>
        <w:t xml:space="preserve"> 27</w:t>
      </w:r>
      <w:r w:rsidR="00EA2D1B">
        <w:rPr>
          <w:rFonts w:ascii="Georgia" w:hAnsi="Georgia"/>
          <w:sz w:val="24"/>
          <w:szCs w:val="24"/>
        </w:rPr>
        <w:t xml:space="preserve"> </w:t>
      </w:r>
      <w:r w:rsidRPr="007257EA">
        <w:rPr>
          <w:rFonts w:ascii="Georgia" w:hAnsi="Georgia"/>
          <w:sz w:val="24"/>
          <w:szCs w:val="24"/>
        </w:rPr>
        <w:t>(10.55%)</w:t>
      </w:r>
      <w:r w:rsidR="00EA2D1B">
        <w:rPr>
          <w:rFonts w:ascii="Georgia" w:hAnsi="Georgia"/>
          <w:sz w:val="24"/>
          <w:szCs w:val="24"/>
        </w:rPr>
        <w:t xml:space="preserve"> испитаници</w:t>
      </w:r>
      <w:r w:rsidRPr="007257EA">
        <w:rPr>
          <w:rFonts w:ascii="Georgia" w:hAnsi="Georgia"/>
          <w:sz w:val="24"/>
          <w:szCs w:val="24"/>
        </w:rPr>
        <w:t>.</w:t>
      </w:r>
    </w:p>
    <w:p w:rsidR="00AA5585" w:rsidRPr="00AA5585" w:rsidRDefault="001070C4" w:rsidP="001070C4">
      <w:pPr>
        <w:pStyle w:val="ListParagraph"/>
        <w:numPr>
          <w:ilvl w:val="0"/>
          <w:numId w:val="3"/>
        </w:numPr>
        <w:spacing w:line="360" w:lineRule="auto"/>
        <w:jc w:val="both"/>
        <w:rPr>
          <w:rFonts w:ascii="Georgia" w:hAnsi="Georgia" w:cs="Times New Roman"/>
          <w:sz w:val="24"/>
          <w:szCs w:val="24"/>
        </w:rPr>
      </w:pPr>
      <w:r>
        <w:rPr>
          <w:rFonts w:ascii="Georgia" w:hAnsi="Georgia"/>
          <w:sz w:val="24"/>
          <w:szCs w:val="24"/>
        </w:rPr>
        <w:t>Кај</w:t>
      </w:r>
      <w:r w:rsidRPr="00EA377F">
        <w:rPr>
          <w:rFonts w:ascii="Georgia" w:hAnsi="Georgia"/>
          <w:sz w:val="24"/>
          <w:szCs w:val="24"/>
        </w:rPr>
        <w:t xml:space="preserve"> малоклузии</w:t>
      </w:r>
      <w:r>
        <w:rPr>
          <w:rFonts w:ascii="Georgia" w:hAnsi="Georgia"/>
          <w:sz w:val="24"/>
          <w:szCs w:val="24"/>
        </w:rPr>
        <w:t>те</w:t>
      </w:r>
      <w:r w:rsidRPr="00EA377F">
        <w:rPr>
          <w:rFonts w:ascii="Georgia" w:hAnsi="Georgia"/>
          <w:sz w:val="24"/>
          <w:szCs w:val="24"/>
        </w:rPr>
        <w:t xml:space="preserve"> во сагитална насока во млечната дентиција најчеста фреквенција на јавување имаше малоклузија класа </w:t>
      </w:r>
      <w:r w:rsidRPr="008A197F">
        <w:rPr>
          <w:rFonts w:ascii="Georgia" w:hAnsi="Georgia"/>
          <w:sz w:val="24"/>
          <w:szCs w:val="24"/>
        </w:rPr>
        <w:t>I</w:t>
      </w:r>
      <w:r w:rsidR="00AA5585">
        <w:rPr>
          <w:rFonts w:ascii="Georgia" w:hAnsi="Georgia"/>
          <w:sz w:val="24"/>
          <w:szCs w:val="24"/>
        </w:rPr>
        <w:t xml:space="preserve">, </w:t>
      </w:r>
      <w:r w:rsidRPr="00EA377F">
        <w:rPr>
          <w:rFonts w:ascii="Georgia" w:hAnsi="Georgia"/>
          <w:sz w:val="24"/>
          <w:szCs w:val="24"/>
        </w:rPr>
        <w:t>85</w:t>
      </w:r>
      <w:r w:rsidR="00EA2D1B">
        <w:rPr>
          <w:rFonts w:ascii="Georgia" w:hAnsi="Georgia"/>
          <w:sz w:val="24"/>
          <w:szCs w:val="24"/>
        </w:rPr>
        <w:t xml:space="preserve"> </w:t>
      </w:r>
      <w:r w:rsidRPr="00EA377F">
        <w:rPr>
          <w:rFonts w:ascii="Georgia" w:hAnsi="Georgia"/>
          <w:sz w:val="24"/>
          <w:szCs w:val="24"/>
        </w:rPr>
        <w:t>(33.2%)</w:t>
      </w:r>
      <w:r w:rsidR="00AA5585">
        <w:rPr>
          <w:rFonts w:ascii="Georgia" w:hAnsi="Georgia"/>
          <w:sz w:val="24"/>
          <w:szCs w:val="24"/>
        </w:rPr>
        <w:t xml:space="preserve"> испитаници</w:t>
      </w:r>
      <w:r w:rsidRPr="00EA377F">
        <w:rPr>
          <w:rFonts w:ascii="Georgia" w:hAnsi="Georgia"/>
          <w:sz w:val="24"/>
          <w:szCs w:val="24"/>
        </w:rPr>
        <w:t xml:space="preserve">, следено од малоклузија класа </w:t>
      </w:r>
      <w:r w:rsidRPr="008A197F">
        <w:rPr>
          <w:rFonts w:ascii="Georgia" w:hAnsi="Georgia"/>
          <w:sz w:val="24"/>
          <w:szCs w:val="24"/>
        </w:rPr>
        <w:t>III</w:t>
      </w:r>
      <w:r w:rsidR="00AA5585">
        <w:rPr>
          <w:rFonts w:ascii="Georgia" w:hAnsi="Georgia"/>
          <w:sz w:val="24"/>
          <w:szCs w:val="24"/>
        </w:rPr>
        <w:t xml:space="preserve">, </w:t>
      </w:r>
      <w:r w:rsidRPr="008A197F">
        <w:rPr>
          <w:rFonts w:ascii="Georgia" w:hAnsi="Georgia"/>
          <w:sz w:val="24"/>
          <w:szCs w:val="24"/>
        </w:rPr>
        <w:t>17</w:t>
      </w:r>
      <w:r w:rsidR="00EA2D1B">
        <w:rPr>
          <w:rFonts w:ascii="Georgia" w:hAnsi="Georgia"/>
          <w:sz w:val="24"/>
          <w:szCs w:val="24"/>
        </w:rPr>
        <w:t xml:space="preserve"> </w:t>
      </w:r>
      <w:r w:rsidRPr="008A197F">
        <w:rPr>
          <w:rFonts w:ascii="Georgia" w:hAnsi="Georgia"/>
          <w:sz w:val="24"/>
          <w:szCs w:val="24"/>
        </w:rPr>
        <w:t>(6.64%)</w:t>
      </w:r>
      <w:r w:rsidR="00AA5585">
        <w:rPr>
          <w:rFonts w:ascii="Georgia" w:hAnsi="Georgia"/>
          <w:sz w:val="24"/>
          <w:szCs w:val="24"/>
        </w:rPr>
        <w:t xml:space="preserve"> испитаници</w:t>
      </w:r>
      <w:r w:rsidRPr="008A197F">
        <w:rPr>
          <w:rFonts w:ascii="Georgia" w:hAnsi="Georgia"/>
          <w:sz w:val="24"/>
          <w:szCs w:val="24"/>
        </w:rPr>
        <w:t xml:space="preserve">, </w:t>
      </w:r>
      <w:r w:rsidRPr="00EA377F">
        <w:rPr>
          <w:rFonts w:ascii="Georgia" w:hAnsi="Georgia"/>
          <w:sz w:val="24"/>
          <w:szCs w:val="24"/>
        </w:rPr>
        <w:t xml:space="preserve">малоклузија класа </w:t>
      </w:r>
      <w:r w:rsidRPr="008A197F">
        <w:rPr>
          <w:rFonts w:ascii="Georgia" w:hAnsi="Georgia"/>
          <w:sz w:val="24"/>
          <w:szCs w:val="24"/>
        </w:rPr>
        <w:t xml:space="preserve">II/1 </w:t>
      </w:r>
      <w:r w:rsidRPr="00EA377F">
        <w:rPr>
          <w:rFonts w:ascii="Georgia" w:hAnsi="Georgia"/>
          <w:sz w:val="24"/>
          <w:szCs w:val="24"/>
        </w:rPr>
        <w:t>и антериорно вкрстен загриз застапени кај 6</w:t>
      </w:r>
      <w:r w:rsidR="00EA2D1B">
        <w:rPr>
          <w:rFonts w:ascii="Georgia" w:hAnsi="Georgia"/>
          <w:sz w:val="24"/>
          <w:szCs w:val="24"/>
        </w:rPr>
        <w:t xml:space="preserve"> </w:t>
      </w:r>
      <w:r w:rsidRPr="00EA377F">
        <w:rPr>
          <w:rFonts w:ascii="Georgia" w:hAnsi="Georgia"/>
          <w:sz w:val="24"/>
          <w:szCs w:val="24"/>
        </w:rPr>
        <w:t xml:space="preserve">(2.34%) испитаници и малоклузија класа </w:t>
      </w:r>
      <w:r w:rsidRPr="008A197F">
        <w:rPr>
          <w:rFonts w:ascii="Georgia" w:hAnsi="Georgia"/>
          <w:sz w:val="24"/>
          <w:szCs w:val="24"/>
        </w:rPr>
        <w:t>II/</w:t>
      </w:r>
      <w:r w:rsidRPr="00EA377F">
        <w:rPr>
          <w:rFonts w:ascii="Georgia" w:hAnsi="Georgia"/>
          <w:sz w:val="24"/>
          <w:szCs w:val="24"/>
        </w:rPr>
        <w:t>2</w:t>
      </w:r>
      <w:r w:rsidR="00EA2D1B">
        <w:rPr>
          <w:rFonts w:ascii="Georgia" w:hAnsi="Georgia"/>
          <w:sz w:val="24"/>
          <w:szCs w:val="24"/>
        </w:rPr>
        <w:t xml:space="preserve"> кај </w:t>
      </w:r>
      <w:r w:rsidRPr="00EA377F">
        <w:rPr>
          <w:rFonts w:ascii="Georgia" w:hAnsi="Georgia"/>
          <w:sz w:val="24"/>
          <w:szCs w:val="24"/>
        </w:rPr>
        <w:t>4</w:t>
      </w:r>
      <w:r w:rsidR="00EA2D1B">
        <w:rPr>
          <w:rFonts w:ascii="Georgia" w:hAnsi="Georgia"/>
          <w:sz w:val="24"/>
          <w:szCs w:val="24"/>
        </w:rPr>
        <w:t xml:space="preserve"> </w:t>
      </w:r>
      <w:r w:rsidRPr="00EA377F">
        <w:rPr>
          <w:rFonts w:ascii="Georgia" w:hAnsi="Georgia"/>
          <w:sz w:val="24"/>
          <w:szCs w:val="24"/>
        </w:rPr>
        <w:t>(1.56%)</w:t>
      </w:r>
      <w:r w:rsidR="00AA5585">
        <w:rPr>
          <w:rFonts w:ascii="Georgia" w:hAnsi="Georgia"/>
          <w:sz w:val="24"/>
          <w:szCs w:val="24"/>
        </w:rPr>
        <w:t xml:space="preserve"> испитаници</w:t>
      </w:r>
      <w:r w:rsidRPr="00EA377F">
        <w:rPr>
          <w:rFonts w:ascii="Georgia" w:hAnsi="Georgia"/>
          <w:sz w:val="24"/>
          <w:szCs w:val="24"/>
        </w:rPr>
        <w:t>.</w:t>
      </w:r>
    </w:p>
    <w:p w:rsidR="001070C4" w:rsidRPr="008A197F" w:rsidRDefault="001070C4" w:rsidP="001070C4">
      <w:pPr>
        <w:pStyle w:val="ListParagraph"/>
        <w:numPr>
          <w:ilvl w:val="0"/>
          <w:numId w:val="3"/>
        </w:numPr>
        <w:spacing w:line="360" w:lineRule="auto"/>
        <w:jc w:val="both"/>
        <w:rPr>
          <w:rFonts w:ascii="Georgia" w:hAnsi="Georgia" w:cs="Times New Roman"/>
          <w:sz w:val="24"/>
          <w:szCs w:val="24"/>
        </w:rPr>
      </w:pPr>
      <w:r>
        <w:rPr>
          <w:rFonts w:ascii="Georgia" w:hAnsi="Georgia"/>
          <w:sz w:val="24"/>
          <w:szCs w:val="24"/>
        </w:rPr>
        <w:t>П</w:t>
      </w:r>
      <w:r w:rsidRPr="00C87302">
        <w:rPr>
          <w:rFonts w:ascii="Georgia" w:hAnsi="Georgia"/>
          <w:sz w:val="24"/>
          <w:szCs w:val="24"/>
        </w:rPr>
        <w:t>олот на испитаниците не беше сигнификантно асоциран со појавата на сагитални неправилности на оклузијата(</w:t>
      </w:r>
      <w:r w:rsidRPr="00AA4F5F">
        <w:rPr>
          <w:rFonts w:ascii="Georgia" w:hAnsi="Georgia"/>
          <w:sz w:val="24"/>
          <w:szCs w:val="24"/>
        </w:rPr>
        <w:t>p&gt;0.05).</w:t>
      </w:r>
      <w:r w:rsidR="00EA2D1B">
        <w:rPr>
          <w:rFonts w:ascii="Georgia" w:hAnsi="Georgia"/>
          <w:sz w:val="24"/>
          <w:szCs w:val="24"/>
        </w:rPr>
        <w:t xml:space="preserve"> </w:t>
      </w:r>
      <w:r>
        <w:rPr>
          <w:rFonts w:ascii="Georgia" w:hAnsi="Georgia"/>
          <w:sz w:val="24"/>
          <w:szCs w:val="24"/>
        </w:rPr>
        <w:t>Детектирани беа кај 64</w:t>
      </w:r>
      <w:r w:rsidR="00EA2D1B">
        <w:rPr>
          <w:rFonts w:ascii="Georgia" w:hAnsi="Georgia"/>
          <w:sz w:val="24"/>
          <w:szCs w:val="24"/>
        </w:rPr>
        <w:t xml:space="preserve"> </w:t>
      </w:r>
      <w:r>
        <w:rPr>
          <w:rFonts w:ascii="Georgia" w:hAnsi="Georgia"/>
          <w:sz w:val="24"/>
          <w:szCs w:val="24"/>
        </w:rPr>
        <w:t>(50%) машки деца и 50</w:t>
      </w:r>
      <w:r w:rsidR="00EA2D1B">
        <w:rPr>
          <w:rFonts w:ascii="Georgia" w:hAnsi="Georgia"/>
          <w:sz w:val="24"/>
          <w:szCs w:val="24"/>
        </w:rPr>
        <w:t xml:space="preserve"> </w:t>
      </w:r>
      <w:r>
        <w:rPr>
          <w:rFonts w:ascii="Georgia" w:hAnsi="Georgia"/>
          <w:sz w:val="24"/>
          <w:szCs w:val="24"/>
        </w:rPr>
        <w:t>(39.06%) женски деца, односно несигнификантно почесто кај испитаниците од машки пол (</w:t>
      </w:r>
      <w:r w:rsidRPr="00AA4F5F">
        <w:rPr>
          <w:rFonts w:ascii="Georgia" w:hAnsi="Georgia"/>
          <w:sz w:val="24"/>
          <w:szCs w:val="24"/>
        </w:rPr>
        <w:t>p=0.078).</w:t>
      </w:r>
    </w:p>
    <w:p w:rsidR="001070C4" w:rsidRPr="008A197F" w:rsidRDefault="001070C4" w:rsidP="001070C4">
      <w:pPr>
        <w:pStyle w:val="ListParagraph"/>
        <w:numPr>
          <w:ilvl w:val="0"/>
          <w:numId w:val="3"/>
        </w:numPr>
        <w:spacing w:line="360" w:lineRule="auto"/>
        <w:jc w:val="both"/>
        <w:rPr>
          <w:rFonts w:ascii="Georgia" w:hAnsi="Georgia" w:cs="Times New Roman"/>
          <w:sz w:val="24"/>
          <w:szCs w:val="24"/>
        </w:rPr>
      </w:pPr>
      <w:r>
        <w:rPr>
          <w:rFonts w:ascii="Georgia" w:hAnsi="Georgia"/>
          <w:sz w:val="24"/>
          <w:szCs w:val="24"/>
        </w:rPr>
        <w:lastRenderedPageBreak/>
        <w:t>Трансверзална неправилност од типот на унилатерален вкрстен загриз имаа 7</w:t>
      </w:r>
      <w:r w:rsidR="00EA2D1B">
        <w:rPr>
          <w:rFonts w:ascii="Georgia" w:hAnsi="Georgia"/>
          <w:sz w:val="24"/>
          <w:szCs w:val="24"/>
        </w:rPr>
        <w:t xml:space="preserve"> </w:t>
      </w:r>
      <w:r>
        <w:rPr>
          <w:rFonts w:ascii="Georgia" w:hAnsi="Georgia"/>
          <w:sz w:val="24"/>
          <w:szCs w:val="24"/>
        </w:rPr>
        <w:t>(2.73%) испитаници, билатерален вкрстен загриз имаа 5</w:t>
      </w:r>
      <w:r w:rsidR="00EA2D1B">
        <w:rPr>
          <w:rFonts w:ascii="Georgia" w:hAnsi="Georgia"/>
          <w:sz w:val="24"/>
          <w:szCs w:val="24"/>
        </w:rPr>
        <w:t xml:space="preserve"> </w:t>
      </w:r>
      <w:r>
        <w:rPr>
          <w:rFonts w:ascii="Georgia" w:hAnsi="Georgia"/>
          <w:sz w:val="24"/>
          <w:szCs w:val="24"/>
        </w:rPr>
        <w:t>(1.95%) испитаници.</w:t>
      </w:r>
    </w:p>
    <w:p w:rsidR="001070C4" w:rsidRPr="008A197F" w:rsidRDefault="001070C4" w:rsidP="001070C4">
      <w:pPr>
        <w:pStyle w:val="ListParagraph"/>
        <w:numPr>
          <w:ilvl w:val="0"/>
          <w:numId w:val="3"/>
        </w:numPr>
        <w:spacing w:line="360" w:lineRule="auto"/>
        <w:jc w:val="both"/>
        <w:rPr>
          <w:rFonts w:ascii="Georgia" w:hAnsi="Georgia" w:cs="Times New Roman"/>
          <w:sz w:val="24"/>
          <w:szCs w:val="24"/>
        </w:rPr>
      </w:pPr>
      <w:r w:rsidRPr="00EA377F">
        <w:rPr>
          <w:rFonts w:ascii="Georgia" w:hAnsi="Georgia"/>
          <w:sz w:val="24"/>
          <w:szCs w:val="24"/>
        </w:rPr>
        <w:t xml:space="preserve">Во групата малоклузии во </w:t>
      </w:r>
      <w:r>
        <w:rPr>
          <w:rFonts w:ascii="Georgia" w:hAnsi="Georgia"/>
          <w:sz w:val="24"/>
          <w:szCs w:val="24"/>
        </w:rPr>
        <w:t>вертикална</w:t>
      </w:r>
      <w:r w:rsidR="00233858">
        <w:rPr>
          <w:rFonts w:ascii="Georgia" w:hAnsi="Georgia"/>
          <w:sz w:val="24"/>
          <w:szCs w:val="24"/>
        </w:rPr>
        <w:t>та насока</w:t>
      </w:r>
      <w:r w:rsidRPr="00EA377F">
        <w:rPr>
          <w:rFonts w:ascii="Georgia" w:hAnsi="Georgia"/>
          <w:sz w:val="24"/>
          <w:szCs w:val="24"/>
        </w:rPr>
        <w:t xml:space="preserve"> во млечната дентиција најчест</w:t>
      </w:r>
      <w:r>
        <w:rPr>
          <w:rFonts w:ascii="Georgia" w:hAnsi="Georgia"/>
          <w:sz w:val="24"/>
          <w:szCs w:val="24"/>
        </w:rPr>
        <w:t xml:space="preserve">о беше застапена </w:t>
      </w:r>
      <w:r w:rsidR="00233858">
        <w:rPr>
          <w:rFonts w:ascii="Georgia" w:hAnsi="Georgia"/>
          <w:sz w:val="24"/>
          <w:szCs w:val="24"/>
        </w:rPr>
        <w:t>неправилноста,</w:t>
      </w:r>
      <w:r>
        <w:rPr>
          <w:rFonts w:ascii="Georgia" w:hAnsi="Georgia"/>
          <w:sz w:val="24"/>
          <w:szCs w:val="24"/>
        </w:rPr>
        <w:t xml:space="preserve"> длабок загриз</w:t>
      </w:r>
      <w:r w:rsidR="00233858">
        <w:rPr>
          <w:rFonts w:ascii="Georgia" w:hAnsi="Georgia"/>
          <w:sz w:val="24"/>
          <w:szCs w:val="24"/>
        </w:rPr>
        <w:t>, кај</w:t>
      </w:r>
      <w:r>
        <w:rPr>
          <w:rFonts w:ascii="Georgia" w:hAnsi="Georgia"/>
          <w:sz w:val="24"/>
          <w:szCs w:val="24"/>
        </w:rPr>
        <w:t xml:space="preserve"> 59</w:t>
      </w:r>
      <w:r w:rsidR="00EA2D1B">
        <w:rPr>
          <w:rFonts w:ascii="Georgia" w:hAnsi="Georgia"/>
          <w:sz w:val="24"/>
          <w:szCs w:val="24"/>
        </w:rPr>
        <w:t xml:space="preserve"> </w:t>
      </w:r>
      <w:r>
        <w:rPr>
          <w:rFonts w:ascii="Georgia" w:hAnsi="Georgia"/>
          <w:sz w:val="24"/>
          <w:szCs w:val="24"/>
        </w:rPr>
        <w:t>(23.05%)</w:t>
      </w:r>
      <w:r w:rsidR="00233858">
        <w:rPr>
          <w:rFonts w:ascii="Georgia" w:hAnsi="Georgia"/>
          <w:sz w:val="24"/>
          <w:szCs w:val="24"/>
        </w:rPr>
        <w:t xml:space="preserve"> од испитаниците</w:t>
      </w:r>
      <w:r>
        <w:rPr>
          <w:rFonts w:ascii="Georgia" w:hAnsi="Georgia"/>
          <w:sz w:val="24"/>
          <w:szCs w:val="24"/>
        </w:rPr>
        <w:t>,</w:t>
      </w:r>
      <w:r w:rsidR="00EA2D1B">
        <w:rPr>
          <w:rFonts w:ascii="Georgia" w:hAnsi="Georgia"/>
          <w:sz w:val="24"/>
          <w:szCs w:val="24"/>
        </w:rPr>
        <w:t xml:space="preserve"> </w:t>
      </w:r>
      <w:r w:rsidRPr="00EA377F">
        <w:rPr>
          <w:rFonts w:ascii="Georgia" w:hAnsi="Georgia"/>
          <w:sz w:val="24"/>
          <w:szCs w:val="24"/>
        </w:rPr>
        <w:t xml:space="preserve">следено од </w:t>
      </w:r>
      <w:r w:rsidRPr="00AA4F5F">
        <w:rPr>
          <w:rFonts w:ascii="Georgia" w:hAnsi="Georgia"/>
          <w:sz w:val="24"/>
          <w:szCs w:val="24"/>
        </w:rPr>
        <w:t xml:space="preserve">tet a tet </w:t>
      </w:r>
      <w:r>
        <w:rPr>
          <w:rFonts w:ascii="Georgia" w:hAnsi="Georgia"/>
          <w:sz w:val="24"/>
          <w:szCs w:val="24"/>
        </w:rPr>
        <w:t>загриз и отворен загриз</w:t>
      </w:r>
      <w:r w:rsidR="00233858">
        <w:rPr>
          <w:rFonts w:ascii="Georgia" w:hAnsi="Georgia"/>
          <w:sz w:val="24"/>
          <w:szCs w:val="24"/>
        </w:rPr>
        <w:t xml:space="preserve">, кај </w:t>
      </w:r>
      <w:r>
        <w:rPr>
          <w:rFonts w:ascii="Georgia" w:hAnsi="Georgia"/>
          <w:sz w:val="24"/>
          <w:szCs w:val="24"/>
        </w:rPr>
        <w:t>48</w:t>
      </w:r>
      <w:r w:rsidR="00EA2D1B">
        <w:rPr>
          <w:rFonts w:ascii="Georgia" w:hAnsi="Georgia"/>
          <w:sz w:val="24"/>
          <w:szCs w:val="24"/>
        </w:rPr>
        <w:t xml:space="preserve"> </w:t>
      </w:r>
      <w:r>
        <w:rPr>
          <w:rFonts w:ascii="Georgia" w:hAnsi="Georgia"/>
          <w:sz w:val="24"/>
          <w:szCs w:val="24"/>
        </w:rPr>
        <w:t>(18.75%) и 41(16.02%)</w:t>
      </w:r>
      <w:r w:rsidR="00233858">
        <w:rPr>
          <w:rFonts w:ascii="Georgia" w:hAnsi="Georgia"/>
          <w:sz w:val="24"/>
          <w:szCs w:val="24"/>
        </w:rPr>
        <w:t xml:space="preserve"> од испитаниците</w:t>
      </w:r>
      <w:r>
        <w:rPr>
          <w:rFonts w:ascii="Georgia" w:hAnsi="Georgia"/>
          <w:sz w:val="24"/>
          <w:szCs w:val="24"/>
        </w:rPr>
        <w:t>, соодветно.</w:t>
      </w:r>
    </w:p>
    <w:p w:rsidR="001070C4" w:rsidRPr="008A197F" w:rsidRDefault="001070C4" w:rsidP="001070C4">
      <w:pPr>
        <w:pStyle w:val="ListParagraph"/>
        <w:numPr>
          <w:ilvl w:val="0"/>
          <w:numId w:val="3"/>
        </w:numPr>
        <w:spacing w:line="360" w:lineRule="auto"/>
        <w:jc w:val="both"/>
        <w:rPr>
          <w:rFonts w:ascii="Georgia" w:hAnsi="Georgia" w:cs="Times New Roman"/>
          <w:sz w:val="24"/>
          <w:szCs w:val="24"/>
        </w:rPr>
      </w:pPr>
      <w:r w:rsidRPr="00EA377F">
        <w:rPr>
          <w:rFonts w:ascii="Georgia" w:hAnsi="Georgia"/>
          <w:sz w:val="24"/>
          <w:szCs w:val="24"/>
        </w:rPr>
        <w:t xml:space="preserve">Во групата </w:t>
      </w:r>
      <w:r>
        <w:rPr>
          <w:rFonts w:ascii="Georgia" w:hAnsi="Georgia"/>
          <w:sz w:val="24"/>
          <w:szCs w:val="24"/>
        </w:rPr>
        <w:t xml:space="preserve">неправилности </w:t>
      </w:r>
      <w:r w:rsidR="00233858">
        <w:rPr>
          <w:rFonts w:ascii="Georgia" w:hAnsi="Georgia"/>
          <w:sz w:val="24"/>
          <w:szCs w:val="24"/>
        </w:rPr>
        <w:t>на</w:t>
      </w:r>
      <w:r>
        <w:rPr>
          <w:rFonts w:ascii="Georgia" w:hAnsi="Georgia"/>
          <w:sz w:val="24"/>
          <w:szCs w:val="24"/>
        </w:rPr>
        <w:t xml:space="preserve"> денталните лакови</w:t>
      </w:r>
      <w:r w:rsidRPr="00EA377F">
        <w:rPr>
          <w:rFonts w:ascii="Georgia" w:hAnsi="Georgia"/>
          <w:sz w:val="24"/>
          <w:szCs w:val="24"/>
        </w:rPr>
        <w:t xml:space="preserve"> најчест</w:t>
      </w:r>
      <w:r>
        <w:rPr>
          <w:rFonts w:ascii="Georgia" w:hAnsi="Georgia"/>
          <w:sz w:val="24"/>
          <w:szCs w:val="24"/>
        </w:rPr>
        <w:t>о беа застапени следните неправилности: дијастема медијана</w:t>
      </w:r>
      <w:r w:rsidR="00233858">
        <w:rPr>
          <w:rFonts w:ascii="Georgia" w:hAnsi="Georgia"/>
          <w:sz w:val="24"/>
          <w:szCs w:val="24"/>
        </w:rPr>
        <w:t xml:space="preserve">, кај </w:t>
      </w:r>
      <w:r>
        <w:rPr>
          <w:rFonts w:ascii="Georgia" w:hAnsi="Georgia"/>
          <w:sz w:val="24"/>
          <w:szCs w:val="24"/>
        </w:rPr>
        <w:t>58</w:t>
      </w:r>
      <w:r w:rsidR="00EA2D1B">
        <w:rPr>
          <w:rFonts w:ascii="Georgia" w:hAnsi="Georgia"/>
          <w:sz w:val="24"/>
          <w:szCs w:val="24"/>
        </w:rPr>
        <w:t xml:space="preserve"> </w:t>
      </w:r>
      <w:r w:rsidRPr="00AA4F5F">
        <w:rPr>
          <w:rFonts w:ascii="Georgia" w:hAnsi="Georgia"/>
          <w:sz w:val="24"/>
          <w:szCs w:val="24"/>
        </w:rPr>
        <w:t>(</w:t>
      </w:r>
      <w:r>
        <w:rPr>
          <w:rFonts w:ascii="Georgia" w:hAnsi="Georgia"/>
          <w:sz w:val="24"/>
          <w:szCs w:val="24"/>
        </w:rPr>
        <w:t>22</w:t>
      </w:r>
      <w:r w:rsidRPr="00AA4F5F">
        <w:rPr>
          <w:rFonts w:ascii="Georgia" w:hAnsi="Georgia"/>
          <w:sz w:val="24"/>
          <w:szCs w:val="24"/>
        </w:rPr>
        <w:t>.6</w:t>
      </w:r>
      <w:r>
        <w:rPr>
          <w:rFonts w:ascii="Georgia" w:hAnsi="Georgia"/>
          <w:sz w:val="24"/>
          <w:szCs w:val="24"/>
        </w:rPr>
        <w:t>7</w:t>
      </w:r>
      <w:r w:rsidRPr="00AA4F5F">
        <w:rPr>
          <w:rFonts w:ascii="Georgia" w:hAnsi="Georgia"/>
          <w:sz w:val="24"/>
          <w:szCs w:val="24"/>
        </w:rPr>
        <w:t>%)</w:t>
      </w:r>
      <w:r w:rsidR="00233858">
        <w:rPr>
          <w:rFonts w:ascii="Georgia" w:hAnsi="Georgia"/>
          <w:sz w:val="24"/>
          <w:szCs w:val="24"/>
        </w:rPr>
        <w:t xml:space="preserve"> од испитаниците</w:t>
      </w:r>
      <w:r>
        <w:rPr>
          <w:rFonts w:ascii="Georgia" w:hAnsi="Georgia"/>
          <w:sz w:val="24"/>
          <w:szCs w:val="24"/>
        </w:rPr>
        <w:t xml:space="preserve"> и растреситост</w:t>
      </w:r>
      <w:r w:rsidR="00640010">
        <w:rPr>
          <w:rFonts w:ascii="Georgia" w:hAnsi="Georgia"/>
          <w:sz w:val="24"/>
          <w:szCs w:val="24"/>
        </w:rPr>
        <w:t xml:space="preserve"> </w:t>
      </w:r>
      <w:r w:rsidR="00233858">
        <w:rPr>
          <w:rFonts w:ascii="Georgia" w:hAnsi="Georgia"/>
          <w:sz w:val="24"/>
          <w:szCs w:val="24"/>
        </w:rPr>
        <w:t xml:space="preserve">кај </w:t>
      </w:r>
      <w:r>
        <w:rPr>
          <w:rFonts w:ascii="Georgia" w:hAnsi="Georgia"/>
          <w:sz w:val="24"/>
          <w:szCs w:val="24"/>
        </w:rPr>
        <w:t>53</w:t>
      </w:r>
      <w:r w:rsidR="00EA2D1B">
        <w:rPr>
          <w:rFonts w:ascii="Georgia" w:hAnsi="Georgia"/>
          <w:sz w:val="24"/>
          <w:szCs w:val="24"/>
        </w:rPr>
        <w:t xml:space="preserve"> </w:t>
      </w:r>
      <w:r>
        <w:rPr>
          <w:rFonts w:ascii="Georgia" w:hAnsi="Georgia"/>
          <w:sz w:val="24"/>
          <w:szCs w:val="24"/>
        </w:rPr>
        <w:t>(20.7%)</w:t>
      </w:r>
      <w:r w:rsidR="00640010">
        <w:rPr>
          <w:rFonts w:ascii="Georgia" w:hAnsi="Georgia"/>
          <w:sz w:val="24"/>
          <w:szCs w:val="24"/>
        </w:rPr>
        <w:t xml:space="preserve"> од испитаници</w:t>
      </w:r>
      <w:r>
        <w:rPr>
          <w:rFonts w:ascii="Georgia" w:hAnsi="Georgia"/>
          <w:sz w:val="24"/>
          <w:szCs w:val="24"/>
        </w:rPr>
        <w:t xml:space="preserve">, додека девијација на </w:t>
      </w:r>
      <w:r w:rsidRPr="00AA4F5F">
        <w:rPr>
          <w:rFonts w:ascii="Georgia" w:hAnsi="Georgia"/>
          <w:sz w:val="24"/>
          <w:szCs w:val="24"/>
        </w:rPr>
        <w:t xml:space="preserve">linea mediana </w:t>
      </w:r>
      <w:r>
        <w:rPr>
          <w:rFonts w:ascii="Georgia" w:hAnsi="Georgia"/>
          <w:sz w:val="24"/>
          <w:szCs w:val="24"/>
        </w:rPr>
        <w:t xml:space="preserve">беше застапена кај </w:t>
      </w:r>
      <w:r w:rsidRPr="00AA4F5F">
        <w:rPr>
          <w:rFonts w:ascii="Georgia" w:hAnsi="Georgia"/>
          <w:sz w:val="24"/>
          <w:szCs w:val="24"/>
        </w:rPr>
        <w:t>24</w:t>
      </w:r>
      <w:r w:rsidR="00EA2D1B">
        <w:rPr>
          <w:rFonts w:ascii="Georgia" w:hAnsi="Georgia"/>
          <w:sz w:val="24"/>
          <w:szCs w:val="24"/>
        </w:rPr>
        <w:t xml:space="preserve"> </w:t>
      </w:r>
      <w:r w:rsidRPr="00AA4F5F">
        <w:rPr>
          <w:rFonts w:ascii="Georgia" w:hAnsi="Georgia"/>
          <w:sz w:val="24"/>
          <w:szCs w:val="24"/>
        </w:rPr>
        <w:t>(9.37%)</w:t>
      </w:r>
      <w:r w:rsidR="00233858">
        <w:rPr>
          <w:rFonts w:ascii="Georgia" w:hAnsi="Georgia"/>
          <w:sz w:val="24"/>
          <w:szCs w:val="24"/>
        </w:rPr>
        <w:t xml:space="preserve"> од</w:t>
      </w:r>
      <w:r>
        <w:rPr>
          <w:rFonts w:ascii="Georgia" w:hAnsi="Georgia"/>
          <w:sz w:val="24"/>
          <w:szCs w:val="24"/>
        </w:rPr>
        <w:t xml:space="preserve"> испитаници</w:t>
      </w:r>
      <w:r w:rsidRPr="00AA4F5F">
        <w:rPr>
          <w:rFonts w:ascii="Georgia" w:hAnsi="Georgia"/>
          <w:sz w:val="24"/>
          <w:szCs w:val="24"/>
        </w:rPr>
        <w:t>.</w:t>
      </w:r>
    </w:p>
    <w:p w:rsidR="001070C4" w:rsidRPr="008A197F" w:rsidRDefault="001070C4" w:rsidP="001070C4">
      <w:pPr>
        <w:pStyle w:val="ListParagraph"/>
        <w:numPr>
          <w:ilvl w:val="0"/>
          <w:numId w:val="3"/>
        </w:numPr>
        <w:spacing w:line="360" w:lineRule="auto"/>
        <w:jc w:val="both"/>
        <w:rPr>
          <w:rFonts w:ascii="Georgia" w:hAnsi="Georgia" w:cs="Times New Roman"/>
          <w:sz w:val="24"/>
          <w:szCs w:val="24"/>
        </w:rPr>
      </w:pPr>
      <w:r w:rsidRPr="00C720D6">
        <w:rPr>
          <w:rFonts w:ascii="Georgia" w:hAnsi="Georgia"/>
          <w:sz w:val="24"/>
          <w:szCs w:val="24"/>
        </w:rPr>
        <w:t xml:space="preserve">Во групата со неправилности </w:t>
      </w:r>
      <w:r w:rsidR="00233858">
        <w:rPr>
          <w:rFonts w:ascii="Georgia" w:hAnsi="Georgia"/>
          <w:sz w:val="24"/>
          <w:szCs w:val="24"/>
        </w:rPr>
        <w:t>на</w:t>
      </w:r>
      <w:r w:rsidRPr="00C720D6">
        <w:rPr>
          <w:rFonts w:ascii="Georgia" w:hAnsi="Georgia"/>
          <w:sz w:val="24"/>
          <w:szCs w:val="24"/>
        </w:rPr>
        <w:t xml:space="preserve"> денталните лакови беа нотирани 2</w:t>
      </w:r>
      <w:r w:rsidRPr="008A197F">
        <w:rPr>
          <w:rFonts w:ascii="Georgia" w:hAnsi="Georgia"/>
          <w:sz w:val="24"/>
          <w:szCs w:val="24"/>
        </w:rPr>
        <w:t>7</w:t>
      </w:r>
      <w:r w:rsidR="00EA2D1B">
        <w:rPr>
          <w:rFonts w:ascii="Georgia" w:hAnsi="Georgia"/>
          <w:sz w:val="24"/>
          <w:szCs w:val="24"/>
        </w:rPr>
        <w:t xml:space="preserve"> </w:t>
      </w:r>
      <w:r w:rsidRPr="008A197F">
        <w:rPr>
          <w:rFonts w:ascii="Georgia" w:hAnsi="Georgia"/>
          <w:sz w:val="24"/>
          <w:szCs w:val="24"/>
        </w:rPr>
        <w:t>(</w:t>
      </w:r>
      <w:r w:rsidRPr="00C720D6">
        <w:rPr>
          <w:rFonts w:ascii="Georgia" w:hAnsi="Georgia"/>
          <w:sz w:val="24"/>
          <w:szCs w:val="24"/>
        </w:rPr>
        <w:t>10</w:t>
      </w:r>
      <w:r w:rsidRPr="008A197F">
        <w:rPr>
          <w:rFonts w:ascii="Georgia" w:hAnsi="Georgia"/>
          <w:sz w:val="24"/>
          <w:szCs w:val="24"/>
        </w:rPr>
        <w:t>.</w:t>
      </w:r>
      <w:r w:rsidRPr="00C720D6">
        <w:rPr>
          <w:rFonts w:ascii="Georgia" w:hAnsi="Georgia"/>
          <w:sz w:val="24"/>
          <w:szCs w:val="24"/>
        </w:rPr>
        <w:t>55</w:t>
      </w:r>
      <w:r w:rsidRPr="008A197F">
        <w:rPr>
          <w:rFonts w:ascii="Georgia" w:hAnsi="Georgia"/>
          <w:sz w:val="24"/>
          <w:szCs w:val="24"/>
        </w:rPr>
        <w:t>%)</w:t>
      </w:r>
      <w:r w:rsidR="00640010">
        <w:rPr>
          <w:rFonts w:ascii="Georgia" w:hAnsi="Georgia"/>
          <w:sz w:val="24"/>
          <w:szCs w:val="24"/>
        </w:rPr>
        <w:t xml:space="preserve"> </w:t>
      </w:r>
      <w:r w:rsidRPr="00C720D6">
        <w:rPr>
          <w:rFonts w:ascii="Georgia" w:hAnsi="Georgia"/>
          <w:sz w:val="24"/>
          <w:szCs w:val="24"/>
        </w:rPr>
        <w:t>испитаници</w:t>
      </w:r>
      <w:r w:rsidR="00640010">
        <w:rPr>
          <w:rFonts w:ascii="Georgia" w:hAnsi="Georgia"/>
          <w:sz w:val="24"/>
          <w:szCs w:val="24"/>
        </w:rPr>
        <w:t xml:space="preserve"> </w:t>
      </w:r>
      <w:r w:rsidRPr="00C720D6">
        <w:rPr>
          <w:rFonts w:ascii="Georgia" w:hAnsi="Georgia"/>
          <w:sz w:val="24"/>
          <w:szCs w:val="24"/>
        </w:rPr>
        <w:t>со присусто  на повеќе од еден тип на малоклузии од овој тип.</w:t>
      </w:r>
      <w:r w:rsidR="00EA2D1B">
        <w:rPr>
          <w:rFonts w:ascii="Georgia" w:hAnsi="Georgia"/>
          <w:sz w:val="24"/>
          <w:szCs w:val="24"/>
        </w:rPr>
        <w:t xml:space="preserve"> </w:t>
      </w:r>
      <w:r w:rsidRPr="00C720D6">
        <w:rPr>
          <w:rFonts w:ascii="Georgia" w:hAnsi="Georgia"/>
          <w:sz w:val="24"/>
          <w:szCs w:val="24"/>
        </w:rPr>
        <w:t>Најчеста беше комбинацијата на растреситост со дијастема медијана, дијагностицирана кај  11</w:t>
      </w:r>
      <w:r w:rsidR="00EA2D1B">
        <w:rPr>
          <w:rFonts w:ascii="Georgia" w:hAnsi="Georgia"/>
          <w:sz w:val="24"/>
          <w:szCs w:val="24"/>
        </w:rPr>
        <w:t xml:space="preserve"> </w:t>
      </w:r>
      <w:r w:rsidRPr="00C720D6">
        <w:rPr>
          <w:rFonts w:ascii="Georgia" w:hAnsi="Georgia"/>
          <w:sz w:val="24"/>
          <w:szCs w:val="24"/>
        </w:rPr>
        <w:t xml:space="preserve">(4.3%) испитаници, а потоа </w:t>
      </w:r>
      <w:r w:rsidR="00233858">
        <w:rPr>
          <w:rFonts w:ascii="Georgia" w:hAnsi="Georgia"/>
          <w:sz w:val="24"/>
          <w:szCs w:val="24"/>
        </w:rPr>
        <w:t>д</w:t>
      </w:r>
      <w:r w:rsidRPr="00C720D6">
        <w:rPr>
          <w:rFonts w:ascii="Georgia" w:hAnsi="Georgia"/>
          <w:sz w:val="24"/>
          <w:szCs w:val="24"/>
        </w:rPr>
        <w:t xml:space="preserve">ијастема </w:t>
      </w:r>
      <w:r w:rsidR="00233858">
        <w:rPr>
          <w:rFonts w:ascii="Georgia" w:hAnsi="Georgia"/>
          <w:sz w:val="24"/>
          <w:szCs w:val="24"/>
        </w:rPr>
        <w:t>м</w:t>
      </w:r>
      <w:r w:rsidRPr="00C720D6">
        <w:rPr>
          <w:rFonts w:ascii="Georgia" w:hAnsi="Georgia"/>
          <w:sz w:val="24"/>
          <w:szCs w:val="24"/>
        </w:rPr>
        <w:t>едијана</w:t>
      </w:r>
      <w:r w:rsidRPr="008A197F">
        <w:rPr>
          <w:rFonts w:ascii="Georgia" w:hAnsi="Georgia"/>
          <w:sz w:val="24"/>
          <w:szCs w:val="24"/>
        </w:rPr>
        <w:t>,</w:t>
      </w:r>
      <w:r w:rsidR="00640010">
        <w:rPr>
          <w:rFonts w:ascii="Georgia" w:hAnsi="Georgia"/>
          <w:sz w:val="24"/>
          <w:szCs w:val="24"/>
        </w:rPr>
        <w:t xml:space="preserve"> </w:t>
      </w:r>
      <w:r w:rsidR="00233858">
        <w:rPr>
          <w:rFonts w:ascii="Georgia" w:hAnsi="Georgia"/>
          <w:sz w:val="24"/>
          <w:szCs w:val="24"/>
        </w:rPr>
        <w:t>д</w:t>
      </w:r>
      <w:r w:rsidRPr="00C720D6">
        <w:rPr>
          <w:rFonts w:ascii="Georgia" w:hAnsi="Georgia"/>
          <w:sz w:val="24"/>
          <w:szCs w:val="24"/>
        </w:rPr>
        <w:t xml:space="preserve">евијација на linea </w:t>
      </w:r>
      <w:r w:rsidR="00233858" w:rsidRPr="00F42CDE">
        <w:rPr>
          <w:rFonts w:ascii="Georgia" w:hAnsi="Georgia"/>
          <w:sz w:val="24"/>
          <w:szCs w:val="24"/>
        </w:rPr>
        <w:t>m</w:t>
      </w:r>
      <w:r w:rsidRPr="00C720D6">
        <w:rPr>
          <w:rFonts w:ascii="Georgia" w:hAnsi="Georgia"/>
          <w:sz w:val="24"/>
          <w:szCs w:val="24"/>
        </w:rPr>
        <w:t>edia</w:t>
      </w:r>
      <w:r w:rsidRPr="008A197F">
        <w:rPr>
          <w:rFonts w:ascii="Georgia" w:hAnsi="Georgia"/>
          <w:sz w:val="24"/>
          <w:szCs w:val="24"/>
        </w:rPr>
        <w:t>na</w:t>
      </w:r>
      <w:r w:rsidRPr="00C720D6">
        <w:rPr>
          <w:rFonts w:ascii="Georgia" w:hAnsi="Georgia"/>
          <w:sz w:val="24"/>
          <w:szCs w:val="24"/>
        </w:rPr>
        <w:t xml:space="preserve"> кај 9</w:t>
      </w:r>
      <w:r w:rsidR="00EA2D1B">
        <w:rPr>
          <w:rFonts w:ascii="Georgia" w:hAnsi="Georgia"/>
          <w:sz w:val="24"/>
          <w:szCs w:val="24"/>
        </w:rPr>
        <w:t xml:space="preserve"> </w:t>
      </w:r>
      <w:r w:rsidRPr="00C720D6">
        <w:rPr>
          <w:rFonts w:ascii="Georgia" w:hAnsi="Georgia"/>
          <w:sz w:val="24"/>
          <w:szCs w:val="24"/>
        </w:rPr>
        <w:t xml:space="preserve">(3.52%) испитаниици, </w:t>
      </w:r>
      <w:r w:rsidR="00233858">
        <w:rPr>
          <w:rFonts w:ascii="Georgia" w:hAnsi="Georgia"/>
          <w:sz w:val="24"/>
          <w:szCs w:val="24"/>
        </w:rPr>
        <w:t>р</w:t>
      </w:r>
      <w:r w:rsidRPr="00C720D6">
        <w:rPr>
          <w:rFonts w:ascii="Georgia" w:hAnsi="Georgia"/>
          <w:sz w:val="24"/>
          <w:szCs w:val="24"/>
        </w:rPr>
        <w:t>астреситост</w:t>
      </w:r>
      <w:r w:rsidRPr="008A197F">
        <w:rPr>
          <w:rFonts w:ascii="Georgia" w:hAnsi="Georgia"/>
          <w:sz w:val="24"/>
          <w:szCs w:val="24"/>
        </w:rPr>
        <w:t xml:space="preserve">, </w:t>
      </w:r>
      <w:r w:rsidR="00233858">
        <w:rPr>
          <w:rFonts w:ascii="Georgia" w:hAnsi="Georgia"/>
          <w:sz w:val="24"/>
          <w:szCs w:val="24"/>
        </w:rPr>
        <w:t>д</w:t>
      </w:r>
      <w:r w:rsidRPr="00C720D6">
        <w:rPr>
          <w:rFonts w:ascii="Georgia" w:hAnsi="Georgia"/>
          <w:sz w:val="24"/>
          <w:szCs w:val="24"/>
        </w:rPr>
        <w:t xml:space="preserve">ијастема </w:t>
      </w:r>
      <w:r w:rsidR="00233858">
        <w:rPr>
          <w:rFonts w:ascii="Georgia" w:hAnsi="Georgia"/>
          <w:sz w:val="24"/>
          <w:szCs w:val="24"/>
        </w:rPr>
        <w:t>м</w:t>
      </w:r>
      <w:r w:rsidRPr="00C720D6">
        <w:rPr>
          <w:rFonts w:ascii="Georgia" w:hAnsi="Georgia"/>
          <w:sz w:val="24"/>
          <w:szCs w:val="24"/>
        </w:rPr>
        <w:t>едијана</w:t>
      </w:r>
      <w:r w:rsidRPr="008A197F">
        <w:rPr>
          <w:rFonts w:ascii="Georgia" w:hAnsi="Georgia"/>
          <w:sz w:val="24"/>
          <w:szCs w:val="24"/>
        </w:rPr>
        <w:t xml:space="preserve">, </w:t>
      </w:r>
      <w:r w:rsidR="00233858">
        <w:rPr>
          <w:rFonts w:ascii="Georgia" w:hAnsi="Georgia"/>
          <w:sz w:val="24"/>
          <w:szCs w:val="24"/>
        </w:rPr>
        <w:t>д</w:t>
      </w:r>
      <w:r w:rsidRPr="00C720D6">
        <w:rPr>
          <w:rFonts w:ascii="Georgia" w:hAnsi="Georgia"/>
          <w:sz w:val="24"/>
          <w:szCs w:val="24"/>
        </w:rPr>
        <w:t xml:space="preserve">евијација на linea </w:t>
      </w:r>
      <w:r w:rsidR="00233858" w:rsidRPr="00F42CDE">
        <w:rPr>
          <w:rFonts w:ascii="Georgia" w:hAnsi="Georgia"/>
          <w:sz w:val="24"/>
          <w:szCs w:val="24"/>
        </w:rPr>
        <w:t>m</w:t>
      </w:r>
      <w:r w:rsidRPr="00C720D6">
        <w:rPr>
          <w:rFonts w:ascii="Georgia" w:hAnsi="Georgia"/>
          <w:sz w:val="24"/>
          <w:szCs w:val="24"/>
        </w:rPr>
        <w:t>edia</w:t>
      </w:r>
      <w:r w:rsidRPr="008A197F">
        <w:rPr>
          <w:rFonts w:ascii="Georgia" w:hAnsi="Georgia"/>
          <w:sz w:val="24"/>
          <w:szCs w:val="24"/>
        </w:rPr>
        <w:t>na</w:t>
      </w:r>
      <w:r w:rsidRPr="00C720D6">
        <w:rPr>
          <w:rFonts w:ascii="Georgia" w:hAnsi="Georgia"/>
          <w:sz w:val="24"/>
          <w:szCs w:val="24"/>
        </w:rPr>
        <w:t xml:space="preserve"> кај 5</w:t>
      </w:r>
      <w:r w:rsidR="00EA2D1B">
        <w:rPr>
          <w:rFonts w:ascii="Georgia" w:hAnsi="Georgia"/>
          <w:sz w:val="24"/>
          <w:szCs w:val="24"/>
        </w:rPr>
        <w:t xml:space="preserve"> </w:t>
      </w:r>
      <w:r w:rsidRPr="00C720D6">
        <w:rPr>
          <w:rFonts w:ascii="Georgia" w:hAnsi="Georgia"/>
          <w:sz w:val="24"/>
          <w:szCs w:val="24"/>
        </w:rPr>
        <w:t xml:space="preserve">(1.95%) и </w:t>
      </w:r>
      <w:r w:rsidR="00233858">
        <w:rPr>
          <w:rFonts w:ascii="Georgia" w:hAnsi="Georgia"/>
          <w:sz w:val="24"/>
          <w:szCs w:val="24"/>
        </w:rPr>
        <w:t>р</w:t>
      </w:r>
      <w:r w:rsidRPr="00C720D6">
        <w:rPr>
          <w:rFonts w:ascii="Georgia" w:hAnsi="Georgia"/>
          <w:sz w:val="24"/>
          <w:szCs w:val="24"/>
        </w:rPr>
        <w:t>астреситост</w:t>
      </w:r>
      <w:r w:rsidRPr="008A197F">
        <w:rPr>
          <w:rFonts w:ascii="Georgia" w:hAnsi="Georgia"/>
          <w:sz w:val="24"/>
          <w:szCs w:val="24"/>
        </w:rPr>
        <w:t>,</w:t>
      </w:r>
      <w:r w:rsidR="00233858">
        <w:rPr>
          <w:rFonts w:ascii="Georgia" w:hAnsi="Georgia"/>
          <w:sz w:val="24"/>
          <w:szCs w:val="24"/>
        </w:rPr>
        <w:t>д</w:t>
      </w:r>
      <w:r w:rsidRPr="00C720D6">
        <w:rPr>
          <w:rFonts w:ascii="Georgia" w:hAnsi="Georgia"/>
          <w:sz w:val="24"/>
          <w:szCs w:val="24"/>
        </w:rPr>
        <w:t xml:space="preserve">евијација на linea </w:t>
      </w:r>
      <w:r w:rsidR="00233858" w:rsidRPr="00F42CDE">
        <w:rPr>
          <w:rFonts w:ascii="Georgia" w:hAnsi="Georgia"/>
          <w:sz w:val="24"/>
          <w:szCs w:val="24"/>
        </w:rPr>
        <w:t>m</w:t>
      </w:r>
      <w:r w:rsidRPr="00C720D6">
        <w:rPr>
          <w:rFonts w:ascii="Georgia" w:hAnsi="Georgia"/>
          <w:sz w:val="24"/>
          <w:szCs w:val="24"/>
        </w:rPr>
        <w:t>edia</w:t>
      </w:r>
      <w:r w:rsidRPr="008A197F">
        <w:rPr>
          <w:rFonts w:ascii="Georgia" w:hAnsi="Georgia"/>
          <w:sz w:val="24"/>
          <w:szCs w:val="24"/>
        </w:rPr>
        <w:t>na</w:t>
      </w:r>
      <w:r w:rsidRPr="00C720D6">
        <w:rPr>
          <w:rFonts w:ascii="Georgia" w:hAnsi="Georgia"/>
          <w:sz w:val="24"/>
          <w:szCs w:val="24"/>
        </w:rPr>
        <w:t xml:space="preserve"> кај 2</w:t>
      </w:r>
      <w:r w:rsidR="00EA2D1B">
        <w:rPr>
          <w:rFonts w:ascii="Georgia" w:hAnsi="Georgia"/>
          <w:sz w:val="24"/>
          <w:szCs w:val="24"/>
        </w:rPr>
        <w:t xml:space="preserve"> </w:t>
      </w:r>
      <w:r w:rsidRPr="00C720D6">
        <w:rPr>
          <w:rFonts w:ascii="Georgia" w:hAnsi="Georgia"/>
          <w:sz w:val="24"/>
          <w:szCs w:val="24"/>
        </w:rPr>
        <w:t>(0.78%) испитаници.</w:t>
      </w:r>
    </w:p>
    <w:p w:rsidR="001070C4" w:rsidRPr="008A197F" w:rsidRDefault="001070C4" w:rsidP="001070C4">
      <w:pPr>
        <w:pStyle w:val="ListParagraph"/>
        <w:numPr>
          <w:ilvl w:val="0"/>
          <w:numId w:val="3"/>
        </w:numPr>
        <w:spacing w:line="360" w:lineRule="auto"/>
        <w:jc w:val="both"/>
        <w:rPr>
          <w:rFonts w:ascii="Georgia" w:hAnsi="Georgia" w:cs="Times New Roman"/>
          <w:sz w:val="24"/>
          <w:szCs w:val="24"/>
        </w:rPr>
      </w:pPr>
      <w:r w:rsidRPr="00EA377F">
        <w:rPr>
          <w:rFonts w:ascii="Georgia" w:hAnsi="Georgia"/>
          <w:sz w:val="24"/>
          <w:szCs w:val="24"/>
        </w:rPr>
        <w:t xml:space="preserve">Во групата </w:t>
      </w:r>
      <w:r>
        <w:rPr>
          <w:rFonts w:ascii="Georgia" w:hAnsi="Georgia"/>
          <w:sz w:val="24"/>
          <w:szCs w:val="24"/>
        </w:rPr>
        <w:t>лоши орални навики, нај</w:t>
      </w:r>
      <w:r w:rsidRPr="00EA377F">
        <w:rPr>
          <w:rFonts w:ascii="Georgia" w:hAnsi="Georgia"/>
          <w:sz w:val="24"/>
          <w:szCs w:val="24"/>
        </w:rPr>
        <w:t xml:space="preserve">честа фреквенција на јавување имаше </w:t>
      </w:r>
      <w:r>
        <w:rPr>
          <w:rFonts w:ascii="Georgia" w:hAnsi="Georgia"/>
          <w:sz w:val="24"/>
          <w:szCs w:val="24"/>
        </w:rPr>
        <w:t>присуството на тискање</w:t>
      </w:r>
      <w:r w:rsidR="00EA2D1B">
        <w:rPr>
          <w:rFonts w:ascii="Georgia" w:hAnsi="Georgia"/>
          <w:sz w:val="24"/>
          <w:szCs w:val="24"/>
        </w:rPr>
        <w:t xml:space="preserve"> на </w:t>
      </w:r>
      <w:r>
        <w:rPr>
          <w:rFonts w:ascii="Georgia" w:hAnsi="Georgia"/>
          <w:sz w:val="24"/>
          <w:szCs w:val="24"/>
        </w:rPr>
        <w:t>јазик/инфантилно голтање</w:t>
      </w:r>
      <w:r w:rsidR="00233858">
        <w:rPr>
          <w:rFonts w:ascii="Georgia" w:hAnsi="Georgia"/>
          <w:sz w:val="24"/>
          <w:szCs w:val="24"/>
        </w:rPr>
        <w:t xml:space="preserve">, кај </w:t>
      </w:r>
      <w:r>
        <w:rPr>
          <w:rFonts w:ascii="Georgia" w:hAnsi="Georgia"/>
          <w:sz w:val="24"/>
          <w:szCs w:val="24"/>
        </w:rPr>
        <w:t>48</w:t>
      </w:r>
      <w:r w:rsidR="00EA2D1B">
        <w:rPr>
          <w:rFonts w:ascii="Georgia" w:hAnsi="Georgia"/>
          <w:sz w:val="24"/>
          <w:szCs w:val="24"/>
        </w:rPr>
        <w:t xml:space="preserve"> </w:t>
      </w:r>
      <w:r>
        <w:rPr>
          <w:rFonts w:ascii="Georgia" w:hAnsi="Georgia"/>
          <w:sz w:val="24"/>
          <w:szCs w:val="24"/>
        </w:rPr>
        <w:t xml:space="preserve">(18.75%) испитаници, следено од ставање цуцла </w:t>
      </w:r>
      <w:r w:rsidR="00233858">
        <w:rPr>
          <w:rFonts w:ascii="Georgia" w:hAnsi="Georgia"/>
          <w:sz w:val="24"/>
          <w:szCs w:val="24"/>
        </w:rPr>
        <w:t xml:space="preserve">во </w:t>
      </w:r>
      <w:r>
        <w:rPr>
          <w:rFonts w:ascii="Georgia" w:hAnsi="Georgia"/>
          <w:sz w:val="24"/>
          <w:szCs w:val="24"/>
        </w:rPr>
        <w:t>уста</w:t>
      </w:r>
      <w:r w:rsidR="00233858">
        <w:rPr>
          <w:rFonts w:ascii="Georgia" w:hAnsi="Georgia"/>
          <w:sz w:val="24"/>
          <w:szCs w:val="24"/>
        </w:rPr>
        <w:t xml:space="preserve">, кај </w:t>
      </w:r>
      <w:r>
        <w:rPr>
          <w:rFonts w:ascii="Georgia" w:hAnsi="Georgia"/>
          <w:sz w:val="24"/>
          <w:szCs w:val="24"/>
        </w:rPr>
        <w:t>28</w:t>
      </w:r>
      <w:r w:rsidR="00EA2D1B">
        <w:rPr>
          <w:rFonts w:ascii="Georgia" w:hAnsi="Georgia"/>
          <w:sz w:val="24"/>
          <w:szCs w:val="24"/>
        </w:rPr>
        <w:t xml:space="preserve"> </w:t>
      </w:r>
      <w:r>
        <w:rPr>
          <w:rFonts w:ascii="Georgia" w:hAnsi="Georgia"/>
          <w:sz w:val="24"/>
          <w:szCs w:val="24"/>
        </w:rPr>
        <w:t xml:space="preserve">(10.94%) испитаници, ставање прст </w:t>
      </w:r>
      <w:r w:rsidR="00233858">
        <w:rPr>
          <w:rFonts w:ascii="Georgia" w:hAnsi="Georgia"/>
          <w:sz w:val="24"/>
          <w:szCs w:val="24"/>
        </w:rPr>
        <w:t>во</w:t>
      </w:r>
      <w:r>
        <w:rPr>
          <w:rFonts w:ascii="Georgia" w:hAnsi="Georgia"/>
          <w:sz w:val="24"/>
          <w:szCs w:val="24"/>
        </w:rPr>
        <w:t xml:space="preserve"> уст</w:t>
      </w:r>
      <w:r w:rsidR="00233858">
        <w:rPr>
          <w:rFonts w:ascii="Georgia" w:hAnsi="Georgia"/>
          <w:sz w:val="24"/>
          <w:szCs w:val="24"/>
        </w:rPr>
        <w:t xml:space="preserve">а, кај </w:t>
      </w:r>
      <w:r>
        <w:rPr>
          <w:rFonts w:ascii="Georgia" w:hAnsi="Georgia"/>
          <w:sz w:val="24"/>
          <w:szCs w:val="24"/>
        </w:rPr>
        <w:t>25(9.77%)</w:t>
      </w:r>
      <w:r w:rsidR="00233858">
        <w:rPr>
          <w:rFonts w:ascii="Georgia" w:hAnsi="Georgia"/>
          <w:sz w:val="24"/>
          <w:szCs w:val="24"/>
        </w:rPr>
        <w:t xml:space="preserve"> испитаници</w:t>
      </w:r>
      <w:r>
        <w:rPr>
          <w:rFonts w:ascii="Georgia" w:hAnsi="Georgia"/>
          <w:sz w:val="24"/>
          <w:szCs w:val="24"/>
        </w:rPr>
        <w:t>,</w:t>
      </w:r>
      <w:r w:rsidR="00EA2D1B">
        <w:rPr>
          <w:rFonts w:ascii="Georgia" w:hAnsi="Georgia"/>
          <w:sz w:val="24"/>
          <w:szCs w:val="24"/>
        </w:rPr>
        <w:t xml:space="preserve"> </w:t>
      </w:r>
      <w:r>
        <w:rPr>
          <w:rFonts w:ascii="Georgia" w:hAnsi="Georgia"/>
          <w:sz w:val="24"/>
          <w:szCs w:val="24"/>
        </w:rPr>
        <w:t xml:space="preserve">грицкање </w:t>
      </w:r>
      <w:r w:rsidR="00233858">
        <w:rPr>
          <w:rFonts w:ascii="Georgia" w:hAnsi="Georgia"/>
          <w:sz w:val="24"/>
          <w:szCs w:val="24"/>
        </w:rPr>
        <w:t xml:space="preserve">на </w:t>
      </w:r>
      <w:r>
        <w:rPr>
          <w:rFonts w:ascii="Georgia" w:hAnsi="Georgia"/>
          <w:sz w:val="24"/>
          <w:szCs w:val="24"/>
        </w:rPr>
        <w:t>усни</w:t>
      </w:r>
      <w:r w:rsidR="00233858">
        <w:rPr>
          <w:rFonts w:ascii="Georgia" w:hAnsi="Georgia"/>
          <w:sz w:val="24"/>
          <w:szCs w:val="24"/>
        </w:rPr>
        <w:t xml:space="preserve">, кај </w:t>
      </w:r>
      <w:r>
        <w:rPr>
          <w:rFonts w:ascii="Georgia" w:hAnsi="Georgia"/>
          <w:sz w:val="24"/>
          <w:szCs w:val="24"/>
        </w:rPr>
        <w:t xml:space="preserve">23(8.98%) испитаници, грицкање </w:t>
      </w:r>
      <w:r w:rsidR="00233858">
        <w:rPr>
          <w:rFonts w:ascii="Georgia" w:hAnsi="Georgia"/>
          <w:sz w:val="24"/>
          <w:szCs w:val="24"/>
        </w:rPr>
        <w:t xml:space="preserve">на </w:t>
      </w:r>
      <w:r>
        <w:rPr>
          <w:rFonts w:ascii="Georgia" w:hAnsi="Georgia"/>
          <w:sz w:val="24"/>
          <w:szCs w:val="24"/>
        </w:rPr>
        <w:t>нокти</w:t>
      </w:r>
      <w:r w:rsidR="00233858">
        <w:rPr>
          <w:rFonts w:ascii="Georgia" w:hAnsi="Georgia"/>
          <w:sz w:val="24"/>
          <w:szCs w:val="24"/>
        </w:rPr>
        <w:t xml:space="preserve">, кај </w:t>
      </w:r>
      <w:r>
        <w:rPr>
          <w:rFonts w:ascii="Georgia" w:hAnsi="Georgia"/>
          <w:sz w:val="24"/>
          <w:szCs w:val="24"/>
        </w:rPr>
        <w:t>11</w:t>
      </w:r>
      <w:r w:rsidR="00EA2D1B">
        <w:rPr>
          <w:rFonts w:ascii="Georgia" w:hAnsi="Georgia"/>
          <w:sz w:val="24"/>
          <w:szCs w:val="24"/>
        </w:rPr>
        <w:t xml:space="preserve"> </w:t>
      </w:r>
      <w:r>
        <w:rPr>
          <w:rFonts w:ascii="Georgia" w:hAnsi="Georgia"/>
          <w:sz w:val="24"/>
          <w:szCs w:val="24"/>
        </w:rPr>
        <w:t>(4.3%)</w:t>
      </w:r>
      <w:r w:rsidR="00233858">
        <w:rPr>
          <w:rFonts w:ascii="Georgia" w:hAnsi="Georgia"/>
          <w:sz w:val="24"/>
          <w:szCs w:val="24"/>
        </w:rPr>
        <w:t xml:space="preserve"> испитаници.</w:t>
      </w:r>
      <w:r w:rsidR="00EA2D1B">
        <w:rPr>
          <w:rFonts w:ascii="Georgia" w:hAnsi="Georgia"/>
          <w:sz w:val="24"/>
          <w:szCs w:val="24"/>
        </w:rPr>
        <w:t xml:space="preserve"> </w:t>
      </w:r>
      <w:r w:rsidR="00233858">
        <w:rPr>
          <w:rFonts w:ascii="Georgia" w:hAnsi="Georgia"/>
          <w:sz w:val="24"/>
          <w:szCs w:val="24"/>
        </w:rPr>
        <w:t>Н</w:t>
      </w:r>
      <w:r>
        <w:rPr>
          <w:rFonts w:ascii="Georgia" w:hAnsi="Georgia"/>
          <w:sz w:val="24"/>
          <w:szCs w:val="24"/>
        </w:rPr>
        <w:t xml:space="preserve">ајмала фреквенција на јавување </w:t>
      </w:r>
      <w:r w:rsidR="00233858">
        <w:rPr>
          <w:rFonts w:ascii="Georgia" w:hAnsi="Georgia"/>
          <w:sz w:val="24"/>
          <w:szCs w:val="24"/>
        </w:rPr>
        <w:t>од</w:t>
      </w:r>
      <w:r>
        <w:rPr>
          <w:rFonts w:ascii="Georgia" w:hAnsi="Georgia"/>
          <w:sz w:val="24"/>
          <w:szCs w:val="24"/>
        </w:rPr>
        <w:t xml:space="preserve"> лошите навики</w:t>
      </w:r>
      <w:r w:rsidR="00233858">
        <w:rPr>
          <w:rFonts w:ascii="Georgia" w:hAnsi="Georgia"/>
          <w:sz w:val="24"/>
          <w:szCs w:val="24"/>
        </w:rPr>
        <w:t xml:space="preserve"> имаше кај</w:t>
      </w:r>
      <w:r>
        <w:rPr>
          <w:rFonts w:ascii="Georgia" w:hAnsi="Georgia"/>
          <w:sz w:val="24"/>
          <w:szCs w:val="24"/>
        </w:rPr>
        <w:t xml:space="preserve"> ставање </w:t>
      </w:r>
      <w:r w:rsidR="00233858">
        <w:rPr>
          <w:rFonts w:ascii="Georgia" w:hAnsi="Georgia"/>
          <w:sz w:val="24"/>
          <w:szCs w:val="24"/>
        </w:rPr>
        <w:t xml:space="preserve">на </w:t>
      </w:r>
      <w:r>
        <w:rPr>
          <w:rFonts w:ascii="Georgia" w:hAnsi="Georgia"/>
          <w:sz w:val="24"/>
          <w:szCs w:val="24"/>
        </w:rPr>
        <w:t xml:space="preserve">туѓи предмети </w:t>
      </w:r>
      <w:r w:rsidR="00233858">
        <w:rPr>
          <w:rFonts w:ascii="Georgia" w:hAnsi="Georgia"/>
          <w:sz w:val="24"/>
          <w:szCs w:val="24"/>
        </w:rPr>
        <w:t>во</w:t>
      </w:r>
      <w:r>
        <w:rPr>
          <w:rFonts w:ascii="Georgia" w:hAnsi="Georgia"/>
          <w:sz w:val="24"/>
          <w:szCs w:val="24"/>
        </w:rPr>
        <w:t xml:space="preserve"> уста и бруксизам, детектирани кај 2</w:t>
      </w:r>
      <w:r w:rsidR="00EA2D1B">
        <w:rPr>
          <w:rFonts w:ascii="Georgia" w:hAnsi="Georgia"/>
          <w:sz w:val="24"/>
          <w:szCs w:val="24"/>
        </w:rPr>
        <w:t xml:space="preserve"> </w:t>
      </w:r>
      <w:r>
        <w:rPr>
          <w:rFonts w:ascii="Georgia" w:hAnsi="Georgia"/>
          <w:sz w:val="24"/>
          <w:szCs w:val="24"/>
        </w:rPr>
        <w:t>(0.78%) испитаници.</w:t>
      </w:r>
    </w:p>
    <w:p w:rsidR="00D93B2F" w:rsidRPr="00D93B2F" w:rsidRDefault="001070C4" w:rsidP="00D93B2F">
      <w:pPr>
        <w:pStyle w:val="ListParagraph"/>
        <w:numPr>
          <w:ilvl w:val="0"/>
          <w:numId w:val="3"/>
        </w:numPr>
        <w:spacing w:line="360" w:lineRule="auto"/>
        <w:jc w:val="both"/>
        <w:rPr>
          <w:rFonts w:ascii="Georgia" w:hAnsi="Georgia" w:cs="Times New Roman"/>
          <w:sz w:val="24"/>
          <w:szCs w:val="24"/>
        </w:rPr>
      </w:pPr>
      <w:r w:rsidRPr="00034230">
        <w:rPr>
          <w:rFonts w:ascii="Georgia" w:hAnsi="Georgia"/>
          <w:sz w:val="24"/>
          <w:szCs w:val="24"/>
        </w:rPr>
        <w:t xml:space="preserve">Во групата со </w:t>
      </w:r>
      <w:r>
        <w:rPr>
          <w:rFonts w:ascii="Georgia" w:hAnsi="Georgia"/>
          <w:sz w:val="24"/>
          <w:szCs w:val="24"/>
        </w:rPr>
        <w:t xml:space="preserve">лоши орални навики </w:t>
      </w:r>
      <w:r w:rsidRPr="00034230">
        <w:rPr>
          <w:rFonts w:ascii="Georgia" w:hAnsi="Georgia"/>
          <w:sz w:val="24"/>
          <w:szCs w:val="24"/>
        </w:rPr>
        <w:t xml:space="preserve">беа нотирани </w:t>
      </w:r>
      <w:r w:rsidRPr="008A197F">
        <w:rPr>
          <w:rFonts w:ascii="Georgia" w:hAnsi="Georgia"/>
          <w:sz w:val="24"/>
          <w:szCs w:val="24"/>
        </w:rPr>
        <w:t>36</w:t>
      </w:r>
      <w:r w:rsidR="00EA2D1B">
        <w:rPr>
          <w:rFonts w:ascii="Georgia" w:hAnsi="Georgia"/>
          <w:sz w:val="24"/>
          <w:szCs w:val="24"/>
        </w:rPr>
        <w:t xml:space="preserve"> </w:t>
      </w:r>
      <w:r w:rsidRPr="008A197F">
        <w:rPr>
          <w:rFonts w:ascii="Georgia" w:hAnsi="Georgia"/>
          <w:sz w:val="24"/>
          <w:szCs w:val="24"/>
        </w:rPr>
        <w:t xml:space="preserve">(14.06%) </w:t>
      </w:r>
      <w:r w:rsidRPr="00034230">
        <w:rPr>
          <w:rFonts w:ascii="Georgia" w:hAnsi="Georgia"/>
          <w:sz w:val="24"/>
          <w:szCs w:val="24"/>
        </w:rPr>
        <w:t>испитаници со присусто  на повеќе од еден тип на</w:t>
      </w:r>
      <w:r>
        <w:rPr>
          <w:rFonts w:ascii="Georgia" w:hAnsi="Georgia"/>
          <w:sz w:val="24"/>
          <w:szCs w:val="24"/>
        </w:rPr>
        <w:t xml:space="preserve"> </w:t>
      </w:r>
      <w:r w:rsidR="00EA2D1B">
        <w:rPr>
          <w:rFonts w:ascii="Georgia" w:hAnsi="Georgia"/>
          <w:sz w:val="24"/>
          <w:szCs w:val="24"/>
        </w:rPr>
        <w:t>лоша навика</w:t>
      </w:r>
      <w:r>
        <w:rPr>
          <w:rFonts w:ascii="Georgia" w:hAnsi="Georgia"/>
          <w:sz w:val="24"/>
          <w:szCs w:val="24"/>
        </w:rPr>
        <w:t>.</w:t>
      </w:r>
      <w:r w:rsidR="00EA2D1B">
        <w:rPr>
          <w:rFonts w:ascii="Georgia" w:hAnsi="Georgia"/>
          <w:sz w:val="24"/>
          <w:szCs w:val="24"/>
        </w:rPr>
        <w:t xml:space="preserve"> </w:t>
      </w:r>
      <w:r>
        <w:rPr>
          <w:rFonts w:ascii="Georgia" w:hAnsi="Georgia"/>
          <w:sz w:val="24"/>
          <w:szCs w:val="24"/>
        </w:rPr>
        <w:t>Најчест</w:t>
      </w:r>
      <w:r w:rsidR="00640010">
        <w:rPr>
          <w:rFonts w:ascii="Georgia" w:hAnsi="Georgia"/>
          <w:sz w:val="24"/>
          <w:szCs w:val="24"/>
        </w:rPr>
        <w:t xml:space="preserve"> </w:t>
      </w:r>
      <w:r>
        <w:rPr>
          <w:rFonts w:ascii="Georgia" w:hAnsi="Georgia"/>
          <w:sz w:val="24"/>
          <w:szCs w:val="24"/>
        </w:rPr>
        <w:t xml:space="preserve">наод </w:t>
      </w:r>
      <w:r w:rsidRPr="00034230">
        <w:rPr>
          <w:rFonts w:ascii="Georgia" w:hAnsi="Georgia"/>
          <w:sz w:val="24"/>
          <w:szCs w:val="24"/>
        </w:rPr>
        <w:t xml:space="preserve">беше комбинацијата на </w:t>
      </w:r>
      <w:r w:rsidR="00640010">
        <w:rPr>
          <w:rFonts w:ascii="Georgia" w:hAnsi="Georgia"/>
          <w:sz w:val="24"/>
          <w:szCs w:val="24"/>
        </w:rPr>
        <w:t>користење на</w:t>
      </w:r>
      <w:r>
        <w:rPr>
          <w:rFonts w:ascii="Georgia" w:hAnsi="Georgia"/>
          <w:sz w:val="24"/>
          <w:szCs w:val="24"/>
        </w:rPr>
        <w:t xml:space="preserve"> цуцла</w:t>
      </w:r>
      <w:r w:rsidRPr="00034230">
        <w:rPr>
          <w:rFonts w:ascii="Georgia" w:hAnsi="Georgia"/>
          <w:sz w:val="24"/>
          <w:szCs w:val="24"/>
        </w:rPr>
        <w:t xml:space="preserve"> со </w:t>
      </w:r>
      <w:r>
        <w:rPr>
          <w:rFonts w:ascii="Georgia" w:hAnsi="Georgia"/>
          <w:sz w:val="24"/>
          <w:szCs w:val="24"/>
        </w:rPr>
        <w:t xml:space="preserve">тискање јазик/инфантилно голтање </w:t>
      </w:r>
      <w:r w:rsidRPr="00034230">
        <w:rPr>
          <w:rFonts w:ascii="Georgia" w:hAnsi="Georgia"/>
          <w:sz w:val="24"/>
          <w:szCs w:val="24"/>
        </w:rPr>
        <w:t xml:space="preserve">дијагностицирана кај  </w:t>
      </w:r>
      <w:r>
        <w:rPr>
          <w:rFonts w:ascii="Georgia" w:hAnsi="Georgia"/>
          <w:sz w:val="24"/>
          <w:szCs w:val="24"/>
        </w:rPr>
        <w:t>7</w:t>
      </w:r>
      <w:r w:rsidR="00EA2D1B">
        <w:rPr>
          <w:rFonts w:ascii="Georgia" w:hAnsi="Georgia"/>
          <w:sz w:val="24"/>
          <w:szCs w:val="24"/>
        </w:rPr>
        <w:t xml:space="preserve"> </w:t>
      </w:r>
      <w:r w:rsidRPr="00034230">
        <w:rPr>
          <w:rFonts w:ascii="Georgia" w:hAnsi="Georgia"/>
          <w:sz w:val="24"/>
          <w:szCs w:val="24"/>
        </w:rPr>
        <w:t>(</w:t>
      </w:r>
      <w:r>
        <w:rPr>
          <w:rFonts w:ascii="Georgia" w:hAnsi="Georgia"/>
          <w:sz w:val="24"/>
          <w:szCs w:val="24"/>
        </w:rPr>
        <w:t>2.73</w:t>
      </w:r>
      <w:r w:rsidRPr="00034230">
        <w:rPr>
          <w:rFonts w:ascii="Georgia" w:hAnsi="Georgia"/>
          <w:sz w:val="24"/>
          <w:szCs w:val="24"/>
        </w:rPr>
        <w:t xml:space="preserve">%) испитаници, а потоа </w:t>
      </w:r>
      <w:r>
        <w:rPr>
          <w:rFonts w:ascii="Georgia" w:hAnsi="Georgia"/>
          <w:sz w:val="24"/>
          <w:szCs w:val="24"/>
        </w:rPr>
        <w:t>комбинацијата тискање јазик/инфантилно голтање</w:t>
      </w:r>
      <w:r w:rsidRPr="00034230">
        <w:rPr>
          <w:rFonts w:ascii="Georgia" w:hAnsi="Georgia"/>
          <w:sz w:val="24"/>
          <w:szCs w:val="24"/>
        </w:rPr>
        <w:t xml:space="preserve"> со </w:t>
      </w:r>
      <w:r>
        <w:rPr>
          <w:rFonts w:ascii="Georgia" w:hAnsi="Georgia"/>
          <w:sz w:val="24"/>
          <w:szCs w:val="24"/>
        </w:rPr>
        <w:t>грицкање усни</w:t>
      </w:r>
      <w:r w:rsidRPr="00034230">
        <w:rPr>
          <w:rFonts w:ascii="Georgia" w:hAnsi="Georgia"/>
          <w:sz w:val="24"/>
          <w:szCs w:val="24"/>
        </w:rPr>
        <w:t xml:space="preserve"> кај </w:t>
      </w:r>
      <w:r>
        <w:rPr>
          <w:rFonts w:ascii="Georgia" w:hAnsi="Georgia"/>
          <w:sz w:val="24"/>
          <w:szCs w:val="24"/>
        </w:rPr>
        <w:t>5</w:t>
      </w:r>
      <w:r w:rsidR="00EA2D1B">
        <w:rPr>
          <w:rFonts w:ascii="Georgia" w:hAnsi="Georgia"/>
          <w:sz w:val="24"/>
          <w:szCs w:val="24"/>
        </w:rPr>
        <w:t xml:space="preserve"> </w:t>
      </w:r>
      <w:r w:rsidRPr="00034230">
        <w:rPr>
          <w:rFonts w:ascii="Georgia" w:hAnsi="Georgia"/>
          <w:sz w:val="24"/>
          <w:szCs w:val="24"/>
        </w:rPr>
        <w:t>(</w:t>
      </w:r>
      <w:r>
        <w:rPr>
          <w:rFonts w:ascii="Georgia" w:hAnsi="Georgia"/>
          <w:sz w:val="24"/>
          <w:szCs w:val="24"/>
        </w:rPr>
        <w:t>1.95%) испитаници.</w:t>
      </w:r>
    </w:p>
    <w:p w:rsidR="00D93B2F" w:rsidRPr="00712E20" w:rsidRDefault="00D93B2F" w:rsidP="00712E20">
      <w:pPr>
        <w:pStyle w:val="ListParagraph"/>
        <w:numPr>
          <w:ilvl w:val="0"/>
          <w:numId w:val="3"/>
        </w:numPr>
        <w:spacing w:line="360" w:lineRule="auto"/>
        <w:jc w:val="both"/>
        <w:rPr>
          <w:rFonts w:ascii="Georgia" w:hAnsi="Georgia" w:cs="Times New Roman"/>
          <w:sz w:val="24"/>
          <w:szCs w:val="24"/>
        </w:rPr>
      </w:pPr>
      <w:r w:rsidRPr="007921B2">
        <w:rPr>
          <w:rFonts w:ascii="Georgia" w:hAnsi="Georgia" w:cs="Times New Roman"/>
          <w:sz w:val="24"/>
          <w:szCs w:val="24"/>
        </w:rPr>
        <w:t>Во однос на половата застапеност на малоклузии во сагитална насока</w:t>
      </w:r>
      <w:r w:rsidRPr="00D93B2F">
        <w:rPr>
          <w:rFonts w:ascii="Georgia" w:hAnsi="Georgia" w:cs="Times New Roman"/>
          <w:color w:val="FF0000"/>
          <w:sz w:val="24"/>
          <w:szCs w:val="24"/>
        </w:rPr>
        <w:t xml:space="preserve"> </w:t>
      </w:r>
      <w:r w:rsidRPr="00D93B2F">
        <w:rPr>
          <w:rFonts w:ascii="Georgia" w:hAnsi="Georgia"/>
          <w:sz w:val="24"/>
          <w:szCs w:val="24"/>
        </w:rPr>
        <w:t xml:space="preserve">резултатите од истражувањето покажаа дека полот на испитаниците не беше </w:t>
      </w:r>
      <w:r w:rsidRPr="00D93B2F">
        <w:rPr>
          <w:rFonts w:ascii="Georgia" w:hAnsi="Georgia"/>
          <w:sz w:val="24"/>
          <w:szCs w:val="24"/>
        </w:rPr>
        <w:lastRenderedPageBreak/>
        <w:t>сигнификантно асоциран со појавата на сагитални неправилности на оклузијата(p&gt;0.05). Малоклузии во сагитална насока во млечната дентиција беа детектирани кај 64 (50%) машки деца и 50 (39.06%) женски деца, односно несигнификантно почесто кај испитаниците од машки пол (p=0.078).</w:t>
      </w:r>
      <w:r w:rsidR="00EA2D1B">
        <w:rPr>
          <w:rFonts w:ascii="Georgia" w:hAnsi="Georgia"/>
          <w:sz w:val="24"/>
          <w:szCs w:val="24"/>
        </w:rPr>
        <w:t xml:space="preserve"> </w:t>
      </w:r>
      <w:r w:rsidRPr="00712E20">
        <w:rPr>
          <w:rFonts w:ascii="Georgia" w:hAnsi="Georgia"/>
          <w:sz w:val="24"/>
          <w:szCs w:val="24"/>
        </w:rPr>
        <w:t xml:space="preserve">Трансверзални неправилности на оклузијата имаа подеднакво машките и женски деца </w:t>
      </w:r>
      <w:r w:rsidR="00712E20">
        <w:rPr>
          <w:rFonts w:ascii="Georgia" w:hAnsi="Georgia"/>
          <w:sz w:val="24"/>
          <w:szCs w:val="24"/>
        </w:rPr>
        <w:t>– 6 (4.69%),</w:t>
      </w:r>
      <w:r w:rsidR="00C2540D">
        <w:rPr>
          <w:rFonts w:ascii="Georgia" w:hAnsi="Georgia"/>
          <w:sz w:val="24"/>
          <w:szCs w:val="24"/>
        </w:rPr>
        <w:t xml:space="preserve"> </w:t>
      </w:r>
      <w:r w:rsidR="00712E20">
        <w:rPr>
          <w:rFonts w:ascii="Georgia" w:hAnsi="Georgia"/>
          <w:sz w:val="24"/>
          <w:szCs w:val="24"/>
        </w:rPr>
        <w:t>д</w:t>
      </w:r>
      <w:r w:rsidRPr="00712E20">
        <w:rPr>
          <w:rFonts w:ascii="Georgia" w:hAnsi="Georgia"/>
          <w:sz w:val="24"/>
          <w:szCs w:val="24"/>
        </w:rPr>
        <w:t>одека кај вертикални неправилности и неправилности во денталните лакови не забележивме статистичка сигнификантна разлика во однос на полот.</w:t>
      </w:r>
    </w:p>
    <w:p w:rsidR="00D93B2F" w:rsidRPr="00D93B2F" w:rsidRDefault="00D93B2F" w:rsidP="00D93B2F">
      <w:pPr>
        <w:pStyle w:val="ListParagraph"/>
        <w:spacing w:line="360" w:lineRule="auto"/>
        <w:jc w:val="both"/>
        <w:rPr>
          <w:rFonts w:ascii="Georgia" w:hAnsi="Georgia" w:cs="Times New Roman"/>
          <w:sz w:val="24"/>
          <w:szCs w:val="24"/>
        </w:rPr>
      </w:pPr>
      <w:r w:rsidRPr="00C17585">
        <w:rPr>
          <w:rFonts w:ascii="Georgia" w:hAnsi="Georgia"/>
          <w:sz w:val="24"/>
          <w:szCs w:val="24"/>
        </w:rPr>
        <w:t>Вертикални неправилности на о</w:t>
      </w:r>
      <w:r>
        <w:rPr>
          <w:rFonts w:ascii="Georgia" w:hAnsi="Georgia"/>
          <w:sz w:val="24"/>
          <w:szCs w:val="24"/>
        </w:rPr>
        <w:t>клузијата беа регистрирани кај 66 (5</w:t>
      </w:r>
      <w:r w:rsidRPr="00C17585">
        <w:rPr>
          <w:rFonts w:ascii="Georgia" w:hAnsi="Georgia"/>
          <w:sz w:val="24"/>
          <w:szCs w:val="24"/>
        </w:rPr>
        <w:t>1.</w:t>
      </w:r>
      <w:r>
        <w:rPr>
          <w:rFonts w:ascii="Georgia" w:hAnsi="Georgia"/>
          <w:sz w:val="24"/>
          <w:szCs w:val="24"/>
        </w:rPr>
        <w:t>56</w:t>
      </w:r>
      <w:r w:rsidRPr="00C17585">
        <w:rPr>
          <w:rFonts w:ascii="Georgia" w:hAnsi="Georgia"/>
          <w:sz w:val="24"/>
          <w:szCs w:val="24"/>
        </w:rPr>
        <w:t>%) машки</w:t>
      </w:r>
      <w:r>
        <w:rPr>
          <w:rFonts w:ascii="Georgia" w:hAnsi="Georgia"/>
          <w:sz w:val="24"/>
          <w:szCs w:val="24"/>
        </w:rPr>
        <w:t xml:space="preserve"> и 72 </w:t>
      </w:r>
      <w:r w:rsidRPr="00C17585">
        <w:rPr>
          <w:rFonts w:ascii="Georgia" w:hAnsi="Georgia"/>
          <w:sz w:val="24"/>
          <w:szCs w:val="24"/>
        </w:rPr>
        <w:t>(</w:t>
      </w:r>
      <w:r>
        <w:rPr>
          <w:rFonts w:ascii="Georgia" w:hAnsi="Georgia"/>
          <w:sz w:val="24"/>
          <w:szCs w:val="24"/>
        </w:rPr>
        <w:t>56</w:t>
      </w:r>
      <w:r w:rsidRPr="00C17585">
        <w:rPr>
          <w:rFonts w:ascii="Georgia" w:hAnsi="Georgia"/>
          <w:sz w:val="24"/>
          <w:szCs w:val="24"/>
        </w:rPr>
        <w:t>.2</w:t>
      </w:r>
      <w:r>
        <w:rPr>
          <w:rFonts w:ascii="Georgia" w:hAnsi="Georgia"/>
          <w:sz w:val="24"/>
          <w:szCs w:val="24"/>
        </w:rPr>
        <w:t>5</w:t>
      </w:r>
      <w:r w:rsidRPr="00C17585">
        <w:rPr>
          <w:rFonts w:ascii="Georgia" w:hAnsi="Georgia"/>
          <w:sz w:val="24"/>
          <w:szCs w:val="24"/>
        </w:rPr>
        <w:t>%) женски деца, без статистичка сигнификантна разлика во однос на полот (</w:t>
      </w:r>
      <w:r w:rsidRPr="00AA4F5F">
        <w:rPr>
          <w:rFonts w:ascii="Georgia" w:hAnsi="Georgia"/>
          <w:sz w:val="24"/>
          <w:szCs w:val="24"/>
        </w:rPr>
        <w:t>p=0.</w:t>
      </w:r>
      <w:r>
        <w:rPr>
          <w:rFonts w:ascii="Georgia" w:hAnsi="Georgia"/>
          <w:sz w:val="24"/>
          <w:szCs w:val="24"/>
        </w:rPr>
        <w:t>45</w:t>
      </w:r>
      <w:r w:rsidRPr="00C17585">
        <w:rPr>
          <w:rFonts w:ascii="Georgia" w:hAnsi="Georgia"/>
          <w:sz w:val="24"/>
          <w:szCs w:val="24"/>
        </w:rPr>
        <w:t>).</w:t>
      </w:r>
    </w:p>
    <w:p w:rsidR="00D93B2F" w:rsidRDefault="00D93B2F" w:rsidP="00D93B2F">
      <w:pPr>
        <w:pStyle w:val="ListParagraph"/>
        <w:spacing w:line="360" w:lineRule="auto"/>
        <w:jc w:val="both"/>
        <w:rPr>
          <w:rFonts w:ascii="Georgia" w:hAnsi="Georgia"/>
          <w:sz w:val="24"/>
          <w:szCs w:val="24"/>
          <w:lang w:val="ru-RU"/>
        </w:rPr>
      </w:pPr>
      <w:r w:rsidRPr="00962C3F">
        <w:rPr>
          <w:rFonts w:ascii="Georgia" w:hAnsi="Georgia"/>
          <w:sz w:val="24"/>
          <w:szCs w:val="24"/>
          <w:lang w:val="ru-RU"/>
        </w:rPr>
        <w:t>Неправилности во денталните лакови беа регистрирани кај 74 (57.81%) машки и 80 (62.50%) женски деца, без статистичка сигнификантна разлика во однос на полот (</w:t>
      </w:r>
      <w:r w:rsidRPr="0044313C">
        <w:rPr>
          <w:rFonts w:ascii="Georgia" w:hAnsi="Georgia"/>
          <w:sz w:val="24"/>
          <w:szCs w:val="24"/>
        </w:rPr>
        <w:t>p</w:t>
      </w:r>
      <w:r w:rsidRPr="007602FC">
        <w:rPr>
          <w:rFonts w:ascii="Georgia" w:hAnsi="Georgia"/>
          <w:sz w:val="24"/>
          <w:szCs w:val="24"/>
          <w:lang w:val="ru-RU"/>
        </w:rPr>
        <w:t>=0.</w:t>
      </w:r>
      <w:r w:rsidRPr="00962C3F">
        <w:rPr>
          <w:rFonts w:ascii="Georgia" w:hAnsi="Georgia"/>
          <w:sz w:val="24"/>
          <w:szCs w:val="24"/>
          <w:lang w:val="ru-RU"/>
        </w:rPr>
        <w:t>44).</w:t>
      </w:r>
    </w:p>
    <w:p w:rsidR="00D93B2F" w:rsidRPr="00D93B2F" w:rsidRDefault="00712E20" w:rsidP="00D93B2F">
      <w:pPr>
        <w:pStyle w:val="ListParagraph"/>
        <w:numPr>
          <w:ilvl w:val="0"/>
          <w:numId w:val="3"/>
        </w:numPr>
        <w:spacing w:line="360" w:lineRule="auto"/>
        <w:jc w:val="both"/>
        <w:rPr>
          <w:rFonts w:ascii="Georgia" w:hAnsi="Georgia" w:cs="Times New Roman"/>
          <w:sz w:val="24"/>
          <w:szCs w:val="24"/>
        </w:rPr>
      </w:pPr>
      <w:r w:rsidRPr="002A3428">
        <w:rPr>
          <w:rStyle w:val="y2iqfc"/>
          <w:rFonts w:ascii="Georgia" w:hAnsi="Georgia"/>
          <w:sz w:val="24"/>
          <w:szCs w:val="24"/>
        </w:rPr>
        <w:t>Во однос на корелација на малоклузија</w:t>
      </w:r>
      <w:r w:rsidR="00C2540D">
        <w:rPr>
          <w:rStyle w:val="y2iqfc"/>
          <w:rFonts w:ascii="Georgia" w:hAnsi="Georgia"/>
          <w:sz w:val="24"/>
          <w:szCs w:val="24"/>
        </w:rPr>
        <w:t xml:space="preserve"> </w:t>
      </w:r>
      <w:r w:rsidRPr="002A3428">
        <w:rPr>
          <w:rFonts w:ascii="Georgia" w:hAnsi="Georgia" w:cs="Arial CYR"/>
          <w:sz w:val="24"/>
          <w:szCs w:val="24"/>
          <w:lang w:eastAsia="mk-MK"/>
        </w:rPr>
        <w:t>II/1 канински однос и лошите орални навики</w:t>
      </w:r>
      <w:r>
        <w:rPr>
          <w:rFonts w:ascii="Georgia" w:hAnsi="Georgia" w:cs="Arial CYR"/>
          <w:sz w:val="24"/>
          <w:szCs w:val="24"/>
          <w:lang w:eastAsia="mk-MK"/>
        </w:rPr>
        <w:t xml:space="preserve">, </w:t>
      </w:r>
      <w:r w:rsidRPr="002A3428">
        <w:rPr>
          <w:rFonts w:ascii="Georgia" w:hAnsi="Georgia"/>
          <w:sz w:val="24"/>
          <w:szCs w:val="24"/>
        </w:rPr>
        <w:t>нашето истражување покажа дека не постои сигнификантна</w:t>
      </w:r>
      <w:r>
        <w:rPr>
          <w:rFonts w:ascii="Georgia" w:hAnsi="Georgia"/>
          <w:sz w:val="24"/>
          <w:szCs w:val="24"/>
        </w:rPr>
        <w:t xml:space="preserve"> </w:t>
      </w:r>
      <w:r w:rsidRPr="002A3428">
        <w:rPr>
          <w:rFonts w:ascii="Georgia" w:hAnsi="Georgia"/>
          <w:sz w:val="24"/>
          <w:szCs w:val="24"/>
        </w:rPr>
        <w:t>асоцираност помеѓу овие две компоненти, односно од 91 деца кои имаа лоши орални навики, само кај 3 деца (50%) беше забележана малоклузија</w:t>
      </w:r>
      <w:r w:rsidR="00C2540D">
        <w:rPr>
          <w:rFonts w:ascii="Georgia" w:hAnsi="Georgia"/>
          <w:sz w:val="24"/>
          <w:szCs w:val="24"/>
        </w:rPr>
        <w:t xml:space="preserve"> </w:t>
      </w:r>
      <w:r w:rsidRPr="002A3428">
        <w:rPr>
          <w:rFonts w:ascii="Georgia" w:hAnsi="Georgia" w:cs="Arial CYR"/>
          <w:sz w:val="24"/>
          <w:szCs w:val="24"/>
          <w:lang w:eastAsia="mk-MK"/>
        </w:rPr>
        <w:t>II/1 канински однос,  додека</w:t>
      </w:r>
      <w:r>
        <w:rPr>
          <w:rFonts w:ascii="Georgia" w:hAnsi="Georgia" w:cs="Arial CYR"/>
          <w:sz w:val="24"/>
          <w:szCs w:val="24"/>
          <w:lang w:eastAsia="mk-MK"/>
        </w:rPr>
        <w:t xml:space="preserve"> кај</w:t>
      </w:r>
      <w:r w:rsidRPr="002A3428">
        <w:rPr>
          <w:rFonts w:ascii="Georgia" w:hAnsi="Georgia" w:cs="Arial CYR"/>
          <w:sz w:val="24"/>
          <w:szCs w:val="24"/>
          <w:lang w:eastAsia="mk-MK"/>
        </w:rPr>
        <w:t xml:space="preserve"> останати </w:t>
      </w:r>
      <w:r w:rsidRPr="002A3428">
        <w:rPr>
          <w:rFonts w:ascii="Georgia" w:hAnsi="Georgia"/>
          <w:sz w:val="24"/>
          <w:szCs w:val="24"/>
        </w:rPr>
        <w:t xml:space="preserve">88 деца (35.2%) деца </w:t>
      </w:r>
      <w:r>
        <w:rPr>
          <w:rFonts w:ascii="Georgia" w:hAnsi="Georgia"/>
          <w:sz w:val="24"/>
          <w:szCs w:val="24"/>
        </w:rPr>
        <w:t>доминираа</w:t>
      </w:r>
      <w:r w:rsidRPr="002A3428">
        <w:rPr>
          <w:rFonts w:ascii="Georgia" w:hAnsi="Georgia"/>
          <w:sz w:val="24"/>
          <w:szCs w:val="24"/>
        </w:rPr>
        <w:t xml:space="preserve"> други дентофацијални неправилности.</w:t>
      </w:r>
    </w:p>
    <w:p w:rsidR="00D93B2F" w:rsidRPr="00D93B2F" w:rsidRDefault="00D93B2F" w:rsidP="00D93B2F">
      <w:pPr>
        <w:pStyle w:val="ListParagraph"/>
        <w:spacing w:line="360" w:lineRule="auto"/>
        <w:jc w:val="both"/>
        <w:rPr>
          <w:rFonts w:ascii="Georgia" w:hAnsi="Georgia" w:cs="Times New Roman"/>
          <w:color w:val="FF0000"/>
          <w:sz w:val="24"/>
          <w:szCs w:val="24"/>
        </w:rPr>
      </w:pPr>
    </w:p>
    <w:p w:rsidR="00450437" w:rsidRDefault="00450437" w:rsidP="001070C4">
      <w:pPr>
        <w:jc w:val="both"/>
        <w:rPr>
          <w:rFonts w:ascii="Georgia" w:hAnsi="Georgia" w:cs="Arial"/>
          <w:b/>
          <w:bCs/>
          <w:lang w:val="mk-MK"/>
        </w:rPr>
      </w:pPr>
    </w:p>
    <w:p w:rsidR="00450437" w:rsidRDefault="00450437" w:rsidP="001070C4">
      <w:pPr>
        <w:jc w:val="both"/>
        <w:rPr>
          <w:rFonts w:ascii="Georgia" w:hAnsi="Georgia" w:cs="Arial"/>
          <w:b/>
          <w:bCs/>
          <w:lang w:val="mk-MK"/>
        </w:rPr>
      </w:pPr>
    </w:p>
    <w:p w:rsidR="00450437" w:rsidRDefault="00450437" w:rsidP="001070C4">
      <w:pPr>
        <w:jc w:val="both"/>
        <w:rPr>
          <w:rFonts w:ascii="Georgia" w:hAnsi="Georgia" w:cs="Arial"/>
          <w:b/>
          <w:bCs/>
          <w:lang w:val="mk-MK"/>
        </w:rPr>
      </w:pPr>
    </w:p>
    <w:p w:rsidR="00450437" w:rsidRDefault="00450437" w:rsidP="001070C4">
      <w:pPr>
        <w:jc w:val="both"/>
        <w:rPr>
          <w:rFonts w:ascii="Georgia" w:hAnsi="Georgia" w:cs="Arial"/>
          <w:b/>
          <w:bCs/>
          <w:lang w:val="mk-MK"/>
        </w:rPr>
      </w:pPr>
    </w:p>
    <w:p w:rsidR="00450437" w:rsidRDefault="00450437" w:rsidP="001070C4">
      <w:pPr>
        <w:jc w:val="both"/>
        <w:rPr>
          <w:rFonts w:ascii="Georgia" w:hAnsi="Georgia" w:cs="Arial"/>
          <w:b/>
          <w:bCs/>
          <w:lang w:val="mk-MK"/>
        </w:rPr>
      </w:pPr>
    </w:p>
    <w:p w:rsidR="00450437" w:rsidRDefault="00450437" w:rsidP="001070C4">
      <w:pPr>
        <w:jc w:val="both"/>
        <w:rPr>
          <w:rFonts w:ascii="Georgia" w:hAnsi="Georgia" w:cs="Arial"/>
          <w:b/>
          <w:bCs/>
          <w:lang w:val="mk-MK"/>
        </w:rPr>
      </w:pPr>
    </w:p>
    <w:p w:rsidR="00450437" w:rsidRDefault="00450437" w:rsidP="001070C4">
      <w:pPr>
        <w:jc w:val="both"/>
        <w:rPr>
          <w:rFonts w:ascii="Georgia" w:hAnsi="Georgia" w:cs="Arial"/>
          <w:b/>
          <w:bCs/>
          <w:lang w:val="mk-MK"/>
        </w:rPr>
      </w:pPr>
    </w:p>
    <w:p w:rsidR="00450437" w:rsidRDefault="00450437" w:rsidP="001070C4">
      <w:pPr>
        <w:jc w:val="both"/>
        <w:rPr>
          <w:rFonts w:ascii="Georgia" w:hAnsi="Georgia" w:cs="Arial"/>
          <w:b/>
          <w:bCs/>
          <w:lang w:val="mk-MK"/>
        </w:rPr>
      </w:pPr>
    </w:p>
    <w:p w:rsidR="00C672A9" w:rsidRDefault="00C672A9" w:rsidP="001070C4">
      <w:pPr>
        <w:jc w:val="both"/>
        <w:rPr>
          <w:rFonts w:ascii="Georgia" w:hAnsi="Georgia" w:cs="Arial"/>
          <w:b/>
          <w:bCs/>
          <w:lang w:val="mk-MK"/>
        </w:rPr>
      </w:pPr>
    </w:p>
    <w:p w:rsidR="001070C4" w:rsidRPr="00450437" w:rsidRDefault="00450437" w:rsidP="001070C4">
      <w:pPr>
        <w:jc w:val="both"/>
        <w:rPr>
          <w:rFonts w:ascii="Georgia" w:hAnsi="Georgia" w:cs="Arial"/>
          <w:b/>
          <w:bCs/>
          <w:lang w:val="mk-MK"/>
        </w:rPr>
      </w:pPr>
      <w:r>
        <w:rPr>
          <w:rFonts w:ascii="Georgia" w:hAnsi="Georgia" w:cs="Arial"/>
          <w:b/>
          <w:bCs/>
          <w:lang w:val="mk-MK"/>
        </w:rPr>
        <w:lastRenderedPageBreak/>
        <w:t>8.0.</w:t>
      </w:r>
      <w:r w:rsidR="005B6F15" w:rsidRPr="00B645E3">
        <w:rPr>
          <w:rFonts w:ascii="Georgia" w:hAnsi="Georgia" w:cs="Arial"/>
          <w:b/>
          <w:bCs/>
          <w:lang w:val="mk-MK"/>
        </w:rPr>
        <w:t xml:space="preserve">КОРИСТЕНА ЛИТЕРАТУРА </w:t>
      </w:r>
      <w:r w:rsidR="005B6F15" w:rsidRPr="00B645E3">
        <w:rPr>
          <w:rFonts w:ascii="Georgia" w:hAnsi="Georgia"/>
          <w:b/>
          <w:bCs/>
          <w:lang w:val="mk-MK"/>
        </w:rPr>
        <w:t>(REFERENCES)</w:t>
      </w:r>
    </w:p>
    <w:p w:rsidR="001070C4" w:rsidRPr="00121896" w:rsidRDefault="001070C4" w:rsidP="001070C4">
      <w:pPr>
        <w:pStyle w:val="ListParagraph"/>
        <w:numPr>
          <w:ilvl w:val="0"/>
          <w:numId w:val="4"/>
        </w:numPr>
        <w:spacing w:line="360" w:lineRule="auto"/>
        <w:jc w:val="both"/>
        <w:rPr>
          <w:rFonts w:ascii="Georgia" w:hAnsi="Georgia"/>
          <w:spacing w:val="-15"/>
          <w:sz w:val="24"/>
          <w:szCs w:val="24"/>
          <w:shd w:val="clear" w:color="auto" w:fill="FFFFFF"/>
        </w:rPr>
      </w:pPr>
      <w:r w:rsidRPr="00121896">
        <w:rPr>
          <w:rFonts w:ascii="Georgia" w:hAnsi="Georgia"/>
          <w:spacing w:val="-15"/>
          <w:sz w:val="24"/>
          <w:szCs w:val="24"/>
          <w:shd w:val="clear" w:color="auto" w:fill="FFFFFF"/>
        </w:rPr>
        <w:t>Salzmann J. A.: Orthodontics in daily practice ,J. B. Lippincott Company,1974,pp.1-1</w:t>
      </w:r>
      <w:r w:rsidR="00450437">
        <w:rPr>
          <w:rFonts w:ascii="Georgia" w:hAnsi="Georgia"/>
          <w:spacing w:val="-15"/>
          <w:sz w:val="24"/>
          <w:szCs w:val="24"/>
          <w:shd w:val="clear" w:color="auto" w:fill="FFFFFF"/>
        </w:rPr>
        <w:t>.</w:t>
      </w:r>
    </w:p>
    <w:p w:rsidR="001070C4" w:rsidRPr="00121896" w:rsidRDefault="001070C4" w:rsidP="001070C4">
      <w:pPr>
        <w:pStyle w:val="ListParagraph"/>
        <w:numPr>
          <w:ilvl w:val="0"/>
          <w:numId w:val="4"/>
        </w:numPr>
        <w:spacing w:line="360" w:lineRule="auto"/>
        <w:jc w:val="both"/>
        <w:rPr>
          <w:rFonts w:ascii="Georgia" w:hAnsi="Georgia"/>
          <w:sz w:val="24"/>
          <w:szCs w:val="24"/>
          <w:shd w:val="clear" w:color="auto" w:fill="FFFFFF"/>
        </w:rPr>
      </w:pPr>
      <w:r w:rsidRPr="00121896">
        <w:rPr>
          <w:rFonts w:ascii="Georgia" w:hAnsi="Georgia" w:cs="Helvetica"/>
          <w:sz w:val="24"/>
          <w:szCs w:val="24"/>
          <w:shd w:val="clear" w:color="auto" w:fill="FFFFFF"/>
        </w:rPr>
        <w:t xml:space="preserve">Proffit R.W: </w:t>
      </w:r>
      <w:r w:rsidRPr="00121896">
        <w:rPr>
          <w:rFonts w:ascii="Georgia" w:hAnsi="Georgia"/>
          <w:sz w:val="24"/>
          <w:szCs w:val="24"/>
          <w:shd w:val="clear" w:color="auto" w:fill="FFFFFF"/>
        </w:rPr>
        <w:t>Contemporary orthodontics. 3rd Edition, St Louis</w:t>
      </w:r>
      <w:r w:rsidRPr="00121896">
        <w:rPr>
          <w:rFonts w:ascii="Georgia" w:hAnsi="Georgia" w:cs="Helvetica"/>
          <w:sz w:val="24"/>
          <w:szCs w:val="24"/>
          <w:shd w:val="clear" w:color="auto" w:fill="FFFFFF"/>
        </w:rPr>
        <w:t>,</w:t>
      </w:r>
      <w:r w:rsidRPr="00121896">
        <w:rPr>
          <w:rFonts w:ascii="Georgia" w:hAnsi="Georgia"/>
          <w:sz w:val="24"/>
          <w:szCs w:val="24"/>
          <w:shd w:val="clear" w:color="auto" w:fill="FFFFFF"/>
        </w:rPr>
        <w:t xml:space="preserve"> Mosby, 2000</w:t>
      </w:r>
      <w:r w:rsidR="00450437">
        <w:rPr>
          <w:rFonts w:ascii="Georgia" w:hAnsi="Georgia"/>
          <w:sz w:val="24"/>
          <w:szCs w:val="24"/>
          <w:shd w:val="clear" w:color="auto" w:fill="FFFFFF"/>
          <w:lang w:val="en-US"/>
        </w:rPr>
        <w:t>;</w:t>
      </w:r>
      <w:r w:rsidRPr="00121896">
        <w:rPr>
          <w:rFonts w:ascii="Georgia" w:hAnsi="Georgia"/>
          <w:sz w:val="24"/>
          <w:szCs w:val="24"/>
          <w:shd w:val="clear" w:color="auto" w:fill="FFFFFF"/>
        </w:rPr>
        <w:t>pp.1-5</w:t>
      </w:r>
      <w:r w:rsidR="00450437">
        <w:rPr>
          <w:rFonts w:ascii="Georgia" w:hAnsi="Georgia"/>
          <w:sz w:val="24"/>
          <w:szCs w:val="24"/>
          <w:shd w:val="clear" w:color="auto" w:fill="FFFFFF"/>
        </w:rPr>
        <w:t>.</w:t>
      </w:r>
    </w:p>
    <w:p w:rsidR="001070C4" w:rsidRPr="00121896" w:rsidRDefault="001070C4" w:rsidP="001070C4">
      <w:pPr>
        <w:pStyle w:val="ListParagraph"/>
        <w:numPr>
          <w:ilvl w:val="0"/>
          <w:numId w:val="4"/>
        </w:numPr>
        <w:spacing w:line="360" w:lineRule="auto"/>
        <w:jc w:val="both"/>
        <w:rPr>
          <w:rFonts w:ascii="Georgia" w:hAnsi="Georgia"/>
          <w:sz w:val="24"/>
          <w:szCs w:val="24"/>
          <w:shd w:val="clear" w:color="auto" w:fill="FFFFFF"/>
        </w:rPr>
      </w:pPr>
      <w:r w:rsidRPr="00121896">
        <w:rPr>
          <w:rStyle w:val="element-citation"/>
          <w:rFonts w:ascii="Georgia" w:hAnsi="Georgia"/>
          <w:sz w:val="24"/>
          <w:szCs w:val="24"/>
        </w:rPr>
        <w:t>Joshi N, Hamdan AM, Fakhouri WD. Skeletal malocclusion: A developmental disorder with life-long morbidity. </w:t>
      </w:r>
      <w:r w:rsidRPr="00121896">
        <w:rPr>
          <w:rStyle w:val="ref-journal"/>
          <w:rFonts w:ascii="Georgia" w:hAnsi="Georgia"/>
          <w:i/>
          <w:iCs/>
          <w:sz w:val="24"/>
          <w:szCs w:val="24"/>
        </w:rPr>
        <w:t>J Clin Med Res. </w:t>
      </w:r>
      <w:r w:rsidRPr="00121896">
        <w:rPr>
          <w:rStyle w:val="element-citation"/>
          <w:rFonts w:ascii="Georgia" w:hAnsi="Georgia"/>
          <w:sz w:val="24"/>
          <w:szCs w:val="24"/>
        </w:rPr>
        <w:t>2014;</w:t>
      </w:r>
      <w:r w:rsidRPr="00121896">
        <w:rPr>
          <w:rStyle w:val="ref-vol"/>
          <w:rFonts w:ascii="Georgia" w:hAnsi="Georgia"/>
          <w:sz w:val="24"/>
          <w:szCs w:val="24"/>
        </w:rPr>
        <w:t>6</w:t>
      </w:r>
      <w:r w:rsidRPr="00121896">
        <w:rPr>
          <w:rStyle w:val="element-citation"/>
          <w:rFonts w:ascii="Georgia" w:hAnsi="Georgia"/>
          <w:sz w:val="24"/>
          <w:szCs w:val="24"/>
        </w:rPr>
        <w:t>:399–408.</w:t>
      </w:r>
    </w:p>
    <w:p w:rsidR="001070C4" w:rsidRPr="00121896" w:rsidRDefault="001070C4" w:rsidP="001070C4">
      <w:pPr>
        <w:pStyle w:val="ListParagraph"/>
        <w:numPr>
          <w:ilvl w:val="0"/>
          <w:numId w:val="4"/>
        </w:numPr>
        <w:spacing w:line="360" w:lineRule="auto"/>
        <w:jc w:val="both"/>
        <w:rPr>
          <w:rFonts w:ascii="Georgia" w:hAnsi="Georgia"/>
          <w:sz w:val="24"/>
          <w:szCs w:val="24"/>
        </w:rPr>
      </w:pPr>
      <w:r w:rsidRPr="00121896">
        <w:rPr>
          <w:rFonts w:ascii="Georgia" w:hAnsi="Georgia" w:cs="Martel-Regular"/>
          <w:sz w:val="24"/>
          <w:szCs w:val="24"/>
        </w:rPr>
        <w:t>Nakas E, Tiro A, Dzemidzic V, Vrazalica L R, Ajanovic M: Osnovi Ortodontske Dijagnostike Univerzitetsko Izdanje.Sarajevo,”Stamparija Fojnica” d.o.o Fojnica, 2014</w:t>
      </w:r>
      <w:r w:rsidR="00450437" w:rsidRPr="00F42CDE">
        <w:rPr>
          <w:rFonts w:ascii="Georgia" w:hAnsi="Georgia" w:cs="Martel-Regular"/>
          <w:sz w:val="24"/>
          <w:szCs w:val="24"/>
        </w:rPr>
        <w:t>;</w:t>
      </w:r>
      <w:r w:rsidRPr="00121896">
        <w:rPr>
          <w:rFonts w:ascii="Georgia" w:hAnsi="Georgia" w:cs="Martel-Regular"/>
          <w:sz w:val="24"/>
          <w:szCs w:val="24"/>
        </w:rPr>
        <w:t>pp.2-26</w:t>
      </w:r>
      <w:r w:rsidR="00450437">
        <w:rPr>
          <w:rFonts w:ascii="Georgia" w:hAnsi="Georgia" w:cs="Martel-Regular"/>
          <w:sz w:val="24"/>
          <w:szCs w:val="24"/>
        </w:rPr>
        <w:t>.</w:t>
      </w:r>
    </w:p>
    <w:p w:rsidR="001070C4" w:rsidRPr="00121896" w:rsidRDefault="001070C4" w:rsidP="001070C4">
      <w:pPr>
        <w:pStyle w:val="ListParagraph"/>
        <w:numPr>
          <w:ilvl w:val="0"/>
          <w:numId w:val="4"/>
        </w:numPr>
        <w:spacing w:line="360" w:lineRule="auto"/>
        <w:jc w:val="both"/>
        <w:rPr>
          <w:rFonts w:ascii="Georgia" w:hAnsi="Georgia"/>
          <w:sz w:val="24"/>
          <w:szCs w:val="24"/>
          <w:shd w:val="clear" w:color="auto" w:fill="FFFFFF"/>
        </w:rPr>
      </w:pPr>
      <w:r w:rsidRPr="00121896">
        <w:rPr>
          <w:rStyle w:val="element-citation"/>
          <w:rFonts w:ascii="Georgia" w:hAnsi="Georgia"/>
          <w:sz w:val="24"/>
          <w:szCs w:val="24"/>
        </w:rPr>
        <w:t>Angle EH. Malocclusion of the teeth. In: Moyers RE, editor. </w:t>
      </w:r>
      <w:r w:rsidRPr="00121896">
        <w:rPr>
          <w:rStyle w:val="ref-journal"/>
          <w:rFonts w:ascii="Georgia" w:hAnsi="Georgia"/>
          <w:i/>
          <w:iCs/>
          <w:sz w:val="24"/>
          <w:szCs w:val="24"/>
        </w:rPr>
        <w:t>Handbook of Orthodontics.</w:t>
      </w:r>
      <w:r w:rsidRPr="00121896">
        <w:rPr>
          <w:rStyle w:val="element-citation"/>
          <w:rFonts w:ascii="Georgia" w:hAnsi="Georgia"/>
          <w:sz w:val="24"/>
          <w:szCs w:val="24"/>
        </w:rPr>
        <w:t> 4th ed. Chicago: Yearbook Med Publ; 1988</w:t>
      </w:r>
      <w:r w:rsidR="00450437">
        <w:rPr>
          <w:rStyle w:val="element-citation"/>
          <w:rFonts w:ascii="Georgia" w:hAnsi="Georgia"/>
          <w:sz w:val="24"/>
          <w:szCs w:val="24"/>
          <w:lang w:val="en-US"/>
        </w:rPr>
        <w:t>;</w:t>
      </w:r>
      <w:r w:rsidRPr="00121896">
        <w:rPr>
          <w:rStyle w:val="element-citation"/>
          <w:rFonts w:ascii="Georgia" w:hAnsi="Georgia"/>
          <w:sz w:val="24"/>
          <w:szCs w:val="24"/>
        </w:rPr>
        <w:t>pp.186–8. </w:t>
      </w:r>
    </w:p>
    <w:p w:rsidR="001070C4" w:rsidRPr="00121896" w:rsidRDefault="00AC55A0" w:rsidP="001070C4">
      <w:pPr>
        <w:pStyle w:val="ListParagraph"/>
        <w:numPr>
          <w:ilvl w:val="0"/>
          <w:numId w:val="4"/>
        </w:numPr>
        <w:spacing w:line="360" w:lineRule="auto"/>
        <w:jc w:val="both"/>
        <w:rPr>
          <w:rFonts w:ascii="Georgia" w:hAnsi="Georgia" w:cs="Helvetica"/>
          <w:sz w:val="24"/>
          <w:szCs w:val="24"/>
          <w:shd w:val="clear" w:color="auto" w:fill="FFFFFF"/>
        </w:rPr>
      </w:pPr>
      <w:hyperlink r:id="rId73" w:tooltip="Posts by Instituto Maxilofacial" w:history="1">
        <w:r w:rsidR="001070C4" w:rsidRPr="00121896">
          <w:rPr>
            <w:rStyle w:val="Hyperlink"/>
            <w:rFonts w:ascii="Georgia" w:hAnsi="Georgia" w:cs="Arial"/>
            <w:sz w:val="24"/>
            <w:szCs w:val="24"/>
            <w:shd w:val="clear" w:color="auto" w:fill="FFFFFF"/>
          </w:rPr>
          <w:t>Instituto Maxilofacial</w:t>
        </w:r>
      </w:hyperlink>
      <w:r w:rsidR="001070C4" w:rsidRPr="00121896">
        <w:rPr>
          <w:rStyle w:val="Strong"/>
          <w:rFonts w:ascii="Georgia" w:hAnsi="Georgia" w:cs="Arial"/>
          <w:sz w:val="24"/>
          <w:szCs w:val="24"/>
          <w:shd w:val="clear" w:color="auto" w:fill="FFFFFF"/>
        </w:rPr>
        <w:t xml:space="preserve">, </w:t>
      </w:r>
      <w:r w:rsidR="001070C4" w:rsidRPr="00121896">
        <w:rPr>
          <w:rFonts w:ascii="Georgia" w:hAnsi="Georgia" w:cs="Arial"/>
          <w:sz w:val="24"/>
          <w:szCs w:val="24"/>
        </w:rPr>
        <w:t xml:space="preserve">What is a class I, class II or class III bite?, </w:t>
      </w:r>
      <w:r w:rsidR="001070C4" w:rsidRPr="00121896">
        <w:rPr>
          <w:rFonts w:ascii="Georgia" w:hAnsi="Georgia" w:cs="Segoe UI"/>
          <w:sz w:val="24"/>
          <w:szCs w:val="24"/>
        </w:rPr>
        <w:t xml:space="preserve">accesed on </w:t>
      </w:r>
      <w:r w:rsidR="001070C4" w:rsidRPr="00121896">
        <w:rPr>
          <w:rFonts w:ascii="Georgia" w:hAnsi="Georgia" w:cs="Arial"/>
          <w:bCs/>
          <w:sz w:val="24"/>
          <w:szCs w:val="24"/>
          <w:shd w:val="clear" w:color="auto" w:fill="FFFFFF"/>
        </w:rPr>
        <w:t>15/11/2019,</w:t>
      </w:r>
      <w:r w:rsidR="001070C4" w:rsidRPr="00121896">
        <w:rPr>
          <w:rFonts w:ascii="Georgia" w:hAnsi="Georgia" w:cs="Segoe UI"/>
          <w:sz w:val="24"/>
          <w:szCs w:val="24"/>
        </w:rPr>
        <w:t>availableonline:</w:t>
      </w:r>
      <w:hyperlink r:id="rId74" w:history="1">
        <w:r w:rsidR="00450437" w:rsidRPr="004573A8">
          <w:rPr>
            <w:rStyle w:val="Hyperlink"/>
            <w:rFonts w:ascii="Georgia" w:hAnsi="Georgia" w:cs="Segoe UI"/>
            <w:sz w:val="24"/>
            <w:szCs w:val="24"/>
          </w:rPr>
          <w:t>https://www.institutomaxilofacial.com/en/2019/11/15/bite-classification/</w:t>
        </w:r>
      </w:hyperlink>
    </w:p>
    <w:p w:rsidR="001070C4" w:rsidRPr="00121896" w:rsidRDefault="001070C4" w:rsidP="001070C4">
      <w:pPr>
        <w:pStyle w:val="ListParagraph"/>
        <w:numPr>
          <w:ilvl w:val="0"/>
          <w:numId w:val="4"/>
        </w:numPr>
        <w:spacing w:line="360" w:lineRule="auto"/>
        <w:jc w:val="both"/>
        <w:rPr>
          <w:rFonts w:ascii="Georgia" w:hAnsi="Georgia" w:cs="Helvetica"/>
          <w:sz w:val="24"/>
          <w:szCs w:val="24"/>
          <w:shd w:val="clear" w:color="auto" w:fill="FFFFFF"/>
        </w:rPr>
      </w:pPr>
      <w:r w:rsidRPr="00121896">
        <w:rPr>
          <w:rFonts w:ascii="Georgia" w:hAnsi="Georgia" w:cs="Helvetica"/>
          <w:sz w:val="24"/>
          <w:szCs w:val="24"/>
          <w:shd w:val="clear" w:color="auto" w:fill="FFFFFF"/>
        </w:rPr>
        <w:t>Ѓоргиевска E, Стевановиќ M, Јанкуловска M, Николсон Џ, Сотировска-Ивковска А, Георгиев З, Марковиќ Д, Димков А, Павлевска М, Бенедети А, Габриќ Д, Вулетиќ  М, Јанковиќ Б, Жабокова-Билбилова Е, Периќ Т, Петровиќ Б, Амбаркова В, Кокочева-Ивановска О, Симоноска Ј:  Детска Стоматологија.1.Издание.Скопје, „Арс Ламина – публикации“,2022</w:t>
      </w:r>
      <w:r w:rsidR="00450437" w:rsidRPr="00F42CDE">
        <w:rPr>
          <w:rFonts w:ascii="Georgia" w:hAnsi="Georgia" w:cs="Helvetica"/>
          <w:sz w:val="24"/>
          <w:szCs w:val="24"/>
          <w:shd w:val="clear" w:color="auto" w:fill="FFFFFF"/>
        </w:rPr>
        <w:t>;</w:t>
      </w:r>
      <w:r w:rsidRPr="00121896">
        <w:rPr>
          <w:rFonts w:ascii="Georgia" w:hAnsi="Georgia" w:cs="Helvetica"/>
          <w:sz w:val="24"/>
          <w:szCs w:val="24"/>
          <w:shd w:val="clear" w:color="auto" w:fill="FFFFFF"/>
        </w:rPr>
        <w:t>pp.37-453</w:t>
      </w:r>
      <w:r w:rsidR="00450437">
        <w:rPr>
          <w:rFonts w:ascii="Georgia" w:hAnsi="Georgia" w:cs="Helvetica"/>
          <w:sz w:val="24"/>
          <w:szCs w:val="24"/>
          <w:shd w:val="clear" w:color="auto" w:fill="FFFFFF"/>
        </w:rPr>
        <w:t>.</w:t>
      </w:r>
    </w:p>
    <w:p w:rsidR="001070C4" w:rsidRPr="00121896" w:rsidRDefault="001070C4" w:rsidP="001070C4">
      <w:pPr>
        <w:pStyle w:val="ListParagraph"/>
        <w:numPr>
          <w:ilvl w:val="0"/>
          <w:numId w:val="4"/>
        </w:numPr>
        <w:spacing w:line="360" w:lineRule="auto"/>
        <w:jc w:val="both"/>
        <w:rPr>
          <w:rFonts w:ascii="Georgia" w:hAnsi="Georgia"/>
          <w:sz w:val="24"/>
          <w:szCs w:val="24"/>
        </w:rPr>
      </w:pPr>
      <w:r w:rsidRPr="00121896">
        <w:rPr>
          <w:rFonts w:ascii="Georgia" w:hAnsi="Georgia" w:cs="Segoe UI"/>
          <w:sz w:val="24"/>
          <w:szCs w:val="24"/>
        </w:rPr>
        <w:t xml:space="preserve">American Association of Orthodontists,Is There A Benefit to Early Treatment, accesed on 10 Nov 2017, available online: </w:t>
      </w:r>
      <w:hyperlink r:id="rId75" w:history="1">
        <w:r w:rsidRPr="00121896">
          <w:rPr>
            <w:rStyle w:val="Hyperlink"/>
            <w:rFonts w:ascii="Georgia" w:hAnsi="Georgia"/>
            <w:sz w:val="24"/>
            <w:szCs w:val="24"/>
          </w:rPr>
          <w:t>https://aaoinfo.org/whats-trending/is-there-a-benefit-to-early-treatment/</w:t>
        </w:r>
      </w:hyperlink>
    </w:p>
    <w:p w:rsidR="001070C4" w:rsidRPr="00121896" w:rsidRDefault="001070C4" w:rsidP="001070C4">
      <w:pPr>
        <w:pStyle w:val="ListParagraph"/>
        <w:numPr>
          <w:ilvl w:val="0"/>
          <w:numId w:val="4"/>
        </w:numPr>
        <w:spacing w:line="360" w:lineRule="auto"/>
        <w:jc w:val="both"/>
        <w:rPr>
          <w:rFonts w:ascii="Georgia" w:hAnsi="Georgia"/>
          <w:sz w:val="24"/>
          <w:szCs w:val="24"/>
        </w:rPr>
      </w:pPr>
      <w:r w:rsidRPr="00121896">
        <w:rPr>
          <w:rFonts w:ascii="Georgia" w:hAnsi="Georgia" w:cs="Martel-Regular"/>
          <w:sz w:val="24"/>
          <w:szCs w:val="24"/>
        </w:rPr>
        <w:t>Nakas E, Tiro A, Dzemidzic V, Vrazalica L R, Ajanovic M: Osnovi Ortodontske Dijagnostike Univerzitetsko Izdanje.Sarajevo,”Stamparija Fojnica” d.o.o Fojnica, 2014</w:t>
      </w:r>
      <w:r w:rsidR="00450437" w:rsidRPr="00F42CDE">
        <w:rPr>
          <w:rFonts w:ascii="Georgia" w:hAnsi="Georgia" w:cs="Martel-Regular"/>
          <w:sz w:val="24"/>
          <w:szCs w:val="24"/>
        </w:rPr>
        <w:t>;</w:t>
      </w:r>
      <w:r w:rsidRPr="00121896">
        <w:rPr>
          <w:rFonts w:ascii="Georgia" w:hAnsi="Georgia" w:cs="Martel-Regular"/>
          <w:sz w:val="24"/>
          <w:szCs w:val="24"/>
        </w:rPr>
        <w:t>pp.2-23</w:t>
      </w:r>
      <w:r w:rsidR="00450437">
        <w:rPr>
          <w:rFonts w:ascii="Georgia" w:hAnsi="Georgia" w:cs="Martel-Regular"/>
          <w:sz w:val="24"/>
          <w:szCs w:val="24"/>
        </w:rPr>
        <w:t>.</w:t>
      </w:r>
    </w:p>
    <w:p w:rsidR="001070C4" w:rsidRPr="00121896" w:rsidRDefault="001070C4" w:rsidP="001070C4">
      <w:pPr>
        <w:pStyle w:val="ListParagraph"/>
        <w:numPr>
          <w:ilvl w:val="0"/>
          <w:numId w:val="4"/>
        </w:numPr>
        <w:spacing w:line="360" w:lineRule="auto"/>
        <w:jc w:val="both"/>
        <w:rPr>
          <w:rFonts w:ascii="Georgia" w:hAnsi="Georgia" w:cs="Helvetica"/>
          <w:sz w:val="24"/>
          <w:szCs w:val="24"/>
          <w:shd w:val="clear" w:color="auto" w:fill="FFFFFF"/>
        </w:rPr>
      </w:pPr>
      <w:r w:rsidRPr="00121896">
        <w:rPr>
          <w:rFonts w:ascii="Georgia" w:hAnsi="Georgia" w:cs="Helvetica"/>
          <w:sz w:val="24"/>
          <w:szCs w:val="24"/>
          <w:shd w:val="clear" w:color="auto" w:fill="FFFFFF"/>
        </w:rPr>
        <w:t>Ѓоргиевска E, Стевановиќ M, Јанкуловска M, Николсон Џ, Сотировска-Ивковска А, Георгиев З, Марковиќ Д, Димков А, Павлевска М, Бенедети А, Габриќ Д, Вулетиќ  М, Јанковиќ Б, Жабокова-Билбилова Е, Периќ Т, Петровиќ Б, Амбаркова В, Кокочева-Ивановска О, Симоноска Ј:  Детска Стоматологија.1.Издание.Скопје, „Арс Ламина – публикации“,2022</w:t>
      </w:r>
      <w:r w:rsidR="00450437" w:rsidRPr="00F42CDE">
        <w:rPr>
          <w:rFonts w:ascii="Georgia" w:hAnsi="Georgia" w:cs="Helvetica"/>
          <w:sz w:val="24"/>
          <w:szCs w:val="24"/>
          <w:shd w:val="clear" w:color="auto" w:fill="FFFFFF"/>
        </w:rPr>
        <w:t>;</w:t>
      </w:r>
      <w:r w:rsidRPr="00121896">
        <w:rPr>
          <w:rFonts w:ascii="Georgia" w:hAnsi="Georgia" w:cs="Helvetica"/>
          <w:sz w:val="24"/>
          <w:szCs w:val="24"/>
          <w:shd w:val="clear" w:color="auto" w:fill="FFFFFF"/>
        </w:rPr>
        <w:t>pp.7-71</w:t>
      </w:r>
      <w:r w:rsidR="00450437">
        <w:rPr>
          <w:rFonts w:ascii="Georgia" w:hAnsi="Georgia" w:cs="Helvetica"/>
          <w:sz w:val="24"/>
          <w:szCs w:val="24"/>
          <w:shd w:val="clear" w:color="auto" w:fill="FFFFFF"/>
        </w:rPr>
        <w:t>.</w:t>
      </w:r>
    </w:p>
    <w:p w:rsidR="001070C4" w:rsidRPr="00121896" w:rsidRDefault="001070C4" w:rsidP="001070C4">
      <w:pPr>
        <w:pStyle w:val="ListParagraph"/>
        <w:numPr>
          <w:ilvl w:val="0"/>
          <w:numId w:val="4"/>
        </w:numPr>
        <w:spacing w:line="360" w:lineRule="auto"/>
        <w:jc w:val="both"/>
        <w:rPr>
          <w:rFonts w:ascii="Georgia" w:hAnsi="Georgia" w:cs="Helvetica"/>
          <w:sz w:val="24"/>
          <w:szCs w:val="24"/>
          <w:shd w:val="clear" w:color="auto" w:fill="FFFFFF"/>
        </w:rPr>
      </w:pPr>
      <w:r w:rsidRPr="00121896">
        <w:rPr>
          <w:rFonts w:ascii="Georgia" w:hAnsi="Georgia" w:cs="Helvetica"/>
          <w:sz w:val="24"/>
          <w:szCs w:val="24"/>
          <w:shd w:val="clear" w:color="auto" w:fill="FFFFFF"/>
        </w:rPr>
        <w:lastRenderedPageBreak/>
        <w:t>Ѓоргиевска E, Стевановиќ M, Јанкуловска M, Николсон Џ, Сотировска-Ивковска А, Георгиев З, Марковиќ Д, Димков А, Павлевска М, Бенедети А, Габриќ Д, Вулетиќ  М, Јанковиќ Б, Жабокова-Билбилова Е, Периќ Т, Петровиќ Б, Амбаркова В, Кокочева-Ивановска О, Симоноска Ј:  Детска Стоматологија.1.Издание.Скопје, „Арс Ламина – публикации“,2022</w:t>
      </w:r>
      <w:r w:rsidR="00450437" w:rsidRPr="00F42CDE">
        <w:rPr>
          <w:rFonts w:ascii="Georgia" w:hAnsi="Georgia" w:cs="Helvetica"/>
          <w:sz w:val="24"/>
          <w:szCs w:val="24"/>
          <w:shd w:val="clear" w:color="auto" w:fill="FFFFFF"/>
        </w:rPr>
        <w:t>;</w:t>
      </w:r>
      <w:r w:rsidRPr="00121896">
        <w:rPr>
          <w:rFonts w:ascii="Georgia" w:hAnsi="Georgia" w:cs="Helvetica"/>
          <w:sz w:val="24"/>
          <w:szCs w:val="24"/>
          <w:shd w:val="clear" w:color="auto" w:fill="FFFFFF"/>
        </w:rPr>
        <w:t>pp.7-79</w:t>
      </w:r>
      <w:r w:rsidR="00450437">
        <w:rPr>
          <w:rFonts w:ascii="Georgia" w:hAnsi="Georgia" w:cs="Helvetica"/>
          <w:sz w:val="24"/>
          <w:szCs w:val="24"/>
          <w:shd w:val="clear" w:color="auto" w:fill="FFFFFF"/>
        </w:rPr>
        <w:t>.</w:t>
      </w:r>
    </w:p>
    <w:p w:rsidR="001070C4" w:rsidRPr="00121896" w:rsidRDefault="001070C4" w:rsidP="001070C4">
      <w:pPr>
        <w:pStyle w:val="ListParagraph"/>
        <w:numPr>
          <w:ilvl w:val="0"/>
          <w:numId w:val="4"/>
        </w:numPr>
        <w:spacing w:line="360" w:lineRule="auto"/>
        <w:jc w:val="both"/>
        <w:rPr>
          <w:rFonts w:ascii="Georgia" w:hAnsi="Georgia" w:cs="Helvetica"/>
          <w:sz w:val="24"/>
          <w:szCs w:val="24"/>
          <w:shd w:val="clear" w:color="auto" w:fill="FFFFFF"/>
        </w:rPr>
      </w:pPr>
      <w:r w:rsidRPr="00121896">
        <w:rPr>
          <w:rFonts w:ascii="Georgia" w:hAnsi="Georgia" w:cs="Helvetica"/>
          <w:sz w:val="24"/>
          <w:szCs w:val="24"/>
          <w:shd w:val="clear" w:color="auto" w:fill="FFFFFF"/>
        </w:rPr>
        <w:t>Jaksic N, Scepan I,Glisic B: Ortodontska Dijagnostika praktikum za osnovne studije,1.Izdanje.Beograd,”Grafos”,2000</w:t>
      </w:r>
      <w:r w:rsidR="00450437" w:rsidRPr="00F42CDE">
        <w:rPr>
          <w:rFonts w:ascii="Georgia" w:hAnsi="Georgia" w:cs="Helvetica"/>
          <w:sz w:val="24"/>
          <w:szCs w:val="24"/>
          <w:shd w:val="clear" w:color="auto" w:fill="FFFFFF"/>
        </w:rPr>
        <w:t>;</w:t>
      </w:r>
      <w:r w:rsidRPr="00121896">
        <w:rPr>
          <w:rFonts w:ascii="Georgia" w:hAnsi="Georgia" w:cs="Helvetica"/>
          <w:sz w:val="24"/>
          <w:szCs w:val="24"/>
          <w:shd w:val="clear" w:color="auto" w:fill="FFFFFF"/>
        </w:rPr>
        <w:t>pp.1-9</w:t>
      </w:r>
      <w:r w:rsidR="00450437">
        <w:rPr>
          <w:rFonts w:ascii="Georgia" w:hAnsi="Georgia" w:cs="Helvetica"/>
          <w:sz w:val="24"/>
          <w:szCs w:val="24"/>
          <w:shd w:val="clear" w:color="auto" w:fill="FFFFFF"/>
        </w:rPr>
        <w:t>.</w:t>
      </w:r>
    </w:p>
    <w:p w:rsidR="001070C4" w:rsidRPr="00121896" w:rsidRDefault="001070C4" w:rsidP="001070C4">
      <w:pPr>
        <w:pStyle w:val="ListParagraph"/>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eorgia" w:hAnsi="Georgia"/>
          <w:sz w:val="24"/>
          <w:szCs w:val="24"/>
        </w:rPr>
      </w:pPr>
      <w:r w:rsidRPr="00121896">
        <w:rPr>
          <w:rFonts w:ascii="Georgia" w:hAnsi="Georgia"/>
          <w:sz w:val="24"/>
          <w:szCs w:val="24"/>
        </w:rPr>
        <w:t>Majorana A, Cagetti MG, Bardellini E, Amadori F, Conti G, Strohmenger L, et al. Feeding and smoking habits as cumulative risk factors for early childhood caries in toddlers, after adjustment for several behavioral determinants: a retrospective study. BMC Pediatr. 2014;15</w:t>
      </w:r>
      <w:r w:rsidR="00450437">
        <w:rPr>
          <w:rFonts w:ascii="Georgia" w:hAnsi="Georgia"/>
          <w:sz w:val="24"/>
          <w:szCs w:val="24"/>
          <w:lang w:val="en-US"/>
        </w:rPr>
        <w:t>:</w:t>
      </w:r>
      <w:r w:rsidRPr="00121896">
        <w:rPr>
          <w:rFonts w:ascii="Georgia" w:hAnsi="Georgia"/>
          <w:sz w:val="24"/>
          <w:szCs w:val="24"/>
        </w:rPr>
        <w:t>14</w:t>
      </w:r>
      <w:r w:rsidR="00450437">
        <w:rPr>
          <w:rFonts w:ascii="Georgia" w:hAnsi="Georgia"/>
          <w:sz w:val="24"/>
          <w:szCs w:val="24"/>
          <w:lang w:val="en-US"/>
        </w:rPr>
        <w:t>-</w:t>
      </w:r>
      <w:r w:rsidRPr="00121896">
        <w:rPr>
          <w:rFonts w:ascii="Georgia" w:hAnsi="Georgia"/>
          <w:sz w:val="24"/>
          <w:szCs w:val="24"/>
        </w:rPr>
        <w:t>45.</w:t>
      </w:r>
    </w:p>
    <w:p w:rsidR="001070C4" w:rsidRPr="00121896" w:rsidRDefault="001070C4" w:rsidP="001070C4">
      <w:pPr>
        <w:pStyle w:val="ListParagraph"/>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eorgia" w:hAnsi="Georgia"/>
          <w:sz w:val="24"/>
          <w:szCs w:val="24"/>
        </w:rPr>
      </w:pPr>
      <w:r w:rsidRPr="00121896">
        <w:rPr>
          <w:rFonts w:ascii="Georgia" w:hAnsi="Georgia"/>
          <w:sz w:val="24"/>
          <w:szCs w:val="24"/>
        </w:rPr>
        <w:t>Majorana A, Bardellini E, Saggese V, Giuca MR. Pedodontist and pediatrician in the management of the child affected by systemic pathologies. Minerva Pediatr. 2008;60(4):473-479.</w:t>
      </w:r>
    </w:p>
    <w:p w:rsidR="001070C4" w:rsidRPr="00121896" w:rsidRDefault="001070C4" w:rsidP="001070C4">
      <w:pPr>
        <w:pStyle w:val="ListParagraph"/>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eorgia" w:hAnsi="Georgia"/>
          <w:sz w:val="24"/>
          <w:szCs w:val="24"/>
        </w:rPr>
      </w:pPr>
      <w:r w:rsidRPr="00121896">
        <w:rPr>
          <w:rFonts w:ascii="Georgia" w:hAnsi="Georgia"/>
          <w:sz w:val="24"/>
          <w:szCs w:val="24"/>
        </w:rPr>
        <w:t>Proffit WR. The etiology of orthodontic problems. In: Proffit WR, Fields Jr HW, Sarver DM, editors. Contemporary Orthodontics. 5th edition. St. Louis: Mosby; 2012</w:t>
      </w:r>
      <w:r w:rsidR="00450437">
        <w:rPr>
          <w:rFonts w:ascii="Georgia" w:hAnsi="Georgia"/>
          <w:sz w:val="24"/>
          <w:szCs w:val="24"/>
          <w:lang w:val="en-US"/>
        </w:rPr>
        <w:t>;</w:t>
      </w:r>
      <w:r w:rsidRPr="00121896">
        <w:rPr>
          <w:rFonts w:ascii="Georgia" w:hAnsi="Georgia"/>
          <w:sz w:val="24"/>
          <w:szCs w:val="24"/>
        </w:rPr>
        <w:t>114-146.</w:t>
      </w:r>
    </w:p>
    <w:p w:rsidR="001070C4" w:rsidRPr="00121896" w:rsidRDefault="001070C4" w:rsidP="001070C4">
      <w:pPr>
        <w:pStyle w:val="ListParagraph"/>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eorgia" w:hAnsi="Georgia"/>
          <w:sz w:val="24"/>
          <w:szCs w:val="24"/>
        </w:rPr>
      </w:pPr>
      <w:r w:rsidRPr="00121896">
        <w:rPr>
          <w:rFonts w:ascii="Georgia" w:hAnsi="Georgia"/>
          <w:sz w:val="24"/>
          <w:szCs w:val="24"/>
        </w:rPr>
        <w:t>American Academy of Pediatric Dentistry. Policy on the dental home. Pediatr Dent. 2012;34(5):148-25.</w:t>
      </w:r>
    </w:p>
    <w:p w:rsidR="001070C4" w:rsidRPr="00121896" w:rsidRDefault="001070C4" w:rsidP="001070C4">
      <w:pPr>
        <w:pStyle w:val="ListParagraph"/>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eorgia" w:hAnsi="Georgia"/>
          <w:sz w:val="24"/>
          <w:szCs w:val="24"/>
        </w:rPr>
      </w:pPr>
      <w:r w:rsidRPr="00121896">
        <w:rPr>
          <w:rFonts w:ascii="Georgia" w:hAnsi="Georgia"/>
          <w:sz w:val="24"/>
          <w:szCs w:val="24"/>
        </w:rPr>
        <w:t>Kevin, J., H. Oral health risk assessment timing and establishment of the dental home. American Academy of Pediatric Section of Pediatric Dentistry 2003;11(5):1113-6.</w:t>
      </w:r>
    </w:p>
    <w:p w:rsidR="001070C4" w:rsidRPr="00121896" w:rsidRDefault="001070C4" w:rsidP="001070C4">
      <w:pPr>
        <w:pStyle w:val="ListParagraph"/>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eorgia" w:hAnsi="Georgia"/>
          <w:sz w:val="24"/>
          <w:szCs w:val="24"/>
        </w:rPr>
      </w:pPr>
      <w:r w:rsidRPr="00121896">
        <w:rPr>
          <w:rFonts w:ascii="Georgia" w:hAnsi="Georgia"/>
          <w:sz w:val="24"/>
          <w:szCs w:val="24"/>
        </w:rPr>
        <w:t>Warren JJ, Bishara SE, Steinbock KL, Yonezu T, Nowak AJ. Effects of oral habits’ duration on dental characteristics in the primary dentition. J Am Dent Assoc. 2001;132(12):1685-1693.</w:t>
      </w:r>
    </w:p>
    <w:p w:rsidR="001070C4" w:rsidRPr="00121896" w:rsidRDefault="001070C4" w:rsidP="001070C4">
      <w:pPr>
        <w:pStyle w:val="ListParagraph"/>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eorgia" w:hAnsi="Georgia"/>
          <w:sz w:val="24"/>
          <w:szCs w:val="24"/>
        </w:rPr>
      </w:pPr>
      <w:r w:rsidRPr="00121896">
        <w:rPr>
          <w:rFonts w:ascii="Georgia" w:hAnsi="Georgia"/>
          <w:sz w:val="24"/>
          <w:szCs w:val="24"/>
        </w:rPr>
        <w:t>Warren JJ, Bishara SE. Duration of nutritive and non-nutritive sucking behaviors and their effects on the dental arches in the primary dentition. Am J OrthodDento- facial Orthop. 2002;121(4):347-356.</w:t>
      </w:r>
    </w:p>
    <w:p w:rsidR="001070C4" w:rsidRPr="00121896" w:rsidRDefault="001070C4" w:rsidP="001070C4">
      <w:pPr>
        <w:pStyle w:val="ListParagraph"/>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eorgia" w:hAnsi="Georgia"/>
          <w:sz w:val="24"/>
          <w:szCs w:val="24"/>
        </w:rPr>
      </w:pPr>
      <w:r w:rsidRPr="00121896">
        <w:rPr>
          <w:rFonts w:ascii="Georgia" w:hAnsi="Georgia"/>
          <w:sz w:val="24"/>
          <w:szCs w:val="24"/>
          <w:shd w:val="clear" w:color="auto" w:fill="FFFDEA"/>
        </w:rPr>
        <w:t>Dhar V, Van Jain A, Dyke TE, Kohli A. Prevalence of gingival diseases, malocclusion and fluorosis in school-going children of rural areas in Udaipur district. J Indian Soc PedodPrev Dent. 2007;25(5):103-5.</w:t>
      </w:r>
    </w:p>
    <w:p w:rsidR="001070C4" w:rsidRPr="00121896" w:rsidRDefault="001070C4" w:rsidP="001070C4">
      <w:pPr>
        <w:pStyle w:val="ListParagraph"/>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eorgia" w:hAnsi="Georgia"/>
          <w:sz w:val="24"/>
          <w:szCs w:val="24"/>
        </w:rPr>
      </w:pPr>
      <w:r w:rsidRPr="00121896">
        <w:rPr>
          <w:rFonts w:ascii="Georgia" w:hAnsi="Georgia"/>
          <w:sz w:val="24"/>
          <w:szCs w:val="24"/>
          <w:shd w:val="clear" w:color="auto" w:fill="FFFDEA"/>
        </w:rPr>
        <w:lastRenderedPageBreak/>
        <w:t>Leite-Cavalcanti A, Medeiros-Bezerra PK, Moura C. Breast-feeding, bottlefeeding, sucking habits and malocclusion in Brazilian preschool children. Rev Salud Publica. 2007;9(2):194-204.</w:t>
      </w:r>
    </w:p>
    <w:p w:rsidR="001070C4" w:rsidRPr="00121896" w:rsidRDefault="001070C4" w:rsidP="001070C4">
      <w:pPr>
        <w:pStyle w:val="ListParagraph"/>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eorgia" w:hAnsi="Georgia"/>
          <w:sz w:val="24"/>
          <w:szCs w:val="24"/>
        </w:rPr>
      </w:pPr>
      <w:r w:rsidRPr="00121896">
        <w:rPr>
          <w:rFonts w:ascii="Georgia" w:hAnsi="Georgia"/>
          <w:sz w:val="24"/>
          <w:szCs w:val="24"/>
          <w:shd w:val="clear" w:color="auto" w:fill="FFFDEA"/>
        </w:rPr>
        <w:t>Hebling SRF, Cortellazzi KL, Tagliferro EPS, et al. Relationship between malocclusion and behavioral, demographic and socioeconomic variables: a cross-sectional study of 5-year-olds. J Clin Pediatr Dent. 2008;33(1):75-80.</w:t>
      </w:r>
    </w:p>
    <w:p w:rsidR="001070C4" w:rsidRPr="00121896" w:rsidRDefault="001070C4" w:rsidP="001070C4">
      <w:pPr>
        <w:pStyle w:val="ListParagraph"/>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eorgia" w:hAnsi="Georgia"/>
          <w:sz w:val="24"/>
          <w:szCs w:val="24"/>
        </w:rPr>
      </w:pPr>
      <w:r w:rsidRPr="00121896">
        <w:rPr>
          <w:rFonts w:ascii="Georgia" w:hAnsi="Georgia"/>
          <w:sz w:val="24"/>
          <w:szCs w:val="24"/>
          <w:shd w:val="clear" w:color="auto" w:fill="FFFDEA"/>
        </w:rPr>
        <w:t>Carvalho AC, Paiva SM, Scarpelli AC, Viegas CM, Ferreira FM, Pordeus IA. Prevalence of malocclusion in primary dentition in a population-based sample of Brazilian preschool children. Eur J Paediatr Dent. 2011;12(2):107-11.</w:t>
      </w:r>
    </w:p>
    <w:p w:rsidR="001070C4" w:rsidRPr="00121896" w:rsidRDefault="001070C4" w:rsidP="001070C4">
      <w:pPr>
        <w:pStyle w:val="ListParagraph"/>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eorgia" w:hAnsi="Georgia"/>
          <w:sz w:val="24"/>
          <w:szCs w:val="24"/>
        </w:rPr>
      </w:pPr>
      <w:r w:rsidRPr="00121896">
        <w:rPr>
          <w:rFonts w:ascii="Georgia" w:hAnsi="Georgia"/>
          <w:sz w:val="24"/>
          <w:szCs w:val="24"/>
          <w:shd w:val="clear" w:color="auto" w:fill="FFFDEA"/>
        </w:rPr>
        <w:t>Katz CR, Rosenblatt A, Gondim PP. Nonnutritive sucking habits in Brazilian children: effects on deciduous dentition and relationship with facial morphology. Am J Orthod Dentofacial Orthop. 2004;126(1):53-7.</w:t>
      </w:r>
    </w:p>
    <w:p w:rsidR="001070C4" w:rsidRPr="00121896" w:rsidRDefault="001070C4" w:rsidP="001070C4">
      <w:pPr>
        <w:pStyle w:val="ListParagraph"/>
        <w:numPr>
          <w:ilvl w:val="0"/>
          <w:numId w:val="4"/>
        </w:numPr>
        <w:spacing w:line="360" w:lineRule="auto"/>
        <w:jc w:val="both"/>
        <w:rPr>
          <w:rFonts w:ascii="Georgia" w:hAnsi="Georgia"/>
          <w:sz w:val="24"/>
          <w:szCs w:val="24"/>
          <w:shd w:val="clear" w:color="auto" w:fill="FFFFFF"/>
        </w:rPr>
      </w:pPr>
      <w:r w:rsidRPr="00121896">
        <w:rPr>
          <w:rFonts w:ascii="Georgia" w:hAnsi="Georgia" w:cs="Helvetica"/>
          <w:sz w:val="24"/>
          <w:szCs w:val="24"/>
          <w:shd w:val="clear" w:color="auto" w:fill="FFFFFF"/>
        </w:rPr>
        <w:t xml:space="preserve">Proffit R.W: </w:t>
      </w:r>
      <w:r w:rsidRPr="00121896">
        <w:rPr>
          <w:rFonts w:ascii="Georgia" w:hAnsi="Georgia"/>
          <w:sz w:val="24"/>
          <w:szCs w:val="24"/>
          <w:shd w:val="clear" w:color="auto" w:fill="FFFFFF"/>
        </w:rPr>
        <w:t>Contemporary orthodontics. 3rd Edition, St Louis</w:t>
      </w:r>
      <w:r w:rsidRPr="00121896">
        <w:rPr>
          <w:rFonts w:ascii="Georgia" w:hAnsi="Georgia" w:cs="Helvetica"/>
          <w:sz w:val="24"/>
          <w:szCs w:val="24"/>
          <w:shd w:val="clear" w:color="auto" w:fill="FFFFFF"/>
        </w:rPr>
        <w:t>,</w:t>
      </w:r>
      <w:r w:rsidRPr="00121896">
        <w:rPr>
          <w:rFonts w:ascii="Georgia" w:hAnsi="Georgia"/>
          <w:sz w:val="24"/>
          <w:szCs w:val="24"/>
          <w:shd w:val="clear" w:color="auto" w:fill="FFFFFF"/>
        </w:rPr>
        <w:t xml:space="preserve"> Mosby, 2000;1-3.</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bdr w:val="none" w:sz="0" w:space="0" w:color="auto" w:frame="1"/>
          <w:shd w:val="clear" w:color="auto" w:fill="FFFFFF"/>
        </w:rPr>
      </w:pPr>
      <w:r w:rsidRPr="00121896">
        <w:rPr>
          <w:rFonts w:ascii="Georgia" w:hAnsi="Georgia"/>
          <w:sz w:val="24"/>
          <w:szCs w:val="24"/>
          <w:shd w:val="clear" w:color="auto" w:fill="FFFFFF"/>
        </w:rPr>
        <w:t>Pancherz H, Zeiber K, Hoyer B. Cephalometric characterisitcs of Class II division 1 and Class II division 2 malocclusions: A comparative study in children. </w:t>
      </w:r>
      <w:r w:rsidRPr="00121896">
        <w:rPr>
          <w:rStyle w:val="ref-journal"/>
          <w:rFonts w:ascii="Georgia" w:hAnsi="Georgia"/>
          <w:i/>
          <w:iCs/>
          <w:sz w:val="24"/>
          <w:szCs w:val="24"/>
          <w:shd w:val="clear" w:color="auto" w:fill="FFFFFF"/>
        </w:rPr>
        <w:t>Angle Orhtod. </w:t>
      </w:r>
      <w:r w:rsidRPr="00121896">
        <w:rPr>
          <w:rFonts w:ascii="Georgia" w:hAnsi="Georgia"/>
          <w:sz w:val="24"/>
          <w:szCs w:val="24"/>
          <w:shd w:val="clear" w:color="auto" w:fill="FFFFFF"/>
        </w:rPr>
        <w:t>1997;</w:t>
      </w:r>
      <w:r w:rsidRPr="00121896">
        <w:rPr>
          <w:rStyle w:val="ref-vol"/>
          <w:rFonts w:ascii="Georgia" w:hAnsi="Georgia"/>
          <w:sz w:val="24"/>
          <w:szCs w:val="24"/>
          <w:shd w:val="clear" w:color="auto" w:fill="FFFFFF"/>
        </w:rPr>
        <w:t>67</w:t>
      </w:r>
      <w:r w:rsidRPr="00121896">
        <w:rPr>
          <w:rFonts w:ascii="Georgia" w:hAnsi="Georgia"/>
          <w:sz w:val="24"/>
          <w:szCs w:val="24"/>
          <w:shd w:val="clear" w:color="auto" w:fill="FFFFFF"/>
        </w:rPr>
        <w:t>:111–20.</w:t>
      </w:r>
    </w:p>
    <w:p w:rsidR="001070C4" w:rsidRPr="00121896" w:rsidRDefault="001070C4" w:rsidP="001070C4">
      <w:pPr>
        <w:pStyle w:val="ListParagraph"/>
        <w:numPr>
          <w:ilvl w:val="0"/>
          <w:numId w:val="4"/>
        </w:numPr>
        <w:spacing w:line="360" w:lineRule="auto"/>
        <w:jc w:val="both"/>
        <w:rPr>
          <w:rFonts w:ascii="Georgia" w:hAnsi="Georgia" w:cs="Helvetica"/>
          <w:sz w:val="24"/>
          <w:szCs w:val="24"/>
          <w:shd w:val="clear" w:color="auto" w:fill="FFFFFF"/>
        </w:rPr>
      </w:pPr>
      <w:r w:rsidRPr="00121896">
        <w:rPr>
          <w:rFonts w:ascii="Georgia" w:hAnsi="Georgia" w:cs="Helvetica"/>
          <w:sz w:val="24"/>
          <w:szCs w:val="24"/>
          <w:shd w:val="clear" w:color="auto" w:fill="FFFFFF"/>
        </w:rPr>
        <w:t>Маркович М. и соработници: Ортодонција, Београд, Ортодонтска Секција Србије,1982;2-210.</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shd w:val="clear" w:color="auto" w:fill="FFFFFF"/>
        </w:rPr>
      </w:pPr>
      <w:r w:rsidRPr="00121896">
        <w:rPr>
          <w:rFonts w:ascii="Georgia" w:hAnsi="Georgia"/>
          <w:sz w:val="24"/>
          <w:szCs w:val="24"/>
          <w:shd w:val="clear" w:color="auto" w:fill="FFFFFF"/>
        </w:rPr>
        <w:t>Emad A. A. Al-Khateeb, Susan N. Al-Khateeb; Anteroposterior and Vertical Components of Class II division 1 and division 2 Malocclusion. </w:t>
      </w:r>
      <w:r w:rsidRPr="00121896">
        <w:rPr>
          <w:rStyle w:val="Emphasis"/>
          <w:rFonts w:ascii="Georgia" w:hAnsi="Georgia"/>
          <w:sz w:val="24"/>
          <w:szCs w:val="24"/>
          <w:bdr w:val="none" w:sz="0" w:space="0" w:color="auto" w:frame="1"/>
          <w:shd w:val="clear" w:color="auto" w:fill="FFFFFF"/>
        </w:rPr>
        <w:t>Angle Orthod</w:t>
      </w:r>
      <w:r w:rsidRPr="00121896">
        <w:rPr>
          <w:rFonts w:ascii="Georgia" w:hAnsi="Georgia"/>
          <w:sz w:val="24"/>
          <w:szCs w:val="24"/>
          <w:shd w:val="clear" w:color="auto" w:fill="FFFFFF"/>
        </w:rPr>
        <w:t> 1 September 2009;79 (5): 859–866.</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bdr w:val="none" w:sz="0" w:space="0" w:color="auto" w:frame="1"/>
          <w:shd w:val="clear" w:color="auto" w:fill="FFFFFF"/>
        </w:rPr>
      </w:pPr>
      <w:r w:rsidRPr="00121896">
        <w:rPr>
          <w:rFonts w:ascii="Georgia" w:hAnsi="Georgia"/>
          <w:sz w:val="24"/>
          <w:szCs w:val="24"/>
          <w:shd w:val="clear" w:color="auto" w:fill="FFFFFF"/>
        </w:rPr>
        <w:t>Moorrees CF, Grøn AM, Lebret LM, Yen PK, Fröhlich FJ. Growth studies of the dentition: A review. </w:t>
      </w:r>
      <w:r w:rsidRPr="00121896">
        <w:rPr>
          <w:rStyle w:val="ref-journal"/>
          <w:rFonts w:ascii="Georgia" w:hAnsi="Georgia"/>
          <w:i/>
          <w:iCs/>
          <w:sz w:val="24"/>
          <w:szCs w:val="24"/>
          <w:shd w:val="clear" w:color="auto" w:fill="FFFFFF"/>
        </w:rPr>
        <w:t>Am J Orthod. </w:t>
      </w:r>
      <w:r w:rsidRPr="00121896">
        <w:rPr>
          <w:rFonts w:ascii="Georgia" w:hAnsi="Georgia"/>
          <w:sz w:val="24"/>
          <w:szCs w:val="24"/>
          <w:shd w:val="clear" w:color="auto" w:fill="FFFFFF"/>
        </w:rPr>
        <w:t>1969;</w:t>
      </w:r>
      <w:r w:rsidRPr="00121896">
        <w:rPr>
          <w:rStyle w:val="ref-vol"/>
          <w:rFonts w:ascii="Georgia" w:hAnsi="Georgia"/>
          <w:sz w:val="24"/>
          <w:szCs w:val="24"/>
          <w:shd w:val="clear" w:color="auto" w:fill="FFFFFF"/>
        </w:rPr>
        <w:t>55</w:t>
      </w:r>
      <w:r w:rsidRPr="00121896">
        <w:rPr>
          <w:rFonts w:ascii="Georgia" w:hAnsi="Georgia"/>
          <w:sz w:val="24"/>
          <w:szCs w:val="24"/>
          <w:shd w:val="clear" w:color="auto" w:fill="FFFFFF"/>
        </w:rPr>
        <w:t>:600–16.</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bdr w:val="none" w:sz="0" w:space="0" w:color="auto" w:frame="1"/>
          <w:shd w:val="clear" w:color="auto" w:fill="FFFFFF"/>
        </w:rPr>
      </w:pPr>
      <w:r w:rsidRPr="00121896">
        <w:rPr>
          <w:rFonts w:ascii="Georgia" w:hAnsi="Georgia"/>
          <w:sz w:val="24"/>
          <w:szCs w:val="24"/>
          <w:shd w:val="clear" w:color="auto" w:fill="FFFFFF"/>
        </w:rPr>
        <w:t>Buschang PH, Stroud J, Alexander RG. Differences in dental arch morphology among adult females with untreated Class I and Class II malocclusion. </w:t>
      </w:r>
      <w:r w:rsidRPr="00121896">
        <w:rPr>
          <w:rStyle w:val="ref-journal"/>
          <w:rFonts w:ascii="Georgia" w:hAnsi="Georgia"/>
          <w:i/>
          <w:iCs/>
          <w:sz w:val="24"/>
          <w:szCs w:val="24"/>
          <w:shd w:val="clear" w:color="auto" w:fill="FFFFFF"/>
        </w:rPr>
        <w:t>Eur J Orthod. </w:t>
      </w:r>
      <w:r w:rsidRPr="00121896">
        <w:rPr>
          <w:rFonts w:ascii="Georgia" w:hAnsi="Georgia"/>
          <w:sz w:val="24"/>
          <w:szCs w:val="24"/>
          <w:shd w:val="clear" w:color="auto" w:fill="FFFFFF"/>
        </w:rPr>
        <w:t>1994;</w:t>
      </w:r>
      <w:r w:rsidRPr="00121896">
        <w:rPr>
          <w:rStyle w:val="ref-vol"/>
          <w:rFonts w:ascii="Georgia" w:hAnsi="Georgia"/>
          <w:sz w:val="24"/>
          <w:szCs w:val="24"/>
          <w:shd w:val="clear" w:color="auto" w:fill="FFFFFF"/>
        </w:rPr>
        <w:t>16</w:t>
      </w:r>
      <w:r w:rsidRPr="00121896">
        <w:rPr>
          <w:rFonts w:ascii="Georgia" w:hAnsi="Georgia"/>
          <w:sz w:val="24"/>
          <w:szCs w:val="24"/>
          <w:shd w:val="clear" w:color="auto" w:fill="FFFFFF"/>
        </w:rPr>
        <w:t>:47–52.</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bdr w:val="none" w:sz="0" w:space="0" w:color="auto" w:frame="1"/>
          <w:shd w:val="clear" w:color="auto" w:fill="FFFFFF"/>
        </w:rPr>
      </w:pPr>
      <w:r w:rsidRPr="00121896">
        <w:rPr>
          <w:rFonts w:ascii="Georgia" w:hAnsi="Georgia"/>
          <w:sz w:val="24"/>
          <w:szCs w:val="24"/>
          <w:shd w:val="clear" w:color="auto" w:fill="FFFFFF"/>
        </w:rPr>
        <w:t>Walkow TM, Peck S. Dental arch width in Class II Division 2 deep-bite malocclusion. </w:t>
      </w:r>
      <w:r w:rsidRPr="00121896">
        <w:rPr>
          <w:rStyle w:val="ref-journal"/>
          <w:rFonts w:ascii="Georgia" w:hAnsi="Georgia"/>
          <w:i/>
          <w:iCs/>
          <w:sz w:val="24"/>
          <w:szCs w:val="24"/>
          <w:shd w:val="clear" w:color="auto" w:fill="FFFFFF"/>
        </w:rPr>
        <w:t>Am J Orthod Dentofacial Orthop. </w:t>
      </w:r>
      <w:r w:rsidRPr="00121896">
        <w:rPr>
          <w:rFonts w:ascii="Georgia" w:hAnsi="Georgia"/>
          <w:sz w:val="24"/>
          <w:szCs w:val="24"/>
          <w:shd w:val="clear" w:color="auto" w:fill="FFFFFF"/>
        </w:rPr>
        <w:t>2002;</w:t>
      </w:r>
      <w:r w:rsidRPr="00121896">
        <w:rPr>
          <w:rStyle w:val="ref-vol"/>
          <w:rFonts w:ascii="Georgia" w:hAnsi="Georgia"/>
          <w:sz w:val="24"/>
          <w:szCs w:val="24"/>
          <w:shd w:val="clear" w:color="auto" w:fill="FFFFFF"/>
        </w:rPr>
        <w:t>122</w:t>
      </w:r>
      <w:r w:rsidRPr="00121896">
        <w:rPr>
          <w:rFonts w:ascii="Georgia" w:hAnsi="Georgia"/>
          <w:sz w:val="24"/>
          <w:szCs w:val="24"/>
          <w:shd w:val="clear" w:color="auto" w:fill="FFFFFF"/>
        </w:rPr>
        <w:t>:608–13.</w:t>
      </w:r>
    </w:p>
    <w:p w:rsidR="001070C4" w:rsidRPr="00121896" w:rsidRDefault="001070C4" w:rsidP="001070C4">
      <w:pPr>
        <w:pStyle w:val="ListParagraph"/>
        <w:numPr>
          <w:ilvl w:val="0"/>
          <w:numId w:val="4"/>
        </w:numPr>
        <w:spacing w:line="360" w:lineRule="auto"/>
        <w:jc w:val="both"/>
        <w:rPr>
          <w:rFonts w:ascii="Georgia" w:hAnsi="Georgia"/>
          <w:sz w:val="24"/>
          <w:szCs w:val="24"/>
          <w:shd w:val="clear" w:color="auto" w:fill="FFFFFF"/>
        </w:rPr>
      </w:pPr>
      <w:r w:rsidRPr="00121896">
        <w:rPr>
          <w:rFonts w:ascii="Georgia" w:hAnsi="Georgia" w:cs="Helvetica"/>
          <w:sz w:val="24"/>
          <w:szCs w:val="24"/>
          <w:shd w:val="clear" w:color="auto" w:fill="FFFFFF"/>
        </w:rPr>
        <w:t xml:space="preserve">Proffit R.W: </w:t>
      </w:r>
      <w:r w:rsidRPr="00121896">
        <w:rPr>
          <w:rFonts w:ascii="Georgia" w:hAnsi="Georgia"/>
          <w:sz w:val="24"/>
          <w:szCs w:val="24"/>
          <w:shd w:val="clear" w:color="auto" w:fill="FFFFFF"/>
        </w:rPr>
        <w:t>Contemporary orthodontics. 3rd Edition, St Louis</w:t>
      </w:r>
      <w:r w:rsidRPr="00121896">
        <w:rPr>
          <w:rFonts w:ascii="Georgia" w:hAnsi="Georgia" w:cs="Helvetica"/>
          <w:sz w:val="24"/>
          <w:szCs w:val="24"/>
          <w:shd w:val="clear" w:color="auto" w:fill="FFFFFF"/>
        </w:rPr>
        <w:t>,</w:t>
      </w:r>
      <w:r w:rsidRPr="00121896">
        <w:rPr>
          <w:rFonts w:ascii="Georgia" w:hAnsi="Georgia"/>
          <w:sz w:val="24"/>
          <w:szCs w:val="24"/>
          <w:shd w:val="clear" w:color="auto" w:fill="FFFFFF"/>
        </w:rPr>
        <w:t xml:space="preserve"> Mosby, 2000;1-12.</w:t>
      </w:r>
    </w:p>
    <w:p w:rsidR="001070C4" w:rsidRPr="00121896" w:rsidRDefault="001070C4" w:rsidP="001070C4">
      <w:pPr>
        <w:pStyle w:val="ListParagraph"/>
        <w:numPr>
          <w:ilvl w:val="0"/>
          <w:numId w:val="4"/>
        </w:numPr>
        <w:spacing w:line="360" w:lineRule="auto"/>
        <w:jc w:val="both"/>
        <w:rPr>
          <w:rFonts w:ascii="Georgia" w:hAnsi="Georgia"/>
          <w:sz w:val="24"/>
          <w:szCs w:val="24"/>
          <w:shd w:val="clear" w:color="auto" w:fill="FFFFFF"/>
        </w:rPr>
      </w:pPr>
      <w:r w:rsidRPr="00121896">
        <w:rPr>
          <w:rFonts w:ascii="Georgia" w:hAnsi="Georgia" w:cs="Helvetica"/>
          <w:sz w:val="24"/>
          <w:szCs w:val="24"/>
          <w:shd w:val="clear" w:color="auto" w:fill="FFFFFF"/>
        </w:rPr>
        <w:t xml:space="preserve">Proffit R.W: </w:t>
      </w:r>
      <w:r w:rsidRPr="00121896">
        <w:rPr>
          <w:rFonts w:ascii="Georgia" w:hAnsi="Georgia"/>
          <w:sz w:val="24"/>
          <w:szCs w:val="24"/>
          <w:shd w:val="clear" w:color="auto" w:fill="FFFFFF"/>
        </w:rPr>
        <w:t>Contemporary orthodontics. 3rd Edition, St Louis</w:t>
      </w:r>
      <w:r w:rsidRPr="00121896">
        <w:rPr>
          <w:rFonts w:ascii="Georgia" w:hAnsi="Georgia" w:cs="Helvetica"/>
          <w:sz w:val="24"/>
          <w:szCs w:val="24"/>
          <w:shd w:val="clear" w:color="auto" w:fill="FFFFFF"/>
        </w:rPr>
        <w:t>,</w:t>
      </w:r>
      <w:r w:rsidRPr="00121896">
        <w:rPr>
          <w:rFonts w:ascii="Georgia" w:hAnsi="Georgia"/>
          <w:sz w:val="24"/>
          <w:szCs w:val="24"/>
          <w:shd w:val="clear" w:color="auto" w:fill="FFFFFF"/>
        </w:rPr>
        <w:t xml:space="preserve"> Mosby, 2000;7:179-180.</w:t>
      </w:r>
    </w:p>
    <w:p w:rsidR="001070C4" w:rsidRPr="00121896" w:rsidRDefault="001070C4" w:rsidP="001070C4">
      <w:pPr>
        <w:pStyle w:val="ListParagraph"/>
        <w:numPr>
          <w:ilvl w:val="0"/>
          <w:numId w:val="4"/>
        </w:numPr>
        <w:spacing w:line="360" w:lineRule="auto"/>
        <w:jc w:val="both"/>
        <w:rPr>
          <w:rFonts w:ascii="Georgia" w:hAnsi="Georgia"/>
          <w:sz w:val="24"/>
          <w:szCs w:val="24"/>
          <w:shd w:val="clear" w:color="auto" w:fill="FFFFFF"/>
        </w:rPr>
      </w:pPr>
      <w:r w:rsidRPr="00121896">
        <w:rPr>
          <w:rFonts w:ascii="Georgia" w:hAnsi="Georgia" w:cs="Helvetica"/>
          <w:sz w:val="24"/>
          <w:szCs w:val="24"/>
          <w:shd w:val="clear" w:color="auto" w:fill="FFFFFF"/>
        </w:rPr>
        <w:lastRenderedPageBreak/>
        <w:t xml:space="preserve">Proffit R.W: </w:t>
      </w:r>
      <w:r w:rsidRPr="00121896">
        <w:rPr>
          <w:rFonts w:ascii="Georgia" w:hAnsi="Georgia"/>
          <w:sz w:val="24"/>
          <w:szCs w:val="24"/>
          <w:shd w:val="clear" w:color="auto" w:fill="FFFFFF"/>
        </w:rPr>
        <w:t>Contemporary orthodontics. 3rd Edition, St Louis</w:t>
      </w:r>
      <w:r w:rsidRPr="00121896">
        <w:rPr>
          <w:rFonts w:ascii="Georgia" w:hAnsi="Georgia" w:cs="Helvetica"/>
          <w:sz w:val="24"/>
          <w:szCs w:val="24"/>
          <w:shd w:val="clear" w:color="auto" w:fill="FFFFFF"/>
        </w:rPr>
        <w:t>,</w:t>
      </w:r>
      <w:r w:rsidRPr="00121896">
        <w:rPr>
          <w:rFonts w:ascii="Georgia" w:hAnsi="Georgia"/>
          <w:sz w:val="24"/>
          <w:szCs w:val="24"/>
          <w:shd w:val="clear" w:color="auto" w:fill="FFFFFF"/>
        </w:rPr>
        <w:t xml:space="preserve"> Mosby, 2000;8:198.</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bdr w:val="none" w:sz="0" w:space="0" w:color="auto" w:frame="1"/>
          <w:shd w:val="clear" w:color="auto" w:fill="FFFFFF"/>
        </w:rPr>
      </w:pPr>
      <w:r w:rsidRPr="00121896">
        <w:rPr>
          <w:rFonts w:ascii="Georgia" w:hAnsi="Georgia" w:cs="Helvetica"/>
          <w:sz w:val="24"/>
          <w:szCs w:val="24"/>
          <w:bdr w:val="none" w:sz="0" w:space="0" w:color="auto" w:frame="1"/>
          <w:shd w:val="clear" w:color="auto" w:fill="FFFFFF"/>
        </w:rPr>
        <w:t>Berg, R.: Post-retentionanalysisoftreatmentproblemsandfailuresin 264 consecutivelytreatedcases. Eur. J. Orthod., 1979;1:55-68.</w:t>
      </w:r>
    </w:p>
    <w:p w:rsidR="001070C4" w:rsidRPr="00121896" w:rsidRDefault="001070C4" w:rsidP="001070C4">
      <w:pPr>
        <w:pStyle w:val="ListParagraph"/>
        <w:numPr>
          <w:ilvl w:val="0"/>
          <w:numId w:val="4"/>
        </w:numPr>
        <w:spacing w:line="360" w:lineRule="auto"/>
        <w:jc w:val="both"/>
        <w:rPr>
          <w:rFonts w:ascii="Georgia" w:hAnsi="Georgia"/>
          <w:spacing w:val="-15"/>
          <w:sz w:val="24"/>
          <w:szCs w:val="24"/>
          <w:shd w:val="clear" w:color="auto" w:fill="FFFFFF"/>
        </w:rPr>
      </w:pPr>
      <w:r w:rsidRPr="00121896">
        <w:rPr>
          <w:rFonts w:ascii="Georgia" w:hAnsi="Georgia"/>
          <w:sz w:val="24"/>
          <w:szCs w:val="24"/>
        </w:rPr>
        <w:t xml:space="preserve">Kataoka, D. Y.; Scavone Junior, H.; Vellini-Ferreira, F.; Cotrim-Ferreira, F. A. &amp; Sato, V. Study of the anteroposteriorrelationship between deciduous dental arches of Japanese-Brazilian children, from 2 to 6 years of age.Rev. Dent. Press Ortodon. Ortop. Facial, </w:t>
      </w:r>
      <w:r w:rsidR="0019379A">
        <w:rPr>
          <w:rFonts w:ascii="Georgia" w:hAnsi="Georgia"/>
          <w:sz w:val="24"/>
          <w:szCs w:val="24"/>
          <w:lang w:val="en-US"/>
        </w:rPr>
        <w:t>2006;</w:t>
      </w:r>
      <w:r w:rsidRPr="00121896">
        <w:rPr>
          <w:rFonts w:ascii="Georgia" w:hAnsi="Georgia"/>
          <w:sz w:val="24"/>
          <w:szCs w:val="24"/>
        </w:rPr>
        <w:t>11(5):83-92</w:t>
      </w:r>
      <w:r w:rsidR="0019379A">
        <w:rPr>
          <w:rFonts w:ascii="Georgia" w:hAnsi="Georgia"/>
          <w:sz w:val="24"/>
          <w:szCs w:val="24"/>
          <w:lang w:val="en-US"/>
        </w:rPr>
        <w:t>.</w:t>
      </w:r>
    </w:p>
    <w:p w:rsidR="001070C4" w:rsidRPr="00121896" w:rsidRDefault="001070C4" w:rsidP="001070C4">
      <w:pPr>
        <w:pStyle w:val="ListParagraph"/>
        <w:numPr>
          <w:ilvl w:val="0"/>
          <w:numId w:val="4"/>
        </w:numPr>
        <w:spacing w:line="360" w:lineRule="auto"/>
        <w:jc w:val="both"/>
        <w:rPr>
          <w:rFonts w:ascii="Georgia" w:hAnsi="Georgia"/>
          <w:spacing w:val="-15"/>
          <w:sz w:val="24"/>
          <w:szCs w:val="24"/>
          <w:shd w:val="clear" w:color="auto" w:fill="FFFFFF"/>
        </w:rPr>
      </w:pPr>
      <w:r w:rsidRPr="00121896">
        <w:rPr>
          <w:rFonts w:ascii="Georgia" w:hAnsi="Georgia" w:cs="Segoe UI"/>
          <w:sz w:val="24"/>
          <w:szCs w:val="24"/>
          <w:shd w:val="clear" w:color="auto" w:fill="FFFFFF"/>
        </w:rPr>
        <w:t>Hegde S, Panwar S, Bolar DR, Sanghavi MB. Characteristics of occlusion in primary dentition of preschool children of Udaipur, India. Eur J Dent. 2012 Jan;6(1):51-5. PMID: 22229007; PMCID: PMC3252810.</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bdr w:val="none" w:sz="0" w:space="0" w:color="auto" w:frame="1"/>
          <w:shd w:val="clear" w:color="auto" w:fill="FFFFFF"/>
        </w:rPr>
      </w:pPr>
      <w:r w:rsidRPr="00121896">
        <w:rPr>
          <w:rFonts w:ascii="Georgia" w:hAnsi="Georgia" w:cs="MinionPro-Regular"/>
          <w:sz w:val="24"/>
          <w:szCs w:val="24"/>
        </w:rPr>
        <w:t xml:space="preserve">Bhayya, D. P., Shyagali, T. R., Dixit, U. B. &amp; Shivaprakash Study of occlusal characteristics of primary dentition and the prevalence of maloclusion in 4 to 6 years old children in India. </w:t>
      </w:r>
      <w:r w:rsidRPr="00121896">
        <w:rPr>
          <w:rFonts w:ascii="Georgia" w:hAnsi="Georgia" w:cs="MinionPro-It"/>
          <w:i/>
          <w:iCs/>
          <w:sz w:val="24"/>
          <w:szCs w:val="24"/>
        </w:rPr>
        <w:t>J Dent Res 2012;</w:t>
      </w:r>
      <w:r w:rsidRPr="00121896">
        <w:rPr>
          <w:rFonts w:ascii="Georgia" w:hAnsi="Georgia" w:cs="MinionPro-Bold"/>
          <w:bCs/>
          <w:sz w:val="24"/>
          <w:szCs w:val="24"/>
        </w:rPr>
        <w:t>9</w:t>
      </w:r>
      <w:r w:rsidRPr="00121896">
        <w:rPr>
          <w:rFonts w:ascii="Georgia" w:hAnsi="Georgia" w:cs="MinionPro-Regular"/>
          <w:sz w:val="24"/>
          <w:szCs w:val="24"/>
        </w:rPr>
        <w:t xml:space="preserve">:619–623. </w:t>
      </w:r>
    </w:p>
    <w:p w:rsidR="001070C4" w:rsidRPr="00121896" w:rsidRDefault="001070C4" w:rsidP="001070C4">
      <w:pPr>
        <w:pStyle w:val="ListParagraph"/>
        <w:numPr>
          <w:ilvl w:val="0"/>
          <w:numId w:val="4"/>
        </w:numPr>
        <w:spacing w:line="360" w:lineRule="auto"/>
        <w:jc w:val="both"/>
        <w:rPr>
          <w:rFonts w:ascii="Georgia" w:hAnsi="Georgia"/>
          <w:spacing w:val="-15"/>
          <w:sz w:val="24"/>
          <w:szCs w:val="24"/>
          <w:shd w:val="clear" w:color="auto" w:fill="FFFFFF"/>
        </w:rPr>
      </w:pPr>
      <w:r w:rsidRPr="00121896">
        <w:rPr>
          <w:rFonts w:ascii="Georgia" w:hAnsi="Georgia" w:cs="MinionPro-Regular"/>
          <w:sz w:val="24"/>
          <w:szCs w:val="24"/>
        </w:rPr>
        <w:t xml:space="preserve">Almeida, E. R., Narvai, P. C., Frazão, P. &amp;Guedespinto, A. C. Revised criteria for the assessment and interpretation of occlusal deviations in the deciduous dentition: a public health perspective. </w:t>
      </w:r>
      <w:r w:rsidRPr="00121896">
        <w:rPr>
          <w:rFonts w:ascii="Georgia" w:hAnsi="Georgia" w:cs="MinionPro-It"/>
          <w:i/>
          <w:iCs/>
          <w:sz w:val="24"/>
          <w:szCs w:val="24"/>
        </w:rPr>
        <w:t>Cad Saude Publica 2008;</w:t>
      </w:r>
      <w:r w:rsidRPr="00121896">
        <w:rPr>
          <w:rFonts w:ascii="Georgia" w:hAnsi="Georgia" w:cs="MinionPro-Bold"/>
          <w:bCs/>
          <w:sz w:val="24"/>
          <w:szCs w:val="24"/>
        </w:rPr>
        <w:t>24</w:t>
      </w:r>
      <w:r w:rsidRPr="00121896">
        <w:rPr>
          <w:rFonts w:ascii="Georgia" w:hAnsi="Georgia" w:cs="MinionPro-Regular"/>
          <w:sz w:val="24"/>
          <w:szCs w:val="24"/>
        </w:rPr>
        <w:t>:897–904.</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bdr w:val="none" w:sz="0" w:space="0" w:color="auto" w:frame="1"/>
          <w:shd w:val="clear" w:color="auto" w:fill="FFFFFF"/>
        </w:rPr>
      </w:pPr>
      <w:r w:rsidRPr="00121896">
        <w:rPr>
          <w:rFonts w:ascii="Georgia" w:hAnsi="Georgia" w:cs="Helvetica"/>
          <w:sz w:val="24"/>
          <w:szCs w:val="24"/>
          <w:bdr w:val="none" w:sz="0" w:space="0" w:color="auto" w:frame="1"/>
          <w:shd w:val="clear" w:color="auto" w:fill="FFFFFF"/>
        </w:rPr>
        <w:t>Antonini A</w:t>
      </w:r>
      <w:r w:rsidRPr="00121896">
        <w:rPr>
          <w:rFonts w:ascii="Georgia" w:hAnsi="Georgia" w:cs="Helvetica"/>
          <w:sz w:val="24"/>
          <w:szCs w:val="24"/>
        </w:rPr>
        <w:t>,  </w:t>
      </w:r>
      <w:r w:rsidRPr="00121896">
        <w:rPr>
          <w:rFonts w:ascii="Georgia" w:hAnsi="Georgia" w:cs="Helvetica"/>
          <w:sz w:val="24"/>
          <w:szCs w:val="24"/>
          <w:bdr w:val="none" w:sz="0" w:space="0" w:color="auto" w:frame="1"/>
          <w:shd w:val="clear" w:color="auto" w:fill="FFFFFF"/>
        </w:rPr>
        <w:t>Marinelli A</w:t>
      </w:r>
      <w:r w:rsidRPr="00121896">
        <w:rPr>
          <w:rFonts w:ascii="Georgia" w:hAnsi="Georgia" w:cs="Helvetica"/>
          <w:sz w:val="24"/>
          <w:szCs w:val="24"/>
        </w:rPr>
        <w:t>,  </w:t>
      </w:r>
      <w:r w:rsidRPr="00121896">
        <w:rPr>
          <w:rFonts w:ascii="Georgia" w:hAnsi="Georgia" w:cs="Helvetica"/>
          <w:sz w:val="24"/>
          <w:szCs w:val="24"/>
          <w:bdr w:val="none" w:sz="0" w:space="0" w:color="auto" w:frame="1"/>
          <w:shd w:val="clear" w:color="auto" w:fill="FFFFFF"/>
        </w:rPr>
        <w:t>Baroni G</w:t>
      </w:r>
      <w:r w:rsidRPr="00121896">
        <w:rPr>
          <w:rFonts w:ascii="Georgia" w:hAnsi="Georgia" w:cs="Helvetica"/>
          <w:sz w:val="24"/>
          <w:szCs w:val="24"/>
        </w:rPr>
        <w:t>,  </w:t>
      </w:r>
      <w:r w:rsidRPr="00121896">
        <w:rPr>
          <w:rFonts w:ascii="Georgia" w:hAnsi="Georgia" w:cs="Helvetica"/>
          <w:sz w:val="24"/>
          <w:szCs w:val="24"/>
          <w:bdr w:val="none" w:sz="0" w:space="0" w:color="auto" w:frame="1"/>
          <w:shd w:val="clear" w:color="auto" w:fill="FFFFFF"/>
        </w:rPr>
        <w:t>Franchi L</w:t>
      </w:r>
      <w:r w:rsidRPr="00121896">
        <w:rPr>
          <w:rFonts w:ascii="Georgia" w:hAnsi="Georgia" w:cs="Helvetica"/>
          <w:sz w:val="24"/>
          <w:szCs w:val="24"/>
        </w:rPr>
        <w:t>,  </w:t>
      </w:r>
      <w:r w:rsidRPr="00121896">
        <w:rPr>
          <w:rFonts w:ascii="Georgia" w:hAnsi="Georgia" w:cs="Helvetica"/>
          <w:sz w:val="24"/>
          <w:szCs w:val="24"/>
          <w:bdr w:val="none" w:sz="0" w:space="0" w:color="auto" w:frame="1"/>
          <w:shd w:val="clear" w:color="auto" w:fill="FFFFFF"/>
        </w:rPr>
        <w:t>Defraia E</w:t>
      </w:r>
      <w:r w:rsidRPr="00121896">
        <w:rPr>
          <w:rFonts w:ascii="Georgia" w:hAnsi="Georgia" w:cs="Helvetica"/>
          <w:sz w:val="24"/>
          <w:szCs w:val="24"/>
        </w:rPr>
        <w:t>. Class II malocclusion with maxillary protrusion from the deciduous through the mixed dentition: a longitudinal study</w:t>
      </w:r>
      <w:r w:rsidRPr="00121896">
        <w:rPr>
          <w:rFonts w:ascii="Georgia" w:hAnsi="Georgia" w:cs="Helvetica"/>
          <w:sz w:val="24"/>
          <w:szCs w:val="24"/>
          <w:shd w:val="clear" w:color="auto" w:fill="FFFFFF"/>
        </w:rPr>
        <w:t>, </w:t>
      </w:r>
      <w:r w:rsidRPr="00121896">
        <w:rPr>
          <w:rFonts w:ascii="Georgia" w:hAnsi="Georgia" w:cs="Helvetica"/>
          <w:i/>
          <w:iCs/>
          <w:sz w:val="24"/>
          <w:szCs w:val="24"/>
        </w:rPr>
        <w:t>Angle Orthodontist</w:t>
      </w:r>
      <w:r w:rsidRPr="00121896">
        <w:rPr>
          <w:rFonts w:ascii="Georgia" w:hAnsi="Georgia" w:cs="Helvetica"/>
          <w:sz w:val="24"/>
          <w:szCs w:val="24"/>
          <w:shd w:val="clear" w:color="auto" w:fill="FFFFFF"/>
        </w:rPr>
        <w:t>, </w:t>
      </w:r>
      <w:r w:rsidRPr="00121896">
        <w:rPr>
          <w:rFonts w:ascii="Georgia" w:hAnsi="Georgia" w:cs="Helvetica"/>
          <w:sz w:val="24"/>
          <w:szCs w:val="24"/>
        </w:rPr>
        <w:t>2005</w:t>
      </w:r>
      <w:r w:rsidRPr="00121896">
        <w:rPr>
          <w:rFonts w:ascii="Georgia" w:hAnsi="Georgia" w:cs="Helvetica"/>
          <w:sz w:val="24"/>
          <w:szCs w:val="24"/>
          <w:shd w:val="clear" w:color="auto" w:fill="FFFFFF"/>
        </w:rPr>
        <w:t>;vol.</w:t>
      </w:r>
      <w:r w:rsidRPr="00121896">
        <w:rPr>
          <w:rFonts w:ascii="Georgia" w:hAnsi="Georgia" w:cs="Helvetica"/>
          <w:sz w:val="24"/>
          <w:szCs w:val="24"/>
        </w:rPr>
        <w:t>75</w:t>
      </w:r>
      <w:r w:rsidRPr="00121896">
        <w:rPr>
          <w:rFonts w:ascii="Georgia" w:hAnsi="Georgia" w:cs="Helvetica"/>
          <w:sz w:val="24"/>
          <w:szCs w:val="24"/>
          <w:shd w:val="clear" w:color="auto" w:fill="FFFFFF"/>
        </w:rPr>
        <w:t>:</w:t>
      </w:r>
      <w:r w:rsidRPr="00121896">
        <w:rPr>
          <w:rFonts w:ascii="Georgia" w:hAnsi="Georgia" w:cs="Helvetica"/>
          <w:sz w:val="24"/>
          <w:szCs w:val="24"/>
        </w:rPr>
        <w:t>980</w:t>
      </w:r>
      <w:r w:rsidRPr="00121896">
        <w:rPr>
          <w:rFonts w:ascii="Georgia" w:hAnsi="Georgia" w:cs="Helvetica"/>
          <w:sz w:val="24"/>
          <w:szCs w:val="24"/>
          <w:shd w:val="clear" w:color="auto" w:fill="FFFFFF"/>
        </w:rPr>
        <w:t>-</w:t>
      </w:r>
      <w:r w:rsidRPr="00121896">
        <w:rPr>
          <w:rFonts w:ascii="Georgia" w:hAnsi="Georgia" w:cs="Helvetica"/>
          <w:sz w:val="24"/>
          <w:szCs w:val="24"/>
        </w:rPr>
        <w:t>986</w:t>
      </w:r>
      <w:r w:rsidRPr="00121896">
        <w:rPr>
          <w:rFonts w:ascii="Georgia" w:hAnsi="Georgia" w:cs="Helvetica"/>
          <w:sz w:val="24"/>
          <w:szCs w:val="24"/>
          <w:shd w:val="clear" w:color="auto" w:fill="FFFFFF"/>
        </w:rPr>
        <w:t>.</w:t>
      </w:r>
    </w:p>
    <w:p w:rsidR="001070C4" w:rsidRPr="00121896" w:rsidRDefault="001070C4" w:rsidP="001070C4">
      <w:pPr>
        <w:pStyle w:val="ListParagraph"/>
        <w:numPr>
          <w:ilvl w:val="0"/>
          <w:numId w:val="4"/>
        </w:numPr>
        <w:spacing w:line="360" w:lineRule="auto"/>
        <w:jc w:val="both"/>
        <w:rPr>
          <w:rFonts w:ascii="Georgia" w:hAnsi="Georgia"/>
          <w:sz w:val="24"/>
          <w:szCs w:val="24"/>
          <w:shd w:val="clear" w:color="auto" w:fill="FFFFFF"/>
        </w:rPr>
      </w:pPr>
      <w:r w:rsidRPr="00121896">
        <w:rPr>
          <w:rFonts w:ascii="Georgia" w:hAnsi="Georgia" w:cs="Helvetica"/>
          <w:sz w:val="24"/>
          <w:szCs w:val="24"/>
          <w:shd w:val="clear" w:color="auto" w:fill="FFFFFF"/>
        </w:rPr>
        <w:t xml:space="preserve">Proffit R.W: </w:t>
      </w:r>
      <w:r w:rsidRPr="00121896">
        <w:rPr>
          <w:rFonts w:ascii="Georgia" w:hAnsi="Georgia"/>
          <w:sz w:val="24"/>
          <w:szCs w:val="24"/>
          <w:shd w:val="clear" w:color="auto" w:fill="FFFFFF"/>
        </w:rPr>
        <w:t>Contemporary orthodontics. 3rd Edition, St Louis</w:t>
      </w:r>
      <w:r w:rsidRPr="00121896">
        <w:rPr>
          <w:rFonts w:ascii="Georgia" w:hAnsi="Georgia" w:cs="Helvetica"/>
          <w:sz w:val="24"/>
          <w:szCs w:val="24"/>
          <w:shd w:val="clear" w:color="auto" w:fill="FFFFFF"/>
        </w:rPr>
        <w:t>,</w:t>
      </w:r>
      <w:r w:rsidRPr="00121896">
        <w:rPr>
          <w:rFonts w:ascii="Georgia" w:hAnsi="Georgia"/>
          <w:sz w:val="24"/>
          <w:szCs w:val="24"/>
          <w:shd w:val="clear" w:color="auto" w:fill="FFFFFF"/>
        </w:rPr>
        <w:t xml:space="preserve"> Mosby, 2000;1-3.</w:t>
      </w:r>
    </w:p>
    <w:p w:rsidR="001070C4" w:rsidRPr="00121896" w:rsidRDefault="001070C4" w:rsidP="001070C4">
      <w:pPr>
        <w:pStyle w:val="ListParagraph"/>
        <w:numPr>
          <w:ilvl w:val="0"/>
          <w:numId w:val="4"/>
        </w:numPr>
        <w:spacing w:line="360" w:lineRule="auto"/>
        <w:jc w:val="both"/>
        <w:rPr>
          <w:rFonts w:ascii="Georgia" w:hAnsi="Georgia"/>
          <w:sz w:val="24"/>
          <w:szCs w:val="24"/>
          <w:shd w:val="clear" w:color="auto" w:fill="FFFFFF"/>
        </w:rPr>
      </w:pPr>
      <w:r w:rsidRPr="00121896">
        <w:rPr>
          <w:rFonts w:ascii="Georgia" w:hAnsi="Georgia" w:cs="Helvetica"/>
          <w:sz w:val="24"/>
          <w:szCs w:val="24"/>
          <w:shd w:val="clear" w:color="auto" w:fill="FFFFFF"/>
        </w:rPr>
        <w:t xml:space="preserve">Proffit R.W: </w:t>
      </w:r>
      <w:r w:rsidRPr="00121896">
        <w:rPr>
          <w:rFonts w:ascii="Georgia" w:hAnsi="Georgia"/>
          <w:sz w:val="24"/>
          <w:szCs w:val="24"/>
          <w:shd w:val="clear" w:color="auto" w:fill="FFFFFF"/>
        </w:rPr>
        <w:t>Contemporary orthodontics. 3rd Edition, St Louis</w:t>
      </w:r>
      <w:r w:rsidRPr="00121896">
        <w:rPr>
          <w:rFonts w:ascii="Georgia" w:hAnsi="Georgia" w:cs="Helvetica"/>
          <w:sz w:val="24"/>
          <w:szCs w:val="24"/>
          <w:shd w:val="clear" w:color="auto" w:fill="FFFFFF"/>
        </w:rPr>
        <w:t>,</w:t>
      </w:r>
      <w:r w:rsidRPr="00121896">
        <w:rPr>
          <w:rFonts w:ascii="Georgia" w:hAnsi="Georgia"/>
          <w:sz w:val="24"/>
          <w:szCs w:val="24"/>
          <w:shd w:val="clear" w:color="auto" w:fill="FFFFFF"/>
        </w:rPr>
        <w:t xml:space="preserve"> Mosby, 2000;3:186.</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shd w:val="clear" w:color="auto" w:fill="FFFFFF"/>
        </w:rPr>
      </w:pPr>
      <w:r w:rsidRPr="00121896">
        <w:rPr>
          <w:rFonts w:ascii="Georgia" w:hAnsi="Georgia" w:cs="Arial"/>
          <w:sz w:val="24"/>
          <w:szCs w:val="24"/>
          <w:shd w:val="clear" w:color="auto" w:fill="FFFFFF"/>
        </w:rPr>
        <w:t>Bayrak S, Tunc ES. Treatment of anterior dental crossbite using bonded resin-composite slopes: case reports. Eur J Dent. 2008 Oct;2(4):303-6.</w:t>
      </w:r>
    </w:p>
    <w:p w:rsidR="001070C4" w:rsidRPr="00121896" w:rsidRDefault="001070C4" w:rsidP="001070C4">
      <w:pPr>
        <w:pStyle w:val="ListParagraph"/>
        <w:numPr>
          <w:ilvl w:val="0"/>
          <w:numId w:val="4"/>
        </w:numPr>
        <w:spacing w:line="360" w:lineRule="auto"/>
        <w:jc w:val="both"/>
        <w:rPr>
          <w:rFonts w:ascii="Georgia" w:hAnsi="Georgia"/>
          <w:sz w:val="24"/>
          <w:szCs w:val="24"/>
          <w:shd w:val="clear" w:color="auto" w:fill="FFFFFF"/>
        </w:rPr>
      </w:pPr>
      <w:r w:rsidRPr="00121896">
        <w:rPr>
          <w:rFonts w:ascii="Georgia" w:hAnsi="Georgia" w:cs="Helvetica"/>
          <w:sz w:val="24"/>
          <w:szCs w:val="24"/>
          <w:shd w:val="clear" w:color="auto" w:fill="FFFFFF"/>
        </w:rPr>
        <w:t xml:space="preserve">Proffit R.W: </w:t>
      </w:r>
      <w:r w:rsidRPr="00121896">
        <w:rPr>
          <w:rFonts w:ascii="Georgia" w:hAnsi="Georgia"/>
          <w:sz w:val="24"/>
          <w:szCs w:val="24"/>
          <w:shd w:val="clear" w:color="auto" w:fill="FFFFFF"/>
        </w:rPr>
        <w:t>Contemporary orthodontics. 3rd Edition, St Louis</w:t>
      </w:r>
      <w:r w:rsidRPr="00121896">
        <w:rPr>
          <w:rFonts w:ascii="Georgia" w:hAnsi="Georgia" w:cs="Helvetica"/>
          <w:sz w:val="24"/>
          <w:szCs w:val="24"/>
          <w:shd w:val="clear" w:color="auto" w:fill="FFFFFF"/>
        </w:rPr>
        <w:t>,</w:t>
      </w:r>
      <w:r w:rsidRPr="00121896">
        <w:rPr>
          <w:rFonts w:ascii="Georgia" w:hAnsi="Georgia"/>
          <w:sz w:val="24"/>
          <w:szCs w:val="24"/>
          <w:shd w:val="clear" w:color="auto" w:fill="FFFFFF"/>
        </w:rPr>
        <w:t xml:space="preserve"> Mosby, 2000;1-12.</w:t>
      </w:r>
    </w:p>
    <w:p w:rsidR="001070C4" w:rsidRPr="00121896" w:rsidRDefault="001070C4" w:rsidP="001070C4">
      <w:pPr>
        <w:pStyle w:val="ListParagraph"/>
        <w:numPr>
          <w:ilvl w:val="0"/>
          <w:numId w:val="4"/>
        </w:numPr>
        <w:spacing w:after="0" w:line="360" w:lineRule="auto"/>
        <w:jc w:val="both"/>
        <w:textAlignment w:val="baseline"/>
        <w:rPr>
          <w:rFonts w:ascii="Georgia" w:hAnsi="Georgia"/>
          <w:sz w:val="24"/>
          <w:szCs w:val="24"/>
        </w:rPr>
      </w:pPr>
      <w:r w:rsidRPr="00121896">
        <w:rPr>
          <w:rFonts w:ascii="Georgia" w:hAnsi="Georgia"/>
          <w:sz w:val="24"/>
          <w:szCs w:val="24"/>
          <w:shd w:val="clear" w:color="auto" w:fill="FFFFFF"/>
        </w:rPr>
        <w:t>Lin L, Chen W, Zhong D, Cai X, Chen J, Huang F. Prevalence and Associated Factors of Malocclusion among Preschool Children in Huizhou, China: CrossSectionalStudy. </w:t>
      </w:r>
      <w:r w:rsidRPr="00121896">
        <w:rPr>
          <w:rStyle w:val="Emphasis"/>
          <w:rFonts w:ascii="Georgia" w:hAnsi="Georgia"/>
          <w:sz w:val="24"/>
          <w:szCs w:val="24"/>
          <w:shd w:val="clear" w:color="auto" w:fill="FFFFFF"/>
        </w:rPr>
        <w:t>Healthcare</w:t>
      </w:r>
      <w:r w:rsidRPr="00121896">
        <w:rPr>
          <w:rFonts w:ascii="Georgia" w:hAnsi="Georgia"/>
          <w:sz w:val="24"/>
          <w:szCs w:val="24"/>
          <w:shd w:val="clear" w:color="auto" w:fill="FFFFFF"/>
        </w:rPr>
        <w:t>.2023;11(7):1050.</w:t>
      </w:r>
      <w:hyperlink r:id="rId76" w:history="1">
        <w:r w:rsidRPr="00121896">
          <w:rPr>
            <w:rStyle w:val="Hyperlink"/>
            <w:rFonts w:ascii="Georgia" w:hAnsi="Georgia"/>
            <w:sz w:val="24"/>
            <w:szCs w:val="24"/>
            <w:shd w:val="clear" w:color="auto" w:fill="FFFFFF"/>
          </w:rPr>
          <w:t>https://doi.org/10.3390/healthcare11071050</w:t>
        </w:r>
      </w:hyperlink>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bdr w:val="none" w:sz="0" w:space="0" w:color="auto" w:frame="1"/>
          <w:shd w:val="clear" w:color="auto" w:fill="FFFFFF"/>
        </w:rPr>
      </w:pPr>
      <w:r w:rsidRPr="00121896">
        <w:rPr>
          <w:rFonts w:ascii="Georgia" w:hAnsi="Georgia" w:cs="Helvetica"/>
          <w:sz w:val="24"/>
          <w:szCs w:val="24"/>
          <w:bdr w:val="none" w:sz="0" w:space="0" w:color="auto" w:frame="1"/>
          <w:shd w:val="clear" w:color="auto" w:fill="FFFFFF"/>
        </w:rPr>
        <w:t>Holm AK</w:t>
      </w:r>
      <w:r w:rsidRPr="00121896">
        <w:rPr>
          <w:rFonts w:ascii="Georgia" w:hAnsi="Georgia" w:cs="Helvetica"/>
          <w:sz w:val="24"/>
          <w:szCs w:val="24"/>
        </w:rPr>
        <w:t>. Dental health in a group of Swedish 8-year-olds followed since the age of 3</w:t>
      </w:r>
      <w:r w:rsidRPr="00121896">
        <w:rPr>
          <w:rFonts w:ascii="Georgia" w:hAnsi="Georgia" w:cs="Helvetica"/>
          <w:sz w:val="24"/>
          <w:szCs w:val="24"/>
          <w:shd w:val="clear" w:color="auto" w:fill="FFFFFF"/>
        </w:rPr>
        <w:t>, </w:t>
      </w:r>
      <w:r w:rsidRPr="00121896">
        <w:rPr>
          <w:rFonts w:ascii="Georgia" w:hAnsi="Georgia" w:cs="Helvetica"/>
          <w:i/>
          <w:iCs/>
          <w:sz w:val="24"/>
          <w:szCs w:val="24"/>
        </w:rPr>
        <w:t>Community Dentistry and Oral Epidemiology</w:t>
      </w:r>
      <w:r w:rsidRPr="00121896">
        <w:rPr>
          <w:rFonts w:ascii="Georgia" w:hAnsi="Georgia" w:cs="Helvetica"/>
          <w:sz w:val="24"/>
          <w:szCs w:val="24"/>
          <w:shd w:val="clear" w:color="auto" w:fill="FFFFFF"/>
        </w:rPr>
        <w:t>, </w:t>
      </w:r>
      <w:r w:rsidRPr="00121896">
        <w:rPr>
          <w:rFonts w:ascii="Georgia" w:hAnsi="Georgia" w:cs="Helvetica"/>
          <w:sz w:val="24"/>
          <w:szCs w:val="24"/>
        </w:rPr>
        <w:t>1978</w:t>
      </w:r>
      <w:r w:rsidRPr="00121896">
        <w:rPr>
          <w:rFonts w:ascii="Georgia" w:hAnsi="Georgia" w:cs="Helvetica"/>
          <w:sz w:val="24"/>
          <w:szCs w:val="24"/>
          <w:shd w:val="clear" w:color="auto" w:fill="FFFFFF"/>
        </w:rPr>
        <w:t>; vol.</w:t>
      </w:r>
      <w:r w:rsidRPr="00121896">
        <w:rPr>
          <w:rFonts w:ascii="Georgia" w:hAnsi="Georgia" w:cs="Helvetica"/>
          <w:sz w:val="24"/>
          <w:szCs w:val="24"/>
        </w:rPr>
        <w:t>6:71</w:t>
      </w:r>
      <w:r w:rsidRPr="00121896">
        <w:rPr>
          <w:rFonts w:ascii="Georgia" w:hAnsi="Georgia" w:cs="Helvetica"/>
          <w:sz w:val="24"/>
          <w:szCs w:val="24"/>
          <w:shd w:val="clear" w:color="auto" w:fill="FFFFFF"/>
        </w:rPr>
        <w:t>-</w:t>
      </w:r>
      <w:r w:rsidRPr="00121896">
        <w:rPr>
          <w:rFonts w:ascii="Georgia" w:hAnsi="Georgia" w:cs="Helvetica"/>
          <w:sz w:val="24"/>
          <w:szCs w:val="24"/>
        </w:rPr>
        <w:t>77.</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bdr w:val="none" w:sz="0" w:space="0" w:color="auto" w:frame="1"/>
          <w:shd w:val="clear" w:color="auto" w:fill="FFFFFF"/>
        </w:rPr>
      </w:pPr>
      <w:r w:rsidRPr="00121896">
        <w:rPr>
          <w:rFonts w:ascii="Georgia" w:hAnsi="Georgia" w:cs="Helvetica"/>
          <w:sz w:val="24"/>
          <w:szCs w:val="24"/>
          <w:bdr w:val="none" w:sz="0" w:space="0" w:color="auto" w:frame="1"/>
          <w:shd w:val="clear" w:color="auto" w:fill="FFFFFF"/>
        </w:rPr>
        <w:lastRenderedPageBreak/>
        <w:t>BisharaSE</w:t>
      </w:r>
      <w:r w:rsidRPr="00121896">
        <w:rPr>
          <w:rFonts w:ascii="Georgia" w:hAnsi="Georgia" w:cs="Helvetica"/>
          <w:sz w:val="24"/>
          <w:szCs w:val="24"/>
        </w:rPr>
        <w:t>,  </w:t>
      </w:r>
      <w:r w:rsidRPr="00121896">
        <w:rPr>
          <w:rFonts w:ascii="Georgia" w:hAnsi="Georgia" w:cs="Helvetica"/>
          <w:sz w:val="24"/>
          <w:szCs w:val="24"/>
          <w:bdr w:val="none" w:sz="0" w:space="0" w:color="auto" w:frame="1"/>
          <w:shd w:val="clear" w:color="auto" w:fill="FFFFFF"/>
        </w:rPr>
        <w:t>Hoppens BJ</w:t>
      </w:r>
      <w:r w:rsidRPr="00121896">
        <w:rPr>
          <w:rFonts w:ascii="Georgia" w:hAnsi="Georgia" w:cs="Helvetica"/>
          <w:sz w:val="24"/>
          <w:szCs w:val="24"/>
        </w:rPr>
        <w:t>,  </w:t>
      </w:r>
      <w:r w:rsidRPr="00121896">
        <w:rPr>
          <w:rFonts w:ascii="Georgia" w:hAnsi="Georgia" w:cs="Helvetica"/>
          <w:sz w:val="24"/>
          <w:szCs w:val="24"/>
          <w:bdr w:val="none" w:sz="0" w:space="0" w:color="auto" w:frame="1"/>
          <w:shd w:val="clear" w:color="auto" w:fill="FFFFFF"/>
        </w:rPr>
        <w:t>Jakobsen JR</w:t>
      </w:r>
      <w:r w:rsidRPr="00121896">
        <w:rPr>
          <w:rFonts w:ascii="Georgia" w:hAnsi="Georgia" w:cs="Helvetica"/>
          <w:sz w:val="24"/>
          <w:szCs w:val="24"/>
        </w:rPr>
        <w:t>,  </w:t>
      </w:r>
      <w:r w:rsidRPr="00121896">
        <w:rPr>
          <w:rFonts w:ascii="Georgia" w:hAnsi="Georgia" w:cs="Helvetica"/>
          <w:sz w:val="24"/>
          <w:szCs w:val="24"/>
          <w:bdr w:val="none" w:sz="0" w:space="0" w:color="auto" w:frame="1"/>
          <w:shd w:val="clear" w:color="auto" w:fill="FFFFFF"/>
        </w:rPr>
        <w:t>KohoutFJ</w:t>
      </w:r>
      <w:r w:rsidRPr="00121896">
        <w:rPr>
          <w:rFonts w:ascii="Georgia" w:hAnsi="Georgia" w:cs="Helvetica"/>
          <w:sz w:val="24"/>
          <w:szCs w:val="24"/>
        </w:rPr>
        <w:t>. Changes in the molar relationship between the deciduous and permanent dentitions: a longitudinal study</w:t>
      </w:r>
      <w:r w:rsidRPr="00121896">
        <w:rPr>
          <w:rFonts w:ascii="Georgia" w:hAnsi="Georgia" w:cs="Helvetica"/>
          <w:sz w:val="24"/>
          <w:szCs w:val="24"/>
          <w:shd w:val="clear" w:color="auto" w:fill="FFFFFF"/>
        </w:rPr>
        <w:t>, </w:t>
      </w:r>
      <w:r w:rsidRPr="00121896">
        <w:rPr>
          <w:rFonts w:ascii="Georgia" w:hAnsi="Georgia" w:cs="Helvetica"/>
          <w:i/>
          <w:iCs/>
          <w:sz w:val="24"/>
          <w:szCs w:val="24"/>
        </w:rPr>
        <w:t>American Journal of Orthodontics Dentofacial Orthopedics</w:t>
      </w:r>
      <w:r w:rsidRPr="00121896">
        <w:rPr>
          <w:rFonts w:ascii="Georgia" w:hAnsi="Georgia" w:cs="Helvetica"/>
          <w:sz w:val="24"/>
          <w:szCs w:val="24"/>
          <w:shd w:val="clear" w:color="auto" w:fill="FFFFFF"/>
        </w:rPr>
        <w:t>, </w:t>
      </w:r>
      <w:r w:rsidRPr="00121896">
        <w:rPr>
          <w:rFonts w:ascii="Georgia" w:hAnsi="Georgia" w:cs="Helvetica"/>
          <w:sz w:val="24"/>
          <w:szCs w:val="24"/>
        </w:rPr>
        <w:t>1988</w:t>
      </w:r>
      <w:r w:rsidRPr="00121896">
        <w:rPr>
          <w:rFonts w:ascii="Georgia" w:hAnsi="Georgia" w:cs="Helvetica"/>
          <w:sz w:val="24"/>
          <w:szCs w:val="24"/>
          <w:shd w:val="clear" w:color="auto" w:fill="FFFFFF"/>
        </w:rPr>
        <w:t>;vol.</w:t>
      </w:r>
      <w:r w:rsidRPr="00121896">
        <w:rPr>
          <w:rFonts w:ascii="Georgia" w:hAnsi="Georgia" w:cs="Helvetica"/>
          <w:sz w:val="24"/>
          <w:szCs w:val="24"/>
        </w:rPr>
        <w:t>93</w:t>
      </w:r>
      <w:r w:rsidRPr="00121896">
        <w:rPr>
          <w:rFonts w:ascii="Georgia" w:hAnsi="Georgia" w:cs="Helvetica"/>
          <w:sz w:val="24"/>
          <w:szCs w:val="24"/>
          <w:shd w:val="clear" w:color="auto" w:fill="FFFFFF"/>
        </w:rPr>
        <w:t>:</w:t>
      </w:r>
      <w:r w:rsidRPr="00121896">
        <w:rPr>
          <w:rFonts w:ascii="Georgia" w:hAnsi="Georgia" w:cs="Helvetica"/>
          <w:sz w:val="24"/>
          <w:szCs w:val="24"/>
        </w:rPr>
        <w:t>19</w:t>
      </w:r>
      <w:r w:rsidRPr="00121896">
        <w:rPr>
          <w:rFonts w:ascii="Georgia" w:hAnsi="Georgia" w:cs="Helvetica"/>
          <w:sz w:val="24"/>
          <w:szCs w:val="24"/>
          <w:shd w:val="clear" w:color="auto" w:fill="FFFFFF"/>
        </w:rPr>
        <w:t>-</w:t>
      </w:r>
      <w:r w:rsidRPr="00121896">
        <w:rPr>
          <w:rFonts w:ascii="Georgia" w:hAnsi="Georgia" w:cs="Helvetica"/>
          <w:sz w:val="24"/>
          <w:szCs w:val="24"/>
        </w:rPr>
        <w:t>28.</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bdr w:val="none" w:sz="0" w:space="0" w:color="auto" w:frame="1"/>
          <w:shd w:val="clear" w:color="auto" w:fill="FFFFFF"/>
        </w:rPr>
      </w:pPr>
      <w:r w:rsidRPr="00121896">
        <w:rPr>
          <w:rFonts w:ascii="Georgia" w:hAnsi="Georgia" w:cs="Helvetica"/>
          <w:sz w:val="24"/>
          <w:szCs w:val="24"/>
          <w:bdr w:val="none" w:sz="0" w:space="0" w:color="auto" w:frame="1"/>
          <w:shd w:val="clear" w:color="auto" w:fill="FFFFFF"/>
        </w:rPr>
        <w:t>Berg, R.: Post-retention analysis of treatment problems and failures in 264 consecutive lytreated cases. Eur. J. Orthod., 1979;1:55-68.</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bdr w:val="none" w:sz="0" w:space="0" w:color="auto" w:frame="1"/>
          <w:shd w:val="clear" w:color="auto" w:fill="FFFFFF"/>
        </w:rPr>
      </w:pPr>
      <w:r w:rsidRPr="00121896">
        <w:rPr>
          <w:rFonts w:ascii="Georgia" w:hAnsi="Georgia" w:cs="Helvetica"/>
          <w:sz w:val="24"/>
          <w:szCs w:val="24"/>
          <w:bdr w:val="none" w:sz="0" w:space="0" w:color="auto" w:frame="1"/>
          <w:shd w:val="clear" w:color="auto" w:fill="FFFFFF"/>
        </w:rPr>
        <w:t>Duncan K</w:t>
      </w:r>
      <w:r w:rsidRPr="00121896">
        <w:rPr>
          <w:rFonts w:ascii="Georgia" w:hAnsi="Georgia" w:cs="Helvetica"/>
          <w:sz w:val="24"/>
          <w:szCs w:val="24"/>
        </w:rPr>
        <w:t>,  </w:t>
      </w:r>
      <w:r w:rsidRPr="00121896">
        <w:rPr>
          <w:rFonts w:ascii="Georgia" w:hAnsi="Georgia" w:cs="Helvetica"/>
          <w:sz w:val="24"/>
          <w:szCs w:val="24"/>
          <w:bdr w:val="none" w:sz="0" w:space="0" w:color="auto" w:frame="1"/>
          <w:shd w:val="clear" w:color="auto" w:fill="FFFFFF"/>
        </w:rPr>
        <w:t>McNamara C</w:t>
      </w:r>
      <w:r w:rsidRPr="00121896">
        <w:rPr>
          <w:rFonts w:ascii="Georgia" w:hAnsi="Georgia" w:cs="Helvetica"/>
          <w:sz w:val="24"/>
          <w:szCs w:val="24"/>
        </w:rPr>
        <w:t>,  </w:t>
      </w:r>
      <w:r w:rsidRPr="00121896">
        <w:rPr>
          <w:rFonts w:ascii="Georgia" w:hAnsi="Georgia" w:cs="Helvetica"/>
          <w:sz w:val="24"/>
          <w:szCs w:val="24"/>
          <w:bdr w:val="none" w:sz="0" w:space="0" w:color="auto" w:frame="1"/>
          <w:shd w:val="clear" w:color="auto" w:fill="FFFFFF"/>
        </w:rPr>
        <w:t>Ireland AJ</w:t>
      </w:r>
      <w:r w:rsidRPr="00121896">
        <w:rPr>
          <w:rFonts w:ascii="Georgia" w:hAnsi="Georgia" w:cs="Helvetica"/>
          <w:sz w:val="24"/>
          <w:szCs w:val="24"/>
        </w:rPr>
        <w:t>,  </w:t>
      </w:r>
      <w:r w:rsidRPr="00121896">
        <w:rPr>
          <w:rFonts w:ascii="Georgia" w:hAnsi="Georgia" w:cs="Helvetica"/>
          <w:sz w:val="24"/>
          <w:szCs w:val="24"/>
          <w:bdr w:val="none" w:sz="0" w:space="0" w:color="auto" w:frame="1"/>
          <w:shd w:val="clear" w:color="auto" w:fill="FFFFFF"/>
        </w:rPr>
        <w:t>Sandy JR</w:t>
      </w:r>
      <w:r w:rsidRPr="00121896">
        <w:rPr>
          <w:rFonts w:ascii="Georgia" w:hAnsi="Georgia" w:cs="Helvetica"/>
          <w:sz w:val="24"/>
          <w:szCs w:val="24"/>
        </w:rPr>
        <w:t>. Sucking habits in childhood and the effects on the primary dentition: findings of the AVON longitudinal study of pregnancy and childhood</w:t>
      </w:r>
      <w:r w:rsidRPr="00121896">
        <w:rPr>
          <w:rFonts w:ascii="Georgia" w:hAnsi="Georgia" w:cs="Helvetica"/>
          <w:sz w:val="24"/>
          <w:szCs w:val="24"/>
          <w:shd w:val="clear" w:color="auto" w:fill="FFFFFF"/>
        </w:rPr>
        <w:t>, </w:t>
      </w:r>
      <w:r w:rsidRPr="00121896">
        <w:rPr>
          <w:rFonts w:ascii="Georgia" w:hAnsi="Georgia" w:cs="Helvetica"/>
          <w:i/>
          <w:iCs/>
          <w:sz w:val="24"/>
          <w:szCs w:val="24"/>
        </w:rPr>
        <w:t>International Journal of Dentistry</w:t>
      </w:r>
      <w:r w:rsidRPr="00121896">
        <w:rPr>
          <w:rFonts w:ascii="Georgia" w:hAnsi="Georgia" w:cs="Helvetica"/>
          <w:sz w:val="24"/>
          <w:szCs w:val="24"/>
          <w:shd w:val="clear" w:color="auto" w:fill="FFFFFF"/>
        </w:rPr>
        <w:t>, </w:t>
      </w:r>
      <w:r w:rsidRPr="00121896">
        <w:rPr>
          <w:rFonts w:ascii="Georgia" w:hAnsi="Georgia" w:cs="Helvetica"/>
          <w:sz w:val="24"/>
          <w:szCs w:val="24"/>
        </w:rPr>
        <w:t>2008</w:t>
      </w:r>
      <w:r w:rsidRPr="00121896">
        <w:rPr>
          <w:rFonts w:ascii="Georgia" w:hAnsi="Georgia" w:cs="Helvetica"/>
          <w:sz w:val="24"/>
          <w:szCs w:val="24"/>
          <w:shd w:val="clear" w:color="auto" w:fill="FFFFFF"/>
        </w:rPr>
        <w:t>;vol.</w:t>
      </w:r>
      <w:r w:rsidRPr="00121896">
        <w:rPr>
          <w:rFonts w:ascii="Georgia" w:hAnsi="Georgia" w:cs="Helvetica"/>
          <w:sz w:val="24"/>
          <w:szCs w:val="24"/>
        </w:rPr>
        <w:t>18</w:t>
      </w:r>
      <w:r w:rsidRPr="00121896">
        <w:rPr>
          <w:rFonts w:ascii="Georgia" w:hAnsi="Georgia" w:cs="Helvetica"/>
          <w:sz w:val="24"/>
          <w:szCs w:val="24"/>
          <w:shd w:val="clear" w:color="auto" w:fill="FFFFFF"/>
        </w:rPr>
        <w:t>:</w:t>
      </w:r>
      <w:r w:rsidRPr="00121896">
        <w:rPr>
          <w:rFonts w:ascii="Georgia" w:hAnsi="Georgia" w:cs="Helvetica"/>
          <w:sz w:val="24"/>
          <w:szCs w:val="24"/>
        </w:rPr>
        <w:t>178</w:t>
      </w:r>
      <w:r w:rsidRPr="00121896">
        <w:rPr>
          <w:rFonts w:ascii="Georgia" w:hAnsi="Georgia" w:cs="Helvetica"/>
          <w:sz w:val="24"/>
          <w:szCs w:val="24"/>
          <w:shd w:val="clear" w:color="auto" w:fill="FFFFFF"/>
        </w:rPr>
        <w:t>-</w:t>
      </w:r>
      <w:r w:rsidRPr="00121896">
        <w:rPr>
          <w:rFonts w:ascii="Georgia" w:hAnsi="Georgia" w:cs="Helvetica"/>
          <w:sz w:val="24"/>
          <w:szCs w:val="24"/>
        </w:rPr>
        <w:t>188.</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bdr w:val="none" w:sz="0" w:space="0" w:color="auto" w:frame="1"/>
          <w:shd w:val="clear" w:color="auto" w:fill="FFFFFF"/>
        </w:rPr>
      </w:pPr>
      <w:r w:rsidRPr="00121896">
        <w:rPr>
          <w:rFonts w:ascii="Georgia" w:hAnsi="Georgia" w:cs="Helvetica"/>
          <w:sz w:val="24"/>
          <w:szCs w:val="24"/>
          <w:bdr w:val="none" w:sz="0" w:space="0" w:color="auto" w:frame="1"/>
          <w:shd w:val="clear" w:color="auto" w:fill="FFFFFF"/>
        </w:rPr>
        <w:t>KlockeA</w:t>
      </w:r>
      <w:r w:rsidRPr="00121896">
        <w:rPr>
          <w:rFonts w:ascii="Georgia" w:hAnsi="Georgia" w:cs="Helvetica"/>
          <w:sz w:val="24"/>
          <w:szCs w:val="24"/>
        </w:rPr>
        <w:t>,  </w:t>
      </w:r>
      <w:r w:rsidRPr="00121896">
        <w:rPr>
          <w:rFonts w:ascii="Georgia" w:hAnsi="Georgia" w:cs="Helvetica"/>
          <w:sz w:val="24"/>
          <w:szCs w:val="24"/>
          <w:bdr w:val="none" w:sz="0" w:space="0" w:color="auto" w:frame="1"/>
          <w:shd w:val="clear" w:color="auto" w:fill="FFFFFF"/>
        </w:rPr>
        <w:t>Nanda RS</w:t>
      </w:r>
      <w:r w:rsidRPr="00121896">
        <w:rPr>
          <w:rFonts w:ascii="Georgia" w:hAnsi="Georgia" w:cs="Helvetica"/>
          <w:sz w:val="24"/>
          <w:szCs w:val="24"/>
        </w:rPr>
        <w:t>,  </w:t>
      </w:r>
      <w:r w:rsidRPr="00121896">
        <w:rPr>
          <w:rFonts w:ascii="Georgia" w:hAnsi="Georgia" w:cs="Helvetica"/>
          <w:sz w:val="24"/>
          <w:szCs w:val="24"/>
          <w:bdr w:val="none" w:sz="0" w:space="0" w:color="auto" w:frame="1"/>
          <w:shd w:val="clear" w:color="auto" w:fill="FFFFFF"/>
        </w:rPr>
        <w:t>Kahl-Nieke B</w:t>
      </w:r>
      <w:r w:rsidRPr="00121896">
        <w:rPr>
          <w:rFonts w:ascii="Georgia" w:hAnsi="Georgia" w:cs="Helvetica"/>
          <w:sz w:val="24"/>
          <w:szCs w:val="24"/>
        </w:rPr>
        <w:t>. Anterior open bite in the deciduous dentition: longitudinal follow up and craniofacial growth considerations</w:t>
      </w:r>
      <w:r w:rsidRPr="00121896">
        <w:rPr>
          <w:rFonts w:ascii="Georgia" w:hAnsi="Georgia" w:cs="Helvetica"/>
          <w:sz w:val="24"/>
          <w:szCs w:val="24"/>
          <w:shd w:val="clear" w:color="auto" w:fill="FFFFFF"/>
        </w:rPr>
        <w:t>, </w:t>
      </w:r>
      <w:r w:rsidRPr="00121896">
        <w:rPr>
          <w:rFonts w:ascii="Georgia" w:hAnsi="Georgia" w:cs="Helvetica"/>
          <w:i/>
          <w:iCs/>
          <w:sz w:val="24"/>
          <w:szCs w:val="24"/>
        </w:rPr>
        <w:t>American Journal of Orthodontics Dentofacial Orthopedics</w:t>
      </w:r>
      <w:r w:rsidRPr="00121896">
        <w:rPr>
          <w:rFonts w:ascii="Georgia" w:hAnsi="Georgia" w:cs="Helvetica"/>
          <w:sz w:val="24"/>
          <w:szCs w:val="24"/>
          <w:shd w:val="clear" w:color="auto" w:fill="FFFFFF"/>
        </w:rPr>
        <w:t>, </w:t>
      </w:r>
      <w:r w:rsidRPr="00121896">
        <w:rPr>
          <w:rFonts w:ascii="Georgia" w:hAnsi="Georgia" w:cs="Helvetica"/>
          <w:sz w:val="24"/>
          <w:szCs w:val="24"/>
        </w:rPr>
        <w:t>2002</w:t>
      </w:r>
      <w:r w:rsidRPr="00121896">
        <w:rPr>
          <w:rFonts w:ascii="Georgia" w:hAnsi="Georgia" w:cs="Helvetica"/>
          <w:sz w:val="24"/>
          <w:szCs w:val="24"/>
          <w:shd w:val="clear" w:color="auto" w:fill="FFFFFF"/>
        </w:rPr>
        <w:t>;vol.</w:t>
      </w:r>
      <w:r w:rsidRPr="00121896">
        <w:rPr>
          <w:rFonts w:ascii="Georgia" w:hAnsi="Georgia" w:cs="Helvetica"/>
          <w:sz w:val="24"/>
          <w:szCs w:val="24"/>
        </w:rPr>
        <w:t>122</w:t>
      </w:r>
      <w:r w:rsidRPr="00121896">
        <w:rPr>
          <w:rFonts w:ascii="Georgia" w:hAnsi="Georgia" w:cs="Helvetica"/>
          <w:sz w:val="24"/>
          <w:szCs w:val="24"/>
          <w:shd w:val="clear" w:color="auto" w:fill="FFFFFF"/>
        </w:rPr>
        <w:t>:</w:t>
      </w:r>
      <w:r w:rsidRPr="00121896">
        <w:rPr>
          <w:rFonts w:ascii="Georgia" w:hAnsi="Georgia" w:cs="Helvetica"/>
          <w:sz w:val="24"/>
          <w:szCs w:val="24"/>
        </w:rPr>
        <w:t>353</w:t>
      </w:r>
      <w:r w:rsidRPr="00121896">
        <w:rPr>
          <w:rFonts w:ascii="Georgia" w:hAnsi="Georgia" w:cs="Helvetica"/>
          <w:sz w:val="24"/>
          <w:szCs w:val="24"/>
          <w:shd w:val="clear" w:color="auto" w:fill="FFFFFF"/>
        </w:rPr>
        <w:t>-</w:t>
      </w:r>
      <w:r w:rsidRPr="00121896">
        <w:rPr>
          <w:rFonts w:ascii="Georgia" w:hAnsi="Georgia" w:cs="Helvetica"/>
          <w:sz w:val="24"/>
          <w:szCs w:val="24"/>
        </w:rPr>
        <w:t>358</w:t>
      </w:r>
      <w:r w:rsidRPr="00121896">
        <w:rPr>
          <w:rFonts w:ascii="Georgia" w:hAnsi="Georgia" w:cs="Helvetica"/>
          <w:sz w:val="24"/>
          <w:szCs w:val="24"/>
          <w:shd w:val="clear" w:color="auto" w:fill="FFFFFF"/>
        </w:rPr>
        <w:t>.</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bdr w:val="none" w:sz="0" w:space="0" w:color="auto" w:frame="1"/>
          <w:shd w:val="clear" w:color="auto" w:fill="FFFFFF"/>
        </w:rPr>
      </w:pPr>
      <w:r w:rsidRPr="00121896">
        <w:rPr>
          <w:rFonts w:ascii="Georgia" w:hAnsi="Georgia" w:cs="Helvetica"/>
          <w:sz w:val="24"/>
          <w:szCs w:val="24"/>
          <w:bdr w:val="none" w:sz="0" w:space="0" w:color="auto" w:frame="1"/>
          <w:shd w:val="clear" w:color="auto" w:fill="FFFFFF"/>
        </w:rPr>
        <w:t>Thilander B</w:t>
      </w:r>
      <w:r w:rsidRPr="00121896">
        <w:rPr>
          <w:rFonts w:ascii="Georgia" w:hAnsi="Georgia" w:cs="Helvetica"/>
          <w:sz w:val="24"/>
          <w:szCs w:val="24"/>
        </w:rPr>
        <w:t>,  </w:t>
      </w:r>
      <w:r w:rsidRPr="00121896">
        <w:rPr>
          <w:rFonts w:ascii="Georgia" w:hAnsi="Georgia" w:cs="Helvetica"/>
          <w:sz w:val="24"/>
          <w:szCs w:val="24"/>
          <w:bdr w:val="none" w:sz="0" w:space="0" w:color="auto" w:frame="1"/>
          <w:shd w:val="clear" w:color="auto" w:fill="FFFFFF"/>
        </w:rPr>
        <w:t>Wahlund S</w:t>
      </w:r>
      <w:r w:rsidRPr="00121896">
        <w:rPr>
          <w:rFonts w:ascii="Georgia" w:hAnsi="Georgia" w:cs="Helvetica"/>
          <w:sz w:val="24"/>
          <w:szCs w:val="24"/>
        </w:rPr>
        <w:t>,  </w:t>
      </w:r>
      <w:r w:rsidRPr="00121896">
        <w:rPr>
          <w:rFonts w:ascii="Georgia" w:hAnsi="Georgia" w:cs="Helvetica"/>
          <w:sz w:val="24"/>
          <w:szCs w:val="24"/>
          <w:bdr w:val="none" w:sz="0" w:space="0" w:color="auto" w:frame="1"/>
          <w:shd w:val="clear" w:color="auto" w:fill="FFFFFF"/>
        </w:rPr>
        <w:t>Lennartsson B</w:t>
      </w:r>
      <w:r w:rsidRPr="00121896">
        <w:rPr>
          <w:rFonts w:ascii="Georgia" w:hAnsi="Georgia" w:cs="Helvetica"/>
          <w:sz w:val="24"/>
          <w:szCs w:val="24"/>
        </w:rPr>
        <w:t>. The effect of early interceptive treatment in children with posterior cross-bite</w:t>
      </w:r>
      <w:r w:rsidRPr="00121896">
        <w:rPr>
          <w:rFonts w:ascii="Georgia" w:hAnsi="Georgia" w:cs="Helvetica"/>
          <w:sz w:val="24"/>
          <w:szCs w:val="24"/>
          <w:shd w:val="clear" w:color="auto" w:fill="FFFFFF"/>
        </w:rPr>
        <w:t>, </w:t>
      </w:r>
      <w:r w:rsidRPr="00121896">
        <w:rPr>
          <w:rFonts w:ascii="Georgia" w:hAnsi="Georgia" w:cs="Helvetica"/>
          <w:i/>
          <w:iCs/>
          <w:sz w:val="24"/>
          <w:szCs w:val="24"/>
        </w:rPr>
        <w:t>European Journal of Orthodontics</w:t>
      </w:r>
      <w:r w:rsidRPr="00121896">
        <w:rPr>
          <w:rFonts w:ascii="Georgia" w:hAnsi="Georgia" w:cs="Helvetica"/>
          <w:sz w:val="24"/>
          <w:szCs w:val="24"/>
          <w:shd w:val="clear" w:color="auto" w:fill="FFFFFF"/>
        </w:rPr>
        <w:t>, </w:t>
      </w:r>
      <w:r w:rsidRPr="00121896">
        <w:rPr>
          <w:rFonts w:ascii="Georgia" w:hAnsi="Georgia" w:cs="Helvetica"/>
          <w:sz w:val="24"/>
          <w:szCs w:val="24"/>
        </w:rPr>
        <w:t>1984</w:t>
      </w:r>
      <w:r w:rsidRPr="00121896">
        <w:rPr>
          <w:rFonts w:ascii="Georgia" w:hAnsi="Georgia" w:cs="Helvetica"/>
          <w:sz w:val="24"/>
          <w:szCs w:val="24"/>
          <w:shd w:val="clear" w:color="auto" w:fill="FFFFFF"/>
        </w:rPr>
        <w:t>;vol. </w:t>
      </w:r>
      <w:r w:rsidRPr="00121896">
        <w:rPr>
          <w:rFonts w:ascii="Georgia" w:hAnsi="Georgia" w:cs="Helvetica"/>
          <w:sz w:val="24"/>
          <w:szCs w:val="24"/>
        </w:rPr>
        <w:t>6</w:t>
      </w:r>
      <w:r w:rsidRPr="00121896">
        <w:rPr>
          <w:rFonts w:ascii="Georgia" w:hAnsi="Georgia" w:cs="Helvetica"/>
          <w:sz w:val="24"/>
          <w:szCs w:val="24"/>
          <w:shd w:val="clear" w:color="auto" w:fill="FFFFFF"/>
        </w:rPr>
        <w:t>:</w:t>
      </w:r>
      <w:r w:rsidRPr="00121896">
        <w:rPr>
          <w:rFonts w:ascii="Georgia" w:hAnsi="Georgia" w:cs="Helvetica"/>
          <w:sz w:val="24"/>
          <w:szCs w:val="24"/>
        </w:rPr>
        <w:t>25</w:t>
      </w:r>
      <w:r w:rsidRPr="00121896">
        <w:rPr>
          <w:rFonts w:ascii="Georgia" w:hAnsi="Georgia" w:cs="Helvetica"/>
          <w:sz w:val="24"/>
          <w:szCs w:val="24"/>
          <w:shd w:val="clear" w:color="auto" w:fill="FFFFFF"/>
        </w:rPr>
        <w:t>-</w:t>
      </w:r>
      <w:r w:rsidRPr="00121896">
        <w:rPr>
          <w:rFonts w:ascii="Georgia" w:hAnsi="Georgia" w:cs="Helvetica"/>
          <w:sz w:val="24"/>
          <w:szCs w:val="24"/>
        </w:rPr>
        <w:t>34</w:t>
      </w:r>
      <w:r w:rsidRPr="00121896">
        <w:rPr>
          <w:rFonts w:ascii="Georgia" w:hAnsi="Georgia" w:cs="Helvetica"/>
          <w:sz w:val="24"/>
          <w:szCs w:val="24"/>
          <w:shd w:val="clear" w:color="auto" w:fill="FFFFFF"/>
        </w:rPr>
        <w:t>.</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bdr w:val="none" w:sz="0" w:space="0" w:color="auto" w:frame="1"/>
          <w:shd w:val="clear" w:color="auto" w:fill="FFFFFF"/>
        </w:rPr>
      </w:pPr>
      <w:r w:rsidRPr="00121896">
        <w:rPr>
          <w:rFonts w:ascii="Georgia" w:hAnsi="Georgia" w:cs="Helvetica"/>
          <w:sz w:val="24"/>
          <w:szCs w:val="24"/>
          <w:bdr w:val="none" w:sz="0" w:space="0" w:color="auto" w:frame="1"/>
          <w:shd w:val="clear" w:color="auto" w:fill="FFFFFF"/>
        </w:rPr>
        <w:t>Kurol J</w:t>
      </w:r>
      <w:r w:rsidRPr="00121896">
        <w:rPr>
          <w:rFonts w:ascii="Georgia" w:hAnsi="Georgia" w:cs="Helvetica"/>
          <w:sz w:val="24"/>
          <w:szCs w:val="24"/>
        </w:rPr>
        <w:t>,  </w:t>
      </w:r>
      <w:r w:rsidRPr="00121896">
        <w:rPr>
          <w:rFonts w:ascii="Georgia" w:hAnsi="Georgia" w:cs="Helvetica"/>
          <w:sz w:val="24"/>
          <w:szCs w:val="24"/>
          <w:bdr w:val="none" w:sz="0" w:space="0" w:color="auto" w:frame="1"/>
          <w:shd w:val="clear" w:color="auto" w:fill="FFFFFF"/>
        </w:rPr>
        <w:t>Berglund L</w:t>
      </w:r>
      <w:r w:rsidRPr="00121896">
        <w:rPr>
          <w:rFonts w:ascii="Georgia" w:hAnsi="Georgia" w:cs="Helvetica"/>
          <w:sz w:val="24"/>
          <w:szCs w:val="24"/>
        </w:rPr>
        <w:t>. Longitudinal study and cost-benefit analysis of the effect of early treatment of posterior cross-bites in the primary dentition</w:t>
      </w:r>
      <w:r w:rsidRPr="00121896">
        <w:rPr>
          <w:rFonts w:ascii="Georgia" w:hAnsi="Georgia" w:cs="Helvetica"/>
          <w:sz w:val="24"/>
          <w:szCs w:val="24"/>
          <w:shd w:val="clear" w:color="auto" w:fill="FFFFFF"/>
        </w:rPr>
        <w:t>, </w:t>
      </w:r>
      <w:r w:rsidRPr="00121896">
        <w:rPr>
          <w:rFonts w:ascii="Georgia" w:hAnsi="Georgia" w:cs="Helvetica"/>
          <w:i/>
          <w:iCs/>
          <w:sz w:val="24"/>
          <w:szCs w:val="24"/>
        </w:rPr>
        <w:t>European Journal of Orthodontics</w:t>
      </w:r>
      <w:r w:rsidRPr="00121896">
        <w:rPr>
          <w:rFonts w:ascii="Georgia" w:hAnsi="Georgia" w:cs="Helvetica"/>
          <w:sz w:val="24"/>
          <w:szCs w:val="24"/>
          <w:shd w:val="clear" w:color="auto" w:fill="FFFFFF"/>
        </w:rPr>
        <w:t>, </w:t>
      </w:r>
      <w:r w:rsidRPr="00121896">
        <w:rPr>
          <w:rFonts w:ascii="Georgia" w:hAnsi="Georgia" w:cs="Helvetica"/>
          <w:sz w:val="24"/>
          <w:szCs w:val="24"/>
        </w:rPr>
        <w:t>1992</w:t>
      </w:r>
      <w:r w:rsidRPr="00121896">
        <w:rPr>
          <w:rFonts w:ascii="Georgia" w:hAnsi="Georgia" w:cs="Helvetica"/>
          <w:sz w:val="24"/>
          <w:szCs w:val="24"/>
          <w:shd w:val="clear" w:color="auto" w:fill="FFFFFF"/>
        </w:rPr>
        <w:t>;vol.</w:t>
      </w:r>
      <w:r w:rsidRPr="00121896">
        <w:rPr>
          <w:rFonts w:ascii="Georgia" w:hAnsi="Georgia" w:cs="Helvetica"/>
          <w:sz w:val="24"/>
          <w:szCs w:val="24"/>
        </w:rPr>
        <w:t>14</w:t>
      </w:r>
      <w:r w:rsidRPr="00121896">
        <w:rPr>
          <w:rFonts w:ascii="Georgia" w:hAnsi="Georgia" w:cs="Helvetica"/>
          <w:sz w:val="24"/>
          <w:szCs w:val="24"/>
          <w:shd w:val="clear" w:color="auto" w:fill="FFFFFF"/>
        </w:rPr>
        <w:t>:</w:t>
      </w:r>
      <w:r w:rsidRPr="00121896">
        <w:rPr>
          <w:rFonts w:ascii="Georgia" w:hAnsi="Georgia" w:cs="Helvetica"/>
          <w:sz w:val="24"/>
          <w:szCs w:val="24"/>
        </w:rPr>
        <w:t>173</w:t>
      </w:r>
      <w:r w:rsidRPr="00121896">
        <w:rPr>
          <w:rFonts w:ascii="Georgia" w:hAnsi="Georgia" w:cs="Helvetica"/>
          <w:sz w:val="24"/>
          <w:szCs w:val="24"/>
          <w:shd w:val="clear" w:color="auto" w:fill="FFFFFF"/>
        </w:rPr>
        <w:t>-</w:t>
      </w:r>
      <w:r w:rsidRPr="00121896">
        <w:rPr>
          <w:rFonts w:ascii="Georgia" w:hAnsi="Georgia" w:cs="Helvetica"/>
          <w:sz w:val="24"/>
          <w:szCs w:val="24"/>
        </w:rPr>
        <w:t>179</w:t>
      </w:r>
      <w:r w:rsidRPr="00121896">
        <w:rPr>
          <w:rFonts w:ascii="Georgia" w:hAnsi="Georgia" w:cs="Helvetica"/>
          <w:sz w:val="24"/>
          <w:szCs w:val="24"/>
          <w:shd w:val="clear" w:color="auto" w:fill="FFFFFF"/>
        </w:rPr>
        <w:t>.</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bdr w:val="none" w:sz="0" w:space="0" w:color="auto" w:frame="1"/>
          <w:shd w:val="clear" w:color="auto" w:fill="FFFFFF"/>
        </w:rPr>
      </w:pPr>
      <w:r w:rsidRPr="00121896">
        <w:rPr>
          <w:rFonts w:ascii="Georgia" w:hAnsi="Georgia" w:cs="Helvetica"/>
          <w:sz w:val="24"/>
          <w:szCs w:val="24"/>
          <w:bdr w:val="none" w:sz="0" w:space="0" w:color="auto" w:frame="1"/>
          <w:shd w:val="clear" w:color="auto" w:fill="FFFFFF"/>
        </w:rPr>
        <w:t>TscillP</w:t>
      </w:r>
      <w:r w:rsidRPr="00121896">
        <w:rPr>
          <w:rFonts w:ascii="Georgia" w:hAnsi="Georgia" w:cs="Helvetica"/>
          <w:sz w:val="24"/>
          <w:szCs w:val="24"/>
        </w:rPr>
        <w:t>,  </w:t>
      </w:r>
      <w:r w:rsidRPr="00121896">
        <w:rPr>
          <w:rFonts w:ascii="Georgia" w:hAnsi="Georgia" w:cs="Helvetica"/>
          <w:sz w:val="24"/>
          <w:szCs w:val="24"/>
          <w:bdr w:val="none" w:sz="0" w:space="0" w:color="auto" w:frame="1"/>
          <w:shd w:val="clear" w:color="auto" w:fill="FFFFFF"/>
        </w:rPr>
        <w:t>Bacon W</w:t>
      </w:r>
      <w:r w:rsidRPr="00121896">
        <w:rPr>
          <w:rFonts w:ascii="Georgia" w:hAnsi="Georgia" w:cs="Helvetica"/>
          <w:sz w:val="24"/>
          <w:szCs w:val="24"/>
        </w:rPr>
        <w:t>,  </w:t>
      </w:r>
      <w:r w:rsidRPr="00121896">
        <w:rPr>
          <w:rFonts w:ascii="Georgia" w:hAnsi="Georgia" w:cs="Helvetica"/>
          <w:sz w:val="24"/>
          <w:szCs w:val="24"/>
          <w:bdr w:val="none" w:sz="0" w:space="0" w:color="auto" w:frame="1"/>
          <w:shd w:val="clear" w:color="auto" w:fill="FFFFFF"/>
        </w:rPr>
        <w:t>Sonko A</w:t>
      </w:r>
      <w:r w:rsidRPr="00121896">
        <w:rPr>
          <w:rFonts w:ascii="Georgia" w:hAnsi="Georgia" w:cs="Helvetica"/>
          <w:sz w:val="24"/>
          <w:szCs w:val="24"/>
        </w:rPr>
        <w:t>. Malocclusion in the deciduous dentition of Caucasian children</w:t>
      </w:r>
      <w:r w:rsidRPr="00121896">
        <w:rPr>
          <w:rFonts w:ascii="Georgia" w:hAnsi="Georgia" w:cs="Helvetica"/>
          <w:sz w:val="24"/>
          <w:szCs w:val="24"/>
          <w:shd w:val="clear" w:color="auto" w:fill="FFFFFF"/>
        </w:rPr>
        <w:t>, </w:t>
      </w:r>
      <w:r w:rsidRPr="00121896">
        <w:rPr>
          <w:rFonts w:ascii="Georgia" w:hAnsi="Georgia" w:cs="Helvetica"/>
          <w:i/>
          <w:iCs/>
          <w:sz w:val="24"/>
          <w:szCs w:val="24"/>
        </w:rPr>
        <w:t>European Journal of Orthodontics</w:t>
      </w:r>
      <w:r w:rsidRPr="00121896">
        <w:rPr>
          <w:rFonts w:ascii="Georgia" w:hAnsi="Georgia" w:cs="Helvetica"/>
          <w:sz w:val="24"/>
          <w:szCs w:val="24"/>
          <w:shd w:val="clear" w:color="auto" w:fill="FFFFFF"/>
        </w:rPr>
        <w:t>, </w:t>
      </w:r>
      <w:r w:rsidRPr="00121896">
        <w:rPr>
          <w:rFonts w:ascii="Georgia" w:hAnsi="Georgia" w:cs="Helvetica"/>
          <w:sz w:val="24"/>
          <w:szCs w:val="24"/>
        </w:rPr>
        <w:t>1997</w:t>
      </w:r>
      <w:r w:rsidRPr="00121896">
        <w:rPr>
          <w:rFonts w:ascii="Georgia" w:hAnsi="Georgia" w:cs="Helvetica"/>
          <w:sz w:val="24"/>
          <w:szCs w:val="24"/>
          <w:shd w:val="clear" w:color="auto" w:fill="FFFFFF"/>
        </w:rPr>
        <w:t>;vol.</w:t>
      </w:r>
      <w:r w:rsidRPr="00121896">
        <w:rPr>
          <w:rFonts w:ascii="Georgia" w:hAnsi="Georgia" w:cs="Helvetica"/>
          <w:sz w:val="24"/>
          <w:szCs w:val="24"/>
        </w:rPr>
        <w:t>19</w:t>
      </w:r>
      <w:r w:rsidRPr="00121896">
        <w:rPr>
          <w:rFonts w:ascii="Georgia" w:hAnsi="Georgia" w:cs="Helvetica"/>
          <w:sz w:val="24"/>
          <w:szCs w:val="24"/>
          <w:shd w:val="clear" w:color="auto" w:fill="FFFFFF"/>
        </w:rPr>
        <w:t>:</w:t>
      </w:r>
      <w:r w:rsidRPr="00121896">
        <w:rPr>
          <w:rFonts w:ascii="Georgia" w:hAnsi="Georgia" w:cs="Helvetica"/>
          <w:sz w:val="24"/>
          <w:szCs w:val="24"/>
        </w:rPr>
        <w:t>361</w:t>
      </w:r>
      <w:r w:rsidRPr="00121896">
        <w:rPr>
          <w:rFonts w:ascii="Georgia" w:hAnsi="Georgia" w:cs="Helvetica"/>
          <w:sz w:val="24"/>
          <w:szCs w:val="24"/>
          <w:shd w:val="clear" w:color="auto" w:fill="FFFFFF"/>
        </w:rPr>
        <w:t>-</w:t>
      </w:r>
      <w:r w:rsidRPr="00121896">
        <w:rPr>
          <w:rFonts w:ascii="Georgia" w:hAnsi="Georgia" w:cs="Helvetica"/>
          <w:sz w:val="24"/>
          <w:szCs w:val="24"/>
        </w:rPr>
        <w:t>367</w:t>
      </w:r>
      <w:r w:rsidR="0019379A">
        <w:rPr>
          <w:rFonts w:ascii="Georgia" w:hAnsi="Georgia" w:cs="Helvetica"/>
          <w:sz w:val="24"/>
          <w:szCs w:val="24"/>
          <w:lang w:val="en-US"/>
        </w:rPr>
        <w:t>.</w:t>
      </w:r>
    </w:p>
    <w:p w:rsidR="001070C4" w:rsidRPr="00121896" w:rsidRDefault="001070C4" w:rsidP="001070C4">
      <w:pPr>
        <w:pStyle w:val="ListParagraph"/>
        <w:numPr>
          <w:ilvl w:val="0"/>
          <w:numId w:val="4"/>
        </w:numPr>
        <w:spacing w:line="360" w:lineRule="auto"/>
        <w:jc w:val="both"/>
        <w:rPr>
          <w:rFonts w:ascii="Georgia" w:hAnsi="Georgia"/>
          <w:spacing w:val="-15"/>
          <w:sz w:val="24"/>
          <w:szCs w:val="24"/>
          <w:shd w:val="clear" w:color="auto" w:fill="FFFFFF"/>
        </w:rPr>
      </w:pPr>
      <w:r w:rsidRPr="00121896">
        <w:rPr>
          <w:rFonts w:ascii="Georgia" w:hAnsi="Georgia" w:cs="Arial"/>
          <w:sz w:val="24"/>
          <w:szCs w:val="24"/>
          <w:shd w:val="clear" w:color="auto" w:fill="FFFFFF"/>
        </w:rPr>
        <w:t>Raj A, Ranjan R, Kumar A, Kumar M, Mala N, Ramesh K. Evaluation of Dental Status in Relation to Excessive Horizontal and Vertical Overlap in North Indian Population. J Pharm Bioallied Sci. 2021 Jun;13(Suppl 1):S276-S279</w:t>
      </w:r>
      <w:r w:rsidR="0019379A">
        <w:rPr>
          <w:rFonts w:ascii="Georgia" w:hAnsi="Georgia" w:cs="Arial"/>
          <w:sz w:val="24"/>
          <w:szCs w:val="24"/>
          <w:shd w:val="clear" w:color="auto" w:fill="FFFFFF"/>
          <w:lang w:val="en-US"/>
        </w:rPr>
        <w:t>.</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bdr w:val="none" w:sz="0" w:space="0" w:color="auto" w:frame="1"/>
          <w:shd w:val="clear" w:color="auto" w:fill="FFFFFF"/>
        </w:rPr>
      </w:pPr>
      <w:r w:rsidRPr="00121896">
        <w:rPr>
          <w:rFonts w:ascii="Georgia" w:hAnsi="Georgia" w:cs="URWPalladioL-Roma"/>
          <w:sz w:val="24"/>
          <w:szCs w:val="24"/>
        </w:rPr>
        <w:t xml:space="preserve">Carvalho, J.C.; Vinker, F.; Declerck, D. Malocclusion, dental injuries and dental anomalies in the primary dentition of Belgian children. </w:t>
      </w:r>
      <w:r w:rsidRPr="00121896">
        <w:rPr>
          <w:rFonts w:ascii="Georgia" w:hAnsi="Georgia" w:cs="URWPalladioL-Ital"/>
          <w:sz w:val="24"/>
          <w:szCs w:val="24"/>
        </w:rPr>
        <w:t xml:space="preserve">Int. J. Paediatr. Dent. </w:t>
      </w:r>
      <w:r w:rsidRPr="00121896">
        <w:rPr>
          <w:rFonts w:ascii="Georgia" w:hAnsi="Georgia" w:cs="URWPalladioL-Bold"/>
          <w:bCs/>
          <w:sz w:val="24"/>
          <w:szCs w:val="24"/>
        </w:rPr>
        <w:t>1998</w:t>
      </w:r>
      <w:r w:rsidRPr="00121896">
        <w:rPr>
          <w:rFonts w:ascii="Georgia" w:hAnsi="Georgia" w:cs="URWPalladioL-Roma"/>
          <w:sz w:val="24"/>
          <w:szCs w:val="24"/>
        </w:rPr>
        <w:t>;</w:t>
      </w:r>
      <w:r w:rsidRPr="00121896">
        <w:rPr>
          <w:rFonts w:ascii="Georgia" w:hAnsi="Georgia" w:cs="URWPalladioL-Ital"/>
          <w:sz w:val="24"/>
          <w:szCs w:val="24"/>
        </w:rPr>
        <w:t>8</w:t>
      </w:r>
      <w:r w:rsidRPr="00121896">
        <w:rPr>
          <w:rFonts w:ascii="Georgia" w:hAnsi="Georgia" w:cs="URWPalladioL-Roma"/>
          <w:sz w:val="24"/>
          <w:szCs w:val="24"/>
        </w:rPr>
        <w:t>:137–14.</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bdr w:val="none" w:sz="0" w:space="0" w:color="auto" w:frame="1"/>
          <w:shd w:val="clear" w:color="auto" w:fill="FFFFFF"/>
        </w:rPr>
      </w:pPr>
      <w:r w:rsidRPr="00121896">
        <w:rPr>
          <w:rFonts w:ascii="Georgia" w:hAnsi="Georgia" w:cs="URWPalladioL-Roma"/>
          <w:sz w:val="24"/>
          <w:szCs w:val="24"/>
        </w:rPr>
        <w:t xml:space="preserve">Borzabadi-Farahani, A.; Eslamipour, F. An investigation into the association between facial profile and maxillary incisor trauma, a clinical non-radiographic study. </w:t>
      </w:r>
      <w:r w:rsidRPr="00121896">
        <w:rPr>
          <w:rFonts w:ascii="Georgia" w:hAnsi="Georgia" w:cs="URWPalladioL-Ital"/>
          <w:sz w:val="24"/>
          <w:szCs w:val="24"/>
        </w:rPr>
        <w:t xml:space="preserve">Dent. Traumatol. </w:t>
      </w:r>
      <w:r w:rsidRPr="00121896">
        <w:rPr>
          <w:rFonts w:ascii="Georgia" w:hAnsi="Georgia" w:cs="URWPalladioL-Bold"/>
          <w:bCs/>
          <w:sz w:val="24"/>
          <w:szCs w:val="24"/>
        </w:rPr>
        <w:t>2010</w:t>
      </w:r>
      <w:r w:rsidRPr="00121896">
        <w:rPr>
          <w:rFonts w:ascii="Georgia" w:hAnsi="Georgia" w:cs="URWPalladioL-Roma"/>
          <w:sz w:val="24"/>
          <w:szCs w:val="24"/>
        </w:rPr>
        <w:t>;</w:t>
      </w:r>
      <w:r w:rsidRPr="00121896">
        <w:rPr>
          <w:rFonts w:ascii="Georgia" w:hAnsi="Georgia" w:cs="URWPalladioL-Ital"/>
          <w:sz w:val="24"/>
          <w:szCs w:val="24"/>
        </w:rPr>
        <w:t>26</w:t>
      </w:r>
      <w:r w:rsidRPr="00121896">
        <w:rPr>
          <w:rFonts w:ascii="Georgia" w:hAnsi="Georgia" w:cs="URWPalladioL-Roma"/>
          <w:sz w:val="24"/>
          <w:szCs w:val="24"/>
        </w:rPr>
        <w:t>:403–408.</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bdr w:val="none" w:sz="0" w:space="0" w:color="auto" w:frame="1"/>
          <w:shd w:val="clear" w:color="auto" w:fill="FFFFFF"/>
        </w:rPr>
      </w:pPr>
      <w:r w:rsidRPr="00121896">
        <w:rPr>
          <w:rFonts w:ascii="Georgia" w:hAnsi="Georgia" w:cs="URWPalladioL-Roma"/>
          <w:sz w:val="24"/>
          <w:szCs w:val="24"/>
        </w:rPr>
        <w:lastRenderedPageBreak/>
        <w:t xml:space="preserve">Borzabadi-Farahani, A. The association between orthodontic treatment need and maxillary incisor trauma,a retrospective clinical study. </w:t>
      </w:r>
      <w:r w:rsidRPr="00121896">
        <w:rPr>
          <w:rFonts w:ascii="Georgia" w:hAnsi="Georgia" w:cs="URWPalladioL-Ital"/>
          <w:sz w:val="24"/>
          <w:szCs w:val="24"/>
        </w:rPr>
        <w:t xml:space="preserve">Oral Surg. Oral Med. Oral Pathol. Oral Radiol. Endod. </w:t>
      </w:r>
      <w:r w:rsidRPr="00121896">
        <w:rPr>
          <w:rFonts w:ascii="Georgia" w:hAnsi="Georgia" w:cs="URWPalladioL-Bold"/>
          <w:bCs/>
          <w:sz w:val="24"/>
          <w:szCs w:val="24"/>
        </w:rPr>
        <w:t>2011</w:t>
      </w:r>
      <w:r w:rsidRPr="00121896">
        <w:rPr>
          <w:rFonts w:ascii="Georgia" w:hAnsi="Georgia" w:cs="URWPalladioL-Roma"/>
          <w:sz w:val="24"/>
          <w:szCs w:val="24"/>
        </w:rPr>
        <w:t>;</w:t>
      </w:r>
      <w:r w:rsidRPr="00121896">
        <w:rPr>
          <w:rFonts w:ascii="Georgia" w:hAnsi="Georgia" w:cs="URWPalladioL-Ital"/>
          <w:sz w:val="24"/>
          <w:szCs w:val="24"/>
        </w:rPr>
        <w:t>112:</w:t>
      </w:r>
      <w:r w:rsidRPr="00121896">
        <w:rPr>
          <w:rFonts w:ascii="Georgia" w:hAnsi="Georgia" w:cs="URWPalladioL-Roma"/>
          <w:sz w:val="24"/>
          <w:szCs w:val="24"/>
        </w:rPr>
        <w:t>e75–e80.</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bdr w:val="none" w:sz="0" w:space="0" w:color="auto" w:frame="1"/>
          <w:shd w:val="clear" w:color="auto" w:fill="FFFFFF"/>
        </w:rPr>
      </w:pPr>
      <w:r w:rsidRPr="00121896">
        <w:rPr>
          <w:rFonts w:ascii="Georgia" w:hAnsi="Georgia" w:cs="MinionPro-Regular"/>
          <w:sz w:val="24"/>
          <w:szCs w:val="24"/>
        </w:rPr>
        <w:t>Deng, F. G and D of D in O, 6th edition (ed.Fu,M. k.), People’s Medical Publishing House, Beijing, 2012;27–28.</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bdr w:val="none" w:sz="0" w:space="0" w:color="auto" w:frame="1"/>
          <w:shd w:val="clear" w:color="auto" w:fill="FFFFFF"/>
        </w:rPr>
      </w:pPr>
      <w:r w:rsidRPr="00121896">
        <w:rPr>
          <w:rFonts w:ascii="Georgia" w:hAnsi="Georgia" w:cs="MinionPro-Regular"/>
          <w:sz w:val="24"/>
          <w:szCs w:val="24"/>
          <w:lang w:val="fr-BE"/>
        </w:rPr>
        <w:t xml:space="preserve">Baccetti, T., Franchi, L. &amp; M, N. J. Jr. </w:t>
      </w:r>
      <w:r w:rsidRPr="00121896">
        <w:rPr>
          <w:rFonts w:ascii="Georgia" w:hAnsi="Georgia" w:cs="MinionPro-Regular"/>
          <w:sz w:val="24"/>
          <w:szCs w:val="24"/>
        </w:rPr>
        <w:t xml:space="preserve">Longitudinal growth changes in subjects with deepbite. </w:t>
      </w:r>
      <w:r w:rsidRPr="00121896">
        <w:rPr>
          <w:rFonts w:ascii="Georgia" w:hAnsi="Georgia" w:cs="MinionPro-It"/>
          <w:i/>
          <w:iCs/>
          <w:sz w:val="24"/>
          <w:szCs w:val="24"/>
        </w:rPr>
        <w:t>Am J Orthod Dentofacial Orthop</w:t>
      </w:r>
      <w:r w:rsidR="0019379A">
        <w:rPr>
          <w:rFonts w:ascii="Georgia" w:hAnsi="Georgia" w:cs="MinionPro-It"/>
          <w:i/>
          <w:iCs/>
          <w:sz w:val="24"/>
          <w:szCs w:val="24"/>
          <w:lang w:val="en-US"/>
        </w:rPr>
        <w:t xml:space="preserve">, </w:t>
      </w:r>
      <w:r w:rsidRPr="00121896">
        <w:rPr>
          <w:rFonts w:ascii="Georgia" w:hAnsi="Georgia" w:cs="MinionPro-It"/>
          <w:i/>
          <w:iCs/>
          <w:sz w:val="24"/>
          <w:szCs w:val="24"/>
        </w:rPr>
        <w:t>2011;</w:t>
      </w:r>
      <w:r w:rsidRPr="00121896">
        <w:rPr>
          <w:rFonts w:ascii="Georgia" w:hAnsi="Georgia" w:cs="MinionPro-Bold"/>
          <w:bCs/>
          <w:sz w:val="24"/>
          <w:szCs w:val="24"/>
        </w:rPr>
        <w:t>140</w:t>
      </w:r>
      <w:r w:rsidRPr="00121896">
        <w:rPr>
          <w:rFonts w:ascii="Georgia" w:hAnsi="Georgia" w:cs="MinionPro-Regular"/>
          <w:sz w:val="24"/>
          <w:szCs w:val="24"/>
        </w:rPr>
        <w:t>:202–209.</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bdr w:val="none" w:sz="0" w:space="0" w:color="auto" w:frame="1"/>
          <w:shd w:val="clear" w:color="auto" w:fill="FFFFFF"/>
        </w:rPr>
      </w:pPr>
      <w:r w:rsidRPr="00121896">
        <w:rPr>
          <w:rFonts w:ascii="Georgia" w:hAnsi="Georgia"/>
          <w:sz w:val="24"/>
          <w:szCs w:val="24"/>
          <w:shd w:val="clear" w:color="auto" w:fill="FFFFFF"/>
        </w:rPr>
        <w:t>Linder-Aronson S. Adenoids. Their effect on mode of breathing and nasal airflow and their relationship to characteristics of the facial skeleton and the dentition. A biometric, rhino-manometric and cephalometro-radiographic study on children with and without adenoids. </w:t>
      </w:r>
      <w:r w:rsidRPr="00121896">
        <w:rPr>
          <w:rStyle w:val="ref-journal"/>
          <w:rFonts w:ascii="Georgia" w:hAnsi="Georgia"/>
          <w:i/>
          <w:iCs/>
          <w:sz w:val="24"/>
          <w:szCs w:val="24"/>
          <w:shd w:val="clear" w:color="auto" w:fill="FFFFFF"/>
        </w:rPr>
        <w:t>Acta Otolaryngol Suppl. </w:t>
      </w:r>
      <w:r w:rsidRPr="00121896">
        <w:rPr>
          <w:rFonts w:ascii="Georgia" w:hAnsi="Georgia"/>
          <w:sz w:val="24"/>
          <w:szCs w:val="24"/>
          <w:shd w:val="clear" w:color="auto" w:fill="FFFFFF"/>
        </w:rPr>
        <w:t>1970;</w:t>
      </w:r>
      <w:r w:rsidRPr="00121896">
        <w:rPr>
          <w:rStyle w:val="ref-vol"/>
          <w:rFonts w:ascii="Georgia" w:hAnsi="Georgia"/>
          <w:sz w:val="24"/>
          <w:szCs w:val="24"/>
          <w:shd w:val="clear" w:color="auto" w:fill="FFFFFF"/>
        </w:rPr>
        <w:t>265</w:t>
      </w:r>
      <w:r w:rsidRPr="00121896">
        <w:rPr>
          <w:rFonts w:ascii="Georgia" w:hAnsi="Georgia"/>
          <w:sz w:val="24"/>
          <w:szCs w:val="24"/>
          <w:shd w:val="clear" w:color="auto" w:fill="FFFFFF"/>
        </w:rPr>
        <w:t>:1–132.</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bdr w:val="none" w:sz="0" w:space="0" w:color="auto" w:frame="1"/>
          <w:shd w:val="clear" w:color="auto" w:fill="FFFFFF"/>
        </w:rPr>
      </w:pPr>
      <w:r w:rsidRPr="00121896">
        <w:rPr>
          <w:rFonts w:ascii="Georgia" w:hAnsi="Georgia"/>
          <w:sz w:val="24"/>
          <w:szCs w:val="24"/>
          <w:shd w:val="clear" w:color="auto" w:fill="FFFFFF"/>
        </w:rPr>
        <w:t>Larsson E. The effect of dummy-sucking on the occlusion: a review. </w:t>
      </w:r>
      <w:r w:rsidRPr="00121896">
        <w:rPr>
          <w:rStyle w:val="ref-journal"/>
          <w:rFonts w:ascii="Georgia" w:hAnsi="Georgia"/>
          <w:i/>
          <w:iCs/>
          <w:sz w:val="24"/>
          <w:szCs w:val="24"/>
          <w:shd w:val="clear" w:color="auto" w:fill="FFFFFF"/>
        </w:rPr>
        <w:t>Eur J Orthod. </w:t>
      </w:r>
      <w:r w:rsidRPr="00121896">
        <w:rPr>
          <w:rFonts w:ascii="Georgia" w:hAnsi="Georgia"/>
          <w:sz w:val="24"/>
          <w:szCs w:val="24"/>
          <w:shd w:val="clear" w:color="auto" w:fill="FFFFFF"/>
        </w:rPr>
        <w:t>1986;</w:t>
      </w:r>
      <w:r w:rsidRPr="00121896">
        <w:rPr>
          <w:rStyle w:val="ref-vol"/>
          <w:rFonts w:ascii="Georgia" w:hAnsi="Georgia"/>
          <w:sz w:val="24"/>
          <w:szCs w:val="24"/>
          <w:shd w:val="clear" w:color="auto" w:fill="FFFFFF"/>
        </w:rPr>
        <w:t>8</w:t>
      </w:r>
      <w:r w:rsidRPr="00121896">
        <w:rPr>
          <w:rFonts w:ascii="Georgia" w:hAnsi="Georgia"/>
          <w:sz w:val="24"/>
          <w:szCs w:val="24"/>
          <w:shd w:val="clear" w:color="auto" w:fill="FFFFFF"/>
        </w:rPr>
        <w:t>:127–130.</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bdr w:val="none" w:sz="0" w:space="0" w:color="auto" w:frame="1"/>
          <w:shd w:val="clear" w:color="auto" w:fill="FFFFFF"/>
        </w:rPr>
      </w:pPr>
      <w:r w:rsidRPr="00121896">
        <w:rPr>
          <w:rFonts w:ascii="Georgia" w:hAnsi="Georgia"/>
          <w:sz w:val="24"/>
          <w:szCs w:val="24"/>
          <w:shd w:val="clear" w:color="auto" w:fill="FFFFFF"/>
        </w:rPr>
        <w:t>Oulis CJ, Vadiakas GP, Ekonomides J, Dratsa J. The effect of hypertrophic adenoids and tonsils on the development of posterior crossbite and oral habits. </w:t>
      </w:r>
      <w:r w:rsidRPr="00121896">
        <w:rPr>
          <w:rStyle w:val="ref-journal"/>
          <w:rFonts w:ascii="Georgia" w:hAnsi="Georgia"/>
          <w:i/>
          <w:iCs/>
          <w:sz w:val="24"/>
          <w:szCs w:val="24"/>
          <w:shd w:val="clear" w:color="auto" w:fill="FFFFFF"/>
        </w:rPr>
        <w:t>J Clin Pediatr Dent. </w:t>
      </w:r>
      <w:r w:rsidRPr="00121896">
        <w:rPr>
          <w:rFonts w:ascii="Georgia" w:hAnsi="Georgia"/>
          <w:sz w:val="24"/>
          <w:szCs w:val="24"/>
          <w:shd w:val="clear" w:color="auto" w:fill="FFFFFF"/>
        </w:rPr>
        <w:t>1994;</w:t>
      </w:r>
      <w:r w:rsidRPr="00121896">
        <w:rPr>
          <w:rStyle w:val="ref-vol"/>
          <w:rFonts w:ascii="Georgia" w:hAnsi="Georgia"/>
          <w:sz w:val="24"/>
          <w:szCs w:val="24"/>
          <w:shd w:val="clear" w:color="auto" w:fill="FFFFFF"/>
        </w:rPr>
        <w:t>18</w:t>
      </w:r>
      <w:r w:rsidRPr="00121896">
        <w:rPr>
          <w:rFonts w:ascii="Georgia" w:hAnsi="Georgia"/>
          <w:sz w:val="24"/>
          <w:szCs w:val="24"/>
          <w:shd w:val="clear" w:color="auto" w:fill="FFFFFF"/>
        </w:rPr>
        <w:t>:197–201.</w:t>
      </w:r>
    </w:p>
    <w:p w:rsidR="001070C4" w:rsidRPr="00121896" w:rsidRDefault="001070C4" w:rsidP="001070C4">
      <w:pPr>
        <w:pStyle w:val="ListParagraph"/>
        <w:numPr>
          <w:ilvl w:val="0"/>
          <w:numId w:val="4"/>
        </w:numPr>
        <w:spacing w:after="0" w:line="360" w:lineRule="auto"/>
        <w:jc w:val="both"/>
        <w:textAlignment w:val="baseline"/>
        <w:rPr>
          <w:rFonts w:ascii="Georgia" w:hAnsi="Georgia"/>
          <w:sz w:val="24"/>
          <w:szCs w:val="24"/>
        </w:rPr>
      </w:pPr>
      <w:r w:rsidRPr="00121896">
        <w:rPr>
          <w:rFonts w:ascii="Georgia" w:hAnsi="Georgia" w:cs="Segoe UI"/>
          <w:sz w:val="24"/>
          <w:szCs w:val="24"/>
          <w:shd w:val="clear" w:color="auto" w:fill="FFFFFF"/>
        </w:rPr>
        <w:t>Primozic J, Ovsenik M, Richmond S, Kau CH, Zhurov A. Early crossbite correction: a three-dimensional evaluation. Eur J Orthod. 2009 Aug;31(4):352-6. doi: 10.1093/ejo/cjp041. Epub 2009 May 27. PMID: 19474227.</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bdr w:val="none" w:sz="0" w:space="0" w:color="auto" w:frame="1"/>
          <w:shd w:val="clear" w:color="auto" w:fill="FFFFFF"/>
        </w:rPr>
      </w:pPr>
      <w:r w:rsidRPr="00121896">
        <w:rPr>
          <w:rFonts w:ascii="Georgia" w:hAnsi="Georgia" w:cs="MinionPro-Regular"/>
          <w:sz w:val="24"/>
          <w:szCs w:val="24"/>
        </w:rPr>
        <w:t xml:space="preserve">Lochib, S., Indushekar, K. R., Saraf, B. G., Sheoran, N. &amp; Sardana, D. Occlusal characteristics and prevalence of associated dental anomalies in the primary dentition. </w:t>
      </w:r>
      <w:r w:rsidRPr="00121896">
        <w:rPr>
          <w:rFonts w:ascii="Georgia" w:hAnsi="Georgia" w:cs="MinionPro-It"/>
          <w:i/>
          <w:iCs/>
          <w:sz w:val="24"/>
          <w:szCs w:val="24"/>
        </w:rPr>
        <w:t>J Epidemiol Glob Health2014;</w:t>
      </w:r>
      <w:r w:rsidRPr="00121896">
        <w:rPr>
          <w:rFonts w:ascii="Georgia" w:hAnsi="Georgia" w:cs="MinionPro-Bold"/>
          <w:bCs/>
          <w:sz w:val="24"/>
          <w:szCs w:val="24"/>
        </w:rPr>
        <w:t>5</w:t>
      </w:r>
      <w:r w:rsidRPr="00121896">
        <w:rPr>
          <w:rFonts w:ascii="Georgia" w:hAnsi="Georgia" w:cs="MinionPro-Regular"/>
          <w:sz w:val="24"/>
          <w:szCs w:val="24"/>
        </w:rPr>
        <w:t>:151–157.</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bdr w:val="none" w:sz="0" w:space="0" w:color="auto" w:frame="1"/>
          <w:shd w:val="clear" w:color="auto" w:fill="FFFFFF"/>
        </w:rPr>
      </w:pPr>
      <w:r w:rsidRPr="00121896">
        <w:rPr>
          <w:rFonts w:ascii="Georgia" w:hAnsi="Georgia" w:cs="MinionPro-Regular"/>
          <w:sz w:val="24"/>
          <w:szCs w:val="24"/>
        </w:rPr>
        <w:t xml:space="preserve">Dimberg, L., Lennartsson, B., Arnrup, K. &amp;Bondemark, L. Prevalence and change of malocclusions from primary to earlypermanent dentition: a longitudinal study. </w:t>
      </w:r>
      <w:r w:rsidRPr="00121896">
        <w:rPr>
          <w:rFonts w:ascii="Georgia" w:hAnsi="Georgia" w:cs="MinionPro-It"/>
          <w:i/>
          <w:iCs/>
          <w:sz w:val="24"/>
          <w:szCs w:val="24"/>
        </w:rPr>
        <w:t>Angle Orthod2015;</w:t>
      </w:r>
      <w:r w:rsidRPr="00121896">
        <w:rPr>
          <w:rFonts w:ascii="Georgia" w:hAnsi="Georgia" w:cs="MinionPro-Bold"/>
          <w:bCs/>
          <w:sz w:val="24"/>
          <w:szCs w:val="24"/>
        </w:rPr>
        <w:t>85</w:t>
      </w:r>
      <w:r w:rsidRPr="00121896">
        <w:rPr>
          <w:rFonts w:ascii="Georgia" w:hAnsi="Georgia" w:cs="MinionPro-Regular"/>
          <w:sz w:val="24"/>
          <w:szCs w:val="24"/>
        </w:rPr>
        <w:t>:728–734.</w:t>
      </w:r>
    </w:p>
    <w:p w:rsidR="001070C4" w:rsidRPr="00121896" w:rsidRDefault="001070C4" w:rsidP="001070C4">
      <w:pPr>
        <w:pStyle w:val="ListParagraph"/>
        <w:numPr>
          <w:ilvl w:val="0"/>
          <w:numId w:val="4"/>
        </w:numPr>
        <w:spacing w:after="0" w:line="360" w:lineRule="auto"/>
        <w:jc w:val="both"/>
        <w:textAlignment w:val="baseline"/>
        <w:rPr>
          <w:rFonts w:ascii="Georgia" w:hAnsi="Georgia"/>
          <w:sz w:val="24"/>
          <w:szCs w:val="24"/>
        </w:rPr>
      </w:pPr>
      <w:r w:rsidRPr="00121896">
        <w:rPr>
          <w:rFonts w:ascii="Georgia" w:hAnsi="Georgia" w:cs="Arial"/>
          <w:sz w:val="24"/>
          <w:szCs w:val="24"/>
          <w:shd w:val="clear" w:color="auto" w:fill="FFFFFF"/>
        </w:rPr>
        <w:t>Nakamura, S.; Miyajima, K.; Nagahara, K.; Killiany, D.M.; Tsuchiya, T. Cephalometric changes during self-correction of primary anterior crossbite. </w:t>
      </w:r>
      <w:r w:rsidRPr="00121896">
        <w:rPr>
          <w:rStyle w:val="html-italic"/>
          <w:rFonts w:ascii="Georgia" w:hAnsi="Georgia" w:cs="Arial"/>
          <w:i/>
          <w:iCs/>
          <w:sz w:val="24"/>
          <w:szCs w:val="24"/>
          <w:shd w:val="clear" w:color="auto" w:fill="FFFFFF"/>
        </w:rPr>
        <w:t>ASDC J. Dent. Child.</w:t>
      </w:r>
      <w:r w:rsidRPr="00121896">
        <w:rPr>
          <w:rFonts w:ascii="Georgia" w:hAnsi="Georgia" w:cs="Arial"/>
          <w:sz w:val="24"/>
          <w:szCs w:val="24"/>
          <w:shd w:val="clear" w:color="auto" w:fill="FFFFFF"/>
        </w:rPr>
        <w:t> </w:t>
      </w:r>
      <w:r w:rsidRPr="00121896">
        <w:rPr>
          <w:rFonts w:ascii="Georgia" w:hAnsi="Georgia" w:cs="Arial"/>
          <w:bCs/>
          <w:sz w:val="24"/>
          <w:szCs w:val="24"/>
          <w:shd w:val="clear" w:color="auto" w:fill="FFFFFF"/>
        </w:rPr>
        <w:t>1999</w:t>
      </w:r>
      <w:r w:rsidRPr="00121896">
        <w:rPr>
          <w:rFonts w:ascii="Georgia" w:hAnsi="Georgia" w:cs="Arial"/>
          <w:sz w:val="24"/>
          <w:szCs w:val="24"/>
          <w:shd w:val="clear" w:color="auto" w:fill="FFFFFF"/>
        </w:rPr>
        <w:t>;(</w:t>
      </w:r>
      <w:r w:rsidRPr="00121896">
        <w:rPr>
          <w:rStyle w:val="html-italic"/>
          <w:rFonts w:ascii="Georgia" w:hAnsi="Georgia" w:cs="Arial"/>
          <w:i/>
          <w:iCs/>
          <w:sz w:val="24"/>
          <w:szCs w:val="24"/>
          <w:shd w:val="clear" w:color="auto" w:fill="FFFFFF"/>
        </w:rPr>
        <w:t>66</w:t>
      </w:r>
      <w:r w:rsidRPr="00121896">
        <w:rPr>
          <w:rFonts w:ascii="Georgia" w:hAnsi="Georgia" w:cs="Arial"/>
          <w:sz w:val="24"/>
          <w:szCs w:val="24"/>
          <w:shd w:val="clear" w:color="auto" w:fill="FFFFFF"/>
        </w:rPr>
        <w:t>):175–179:154.</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bdr w:val="none" w:sz="0" w:space="0" w:color="auto" w:frame="1"/>
          <w:shd w:val="clear" w:color="auto" w:fill="FFFFFF"/>
        </w:rPr>
      </w:pPr>
      <w:r w:rsidRPr="00121896">
        <w:rPr>
          <w:rFonts w:ascii="Georgia" w:hAnsi="Georgia" w:cs="Arial"/>
          <w:sz w:val="24"/>
          <w:szCs w:val="24"/>
          <w:shd w:val="clear" w:color="auto" w:fill="FFFFFF"/>
        </w:rPr>
        <w:t>Tanaka OM, Fornazari IA, Parra AX, de Castilhos BB, Franco A. Complete Maxillary Crossbite Correction with a Rapid Palatal Expansion in Mixed Dentition Followed by a Corrective Orthodontic Treatment. Case Rep Dent.8306397. doi: 10.1155/2016/8306397. Epub 2016 Apr 28.</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bdr w:val="none" w:sz="0" w:space="0" w:color="auto" w:frame="1"/>
          <w:shd w:val="clear" w:color="auto" w:fill="FFFFFF"/>
        </w:rPr>
      </w:pPr>
      <w:r w:rsidRPr="00121896">
        <w:rPr>
          <w:rFonts w:ascii="Georgia" w:hAnsi="Georgia"/>
          <w:sz w:val="24"/>
          <w:szCs w:val="24"/>
          <w:shd w:val="clear" w:color="auto" w:fill="FFFFFF"/>
        </w:rPr>
        <w:lastRenderedPageBreak/>
        <w:t>Baccetti T, Franchi L, Cameron CG, McNamara JA., Jr Treatment timing for rapid maxillary expansion. </w:t>
      </w:r>
      <w:r w:rsidRPr="00121896">
        <w:rPr>
          <w:rStyle w:val="ref-journal"/>
          <w:rFonts w:ascii="Georgia" w:hAnsi="Georgia"/>
          <w:i/>
          <w:iCs/>
          <w:sz w:val="24"/>
          <w:szCs w:val="24"/>
          <w:shd w:val="clear" w:color="auto" w:fill="FFFFFF"/>
        </w:rPr>
        <w:t>Angle Orthod. </w:t>
      </w:r>
      <w:r w:rsidRPr="00121896">
        <w:rPr>
          <w:rFonts w:ascii="Georgia" w:hAnsi="Georgia"/>
          <w:sz w:val="24"/>
          <w:szCs w:val="24"/>
          <w:shd w:val="clear" w:color="auto" w:fill="FFFFFF"/>
        </w:rPr>
        <w:t>2001;</w:t>
      </w:r>
      <w:r w:rsidRPr="00121896">
        <w:rPr>
          <w:rStyle w:val="ref-vol"/>
          <w:rFonts w:ascii="Georgia" w:hAnsi="Georgia"/>
          <w:sz w:val="24"/>
          <w:szCs w:val="24"/>
          <w:shd w:val="clear" w:color="auto" w:fill="FFFFFF"/>
        </w:rPr>
        <w:t>71</w:t>
      </w:r>
      <w:r w:rsidRPr="00121896">
        <w:rPr>
          <w:rFonts w:ascii="Georgia" w:hAnsi="Georgia"/>
          <w:sz w:val="24"/>
          <w:szCs w:val="24"/>
          <w:shd w:val="clear" w:color="auto" w:fill="FFFFFF"/>
        </w:rPr>
        <w:t>(5):343–350.</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shd w:val="clear" w:color="auto" w:fill="FFFFFF"/>
        </w:rPr>
      </w:pPr>
      <w:r w:rsidRPr="00121896">
        <w:rPr>
          <w:rFonts w:ascii="Georgia" w:hAnsi="Georgia"/>
          <w:sz w:val="24"/>
          <w:szCs w:val="24"/>
          <w:shd w:val="clear" w:color="auto" w:fill="FFFFFF"/>
        </w:rPr>
        <w:t>Berlocher WC, Mueller BH, Tinanoff N. The effect of maxillary palatal expansion on the primary dental arch circumference. </w:t>
      </w:r>
      <w:r w:rsidRPr="00121896">
        <w:rPr>
          <w:rStyle w:val="ref-journal"/>
          <w:rFonts w:ascii="Georgia" w:hAnsi="Georgia"/>
          <w:i/>
          <w:iCs/>
          <w:sz w:val="24"/>
          <w:szCs w:val="24"/>
          <w:shd w:val="clear" w:color="auto" w:fill="FFFFFF"/>
        </w:rPr>
        <w:t>Pediatr Dent. </w:t>
      </w:r>
      <w:r w:rsidRPr="00121896">
        <w:rPr>
          <w:rFonts w:ascii="Georgia" w:hAnsi="Georgia"/>
          <w:sz w:val="24"/>
          <w:szCs w:val="24"/>
          <w:shd w:val="clear" w:color="auto" w:fill="FFFFFF"/>
        </w:rPr>
        <w:t>1980;</w:t>
      </w:r>
      <w:r w:rsidRPr="00121896">
        <w:rPr>
          <w:rStyle w:val="ref-vol"/>
          <w:rFonts w:ascii="Georgia" w:hAnsi="Georgia"/>
          <w:sz w:val="24"/>
          <w:szCs w:val="24"/>
          <w:shd w:val="clear" w:color="auto" w:fill="FFFFFF"/>
        </w:rPr>
        <w:t>2</w:t>
      </w:r>
      <w:r w:rsidRPr="00121896">
        <w:rPr>
          <w:rFonts w:ascii="Georgia" w:hAnsi="Georgia"/>
          <w:sz w:val="24"/>
          <w:szCs w:val="24"/>
          <w:shd w:val="clear" w:color="auto" w:fill="FFFFFF"/>
        </w:rPr>
        <w:t>(1):27–30.</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shd w:val="clear" w:color="auto" w:fill="FFFFFF"/>
        </w:rPr>
      </w:pPr>
      <w:r w:rsidRPr="00121896">
        <w:rPr>
          <w:rFonts w:ascii="Georgia" w:hAnsi="Georgia"/>
          <w:sz w:val="24"/>
          <w:szCs w:val="24"/>
          <w:shd w:val="clear" w:color="auto" w:fill="FFFFFF"/>
        </w:rPr>
        <w:t>Silva OG, Filho, Boas MCV, Capelozza L., Filho Rapid maxillary expansion in the primary and mixed dentitionsa cephalometric evaluation. </w:t>
      </w:r>
      <w:r w:rsidRPr="00121896">
        <w:rPr>
          <w:rStyle w:val="ref-journal"/>
          <w:rFonts w:ascii="Georgia" w:hAnsi="Georgia"/>
          <w:i/>
          <w:iCs/>
          <w:sz w:val="24"/>
          <w:szCs w:val="24"/>
          <w:shd w:val="clear" w:color="auto" w:fill="FFFFFF"/>
        </w:rPr>
        <w:t>Am J Orthod Dentofacial Orthop. </w:t>
      </w:r>
      <w:r w:rsidRPr="00121896">
        <w:rPr>
          <w:rFonts w:ascii="Georgia" w:hAnsi="Georgia"/>
          <w:sz w:val="24"/>
          <w:szCs w:val="24"/>
          <w:shd w:val="clear" w:color="auto" w:fill="FFFFFF"/>
        </w:rPr>
        <w:t>1991;</w:t>
      </w:r>
      <w:r w:rsidRPr="00121896">
        <w:rPr>
          <w:rStyle w:val="ref-vol"/>
          <w:rFonts w:ascii="Georgia" w:hAnsi="Georgia"/>
          <w:sz w:val="24"/>
          <w:szCs w:val="24"/>
          <w:shd w:val="clear" w:color="auto" w:fill="FFFFFF"/>
        </w:rPr>
        <w:t>100</w:t>
      </w:r>
      <w:r w:rsidRPr="00121896">
        <w:rPr>
          <w:rFonts w:ascii="Georgia" w:hAnsi="Georgia"/>
          <w:sz w:val="24"/>
          <w:szCs w:val="24"/>
          <w:shd w:val="clear" w:color="auto" w:fill="FFFFFF"/>
        </w:rPr>
        <w:t>(2):171–179.</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shd w:val="clear" w:color="auto" w:fill="FFFFFF"/>
        </w:rPr>
      </w:pPr>
      <w:r w:rsidRPr="00121896">
        <w:rPr>
          <w:rFonts w:ascii="Georgia" w:hAnsi="Georgia"/>
          <w:sz w:val="24"/>
          <w:szCs w:val="24"/>
          <w:shd w:val="clear" w:color="auto" w:fill="FFFFFF"/>
        </w:rPr>
        <w:t>Silva OG, Filho, Valladares J, Neto, Rodrigues de Almeida R. Early correction of posterior crossbitebiomechanical characteristics of the appliances. </w:t>
      </w:r>
      <w:r w:rsidRPr="00121896">
        <w:rPr>
          <w:rStyle w:val="ref-journal"/>
          <w:rFonts w:ascii="Georgia" w:hAnsi="Georgia"/>
          <w:i/>
          <w:iCs/>
          <w:sz w:val="24"/>
          <w:szCs w:val="24"/>
          <w:shd w:val="clear" w:color="auto" w:fill="FFFFFF"/>
        </w:rPr>
        <w:t>J Pedod. </w:t>
      </w:r>
      <w:r w:rsidRPr="00121896">
        <w:rPr>
          <w:rFonts w:ascii="Georgia" w:hAnsi="Georgia"/>
          <w:sz w:val="24"/>
          <w:szCs w:val="24"/>
          <w:shd w:val="clear" w:color="auto" w:fill="FFFFFF"/>
        </w:rPr>
        <w:t>1989;</w:t>
      </w:r>
      <w:r w:rsidRPr="00121896">
        <w:rPr>
          <w:rStyle w:val="ref-vol"/>
          <w:rFonts w:ascii="Georgia" w:hAnsi="Georgia"/>
          <w:sz w:val="24"/>
          <w:szCs w:val="24"/>
          <w:shd w:val="clear" w:color="auto" w:fill="FFFFFF"/>
        </w:rPr>
        <w:t>13</w:t>
      </w:r>
      <w:r w:rsidRPr="00121896">
        <w:rPr>
          <w:rFonts w:ascii="Georgia" w:hAnsi="Georgia"/>
          <w:sz w:val="24"/>
          <w:szCs w:val="24"/>
          <w:shd w:val="clear" w:color="auto" w:fill="FFFFFF"/>
        </w:rPr>
        <w:t>(3):195–221.</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shd w:val="clear" w:color="auto" w:fill="FFFFFF"/>
        </w:rPr>
      </w:pPr>
      <w:r w:rsidRPr="00121896">
        <w:rPr>
          <w:rFonts w:ascii="Georgia" w:hAnsi="Georgia"/>
          <w:sz w:val="24"/>
          <w:szCs w:val="24"/>
        </w:rPr>
        <w:t>Kutin, G. and Hawes, R. K.: "Posterior Crossbites in the Deciduous and Mixed Dentitions," Am ]Orthod, 1969;56:491- 504.</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shd w:val="clear" w:color="auto" w:fill="FFFFFF"/>
        </w:rPr>
      </w:pPr>
      <w:r w:rsidRPr="00121896">
        <w:rPr>
          <w:rFonts w:ascii="Georgia" w:hAnsi="Georgia"/>
          <w:sz w:val="24"/>
          <w:szCs w:val="24"/>
        </w:rPr>
        <w:t>King, D. L.: "Functional Posterior Crossbite in the Deciduous and Early Mixed Dentition," Gen Den, 1978;26:36-40.</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shd w:val="clear" w:color="auto" w:fill="FFFFFF"/>
        </w:rPr>
      </w:pPr>
      <w:r w:rsidRPr="00121896">
        <w:rPr>
          <w:rFonts w:ascii="Georgia" w:hAnsi="Georgia"/>
          <w:sz w:val="24"/>
          <w:szCs w:val="24"/>
        </w:rPr>
        <w:t>Salzinan, J. A.: "The Prevention and Interception of Malocclusion," Am I Orthod, 1948;34:732-757.</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shd w:val="clear" w:color="auto" w:fill="FFFFFF"/>
        </w:rPr>
      </w:pPr>
      <w:r w:rsidRPr="00121896">
        <w:rPr>
          <w:rFonts w:ascii="Georgia" w:hAnsi="Georgia"/>
          <w:sz w:val="24"/>
          <w:szCs w:val="24"/>
        </w:rPr>
        <w:t>Higley, L.: "Crossbite-Mandibular Malposition," I Den~ Child, 1968;35:221-223.</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shd w:val="clear" w:color="auto" w:fill="FFFFFF"/>
        </w:rPr>
      </w:pPr>
      <w:r w:rsidRPr="00121896">
        <w:rPr>
          <w:rFonts w:ascii="Georgia" w:hAnsi="Georgia"/>
          <w:sz w:val="24"/>
          <w:szCs w:val="24"/>
        </w:rPr>
        <w:t>Thompson, J. R.: "Oral and Environmental Factors in Malocclusion of the Teeth," New Zealand Dent 1, 1950;46:91- 109.</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shd w:val="clear" w:color="auto" w:fill="FFFFFF"/>
        </w:rPr>
      </w:pPr>
      <w:r w:rsidRPr="00121896">
        <w:rPr>
          <w:rFonts w:ascii="Georgia" w:hAnsi="Georgia"/>
          <w:sz w:val="24"/>
          <w:szCs w:val="24"/>
        </w:rPr>
        <w:t>Forster, T. D.: "Maxillary Deformities in Repaired Clefts of the Lip and Palate," Brit ] of Plastic Surge:g, 1962;15:182- 190.</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shd w:val="clear" w:color="auto" w:fill="FFFFFF"/>
        </w:rPr>
      </w:pPr>
      <w:r w:rsidRPr="00121896">
        <w:rPr>
          <w:rFonts w:ascii="Georgia" w:hAnsi="Georgia"/>
          <w:sz w:val="24"/>
          <w:szCs w:val="24"/>
        </w:rPr>
        <w:t xml:space="preserve">Cohen M. M.: Minor Tooth Movement in the Growing Child, Philadelphia: W. B. Saunders Co., 1977, p.70. </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shd w:val="clear" w:color="auto" w:fill="FFFFFF"/>
        </w:rPr>
      </w:pPr>
      <w:r w:rsidRPr="00121896">
        <w:rPr>
          <w:rFonts w:ascii="Georgia" w:hAnsi="Georgia"/>
          <w:sz w:val="24"/>
          <w:szCs w:val="24"/>
        </w:rPr>
        <w:t xml:space="preserve">SimJ. M.: Minor Tooth Movement in Children, St. Louis: The C. V. Mosby Company, 1972, p.177. </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shd w:val="clear" w:color="auto" w:fill="FFFFFF"/>
        </w:rPr>
      </w:pPr>
      <w:r w:rsidRPr="00121896">
        <w:rPr>
          <w:rFonts w:ascii="Georgia" w:hAnsi="Georgia"/>
          <w:sz w:val="24"/>
          <w:szCs w:val="24"/>
        </w:rPr>
        <w:t>BreitnerC. and TischlerM.: "The Influence of Orthodontic Movement of Deciduous Teeth Upon the Germs of the Permanent Teeth," Int ] Orthodontia and Dent Child, 1935;21:883-889.</w:t>
      </w:r>
    </w:p>
    <w:p w:rsidR="001070C4" w:rsidRPr="00121896" w:rsidRDefault="001070C4" w:rsidP="001070C4">
      <w:pPr>
        <w:pStyle w:val="ListParagraph"/>
        <w:numPr>
          <w:ilvl w:val="0"/>
          <w:numId w:val="4"/>
        </w:numPr>
        <w:spacing w:after="0" w:line="360" w:lineRule="auto"/>
        <w:jc w:val="both"/>
        <w:textAlignment w:val="baseline"/>
        <w:rPr>
          <w:rFonts w:ascii="Georgia" w:hAnsi="Georgia"/>
          <w:sz w:val="24"/>
          <w:szCs w:val="24"/>
        </w:rPr>
      </w:pPr>
      <w:r w:rsidRPr="00121896">
        <w:rPr>
          <w:rFonts w:ascii="Georgia" w:hAnsi="Georgia"/>
          <w:sz w:val="24"/>
          <w:szCs w:val="24"/>
        </w:rPr>
        <w:t>Tai, K.,&amp;Park, J.H. (2014) Orthodontic treatment of an adult patient with severe crowding and unilateral missing premolars.JClinOrthod. 2014;48(4):405-14.</w:t>
      </w:r>
    </w:p>
    <w:p w:rsidR="001070C4" w:rsidRPr="00121896" w:rsidRDefault="001070C4" w:rsidP="001070C4">
      <w:pPr>
        <w:pStyle w:val="ListParagraph"/>
        <w:numPr>
          <w:ilvl w:val="0"/>
          <w:numId w:val="4"/>
        </w:numPr>
        <w:spacing w:after="0" w:line="360" w:lineRule="auto"/>
        <w:jc w:val="both"/>
        <w:textAlignment w:val="baseline"/>
        <w:rPr>
          <w:rFonts w:ascii="Georgia" w:hAnsi="Georgia"/>
          <w:sz w:val="24"/>
          <w:szCs w:val="24"/>
        </w:rPr>
      </w:pPr>
      <w:r w:rsidRPr="00121896">
        <w:rPr>
          <w:rFonts w:ascii="Georgia" w:hAnsi="Georgia"/>
          <w:sz w:val="24"/>
          <w:szCs w:val="24"/>
        </w:rPr>
        <w:t>Almeida, M. R.(2010) Clinicalandbiomechanicalorthodontics. DentalPress</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shd w:val="clear" w:color="auto" w:fill="FFFFFF"/>
        </w:rPr>
      </w:pPr>
      <w:r w:rsidRPr="00121896">
        <w:rPr>
          <w:rFonts w:ascii="Georgia" w:hAnsi="Georgia" w:cs="Segoe UI"/>
          <w:sz w:val="24"/>
          <w:szCs w:val="24"/>
          <w:shd w:val="clear" w:color="auto" w:fill="FFFFFF"/>
        </w:rPr>
        <w:lastRenderedPageBreak/>
        <w:t xml:space="preserve">Baccetti T, Franchi L, Giuntini V, Masucci C, Vangelisti A, Defraia E. Early vs late orthodontic treatment of deepbite: a prospective clinical trial in growing subjects. Am J Orthod Dentofacial Orthop. </w:t>
      </w:r>
      <w:r w:rsidR="0019379A">
        <w:rPr>
          <w:rFonts w:ascii="Georgia" w:hAnsi="Georgia" w:cs="Segoe UI"/>
          <w:sz w:val="24"/>
          <w:szCs w:val="24"/>
          <w:shd w:val="clear" w:color="auto" w:fill="FFFFFF"/>
          <w:lang w:val="en-US"/>
        </w:rPr>
        <w:t>Jul 2</w:t>
      </w:r>
      <w:r w:rsidRPr="00121896">
        <w:rPr>
          <w:rFonts w:ascii="Georgia" w:hAnsi="Georgia" w:cs="Segoe UI"/>
          <w:sz w:val="24"/>
          <w:szCs w:val="24"/>
          <w:shd w:val="clear" w:color="auto" w:fill="FFFFFF"/>
        </w:rPr>
        <w:t>012;142(1):75-82. doi: 10.1016/j.ajodo.2012.02.024. PMID: 22748993.</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bdr w:val="none" w:sz="0" w:space="0" w:color="auto" w:frame="1"/>
          <w:shd w:val="clear" w:color="auto" w:fill="FFFFFF"/>
        </w:rPr>
      </w:pPr>
      <w:r w:rsidRPr="00121896">
        <w:rPr>
          <w:rFonts w:ascii="Georgia" w:hAnsi="Georgia" w:cs="Helvetica"/>
          <w:sz w:val="24"/>
          <w:szCs w:val="24"/>
          <w:bdr w:val="none" w:sz="0" w:space="0" w:color="auto" w:frame="1"/>
          <w:shd w:val="clear" w:color="auto" w:fill="FFFFFF"/>
        </w:rPr>
        <w:t>Lavelle C A study of multiracial malocclusions.Community Dentistry and Oral Epidemiology 1976;4: 38-41.</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bdr w:val="none" w:sz="0" w:space="0" w:color="auto" w:frame="1"/>
          <w:shd w:val="clear" w:color="auto" w:fill="FFFFFF"/>
        </w:rPr>
      </w:pPr>
      <w:r w:rsidRPr="00121896">
        <w:rPr>
          <w:rFonts w:ascii="Georgia" w:hAnsi="Georgia" w:cs="Helvetica"/>
          <w:sz w:val="24"/>
          <w:szCs w:val="24"/>
          <w:bdr w:val="none" w:sz="0" w:space="0" w:color="auto" w:frame="1"/>
          <w:shd w:val="clear" w:color="auto" w:fill="FFFFFF"/>
        </w:rPr>
        <w:t>Ingervall B, Seeman L, Thilander BFrequency of malocclusions and need of orthodontic treatmen in 10 yearold children in Gothenburg, Swedish Dental Journal 1972; 65:7-21.</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bdr w:val="none" w:sz="0" w:space="0" w:color="auto" w:frame="1"/>
          <w:shd w:val="clear" w:color="auto" w:fill="FFFFFF"/>
        </w:rPr>
      </w:pPr>
      <w:r w:rsidRPr="00121896">
        <w:rPr>
          <w:rFonts w:ascii="Georgia" w:hAnsi="Georgia" w:cs="Helvetica"/>
          <w:sz w:val="24"/>
          <w:szCs w:val="24"/>
          <w:bdr w:val="none" w:sz="0" w:space="0" w:color="auto" w:frame="1"/>
          <w:shd w:val="clear" w:color="auto" w:fill="FFFFFF"/>
        </w:rPr>
        <w:t>Mаgnusson T An Epidemiologic study of occlusal anomalies in relation to development of the dentition in Icelandic children.Community Dentistry and Oral Epidemiology 1976;4:121-128.</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bdr w:val="none" w:sz="0" w:space="0" w:color="auto" w:frame="1"/>
          <w:shd w:val="clear" w:color="auto" w:fill="FFFFFF"/>
        </w:rPr>
      </w:pPr>
      <w:r w:rsidRPr="00121896">
        <w:rPr>
          <w:rFonts w:ascii="Georgia" w:hAnsi="Georgia" w:cs="Helvetica"/>
          <w:sz w:val="24"/>
          <w:szCs w:val="24"/>
          <w:bdr w:val="none" w:sz="0" w:space="0" w:color="auto" w:frame="1"/>
          <w:shd w:val="clear" w:color="auto" w:fill="FFFFFF"/>
          <w:lang w:val="fr-BE"/>
        </w:rPr>
        <w:t>Romette D 1988 Enqueteepidemiologique nationale sur la repartition des malformations buccofaciales chez les enfants des classes de sixieme en France.SID, Vanves</w:t>
      </w:r>
    </w:p>
    <w:p w:rsidR="001070C4" w:rsidRPr="00121896" w:rsidRDefault="001070C4" w:rsidP="001070C4">
      <w:pPr>
        <w:pStyle w:val="ListParagraph"/>
        <w:numPr>
          <w:ilvl w:val="0"/>
          <w:numId w:val="4"/>
        </w:numPr>
        <w:spacing w:line="360" w:lineRule="auto"/>
        <w:jc w:val="both"/>
        <w:rPr>
          <w:rFonts w:ascii="Georgia" w:hAnsi="Georgia"/>
          <w:spacing w:val="-15"/>
          <w:sz w:val="24"/>
          <w:szCs w:val="24"/>
          <w:shd w:val="clear" w:color="auto" w:fill="FFFFFF"/>
        </w:rPr>
      </w:pPr>
      <w:r w:rsidRPr="00121896">
        <w:rPr>
          <w:rFonts w:ascii="Georgia" w:hAnsi="Georgia" w:cs="Helvetica"/>
          <w:sz w:val="24"/>
          <w:szCs w:val="24"/>
          <w:bdr w:val="none" w:sz="0" w:space="0" w:color="auto" w:frame="1"/>
          <w:shd w:val="clear" w:color="auto" w:fill="FFFFFF"/>
        </w:rPr>
        <w:t>Kerouso H, Laine T, Nyyssonen V, HonkalaE  Occlusal characteristics in groups of Tanzanian and Finnish urban schoolchildren.AngleOrthdontics1991;61:49-56</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shd w:val="clear" w:color="auto" w:fill="FFFFFF"/>
        </w:rPr>
        <w:t>Onyeaso CO, Sote EO. Prevalence of oral habits in 563 Nigerian preschool children aged 3–5 years. </w:t>
      </w:r>
      <w:r w:rsidRPr="00121896">
        <w:rPr>
          <w:rStyle w:val="ref-journal"/>
          <w:rFonts w:ascii="Georgia" w:hAnsi="Georgia"/>
          <w:i/>
          <w:iCs/>
          <w:sz w:val="24"/>
          <w:szCs w:val="24"/>
          <w:shd w:val="clear" w:color="auto" w:fill="FFFFFF"/>
        </w:rPr>
        <w:t>Niger Postgrad Med J. </w:t>
      </w:r>
      <w:r w:rsidRPr="00121896">
        <w:rPr>
          <w:rFonts w:ascii="Georgia" w:hAnsi="Georgia"/>
          <w:sz w:val="24"/>
          <w:szCs w:val="24"/>
          <w:shd w:val="clear" w:color="auto" w:fill="FFFFFF"/>
        </w:rPr>
        <w:t>2001;</w:t>
      </w:r>
      <w:r w:rsidRPr="00121896">
        <w:rPr>
          <w:rStyle w:val="ref-vol"/>
          <w:rFonts w:ascii="Georgia" w:hAnsi="Georgia"/>
          <w:sz w:val="24"/>
          <w:szCs w:val="24"/>
          <w:shd w:val="clear" w:color="auto" w:fill="FFFFFF"/>
        </w:rPr>
        <w:t>8</w:t>
      </w:r>
      <w:r w:rsidRPr="00121896">
        <w:rPr>
          <w:rFonts w:ascii="Georgia" w:hAnsi="Georgia"/>
          <w:sz w:val="24"/>
          <w:szCs w:val="24"/>
          <w:shd w:val="clear" w:color="auto" w:fill="FFFFFF"/>
        </w:rPr>
        <w:t>:193–195.</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shd w:val="clear" w:color="auto" w:fill="FFFFFF"/>
        </w:rPr>
      </w:pPr>
      <w:r w:rsidRPr="00121896">
        <w:rPr>
          <w:rFonts w:ascii="Georgia" w:hAnsi="Georgia"/>
          <w:sz w:val="24"/>
          <w:szCs w:val="24"/>
          <w:shd w:val="clear" w:color="auto" w:fill="FFFFFF"/>
        </w:rPr>
        <w:t>Fukuta O, Braham RL, Yokoi K, Kurosu K. Damage to the primary dentition resulting from thumb and finger (digit) sucking. </w:t>
      </w:r>
      <w:r w:rsidRPr="00121896">
        <w:rPr>
          <w:rStyle w:val="ref-journal"/>
          <w:rFonts w:ascii="Georgia" w:hAnsi="Georgia"/>
          <w:i/>
          <w:iCs/>
          <w:sz w:val="24"/>
          <w:szCs w:val="24"/>
          <w:shd w:val="clear" w:color="auto" w:fill="FFFFFF"/>
        </w:rPr>
        <w:t>ASDC J Dent Child. </w:t>
      </w:r>
      <w:r w:rsidRPr="00121896">
        <w:rPr>
          <w:rFonts w:ascii="Georgia" w:hAnsi="Georgia"/>
          <w:sz w:val="24"/>
          <w:szCs w:val="24"/>
          <w:shd w:val="clear" w:color="auto" w:fill="FFFFFF"/>
        </w:rPr>
        <w:t>1996;</w:t>
      </w:r>
      <w:r w:rsidRPr="00121896">
        <w:rPr>
          <w:rStyle w:val="ref-vol"/>
          <w:rFonts w:ascii="Georgia" w:hAnsi="Georgia"/>
          <w:sz w:val="24"/>
          <w:szCs w:val="24"/>
          <w:shd w:val="clear" w:color="auto" w:fill="FFFFFF"/>
        </w:rPr>
        <w:t>3</w:t>
      </w:r>
      <w:r w:rsidRPr="00121896">
        <w:rPr>
          <w:rFonts w:ascii="Georgia" w:hAnsi="Georgia"/>
          <w:sz w:val="24"/>
          <w:szCs w:val="24"/>
          <w:shd w:val="clear" w:color="auto" w:fill="FFFFFF"/>
        </w:rPr>
        <w:t>:403–407.</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shd w:val="clear" w:color="auto" w:fill="FFFFFF"/>
        </w:rPr>
      </w:pPr>
      <w:r w:rsidRPr="00121896">
        <w:rPr>
          <w:rFonts w:ascii="Georgia" w:hAnsi="Georgia"/>
          <w:sz w:val="24"/>
          <w:szCs w:val="24"/>
          <w:shd w:val="clear" w:color="auto" w:fill="FFFFFF"/>
        </w:rPr>
        <w:t>Ravn JJ. Sucking habits and occlusion in 3-yearold children. </w:t>
      </w:r>
      <w:r w:rsidRPr="00121896">
        <w:rPr>
          <w:rStyle w:val="ref-journal"/>
          <w:rFonts w:ascii="Georgia" w:hAnsi="Georgia"/>
          <w:i/>
          <w:iCs/>
          <w:sz w:val="24"/>
          <w:szCs w:val="24"/>
          <w:shd w:val="clear" w:color="auto" w:fill="FFFFFF"/>
        </w:rPr>
        <w:t>Scand J Res. </w:t>
      </w:r>
      <w:r w:rsidRPr="00121896">
        <w:rPr>
          <w:rFonts w:ascii="Georgia" w:hAnsi="Georgia"/>
          <w:sz w:val="24"/>
          <w:szCs w:val="24"/>
          <w:shd w:val="clear" w:color="auto" w:fill="FFFFFF"/>
        </w:rPr>
        <w:t>1976;</w:t>
      </w:r>
      <w:r w:rsidRPr="00121896">
        <w:rPr>
          <w:rStyle w:val="ref-vol"/>
          <w:rFonts w:ascii="Georgia" w:hAnsi="Georgia"/>
          <w:sz w:val="24"/>
          <w:szCs w:val="24"/>
          <w:shd w:val="clear" w:color="auto" w:fill="FFFFFF"/>
        </w:rPr>
        <w:t>84</w:t>
      </w:r>
      <w:r w:rsidRPr="00121896">
        <w:rPr>
          <w:rFonts w:ascii="Georgia" w:hAnsi="Georgia"/>
          <w:sz w:val="24"/>
          <w:szCs w:val="24"/>
          <w:shd w:val="clear" w:color="auto" w:fill="FFFFFF"/>
        </w:rPr>
        <w:t>:204–209.</w:t>
      </w:r>
    </w:p>
    <w:p w:rsidR="001070C4" w:rsidRPr="00121896" w:rsidRDefault="001070C4" w:rsidP="001070C4">
      <w:pPr>
        <w:pStyle w:val="ListParagraph"/>
        <w:numPr>
          <w:ilvl w:val="0"/>
          <w:numId w:val="4"/>
        </w:numPr>
        <w:spacing w:after="0" w:line="360" w:lineRule="auto"/>
        <w:jc w:val="both"/>
        <w:textAlignment w:val="baseline"/>
        <w:rPr>
          <w:rFonts w:ascii="Georgia" w:hAnsi="Georgia"/>
          <w:sz w:val="24"/>
          <w:szCs w:val="24"/>
        </w:rPr>
      </w:pPr>
      <w:r w:rsidRPr="00121896">
        <w:rPr>
          <w:rFonts w:ascii="Georgia" w:hAnsi="Georgia" w:cs="Arial"/>
          <w:sz w:val="24"/>
          <w:szCs w:val="24"/>
          <w:shd w:val="clear" w:color="auto" w:fill="FFFFFF"/>
        </w:rPr>
        <w:t>Chen, X.; Xia, B.; Ge, L. Effects of breast-feeding duration, bottle-feeding duration and non-nutritive sucking habits on the occlusal characteristics of primary dentition. </w:t>
      </w:r>
      <w:r w:rsidRPr="00121896">
        <w:rPr>
          <w:rStyle w:val="html-italic"/>
          <w:rFonts w:ascii="Georgia" w:hAnsi="Georgia" w:cs="Arial"/>
          <w:i/>
          <w:iCs/>
          <w:sz w:val="24"/>
          <w:szCs w:val="24"/>
          <w:shd w:val="clear" w:color="auto" w:fill="FFFFFF"/>
        </w:rPr>
        <w:t>BMC Pediatr.</w:t>
      </w:r>
      <w:r w:rsidRPr="00121896">
        <w:rPr>
          <w:rFonts w:ascii="Georgia" w:hAnsi="Georgia" w:cs="Arial"/>
          <w:sz w:val="24"/>
          <w:szCs w:val="24"/>
          <w:shd w:val="clear" w:color="auto" w:fill="FFFFFF"/>
        </w:rPr>
        <w:t> </w:t>
      </w:r>
      <w:r w:rsidRPr="00121896">
        <w:rPr>
          <w:rFonts w:ascii="Georgia" w:hAnsi="Georgia" w:cs="Arial"/>
          <w:bCs/>
          <w:sz w:val="24"/>
          <w:szCs w:val="24"/>
          <w:shd w:val="clear" w:color="auto" w:fill="FFFFFF"/>
        </w:rPr>
        <w:t>2015</w:t>
      </w:r>
      <w:r w:rsidRPr="00121896">
        <w:rPr>
          <w:rFonts w:ascii="Georgia" w:hAnsi="Georgia" w:cs="Arial"/>
          <w:sz w:val="24"/>
          <w:szCs w:val="24"/>
          <w:shd w:val="clear" w:color="auto" w:fill="FFFFFF"/>
        </w:rPr>
        <w:t>;</w:t>
      </w:r>
      <w:r w:rsidRPr="00121896">
        <w:rPr>
          <w:rStyle w:val="html-italic"/>
          <w:rFonts w:ascii="Georgia" w:hAnsi="Georgia" w:cs="Arial"/>
          <w:i/>
          <w:iCs/>
          <w:sz w:val="24"/>
          <w:szCs w:val="24"/>
          <w:shd w:val="clear" w:color="auto" w:fill="FFFFFF"/>
        </w:rPr>
        <w:t>15</w:t>
      </w:r>
      <w:r w:rsidRPr="00121896">
        <w:rPr>
          <w:rFonts w:ascii="Georgia" w:hAnsi="Georgia" w:cs="Arial"/>
          <w:sz w:val="24"/>
          <w:szCs w:val="24"/>
          <w:shd w:val="clear" w:color="auto" w:fill="FFFFFF"/>
        </w:rPr>
        <w:t>:46.</w:t>
      </w:r>
    </w:p>
    <w:p w:rsidR="001070C4" w:rsidRPr="00121896" w:rsidRDefault="001070C4" w:rsidP="001070C4">
      <w:pPr>
        <w:pStyle w:val="ListParagraph"/>
        <w:numPr>
          <w:ilvl w:val="0"/>
          <w:numId w:val="4"/>
        </w:numPr>
        <w:spacing w:after="0" w:line="360" w:lineRule="auto"/>
        <w:jc w:val="both"/>
        <w:textAlignment w:val="baseline"/>
        <w:rPr>
          <w:rFonts w:ascii="Georgia" w:hAnsi="Georgia"/>
          <w:sz w:val="24"/>
          <w:szCs w:val="24"/>
        </w:rPr>
      </w:pPr>
      <w:r w:rsidRPr="00121896">
        <w:rPr>
          <w:rFonts w:ascii="Georgia" w:hAnsi="Georgia" w:cs="Arial"/>
          <w:sz w:val="24"/>
          <w:szCs w:val="24"/>
          <w:shd w:val="clear" w:color="auto" w:fill="FFFFFF"/>
        </w:rPr>
        <w:t>Warren, J.J.; Bishara, S.E. Duration of nutritive and nonnutritive sucking behaviors and their effects on the dental arches in the primary dentition. </w:t>
      </w:r>
      <w:r w:rsidRPr="00121896">
        <w:rPr>
          <w:rStyle w:val="html-italic"/>
          <w:rFonts w:ascii="Georgia" w:hAnsi="Georgia" w:cs="Arial"/>
          <w:i/>
          <w:iCs/>
          <w:sz w:val="24"/>
          <w:szCs w:val="24"/>
          <w:shd w:val="clear" w:color="auto" w:fill="FFFFFF"/>
        </w:rPr>
        <w:t>Am. J. Orthod. Dentofac. Orthop.</w:t>
      </w:r>
      <w:r w:rsidRPr="00121896">
        <w:rPr>
          <w:rFonts w:ascii="Georgia" w:hAnsi="Georgia" w:cs="Arial"/>
          <w:sz w:val="24"/>
          <w:szCs w:val="24"/>
          <w:shd w:val="clear" w:color="auto" w:fill="FFFFFF"/>
        </w:rPr>
        <w:t> </w:t>
      </w:r>
      <w:r w:rsidRPr="00121896">
        <w:rPr>
          <w:rFonts w:ascii="Georgia" w:hAnsi="Georgia" w:cs="Arial"/>
          <w:bCs/>
          <w:sz w:val="24"/>
          <w:szCs w:val="24"/>
          <w:shd w:val="clear" w:color="auto" w:fill="FFFFFF"/>
        </w:rPr>
        <w:t>2002</w:t>
      </w:r>
      <w:r w:rsidRPr="00121896">
        <w:rPr>
          <w:rFonts w:ascii="Georgia" w:hAnsi="Georgia" w:cs="Arial"/>
          <w:sz w:val="24"/>
          <w:szCs w:val="24"/>
          <w:shd w:val="clear" w:color="auto" w:fill="FFFFFF"/>
        </w:rPr>
        <w:t>;</w:t>
      </w:r>
      <w:r w:rsidRPr="00121896">
        <w:rPr>
          <w:rStyle w:val="html-italic"/>
          <w:rFonts w:ascii="Georgia" w:hAnsi="Georgia" w:cs="Arial"/>
          <w:i/>
          <w:iCs/>
          <w:sz w:val="24"/>
          <w:szCs w:val="24"/>
          <w:shd w:val="clear" w:color="auto" w:fill="FFFFFF"/>
        </w:rPr>
        <w:t>121</w:t>
      </w:r>
      <w:r w:rsidRPr="00121896">
        <w:rPr>
          <w:rFonts w:ascii="Georgia" w:hAnsi="Georgia" w:cs="Arial"/>
          <w:sz w:val="24"/>
          <w:szCs w:val="24"/>
          <w:shd w:val="clear" w:color="auto" w:fill="FFFFFF"/>
        </w:rPr>
        <w:t>:347–356.</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bdr w:val="none" w:sz="0" w:space="0" w:color="auto" w:frame="1"/>
          <w:shd w:val="clear" w:color="auto" w:fill="FFFFFF"/>
        </w:rPr>
      </w:pPr>
      <w:r w:rsidRPr="00121896">
        <w:rPr>
          <w:rFonts w:ascii="Georgia" w:hAnsi="Georgia"/>
          <w:sz w:val="24"/>
          <w:szCs w:val="24"/>
          <w:shd w:val="clear" w:color="auto" w:fill="FFFFFF"/>
        </w:rPr>
        <w:t>Dimberg L, Lennartsson B, Soderfeldt B, Bondemark L. Malocclusions in children at 3 and 7 years of age: a longitudinal study. </w:t>
      </w:r>
      <w:r w:rsidRPr="00121896">
        <w:rPr>
          <w:rStyle w:val="ref-journal"/>
          <w:rFonts w:ascii="Georgia" w:hAnsi="Georgia"/>
          <w:i/>
          <w:iCs/>
          <w:sz w:val="24"/>
          <w:szCs w:val="24"/>
          <w:shd w:val="clear" w:color="auto" w:fill="FFFFFF"/>
        </w:rPr>
        <w:t>Eur J Orthod. </w:t>
      </w:r>
      <w:r w:rsidRPr="00121896">
        <w:rPr>
          <w:rFonts w:ascii="Georgia" w:hAnsi="Georgia"/>
          <w:sz w:val="24"/>
          <w:szCs w:val="24"/>
          <w:shd w:val="clear" w:color="auto" w:fill="FFFFFF"/>
        </w:rPr>
        <w:t>2013;</w:t>
      </w:r>
      <w:r w:rsidRPr="00121896">
        <w:rPr>
          <w:rStyle w:val="ref-vol"/>
          <w:rFonts w:ascii="Georgia" w:hAnsi="Georgia"/>
          <w:sz w:val="24"/>
          <w:szCs w:val="24"/>
          <w:shd w:val="clear" w:color="auto" w:fill="FFFFFF"/>
        </w:rPr>
        <w:t>35</w:t>
      </w:r>
      <w:r w:rsidRPr="00121896">
        <w:rPr>
          <w:rFonts w:ascii="Georgia" w:hAnsi="Georgia"/>
          <w:sz w:val="24"/>
          <w:szCs w:val="24"/>
          <w:shd w:val="clear" w:color="auto" w:fill="FFFFFF"/>
        </w:rPr>
        <w:t>:131–37.</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bdr w:val="none" w:sz="0" w:space="0" w:color="auto" w:frame="1"/>
          <w:shd w:val="clear" w:color="auto" w:fill="FFFFFF"/>
        </w:rPr>
      </w:pPr>
      <w:r w:rsidRPr="00121896">
        <w:rPr>
          <w:rFonts w:ascii="Georgia" w:hAnsi="Georgia"/>
          <w:sz w:val="24"/>
          <w:szCs w:val="24"/>
          <w:shd w:val="clear" w:color="auto" w:fill="FFFFFF"/>
        </w:rPr>
        <w:lastRenderedPageBreak/>
        <w:t>Svedmyr B. Dummy sucking. A study of its prevalence, duration and malocclusion consequences. </w:t>
      </w:r>
      <w:r w:rsidRPr="00121896">
        <w:rPr>
          <w:rStyle w:val="ref-journal"/>
          <w:rFonts w:ascii="Georgia" w:hAnsi="Georgia"/>
          <w:i/>
          <w:iCs/>
          <w:sz w:val="24"/>
          <w:szCs w:val="24"/>
          <w:shd w:val="clear" w:color="auto" w:fill="FFFFFF"/>
        </w:rPr>
        <w:t>Swed Dent J. </w:t>
      </w:r>
      <w:r w:rsidRPr="00121896">
        <w:rPr>
          <w:rFonts w:ascii="Georgia" w:hAnsi="Georgia"/>
          <w:sz w:val="24"/>
          <w:szCs w:val="24"/>
          <w:shd w:val="clear" w:color="auto" w:fill="FFFFFF"/>
        </w:rPr>
        <w:t>1979;</w:t>
      </w:r>
      <w:r w:rsidRPr="00121896">
        <w:rPr>
          <w:rStyle w:val="ref-vol"/>
          <w:rFonts w:ascii="Georgia" w:hAnsi="Georgia"/>
          <w:sz w:val="24"/>
          <w:szCs w:val="24"/>
          <w:shd w:val="clear" w:color="auto" w:fill="FFFFFF"/>
        </w:rPr>
        <w:t>3</w:t>
      </w:r>
      <w:r w:rsidRPr="00121896">
        <w:rPr>
          <w:rFonts w:ascii="Georgia" w:hAnsi="Georgia"/>
          <w:sz w:val="24"/>
          <w:szCs w:val="24"/>
          <w:shd w:val="clear" w:color="auto" w:fill="FFFFFF"/>
        </w:rPr>
        <w:t>:205–10.</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bdr w:val="none" w:sz="0" w:space="0" w:color="auto" w:frame="1"/>
          <w:shd w:val="clear" w:color="auto" w:fill="FFFFFF"/>
        </w:rPr>
      </w:pPr>
      <w:r w:rsidRPr="00121896">
        <w:rPr>
          <w:rFonts w:ascii="Georgia" w:hAnsi="Georgia" w:cs="Segoe UI"/>
          <w:sz w:val="24"/>
          <w:szCs w:val="24"/>
          <w:shd w:val="clear" w:color="auto" w:fill="FFFFFF"/>
        </w:rPr>
        <w:t>Wagner Y, Heinrich-Weltzien R. Occlusal characteristics in 3-year-old children--results of a birth cohort study. BMC Oral Health. 2015Aug7;15:94. doi: 10.1186/s12903-015-0080-0. PMID: 26251128; PMCID: PMC4528377.</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rPr>
        <w:t>Planas P. Reabilitaçãoneuroclusal, ed 2. Rio de Janeiro:Medsi, 1997.</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lang w:val="fr-BE"/>
        </w:rPr>
      </w:pPr>
      <w:r w:rsidRPr="00121896">
        <w:rPr>
          <w:rFonts w:ascii="Georgia" w:hAnsi="Georgia"/>
          <w:sz w:val="24"/>
          <w:szCs w:val="24"/>
          <w:lang w:val="fr-BE"/>
        </w:rPr>
        <w:t xml:space="preserve">Dias PF, Gleiser R. O índice de necessidade de tratamentoortodônticocomo um método de avaliaçãoemsaúdepública. </w:t>
      </w:r>
      <w:r w:rsidRPr="00121896">
        <w:rPr>
          <w:rFonts w:ascii="Georgia" w:hAnsi="Georgia"/>
          <w:sz w:val="24"/>
          <w:szCs w:val="24"/>
        </w:rPr>
        <w:t>Rev Dental Press OrtodOrtop Facial 2008;13:74–78.</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rPr>
        <w:t>HeimerMV,Tornisiello Katz CR,RosenblattA.Non-nutritivesucking habits, dental malocclusions, and facial morphology in Brazilian children: a longitudinal study.Eur J Orthod2008;30:580-585.</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pacing w:val="-8"/>
          <w:sz w:val="24"/>
          <w:szCs w:val="24"/>
        </w:rPr>
        <w:t>Izuka EM. A in</w:t>
      </w:r>
      <w:r w:rsidRPr="00121896">
        <w:rPr>
          <w:rFonts w:ascii="Georgia" w:eastAsia="MingLiU_HKSCS" w:hAnsi="Georgia" w:cs="MingLiU_HKSCS"/>
          <w:spacing w:val="-8"/>
          <w:sz w:val="24"/>
          <w:szCs w:val="24"/>
        </w:rPr>
        <w:t>fl</w:t>
      </w:r>
      <w:r w:rsidRPr="00121896">
        <w:rPr>
          <w:rFonts w:ascii="Georgia" w:hAnsi="Georgia"/>
          <w:spacing w:val="-8"/>
          <w:sz w:val="24"/>
          <w:szCs w:val="24"/>
        </w:rPr>
        <w:t>uência da respiração oral naoclusãodentária:</w:t>
      </w:r>
      <w:r w:rsidRPr="00121896">
        <w:rPr>
          <w:rFonts w:ascii="Georgia" w:hAnsi="Georgia"/>
          <w:sz w:val="24"/>
          <w:szCs w:val="24"/>
        </w:rPr>
        <w:t>umavisãogeral da literatura. Acta ORL 2008;26:151–154.</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rPr>
        <w:t>Marcomini L, Santamaria Junior M, Lucato AS, Santos JCB, Tubel, CAM. Prevalence of malocclusion and its relationship with functional changes in the breathing and in the swallowing. Braz Dent Sci 2010;13:52–58.</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lang w:val="fr-BE"/>
        </w:rPr>
      </w:pPr>
      <w:r w:rsidRPr="00121896">
        <w:rPr>
          <w:rFonts w:ascii="Georgia" w:hAnsi="Georgia"/>
          <w:sz w:val="24"/>
          <w:szCs w:val="24"/>
          <w:lang w:val="fr-BE"/>
        </w:rPr>
        <w:t>Garbin AJI, Perin PCP, Garbin CAS, Lolli LF. Prevalência de oclusopatias e comparação entre a Classi</w:t>
      </w:r>
      <w:r w:rsidRPr="00121896">
        <w:rPr>
          <w:rFonts w:ascii="Georgia" w:eastAsia="MingLiU_HKSCS" w:hAnsi="Georgia" w:cs="MingLiU_HKSCS"/>
          <w:sz w:val="24"/>
          <w:szCs w:val="24"/>
          <w:lang w:val="fr-BE"/>
        </w:rPr>
        <w:t>fi</w:t>
      </w:r>
      <w:r w:rsidRPr="00121896">
        <w:rPr>
          <w:rFonts w:ascii="Georgia" w:hAnsi="Georgia"/>
          <w:sz w:val="24"/>
          <w:szCs w:val="24"/>
          <w:lang w:val="fr-BE"/>
        </w:rPr>
        <w:t xml:space="preserve">caçãode Angle e o Índice de EstéticaDentáriaemescolares do interior do estado de São Paulo – Brasil. Rev dent pressortodonortopedi facial </w:t>
      </w:r>
      <w:proofErr w:type="gramStart"/>
      <w:r w:rsidRPr="00121896">
        <w:rPr>
          <w:rFonts w:ascii="Georgia" w:hAnsi="Georgia"/>
          <w:sz w:val="24"/>
          <w:szCs w:val="24"/>
          <w:lang w:val="fr-BE"/>
        </w:rPr>
        <w:t>2010;</w:t>
      </w:r>
      <w:proofErr w:type="gramEnd"/>
      <w:r w:rsidRPr="00121896">
        <w:rPr>
          <w:rFonts w:ascii="Georgia" w:hAnsi="Georgia"/>
          <w:sz w:val="24"/>
          <w:szCs w:val="24"/>
          <w:lang w:val="fr-BE"/>
        </w:rPr>
        <w:t>15:94–102.</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Style w:val="element-citation"/>
          <w:rFonts w:ascii="Georgia" w:hAnsi="Georgia"/>
          <w:sz w:val="24"/>
          <w:szCs w:val="24"/>
          <w:shd w:val="clear" w:color="auto" w:fill="FFFFFF"/>
        </w:rPr>
        <w:t>Vig K, Fields H. Facial growth and management of orthodontic problems. </w:t>
      </w:r>
      <w:r w:rsidRPr="00121896">
        <w:rPr>
          <w:rStyle w:val="ref-journal"/>
          <w:rFonts w:ascii="Georgia" w:hAnsi="Georgia"/>
          <w:i/>
          <w:iCs/>
          <w:sz w:val="24"/>
          <w:szCs w:val="24"/>
          <w:shd w:val="clear" w:color="auto" w:fill="FFFFFF"/>
        </w:rPr>
        <w:t>Pediatr Clin North Am. </w:t>
      </w:r>
      <w:r w:rsidRPr="00121896">
        <w:rPr>
          <w:rStyle w:val="element-citation"/>
          <w:rFonts w:ascii="Georgia" w:hAnsi="Georgia"/>
          <w:sz w:val="24"/>
          <w:szCs w:val="24"/>
          <w:shd w:val="clear" w:color="auto" w:fill="FFFFFF"/>
        </w:rPr>
        <w:t>2000;</w:t>
      </w:r>
      <w:r w:rsidRPr="00121896">
        <w:rPr>
          <w:rStyle w:val="ref-vol"/>
          <w:rFonts w:ascii="Georgia" w:hAnsi="Georgia"/>
          <w:sz w:val="24"/>
          <w:szCs w:val="24"/>
          <w:shd w:val="clear" w:color="auto" w:fill="FFFFFF"/>
        </w:rPr>
        <w:t>47</w:t>
      </w:r>
      <w:r w:rsidRPr="00121896">
        <w:rPr>
          <w:rStyle w:val="element-citation"/>
          <w:rFonts w:ascii="Georgia" w:hAnsi="Georgia"/>
          <w:sz w:val="24"/>
          <w:szCs w:val="24"/>
          <w:shd w:val="clear" w:color="auto" w:fill="FFFFFF"/>
        </w:rPr>
        <w:t>:1085–123.</w:t>
      </w:r>
    </w:p>
    <w:p w:rsidR="001070C4" w:rsidRPr="00121896" w:rsidRDefault="001070C4" w:rsidP="001070C4">
      <w:pPr>
        <w:pStyle w:val="ListParagraph"/>
        <w:numPr>
          <w:ilvl w:val="0"/>
          <w:numId w:val="4"/>
        </w:numPr>
        <w:spacing w:after="0" w:line="360" w:lineRule="auto"/>
        <w:jc w:val="both"/>
        <w:textAlignment w:val="baseline"/>
        <w:rPr>
          <w:rFonts w:ascii="Georgia" w:hAnsi="Georgia"/>
          <w:sz w:val="24"/>
          <w:szCs w:val="24"/>
        </w:rPr>
      </w:pPr>
      <w:r w:rsidRPr="00121896">
        <w:rPr>
          <w:rFonts w:ascii="Georgia" w:hAnsi="Georgia" w:cs="FrutigerLTStd-Roman"/>
          <w:sz w:val="24"/>
          <w:szCs w:val="24"/>
        </w:rPr>
        <w:t>G.Lombardo,</w:t>
      </w:r>
      <w:r w:rsidRPr="00121896">
        <w:rPr>
          <w:rFonts w:ascii="Georgia" w:hAnsi="Georgia"/>
          <w:sz w:val="24"/>
          <w:szCs w:val="24"/>
        </w:rPr>
        <w:t>F.Vena,P.Negri,S.Pagano,C.Barilotti,l.Paglia,S.Colombo,M.Orso,S.Cianetti. Worldwide prevalence of malocclusion in the different stages of dentition:Asystematicreviewandmeta-analysis. European Journal of Paediatric Dentistry vol. 21/2-2020.</w:t>
      </w:r>
      <w:r w:rsidRPr="00121896">
        <w:rPr>
          <w:rFonts w:ascii="Georgia" w:hAnsi="Georgia" w:cs="Frutiger-Cn"/>
          <w:sz w:val="24"/>
          <w:szCs w:val="24"/>
        </w:rPr>
        <w:t xml:space="preserve"> DOI </w:t>
      </w:r>
      <w:r w:rsidRPr="00121896">
        <w:rPr>
          <w:rFonts w:ascii="Georgia" w:hAnsi="Georgia" w:cs="Frutiger-LightCn"/>
          <w:sz w:val="24"/>
          <w:szCs w:val="24"/>
        </w:rPr>
        <w:t>10.23804/ejpd.2020.21.02.05.</w:t>
      </w:r>
    </w:p>
    <w:p w:rsidR="001070C4" w:rsidRPr="00121896" w:rsidRDefault="001070C4" w:rsidP="001070C4">
      <w:pPr>
        <w:pStyle w:val="ListParagraph"/>
        <w:numPr>
          <w:ilvl w:val="0"/>
          <w:numId w:val="4"/>
        </w:numPr>
        <w:spacing w:after="0" w:line="360" w:lineRule="auto"/>
        <w:jc w:val="both"/>
        <w:textAlignment w:val="baseline"/>
        <w:rPr>
          <w:rFonts w:ascii="Georgia" w:hAnsi="Georgia"/>
          <w:sz w:val="24"/>
          <w:szCs w:val="24"/>
        </w:rPr>
      </w:pPr>
      <w:r w:rsidRPr="00121896">
        <w:rPr>
          <w:rFonts w:ascii="Georgia" w:hAnsi="Georgia" w:cs="Arial"/>
          <w:sz w:val="24"/>
          <w:szCs w:val="24"/>
          <w:shd w:val="clear" w:color="auto" w:fill="FFFFFF"/>
        </w:rPr>
        <w:t>Foster, T.D.; Grundy, M.C. Occlusal changes from primary to permanent dentitions. </w:t>
      </w:r>
      <w:r w:rsidRPr="00121896">
        <w:rPr>
          <w:rStyle w:val="html-italic"/>
          <w:rFonts w:ascii="Georgia" w:hAnsi="Georgia" w:cs="Arial"/>
          <w:i/>
          <w:iCs/>
          <w:sz w:val="24"/>
          <w:szCs w:val="24"/>
          <w:shd w:val="clear" w:color="auto" w:fill="FFFFFF"/>
        </w:rPr>
        <w:t>Br. J. Orthod.</w:t>
      </w:r>
      <w:r w:rsidRPr="00121896">
        <w:rPr>
          <w:rFonts w:ascii="Georgia" w:hAnsi="Georgia" w:cs="Arial"/>
          <w:sz w:val="24"/>
          <w:szCs w:val="24"/>
          <w:shd w:val="clear" w:color="auto" w:fill="FFFFFF"/>
        </w:rPr>
        <w:t> </w:t>
      </w:r>
      <w:r w:rsidRPr="00121896">
        <w:rPr>
          <w:rFonts w:ascii="Georgia" w:hAnsi="Georgia" w:cs="Arial"/>
          <w:bCs/>
          <w:sz w:val="24"/>
          <w:szCs w:val="24"/>
          <w:shd w:val="clear" w:color="auto" w:fill="FFFFFF"/>
        </w:rPr>
        <w:t>1986</w:t>
      </w:r>
      <w:r w:rsidRPr="00121896">
        <w:rPr>
          <w:rFonts w:ascii="Georgia" w:hAnsi="Georgia" w:cs="Arial"/>
          <w:sz w:val="24"/>
          <w:szCs w:val="24"/>
          <w:shd w:val="clear" w:color="auto" w:fill="FFFFFF"/>
        </w:rPr>
        <w:t>;</w:t>
      </w:r>
      <w:r w:rsidRPr="00121896">
        <w:rPr>
          <w:rStyle w:val="html-italic"/>
          <w:rFonts w:ascii="Georgia" w:hAnsi="Georgia" w:cs="Arial"/>
          <w:i/>
          <w:iCs/>
          <w:sz w:val="24"/>
          <w:szCs w:val="24"/>
          <w:shd w:val="clear" w:color="auto" w:fill="FFFFFF"/>
        </w:rPr>
        <w:t>13</w:t>
      </w:r>
      <w:r w:rsidRPr="00121896">
        <w:rPr>
          <w:rFonts w:ascii="Georgia" w:hAnsi="Georgia" w:cs="Arial"/>
          <w:sz w:val="24"/>
          <w:szCs w:val="24"/>
          <w:shd w:val="clear" w:color="auto" w:fill="FFFFFF"/>
        </w:rPr>
        <w:t>:187–193.</w:t>
      </w:r>
    </w:p>
    <w:p w:rsidR="001070C4" w:rsidRPr="00121896" w:rsidRDefault="001070C4" w:rsidP="001070C4">
      <w:pPr>
        <w:pStyle w:val="ListParagraph"/>
        <w:numPr>
          <w:ilvl w:val="0"/>
          <w:numId w:val="4"/>
        </w:numPr>
        <w:spacing w:after="0" w:line="360" w:lineRule="auto"/>
        <w:jc w:val="both"/>
        <w:textAlignment w:val="baseline"/>
        <w:rPr>
          <w:rFonts w:ascii="Georgia" w:hAnsi="Georgia"/>
          <w:sz w:val="24"/>
          <w:szCs w:val="24"/>
        </w:rPr>
      </w:pPr>
      <w:r w:rsidRPr="00121896">
        <w:rPr>
          <w:rFonts w:ascii="Georgia" w:hAnsi="Georgia" w:cs="Arial"/>
          <w:sz w:val="24"/>
          <w:szCs w:val="24"/>
          <w:shd w:val="clear" w:color="auto" w:fill="FFFFFF"/>
        </w:rPr>
        <w:t>Gianelly, A.A. Treatment of crowding in the mixed dentition. </w:t>
      </w:r>
      <w:r w:rsidRPr="00121896">
        <w:rPr>
          <w:rStyle w:val="html-italic"/>
          <w:rFonts w:ascii="Georgia" w:hAnsi="Georgia" w:cs="Arial"/>
          <w:i/>
          <w:iCs/>
          <w:sz w:val="24"/>
          <w:szCs w:val="24"/>
          <w:shd w:val="clear" w:color="auto" w:fill="FFFFFF"/>
        </w:rPr>
        <w:t>Am. J. Orthod. Dentofac. Orthop.</w:t>
      </w:r>
      <w:r w:rsidRPr="00121896">
        <w:rPr>
          <w:rFonts w:ascii="Georgia" w:hAnsi="Georgia" w:cs="Arial"/>
          <w:sz w:val="24"/>
          <w:szCs w:val="24"/>
          <w:shd w:val="clear" w:color="auto" w:fill="FFFFFF"/>
        </w:rPr>
        <w:t> </w:t>
      </w:r>
      <w:r w:rsidRPr="00121896">
        <w:rPr>
          <w:rFonts w:ascii="Georgia" w:hAnsi="Georgia" w:cs="Arial"/>
          <w:bCs/>
          <w:sz w:val="24"/>
          <w:szCs w:val="24"/>
          <w:shd w:val="clear" w:color="auto" w:fill="FFFFFF"/>
        </w:rPr>
        <w:t>2002</w:t>
      </w:r>
      <w:r w:rsidRPr="00121896">
        <w:rPr>
          <w:rFonts w:ascii="Georgia" w:hAnsi="Georgia" w:cs="Arial"/>
          <w:sz w:val="24"/>
          <w:szCs w:val="24"/>
          <w:shd w:val="clear" w:color="auto" w:fill="FFFFFF"/>
        </w:rPr>
        <w:t>;</w:t>
      </w:r>
      <w:r w:rsidRPr="00121896">
        <w:rPr>
          <w:rStyle w:val="html-italic"/>
          <w:rFonts w:ascii="Georgia" w:hAnsi="Georgia" w:cs="Arial"/>
          <w:i/>
          <w:iCs/>
          <w:sz w:val="24"/>
          <w:szCs w:val="24"/>
          <w:shd w:val="clear" w:color="auto" w:fill="FFFFFF"/>
        </w:rPr>
        <w:t>121</w:t>
      </w:r>
      <w:r w:rsidRPr="00121896">
        <w:rPr>
          <w:rFonts w:ascii="Georgia" w:hAnsi="Georgia" w:cs="Arial"/>
          <w:sz w:val="24"/>
          <w:szCs w:val="24"/>
          <w:shd w:val="clear" w:color="auto" w:fill="FFFFFF"/>
        </w:rPr>
        <w:t>:569–571.</w:t>
      </w:r>
    </w:p>
    <w:p w:rsidR="001070C4" w:rsidRPr="00121896" w:rsidRDefault="001070C4" w:rsidP="001070C4">
      <w:pPr>
        <w:pStyle w:val="ListParagraph"/>
        <w:numPr>
          <w:ilvl w:val="0"/>
          <w:numId w:val="4"/>
        </w:numPr>
        <w:spacing w:after="0" w:line="360" w:lineRule="auto"/>
        <w:jc w:val="both"/>
        <w:textAlignment w:val="baseline"/>
        <w:rPr>
          <w:rFonts w:ascii="Georgia" w:hAnsi="Georgia"/>
          <w:sz w:val="24"/>
          <w:szCs w:val="24"/>
        </w:rPr>
      </w:pPr>
      <w:r w:rsidRPr="00121896">
        <w:rPr>
          <w:rFonts w:ascii="Georgia" w:hAnsi="Georgia" w:cs="Arial"/>
          <w:sz w:val="24"/>
          <w:szCs w:val="24"/>
          <w:shd w:val="clear" w:color="auto" w:fill="FFFFFF"/>
        </w:rPr>
        <w:lastRenderedPageBreak/>
        <w:t>Gkantidis N, Psomiadis S, Topouzelis N :Teeth spacing:etiology and treatment,</w:t>
      </w:r>
      <w:r w:rsidRPr="00121896">
        <w:rPr>
          <w:rFonts w:ascii="Georgia" w:hAnsi="Georgia"/>
          <w:sz w:val="24"/>
          <w:szCs w:val="24"/>
          <w:shd w:val="clear" w:color="auto" w:fill="FFFFFF"/>
        </w:rPr>
        <w:t>Hellenic Orthodontic Review,2007;10:75-92.</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pacing w:val="-5"/>
          <w:sz w:val="24"/>
          <w:szCs w:val="24"/>
        </w:rPr>
      </w:pPr>
      <w:r w:rsidRPr="00121896">
        <w:rPr>
          <w:rFonts w:ascii="Georgia" w:hAnsi="Georgia"/>
          <w:spacing w:val="-5"/>
          <w:sz w:val="24"/>
          <w:szCs w:val="24"/>
        </w:rPr>
        <w:t>Boyko DJ. The incidence of primate spaces in fifty 3-year-old childrenof the Burlington study. Am J Orthod1968;54:462-5.</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pacing w:val="-5"/>
          <w:sz w:val="24"/>
          <w:szCs w:val="24"/>
        </w:rPr>
      </w:pPr>
      <w:r w:rsidRPr="00121896">
        <w:rPr>
          <w:rFonts w:ascii="Georgia" w:hAnsi="Georgia"/>
          <w:spacing w:val="-5"/>
          <w:sz w:val="24"/>
          <w:szCs w:val="24"/>
        </w:rPr>
        <w:t>Treiman SB. Significance of  physiological migration  of buccal teethon the development of prognathism. In: Collection of ScientificPapers on Questions of Orthodontics. Latvia, U.S.S.R: Publishinghouse No 1, Tsenia of Ministry of Culture, 1961:56-75.</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pacing w:val="-5"/>
          <w:sz w:val="24"/>
          <w:szCs w:val="24"/>
        </w:rPr>
      </w:pPr>
      <w:r w:rsidRPr="00121896">
        <w:rPr>
          <w:rFonts w:ascii="Georgia" w:hAnsi="Georgia"/>
          <w:spacing w:val="-5"/>
          <w:sz w:val="24"/>
          <w:szCs w:val="24"/>
        </w:rPr>
        <w:t>Moorrees CF, Chadha JM. Available space for the incisors during den-tal  development--A  growth  study  based  on  physiologic  age.AngleOrthod 1965;35:12-22.</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pacing w:val="-5"/>
          <w:sz w:val="24"/>
          <w:szCs w:val="24"/>
        </w:rPr>
      </w:pPr>
      <w:r w:rsidRPr="00121896">
        <w:rPr>
          <w:rFonts w:ascii="Georgia" w:hAnsi="Georgia"/>
          <w:spacing w:val="-5"/>
          <w:sz w:val="24"/>
          <w:szCs w:val="24"/>
        </w:rPr>
        <w:t>el-Nofely A, Sadek  L, Soliman N.  Spacing in the human deciduous dentition in relation to tooth size and dental arch size. Arch OralBiol 1989;34:437-41.</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pacing w:val="5"/>
          <w:sz w:val="24"/>
          <w:szCs w:val="24"/>
        </w:rPr>
      </w:pPr>
      <w:r w:rsidRPr="00F42CDE">
        <w:rPr>
          <w:rFonts w:ascii="Georgia" w:hAnsi="Georgia"/>
          <w:spacing w:val="5"/>
          <w:sz w:val="24"/>
          <w:szCs w:val="24"/>
          <w:lang w:val="en-US"/>
        </w:rPr>
        <w:t>Facal-Garcia M, de Nova-Garcia J, Suarez-</w:t>
      </w:r>
      <w:proofErr w:type="gramStart"/>
      <w:r w:rsidRPr="00F42CDE">
        <w:rPr>
          <w:rFonts w:ascii="Georgia" w:hAnsi="Georgia"/>
          <w:spacing w:val="5"/>
          <w:sz w:val="24"/>
          <w:szCs w:val="24"/>
          <w:lang w:val="en-US"/>
        </w:rPr>
        <w:t>Quintanilla  D</w:t>
      </w:r>
      <w:proofErr w:type="gramEnd"/>
      <w:r w:rsidRPr="00F42CDE">
        <w:rPr>
          <w:rFonts w:ascii="Georgia" w:hAnsi="Georgia"/>
          <w:spacing w:val="5"/>
          <w:sz w:val="24"/>
          <w:szCs w:val="24"/>
          <w:lang w:val="en-US"/>
        </w:rPr>
        <w:t>.</w:t>
      </w:r>
      <w:r w:rsidRPr="00121896">
        <w:rPr>
          <w:rFonts w:ascii="Georgia" w:hAnsi="Georgia"/>
          <w:spacing w:val="5"/>
          <w:sz w:val="24"/>
          <w:szCs w:val="24"/>
        </w:rPr>
        <w:t>The</w:t>
      </w:r>
      <w:r w:rsidRPr="00121896">
        <w:rPr>
          <w:rFonts w:ascii="Georgia" w:hAnsi="Georgia"/>
          <w:spacing w:val="-5"/>
          <w:sz w:val="24"/>
          <w:szCs w:val="24"/>
        </w:rPr>
        <w:t>diastemas in deciduous dentition:  the relationship to the toothsize and  the  dental  arches  dimensions.  J  ClinPediatr  Dent2001;26:65-9.</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pacing w:val="-5"/>
          <w:sz w:val="24"/>
          <w:szCs w:val="24"/>
        </w:rPr>
      </w:pPr>
      <w:r w:rsidRPr="00121896">
        <w:rPr>
          <w:rFonts w:ascii="Georgia" w:hAnsi="Georgia"/>
          <w:spacing w:val="-5"/>
          <w:sz w:val="24"/>
          <w:szCs w:val="24"/>
        </w:rPr>
        <w:t>Lavelle CL.  A study  of multiracial  malocclusions. Community DentOral Epidemiol  1976;4:38-41.</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cs="Arial"/>
          <w:spacing w:val="-6"/>
          <w:sz w:val="24"/>
          <w:szCs w:val="24"/>
        </w:rPr>
      </w:pPr>
      <w:r w:rsidRPr="00121896">
        <w:rPr>
          <w:rFonts w:ascii="Georgia" w:hAnsi="Georgia" w:cs="Arial"/>
          <w:spacing w:val="-6"/>
          <w:sz w:val="24"/>
          <w:szCs w:val="24"/>
        </w:rPr>
        <w:t>Magnusson TE. An epidemiologic study of dental space anomalies in</w:t>
      </w:r>
      <w:r w:rsidRPr="00121896">
        <w:rPr>
          <w:rFonts w:ascii="Georgia" w:hAnsi="Georgia" w:cs="Arial"/>
          <w:spacing w:val="2"/>
          <w:sz w:val="24"/>
          <w:szCs w:val="24"/>
        </w:rPr>
        <w:t>Icelandic  schoolchildren.  Community  Dent  Oral  Epidemiol</w:t>
      </w:r>
      <w:r w:rsidRPr="00121896">
        <w:rPr>
          <w:rFonts w:ascii="Georgia" w:hAnsi="Georgia" w:cs="Arial"/>
          <w:spacing w:val="-5"/>
          <w:sz w:val="24"/>
          <w:szCs w:val="24"/>
        </w:rPr>
        <w:t>1977;5:292-300.</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cs="Arial"/>
          <w:spacing w:val="-5"/>
          <w:sz w:val="24"/>
          <w:szCs w:val="24"/>
        </w:rPr>
      </w:pPr>
      <w:r w:rsidRPr="00121896">
        <w:rPr>
          <w:rFonts w:ascii="Georgia" w:hAnsi="Georgia" w:cs="Arial"/>
          <w:spacing w:val="-5"/>
          <w:sz w:val="24"/>
          <w:szCs w:val="24"/>
        </w:rPr>
        <w:t>Steigman S, Weissberg Y. Spaced dentition. An epidemiologic study.AngleOrthod 1985;55:167-76.</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cs="Arial"/>
          <w:spacing w:val="-5"/>
          <w:sz w:val="24"/>
          <w:szCs w:val="24"/>
        </w:rPr>
      </w:pPr>
      <w:r w:rsidRPr="00121896">
        <w:rPr>
          <w:rFonts w:ascii="Georgia" w:hAnsi="Georgia" w:cs="Arial"/>
          <w:spacing w:val="-5"/>
          <w:sz w:val="24"/>
          <w:szCs w:val="24"/>
        </w:rPr>
        <w:t>Thilander B, Pena L, Infante C, Parada SS, de Mayorga C. Prevalenceof malocclusion and orthodontic treatment need in children andadolescents  in  Bogota,  Colombia.  An epidemiological  studyrelated to different stages of dental development. Eur J Orthod2001;23:153-67.</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cs="Arial"/>
          <w:spacing w:val="-5"/>
          <w:sz w:val="24"/>
          <w:szCs w:val="24"/>
        </w:rPr>
      </w:pPr>
      <w:r w:rsidRPr="00121896">
        <w:rPr>
          <w:rFonts w:ascii="Georgia" w:hAnsi="Georgia" w:cs="Arial"/>
          <w:sz w:val="24"/>
          <w:szCs w:val="24"/>
          <w:shd w:val="clear" w:color="auto" w:fill="FFFFFF"/>
        </w:rPr>
        <w:t>Mathewson RJ, Primosch RE. </w:t>
      </w:r>
      <w:r w:rsidRPr="00121896">
        <w:rPr>
          <w:rStyle w:val="ref-journal"/>
          <w:rFonts w:ascii="Georgia" w:hAnsi="Georgia" w:cs="Arial"/>
          <w:i/>
          <w:iCs/>
          <w:sz w:val="24"/>
          <w:szCs w:val="24"/>
          <w:shd w:val="clear" w:color="auto" w:fill="FFFFFF"/>
        </w:rPr>
        <w:t>Fundamentals of pediatric dentistry.</w:t>
      </w:r>
      <w:r w:rsidRPr="00121896">
        <w:rPr>
          <w:rFonts w:ascii="Georgia" w:hAnsi="Georgia" w:cs="Arial"/>
          <w:sz w:val="24"/>
          <w:szCs w:val="24"/>
          <w:shd w:val="clear" w:color="auto" w:fill="FFFFFF"/>
        </w:rPr>
        <w:t> 3rd ed. Illinois: Quintessence Publishing Co. Inc; 1995. p. 79.</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cs="Arial"/>
          <w:spacing w:val="-5"/>
          <w:sz w:val="24"/>
          <w:szCs w:val="24"/>
        </w:rPr>
      </w:pPr>
      <w:r w:rsidRPr="00121896">
        <w:rPr>
          <w:rFonts w:ascii="Georgia" w:hAnsi="Georgia" w:cs="Arial"/>
          <w:sz w:val="24"/>
          <w:szCs w:val="24"/>
          <w:shd w:val="clear" w:color="auto" w:fill="FFFFFF"/>
        </w:rPr>
        <w:t>Subramaniam P, Babu Kl G, Nagarathna J. Interdental spacing and dental caries in the primary dentition of 4-6 year old children. J Dent (Tehran). 2012 Summer;9(3):207-14. Epub 2012 Sep 30.</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cs="Arial"/>
          <w:spacing w:val="-5"/>
          <w:sz w:val="24"/>
          <w:szCs w:val="24"/>
        </w:rPr>
      </w:pPr>
      <w:r w:rsidRPr="00121896">
        <w:rPr>
          <w:rFonts w:ascii="Georgia" w:hAnsi="Georgia" w:cs="Arial"/>
          <w:sz w:val="24"/>
          <w:szCs w:val="24"/>
          <w:shd w:val="clear" w:color="auto" w:fill="FFFFFF"/>
        </w:rPr>
        <w:lastRenderedPageBreak/>
        <w:t>Warren JJ, Slayton RL, Yonezu T, Kanellis MJ, Levy SM. Interdental spacing and caries in the primay dentition. </w:t>
      </w:r>
      <w:r w:rsidRPr="00121896">
        <w:rPr>
          <w:rStyle w:val="ref-journal"/>
          <w:rFonts w:ascii="Georgia" w:hAnsi="Georgia" w:cs="Arial"/>
          <w:i/>
          <w:iCs/>
          <w:sz w:val="24"/>
          <w:szCs w:val="24"/>
          <w:shd w:val="clear" w:color="auto" w:fill="FFFFFF"/>
        </w:rPr>
        <w:t>Pediatr Dent. </w:t>
      </w:r>
      <w:r w:rsidRPr="00121896">
        <w:rPr>
          <w:rFonts w:ascii="Georgia" w:hAnsi="Georgia" w:cs="Arial"/>
          <w:sz w:val="24"/>
          <w:szCs w:val="24"/>
          <w:shd w:val="clear" w:color="auto" w:fill="FFFFFF"/>
        </w:rPr>
        <w:t>2003 Mar-Apr;</w:t>
      </w:r>
      <w:r w:rsidRPr="00121896">
        <w:rPr>
          <w:rStyle w:val="ref-vol"/>
          <w:rFonts w:ascii="Georgia" w:hAnsi="Georgia" w:cs="Arial"/>
          <w:sz w:val="24"/>
          <w:szCs w:val="24"/>
          <w:shd w:val="clear" w:color="auto" w:fill="FFFFFF"/>
        </w:rPr>
        <w:t>25</w:t>
      </w:r>
      <w:r w:rsidRPr="00121896">
        <w:rPr>
          <w:rFonts w:ascii="Georgia" w:hAnsi="Georgia" w:cs="Arial"/>
          <w:sz w:val="24"/>
          <w:szCs w:val="24"/>
          <w:shd w:val="clear" w:color="auto" w:fill="FFFFFF"/>
        </w:rPr>
        <w:t>(2):109–13.</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cs="Arial"/>
          <w:spacing w:val="-5"/>
          <w:sz w:val="24"/>
          <w:szCs w:val="24"/>
        </w:rPr>
      </w:pPr>
      <w:r w:rsidRPr="00121896">
        <w:rPr>
          <w:rFonts w:ascii="Georgia" w:hAnsi="Georgia" w:cs="Arial"/>
          <w:sz w:val="24"/>
          <w:szCs w:val="24"/>
          <w:shd w:val="clear" w:color="auto" w:fill="FFFFFF"/>
        </w:rPr>
        <w:t>Nanda R, Margolis MJ. Treatment strategies for midline discrepancies. SeminOrthod. 1996 Jun;2(2):84-9.</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cs="Arial"/>
          <w:spacing w:val="-5"/>
          <w:sz w:val="24"/>
          <w:szCs w:val="24"/>
        </w:rPr>
      </w:pPr>
      <w:r w:rsidRPr="00121896">
        <w:rPr>
          <w:rFonts w:ascii="Georgia" w:hAnsi="Georgia" w:cs="Arial"/>
          <w:sz w:val="24"/>
          <w:szCs w:val="24"/>
          <w:shd w:val="clear" w:color="auto" w:fill="FFFFFF"/>
        </w:rPr>
        <w:t>Lewis PD. The deviated midline. </w:t>
      </w:r>
      <w:r w:rsidRPr="00121896">
        <w:rPr>
          <w:rStyle w:val="ref-journal"/>
          <w:rFonts w:ascii="Georgia" w:hAnsi="Georgia" w:cs="Arial"/>
          <w:i/>
          <w:iCs/>
          <w:sz w:val="24"/>
          <w:szCs w:val="24"/>
          <w:shd w:val="clear" w:color="auto" w:fill="FFFFFF"/>
        </w:rPr>
        <w:t>Am J Orthod. </w:t>
      </w:r>
      <w:r w:rsidRPr="00121896">
        <w:rPr>
          <w:rFonts w:ascii="Georgia" w:hAnsi="Georgia" w:cs="Arial"/>
          <w:sz w:val="24"/>
          <w:szCs w:val="24"/>
          <w:shd w:val="clear" w:color="auto" w:fill="FFFFFF"/>
        </w:rPr>
        <w:t>1976;</w:t>
      </w:r>
      <w:r w:rsidRPr="00121896">
        <w:rPr>
          <w:rStyle w:val="ref-vol"/>
          <w:rFonts w:ascii="Georgia" w:hAnsi="Georgia" w:cs="Arial"/>
          <w:sz w:val="24"/>
          <w:szCs w:val="24"/>
          <w:shd w:val="clear" w:color="auto" w:fill="FFFFFF"/>
        </w:rPr>
        <w:t>70</w:t>
      </w:r>
      <w:r w:rsidRPr="00121896">
        <w:rPr>
          <w:rFonts w:ascii="Georgia" w:hAnsi="Georgia" w:cs="Arial"/>
          <w:sz w:val="24"/>
          <w:szCs w:val="24"/>
          <w:shd w:val="clear" w:color="auto" w:fill="FFFFFF"/>
        </w:rPr>
        <w:t>:601–16.</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cs="Arial"/>
          <w:spacing w:val="-5"/>
          <w:sz w:val="24"/>
          <w:szCs w:val="24"/>
        </w:rPr>
      </w:pPr>
      <w:r w:rsidRPr="00121896">
        <w:rPr>
          <w:rFonts w:ascii="Georgia" w:hAnsi="Georgia" w:cs="Arial"/>
          <w:sz w:val="24"/>
          <w:szCs w:val="24"/>
          <w:shd w:val="clear" w:color="auto" w:fill="FFFFFF"/>
        </w:rPr>
        <w:t>Ciavarella D, Maci M, Guida L, Cazzolla AP, Muzio EL, Tepedino M. Correction of Midline Deviation and Unilateral Crossbite Treated with Fixed Appliance. Case Rep Dent. 2023 Feb 18;2023:5620345.</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cs="Arial"/>
          <w:spacing w:val="-5"/>
          <w:sz w:val="24"/>
          <w:szCs w:val="24"/>
        </w:rPr>
      </w:pPr>
      <w:r w:rsidRPr="00121896">
        <w:rPr>
          <w:rFonts w:ascii="Georgia" w:hAnsi="Georgia" w:cs="Arial"/>
          <w:sz w:val="24"/>
          <w:szCs w:val="24"/>
          <w:shd w:val="clear" w:color="auto" w:fill="FFFFFF"/>
        </w:rPr>
        <w:t>Chung KR, Kim SH, Kook YA, Kang YG, Sinclair PM. Dental midlinecorrection using two component C-orthodontic mini-implant. ProgOrthod2009;10:76-86.</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cs="Arial"/>
          <w:spacing w:val="-5"/>
          <w:sz w:val="24"/>
          <w:szCs w:val="24"/>
        </w:rPr>
      </w:pPr>
      <w:r w:rsidRPr="00121896">
        <w:rPr>
          <w:rFonts w:ascii="Georgia" w:hAnsi="Georgia" w:cs="Arial"/>
          <w:sz w:val="24"/>
          <w:szCs w:val="24"/>
        </w:rPr>
        <w:t>Feng X, Yang Z, Dai J, Li R. Miniscrew anchorage for the correction of midline discrepancies. J Clin Orthod2014;48:169-79.</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bdr w:val="none" w:sz="0" w:space="0" w:color="auto" w:frame="1"/>
          <w:shd w:val="clear" w:color="auto" w:fill="FFFFFF"/>
        </w:rPr>
      </w:pPr>
      <w:r w:rsidRPr="00121896">
        <w:rPr>
          <w:rFonts w:ascii="Georgia" w:hAnsi="Georgia" w:cs="Helvetica"/>
          <w:sz w:val="24"/>
          <w:szCs w:val="24"/>
          <w:bdr w:val="none" w:sz="0" w:space="0" w:color="auto" w:frame="1"/>
          <w:shd w:val="clear" w:color="auto" w:fill="FFFFFF"/>
        </w:rPr>
        <w:t>DixiU,Shetty R:Comparison of soft-tissue,dental and skeletal characteristics in children with and without tongue thurstinghabit.Contemp Clin Dent,2013;4:2-6.</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bdr w:val="none" w:sz="0" w:space="0" w:color="auto" w:frame="1"/>
          <w:shd w:val="clear" w:color="auto" w:fill="FFFFFF"/>
        </w:rPr>
      </w:pPr>
      <w:r w:rsidRPr="00121896">
        <w:rPr>
          <w:rFonts w:ascii="Georgia" w:hAnsi="Georgia" w:cs="Helvetica"/>
          <w:sz w:val="24"/>
          <w:szCs w:val="24"/>
          <w:bdr w:val="none" w:sz="0" w:space="0" w:color="auto" w:frame="1"/>
          <w:shd w:val="clear" w:color="auto" w:fill="FFFFFF"/>
        </w:rPr>
        <w:t>Masson RM: Myths that persist about orofacial myology. Int J Orofacial Myology, 2011;37:26-38.</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bdr w:val="none" w:sz="0" w:space="0" w:color="auto" w:frame="1"/>
          <w:shd w:val="clear" w:color="auto" w:fill="FFFFFF"/>
        </w:rPr>
      </w:pPr>
      <w:r w:rsidRPr="00121896">
        <w:rPr>
          <w:rFonts w:ascii="Georgia" w:hAnsi="Georgia" w:cs="Helvetica"/>
          <w:sz w:val="24"/>
          <w:szCs w:val="24"/>
          <w:bdr w:val="none" w:sz="0" w:space="0" w:color="auto" w:frame="1"/>
          <w:shd w:val="clear" w:color="auto" w:fill="FFFFFF"/>
        </w:rPr>
        <w:t>Proffit W, Fields H, Sarver D:Contemporary orthodontics.Mosby/Elsevier,StLouis,Mo., Edinburgh, 2007;153-54.</w:t>
      </w:r>
    </w:p>
    <w:p w:rsidR="001070C4" w:rsidRPr="00121896" w:rsidRDefault="001070C4" w:rsidP="001070C4">
      <w:pPr>
        <w:pStyle w:val="ListParagraph"/>
        <w:numPr>
          <w:ilvl w:val="0"/>
          <w:numId w:val="4"/>
        </w:numPr>
        <w:spacing w:after="0" w:line="360" w:lineRule="auto"/>
        <w:jc w:val="both"/>
        <w:textAlignment w:val="baseline"/>
        <w:rPr>
          <w:rFonts w:ascii="Georgia" w:hAnsi="Georgia"/>
          <w:sz w:val="24"/>
          <w:szCs w:val="24"/>
        </w:rPr>
      </w:pPr>
      <w:r w:rsidRPr="00121896">
        <w:rPr>
          <w:rFonts w:ascii="Georgia" w:hAnsi="Georgia"/>
          <w:sz w:val="24"/>
          <w:szCs w:val="24"/>
          <w:shd w:val="clear" w:color="auto" w:fill="FFFFFF"/>
        </w:rPr>
        <w:t>Bader G, Lavigne G. Sleep bruxism; an overview of an oromandibular sleep movement disorder. </w:t>
      </w:r>
      <w:r w:rsidRPr="00121896">
        <w:rPr>
          <w:rStyle w:val="ref-journal"/>
          <w:rFonts w:ascii="Georgia" w:hAnsi="Georgia"/>
          <w:i/>
          <w:iCs/>
          <w:sz w:val="24"/>
          <w:szCs w:val="24"/>
          <w:shd w:val="clear" w:color="auto" w:fill="FFFFFF"/>
        </w:rPr>
        <w:t>Sleep Med Rev. </w:t>
      </w:r>
      <w:r w:rsidRPr="00121896">
        <w:rPr>
          <w:rFonts w:ascii="Georgia" w:hAnsi="Georgia"/>
          <w:sz w:val="24"/>
          <w:szCs w:val="24"/>
          <w:shd w:val="clear" w:color="auto" w:fill="FFFFFF"/>
        </w:rPr>
        <w:t>2000;</w:t>
      </w:r>
      <w:r w:rsidRPr="00121896">
        <w:rPr>
          <w:rStyle w:val="ref-vol"/>
          <w:rFonts w:ascii="Georgia" w:hAnsi="Georgia"/>
          <w:sz w:val="24"/>
          <w:szCs w:val="24"/>
          <w:shd w:val="clear" w:color="auto" w:fill="FFFFFF"/>
        </w:rPr>
        <w:t>4</w:t>
      </w:r>
      <w:r w:rsidRPr="00121896">
        <w:rPr>
          <w:rFonts w:ascii="Georgia" w:hAnsi="Georgia"/>
          <w:sz w:val="24"/>
          <w:szCs w:val="24"/>
          <w:shd w:val="clear" w:color="auto" w:fill="FFFFFF"/>
        </w:rPr>
        <w:t>:27–43. doi: 10.1053/smrv.1999.0070.</w:t>
      </w:r>
    </w:p>
    <w:p w:rsidR="001070C4" w:rsidRPr="00121896" w:rsidRDefault="001070C4" w:rsidP="001070C4">
      <w:pPr>
        <w:pStyle w:val="ListParagraph"/>
        <w:numPr>
          <w:ilvl w:val="0"/>
          <w:numId w:val="4"/>
        </w:numPr>
        <w:spacing w:after="0" w:line="360" w:lineRule="auto"/>
        <w:jc w:val="both"/>
        <w:textAlignment w:val="baseline"/>
        <w:rPr>
          <w:rFonts w:ascii="Georgia" w:hAnsi="Georgia"/>
          <w:sz w:val="24"/>
          <w:szCs w:val="24"/>
        </w:rPr>
      </w:pPr>
      <w:r w:rsidRPr="00121896">
        <w:rPr>
          <w:rFonts w:ascii="Georgia" w:hAnsi="Georgia" w:cs="Arial"/>
          <w:sz w:val="24"/>
          <w:szCs w:val="24"/>
          <w:shd w:val="clear" w:color="auto" w:fill="FFFFFF"/>
        </w:rPr>
        <w:t>Bulanda S, Ilczuk-Rypuła D, Nitecka-Buchta A, Nowak Z, Baron S, Postek-Stefańska L. Sleep Bruxism in Children: Etiology, Diagnosis, and Treatment-A Literature Review. Int J Environ Res Public Health. 2021 Sep 10;18(18):9544. doi: 10.3390/ijerph18189544. PMID: 34574467; PMCID: PMC8471284.</w:t>
      </w:r>
    </w:p>
    <w:p w:rsidR="001070C4" w:rsidRPr="00121896" w:rsidRDefault="001070C4" w:rsidP="001070C4">
      <w:pPr>
        <w:pStyle w:val="ListParagraph"/>
        <w:numPr>
          <w:ilvl w:val="0"/>
          <w:numId w:val="4"/>
        </w:numPr>
        <w:spacing w:after="0" w:line="360" w:lineRule="auto"/>
        <w:jc w:val="both"/>
        <w:textAlignment w:val="baseline"/>
        <w:rPr>
          <w:rFonts w:ascii="Georgia" w:hAnsi="Georgia"/>
          <w:sz w:val="24"/>
          <w:szCs w:val="24"/>
        </w:rPr>
      </w:pPr>
      <w:r w:rsidRPr="00121896">
        <w:rPr>
          <w:rFonts w:ascii="Georgia" w:hAnsi="Georgia"/>
          <w:sz w:val="24"/>
          <w:szCs w:val="24"/>
          <w:shd w:val="clear" w:color="auto" w:fill="FFFFFF"/>
        </w:rPr>
        <w:t>Lobbezoo F, Ahlberg J, Manfredini D, Winocur E. </w:t>
      </w:r>
      <w:r w:rsidRPr="00121896">
        <w:rPr>
          <w:rStyle w:val="ref-title"/>
          <w:rFonts w:ascii="Georgia" w:hAnsi="Georgia"/>
          <w:sz w:val="24"/>
          <w:szCs w:val="24"/>
          <w:shd w:val="clear" w:color="auto" w:fill="FFFFFF"/>
        </w:rPr>
        <w:t>Are bruxism and the bite causally related?</w:t>
      </w:r>
      <w:r w:rsidRPr="00121896">
        <w:rPr>
          <w:rFonts w:ascii="Georgia" w:hAnsi="Georgia"/>
          <w:sz w:val="24"/>
          <w:szCs w:val="24"/>
          <w:shd w:val="clear" w:color="auto" w:fill="FFFFFF"/>
        </w:rPr>
        <w:t> </w:t>
      </w:r>
      <w:r w:rsidRPr="00121896">
        <w:rPr>
          <w:rStyle w:val="ref-journal"/>
          <w:rFonts w:ascii="Georgia" w:hAnsi="Georgia"/>
          <w:i/>
          <w:iCs/>
          <w:sz w:val="24"/>
          <w:szCs w:val="24"/>
          <w:shd w:val="clear" w:color="auto" w:fill="FFFFFF"/>
        </w:rPr>
        <w:t>J Oral Rehabil</w:t>
      </w:r>
      <w:r w:rsidRPr="00121896">
        <w:rPr>
          <w:rFonts w:ascii="Georgia" w:hAnsi="Georgia"/>
          <w:sz w:val="24"/>
          <w:szCs w:val="24"/>
          <w:shd w:val="clear" w:color="auto" w:fill="FFFFFF"/>
        </w:rPr>
        <w:t>. 2012;</w:t>
      </w:r>
      <w:r w:rsidRPr="00121896">
        <w:rPr>
          <w:rStyle w:val="ref-vol"/>
          <w:rFonts w:ascii="Georgia" w:hAnsi="Georgia"/>
          <w:sz w:val="24"/>
          <w:szCs w:val="24"/>
          <w:shd w:val="clear" w:color="auto" w:fill="FFFFFF"/>
        </w:rPr>
        <w:t>39</w:t>
      </w:r>
      <w:r w:rsidRPr="00121896">
        <w:rPr>
          <w:rFonts w:ascii="Georgia" w:hAnsi="Georgia"/>
          <w:sz w:val="24"/>
          <w:szCs w:val="24"/>
          <w:shd w:val="clear" w:color="auto" w:fill="FFFFFF"/>
        </w:rPr>
        <w:t>:489–501. 10.1111/j.1365-2842.2012.02298.</w:t>
      </w:r>
    </w:p>
    <w:p w:rsidR="001070C4" w:rsidRPr="00121896" w:rsidRDefault="001070C4" w:rsidP="001070C4">
      <w:pPr>
        <w:pStyle w:val="ListParagraph"/>
        <w:numPr>
          <w:ilvl w:val="0"/>
          <w:numId w:val="4"/>
        </w:numPr>
        <w:spacing w:after="0" w:line="360" w:lineRule="auto"/>
        <w:jc w:val="both"/>
        <w:textAlignment w:val="baseline"/>
        <w:rPr>
          <w:rFonts w:ascii="Georgia" w:hAnsi="Georgia"/>
          <w:sz w:val="24"/>
          <w:szCs w:val="24"/>
        </w:rPr>
      </w:pPr>
      <w:r w:rsidRPr="00121896">
        <w:rPr>
          <w:rFonts w:ascii="Georgia" w:hAnsi="Georgia"/>
          <w:sz w:val="24"/>
          <w:szCs w:val="24"/>
          <w:shd w:val="clear" w:color="auto" w:fill="FFFFFF"/>
        </w:rPr>
        <w:lastRenderedPageBreak/>
        <w:t>Pierce CJ, Chrisman K, Bennett ME, Close JM. </w:t>
      </w:r>
      <w:r w:rsidRPr="00121896">
        <w:rPr>
          <w:rStyle w:val="ref-title"/>
          <w:rFonts w:ascii="Georgia" w:hAnsi="Georgia"/>
          <w:sz w:val="24"/>
          <w:szCs w:val="24"/>
          <w:shd w:val="clear" w:color="auto" w:fill="FFFFFF"/>
        </w:rPr>
        <w:t>Stress, anticipatory stress, and psychologic measures related to sleep bruxism</w:t>
      </w:r>
      <w:r w:rsidRPr="00121896">
        <w:rPr>
          <w:rFonts w:ascii="Georgia" w:hAnsi="Georgia"/>
          <w:sz w:val="24"/>
          <w:szCs w:val="24"/>
          <w:shd w:val="clear" w:color="auto" w:fill="FFFFFF"/>
        </w:rPr>
        <w:t>. </w:t>
      </w:r>
      <w:r w:rsidRPr="00121896">
        <w:rPr>
          <w:rStyle w:val="ref-journal"/>
          <w:rFonts w:ascii="Georgia" w:hAnsi="Georgia"/>
          <w:i/>
          <w:iCs/>
          <w:sz w:val="24"/>
          <w:szCs w:val="24"/>
          <w:shd w:val="clear" w:color="auto" w:fill="FFFFFF"/>
        </w:rPr>
        <w:t>J Orofac Pain</w:t>
      </w:r>
      <w:r w:rsidRPr="00121896">
        <w:rPr>
          <w:rFonts w:ascii="Georgia" w:hAnsi="Georgia"/>
          <w:sz w:val="24"/>
          <w:szCs w:val="24"/>
          <w:shd w:val="clear" w:color="auto" w:fill="FFFFFF"/>
        </w:rPr>
        <w:t>. 1995;</w:t>
      </w:r>
      <w:r w:rsidRPr="00121896">
        <w:rPr>
          <w:rStyle w:val="ref-vol"/>
          <w:rFonts w:ascii="Georgia" w:hAnsi="Georgia"/>
          <w:sz w:val="24"/>
          <w:szCs w:val="24"/>
          <w:shd w:val="clear" w:color="auto" w:fill="FFFFFF"/>
        </w:rPr>
        <w:t>9</w:t>
      </w:r>
      <w:r w:rsidRPr="00121896">
        <w:rPr>
          <w:rFonts w:ascii="Georgia" w:hAnsi="Georgia"/>
          <w:sz w:val="24"/>
          <w:szCs w:val="24"/>
          <w:shd w:val="clear" w:color="auto" w:fill="FFFFFF"/>
        </w:rPr>
        <w:t>:51–6.</w:t>
      </w:r>
    </w:p>
    <w:p w:rsidR="001070C4" w:rsidRPr="00121896" w:rsidRDefault="001070C4" w:rsidP="001070C4">
      <w:pPr>
        <w:pStyle w:val="ListParagraph"/>
        <w:numPr>
          <w:ilvl w:val="0"/>
          <w:numId w:val="4"/>
        </w:numPr>
        <w:spacing w:after="0" w:line="360" w:lineRule="auto"/>
        <w:jc w:val="both"/>
        <w:textAlignment w:val="baseline"/>
        <w:rPr>
          <w:rFonts w:ascii="Georgia" w:hAnsi="Georgia"/>
          <w:sz w:val="24"/>
          <w:szCs w:val="24"/>
        </w:rPr>
      </w:pPr>
      <w:r w:rsidRPr="00121896">
        <w:rPr>
          <w:rFonts w:ascii="Georgia" w:hAnsi="Georgia"/>
          <w:sz w:val="24"/>
          <w:szCs w:val="24"/>
          <w:shd w:val="clear" w:color="auto" w:fill="FFFFFF"/>
        </w:rPr>
        <w:t>Manfredini D, Lobbezoo F. </w:t>
      </w:r>
      <w:r w:rsidRPr="00121896">
        <w:rPr>
          <w:rStyle w:val="ref-title"/>
          <w:rFonts w:ascii="Georgia" w:hAnsi="Georgia"/>
          <w:sz w:val="24"/>
          <w:szCs w:val="24"/>
          <w:shd w:val="clear" w:color="auto" w:fill="FFFFFF"/>
        </w:rPr>
        <w:t>Role of psychosocial factors in the etiology of bruxism</w:t>
      </w:r>
      <w:r w:rsidRPr="00121896">
        <w:rPr>
          <w:rFonts w:ascii="Georgia" w:hAnsi="Georgia"/>
          <w:sz w:val="24"/>
          <w:szCs w:val="24"/>
          <w:shd w:val="clear" w:color="auto" w:fill="FFFFFF"/>
        </w:rPr>
        <w:t>. </w:t>
      </w:r>
      <w:r w:rsidRPr="00121896">
        <w:rPr>
          <w:rStyle w:val="ref-journal"/>
          <w:rFonts w:ascii="Georgia" w:hAnsi="Georgia"/>
          <w:i/>
          <w:iCs/>
          <w:sz w:val="24"/>
          <w:szCs w:val="24"/>
          <w:shd w:val="clear" w:color="auto" w:fill="FFFFFF"/>
        </w:rPr>
        <w:t>J Orofac Pain</w:t>
      </w:r>
      <w:r w:rsidRPr="00121896">
        <w:rPr>
          <w:rFonts w:ascii="Georgia" w:hAnsi="Georgia"/>
          <w:sz w:val="24"/>
          <w:szCs w:val="24"/>
          <w:shd w:val="clear" w:color="auto" w:fill="FFFFFF"/>
        </w:rPr>
        <w:t>. 2009;</w:t>
      </w:r>
      <w:r w:rsidRPr="00121896">
        <w:rPr>
          <w:rStyle w:val="ref-vol"/>
          <w:rFonts w:ascii="Georgia" w:hAnsi="Georgia"/>
          <w:sz w:val="24"/>
          <w:szCs w:val="24"/>
          <w:shd w:val="clear" w:color="auto" w:fill="FFFFFF"/>
        </w:rPr>
        <w:t>23</w:t>
      </w:r>
      <w:r w:rsidRPr="00121896">
        <w:rPr>
          <w:rFonts w:ascii="Georgia" w:hAnsi="Georgia"/>
          <w:sz w:val="24"/>
          <w:szCs w:val="24"/>
          <w:shd w:val="clear" w:color="auto" w:fill="FFFFFF"/>
        </w:rPr>
        <w:t>:153–66.</w:t>
      </w:r>
    </w:p>
    <w:p w:rsidR="001070C4" w:rsidRPr="00121896" w:rsidRDefault="001070C4" w:rsidP="001070C4">
      <w:pPr>
        <w:pStyle w:val="ListParagraph"/>
        <w:numPr>
          <w:ilvl w:val="0"/>
          <w:numId w:val="4"/>
        </w:numPr>
        <w:spacing w:after="0" w:line="360" w:lineRule="auto"/>
        <w:jc w:val="both"/>
        <w:textAlignment w:val="baseline"/>
        <w:rPr>
          <w:rFonts w:ascii="Georgia" w:hAnsi="Georgia"/>
          <w:sz w:val="24"/>
          <w:szCs w:val="24"/>
        </w:rPr>
      </w:pPr>
      <w:r w:rsidRPr="00121896">
        <w:rPr>
          <w:rFonts w:ascii="Georgia" w:hAnsi="Georgia"/>
          <w:sz w:val="24"/>
          <w:szCs w:val="24"/>
          <w:shd w:val="clear" w:color="auto" w:fill="FFFFFF"/>
        </w:rPr>
        <w:t>Lavigne GL, Lobbezoo F, Rompré PH, Nielsen TA, Montplaisir J. </w:t>
      </w:r>
      <w:r w:rsidRPr="00121896">
        <w:rPr>
          <w:rStyle w:val="ref-title"/>
          <w:rFonts w:ascii="Georgia" w:hAnsi="Georgia"/>
          <w:sz w:val="24"/>
          <w:szCs w:val="24"/>
          <w:shd w:val="clear" w:color="auto" w:fill="FFFFFF"/>
        </w:rPr>
        <w:t>Cigarette smoking as a risk or exacerbating factor for restless legs syndrome and sleep bruxism</w:t>
      </w:r>
      <w:r w:rsidRPr="00121896">
        <w:rPr>
          <w:rFonts w:ascii="Georgia" w:hAnsi="Georgia"/>
          <w:sz w:val="24"/>
          <w:szCs w:val="24"/>
          <w:shd w:val="clear" w:color="auto" w:fill="FFFFFF"/>
        </w:rPr>
        <w:t>. </w:t>
      </w:r>
      <w:r w:rsidRPr="00121896">
        <w:rPr>
          <w:rStyle w:val="ref-journal"/>
          <w:rFonts w:ascii="Georgia" w:hAnsi="Georgia"/>
          <w:i/>
          <w:iCs/>
          <w:sz w:val="24"/>
          <w:szCs w:val="24"/>
          <w:shd w:val="clear" w:color="auto" w:fill="FFFFFF"/>
        </w:rPr>
        <w:t>Sleep</w:t>
      </w:r>
      <w:r w:rsidRPr="00121896">
        <w:rPr>
          <w:rFonts w:ascii="Georgia" w:hAnsi="Georgia"/>
          <w:sz w:val="24"/>
          <w:szCs w:val="24"/>
          <w:shd w:val="clear" w:color="auto" w:fill="FFFFFF"/>
        </w:rPr>
        <w:t>. 1997;</w:t>
      </w:r>
      <w:r w:rsidRPr="00121896">
        <w:rPr>
          <w:rStyle w:val="ref-vol"/>
          <w:rFonts w:ascii="Georgia" w:hAnsi="Georgia"/>
          <w:sz w:val="24"/>
          <w:szCs w:val="24"/>
          <w:shd w:val="clear" w:color="auto" w:fill="FFFFFF"/>
        </w:rPr>
        <w:t>20</w:t>
      </w:r>
      <w:r w:rsidRPr="00121896">
        <w:rPr>
          <w:rFonts w:ascii="Georgia" w:hAnsi="Georgia"/>
          <w:sz w:val="24"/>
          <w:szCs w:val="24"/>
          <w:shd w:val="clear" w:color="auto" w:fill="FFFFFF"/>
        </w:rPr>
        <w:t>:290–3.</w:t>
      </w:r>
    </w:p>
    <w:p w:rsidR="001070C4" w:rsidRPr="00121896" w:rsidRDefault="001070C4" w:rsidP="001070C4">
      <w:pPr>
        <w:pStyle w:val="ListParagraph"/>
        <w:numPr>
          <w:ilvl w:val="0"/>
          <w:numId w:val="4"/>
        </w:numPr>
        <w:spacing w:after="0" w:line="360" w:lineRule="auto"/>
        <w:jc w:val="both"/>
        <w:textAlignment w:val="baseline"/>
        <w:rPr>
          <w:rFonts w:ascii="Georgia" w:hAnsi="Georgia"/>
          <w:sz w:val="24"/>
          <w:szCs w:val="24"/>
        </w:rPr>
      </w:pPr>
      <w:r w:rsidRPr="00121896">
        <w:rPr>
          <w:rFonts w:ascii="Georgia" w:hAnsi="Georgia"/>
          <w:sz w:val="24"/>
          <w:szCs w:val="24"/>
          <w:shd w:val="clear" w:color="auto" w:fill="FFFFFF"/>
        </w:rPr>
        <w:t>Henrikson T, Ekberg EC, Nilner M. Symptoms and signs of temporomandibular disorders in girls with normal occlusion and Class II malocclusion. </w:t>
      </w:r>
      <w:r w:rsidRPr="00121896">
        <w:rPr>
          <w:rStyle w:val="ref-journal"/>
          <w:rFonts w:ascii="Georgia" w:hAnsi="Georgia"/>
          <w:i/>
          <w:iCs/>
          <w:sz w:val="24"/>
          <w:szCs w:val="24"/>
          <w:shd w:val="clear" w:color="auto" w:fill="FFFFFF"/>
        </w:rPr>
        <w:t>Acta Odontol Scand. </w:t>
      </w:r>
      <w:r w:rsidRPr="00121896">
        <w:rPr>
          <w:rFonts w:ascii="Georgia" w:hAnsi="Georgia"/>
          <w:sz w:val="24"/>
          <w:szCs w:val="24"/>
          <w:shd w:val="clear" w:color="auto" w:fill="FFFFFF"/>
        </w:rPr>
        <w:t>1997;</w:t>
      </w:r>
      <w:r w:rsidRPr="00121896">
        <w:rPr>
          <w:rStyle w:val="ref-vol"/>
          <w:rFonts w:ascii="Georgia" w:hAnsi="Georgia"/>
          <w:sz w:val="24"/>
          <w:szCs w:val="24"/>
          <w:shd w:val="clear" w:color="auto" w:fill="FFFFFF"/>
        </w:rPr>
        <w:t>55</w:t>
      </w:r>
      <w:r w:rsidRPr="00121896">
        <w:rPr>
          <w:rFonts w:ascii="Georgia" w:hAnsi="Georgia"/>
          <w:sz w:val="24"/>
          <w:szCs w:val="24"/>
          <w:shd w:val="clear" w:color="auto" w:fill="FFFFFF"/>
        </w:rPr>
        <w:t>:229–35.</w:t>
      </w:r>
    </w:p>
    <w:p w:rsidR="001070C4" w:rsidRPr="00121896" w:rsidRDefault="001070C4" w:rsidP="001070C4">
      <w:pPr>
        <w:pStyle w:val="ListParagraph"/>
        <w:numPr>
          <w:ilvl w:val="0"/>
          <w:numId w:val="4"/>
        </w:numPr>
        <w:spacing w:after="0" w:line="360" w:lineRule="auto"/>
        <w:jc w:val="both"/>
        <w:textAlignment w:val="baseline"/>
        <w:rPr>
          <w:rFonts w:ascii="Georgia" w:hAnsi="Georgia"/>
          <w:sz w:val="24"/>
          <w:szCs w:val="24"/>
        </w:rPr>
      </w:pPr>
      <w:r w:rsidRPr="00121896">
        <w:rPr>
          <w:rFonts w:ascii="Georgia" w:hAnsi="Georgia"/>
          <w:sz w:val="24"/>
          <w:szCs w:val="24"/>
          <w:shd w:val="clear" w:color="auto" w:fill="FFFFFF"/>
        </w:rPr>
        <w:t>Nilner M. Relationship between oral parafunctions and functional disturbances in the stomatognathic system in 7 to 14 yearolds. </w:t>
      </w:r>
      <w:r w:rsidRPr="00121896">
        <w:rPr>
          <w:rStyle w:val="ref-journal"/>
          <w:rFonts w:ascii="Georgia" w:hAnsi="Georgia"/>
          <w:i/>
          <w:iCs/>
          <w:sz w:val="24"/>
          <w:szCs w:val="24"/>
          <w:shd w:val="clear" w:color="auto" w:fill="FFFFFF"/>
        </w:rPr>
        <w:t>Acta Odontol Scand. </w:t>
      </w:r>
      <w:r w:rsidRPr="00121896">
        <w:rPr>
          <w:rFonts w:ascii="Georgia" w:hAnsi="Georgia"/>
          <w:sz w:val="24"/>
          <w:szCs w:val="24"/>
          <w:shd w:val="clear" w:color="auto" w:fill="FFFFFF"/>
        </w:rPr>
        <w:t>1983;</w:t>
      </w:r>
      <w:r w:rsidRPr="00121896">
        <w:rPr>
          <w:rStyle w:val="ref-vol"/>
          <w:rFonts w:ascii="Georgia" w:hAnsi="Georgia"/>
          <w:sz w:val="24"/>
          <w:szCs w:val="24"/>
          <w:shd w:val="clear" w:color="auto" w:fill="FFFFFF"/>
        </w:rPr>
        <w:t>41</w:t>
      </w:r>
      <w:r w:rsidRPr="00121896">
        <w:rPr>
          <w:rFonts w:ascii="Georgia" w:hAnsi="Georgia"/>
          <w:sz w:val="24"/>
          <w:szCs w:val="24"/>
          <w:shd w:val="clear" w:color="auto" w:fill="FFFFFF"/>
        </w:rPr>
        <w:t>:167–72.</w:t>
      </w:r>
    </w:p>
    <w:p w:rsidR="001070C4" w:rsidRPr="00121896" w:rsidRDefault="001070C4" w:rsidP="001070C4">
      <w:pPr>
        <w:pStyle w:val="ListParagraph"/>
        <w:numPr>
          <w:ilvl w:val="0"/>
          <w:numId w:val="4"/>
        </w:numPr>
        <w:spacing w:after="0" w:line="360" w:lineRule="auto"/>
        <w:jc w:val="both"/>
        <w:textAlignment w:val="baseline"/>
        <w:rPr>
          <w:rFonts w:ascii="Georgia" w:hAnsi="Georgia"/>
          <w:sz w:val="24"/>
          <w:szCs w:val="24"/>
        </w:rPr>
      </w:pPr>
      <w:r w:rsidRPr="00121896">
        <w:rPr>
          <w:rFonts w:ascii="Georgia" w:hAnsi="Georgia" w:cs="Arial"/>
          <w:sz w:val="24"/>
          <w:szCs w:val="24"/>
          <w:shd w:val="clear" w:color="auto" w:fill="FFFFFF"/>
        </w:rPr>
        <w:t>Chaiwat, J.; Deckunakorn, S. Bite jumping appliance with lower lip bumper. </w:t>
      </w:r>
      <w:r w:rsidRPr="00121896">
        <w:rPr>
          <w:rStyle w:val="html-italic"/>
          <w:rFonts w:ascii="Georgia" w:hAnsi="Georgia" w:cs="Arial"/>
          <w:i/>
          <w:iCs/>
          <w:sz w:val="24"/>
          <w:szCs w:val="24"/>
          <w:shd w:val="clear" w:color="auto" w:fill="FFFFFF"/>
        </w:rPr>
        <w:t>J. Dent. Assoc. Thai</w:t>
      </w:r>
      <w:r w:rsidRPr="00121896">
        <w:rPr>
          <w:rFonts w:ascii="Georgia" w:hAnsi="Georgia" w:cs="Arial"/>
          <w:sz w:val="24"/>
          <w:szCs w:val="24"/>
          <w:shd w:val="clear" w:color="auto" w:fill="FFFFFF"/>
        </w:rPr>
        <w:t> </w:t>
      </w:r>
      <w:r w:rsidRPr="00121896">
        <w:rPr>
          <w:rFonts w:ascii="Georgia" w:hAnsi="Georgia" w:cs="Arial"/>
          <w:bCs/>
          <w:sz w:val="24"/>
          <w:szCs w:val="24"/>
          <w:shd w:val="clear" w:color="auto" w:fill="FFFFFF"/>
        </w:rPr>
        <w:t>1991</w:t>
      </w:r>
      <w:r w:rsidRPr="00121896">
        <w:rPr>
          <w:rFonts w:ascii="Georgia" w:hAnsi="Georgia" w:cs="Arial"/>
          <w:sz w:val="24"/>
          <w:szCs w:val="24"/>
          <w:shd w:val="clear" w:color="auto" w:fill="FFFFFF"/>
        </w:rPr>
        <w:t>;</w:t>
      </w:r>
      <w:r w:rsidRPr="00121896">
        <w:rPr>
          <w:rStyle w:val="html-italic"/>
          <w:rFonts w:ascii="Georgia" w:hAnsi="Georgia" w:cs="Arial"/>
          <w:i/>
          <w:iCs/>
          <w:sz w:val="24"/>
          <w:szCs w:val="24"/>
          <w:shd w:val="clear" w:color="auto" w:fill="FFFFFF"/>
        </w:rPr>
        <w:t>41</w:t>
      </w:r>
      <w:r w:rsidRPr="00121896">
        <w:rPr>
          <w:rFonts w:ascii="Georgia" w:hAnsi="Georgia" w:cs="Arial"/>
          <w:sz w:val="24"/>
          <w:szCs w:val="24"/>
          <w:shd w:val="clear" w:color="auto" w:fill="FFFFFF"/>
        </w:rPr>
        <w:t>:66–77.</w:t>
      </w:r>
    </w:p>
    <w:p w:rsidR="001070C4" w:rsidRPr="00121896" w:rsidRDefault="001070C4" w:rsidP="001070C4">
      <w:pPr>
        <w:pStyle w:val="ListParagraph"/>
        <w:numPr>
          <w:ilvl w:val="0"/>
          <w:numId w:val="4"/>
        </w:numPr>
        <w:spacing w:after="0" w:line="360" w:lineRule="auto"/>
        <w:jc w:val="both"/>
        <w:textAlignment w:val="baseline"/>
        <w:rPr>
          <w:rFonts w:ascii="Georgia" w:hAnsi="Georgia"/>
          <w:sz w:val="24"/>
          <w:szCs w:val="24"/>
        </w:rPr>
      </w:pPr>
      <w:r w:rsidRPr="00121896">
        <w:rPr>
          <w:rFonts w:ascii="Georgia" w:hAnsi="Georgia" w:cs="Arial"/>
          <w:sz w:val="24"/>
          <w:szCs w:val="24"/>
          <w:shd w:val="clear" w:color="auto" w:fill="FFFFFF"/>
        </w:rPr>
        <w:t>Fukumitsu, K.; Ohno, F.; Ohno, T. Lip sucking and lip biting in the primary dentition: Two cases treated with a morphological approach combined with lip exercises and habituation. </w:t>
      </w:r>
      <w:r w:rsidRPr="00121896">
        <w:rPr>
          <w:rStyle w:val="html-italic"/>
          <w:rFonts w:ascii="Georgia" w:hAnsi="Georgia" w:cs="Arial"/>
          <w:i/>
          <w:iCs/>
          <w:sz w:val="24"/>
          <w:szCs w:val="24"/>
          <w:shd w:val="clear" w:color="auto" w:fill="FFFFFF"/>
        </w:rPr>
        <w:t>Int. J. Orofac. Myol.</w:t>
      </w:r>
      <w:r w:rsidRPr="00121896">
        <w:rPr>
          <w:rFonts w:ascii="Georgia" w:hAnsi="Georgia" w:cs="Arial"/>
          <w:sz w:val="24"/>
          <w:szCs w:val="24"/>
          <w:shd w:val="clear" w:color="auto" w:fill="FFFFFF"/>
        </w:rPr>
        <w:t> </w:t>
      </w:r>
      <w:r w:rsidRPr="00121896">
        <w:rPr>
          <w:rFonts w:ascii="Georgia" w:hAnsi="Georgia" w:cs="Arial"/>
          <w:bCs/>
          <w:sz w:val="24"/>
          <w:szCs w:val="24"/>
          <w:shd w:val="clear" w:color="auto" w:fill="FFFFFF"/>
        </w:rPr>
        <w:t>2003</w:t>
      </w:r>
      <w:r w:rsidRPr="00121896">
        <w:rPr>
          <w:rFonts w:ascii="Georgia" w:hAnsi="Georgia" w:cs="Arial"/>
          <w:sz w:val="24"/>
          <w:szCs w:val="24"/>
          <w:shd w:val="clear" w:color="auto" w:fill="FFFFFF"/>
        </w:rPr>
        <w:t>;</w:t>
      </w:r>
      <w:r w:rsidRPr="00121896">
        <w:rPr>
          <w:rStyle w:val="html-italic"/>
          <w:rFonts w:ascii="Georgia" w:hAnsi="Georgia" w:cs="Arial"/>
          <w:i/>
          <w:iCs/>
          <w:sz w:val="24"/>
          <w:szCs w:val="24"/>
          <w:shd w:val="clear" w:color="auto" w:fill="FFFFFF"/>
        </w:rPr>
        <w:t>29</w:t>
      </w:r>
      <w:r w:rsidRPr="00121896">
        <w:rPr>
          <w:rFonts w:ascii="Georgia" w:hAnsi="Georgia" w:cs="Arial"/>
          <w:sz w:val="24"/>
          <w:szCs w:val="24"/>
          <w:shd w:val="clear" w:color="auto" w:fill="FFFFFF"/>
        </w:rPr>
        <w:t>:42–57.</w:t>
      </w:r>
    </w:p>
    <w:p w:rsidR="001070C4" w:rsidRPr="00121896" w:rsidRDefault="001070C4" w:rsidP="001070C4">
      <w:pPr>
        <w:pStyle w:val="ListParagraph"/>
        <w:numPr>
          <w:ilvl w:val="0"/>
          <w:numId w:val="4"/>
        </w:numPr>
        <w:spacing w:after="0" w:line="360" w:lineRule="auto"/>
        <w:jc w:val="both"/>
        <w:textAlignment w:val="baseline"/>
        <w:rPr>
          <w:rFonts w:ascii="Georgia" w:hAnsi="Georgia"/>
          <w:sz w:val="24"/>
          <w:szCs w:val="24"/>
        </w:rPr>
      </w:pPr>
      <w:r w:rsidRPr="00121896">
        <w:rPr>
          <w:rFonts w:ascii="Georgia" w:hAnsi="Georgia"/>
          <w:sz w:val="24"/>
          <w:szCs w:val="24"/>
        </w:rPr>
        <w:t>Odenrick L, Brattstrom V Nailbiting: frequency and association with root resorption during orthodontic treatment. Br. J. Orthod. 1985;12(2): 78-81.</w:t>
      </w:r>
    </w:p>
    <w:p w:rsidR="001070C4" w:rsidRPr="00121896" w:rsidRDefault="001070C4" w:rsidP="001070C4">
      <w:pPr>
        <w:pStyle w:val="ListParagraph"/>
        <w:numPr>
          <w:ilvl w:val="0"/>
          <w:numId w:val="4"/>
        </w:numPr>
        <w:spacing w:after="0" w:line="360" w:lineRule="auto"/>
        <w:jc w:val="both"/>
        <w:textAlignment w:val="baseline"/>
        <w:rPr>
          <w:rFonts w:ascii="Georgia" w:hAnsi="Georgia"/>
          <w:sz w:val="24"/>
          <w:szCs w:val="24"/>
        </w:rPr>
      </w:pPr>
      <w:r w:rsidRPr="00121896">
        <w:rPr>
          <w:rFonts w:ascii="Georgia" w:hAnsi="Georgia"/>
          <w:sz w:val="24"/>
          <w:szCs w:val="24"/>
        </w:rPr>
        <w:t>Baydas B, Uslu H, Yavuz I, Ceylan I, Dagsuyu IM Effect of a chronic nailbiting habit on the oral carriage of Enterobacteriaceae. Oral Microbiol.Immunol. 2007;22(1): 1-4.</w:t>
      </w:r>
    </w:p>
    <w:p w:rsidR="001070C4" w:rsidRPr="00121896" w:rsidRDefault="001070C4" w:rsidP="001070C4">
      <w:pPr>
        <w:pStyle w:val="ListParagraph"/>
        <w:numPr>
          <w:ilvl w:val="0"/>
          <w:numId w:val="4"/>
        </w:numPr>
        <w:spacing w:after="0" w:line="360" w:lineRule="auto"/>
        <w:jc w:val="both"/>
        <w:textAlignment w:val="baseline"/>
        <w:rPr>
          <w:rFonts w:ascii="Georgia" w:hAnsi="Georgia"/>
          <w:sz w:val="24"/>
          <w:szCs w:val="24"/>
        </w:rPr>
      </w:pPr>
      <w:r w:rsidRPr="00121896">
        <w:rPr>
          <w:rFonts w:ascii="Georgia" w:hAnsi="Georgia" w:cs="Arial"/>
          <w:sz w:val="24"/>
          <w:szCs w:val="24"/>
          <w:shd w:val="clear" w:color="auto" w:fill="FFFFFF"/>
        </w:rPr>
        <w:t>Ghanizadeh A. Nail biting; etiology, consequences and management. Iran J Med Sci. 2011 Jun;36(2):73-9. PMID: 23358880; PMCID: PMC3556753.</w:t>
      </w:r>
    </w:p>
    <w:p w:rsidR="001070C4" w:rsidRPr="00121896" w:rsidRDefault="001070C4" w:rsidP="001070C4">
      <w:pPr>
        <w:pStyle w:val="ListParagraph"/>
        <w:numPr>
          <w:ilvl w:val="0"/>
          <w:numId w:val="4"/>
        </w:numPr>
        <w:spacing w:after="0" w:line="360" w:lineRule="auto"/>
        <w:jc w:val="both"/>
        <w:textAlignment w:val="baseline"/>
        <w:rPr>
          <w:rFonts w:ascii="Georgia" w:hAnsi="Georgia"/>
          <w:sz w:val="24"/>
          <w:szCs w:val="24"/>
        </w:rPr>
      </w:pPr>
      <w:r w:rsidRPr="00121896">
        <w:rPr>
          <w:rFonts w:ascii="Georgia" w:hAnsi="Georgia"/>
          <w:sz w:val="24"/>
          <w:szCs w:val="24"/>
        </w:rPr>
        <w:t>Zardetto CG, Rodrigues CR, Stefani FM Effects of different pacifiers on the primary dentition and oral myofunctionalstrutures of preschool children, Pediatr. Dent. 2002;24(6): 552-560.</w:t>
      </w:r>
    </w:p>
    <w:p w:rsidR="001070C4" w:rsidRPr="00121896" w:rsidRDefault="001070C4" w:rsidP="001070C4">
      <w:pPr>
        <w:pStyle w:val="NormalWeb"/>
        <w:numPr>
          <w:ilvl w:val="0"/>
          <w:numId w:val="4"/>
        </w:numPr>
        <w:shd w:val="clear" w:color="auto" w:fill="FFFFFF"/>
        <w:spacing w:before="0" w:beforeAutospacing="0" w:after="0" w:afterAutospacing="0" w:line="360" w:lineRule="auto"/>
        <w:jc w:val="both"/>
        <w:rPr>
          <w:rFonts w:ascii="Georgia" w:hAnsi="Georgia" w:cs="Arial"/>
        </w:rPr>
      </w:pPr>
      <w:r w:rsidRPr="00121896">
        <w:rPr>
          <w:rFonts w:ascii="Georgia" w:hAnsi="Georgia" w:cs="Arial"/>
        </w:rPr>
        <w:t>For the dental patient. Thumb sucking and pacifier use. </w:t>
      </w:r>
      <w:r w:rsidRPr="00121896">
        <w:rPr>
          <w:rFonts w:ascii="Georgia" w:hAnsi="Georgia" w:cs="Arial"/>
          <w:i/>
          <w:iCs/>
        </w:rPr>
        <w:t>J Am Dent Assoc. </w:t>
      </w:r>
      <w:r w:rsidRPr="00121896">
        <w:rPr>
          <w:rFonts w:ascii="Georgia" w:hAnsi="Georgia" w:cs="Arial"/>
        </w:rPr>
        <w:t>2007;138(8):1176.</w:t>
      </w:r>
    </w:p>
    <w:p w:rsidR="001070C4" w:rsidRPr="00121896" w:rsidRDefault="001070C4" w:rsidP="001070C4">
      <w:pPr>
        <w:pStyle w:val="NormalWeb"/>
        <w:numPr>
          <w:ilvl w:val="0"/>
          <w:numId w:val="4"/>
        </w:numPr>
        <w:shd w:val="clear" w:color="auto" w:fill="FFFFFF"/>
        <w:spacing w:before="0" w:beforeAutospacing="0" w:after="0" w:afterAutospacing="0" w:line="360" w:lineRule="auto"/>
        <w:jc w:val="both"/>
        <w:rPr>
          <w:rFonts w:ascii="Georgia" w:hAnsi="Georgia" w:cs="Arial"/>
        </w:rPr>
      </w:pPr>
      <w:r w:rsidRPr="00121896">
        <w:rPr>
          <w:rFonts w:ascii="Georgia" w:hAnsi="Georgia" w:cs="Arial"/>
        </w:rPr>
        <w:t>American Academy of Pediatric Dentistry. AAPD fast facts. 2007http://www.aapd.org/media/FastFacts07.pdf. Accessed October 20, 2008.</w:t>
      </w:r>
    </w:p>
    <w:p w:rsidR="001070C4" w:rsidRPr="00121896" w:rsidRDefault="001070C4" w:rsidP="001070C4">
      <w:pPr>
        <w:pStyle w:val="ListParagraph"/>
        <w:numPr>
          <w:ilvl w:val="0"/>
          <w:numId w:val="4"/>
        </w:numPr>
        <w:spacing w:after="0" w:line="360" w:lineRule="auto"/>
        <w:jc w:val="both"/>
        <w:textAlignment w:val="baseline"/>
        <w:rPr>
          <w:rFonts w:ascii="Georgia" w:hAnsi="Georgia"/>
          <w:sz w:val="24"/>
          <w:szCs w:val="24"/>
        </w:rPr>
      </w:pPr>
      <w:r w:rsidRPr="00121896">
        <w:rPr>
          <w:rFonts w:ascii="Georgia" w:hAnsi="Georgia"/>
          <w:sz w:val="24"/>
          <w:szCs w:val="24"/>
        </w:rPr>
        <w:lastRenderedPageBreak/>
        <w:t>Poyak J, Effects of pacifiers on early oral development. Int. J. Orthod. Milwaukee, 2006;17(4): 13-16.</w:t>
      </w:r>
    </w:p>
    <w:p w:rsidR="001070C4" w:rsidRPr="00121896" w:rsidRDefault="001070C4" w:rsidP="001070C4">
      <w:pPr>
        <w:pStyle w:val="ListParagraph"/>
        <w:numPr>
          <w:ilvl w:val="0"/>
          <w:numId w:val="4"/>
        </w:numPr>
        <w:spacing w:after="0" w:line="360" w:lineRule="auto"/>
        <w:jc w:val="both"/>
        <w:textAlignment w:val="baseline"/>
        <w:rPr>
          <w:rFonts w:ascii="Georgia" w:hAnsi="Georgia"/>
          <w:sz w:val="24"/>
          <w:szCs w:val="24"/>
        </w:rPr>
      </w:pPr>
      <w:r w:rsidRPr="00121896">
        <w:rPr>
          <w:rFonts w:ascii="Georgia" w:hAnsi="Georgia" w:cs="Arial"/>
          <w:sz w:val="24"/>
          <w:szCs w:val="24"/>
          <w:shd w:val="clear" w:color="auto" w:fill="FFFFFF"/>
        </w:rPr>
        <w:t>Reinhardt G.A. Attrition and the Edge-to-Edge Bite.AnAnthropogical Study.1983, April.No.2 Vol.53.</w:t>
      </w:r>
    </w:p>
    <w:p w:rsidR="001070C4" w:rsidRPr="00121896" w:rsidRDefault="001070C4" w:rsidP="001070C4">
      <w:pPr>
        <w:pStyle w:val="ListParagraph"/>
        <w:numPr>
          <w:ilvl w:val="0"/>
          <w:numId w:val="4"/>
        </w:numPr>
        <w:spacing w:after="0" w:line="360" w:lineRule="auto"/>
        <w:jc w:val="both"/>
        <w:textAlignment w:val="baseline"/>
        <w:rPr>
          <w:rFonts w:ascii="Georgia" w:hAnsi="Georgia"/>
          <w:sz w:val="24"/>
          <w:szCs w:val="24"/>
        </w:rPr>
      </w:pPr>
      <w:r w:rsidRPr="00121896">
        <w:rPr>
          <w:rFonts w:ascii="Georgia" w:hAnsi="Georgia" w:cs="Arial"/>
          <w:sz w:val="24"/>
          <w:szCs w:val="24"/>
          <w:shd w:val="clear" w:color="auto" w:fill="FFFFFF"/>
        </w:rPr>
        <w:t>Mattingley, Harold V. TheteethofsomeAustralianaboriginalnatives, andcom- parisonswiththeteethofprehistoricman. CommonwealthDent. Rev., 1915;12:337-344.</w:t>
      </w:r>
    </w:p>
    <w:p w:rsidR="001070C4" w:rsidRPr="00121896" w:rsidRDefault="001070C4" w:rsidP="001070C4">
      <w:pPr>
        <w:pStyle w:val="ListParagraph"/>
        <w:numPr>
          <w:ilvl w:val="0"/>
          <w:numId w:val="4"/>
        </w:numPr>
        <w:spacing w:after="0" w:line="360" w:lineRule="auto"/>
        <w:jc w:val="both"/>
        <w:textAlignment w:val="baseline"/>
        <w:rPr>
          <w:rFonts w:ascii="Georgia" w:hAnsi="Georgia"/>
          <w:sz w:val="24"/>
          <w:szCs w:val="24"/>
        </w:rPr>
      </w:pPr>
      <w:r w:rsidRPr="00121896">
        <w:rPr>
          <w:rFonts w:ascii="Georgia" w:hAnsi="Georgia" w:cs="Arial"/>
          <w:sz w:val="24"/>
          <w:szCs w:val="24"/>
          <w:shd w:val="clear" w:color="auto" w:fill="FFFFFF"/>
        </w:rPr>
        <w:t>Campbell, T. D.: DentitionandPalateoftheAustralianAboriginal, HassellPress, 1925.</w:t>
      </w:r>
    </w:p>
    <w:p w:rsidR="001070C4" w:rsidRPr="00121896" w:rsidRDefault="001070C4" w:rsidP="001070C4">
      <w:pPr>
        <w:pStyle w:val="ListParagraph"/>
        <w:numPr>
          <w:ilvl w:val="0"/>
          <w:numId w:val="4"/>
        </w:numPr>
        <w:spacing w:after="0" w:line="360" w:lineRule="auto"/>
        <w:jc w:val="both"/>
        <w:textAlignment w:val="baseline"/>
        <w:rPr>
          <w:rFonts w:ascii="Georgia" w:hAnsi="Georgia"/>
          <w:sz w:val="24"/>
          <w:szCs w:val="24"/>
        </w:rPr>
      </w:pPr>
      <w:r w:rsidRPr="00121896">
        <w:rPr>
          <w:rFonts w:ascii="Georgia" w:hAnsi="Georgia" w:cs="Arial"/>
          <w:sz w:val="24"/>
          <w:szCs w:val="24"/>
          <w:shd w:val="clear" w:color="auto" w:fill="FFFFFF"/>
        </w:rPr>
        <w:t>Leigh, R. W. DentalpathologyoftheEskimo, Dent. Cosmos, 1925;67:884-898.</w:t>
      </w:r>
    </w:p>
    <w:p w:rsidR="001070C4" w:rsidRPr="00121896" w:rsidRDefault="001070C4" w:rsidP="001070C4">
      <w:pPr>
        <w:pStyle w:val="ListParagraph"/>
        <w:numPr>
          <w:ilvl w:val="0"/>
          <w:numId w:val="4"/>
        </w:numPr>
        <w:spacing w:after="0" w:line="360" w:lineRule="auto"/>
        <w:jc w:val="both"/>
        <w:textAlignment w:val="baseline"/>
        <w:rPr>
          <w:rFonts w:ascii="Georgia" w:hAnsi="Georgia"/>
          <w:sz w:val="24"/>
          <w:szCs w:val="24"/>
        </w:rPr>
      </w:pPr>
      <w:r w:rsidRPr="00121896">
        <w:rPr>
          <w:rFonts w:ascii="Georgia" w:hAnsi="Georgia" w:cs="Arial"/>
          <w:sz w:val="24"/>
          <w:szCs w:val="24"/>
          <w:shd w:val="clear" w:color="auto" w:fill="FFFFFF"/>
        </w:rPr>
        <w:t>Box, HaroldKeith: TwelvePeriodontalStudies, Univ. TorontoPress, Toronto, 1940.</w:t>
      </w:r>
    </w:p>
    <w:p w:rsidR="001070C4" w:rsidRPr="00121896" w:rsidRDefault="001070C4" w:rsidP="001070C4">
      <w:pPr>
        <w:pStyle w:val="ListParagraph"/>
        <w:numPr>
          <w:ilvl w:val="0"/>
          <w:numId w:val="4"/>
        </w:numPr>
        <w:spacing w:after="0" w:line="360" w:lineRule="auto"/>
        <w:jc w:val="both"/>
        <w:textAlignment w:val="baseline"/>
        <w:rPr>
          <w:rFonts w:ascii="Georgia" w:hAnsi="Georgia"/>
          <w:sz w:val="24"/>
          <w:szCs w:val="24"/>
        </w:rPr>
      </w:pPr>
      <w:r w:rsidRPr="00121896">
        <w:rPr>
          <w:rFonts w:ascii="Georgia" w:hAnsi="Georgia" w:cs="Arial"/>
          <w:sz w:val="24"/>
          <w:szCs w:val="24"/>
          <w:shd w:val="clear" w:color="auto" w:fill="FFFFFF"/>
        </w:rPr>
        <w:t>Tausche, E.; Luck, O.; andHarzer, W.: Prevalenceofmalocclusionsintheearlymixeddentitionandorthodontictreatmentneed, Eur. J. Orthod. 2004;26:237-244.</w:t>
      </w:r>
    </w:p>
    <w:p w:rsidR="001070C4" w:rsidRPr="00121896" w:rsidRDefault="001070C4" w:rsidP="001070C4">
      <w:pPr>
        <w:pStyle w:val="ListParagraph"/>
        <w:numPr>
          <w:ilvl w:val="0"/>
          <w:numId w:val="4"/>
        </w:numPr>
        <w:spacing w:after="0" w:line="360" w:lineRule="auto"/>
        <w:jc w:val="both"/>
        <w:textAlignment w:val="baseline"/>
        <w:rPr>
          <w:rFonts w:ascii="Georgia" w:hAnsi="Georgia" w:cs="Helvetica"/>
          <w:sz w:val="24"/>
          <w:szCs w:val="24"/>
          <w:bdr w:val="none" w:sz="0" w:space="0" w:color="auto" w:frame="1"/>
          <w:shd w:val="clear" w:color="auto" w:fill="FFFFFF"/>
        </w:rPr>
      </w:pPr>
      <w:r w:rsidRPr="00121896">
        <w:rPr>
          <w:rFonts w:ascii="Georgia" w:hAnsi="Georgia"/>
          <w:sz w:val="24"/>
          <w:szCs w:val="24"/>
          <w:shd w:val="clear" w:color="auto" w:fill="FFFFFF"/>
        </w:rPr>
        <w:t>Siluvai S., Kshetrimayum N., Reddy C.V., Siddanna S., Manjunath M., Rudraswamy S. Malocclusion and related quality of life among 13- to 19-year-old students in Mysore City—A cross-sectional study. </w:t>
      </w:r>
      <w:r w:rsidRPr="00121896">
        <w:rPr>
          <w:rStyle w:val="ref-journal"/>
          <w:rFonts w:ascii="Georgia" w:hAnsi="Georgia"/>
          <w:i/>
          <w:iCs/>
          <w:sz w:val="24"/>
          <w:szCs w:val="24"/>
          <w:shd w:val="clear" w:color="auto" w:fill="FFFFFF"/>
        </w:rPr>
        <w:t>Oral Health Prev. Dent. </w:t>
      </w:r>
      <w:r w:rsidRPr="00121896">
        <w:rPr>
          <w:rFonts w:ascii="Georgia" w:hAnsi="Georgia"/>
          <w:sz w:val="24"/>
          <w:szCs w:val="24"/>
          <w:shd w:val="clear" w:color="auto" w:fill="FFFFFF"/>
        </w:rPr>
        <w:t>2015;</w:t>
      </w:r>
      <w:r w:rsidRPr="00121896">
        <w:rPr>
          <w:rStyle w:val="ref-vol"/>
          <w:rFonts w:ascii="Georgia" w:hAnsi="Georgia"/>
          <w:sz w:val="24"/>
          <w:szCs w:val="24"/>
          <w:shd w:val="clear" w:color="auto" w:fill="FFFFFF"/>
        </w:rPr>
        <w:t>13</w:t>
      </w:r>
      <w:r w:rsidRPr="00121896">
        <w:rPr>
          <w:rFonts w:ascii="Georgia" w:hAnsi="Georgia"/>
          <w:sz w:val="24"/>
          <w:szCs w:val="24"/>
          <w:shd w:val="clear" w:color="auto" w:fill="FFFFFF"/>
        </w:rPr>
        <w:t>:135–141.</w:t>
      </w:r>
    </w:p>
    <w:p w:rsidR="001070C4" w:rsidRPr="00121896" w:rsidRDefault="001070C4" w:rsidP="001070C4">
      <w:pPr>
        <w:pStyle w:val="ListParagraph"/>
        <w:numPr>
          <w:ilvl w:val="0"/>
          <w:numId w:val="4"/>
        </w:numPr>
        <w:spacing w:line="360" w:lineRule="auto"/>
        <w:jc w:val="both"/>
        <w:rPr>
          <w:rFonts w:ascii="Georgia" w:hAnsi="Georgia" w:cs="Helvetica"/>
          <w:sz w:val="24"/>
          <w:szCs w:val="24"/>
          <w:shd w:val="clear" w:color="auto" w:fill="FFFFFF"/>
        </w:rPr>
      </w:pPr>
      <w:r w:rsidRPr="00121896">
        <w:rPr>
          <w:rFonts w:ascii="Georgia" w:hAnsi="Georgia" w:cs="Helvetica"/>
          <w:sz w:val="24"/>
          <w:szCs w:val="24"/>
          <w:shd w:val="clear" w:color="auto" w:fill="FFFFFF"/>
        </w:rPr>
        <w:t>Маркович М. и соработници: Ортодонција, Београд, Ортодонтска Секција Србије,1982 ,pp.2-99</w:t>
      </w:r>
    </w:p>
    <w:p w:rsidR="001070C4" w:rsidRPr="00121896" w:rsidRDefault="001070C4" w:rsidP="001070C4">
      <w:pPr>
        <w:pStyle w:val="ListParagraph"/>
        <w:numPr>
          <w:ilvl w:val="0"/>
          <w:numId w:val="4"/>
        </w:numPr>
        <w:spacing w:line="360" w:lineRule="auto"/>
        <w:jc w:val="both"/>
        <w:rPr>
          <w:rFonts w:ascii="Georgia" w:hAnsi="Georgia" w:cs="Helvetica"/>
          <w:sz w:val="24"/>
          <w:szCs w:val="24"/>
          <w:shd w:val="clear" w:color="auto" w:fill="FFFFFF"/>
        </w:rPr>
      </w:pPr>
      <w:r w:rsidRPr="00121896">
        <w:rPr>
          <w:rFonts w:ascii="Georgia" w:hAnsi="Georgia"/>
          <w:sz w:val="24"/>
          <w:szCs w:val="24"/>
        </w:rPr>
        <w:t>T. D. Foster, A Textbook of Orthodontics,</w:t>
      </w:r>
      <w:r w:rsidRPr="00121896">
        <w:rPr>
          <w:rFonts w:ascii="Georgia" w:hAnsi="Georgia"/>
          <w:sz w:val="24"/>
          <w:szCs w:val="24"/>
          <w:shd w:val="clear" w:color="auto" w:fill="FFFFFF"/>
        </w:rPr>
        <w:t xml:space="preserve"> 3rd Edition,</w:t>
      </w:r>
      <w:r w:rsidRPr="00121896">
        <w:rPr>
          <w:rFonts w:ascii="Georgia" w:hAnsi="Georgia"/>
          <w:sz w:val="24"/>
          <w:szCs w:val="24"/>
        </w:rPr>
        <w:t xml:space="preserve"> Oxford London, Blackwell Scientific Publications, 1990, pp.2-24</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rPr>
        <w:t>Brash,  J.  C.:  The  Aetiology  of  Irregularity and Malocclusion  of  the  Teeth,  London,1929, Dental  Board of the United Kingdom,p. 212.</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rPr>
        <w:t>Agarwal, S.S., K. Nehra, M. Sharma, B. Jayan and A. Poonia et al., 2014. Association between breastfeeding duration, non-nutritive sucking habits and dental arch dimensions in deciduous dentition: A cross-sectional study. Progress Orthodontics. DOI: 10.1186/s40510-014-0059-4</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rPr>
        <w:t>Finn  SB.  Clinical pedodontics.Philadelphia: Saunders,</w:t>
      </w:r>
      <w:r w:rsidR="0019379A">
        <w:rPr>
          <w:rFonts w:ascii="Georgia" w:hAnsi="Georgia"/>
          <w:sz w:val="24"/>
          <w:szCs w:val="24"/>
          <w:lang w:val="en-US"/>
        </w:rPr>
        <w:t xml:space="preserve"> 1998;</w:t>
      </w:r>
      <w:r w:rsidRPr="00121896">
        <w:rPr>
          <w:rFonts w:ascii="Georgia" w:hAnsi="Georgia"/>
          <w:sz w:val="24"/>
          <w:szCs w:val="24"/>
        </w:rPr>
        <w:t>370-80.</w:t>
      </w:r>
    </w:p>
    <w:p w:rsidR="001070C4" w:rsidRPr="00121896" w:rsidRDefault="001070C4" w:rsidP="001070C4">
      <w:pPr>
        <w:numPr>
          <w:ilvl w:val="0"/>
          <w:numId w:val="4"/>
        </w:numPr>
        <w:shd w:val="clear" w:color="auto" w:fill="FFFFFF"/>
        <w:spacing w:before="100" w:beforeAutospacing="1" w:after="150" w:line="360" w:lineRule="auto"/>
        <w:jc w:val="both"/>
        <w:rPr>
          <w:rFonts w:ascii="Georgia" w:hAnsi="Georgia" w:cs="Arial"/>
          <w:sz w:val="24"/>
          <w:szCs w:val="24"/>
        </w:rPr>
      </w:pPr>
      <w:r w:rsidRPr="00121896">
        <w:rPr>
          <w:rFonts w:ascii="Georgia" w:hAnsi="Georgia" w:cs="Arial"/>
          <w:sz w:val="24"/>
          <w:szCs w:val="24"/>
        </w:rPr>
        <w:lastRenderedPageBreak/>
        <w:t>Peng CL, Brinkmann JPG, Yoshida N, Chou HH, Lin CT (2004)</w:t>
      </w:r>
      <w:hyperlink r:id="rId77" w:tgtFrame="_blank" w:tooltip="Click here" w:history="1">
        <w:r w:rsidRPr="00121896">
          <w:rPr>
            <w:rStyle w:val="Hyperlink"/>
            <w:rFonts w:ascii="Georgia" w:hAnsi="Georgia" w:cs="Arial"/>
            <w:sz w:val="24"/>
            <w:szCs w:val="24"/>
          </w:rPr>
          <w:t> Comparisonoftonguefunctionsbetweenmatureandtongue-thrustswallowing: Anultrasoundinvestigation. Am J OrthodDentofacialOrthop 125:562-70.</w:t>
        </w:r>
      </w:hyperlink>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shd w:val="clear" w:color="auto" w:fill="FFFFFF"/>
        </w:rPr>
        <w:t>Shah SS, Nankar MY, Bendgude VD, </w:t>
      </w:r>
      <w:r w:rsidRPr="00121896">
        <w:rPr>
          <w:rStyle w:val="Emphasis"/>
          <w:rFonts w:ascii="Georgia" w:hAnsi="Georgia"/>
          <w:sz w:val="24"/>
          <w:szCs w:val="24"/>
          <w:shd w:val="clear" w:color="auto" w:fill="FFFFFF"/>
        </w:rPr>
        <w:t>et al.</w:t>
      </w:r>
      <w:r w:rsidRPr="00121896">
        <w:rPr>
          <w:rFonts w:ascii="Georgia" w:hAnsi="Georgia"/>
          <w:sz w:val="24"/>
          <w:szCs w:val="24"/>
          <w:shd w:val="clear" w:color="auto" w:fill="FFFFFF"/>
        </w:rPr>
        <w:t> Orofacial Myofunctional Therapy in Tongue Thrust Habit: A Narrative Review. Int J Clin Pediatr Dent 2021;14(2):298–303.</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rPr>
        <w:t>Maguire JA. Th e evaluation and treatment of pediatric oral habits. Dent Clin North Am 2000;44:659-69</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shd w:val="clear" w:color="auto" w:fill="FFFFFF"/>
          <w:lang w:val="fr-BE"/>
        </w:rPr>
        <w:t xml:space="preserve">Homem MA, Vieira-Andrade RG, Falci SG, et al. </w:t>
      </w:r>
      <w:r w:rsidRPr="00121896">
        <w:rPr>
          <w:rFonts w:ascii="Georgia" w:hAnsi="Georgia"/>
          <w:sz w:val="24"/>
          <w:szCs w:val="24"/>
          <w:shd w:val="clear" w:color="auto" w:fill="FFFFFF"/>
        </w:rPr>
        <w:t>Effectiveness of orofacial myofunctional therapy in orthodontic patients: a systematic review. </w:t>
      </w:r>
      <w:r w:rsidRPr="00121896">
        <w:rPr>
          <w:rStyle w:val="ref-journal"/>
          <w:rFonts w:ascii="Georgia" w:hAnsi="Georgia"/>
          <w:i/>
          <w:iCs/>
          <w:sz w:val="24"/>
          <w:szCs w:val="24"/>
          <w:shd w:val="clear" w:color="auto" w:fill="FFFFFF"/>
        </w:rPr>
        <w:t>Dental Press J Orthod. </w:t>
      </w:r>
      <w:r w:rsidRPr="00121896">
        <w:rPr>
          <w:rFonts w:ascii="Georgia" w:hAnsi="Georgia"/>
          <w:sz w:val="24"/>
          <w:szCs w:val="24"/>
          <w:shd w:val="clear" w:color="auto" w:fill="FFFFFF"/>
        </w:rPr>
        <w:t>2014;</w:t>
      </w:r>
      <w:r w:rsidRPr="00121896">
        <w:rPr>
          <w:rStyle w:val="ref-vol"/>
          <w:rFonts w:ascii="Georgia" w:hAnsi="Georgia"/>
          <w:sz w:val="24"/>
          <w:szCs w:val="24"/>
          <w:shd w:val="clear" w:color="auto" w:fill="FFFFFF"/>
        </w:rPr>
        <w:t>19</w:t>
      </w:r>
      <w:r w:rsidRPr="00121896">
        <w:rPr>
          <w:rFonts w:ascii="Georgia" w:hAnsi="Georgia"/>
          <w:sz w:val="24"/>
          <w:szCs w:val="24"/>
          <w:shd w:val="clear" w:color="auto" w:fill="FFFFFF"/>
        </w:rPr>
        <w:t>(4):94–99. doi: 10.1590/2176-9451.19.4.094-099.</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shd w:val="clear" w:color="auto" w:fill="FFFFFF"/>
        </w:rPr>
        <w:t>Van Dyck C, Dekeyser A, Vantricht E, et al. The effect of orofacial myofunctional treatment in children with anterior open bite and tongue dysfunction: a pilot study. </w:t>
      </w:r>
      <w:r w:rsidRPr="00121896">
        <w:rPr>
          <w:rStyle w:val="ref-journal"/>
          <w:rFonts w:ascii="Georgia" w:hAnsi="Georgia"/>
          <w:i/>
          <w:iCs/>
          <w:sz w:val="24"/>
          <w:szCs w:val="24"/>
          <w:shd w:val="clear" w:color="auto" w:fill="FFFFFF"/>
        </w:rPr>
        <w:t>Eur J Orthod. </w:t>
      </w:r>
      <w:r w:rsidRPr="00121896">
        <w:rPr>
          <w:rFonts w:ascii="Georgia" w:hAnsi="Georgia"/>
          <w:sz w:val="24"/>
          <w:szCs w:val="24"/>
          <w:shd w:val="clear" w:color="auto" w:fill="FFFFFF"/>
        </w:rPr>
        <w:t>2016;</w:t>
      </w:r>
      <w:r w:rsidRPr="00121896">
        <w:rPr>
          <w:rStyle w:val="ref-vol"/>
          <w:rFonts w:ascii="Georgia" w:hAnsi="Georgia"/>
          <w:sz w:val="24"/>
          <w:szCs w:val="24"/>
          <w:shd w:val="clear" w:color="auto" w:fill="FFFFFF"/>
        </w:rPr>
        <w:t>38</w:t>
      </w:r>
      <w:r w:rsidRPr="00121896">
        <w:rPr>
          <w:rFonts w:ascii="Georgia" w:hAnsi="Georgia"/>
          <w:sz w:val="24"/>
          <w:szCs w:val="24"/>
          <w:shd w:val="clear" w:color="auto" w:fill="FFFFFF"/>
        </w:rPr>
        <w:t>(3):227–234.</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shd w:val="clear" w:color="auto" w:fill="FFFFFF"/>
          <w:lang w:val="fr-BE"/>
        </w:rPr>
        <w:t xml:space="preserve">Mauclaire C, Vanpoulle F, Chaumet YSG. </w:t>
      </w:r>
      <w:r w:rsidRPr="00121896">
        <w:rPr>
          <w:rFonts w:ascii="Georgia" w:hAnsi="Georgia"/>
          <w:sz w:val="24"/>
          <w:szCs w:val="24"/>
          <w:shd w:val="clear" w:color="auto" w:fill="FFFFFF"/>
        </w:rPr>
        <w:t>Physiological correction of lingual dysfunction with the “Tongue Right Positioner”: beneficial effects on the upper airways. </w:t>
      </w:r>
      <w:r w:rsidRPr="00121896">
        <w:rPr>
          <w:rStyle w:val="ref-journal"/>
          <w:rFonts w:ascii="Georgia" w:hAnsi="Georgia"/>
          <w:i/>
          <w:iCs/>
          <w:sz w:val="24"/>
          <w:szCs w:val="24"/>
          <w:shd w:val="clear" w:color="auto" w:fill="FFFFFF"/>
        </w:rPr>
        <w:t>Int Orthod. </w:t>
      </w:r>
      <w:r w:rsidRPr="00121896">
        <w:rPr>
          <w:rFonts w:ascii="Georgia" w:hAnsi="Georgia"/>
          <w:sz w:val="24"/>
          <w:szCs w:val="24"/>
          <w:shd w:val="clear" w:color="auto" w:fill="FFFFFF"/>
        </w:rPr>
        <w:t>2015;</w:t>
      </w:r>
      <w:r w:rsidRPr="00121896">
        <w:rPr>
          <w:rStyle w:val="ref-vol"/>
          <w:rFonts w:ascii="Georgia" w:hAnsi="Georgia"/>
          <w:sz w:val="24"/>
          <w:szCs w:val="24"/>
          <w:shd w:val="clear" w:color="auto" w:fill="FFFFFF"/>
        </w:rPr>
        <w:t>13</w:t>
      </w:r>
      <w:r w:rsidRPr="00121896">
        <w:rPr>
          <w:rFonts w:ascii="Georgia" w:hAnsi="Georgia"/>
          <w:sz w:val="24"/>
          <w:szCs w:val="24"/>
          <w:shd w:val="clear" w:color="auto" w:fill="FFFFFF"/>
        </w:rPr>
        <w:t>(3):370–389.</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rPr>
        <w:t>Чучкова Г Ќ.(2015).Миофункционална терапија: Темел на успешен ортодонтски третман.Стоматолошки факултет, Катедра по ортодонција, Универзитет“ Св.Кирил и Методиј“, Скопје</w:t>
      </w:r>
      <w:r w:rsidR="0019379A" w:rsidRPr="00F42CDE">
        <w:rPr>
          <w:rFonts w:ascii="Georgia" w:hAnsi="Georgia"/>
          <w:sz w:val="24"/>
          <w:szCs w:val="24"/>
        </w:rPr>
        <w:t>,</w:t>
      </w:r>
      <w:r w:rsidRPr="00121896">
        <w:rPr>
          <w:rFonts w:ascii="Georgia" w:hAnsi="Georgia"/>
          <w:sz w:val="24"/>
          <w:szCs w:val="24"/>
        </w:rPr>
        <w:t>63, 62 – 72.</w:t>
      </w:r>
    </w:p>
    <w:p w:rsidR="001070C4" w:rsidRPr="00121896" w:rsidRDefault="001070C4" w:rsidP="001070C4">
      <w:pPr>
        <w:numPr>
          <w:ilvl w:val="0"/>
          <w:numId w:val="4"/>
        </w:numPr>
        <w:shd w:val="clear" w:color="auto" w:fill="FFFFFF"/>
        <w:spacing w:before="100" w:beforeAutospacing="1" w:after="150" w:line="360" w:lineRule="auto"/>
        <w:jc w:val="both"/>
        <w:rPr>
          <w:rFonts w:ascii="Georgia" w:hAnsi="Georgia" w:cs="Arial"/>
          <w:sz w:val="24"/>
          <w:szCs w:val="24"/>
        </w:rPr>
      </w:pPr>
      <w:r w:rsidRPr="00121896">
        <w:rPr>
          <w:rFonts w:ascii="Georgia" w:hAnsi="Georgia" w:cs="Arial"/>
          <w:sz w:val="24"/>
          <w:szCs w:val="24"/>
        </w:rPr>
        <w:t>Hanson ML, Barnard LW, Case JL (1969)</w:t>
      </w:r>
      <w:hyperlink r:id="rId78" w:tgtFrame="_blank" w:tooltip="Click here" w:history="1">
        <w:r w:rsidRPr="00121896">
          <w:rPr>
            <w:rStyle w:val="Hyperlink"/>
            <w:rFonts w:ascii="Georgia" w:hAnsi="Georgia" w:cs="Arial"/>
            <w:sz w:val="24"/>
            <w:szCs w:val="24"/>
          </w:rPr>
          <w:t> Tongue-thrust in preschool  children. Am J Orthod 56:60–9.</w:t>
        </w:r>
      </w:hyperlink>
    </w:p>
    <w:p w:rsidR="001070C4" w:rsidRPr="00121896" w:rsidRDefault="001070C4" w:rsidP="001070C4">
      <w:pPr>
        <w:numPr>
          <w:ilvl w:val="0"/>
          <w:numId w:val="4"/>
        </w:numPr>
        <w:shd w:val="clear" w:color="auto" w:fill="FFFFFF"/>
        <w:spacing w:before="100" w:beforeAutospacing="1" w:after="150" w:line="360" w:lineRule="auto"/>
        <w:jc w:val="both"/>
        <w:rPr>
          <w:rFonts w:ascii="Georgia" w:hAnsi="Georgia" w:cs="Arial"/>
          <w:sz w:val="24"/>
          <w:szCs w:val="24"/>
        </w:rPr>
      </w:pPr>
      <w:r w:rsidRPr="00121896">
        <w:rPr>
          <w:rFonts w:ascii="Georgia" w:hAnsi="Georgia" w:cs="Arial"/>
          <w:sz w:val="24"/>
          <w:szCs w:val="24"/>
        </w:rPr>
        <w:t>Gellin ME (1978)</w:t>
      </w:r>
      <w:hyperlink r:id="rId79" w:tgtFrame="_blank" w:tooltip="Click here" w:history="1">
        <w:r w:rsidRPr="00121896">
          <w:rPr>
            <w:rStyle w:val="Hyperlink"/>
            <w:rFonts w:ascii="Georgia" w:hAnsi="Georgia" w:cs="Arial"/>
            <w:sz w:val="24"/>
            <w:szCs w:val="24"/>
          </w:rPr>
          <w:t> Digital sucking and tongue thrusting in children. DentClinNorthAm 22:603–19.</w:t>
        </w:r>
      </w:hyperlink>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shd w:val="clear" w:color="auto" w:fill="FFFFFF"/>
        </w:rPr>
        <w:t>Shetty SR, Munshi AK. Oral habits in children--a prevalence study. </w:t>
      </w:r>
      <w:r w:rsidRPr="00121896">
        <w:rPr>
          <w:rStyle w:val="ref-journal"/>
          <w:rFonts w:ascii="Georgia" w:hAnsi="Georgia"/>
          <w:i/>
          <w:iCs/>
          <w:sz w:val="24"/>
          <w:szCs w:val="24"/>
          <w:shd w:val="clear" w:color="auto" w:fill="FFFFFF"/>
        </w:rPr>
        <w:t>J Indian Soc PedodPrev Dent. </w:t>
      </w:r>
      <w:r w:rsidRPr="00121896">
        <w:rPr>
          <w:rFonts w:ascii="Georgia" w:hAnsi="Georgia"/>
          <w:sz w:val="24"/>
          <w:szCs w:val="24"/>
          <w:shd w:val="clear" w:color="auto" w:fill="FFFFFF"/>
        </w:rPr>
        <w:t>1998;</w:t>
      </w:r>
      <w:r w:rsidRPr="00121896">
        <w:rPr>
          <w:rStyle w:val="ref-vol"/>
          <w:rFonts w:ascii="Georgia" w:hAnsi="Georgia"/>
          <w:sz w:val="24"/>
          <w:szCs w:val="24"/>
          <w:shd w:val="clear" w:color="auto" w:fill="FFFFFF"/>
        </w:rPr>
        <w:t>16</w:t>
      </w:r>
      <w:r w:rsidRPr="00121896">
        <w:rPr>
          <w:rFonts w:ascii="Georgia" w:hAnsi="Georgia"/>
          <w:sz w:val="24"/>
          <w:szCs w:val="24"/>
          <w:shd w:val="clear" w:color="auto" w:fill="FFFFFF"/>
        </w:rPr>
        <w:t>:61–6.</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cs="Arial"/>
          <w:sz w:val="24"/>
          <w:szCs w:val="24"/>
          <w:shd w:val="clear" w:color="auto" w:fill="FFFFFF"/>
        </w:rPr>
        <w:t xml:space="preserve">Abbasi AA, Alkadhi OH, AlHobail SQ, AlYami AS, Tareq M, et al. Prevalence of Parafunctional Oral Habits in 7 to 15 Years Old Schoolchildren in Saudi Arabia. J OrthodEndod. </w:t>
      </w:r>
      <w:proofErr w:type="gramStart"/>
      <w:r w:rsidR="0019379A">
        <w:rPr>
          <w:rFonts w:ascii="Georgia" w:hAnsi="Georgia" w:cs="Arial"/>
          <w:sz w:val="24"/>
          <w:szCs w:val="24"/>
          <w:shd w:val="clear" w:color="auto" w:fill="FFFFFF"/>
          <w:lang w:val="en-US"/>
        </w:rPr>
        <w:t>2017;</w:t>
      </w:r>
      <w:r w:rsidRPr="00121896">
        <w:rPr>
          <w:rFonts w:ascii="Georgia" w:hAnsi="Georgia" w:cs="Arial"/>
          <w:sz w:val="24"/>
          <w:szCs w:val="24"/>
          <w:shd w:val="clear" w:color="auto" w:fill="FFFFFF"/>
        </w:rPr>
        <w:t>3:11</w:t>
      </w:r>
      <w:proofErr w:type="gramEnd"/>
      <w:r w:rsidRPr="00121896">
        <w:rPr>
          <w:rFonts w:ascii="Georgia" w:hAnsi="Georgia" w:cs="Arial"/>
          <w:sz w:val="24"/>
          <w:szCs w:val="24"/>
          <w:shd w:val="clear" w:color="auto" w:fill="FFFFFF"/>
        </w:rPr>
        <w:t>.</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cs="Segoe UI"/>
          <w:sz w:val="24"/>
          <w:szCs w:val="24"/>
          <w:shd w:val="clear" w:color="auto" w:fill="FFFFFF"/>
        </w:rPr>
        <w:lastRenderedPageBreak/>
        <w:t>Poyak J. Effects of pacifiers on early oral development. Int J Orthod Milwaukee. 2006 Winter;17(4):13-6. PMID: 17256438.</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rPr>
        <w:t xml:space="preserve">Nationwide Children’s,Pacifiers:When to Stop Using Them,accesed on 08.12.2022,available online: </w:t>
      </w:r>
      <w:hyperlink r:id="rId80" w:anchor=":~:text=The%20earlier%20a%20child%20can,by%2018%20months%20of%20age" w:history="1">
        <w:r w:rsidRPr="00121896">
          <w:rPr>
            <w:rStyle w:val="Hyperlink"/>
            <w:rFonts w:ascii="Georgia" w:hAnsi="Georgia"/>
            <w:sz w:val="24"/>
            <w:szCs w:val="24"/>
          </w:rPr>
          <w:t>https://www.nationwidechildrens.org/family-resources education/700childrens/2022/12/pacifiers#:~:text=The%20earlier%20a%20child%20can,by%2018%20months%20of%20age</w:t>
        </w:r>
      </w:hyperlink>
      <w:r w:rsidRPr="00121896">
        <w:rPr>
          <w:rFonts w:ascii="Georgia" w:hAnsi="Georgia"/>
          <w:sz w:val="24"/>
          <w:szCs w:val="24"/>
        </w:rPr>
        <w:t>.</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shd w:val="clear" w:color="auto" w:fill="FFFFFF"/>
        </w:rPr>
        <w:t>Modder T, Odenrick L, Lindner A. </w:t>
      </w:r>
      <w:r w:rsidRPr="00121896">
        <w:rPr>
          <w:rStyle w:val="ref-title"/>
          <w:rFonts w:ascii="Georgia" w:hAnsi="Georgia"/>
          <w:sz w:val="24"/>
          <w:szCs w:val="24"/>
          <w:shd w:val="clear" w:color="auto" w:fill="FFFFFF"/>
        </w:rPr>
        <w:t>Sucking habits and their relation to posterior cross-bite in 4-year-old children</w:t>
      </w:r>
      <w:r w:rsidRPr="00121896">
        <w:rPr>
          <w:rFonts w:ascii="Georgia" w:hAnsi="Georgia"/>
          <w:sz w:val="24"/>
          <w:szCs w:val="24"/>
          <w:shd w:val="clear" w:color="auto" w:fill="FFFFFF"/>
        </w:rPr>
        <w:t>. </w:t>
      </w:r>
      <w:r w:rsidRPr="00121896">
        <w:rPr>
          <w:rStyle w:val="ref-journal"/>
          <w:rFonts w:ascii="Georgia" w:hAnsi="Georgia"/>
          <w:i/>
          <w:iCs/>
          <w:sz w:val="24"/>
          <w:szCs w:val="24"/>
          <w:shd w:val="clear" w:color="auto" w:fill="FFFFFF"/>
        </w:rPr>
        <w:t>Scandinavian Journal of Dental Research</w:t>
      </w:r>
      <w:r w:rsidRPr="00121896">
        <w:rPr>
          <w:rFonts w:ascii="Georgia" w:hAnsi="Georgia"/>
          <w:sz w:val="24"/>
          <w:szCs w:val="24"/>
          <w:shd w:val="clear" w:color="auto" w:fill="FFFFFF"/>
        </w:rPr>
        <w:t> 1982;</w:t>
      </w:r>
      <w:r w:rsidRPr="00121896">
        <w:rPr>
          <w:rStyle w:val="ref-vol"/>
          <w:rFonts w:ascii="Georgia" w:hAnsi="Georgia"/>
          <w:sz w:val="24"/>
          <w:szCs w:val="24"/>
          <w:shd w:val="clear" w:color="auto" w:fill="FFFFFF"/>
        </w:rPr>
        <w:t>90</w:t>
      </w:r>
      <w:r w:rsidRPr="00121896">
        <w:rPr>
          <w:rFonts w:ascii="Georgia" w:hAnsi="Georgia"/>
          <w:sz w:val="24"/>
          <w:szCs w:val="24"/>
          <w:shd w:val="clear" w:color="auto" w:fill="FFFFFF"/>
        </w:rPr>
        <w:t>(</w:t>
      </w:r>
      <w:r w:rsidRPr="00121896">
        <w:rPr>
          <w:rStyle w:val="ref-iss"/>
          <w:rFonts w:ascii="Georgia" w:hAnsi="Georgia"/>
          <w:sz w:val="24"/>
          <w:szCs w:val="24"/>
          <w:shd w:val="clear" w:color="auto" w:fill="FFFFFF"/>
        </w:rPr>
        <w:t>4</w:t>
      </w:r>
      <w:r w:rsidRPr="00121896">
        <w:rPr>
          <w:rFonts w:ascii="Georgia" w:hAnsi="Georgia"/>
          <w:sz w:val="24"/>
          <w:szCs w:val="24"/>
          <w:shd w:val="clear" w:color="auto" w:fill="FFFFFF"/>
        </w:rPr>
        <w:t>):323-8.</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shd w:val="clear" w:color="auto" w:fill="FFFFFF"/>
        </w:rPr>
        <w:t>Adair SM, Milano M, Dushku JC. </w:t>
      </w:r>
      <w:r w:rsidRPr="00121896">
        <w:rPr>
          <w:rStyle w:val="ref-title"/>
          <w:rFonts w:ascii="Georgia" w:hAnsi="Georgia"/>
          <w:sz w:val="24"/>
          <w:szCs w:val="24"/>
          <w:shd w:val="clear" w:color="auto" w:fill="FFFFFF"/>
        </w:rPr>
        <w:t>Evaluation of the effects of orthodontic pacifiers on the primary dentitions of 24- to 59-month-old children: preliminary study</w:t>
      </w:r>
      <w:r w:rsidRPr="00121896">
        <w:rPr>
          <w:rFonts w:ascii="Georgia" w:hAnsi="Georgia"/>
          <w:sz w:val="24"/>
          <w:szCs w:val="24"/>
          <w:shd w:val="clear" w:color="auto" w:fill="FFFFFF"/>
        </w:rPr>
        <w:t>. </w:t>
      </w:r>
      <w:r w:rsidRPr="00121896">
        <w:rPr>
          <w:rStyle w:val="ref-journal"/>
          <w:rFonts w:ascii="Georgia" w:hAnsi="Georgia"/>
          <w:i/>
          <w:iCs/>
          <w:sz w:val="24"/>
          <w:szCs w:val="24"/>
          <w:shd w:val="clear" w:color="auto" w:fill="FFFFFF"/>
        </w:rPr>
        <w:t>Pediatric Dentistry</w:t>
      </w:r>
      <w:r w:rsidRPr="00121896">
        <w:rPr>
          <w:rFonts w:ascii="Georgia" w:hAnsi="Georgia"/>
          <w:sz w:val="24"/>
          <w:szCs w:val="24"/>
          <w:shd w:val="clear" w:color="auto" w:fill="FFFFFF"/>
        </w:rPr>
        <w:t> 1992;</w:t>
      </w:r>
      <w:r w:rsidRPr="00121896">
        <w:rPr>
          <w:rStyle w:val="ref-vol"/>
          <w:rFonts w:ascii="Georgia" w:hAnsi="Georgia"/>
          <w:sz w:val="24"/>
          <w:szCs w:val="24"/>
          <w:shd w:val="clear" w:color="auto" w:fill="FFFFFF"/>
        </w:rPr>
        <w:t>14</w:t>
      </w:r>
      <w:r w:rsidRPr="00121896">
        <w:rPr>
          <w:rFonts w:ascii="Georgia" w:hAnsi="Georgia"/>
          <w:sz w:val="24"/>
          <w:szCs w:val="24"/>
          <w:shd w:val="clear" w:color="auto" w:fill="FFFFFF"/>
        </w:rPr>
        <w:t>:13-8.</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cs="Segoe UI"/>
          <w:sz w:val="24"/>
          <w:szCs w:val="24"/>
          <w:shd w:val="clear" w:color="auto" w:fill="FFFFFF"/>
        </w:rPr>
        <w:t>Farsi NM, Salama FS. Sucking habits in Saudi children: prevalence, contributing factors and effects on the primary dentition. Pediatr Dent. 1997 Jan-Feb;19(1):28-33. PMID: 9048410.</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cs="Arial"/>
          <w:sz w:val="24"/>
          <w:szCs w:val="24"/>
          <w:shd w:val="clear" w:color="auto" w:fill="FFFFFF"/>
        </w:rPr>
        <w:t xml:space="preserve">Abbasi AA, Alkadhi OH, AlHobail SQ, AlYami AS, Tareq M, et al.Prevalence of Parafunctional Oral Habits in 7 to 15 Years Old Schoolchildren in Saudi Arabia. J OrthodEndod. </w:t>
      </w:r>
      <w:proofErr w:type="gramStart"/>
      <w:r w:rsidR="0019379A">
        <w:rPr>
          <w:rFonts w:ascii="Georgia" w:hAnsi="Georgia" w:cs="Arial"/>
          <w:sz w:val="24"/>
          <w:szCs w:val="24"/>
          <w:shd w:val="clear" w:color="auto" w:fill="FFFFFF"/>
          <w:lang w:val="en-US"/>
        </w:rPr>
        <w:t>2017;</w:t>
      </w:r>
      <w:r w:rsidRPr="00121896">
        <w:rPr>
          <w:rFonts w:ascii="Georgia" w:hAnsi="Georgia" w:cs="Arial"/>
          <w:sz w:val="24"/>
          <w:szCs w:val="24"/>
          <w:shd w:val="clear" w:color="auto" w:fill="FFFFFF"/>
        </w:rPr>
        <w:t>3:11</w:t>
      </w:r>
      <w:proofErr w:type="gramEnd"/>
      <w:r w:rsidRPr="00121896">
        <w:rPr>
          <w:rFonts w:ascii="Georgia" w:hAnsi="Georgia" w:cs="Arial"/>
          <w:sz w:val="24"/>
          <w:szCs w:val="24"/>
          <w:shd w:val="clear" w:color="auto" w:fill="FFFFFF"/>
        </w:rPr>
        <w:t>.</w:t>
      </w:r>
    </w:p>
    <w:p w:rsidR="001070C4" w:rsidRPr="00121896" w:rsidRDefault="001070C4" w:rsidP="001070C4">
      <w:pPr>
        <w:numPr>
          <w:ilvl w:val="0"/>
          <w:numId w:val="4"/>
        </w:numPr>
        <w:shd w:val="clear" w:color="auto" w:fill="FFFFFF"/>
        <w:spacing w:before="100" w:beforeAutospacing="1" w:after="120" w:line="360" w:lineRule="auto"/>
        <w:jc w:val="both"/>
        <w:rPr>
          <w:rFonts w:ascii="Georgia" w:hAnsi="Georgia" w:cs="Arial"/>
          <w:sz w:val="24"/>
          <w:szCs w:val="24"/>
        </w:rPr>
      </w:pPr>
      <w:r w:rsidRPr="00121896">
        <w:rPr>
          <w:rFonts w:ascii="Georgia" w:hAnsi="Georgia" w:cs="Arial"/>
          <w:sz w:val="24"/>
          <w:szCs w:val="24"/>
        </w:rPr>
        <w:t xml:space="preserve">Lagana G, Masucci C, Fabi F, Bollero P, Cozza </w:t>
      </w:r>
      <w:proofErr w:type="gramStart"/>
      <w:r w:rsidRPr="00121896">
        <w:rPr>
          <w:rFonts w:ascii="Georgia" w:hAnsi="Georgia" w:cs="Arial"/>
          <w:sz w:val="24"/>
          <w:szCs w:val="24"/>
        </w:rPr>
        <w:t>P</w:t>
      </w:r>
      <w:r w:rsidR="0019379A">
        <w:rPr>
          <w:rFonts w:ascii="Georgia" w:hAnsi="Georgia" w:cs="Arial"/>
          <w:sz w:val="24"/>
          <w:szCs w:val="24"/>
        </w:rPr>
        <w:t>.</w:t>
      </w:r>
      <w:r w:rsidRPr="00121896">
        <w:rPr>
          <w:rFonts w:ascii="Georgia" w:hAnsi="Georgia" w:cs="Arial"/>
          <w:sz w:val="24"/>
          <w:szCs w:val="24"/>
        </w:rPr>
        <w:t>Prevalence</w:t>
      </w:r>
      <w:proofErr w:type="gramEnd"/>
      <w:r w:rsidRPr="00121896">
        <w:rPr>
          <w:rFonts w:ascii="Georgia" w:hAnsi="Georgia" w:cs="Arial"/>
          <w:sz w:val="24"/>
          <w:szCs w:val="24"/>
        </w:rPr>
        <w:t xml:space="preserve"> of malocclusions, oral habits and orthodontic treatment need in a 7- to 15-year-old schoolchildren population in Tirana. Prog Orthod</w:t>
      </w:r>
      <w:r w:rsidR="0019379A">
        <w:rPr>
          <w:rFonts w:ascii="Georgia" w:hAnsi="Georgia" w:cs="Arial"/>
          <w:sz w:val="24"/>
          <w:szCs w:val="24"/>
        </w:rPr>
        <w:t xml:space="preserve"> 2013;</w:t>
      </w:r>
      <w:r w:rsidRPr="00121896">
        <w:rPr>
          <w:rFonts w:ascii="Georgia" w:hAnsi="Georgia" w:cs="Arial"/>
          <w:sz w:val="24"/>
          <w:szCs w:val="24"/>
        </w:rPr>
        <w:t>14: 12.</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shd w:val="clear" w:color="auto" w:fill="FFFFFF"/>
        </w:rPr>
        <w:t>Kharbanda OP, Sidhu SS, Sundaram K, Shukla DK. Oral habits in school going children of Delhi: a prevalence study. </w:t>
      </w:r>
      <w:r w:rsidRPr="00121896">
        <w:rPr>
          <w:rStyle w:val="ref-journal"/>
          <w:rFonts w:ascii="Georgia" w:hAnsi="Georgia"/>
          <w:i/>
          <w:iCs/>
          <w:sz w:val="24"/>
          <w:szCs w:val="24"/>
          <w:shd w:val="clear" w:color="auto" w:fill="FFFFFF"/>
        </w:rPr>
        <w:t>J Indian Soc PedodPrev Dent. </w:t>
      </w:r>
      <w:r w:rsidRPr="00121896">
        <w:rPr>
          <w:rFonts w:ascii="Georgia" w:hAnsi="Georgia"/>
          <w:sz w:val="24"/>
          <w:szCs w:val="24"/>
          <w:shd w:val="clear" w:color="auto" w:fill="FFFFFF"/>
        </w:rPr>
        <w:t>2003;</w:t>
      </w:r>
      <w:r w:rsidRPr="00121896">
        <w:rPr>
          <w:rStyle w:val="ref-vol"/>
          <w:rFonts w:ascii="Georgia" w:hAnsi="Georgia"/>
          <w:sz w:val="24"/>
          <w:szCs w:val="24"/>
          <w:shd w:val="clear" w:color="auto" w:fill="FFFFFF"/>
        </w:rPr>
        <w:t>21</w:t>
      </w:r>
      <w:r w:rsidRPr="00121896">
        <w:rPr>
          <w:rFonts w:ascii="Georgia" w:hAnsi="Georgia"/>
          <w:sz w:val="24"/>
          <w:szCs w:val="24"/>
          <w:shd w:val="clear" w:color="auto" w:fill="FFFFFF"/>
        </w:rPr>
        <w:t>:120–4.</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shd w:val="clear" w:color="auto" w:fill="FFFFFF"/>
          <w:lang w:val="fr-BE"/>
        </w:rPr>
        <w:t xml:space="preserve">Seraj B, Ahmadi R, Mirkarimi M, et al. </w:t>
      </w:r>
      <w:r w:rsidRPr="00121896">
        <w:rPr>
          <w:rFonts w:ascii="Georgia" w:hAnsi="Georgia"/>
          <w:sz w:val="24"/>
          <w:szCs w:val="24"/>
          <w:shd w:val="clear" w:color="auto" w:fill="FFFFFF"/>
        </w:rPr>
        <w:t>Temporomandibular disorders and parafunctional habits in children and adolescence: A review, </w:t>
      </w:r>
      <w:r w:rsidRPr="00121896">
        <w:rPr>
          <w:rStyle w:val="ref-journal"/>
          <w:rFonts w:ascii="Georgia" w:hAnsi="Georgia"/>
          <w:i/>
          <w:iCs/>
          <w:sz w:val="24"/>
          <w:szCs w:val="24"/>
          <w:shd w:val="clear" w:color="auto" w:fill="FFFFFF"/>
        </w:rPr>
        <w:t>J Dentistry, Tehran Uni Med Sci. </w:t>
      </w:r>
      <w:r w:rsidRPr="00121896">
        <w:rPr>
          <w:rFonts w:ascii="Georgia" w:hAnsi="Georgia"/>
          <w:sz w:val="24"/>
          <w:szCs w:val="24"/>
          <w:shd w:val="clear" w:color="auto" w:fill="FFFFFF"/>
        </w:rPr>
        <w:t>2009;</w:t>
      </w:r>
      <w:r w:rsidRPr="00121896">
        <w:rPr>
          <w:rStyle w:val="ref-vol"/>
          <w:rFonts w:ascii="Georgia" w:hAnsi="Georgia"/>
          <w:sz w:val="24"/>
          <w:szCs w:val="24"/>
          <w:shd w:val="clear" w:color="auto" w:fill="FFFFFF"/>
        </w:rPr>
        <w:t>6</w:t>
      </w:r>
      <w:r w:rsidRPr="00121896">
        <w:rPr>
          <w:rFonts w:ascii="Georgia" w:hAnsi="Georgia"/>
          <w:sz w:val="24"/>
          <w:szCs w:val="24"/>
          <w:shd w:val="clear" w:color="auto" w:fill="FFFFFF"/>
        </w:rPr>
        <w:t>(1):37–45.</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shd w:val="clear" w:color="auto" w:fill="FFFFFF"/>
          <w:lang w:val="fr-BE"/>
        </w:rPr>
        <w:t xml:space="preserve">Barbosa Tde S, Miyakoda LS, PocztarukRde L, et al. </w:t>
      </w:r>
      <w:r w:rsidRPr="00121896">
        <w:rPr>
          <w:rFonts w:ascii="Georgia" w:hAnsi="Georgia"/>
          <w:sz w:val="24"/>
          <w:szCs w:val="24"/>
          <w:shd w:val="clear" w:color="auto" w:fill="FFFFFF"/>
        </w:rPr>
        <w:t>Temporomandibular disorders and bruxism in childhood and adolescence: review of the literature. </w:t>
      </w:r>
      <w:r w:rsidRPr="00121896">
        <w:rPr>
          <w:rStyle w:val="ref-journal"/>
          <w:rFonts w:ascii="Georgia" w:hAnsi="Georgia"/>
          <w:i/>
          <w:iCs/>
          <w:sz w:val="24"/>
          <w:szCs w:val="24"/>
          <w:shd w:val="clear" w:color="auto" w:fill="FFFFFF"/>
        </w:rPr>
        <w:t>Int J PediatrOtorhinolaryngol. </w:t>
      </w:r>
      <w:r w:rsidRPr="00121896">
        <w:rPr>
          <w:rFonts w:ascii="Georgia" w:hAnsi="Georgia"/>
          <w:sz w:val="24"/>
          <w:szCs w:val="24"/>
          <w:shd w:val="clear" w:color="auto" w:fill="FFFFFF"/>
        </w:rPr>
        <w:t>2008;</w:t>
      </w:r>
      <w:r w:rsidRPr="00121896">
        <w:rPr>
          <w:rStyle w:val="ref-vol"/>
          <w:rFonts w:ascii="Georgia" w:hAnsi="Georgia"/>
          <w:sz w:val="24"/>
          <w:szCs w:val="24"/>
          <w:shd w:val="clear" w:color="auto" w:fill="FFFFFF"/>
        </w:rPr>
        <w:t>72</w:t>
      </w:r>
      <w:r w:rsidRPr="00121896">
        <w:rPr>
          <w:rFonts w:ascii="Georgia" w:hAnsi="Georgia"/>
          <w:sz w:val="24"/>
          <w:szCs w:val="24"/>
          <w:shd w:val="clear" w:color="auto" w:fill="FFFFFF"/>
        </w:rPr>
        <w:t>(3):299–314.</w:t>
      </w:r>
    </w:p>
    <w:p w:rsidR="001070C4" w:rsidRPr="00121896" w:rsidRDefault="001070C4" w:rsidP="001070C4">
      <w:pPr>
        <w:pStyle w:val="ListParagraph"/>
        <w:numPr>
          <w:ilvl w:val="0"/>
          <w:numId w:val="4"/>
        </w:numPr>
        <w:shd w:val="clear" w:color="auto" w:fill="FFFFFF"/>
        <w:spacing w:after="0" w:line="360" w:lineRule="auto"/>
        <w:jc w:val="both"/>
        <w:rPr>
          <w:rStyle w:val="element-citation"/>
          <w:rFonts w:ascii="Georgia" w:hAnsi="Georgia"/>
          <w:sz w:val="24"/>
          <w:szCs w:val="24"/>
        </w:rPr>
      </w:pPr>
      <w:r w:rsidRPr="00121896">
        <w:rPr>
          <w:rStyle w:val="element-citation"/>
          <w:rFonts w:ascii="Georgia" w:hAnsi="Georgia"/>
          <w:sz w:val="24"/>
          <w:szCs w:val="24"/>
          <w:shd w:val="clear" w:color="auto" w:fill="FFFFFF"/>
          <w:lang w:val="fr-BE"/>
        </w:rPr>
        <w:lastRenderedPageBreak/>
        <w:t xml:space="preserve">Huynh NT, Rompré PH, Montplaisir JY, Manzini C, Okura K, Lavigne GJ. </w:t>
      </w:r>
      <w:r w:rsidRPr="00121896">
        <w:rPr>
          <w:rStyle w:val="element-citation"/>
          <w:rFonts w:ascii="Georgia" w:hAnsi="Georgia"/>
          <w:sz w:val="24"/>
          <w:szCs w:val="24"/>
          <w:shd w:val="clear" w:color="auto" w:fill="FFFFFF"/>
        </w:rPr>
        <w:t>Comparison of various treatments for sleep bruxism using determinants of number needed to treat and effect size. </w:t>
      </w:r>
      <w:r w:rsidRPr="00121896">
        <w:rPr>
          <w:rStyle w:val="ref-journal"/>
          <w:rFonts w:ascii="Georgia" w:hAnsi="Georgia"/>
          <w:i/>
          <w:iCs/>
          <w:sz w:val="24"/>
          <w:szCs w:val="24"/>
          <w:shd w:val="clear" w:color="auto" w:fill="FFFFFF"/>
        </w:rPr>
        <w:t>Int J Prosthodont. </w:t>
      </w:r>
      <w:r w:rsidRPr="00121896">
        <w:rPr>
          <w:rStyle w:val="element-citation"/>
          <w:rFonts w:ascii="Georgia" w:hAnsi="Georgia"/>
          <w:sz w:val="24"/>
          <w:szCs w:val="24"/>
          <w:shd w:val="clear" w:color="auto" w:fill="FFFFFF"/>
        </w:rPr>
        <w:t>2006;</w:t>
      </w:r>
      <w:r w:rsidRPr="00121896">
        <w:rPr>
          <w:rStyle w:val="ref-vol"/>
          <w:rFonts w:ascii="Georgia" w:hAnsi="Georgia"/>
          <w:sz w:val="24"/>
          <w:szCs w:val="24"/>
          <w:shd w:val="clear" w:color="auto" w:fill="FFFFFF"/>
        </w:rPr>
        <w:t>19</w:t>
      </w:r>
      <w:r w:rsidRPr="00121896">
        <w:rPr>
          <w:rStyle w:val="element-citation"/>
          <w:rFonts w:ascii="Georgia" w:hAnsi="Georgia"/>
          <w:sz w:val="24"/>
          <w:szCs w:val="24"/>
          <w:shd w:val="clear" w:color="auto" w:fill="FFFFFF"/>
        </w:rPr>
        <w:t>(5):435–441.</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shd w:val="clear" w:color="auto" w:fill="FFFFFF"/>
          <w:lang w:val="fr-BE"/>
        </w:rPr>
        <w:t xml:space="preserve">Dubé C, Rompré PH, Manzini C, Guitard F, de Grandmont P, Lavigne GJ. </w:t>
      </w:r>
      <w:r w:rsidRPr="00121896">
        <w:rPr>
          <w:rFonts w:ascii="Georgia" w:hAnsi="Georgia"/>
          <w:sz w:val="24"/>
          <w:szCs w:val="24"/>
          <w:shd w:val="clear" w:color="auto" w:fill="FFFFFF"/>
        </w:rPr>
        <w:t>Quantitative polygraphic controlled study on efficacy and safety of oral splint devices in tooth-grinding subjects. </w:t>
      </w:r>
      <w:r w:rsidRPr="00121896">
        <w:rPr>
          <w:rStyle w:val="ref-journal"/>
          <w:rFonts w:ascii="Georgia" w:hAnsi="Georgia"/>
          <w:i/>
          <w:iCs/>
          <w:sz w:val="24"/>
          <w:szCs w:val="24"/>
          <w:shd w:val="clear" w:color="auto" w:fill="FFFFFF"/>
        </w:rPr>
        <w:t>J Dent Res. </w:t>
      </w:r>
      <w:r w:rsidRPr="00121896">
        <w:rPr>
          <w:rFonts w:ascii="Georgia" w:hAnsi="Georgia"/>
          <w:sz w:val="24"/>
          <w:szCs w:val="24"/>
          <w:shd w:val="clear" w:color="auto" w:fill="FFFFFF"/>
        </w:rPr>
        <w:t>2004;</w:t>
      </w:r>
      <w:r w:rsidRPr="00121896">
        <w:rPr>
          <w:rStyle w:val="ref-vol"/>
          <w:rFonts w:ascii="Georgia" w:hAnsi="Georgia"/>
          <w:sz w:val="24"/>
          <w:szCs w:val="24"/>
          <w:shd w:val="clear" w:color="auto" w:fill="FFFFFF"/>
        </w:rPr>
        <w:t>83</w:t>
      </w:r>
      <w:r w:rsidRPr="00121896">
        <w:rPr>
          <w:rFonts w:ascii="Georgia" w:hAnsi="Georgia"/>
          <w:sz w:val="24"/>
          <w:szCs w:val="24"/>
          <w:shd w:val="clear" w:color="auto" w:fill="FFFFFF"/>
        </w:rPr>
        <w:t>(5):398–403.</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rPr>
        <w:t>Farrar WB. Differentiation of temporomandibular joint dysfunction to simplify treatment. J Prosthet Dent 1972;28(6):629-636.</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rPr>
        <w:t>Guo C, Shi Z, Revington P. Arthrocentesis and lavage for treating temporomandibular joint disorders. Cochrane Database Syst Rev.2009</w:t>
      </w:r>
      <w:r w:rsidR="0019379A">
        <w:rPr>
          <w:rFonts w:ascii="Georgia" w:hAnsi="Georgia"/>
          <w:sz w:val="24"/>
          <w:szCs w:val="24"/>
          <w:lang w:val="en-US"/>
        </w:rPr>
        <w:t>;</w:t>
      </w:r>
      <w:r w:rsidRPr="00121896">
        <w:rPr>
          <w:rFonts w:ascii="Georgia" w:hAnsi="Georgia"/>
          <w:sz w:val="24"/>
          <w:szCs w:val="24"/>
        </w:rPr>
        <w:t>Oct7;(4):CD004</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shd w:val="clear" w:color="auto" w:fill="FFFFFF"/>
        </w:rPr>
        <w:t>Jadidi F, Castrillon EE, Nielsen P, Baad-Hansen L, Svensson P. Effect of contingent electrical stimulation on jaw muscle activity during sleep: a pilot study with a randomized controlled trial design. </w:t>
      </w:r>
      <w:r w:rsidRPr="00121896">
        <w:rPr>
          <w:rStyle w:val="ref-journal"/>
          <w:rFonts w:ascii="Georgia" w:hAnsi="Georgia"/>
          <w:i/>
          <w:iCs/>
          <w:sz w:val="24"/>
          <w:szCs w:val="24"/>
          <w:shd w:val="clear" w:color="auto" w:fill="FFFFFF"/>
        </w:rPr>
        <w:t>Acta Odontol Scand. </w:t>
      </w:r>
      <w:r w:rsidRPr="00121896">
        <w:rPr>
          <w:rFonts w:ascii="Georgia" w:hAnsi="Georgia"/>
          <w:sz w:val="24"/>
          <w:szCs w:val="24"/>
          <w:shd w:val="clear" w:color="auto" w:fill="FFFFFF"/>
        </w:rPr>
        <w:t>2013;</w:t>
      </w:r>
      <w:r w:rsidRPr="00121896">
        <w:rPr>
          <w:rStyle w:val="ref-vol"/>
          <w:rFonts w:ascii="Georgia" w:hAnsi="Georgia"/>
          <w:sz w:val="24"/>
          <w:szCs w:val="24"/>
          <w:shd w:val="clear" w:color="auto" w:fill="FFFFFF"/>
        </w:rPr>
        <w:t>71</w:t>
      </w:r>
      <w:r w:rsidRPr="00121896">
        <w:rPr>
          <w:rFonts w:ascii="Georgia" w:hAnsi="Georgia"/>
          <w:sz w:val="24"/>
          <w:szCs w:val="24"/>
          <w:shd w:val="clear" w:color="auto" w:fill="FFFFFF"/>
        </w:rPr>
        <w:t>(5):1050–1062.</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shd w:val="clear" w:color="auto" w:fill="FFFFFF"/>
        </w:rPr>
        <w:t>Conti PC, Stuginski-Barbosa J, Bonjardim LR, Soares S, Svensson P. Contingent electrical stimulation inhibits jaw muscle activity during sleep but not pain intensity or masticatory muscle pressure pain threshold in self-reported bruxers: a pilot study. </w:t>
      </w:r>
      <w:r w:rsidRPr="00121896">
        <w:rPr>
          <w:rStyle w:val="ref-journal"/>
          <w:rFonts w:ascii="Georgia" w:hAnsi="Georgia"/>
          <w:i/>
          <w:iCs/>
          <w:sz w:val="24"/>
          <w:szCs w:val="24"/>
          <w:shd w:val="clear" w:color="auto" w:fill="FFFFFF"/>
        </w:rPr>
        <w:t>Oral Surg Oral Med Oral Pathol Oral RadiolEndod. </w:t>
      </w:r>
      <w:r w:rsidRPr="00121896">
        <w:rPr>
          <w:rFonts w:ascii="Georgia" w:hAnsi="Georgia"/>
          <w:sz w:val="24"/>
          <w:szCs w:val="24"/>
          <w:shd w:val="clear" w:color="auto" w:fill="FFFFFF"/>
        </w:rPr>
        <w:t>2014;</w:t>
      </w:r>
      <w:r w:rsidRPr="00121896">
        <w:rPr>
          <w:rStyle w:val="ref-vol"/>
          <w:rFonts w:ascii="Georgia" w:hAnsi="Georgia"/>
          <w:sz w:val="24"/>
          <w:szCs w:val="24"/>
          <w:shd w:val="clear" w:color="auto" w:fill="FFFFFF"/>
        </w:rPr>
        <w:t>117</w:t>
      </w:r>
      <w:r w:rsidRPr="00121896">
        <w:rPr>
          <w:rFonts w:ascii="Georgia" w:hAnsi="Georgia"/>
          <w:sz w:val="24"/>
          <w:szCs w:val="24"/>
          <w:shd w:val="clear" w:color="auto" w:fill="FFFFFF"/>
        </w:rPr>
        <w:t>(1):45–52.</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shd w:val="clear" w:color="auto" w:fill="FFFFFF"/>
        </w:rPr>
        <w:t>Mohamed SE, Christensen LV, Penchas J. A randomized double-blind clinical trial of the effect of amitriptyline on nocturnal masseteric motor activity (sleep bruxism) </w:t>
      </w:r>
      <w:r w:rsidRPr="00121896">
        <w:rPr>
          <w:rStyle w:val="ref-journal"/>
          <w:rFonts w:ascii="Georgia" w:hAnsi="Georgia"/>
          <w:i/>
          <w:iCs/>
          <w:sz w:val="24"/>
          <w:szCs w:val="24"/>
          <w:shd w:val="clear" w:color="auto" w:fill="FFFFFF"/>
        </w:rPr>
        <w:t>Cranio. </w:t>
      </w:r>
      <w:r w:rsidRPr="00121896">
        <w:rPr>
          <w:rFonts w:ascii="Georgia" w:hAnsi="Georgia"/>
          <w:sz w:val="24"/>
          <w:szCs w:val="24"/>
          <w:shd w:val="clear" w:color="auto" w:fill="FFFFFF"/>
        </w:rPr>
        <w:t>1997;</w:t>
      </w:r>
      <w:r w:rsidRPr="00121896">
        <w:rPr>
          <w:rStyle w:val="ref-vol"/>
          <w:rFonts w:ascii="Georgia" w:hAnsi="Georgia"/>
          <w:sz w:val="24"/>
          <w:szCs w:val="24"/>
          <w:shd w:val="clear" w:color="auto" w:fill="FFFFFF"/>
        </w:rPr>
        <w:t>15</w:t>
      </w:r>
      <w:r w:rsidRPr="00121896">
        <w:rPr>
          <w:rFonts w:ascii="Georgia" w:hAnsi="Georgia"/>
          <w:sz w:val="24"/>
          <w:szCs w:val="24"/>
          <w:shd w:val="clear" w:color="auto" w:fill="FFFFFF"/>
        </w:rPr>
        <w:t>(4):326–332.</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shd w:val="clear" w:color="auto" w:fill="FFFFFF"/>
        </w:rPr>
        <w:t>Lavigne GJ, Soucy JP, Lobbezoo F, Manzini C, Blanchet PJ, Montplaisir JY. Double-blind, crossover, placebo-controlled trial of bromocriptine in patients with sleep bruxism. </w:t>
      </w:r>
      <w:r w:rsidRPr="00121896">
        <w:rPr>
          <w:rStyle w:val="ref-journal"/>
          <w:rFonts w:ascii="Georgia" w:hAnsi="Georgia"/>
          <w:i/>
          <w:iCs/>
          <w:sz w:val="24"/>
          <w:szCs w:val="24"/>
          <w:shd w:val="clear" w:color="auto" w:fill="FFFFFF"/>
        </w:rPr>
        <w:t>Clin Neuropharmacol. </w:t>
      </w:r>
      <w:r w:rsidRPr="00121896">
        <w:rPr>
          <w:rFonts w:ascii="Georgia" w:hAnsi="Georgia"/>
          <w:sz w:val="24"/>
          <w:szCs w:val="24"/>
          <w:shd w:val="clear" w:color="auto" w:fill="FFFFFF"/>
        </w:rPr>
        <w:t>2001;</w:t>
      </w:r>
      <w:r w:rsidRPr="00121896">
        <w:rPr>
          <w:rStyle w:val="ref-vol"/>
          <w:rFonts w:ascii="Georgia" w:hAnsi="Georgia"/>
          <w:sz w:val="24"/>
          <w:szCs w:val="24"/>
          <w:shd w:val="clear" w:color="auto" w:fill="FFFFFF"/>
        </w:rPr>
        <w:t>24</w:t>
      </w:r>
      <w:r w:rsidRPr="00121896">
        <w:rPr>
          <w:rFonts w:ascii="Georgia" w:hAnsi="Georgia"/>
          <w:sz w:val="24"/>
          <w:szCs w:val="24"/>
          <w:shd w:val="clear" w:color="auto" w:fill="FFFFFF"/>
        </w:rPr>
        <w:t>(3):145–149.</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shd w:val="clear" w:color="auto" w:fill="FFFFFF"/>
        </w:rPr>
        <w:t>Huynh N, Lavigne GJ, Lanfranchi PA, Montplaisir JY, de Champlain J. The effect of 2 sympatholytic medications—propranolol and clonidine—on sleep bruxism: experimental randomized controlled studies. </w:t>
      </w:r>
      <w:r w:rsidRPr="00121896">
        <w:rPr>
          <w:rStyle w:val="ref-journal"/>
          <w:rFonts w:ascii="Georgia" w:hAnsi="Georgia"/>
          <w:i/>
          <w:iCs/>
          <w:sz w:val="24"/>
          <w:szCs w:val="24"/>
          <w:shd w:val="clear" w:color="auto" w:fill="FFFFFF"/>
        </w:rPr>
        <w:t>Sleep. </w:t>
      </w:r>
      <w:r w:rsidRPr="00121896">
        <w:rPr>
          <w:rFonts w:ascii="Georgia" w:hAnsi="Georgia"/>
          <w:sz w:val="24"/>
          <w:szCs w:val="24"/>
          <w:shd w:val="clear" w:color="auto" w:fill="FFFFFF"/>
        </w:rPr>
        <w:t>2006;</w:t>
      </w:r>
      <w:r w:rsidRPr="00121896">
        <w:rPr>
          <w:rStyle w:val="ref-vol"/>
          <w:rFonts w:ascii="Georgia" w:hAnsi="Georgia"/>
          <w:sz w:val="24"/>
          <w:szCs w:val="24"/>
          <w:shd w:val="clear" w:color="auto" w:fill="FFFFFF"/>
        </w:rPr>
        <w:t>29</w:t>
      </w:r>
      <w:r w:rsidRPr="00121896">
        <w:rPr>
          <w:rFonts w:ascii="Georgia" w:hAnsi="Georgia"/>
          <w:sz w:val="24"/>
          <w:szCs w:val="24"/>
          <w:shd w:val="clear" w:color="auto" w:fill="FFFFFF"/>
        </w:rPr>
        <w:t>(3):307–316.</w:t>
      </w:r>
    </w:p>
    <w:p w:rsidR="001070C4" w:rsidRPr="00121896" w:rsidRDefault="001070C4" w:rsidP="001070C4">
      <w:pPr>
        <w:numPr>
          <w:ilvl w:val="0"/>
          <w:numId w:val="4"/>
        </w:numPr>
        <w:shd w:val="clear" w:color="auto" w:fill="FFFFFF"/>
        <w:spacing w:before="100" w:beforeAutospacing="1" w:after="120" w:line="360" w:lineRule="auto"/>
        <w:jc w:val="both"/>
        <w:rPr>
          <w:rFonts w:ascii="Georgia" w:hAnsi="Georgia" w:cs="Arial"/>
          <w:sz w:val="24"/>
          <w:szCs w:val="24"/>
        </w:rPr>
      </w:pPr>
      <w:r w:rsidRPr="00121896">
        <w:rPr>
          <w:rFonts w:ascii="Georgia" w:hAnsi="Georgia" w:cs="Arial"/>
          <w:sz w:val="24"/>
          <w:szCs w:val="24"/>
          <w:lang w:val="mk-MK"/>
        </w:rPr>
        <w:lastRenderedPageBreak/>
        <w:t>Garde J, Suryavanshi RK, Jawale BA, Deshmukh V, Dadhe DP, etal.</w:t>
      </w:r>
      <w:r w:rsidRPr="00F42CDE">
        <w:rPr>
          <w:rFonts w:ascii="Georgia" w:hAnsi="Georgia" w:cs="Arial"/>
          <w:sz w:val="24"/>
          <w:szCs w:val="24"/>
          <w:lang w:val="mk-MK"/>
        </w:rPr>
        <w:t xml:space="preserve"> </w:t>
      </w:r>
      <w:r w:rsidRPr="00121896">
        <w:rPr>
          <w:rFonts w:ascii="Georgia" w:hAnsi="Georgia" w:cs="Arial"/>
          <w:sz w:val="24"/>
          <w:szCs w:val="24"/>
        </w:rPr>
        <w:t xml:space="preserve">An epidemiological study to know the prevalence of deleterious oral habits among 6 to 12 yearold children. Journal of International Oral Health </w:t>
      </w:r>
      <w:proofErr w:type="gramStart"/>
      <w:r w:rsidR="0019379A">
        <w:rPr>
          <w:rFonts w:ascii="Georgia" w:hAnsi="Georgia" w:cs="Arial"/>
          <w:sz w:val="24"/>
          <w:szCs w:val="24"/>
        </w:rPr>
        <w:t>2014;</w:t>
      </w:r>
      <w:r w:rsidRPr="00121896">
        <w:rPr>
          <w:rFonts w:ascii="Georgia" w:hAnsi="Georgia" w:cs="Arial"/>
          <w:sz w:val="24"/>
          <w:szCs w:val="24"/>
        </w:rPr>
        <w:t>6:39</w:t>
      </w:r>
      <w:proofErr w:type="gramEnd"/>
      <w:r w:rsidRPr="00121896">
        <w:rPr>
          <w:rFonts w:ascii="Georgia" w:hAnsi="Georgia" w:cs="Arial"/>
          <w:sz w:val="24"/>
          <w:szCs w:val="24"/>
        </w:rPr>
        <w:t>.</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cs="Segoe UI"/>
          <w:sz w:val="24"/>
          <w:szCs w:val="24"/>
          <w:shd w:val="clear" w:color="auto" w:fill="FFFFFF"/>
        </w:rPr>
        <w:t>Fukumitsu K, Ohno F, Ohno T. Lip sucking and lip biting in the primary dentition: two cases treated with a morphological approach combined with lip exercises and habituation. Int J Orofacial Myology. 2003 Nov;29:42-57. PMID: 14689655.</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rPr>
        <w:t>Decruz А А, Runkat Ј, Hidayat S. (2013). Prevalence of lip sucking amongst 6-9-years old children. Department of Pedodontics Faculty of Dentistry UniversitasPadjadjaran, Bandung. Padjadjaran Journal of Dentistry 2013;25(2):79-82</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rPr>
        <w:t>Bjerregaard, J., A. M. Bundgaard, and B. Melson. The effect of the mandibular lip bumper and maxillary bite plate on tooth movement, occlusion, and space conditions in the lower dental arch. Eur J Orthod 1980</w:t>
      </w:r>
      <w:r w:rsidR="0019379A">
        <w:rPr>
          <w:rFonts w:ascii="Georgia" w:hAnsi="Georgia"/>
          <w:sz w:val="24"/>
          <w:szCs w:val="24"/>
          <w:lang w:val="en-US"/>
        </w:rPr>
        <w:t>;</w:t>
      </w:r>
      <w:r w:rsidRPr="00121896">
        <w:rPr>
          <w:rFonts w:ascii="Georgia" w:hAnsi="Georgia"/>
          <w:sz w:val="24"/>
          <w:szCs w:val="24"/>
        </w:rPr>
        <w:t>2:257–265.</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rPr>
        <w:t>Chaiwat, J. and S. Deckunakorn. Bite jumping appliance with lower lip bumper. J DentAssocThai 1991</w:t>
      </w:r>
      <w:r w:rsidR="0019379A">
        <w:rPr>
          <w:rFonts w:ascii="Georgia" w:hAnsi="Georgia"/>
          <w:sz w:val="24"/>
          <w:szCs w:val="24"/>
          <w:lang w:val="en-US"/>
        </w:rPr>
        <w:t>;</w:t>
      </w:r>
      <w:r w:rsidRPr="00121896">
        <w:rPr>
          <w:rFonts w:ascii="Georgia" w:hAnsi="Georgia"/>
          <w:sz w:val="24"/>
          <w:szCs w:val="24"/>
        </w:rPr>
        <w:t>41:66–77.</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shd w:val="clear" w:color="auto" w:fill="FFFFFF"/>
        </w:rPr>
        <w:t>Joubert CE. Relationship of self-esteem, manifest anxiety, and obsessive-compulsiveness to personal habits. </w:t>
      </w:r>
      <w:r w:rsidRPr="00121896">
        <w:rPr>
          <w:rStyle w:val="ref-journal"/>
          <w:rFonts w:ascii="Georgia" w:hAnsi="Georgia"/>
          <w:i/>
          <w:iCs/>
          <w:sz w:val="24"/>
          <w:szCs w:val="24"/>
          <w:shd w:val="clear" w:color="auto" w:fill="FFFFFF"/>
        </w:rPr>
        <w:t>Psychol Rep. </w:t>
      </w:r>
      <w:r w:rsidRPr="00121896">
        <w:rPr>
          <w:rFonts w:ascii="Georgia" w:hAnsi="Georgia"/>
          <w:sz w:val="24"/>
          <w:szCs w:val="24"/>
          <w:shd w:val="clear" w:color="auto" w:fill="FFFFFF"/>
        </w:rPr>
        <w:t>1993;</w:t>
      </w:r>
      <w:r w:rsidRPr="00121896">
        <w:rPr>
          <w:rStyle w:val="ref-vol"/>
          <w:rFonts w:ascii="Georgia" w:hAnsi="Georgia"/>
          <w:sz w:val="24"/>
          <w:szCs w:val="24"/>
          <w:shd w:val="clear" w:color="auto" w:fill="FFFFFF"/>
        </w:rPr>
        <w:t>73</w:t>
      </w:r>
      <w:r w:rsidRPr="00121896">
        <w:rPr>
          <w:rFonts w:ascii="Georgia" w:hAnsi="Georgia"/>
          <w:sz w:val="24"/>
          <w:szCs w:val="24"/>
          <w:shd w:val="clear" w:color="auto" w:fill="FFFFFF"/>
        </w:rPr>
        <w:t>:579–583.</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shd w:val="clear" w:color="auto" w:fill="FFFFFF"/>
        </w:rPr>
        <w:t>Klatte KM, Deardorff PA. Nail-biting and manifest anxiety of adults. </w:t>
      </w:r>
      <w:r w:rsidRPr="00121896">
        <w:rPr>
          <w:rStyle w:val="ref-journal"/>
          <w:rFonts w:ascii="Georgia" w:hAnsi="Georgia"/>
          <w:i/>
          <w:iCs/>
          <w:sz w:val="24"/>
          <w:szCs w:val="24"/>
          <w:shd w:val="clear" w:color="auto" w:fill="FFFFFF"/>
        </w:rPr>
        <w:t>Psychol Rep. </w:t>
      </w:r>
      <w:r w:rsidRPr="00121896">
        <w:rPr>
          <w:rFonts w:ascii="Georgia" w:hAnsi="Georgia"/>
          <w:sz w:val="24"/>
          <w:szCs w:val="24"/>
          <w:shd w:val="clear" w:color="auto" w:fill="FFFFFF"/>
        </w:rPr>
        <w:t>1981;</w:t>
      </w:r>
      <w:r w:rsidRPr="00121896">
        <w:rPr>
          <w:rStyle w:val="ref-vol"/>
          <w:rFonts w:ascii="Georgia" w:hAnsi="Georgia"/>
          <w:sz w:val="24"/>
          <w:szCs w:val="24"/>
          <w:shd w:val="clear" w:color="auto" w:fill="FFFFFF"/>
        </w:rPr>
        <w:t>48</w:t>
      </w:r>
      <w:r w:rsidRPr="00121896">
        <w:rPr>
          <w:rFonts w:ascii="Georgia" w:hAnsi="Georgia"/>
          <w:sz w:val="24"/>
          <w:szCs w:val="24"/>
          <w:shd w:val="clear" w:color="auto" w:fill="FFFFFF"/>
        </w:rPr>
        <w:t>:82.</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shd w:val="clear" w:color="auto" w:fill="FFFFFF"/>
        </w:rPr>
        <w:t>Dufrene BA, SteuartWatsonT, Kazmerski JS. Functional analysis and treatment of nail biting. </w:t>
      </w:r>
      <w:r w:rsidRPr="00121896">
        <w:rPr>
          <w:rStyle w:val="ref-journal"/>
          <w:rFonts w:ascii="Georgia" w:hAnsi="Georgia"/>
          <w:i/>
          <w:iCs/>
          <w:sz w:val="24"/>
          <w:szCs w:val="24"/>
          <w:shd w:val="clear" w:color="auto" w:fill="FFFFFF"/>
        </w:rPr>
        <w:t>BehavModif. </w:t>
      </w:r>
      <w:r w:rsidRPr="00121896">
        <w:rPr>
          <w:rFonts w:ascii="Georgia" w:hAnsi="Georgia"/>
          <w:sz w:val="24"/>
          <w:szCs w:val="24"/>
          <w:shd w:val="clear" w:color="auto" w:fill="FFFFFF"/>
        </w:rPr>
        <w:t>2008;</w:t>
      </w:r>
      <w:r w:rsidRPr="00121896">
        <w:rPr>
          <w:rStyle w:val="ref-vol"/>
          <w:rFonts w:ascii="Georgia" w:hAnsi="Georgia"/>
          <w:sz w:val="24"/>
          <w:szCs w:val="24"/>
          <w:shd w:val="clear" w:color="auto" w:fill="FFFFFF"/>
        </w:rPr>
        <w:t>32</w:t>
      </w:r>
      <w:r w:rsidRPr="00121896">
        <w:rPr>
          <w:rFonts w:ascii="Georgia" w:hAnsi="Georgia"/>
          <w:sz w:val="24"/>
          <w:szCs w:val="24"/>
          <w:shd w:val="clear" w:color="auto" w:fill="FFFFFF"/>
        </w:rPr>
        <w:t>:913–27.</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shd w:val="clear" w:color="auto" w:fill="FFFFFF"/>
        </w:rPr>
        <w:t>Williams TI, Rose R, Chisholm S. What is the function of nail biting: an analog assessment study. </w:t>
      </w:r>
      <w:r w:rsidRPr="00121896">
        <w:rPr>
          <w:rStyle w:val="ref-journal"/>
          <w:rFonts w:ascii="Georgia" w:hAnsi="Georgia"/>
          <w:i/>
          <w:iCs/>
          <w:sz w:val="24"/>
          <w:szCs w:val="24"/>
          <w:shd w:val="clear" w:color="auto" w:fill="FFFFFF"/>
        </w:rPr>
        <w:t>Behav Res Ther. </w:t>
      </w:r>
      <w:r w:rsidRPr="00121896">
        <w:rPr>
          <w:rFonts w:ascii="Georgia" w:hAnsi="Georgia"/>
          <w:sz w:val="24"/>
          <w:szCs w:val="24"/>
          <w:shd w:val="clear" w:color="auto" w:fill="FFFFFF"/>
        </w:rPr>
        <w:t>2007;</w:t>
      </w:r>
      <w:r w:rsidRPr="00121896">
        <w:rPr>
          <w:rStyle w:val="ref-vol"/>
          <w:rFonts w:ascii="Georgia" w:hAnsi="Georgia"/>
          <w:sz w:val="24"/>
          <w:szCs w:val="24"/>
          <w:shd w:val="clear" w:color="auto" w:fill="FFFFFF"/>
        </w:rPr>
        <w:t>45</w:t>
      </w:r>
      <w:r w:rsidRPr="00121896">
        <w:rPr>
          <w:rFonts w:ascii="Georgia" w:hAnsi="Georgia"/>
          <w:sz w:val="24"/>
          <w:szCs w:val="24"/>
          <w:shd w:val="clear" w:color="auto" w:fill="FFFFFF"/>
        </w:rPr>
        <w:t>:989–995.</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shd w:val="clear" w:color="auto" w:fill="FFFFFF"/>
        </w:rPr>
        <w:t>Illingworth R.S. Butterworth-Heinemann; 2014. The Normal School Child: His Problems, Physical and Emotional.</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shd w:val="clear" w:color="auto" w:fill="FFFFFF"/>
        </w:rPr>
        <w:t>Sabuncuoglu O., Orengul C., Bikmazer A., Kaynar S.Y. Breastfeeding and parafunctional oral habits in children with and without attention-deficit/hyperactivity disorder. </w:t>
      </w:r>
      <w:r w:rsidRPr="00121896">
        <w:rPr>
          <w:rStyle w:val="ref-journal"/>
          <w:rFonts w:ascii="Georgia" w:hAnsi="Georgia"/>
          <w:i/>
          <w:iCs/>
          <w:sz w:val="24"/>
          <w:szCs w:val="24"/>
          <w:shd w:val="clear" w:color="auto" w:fill="FFFFFF"/>
        </w:rPr>
        <w:t>Breastfeed Med. </w:t>
      </w:r>
      <w:r w:rsidRPr="00121896">
        <w:rPr>
          <w:rFonts w:ascii="Georgia" w:hAnsi="Georgia"/>
          <w:sz w:val="24"/>
          <w:szCs w:val="24"/>
          <w:shd w:val="clear" w:color="auto" w:fill="FFFFFF"/>
        </w:rPr>
        <w:t>2014;</w:t>
      </w:r>
      <w:r w:rsidRPr="00121896">
        <w:rPr>
          <w:rStyle w:val="ref-vol"/>
          <w:rFonts w:ascii="Georgia" w:hAnsi="Georgia"/>
          <w:sz w:val="24"/>
          <w:szCs w:val="24"/>
          <w:shd w:val="clear" w:color="auto" w:fill="FFFFFF"/>
        </w:rPr>
        <w:t>9</w:t>
      </w:r>
      <w:r w:rsidRPr="00121896">
        <w:rPr>
          <w:rFonts w:ascii="Georgia" w:hAnsi="Georgia"/>
          <w:sz w:val="24"/>
          <w:szCs w:val="24"/>
          <w:shd w:val="clear" w:color="auto" w:fill="FFFFFF"/>
        </w:rPr>
        <w:t>(5):244–250.</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shd w:val="clear" w:color="auto" w:fill="FFFFFF"/>
        </w:rPr>
        <w:lastRenderedPageBreak/>
        <w:t>Tanaka O.M., Vitral R.W., Tanaka G.Y., Guerrero A.P., Camargo E.S. Nail biting, or onychophagia: A special habit. </w:t>
      </w:r>
      <w:r w:rsidRPr="00121896">
        <w:rPr>
          <w:rStyle w:val="ref-journal"/>
          <w:rFonts w:ascii="Georgia" w:hAnsi="Georgia"/>
          <w:i/>
          <w:iCs/>
          <w:sz w:val="24"/>
          <w:szCs w:val="24"/>
          <w:shd w:val="clear" w:color="auto" w:fill="FFFFFF"/>
        </w:rPr>
        <w:t>Am J Orthod Dentofacial Orthop. </w:t>
      </w:r>
      <w:r w:rsidRPr="00121896">
        <w:rPr>
          <w:rFonts w:ascii="Georgia" w:hAnsi="Georgia"/>
          <w:sz w:val="24"/>
          <w:szCs w:val="24"/>
          <w:shd w:val="clear" w:color="auto" w:fill="FFFFFF"/>
        </w:rPr>
        <w:t>2008;</w:t>
      </w:r>
      <w:r w:rsidRPr="00121896">
        <w:rPr>
          <w:rStyle w:val="ref-vol"/>
          <w:rFonts w:ascii="Georgia" w:hAnsi="Georgia"/>
          <w:sz w:val="24"/>
          <w:szCs w:val="24"/>
          <w:shd w:val="clear" w:color="auto" w:fill="FFFFFF"/>
        </w:rPr>
        <w:t>134</w:t>
      </w:r>
      <w:r w:rsidRPr="00121896">
        <w:rPr>
          <w:rFonts w:ascii="Georgia" w:hAnsi="Georgia"/>
          <w:sz w:val="24"/>
          <w:szCs w:val="24"/>
          <w:shd w:val="clear" w:color="auto" w:fill="FFFFFF"/>
        </w:rPr>
        <w:t>(2):305–308</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shd w:val="clear" w:color="auto" w:fill="FFFFFF"/>
        </w:rPr>
        <w:t>Perrotta S., Bucci R., Simeon V., Martina S., Michelotti A., Valletta R. Prevalence of malocclusion, oral parafunctions and temporomandibular disorder-pain in Italian schoolchildren: an epidemiological study. </w:t>
      </w:r>
      <w:r w:rsidRPr="00121896">
        <w:rPr>
          <w:rStyle w:val="ref-journal"/>
          <w:rFonts w:ascii="Georgia" w:hAnsi="Georgia"/>
          <w:i/>
          <w:iCs/>
          <w:sz w:val="24"/>
          <w:szCs w:val="24"/>
          <w:shd w:val="clear" w:color="auto" w:fill="FFFFFF"/>
        </w:rPr>
        <w:t>J. Oral Rehabil. </w:t>
      </w:r>
      <w:r w:rsidRPr="00121896">
        <w:rPr>
          <w:rFonts w:ascii="Georgia" w:hAnsi="Georgia"/>
          <w:sz w:val="24"/>
          <w:szCs w:val="24"/>
          <w:shd w:val="clear" w:color="auto" w:fill="FFFFFF"/>
        </w:rPr>
        <w:t>2019;</w:t>
      </w:r>
      <w:r w:rsidRPr="00121896">
        <w:rPr>
          <w:rStyle w:val="ref-vol"/>
          <w:rFonts w:ascii="Georgia" w:hAnsi="Georgia"/>
          <w:sz w:val="24"/>
          <w:szCs w:val="24"/>
          <w:shd w:val="clear" w:color="auto" w:fill="FFFFFF"/>
        </w:rPr>
        <w:t>46</w:t>
      </w:r>
      <w:r w:rsidRPr="00121896">
        <w:rPr>
          <w:rFonts w:ascii="Georgia" w:hAnsi="Georgia"/>
          <w:sz w:val="24"/>
          <w:szCs w:val="24"/>
          <w:shd w:val="clear" w:color="auto" w:fill="FFFFFF"/>
        </w:rPr>
        <w:t>(7):611–616</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shd w:val="clear" w:color="auto" w:fill="FFFFFF"/>
        </w:rPr>
        <w:t>Baydas B, Uslu H, Yavuz I, Ceylan I, Dagsuyu IM. Effect of a chronic nail-biting habit on the oral carriage of Enterobacteriaceae. </w:t>
      </w:r>
      <w:r w:rsidRPr="00121896">
        <w:rPr>
          <w:rStyle w:val="ref-journal"/>
          <w:rFonts w:ascii="Georgia" w:hAnsi="Georgia"/>
          <w:i/>
          <w:iCs/>
          <w:sz w:val="24"/>
          <w:szCs w:val="24"/>
          <w:shd w:val="clear" w:color="auto" w:fill="FFFFFF"/>
        </w:rPr>
        <w:t>Oral Microbiol Immunol. </w:t>
      </w:r>
      <w:r w:rsidRPr="00121896">
        <w:rPr>
          <w:rFonts w:ascii="Georgia" w:hAnsi="Georgia"/>
          <w:sz w:val="24"/>
          <w:szCs w:val="24"/>
          <w:shd w:val="clear" w:color="auto" w:fill="FFFFFF"/>
        </w:rPr>
        <w:t>2007;</w:t>
      </w:r>
      <w:r w:rsidRPr="00121896">
        <w:rPr>
          <w:rStyle w:val="ref-vol"/>
          <w:rFonts w:ascii="Georgia" w:hAnsi="Georgia"/>
          <w:sz w:val="24"/>
          <w:szCs w:val="24"/>
          <w:shd w:val="clear" w:color="auto" w:fill="FFFFFF"/>
        </w:rPr>
        <w:t>22</w:t>
      </w:r>
      <w:r w:rsidRPr="00121896">
        <w:rPr>
          <w:rFonts w:ascii="Georgia" w:hAnsi="Georgia"/>
          <w:sz w:val="24"/>
          <w:szCs w:val="24"/>
          <w:shd w:val="clear" w:color="auto" w:fill="FFFFFF"/>
        </w:rPr>
        <w:t>:1–4.</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shd w:val="clear" w:color="auto" w:fill="FFFFFF"/>
        </w:rPr>
        <w:t>Odenrick L, Brattström V. The effect of nailbiting on root resorption during orthodontic treatment. </w:t>
      </w:r>
      <w:r w:rsidRPr="00121896">
        <w:rPr>
          <w:rStyle w:val="ref-journal"/>
          <w:rFonts w:ascii="Georgia" w:hAnsi="Georgia"/>
          <w:i/>
          <w:iCs/>
          <w:sz w:val="24"/>
          <w:szCs w:val="24"/>
          <w:shd w:val="clear" w:color="auto" w:fill="FFFFFF"/>
        </w:rPr>
        <w:t>Eur J Orthod. </w:t>
      </w:r>
      <w:r w:rsidRPr="00121896">
        <w:rPr>
          <w:rFonts w:ascii="Georgia" w:hAnsi="Georgia"/>
          <w:sz w:val="24"/>
          <w:szCs w:val="24"/>
          <w:shd w:val="clear" w:color="auto" w:fill="FFFFFF"/>
        </w:rPr>
        <w:t>1983;</w:t>
      </w:r>
      <w:r w:rsidRPr="00121896">
        <w:rPr>
          <w:rStyle w:val="ref-vol"/>
          <w:rFonts w:ascii="Georgia" w:hAnsi="Georgia"/>
          <w:sz w:val="24"/>
          <w:szCs w:val="24"/>
          <w:shd w:val="clear" w:color="auto" w:fill="FFFFFF"/>
        </w:rPr>
        <w:t>5</w:t>
      </w:r>
      <w:r w:rsidRPr="00121896">
        <w:rPr>
          <w:rFonts w:ascii="Georgia" w:hAnsi="Georgia"/>
          <w:sz w:val="24"/>
          <w:szCs w:val="24"/>
          <w:shd w:val="clear" w:color="auto" w:fill="FFFFFF"/>
        </w:rPr>
        <w:t>:185–8.</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shd w:val="clear" w:color="auto" w:fill="FFFFFF"/>
        </w:rPr>
        <w:t>Oliveira AC, Paiva SM, Campos MR, Czeresnia D. Factors associated with malocclusions in children and adolescents with Down syndrome. </w:t>
      </w:r>
      <w:r w:rsidRPr="00121896">
        <w:rPr>
          <w:rStyle w:val="ref-journal"/>
          <w:rFonts w:ascii="Georgia" w:hAnsi="Georgia"/>
          <w:i/>
          <w:iCs/>
          <w:sz w:val="24"/>
          <w:szCs w:val="24"/>
          <w:shd w:val="clear" w:color="auto" w:fill="FFFFFF"/>
        </w:rPr>
        <w:t>Am J Orthod Dentofacial Orthop. </w:t>
      </w:r>
      <w:r w:rsidRPr="00121896">
        <w:rPr>
          <w:rFonts w:ascii="Georgia" w:hAnsi="Georgia"/>
          <w:sz w:val="24"/>
          <w:szCs w:val="24"/>
          <w:shd w:val="clear" w:color="auto" w:fill="FFFFFF"/>
        </w:rPr>
        <w:t>2008;</w:t>
      </w:r>
      <w:r w:rsidRPr="00121896">
        <w:rPr>
          <w:rStyle w:val="ref-vol"/>
          <w:rFonts w:ascii="Georgia" w:hAnsi="Georgia"/>
          <w:sz w:val="24"/>
          <w:szCs w:val="24"/>
          <w:shd w:val="clear" w:color="auto" w:fill="FFFFFF"/>
        </w:rPr>
        <w:t>133</w:t>
      </w:r>
      <w:r w:rsidRPr="00121896">
        <w:rPr>
          <w:rFonts w:ascii="Georgia" w:hAnsi="Georgia"/>
          <w:sz w:val="24"/>
          <w:szCs w:val="24"/>
          <w:shd w:val="clear" w:color="auto" w:fill="FFFFFF"/>
        </w:rPr>
        <w:t>:1–8.</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shd w:val="clear" w:color="auto" w:fill="FFFFFF"/>
        </w:rPr>
        <w:t>Winocur E, Littner D, Adams I, Gavish A. Oral habits and their association with signs and symptoms of temporomandibular disorders in adolescents: a gender comparison. </w:t>
      </w:r>
      <w:r w:rsidRPr="00121896">
        <w:rPr>
          <w:rStyle w:val="ref-journal"/>
          <w:rFonts w:ascii="Georgia" w:hAnsi="Georgia"/>
          <w:i/>
          <w:iCs/>
          <w:sz w:val="24"/>
          <w:szCs w:val="24"/>
          <w:shd w:val="clear" w:color="auto" w:fill="FFFFFF"/>
        </w:rPr>
        <w:t>Oral Surg Oral Med Oral Pathol Oral RadiolEndod. </w:t>
      </w:r>
      <w:r w:rsidRPr="00121896">
        <w:rPr>
          <w:rFonts w:ascii="Georgia" w:hAnsi="Georgia"/>
          <w:sz w:val="24"/>
          <w:szCs w:val="24"/>
          <w:shd w:val="clear" w:color="auto" w:fill="FFFFFF"/>
        </w:rPr>
        <w:t>2006;</w:t>
      </w:r>
      <w:r w:rsidRPr="00121896">
        <w:rPr>
          <w:rStyle w:val="ref-vol"/>
          <w:rFonts w:ascii="Georgia" w:hAnsi="Georgia"/>
          <w:sz w:val="24"/>
          <w:szCs w:val="24"/>
          <w:shd w:val="clear" w:color="auto" w:fill="FFFFFF"/>
        </w:rPr>
        <w:t>102</w:t>
      </w:r>
      <w:r w:rsidRPr="00121896">
        <w:rPr>
          <w:rFonts w:ascii="Georgia" w:hAnsi="Georgia"/>
          <w:sz w:val="24"/>
          <w:szCs w:val="24"/>
          <w:shd w:val="clear" w:color="auto" w:fill="FFFFFF"/>
        </w:rPr>
        <w:t>:482–7.</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shd w:val="clear" w:color="auto" w:fill="FFFFFF"/>
        </w:rPr>
        <w:t>Krejci CB. Self-inflicted gingival injury due to habitual fingernail biting. </w:t>
      </w:r>
      <w:r w:rsidRPr="00121896">
        <w:rPr>
          <w:rStyle w:val="ref-journal"/>
          <w:rFonts w:ascii="Georgia" w:hAnsi="Georgia"/>
          <w:i/>
          <w:iCs/>
          <w:sz w:val="24"/>
          <w:szCs w:val="24"/>
          <w:shd w:val="clear" w:color="auto" w:fill="FFFFFF"/>
        </w:rPr>
        <w:t>J Periodontol. </w:t>
      </w:r>
      <w:r w:rsidRPr="00121896">
        <w:rPr>
          <w:rFonts w:ascii="Georgia" w:hAnsi="Georgia"/>
          <w:sz w:val="24"/>
          <w:szCs w:val="24"/>
          <w:shd w:val="clear" w:color="auto" w:fill="FFFFFF"/>
        </w:rPr>
        <w:t>2000;</w:t>
      </w:r>
      <w:r w:rsidRPr="00121896">
        <w:rPr>
          <w:rStyle w:val="ref-vol"/>
          <w:rFonts w:ascii="Georgia" w:hAnsi="Georgia"/>
          <w:sz w:val="24"/>
          <w:szCs w:val="24"/>
          <w:shd w:val="clear" w:color="auto" w:fill="FFFFFF"/>
        </w:rPr>
        <w:t>71</w:t>
      </w:r>
      <w:r w:rsidRPr="00121896">
        <w:rPr>
          <w:rFonts w:ascii="Georgia" w:hAnsi="Georgia"/>
          <w:sz w:val="24"/>
          <w:szCs w:val="24"/>
          <w:shd w:val="clear" w:color="auto" w:fill="FFFFFF"/>
        </w:rPr>
        <w:t>:1029–31</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shd w:val="clear" w:color="auto" w:fill="FFFFFF"/>
        </w:rPr>
        <w:t>Magid M., Mennella C., Kuhn H., Stamu-O’Brien C., Kroumpouzos G. Onychophagia and onychotillomania can be effectively managed. </w:t>
      </w:r>
      <w:r w:rsidRPr="00121896">
        <w:rPr>
          <w:rStyle w:val="ref-journal"/>
          <w:rFonts w:ascii="Georgia" w:hAnsi="Georgia"/>
          <w:i/>
          <w:iCs/>
          <w:sz w:val="24"/>
          <w:szCs w:val="24"/>
          <w:shd w:val="clear" w:color="auto" w:fill="FFFFFF"/>
        </w:rPr>
        <w:t>J. Am. Acad. Dermatol. </w:t>
      </w:r>
      <w:r w:rsidRPr="00121896">
        <w:rPr>
          <w:rFonts w:ascii="Georgia" w:hAnsi="Georgia"/>
          <w:sz w:val="24"/>
          <w:szCs w:val="24"/>
          <w:shd w:val="clear" w:color="auto" w:fill="FFFFFF"/>
        </w:rPr>
        <w:t>2017;</w:t>
      </w:r>
      <w:r w:rsidRPr="00121896">
        <w:rPr>
          <w:rStyle w:val="ref-vol"/>
          <w:rFonts w:ascii="Georgia" w:hAnsi="Georgia"/>
          <w:sz w:val="24"/>
          <w:szCs w:val="24"/>
          <w:shd w:val="clear" w:color="auto" w:fill="FFFFFF"/>
        </w:rPr>
        <w:t>77</w:t>
      </w:r>
      <w:r w:rsidRPr="00121896">
        <w:rPr>
          <w:rFonts w:ascii="Georgia" w:hAnsi="Georgia"/>
          <w:sz w:val="24"/>
          <w:szCs w:val="24"/>
          <w:shd w:val="clear" w:color="auto" w:fill="FFFFFF"/>
        </w:rPr>
        <w:t>:e143–e144. doi: 10.1016/j.jaad.2017.06.154.</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cs="Segoe UI"/>
          <w:sz w:val="24"/>
          <w:szCs w:val="24"/>
          <w:shd w:val="clear" w:color="auto" w:fill="FFFFFF"/>
        </w:rPr>
        <w:t>Rajchanovska D, Zafirova-Ivanovska B. Oral habits among pre-elementary children in Bitola. Prilozi. 2012;33(1):157-69. PMID: 22952102.</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shd w:val="clear" w:color="auto" w:fill="FFFFFF"/>
        </w:rPr>
        <w:t>Foster LG. Nervous habits and stereotyped behaviors in preschool children. </w:t>
      </w:r>
      <w:r w:rsidRPr="00121896">
        <w:rPr>
          <w:rStyle w:val="ref-journal"/>
          <w:rFonts w:ascii="Georgia" w:hAnsi="Georgia"/>
          <w:i/>
          <w:iCs/>
          <w:sz w:val="24"/>
          <w:szCs w:val="24"/>
          <w:shd w:val="clear" w:color="auto" w:fill="FFFFFF"/>
        </w:rPr>
        <w:t>J Am Acad Child Adolesc Psychiatry. </w:t>
      </w:r>
      <w:r w:rsidRPr="00121896">
        <w:rPr>
          <w:rFonts w:ascii="Georgia" w:hAnsi="Georgia"/>
          <w:sz w:val="24"/>
          <w:szCs w:val="24"/>
          <w:shd w:val="clear" w:color="auto" w:fill="FFFFFF"/>
        </w:rPr>
        <w:t>1998;</w:t>
      </w:r>
      <w:r w:rsidRPr="00121896">
        <w:rPr>
          <w:rStyle w:val="ref-vol"/>
          <w:rFonts w:ascii="Georgia" w:hAnsi="Georgia"/>
          <w:sz w:val="24"/>
          <w:szCs w:val="24"/>
          <w:shd w:val="clear" w:color="auto" w:fill="FFFFFF"/>
        </w:rPr>
        <w:t>37</w:t>
      </w:r>
      <w:r w:rsidRPr="00121896">
        <w:rPr>
          <w:rFonts w:ascii="Georgia" w:hAnsi="Georgia"/>
          <w:sz w:val="24"/>
          <w:szCs w:val="24"/>
          <w:shd w:val="clear" w:color="auto" w:fill="FFFFFF"/>
        </w:rPr>
        <w:t>:711–717.</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cs="Arial"/>
          <w:sz w:val="24"/>
          <w:szCs w:val="24"/>
          <w:shd w:val="clear" w:color="auto" w:fill="FFFFFF"/>
        </w:rPr>
        <w:t>Garde JB, Suryavanshi RK, Jawale BA, Deshmukh V, Dadhe DP, Suryavanshi MK. An epidemiological study to know the prevalence of deleterious oral habits among 6 to 12 year old children. J Int Oral Health. 2014 Feb;6(1):39-43. Epub 2014 Feb 26. PMID: 24653601; PMCID: PMC3959135.</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shd w:val="clear" w:color="auto" w:fill="FFFFFF"/>
        </w:rPr>
        <w:lastRenderedPageBreak/>
        <w:t>Shetty SR, Munshi AK. Oral habits in children--a prevalence study. </w:t>
      </w:r>
      <w:r w:rsidRPr="00121896">
        <w:rPr>
          <w:rStyle w:val="ref-journal"/>
          <w:rFonts w:ascii="Georgia" w:hAnsi="Georgia"/>
          <w:i/>
          <w:iCs/>
          <w:sz w:val="24"/>
          <w:szCs w:val="24"/>
          <w:shd w:val="clear" w:color="auto" w:fill="FFFFFF"/>
        </w:rPr>
        <w:t>J Indian Soc PedodPrev Dent. </w:t>
      </w:r>
      <w:r w:rsidRPr="00121896">
        <w:rPr>
          <w:rFonts w:ascii="Georgia" w:hAnsi="Georgia"/>
          <w:sz w:val="24"/>
          <w:szCs w:val="24"/>
          <w:shd w:val="clear" w:color="auto" w:fill="FFFFFF"/>
        </w:rPr>
        <w:t>1998;</w:t>
      </w:r>
      <w:r w:rsidRPr="00121896">
        <w:rPr>
          <w:rStyle w:val="ref-vol"/>
          <w:rFonts w:ascii="Georgia" w:hAnsi="Georgia"/>
          <w:sz w:val="24"/>
          <w:szCs w:val="24"/>
          <w:shd w:val="clear" w:color="auto" w:fill="FFFFFF"/>
        </w:rPr>
        <w:t>16</w:t>
      </w:r>
      <w:r w:rsidRPr="00121896">
        <w:rPr>
          <w:rFonts w:ascii="Georgia" w:hAnsi="Georgia"/>
          <w:sz w:val="24"/>
          <w:szCs w:val="24"/>
          <w:shd w:val="clear" w:color="auto" w:fill="FFFFFF"/>
        </w:rPr>
        <w:t>:61–6.</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cs="Arial"/>
          <w:bCs/>
          <w:sz w:val="24"/>
          <w:szCs w:val="24"/>
          <w:shd w:val="clear" w:color="auto" w:fill="FFFFFF"/>
        </w:rPr>
        <w:t>Vasconcelos FMN,Massoni ACLT, Heimer MV, Ferreira MB, Katz CRT, Rosenblatt A.</w:t>
      </w:r>
      <w:r w:rsidRPr="00121896">
        <w:rPr>
          <w:rFonts w:ascii="Georgia" w:hAnsi="Georgia" w:cs="Arial"/>
          <w:sz w:val="24"/>
          <w:szCs w:val="24"/>
          <w:shd w:val="clear" w:color="auto" w:fill="FFFFFF"/>
        </w:rPr>
        <w:t xml:space="preserve"> Non-nutritive sucking habits, anterior open bite and associated factors in Brazilian children aged 30-59 months. Braz. Dent. J. </w:t>
      </w:r>
      <w:r w:rsidR="00CA158D">
        <w:rPr>
          <w:rFonts w:ascii="Georgia" w:hAnsi="Georgia" w:cs="Arial"/>
          <w:sz w:val="24"/>
          <w:szCs w:val="24"/>
          <w:shd w:val="clear" w:color="auto" w:fill="FFFFFF"/>
          <w:lang w:val="en-US"/>
        </w:rPr>
        <w:t>2011;</w:t>
      </w:r>
      <w:r w:rsidRPr="00121896">
        <w:rPr>
          <w:rFonts w:ascii="Georgia" w:hAnsi="Georgia" w:cs="Arial"/>
          <w:sz w:val="24"/>
          <w:szCs w:val="24"/>
          <w:shd w:val="clear" w:color="auto" w:fill="FFFFFF"/>
        </w:rPr>
        <w:t>22(2).</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shd w:val="clear" w:color="auto" w:fill="FFFFFF"/>
          <w:lang w:val="fr-BE"/>
        </w:rPr>
        <w:t xml:space="preserve">MasatoshiOtsugu, Yumi Sasaki, YusukeMikasa et al. </w:t>
      </w:r>
      <w:r w:rsidRPr="00121896">
        <w:rPr>
          <w:rFonts w:ascii="Georgia" w:hAnsi="Georgia"/>
          <w:sz w:val="24"/>
          <w:szCs w:val="24"/>
          <w:shd w:val="clear" w:color="auto" w:fill="FFFFFF"/>
        </w:rPr>
        <w:t>Related factors and characteristics of malocclusion in preschool children aged 3–6 years, 01 July 2022, PREPRINT (Version 1) available at Research Square [https://doi.org/10.21203/rs.3.rs-1767947/v1]</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cs="Arial"/>
          <w:sz w:val="24"/>
          <w:szCs w:val="24"/>
          <w:shd w:val="clear" w:color="auto" w:fill="FFFFFF"/>
        </w:rPr>
        <w:t>Kasparaviciene K, Sidlauskas A, Zasciurinskiene E, Vasiliauskas A, Juodzbalys G, Sidlauskas M, Marmaite U. The prevalence of malocclusion and oral habits among 5-7-year-old children. Med Sci Monit. 2014 Oct 24;20:2036-42. doi: 10.12659/MSM.890885. PMID: 25344319; PMCID: PMC4215577.</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shd w:val="clear" w:color="auto" w:fill="FFFFFF"/>
        </w:rPr>
        <w:t>Klocke A, Nanda RS, Kahl-Nieke B. Anterior open bite in the deciduous dentition: longitudinal follow-up and craniofacial growth considerations. Am J Orthod Dentofacial Orthop. 2002;122:353–8.</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shd w:val="clear" w:color="auto" w:fill="FFFFFF"/>
          <w:lang w:val="fr-BE"/>
        </w:rPr>
        <w:t xml:space="preserve">Stahl F, Baccetti T, Franchi L, McNamara Jr JA. </w:t>
      </w:r>
      <w:r w:rsidRPr="00121896">
        <w:rPr>
          <w:rFonts w:ascii="Georgia" w:hAnsi="Georgia"/>
          <w:sz w:val="24"/>
          <w:szCs w:val="24"/>
          <w:shd w:val="clear" w:color="auto" w:fill="FFFFFF"/>
        </w:rPr>
        <w:t>Longitudinal growth changes in untreated subjects with Class II Division 1 malocclusion. Am J Orthod Dentofacial Orthop. 2008;134:125–37.</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shd w:val="clear" w:color="auto" w:fill="FFFFFF"/>
        </w:rPr>
        <w:t>Bishara SE, Khadivi P, Jakobsen JR. Changes in tooth size-arch length relationships from the deciduous to the permanent dentition: a longitudinal study. Am J Orthod Dentofacial Orthop. 1995;108:607–13.</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shd w:val="clear" w:color="auto" w:fill="FFFFFF"/>
        </w:rPr>
        <w:t>Onyeaso CO, Isiekwe MC. Occlusal changes from primary to mixed dentitions in Nigerian children. Angle Orthod. 2008;78:64–9.</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shd w:val="clear" w:color="auto" w:fill="FFFFFF"/>
        </w:rPr>
        <w:t>Peres KG, Peres MA, Thomson WM, Broadbent J, Hallal PC, Menezes AB. Deciduous-dentition malocclusion predicts orthodontic treatment needs later: findings from a population-based birth cohort study. Am J Orthod Dentofacial Orthop. 2015;147:492–8.</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shd w:val="clear" w:color="auto" w:fill="FFFFFF"/>
        </w:rPr>
        <w:t>Van der Watt HP, Wait J, van der Walt P. Malocclusion and the personality of children. J Dent Assoc S Afr. 1984;39:609–11.</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cs="Segoe UI"/>
          <w:sz w:val="24"/>
          <w:szCs w:val="24"/>
          <w:shd w:val="clear" w:color="auto" w:fill="FFFFFF"/>
        </w:rPr>
        <w:t xml:space="preserve">Lombardo G, Vena F, Negri P, Pagano S, Barilotti C, Paglia L, Colombo S, Orso M, Cianetti S. Worldwide prevalence of malocclusion in the different stages </w:t>
      </w:r>
      <w:r w:rsidRPr="00121896">
        <w:rPr>
          <w:rFonts w:ascii="Georgia" w:hAnsi="Georgia" w:cs="Segoe UI"/>
          <w:sz w:val="24"/>
          <w:szCs w:val="24"/>
          <w:shd w:val="clear" w:color="auto" w:fill="FFFFFF"/>
        </w:rPr>
        <w:lastRenderedPageBreak/>
        <w:t>of dentition: A systematic review and meta-analysis. Eur J Paediatr Dent. 2020 Jun;21(2):115-122.</w:t>
      </w:r>
    </w:p>
    <w:p w:rsidR="001070C4" w:rsidRPr="00121896" w:rsidRDefault="001070C4" w:rsidP="001070C4">
      <w:pPr>
        <w:pStyle w:val="ListParagraph"/>
        <w:numPr>
          <w:ilvl w:val="0"/>
          <w:numId w:val="4"/>
        </w:numPr>
        <w:spacing w:line="360" w:lineRule="auto"/>
        <w:jc w:val="both"/>
        <w:rPr>
          <w:rFonts w:ascii="Georgia" w:hAnsi="Georgia"/>
          <w:spacing w:val="-15"/>
          <w:sz w:val="24"/>
          <w:szCs w:val="24"/>
          <w:shd w:val="clear" w:color="auto" w:fill="FFFFFF"/>
        </w:rPr>
      </w:pPr>
      <w:r w:rsidRPr="00121896">
        <w:rPr>
          <w:rFonts w:ascii="Georgia" w:hAnsi="Georgia" w:cs="Segoe UI"/>
          <w:sz w:val="24"/>
          <w:szCs w:val="24"/>
          <w:shd w:val="clear" w:color="auto" w:fill="FFFFFF"/>
          <w:lang w:val="fr-BE"/>
        </w:rPr>
        <w:t>Davidopoulou, S., Arapostathis, K., Berdouses, E.D. </w:t>
      </w:r>
      <w:r w:rsidRPr="00121896">
        <w:rPr>
          <w:rFonts w:ascii="Georgia" w:hAnsi="Georgia" w:cs="Segoe UI"/>
          <w:i/>
          <w:iCs/>
          <w:sz w:val="24"/>
          <w:szCs w:val="24"/>
          <w:shd w:val="clear" w:color="auto" w:fill="FFFFFF"/>
          <w:lang w:val="fr-BE"/>
        </w:rPr>
        <w:t>et al.</w:t>
      </w:r>
      <w:r w:rsidRPr="00121896">
        <w:rPr>
          <w:rFonts w:ascii="Georgia" w:hAnsi="Georgia" w:cs="Segoe UI"/>
          <w:sz w:val="24"/>
          <w:szCs w:val="24"/>
          <w:shd w:val="clear" w:color="auto" w:fill="FFFFFF"/>
          <w:lang w:val="fr-BE"/>
        </w:rPr>
        <w:t> </w:t>
      </w:r>
      <w:r w:rsidRPr="00121896">
        <w:rPr>
          <w:rFonts w:ascii="Georgia" w:hAnsi="Georgia" w:cs="Segoe UI"/>
          <w:sz w:val="24"/>
          <w:szCs w:val="24"/>
          <w:shd w:val="clear" w:color="auto" w:fill="FFFFFF"/>
        </w:rPr>
        <w:t>Occlusal features of 5-year-old Greek children: a cross-sectional national study. </w:t>
      </w:r>
      <w:r w:rsidRPr="00121896">
        <w:rPr>
          <w:rFonts w:ascii="Georgia" w:hAnsi="Georgia" w:cs="Segoe UI"/>
          <w:i/>
          <w:iCs/>
          <w:sz w:val="24"/>
          <w:szCs w:val="24"/>
          <w:shd w:val="clear" w:color="auto" w:fill="FFFFFF"/>
        </w:rPr>
        <w:t>BMC Oral Health</w:t>
      </w:r>
      <w:r w:rsidR="00CA158D">
        <w:rPr>
          <w:rFonts w:ascii="Georgia" w:hAnsi="Georgia" w:cs="Segoe UI"/>
          <w:i/>
          <w:iCs/>
          <w:sz w:val="24"/>
          <w:szCs w:val="24"/>
          <w:shd w:val="clear" w:color="auto" w:fill="FFFFFF"/>
          <w:lang w:val="en-US"/>
        </w:rPr>
        <w:t xml:space="preserve"> 2022;</w:t>
      </w:r>
      <w:r w:rsidRPr="00121896">
        <w:rPr>
          <w:rFonts w:ascii="Georgia" w:hAnsi="Georgia" w:cs="Segoe UI"/>
          <w:b/>
          <w:bCs/>
          <w:sz w:val="24"/>
          <w:szCs w:val="24"/>
          <w:shd w:val="clear" w:color="auto" w:fill="FFFFFF"/>
        </w:rPr>
        <w:t>22</w:t>
      </w:r>
      <w:r w:rsidR="00CA158D">
        <w:rPr>
          <w:rFonts w:ascii="Georgia" w:hAnsi="Georgia" w:cs="Segoe UI"/>
          <w:sz w:val="24"/>
          <w:szCs w:val="24"/>
          <w:shd w:val="clear" w:color="auto" w:fill="FFFFFF"/>
          <w:lang w:val="en-US"/>
        </w:rPr>
        <w:t>:</w:t>
      </w:r>
      <w:r w:rsidRPr="00121896">
        <w:rPr>
          <w:rFonts w:ascii="Georgia" w:hAnsi="Georgia" w:cs="Segoe UI"/>
          <w:sz w:val="24"/>
          <w:szCs w:val="24"/>
          <w:shd w:val="clear" w:color="auto" w:fill="FFFFFF"/>
        </w:rPr>
        <w:t xml:space="preserve">281. </w:t>
      </w:r>
      <w:hyperlink r:id="rId81" w:history="1">
        <w:r w:rsidRPr="00121896">
          <w:rPr>
            <w:rStyle w:val="Hyperlink"/>
            <w:rFonts w:ascii="Georgia" w:hAnsi="Georgia" w:cs="Segoe UI"/>
            <w:sz w:val="24"/>
            <w:szCs w:val="24"/>
            <w:shd w:val="clear" w:color="auto" w:fill="FFFFFF"/>
          </w:rPr>
          <w:t>https://doi.org/10.1186/s12903-022-02303-1</w:t>
        </w:r>
      </w:hyperlink>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cs="Arial"/>
          <w:sz w:val="24"/>
          <w:szCs w:val="24"/>
          <w:shd w:val="clear" w:color="auto" w:fill="FFFFFF"/>
        </w:rPr>
        <w:t>Ize-Iyamu IN, Isiekwe MC. Prevalence and factors associated with anterior open bite in 2 to 5 year old children in Benin city, Nigeria. Afr Health Sci. 2012 Dec;12(4):446-51</w:t>
      </w:r>
      <w:r w:rsidR="00CA158D">
        <w:rPr>
          <w:rFonts w:ascii="Georgia" w:hAnsi="Georgia" w:cs="Arial"/>
          <w:sz w:val="24"/>
          <w:szCs w:val="24"/>
          <w:shd w:val="clear" w:color="auto" w:fill="FFFFFF"/>
          <w:lang w:val="en-US"/>
        </w:rPr>
        <w:t>.</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cs="Segoe UI"/>
          <w:sz w:val="24"/>
          <w:szCs w:val="24"/>
          <w:shd w:val="clear" w:color="auto" w:fill="FFFFFF"/>
        </w:rPr>
        <w:t>Zhou Z, Liu F, Shen S, Shang L, Shang L, Wang X. Prevalence of and factors affecting malocclusion in primary dentition among children in Xi'an, China. BMC Oral Health. 2016 Sep 2;16(1):91.</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sz w:val="24"/>
          <w:szCs w:val="24"/>
        </w:rPr>
        <w:t>Ranggang. B.M; Armedina.R.N. Comparison of parents knowledge of bad habits and the severity maloclusion of children in schools with different social levels. Journal of Dentomaxillofacial Science (J Dentomaxillofac Sci ) April 2020</w:t>
      </w:r>
      <w:r w:rsidR="00CA158D">
        <w:rPr>
          <w:rFonts w:ascii="Georgia" w:hAnsi="Georgia"/>
          <w:sz w:val="24"/>
          <w:szCs w:val="24"/>
          <w:lang w:val="en-US"/>
        </w:rPr>
        <w:t>;</w:t>
      </w:r>
      <w:r w:rsidRPr="00121896">
        <w:rPr>
          <w:rFonts w:ascii="Georgia" w:hAnsi="Georgia"/>
          <w:sz w:val="24"/>
          <w:szCs w:val="24"/>
        </w:rPr>
        <w:t>Volume 5</w:t>
      </w:r>
      <w:r w:rsidR="00CA158D">
        <w:rPr>
          <w:rFonts w:ascii="Georgia" w:hAnsi="Georgia"/>
          <w:sz w:val="24"/>
          <w:szCs w:val="24"/>
          <w:lang w:val="en-US"/>
        </w:rPr>
        <w:t>,</w:t>
      </w:r>
      <w:r w:rsidRPr="00121896">
        <w:rPr>
          <w:rFonts w:ascii="Georgia" w:hAnsi="Georgia"/>
          <w:sz w:val="24"/>
          <w:szCs w:val="24"/>
        </w:rPr>
        <w:t xml:space="preserve"> Number 1:48-51</w:t>
      </w:r>
      <w:r w:rsidR="00CA158D">
        <w:rPr>
          <w:rFonts w:ascii="Georgia" w:hAnsi="Georgia"/>
          <w:sz w:val="24"/>
          <w:szCs w:val="24"/>
          <w:lang w:val="en-US"/>
        </w:rPr>
        <w:t>.</w:t>
      </w:r>
      <w:r w:rsidRPr="00121896">
        <w:rPr>
          <w:rFonts w:ascii="Georgia" w:hAnsi="Georgia"/>
          <w:sz w:val="24"/>
          <w:szCs w:val="24"/>
        </w:rPr>
        <w:t xml:space="preserve"> P-ISSN.2503-0817, E-ISSN.2503-0825</w:t>
      </w:r>
    </w:p>
    <w:p w:rsidR="001070C4" w:rsidRPr="00121896"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cs="Segoe UI"/>
          <w:sz w:val="24"/>
          <w:szCs w:val="24"/>
          <w:shd w:val="clear" w:color="auto" w:fill="FFFFFF"/>
        </w:rPr>
        <w:t>Wagner Y, Heinrich-Weltzien R. Occlusal characteristics in 3-year-old children--results of a birth cohort study. BMC Oral Health. 2015Aug 7;15:94. doi: 10.1186/s12903-015-0080-0. PMID: 26251128; PMCID: PMC4528377.</w:t>
      </w:r>
    </w:p>
    <w:p w:rsidR="001070C4" w:rsidRPr="00AD3A8D" w:rsidRDefault="001070C4" w:rsidP="001070C4">
      <w:pPr>
        <w:pStyle w:val="ListParagraph"/>
        <w:numPr>
          <w:ilvl w:val="0"/>
          <w:numId w:val="4"/>
        </w:numPr>
        <w:shd w:val="clear" w:color="auto" w:fill="FFFFFF"/>
        <w:spacing w:after="0" w:line="360" w:lineRule="auto"/>
        <w:jc w:val="both"/>
        <w:rPr>
          <w:rFonts w:ascii="Georgia" w:hAnsi="Georgia"/>
          <w:sz w:val="24"/>
          <w:szCs w:val="24"/>
        </w:rPr>
      </w:pPr>
      <w:r w:rsidRPr="00121896">
        <w:rPr>
          <w:rFonts w:ascii="Georgia" w:hAnsi="Georgia" w:cs="Segoe UI"/>
          <w:sz w:val="24"/>
          <w:szCs w:val="24"/>
          <w:shd w:val="clear" w:color="auto" w:fill="FFFFFF"/>
        </w:rPr>
        <w:t>Ling, H.T.B., Sum, F.H.K.M.H., Zhang, L. </w:t>
      </w:r>
      <w:r w:rsidRPr="00121896">
        <w:rPr>
          <w:rFonts w:ascii="Georgia" w:hAnsi="Georgia" w:cs="Segoe UI"/>
          <w:i/>
          <w:iCs/>
          <w:sz w:val="24"/>
          <w:szCs w:val="24"/>
          <w:shd w:val="clear" w:color="auto" w:fill="FFFFFF"/>
        </w:rPr>
        <w:t>etal.</w:t>
      </w:r>
      <w:r w:rsidRPr="00121896">
        <w:rPr>
          <w:rFonts w:ascii="Georgia" w:hAnsi="Georgia" w:cs="Segoe UI"/>
          <w:sz w:val="24"/>
          <w:szCs w:val="24"/>
          <w:shd w:val="clear" w:color="auto" w:fill="FFFFFF"/>
        </w:rPr>
        <w:t> The association between nutritive, non-nutritive sucking habits and primary dental occlusion. </w:t>
      </w:r>
      <w:r w:rsidRPr="00121896">
        <w:rPr>
          <w:rFonts w:ascii="Georgia" w:hAnsi="Georgia" w:cs="Segoe UI"/>
          <w:i/>
          <w:iCs/>
          <w:sz w:val="24"/>
          <w:szCs w:val="24"/>
          <w:shd w:val="clear" w:color="auto" w:fill="FFFFFF"/>
        </w:rPr>
        <w:t>BMC Oral Health</w:t>
      </w:r>
      <w:r w:rsidRPr="00121896">
        <w:rPr>
          <w:rFonts w:ascii="Georgia" w:hAnsi="Georgia" w:cs="Segoe UI"/>
          <w:sz w:val="24"/>
          <w:szCs w:val="24"/>
          <w:shd w:val="clear" w:color="auto" w:fill="FFFFFF"/>
        </w:rPr>
        <w:t> </w:t>
      </w:r>
      <w:r w:rsidR="00CA158D">
        <w:rPr>
          <w:rFonts w:ascii="Georgia" w:hAnsi="Georgia" w:cs="Segoe UI"/>
          <w:sz w:val="24"/>
          <w:szCs w:val="24"/>
          <w:shd w:val="clear" w:color="auto" w:fill="FFFFFF"/>
          <w:lang w:val="en-US"/>
        </w:rPr>
        <w:t>2018;</w:t>
      </w:r>
      <w:r w:rsidRPr="00AD3A8D">
        <w:rPr>
          <w:rFonts w:ascii="Georgia" w:hAnsi="Georgia" w:cs="Segoe UI"/>
          <w:bCs/>
          <w:sz w:val="24"/>
          <w:szCs w:val="24"/>
          <w:shd w:val="clear" w:color="auto" w:fill="FFFFFF"/>
        </w:rPr>
        <w:t>18</w:t>
      </w:r>
      <w:r w:rsidR="00CA158D">
        <w:rPr>
          <w:rFonts w:ascii="Georgia" w:hAnsi="Georgia" w:cs="Segoe UI"/>
          <w:sz w:val="24"/>
          <w:szCs w:val="24"/>
          <w:shd w:val="clear" w:color="auto" w:fill="FFFFFF"/>
          <w:lang w:val="en-US"/>
        </w:rPr>
        <w:t>:</w:t>
      </w:r>
      <w:r w:rsidRPr="00AD3A8D">
        <w:rPr>
          <w:rFonts w:ascii="Georgia" w:hAnsi="Georgia" w:cs="Segoe UI"/>
          <w:sz w:val="24"/>
          <w:szCs w:val="24"/>
          <w:shd w:val="clear" w:color="auto" w:fill="FFFFFF"/>
        </w:rPr>
        <w:t>145.</w:t>
      </w:r>
    </w:p>
    <w:p w:rsidR="001070C4" w:rsidRPr="00220033" w:rsidRDefault="001070C4" w:rsidP="001070C4">
      <w:pPr>
        <w:jc w:val="both"/>
        <w:rPr>
          <w:rFonts w:ascii="Georgia" w:hAnsi="Georgia"/>
          <w:sz w:val="24"/>
          <w:szCs w:val="24"/>
        </w:rPr>
      </w:pPr>
    </w:p>
    <w:p w:rsidR="001070C4" w:rsidRPr="001070C4" w:rsidRDefault="001070C4"/>
    <w:sectPr w:rsidR="001070C4" w:rsidRPr="001070C4" w:rsidSect="001070C4">
      <w:headerReference w:type="default" r:id="rId82"/>
      <w:footerReference w:type="default" r:id="rId83"/>
      <w:pgSz w:w="12240" w:h="15840"/>
      <w:pgMar w:top="1440" w:right="1440" w:bottom="1440" w:left="1440" w:header="720" w:footer="720" w:gutter="0"/>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5A0" w:rsidRDefault="00AC55A0" w:rsidP="001070C4">
      <w:pPr>
        <w:spacing w:after="0" w:line="240" w:lineRule="auto"/>
      </w:pPr>
      <w:r>
        <w:separator/>
      </w:r>
    </w:p>
  </w:endnote>
  <w:endnote w:type="continuationSeparator" w:id="0">
    <w:p w:rsidR="00AC55A0" w:rsidRDefault="00AC55A0" w:rsidP="00107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kedonski Standard">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MAC C Times">
    <w:altName w:val="Cambr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Bold">
    <w:altName w:val="Times New Roman"/>
    <w:panose1 w:val="00000000000000000000"/>
    <w:charset w:val="CC"/>
    <w:family w:val="auto"/>
    <w:notTrueType/>
    <w:pitch w:val="default"/>
    <w:sig w:usb0="00000201" w:usb1="00000000" w:usb2="00000000" w:usb3="00000000" w:csb0="00000004" w:csb1="00000000"/>
  </w:font>
  <w:font w:name="Arial CYR">
    <w:altName w:val="Arial"/>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altName w:val="MS Mincho"/>
    <w:panose1 w:val="00000000000000000000"/>
    <w:charset w:val="80"/>
    <w:family w:val="auto"/>
    <w:notTrueType/>
    <w:pitch w:val="default"/>
    <w:sig w:usb0="00000000" w:usb1="08070000" w:usb2="00000010" w:usb3="00000000" w:csb0="00020000" w:csb1="00000000"/>
  </w:font>
  <w:font w:name="YpxgsvAdvTTb5929f4c">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URWPalladioL-Bold">
    <w:panose1 w:val="00000000000000000000"/>
    <w:charset w:val="00"/>
    <w:family w:val="auto"/>
    <w:notTrueType/>
    <w:pitch w:val="default"/>
    <w:sig w:usb0="00000003" w:usb1="00000000" w:usb2="00000000" w:usb3="00000000" w:csb0="00000001" w:csb1="00000000"/>
  </w:font>
  <w:font w:name="URWPalladioL-Roma">
    <w:panose1 w:val="00000000000000000000"/>
    <w:charset w:val="00"/>
    <w:family w:val="auto"/>
    <w:notTrueType/>
    <w:pitch w:val="default"/>
    <w:sig w:usb0="00000003" w:usb1="00000000" w:usb2="00000000" w:usb3="00000000" w:csb0="00000001" w:csb1="00000000"/>
  </w:font>
  <w:font w:name="KknkbyBxvynjAdvTT86d47313">
    <w:altName w:val="Cambria"/>
    <w:panose1 w:val="00000000000000000000"/>
    <w:charset w:val="00"/>
    <w:family w:val="roman"/>
    <w:notTrueType/>
    <w:pitch w:val="default"/>
    <w:sig w:usb0="00000003" w:usb1="00000000" w:usb2="00000000" w:usb3="00000000" w:csb0="00000001" w:csb1="00000000"/>
  </w:font>
  <w:font w:name="Martel-Regular">
    <w:panose1 w:val="00000000000000000000"/>
    <w:charset w:val="00"/>
    <w:family w:val="auto"/>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MinionPro-Bold">
    <w:panose1 w:val="00000000000000000000"/>
    <w:charset w:val="00"/>
    <w:family w:val="roman"/>
    <w:notTrueType/>
    <w:pitch w:val="default"/>
    <w:sig w:usb0="00000003" w:usb1="00000000" w:usb2="00000000" w:usb3="00000000" w:csb0="00000001" w:csb1="00000000"/>
  </w:font>
  <w:font w:name="URWPalladioL-Ital">
    <w:panose1 w:val="00000000000000000000"/>
    <w:charset w:val="00"/>
    <w:family w:val="auto"/>
    <w:notTrueType/>
    <w:pitch w:val="default"/>
    <w:sig w:usb0="00000003" w:usb1="00000000" w:usb2="00000000" w:usb3="00000000" w:csb0="00000001" w:csb1="00000000"/>
  </w:font>
  <w:font w:name="MingLiU_HKSCS">
    <w:charset w:val="88"/>
    <w:family w:val="roman"/>
    <w:pitch w:val="variable"/>
    <w:sig w:usb0="A00002FF" w:usb1="28CFFCFA" w:usb2="00000016" w:usb3="00000000" w:csb0="00100001" w:csb1="00000000"/>
  </w:font>
  <w:font w:name="FrutigerLTStd-Roman">
    <w:panose1 w:val="00000000000000000000"/>
    <w:charset w:val="00"/>
    <w:family w:val="swiss"/>
    <w:notTrueType/>
    <w:pitch w:val="default"/>
    <w:sig w:usb0="00000003" w:usb1="00000000" w:usb2="00000000" w:usb3="00000000" w:csb0="00000001" w:csb1="00000000"/>
  </w:font>
  <w:font w:name="Frutiger-Cn">
    <w:panose1 w:val="00000000000000000000"/>
    <w:charset w:val="00"/>
    <w:family w:val="swiss"/>
    <w:notTrueType/>
    <w:pitch w:val="default"/>
    <w:sig w:usb0="00000003" w:usb1="00000000" w:usb2="00000000" w:usb3="00000000" w:csb0="00000001" w:csb1="00000000"/>
  </w:font>
  <w:font w:name="Frutiger-Light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2C0" w:rsidRDefault="005122C0">
    <w:pPr>
      <w:pStyle w:val="Footer"/>
      <w:jc w:val="right"/>
    </w:pPr>
  </w:p>
  <w:p w:rsidR="005122C0" w:rsidRDefault="00512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7687"/>
      <w:docPartObj>
        <w:docPartGallery w:val="Page Numbers (Bottom of Page)"/>
        <w:docPartUnique/>
      </w:docPartObj>
    </w:sdtPr>
    <w:sdtEndPr/>
    <w:sdtContent>
      <w:p w:rsidR="005122C0" w:rsidRDefault="005122C0">
        <w:pPr>
          <w:pStyle w:val="Footer"/>
          <w:jc w:val="right"/>
        </w:pPr>
        <w:r>
          <w:fldChar w:fldCharType="begin"/>
        </w:r>
        <w:r>
          <w:instrText xml:space="preserve"> PAGE   \* MERGEFORMAT </w:instrText>
        </w:r>
        <w:r>
          <w:fldChar w:fldCharType="separate"/>
        </w:r>
        <w:r>
          <w:rPr>
            <w:noProof/>
          </w:rPr>
          <w:t>88</w:t>
        </w:r>
        <w:r>
          <w:rPr>
            <w:noProof/>
          </w:rPr>
          <w:fldChar w:fldCharType="end"/>
        </w:r>
      </w:p>
    </w:sdtContent>
  </w:sdt>
  <w:p w:rsidR="005122C0" w:rsidRDefault="00512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5A0" w:rsidRDefault="00AC55A0" w:rsidP="001070C4">
      <w:pPr>
        <w:spacing w:after="0" w:line="240" w:lineRule="auto"/>
      </w:pPr>
      <w:r>
        <w:separator/>
      </w:r>
    </w:p>
  </w:footnote>
  <w:footnote w:type="continuationSeparator" w:id="0">
    <w:p w:rsidR="00AC55A0" w:rsidRDefault="00AC55A0" w:rsidP="00107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2C0" w:rsidRDefault="00512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decimal"/>
      <w:lvlText w:val="​"/>
      <w:lvlJc w:val="left"/>
      <w:pPr>
        <w:tabs>
          <w:tab w:val="num" w:pos="0"/>
        </w:tabs>
        <w:ind w:left="0" w:firstLine="0"/>
      </w:pPr>
    </w:lvl>
    <w:lvl w:ilvl="1">
      <w:numFmt w:val="decimal"/>
      <w:lvlText w:val="​"/>
      <w:lvlJc w:val="left"/>
      <w:pPr>
        <w:tabs>
          <w:tab w:val="num" w:pos="0"/>
        </w:tabs>
        <w:ind w:left="0" w:firstLine="0"/>
      </w:pPr>
      <w:rPr>
        <w:rFonts w:ascii="Georgia" w:hAnsi="Georgia" w:cs="Times New Roman"/>
        <w:b/>
        <w:bCs/>
        <w:color w:val="000000"/>
        <w:sz w:val="22"/>
        <w:szCs w:val="22"/>
        <w:lang w:val="ru-RU"/>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4D8038F"/>
    <w:multiLevelType w:val="hybridMultilevel"/>
    <w:tmpl w:val="9F8E82C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0B0F7105"/>
    <w:multiLevelType w:val="hybridMultilevel"/>
    <w:tmpl w:val="CDC21B84"/>
    <w:lvl w:ilvl="0" w:tplc="BCC43D94">
      <w:numFmt w:val="bullet"/>
      <w:lvlText w:val="-"/>
      <w:lvlJc w:val="left"/>
      <w:pPr>
        <w:ind w:left="720" w:hanging="360"/>
      </w:pPr>
      <w:rPr>
        <w:rFonts w:ascii="Georgia" w:eastAsia="Times New Roman"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76BD6"/>
    <w:multiLevelType w:val="hybridMultilevel"/>
    <w:tmpl w:val="9BE06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C6DE1"/>
    <w:multiLevelType w:val="hybridMultilevel"/>
    <w:tmpl w:val="DB6E997A"/>
    <w:lvl w:ilvl="0" w:tplc="72F49DF8">
      <w:start w:val="1"/>
      <w:numFmt w:val="decimal"/>
      <w:lvlText w:val="%1."/>
      <w:lvlJc w:val="left"/>
      <w:pPr>
        <w:ind w:left="720" w:hanging="360"/>
      </w:pPr>
      <w:rPr>
        <w:rFonts w:ascii="Georgia" w:hAnsi="Georgia"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C2B60"/>
    <w:multiLevelType w:val="hybridMultilevel"/>
    <w:tmpl w:val="633C77A6"/>
    <w:lvl w:ilvl="0" w:tplc="36CCA354">
      <w:start w:val="1"/>
      <w:numFmt w:val="bullet"/>
      <w:lvlText w:val="-"/>
      <w:lvlJc w:val="left"/>
      <w:pPr>
        <w:ind w:left="927" w:hanging="360"/>
      </w:pPr>
      <w:rPr>
        <w:rFonts w:ascii="Georgia" w:eastAsia="Times New Roman" w:hAnsi="Georgia"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52787B2A"/>
    <w:multiLevelType w:val="hybridMultilevel"/>
    <w:tmpl w:val="8EDE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4C2F28"/>
    <w:multiLevelType w:val="hybridMultilevel"/>
    <w:tmpl w:val="9B663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5D4F44"/>
    <w:multiLevelType w:val="multilevel"/>
    <w:tmpl w:val="57A0FE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6B4E51E7"/>
    <w:multiLevelType w:val="hybridMultilevel"/>
    <w:tmpl w:val="8EDE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7"/>
  </w:num>
  <w:num w:numId="5">
    <w:abstractNumId w:val="0"/>
  </w:num>
  <w:num w:numId="6">
    <w:abstractNumId w:val="3"/>
  </w:num>
  <w:num w:numId="7">
    <w:abstractNumId w:val="4"/>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0C4"/>
    <w:rsid w:val="00017A11"/>
    <w:rsid w:val="00022050"/>
    <w:rsid w:val="0003046B"/>
    <w:rsid w:val="000540FA"/>
    <w:rsid w:val="0005784A"/>
    <w:rsid w:val="000A7C1F"/>
    <w:rsid w:val="000B30E7"/>
    <w:rsid w:val="000C7323"/>
    <w:rsid w:val="001070C4"/>
    <w:rsid w:val="00125140"/>
    <w:rsid w:val="00150DE1"/>
    <w:rsid w:val="00151D18"/>
    <w:rsid w:val="00170633"/>
    <w:rsid w:val="00171D51"/>
    <w:rsid w:val="0019379A"/>
    <w:rsid w:val="0019655C"/>
    <w:rsid w:val="001D3C3D"/>
    <w:rsid w:val="001E4FDE"/>
    <w:rsid w:val="001F2638"/>
    <w:rsid w:val="0021460C"/>
    <w:rsid w:val="00233858"/>
    <w:rsid w:val="00237407"/>
    <w:rsid w:val="00242544"/>
    <w:rsid w:val="002547EC"/>
    <w:rsid w:val="00257414"/>
    <w:rsid w:val="00263B36"/>
    <w:rsid w:val="00264391"/>
    <w:rsid w:val="00294F62"/>
    <w:rsid w:val="002A3428"/>
    <w:rsid w:val="002A69EF"/>
    <w:rsid w:val="002D1C15"/>
    <w:rsid w:val="002E6A6C"/>
    <w:rsid w:val="00300AEF"/>
    <w:rsid w:val="003175A2"/>
    <w:rsid w:val="003452DE"/>
    <w:rsid w:val="003530FE"/>
    <w:rsid w:val="003800BC"/>
    <w:rsid w:val="003828F0"/>
    <w:rsid w:val="003B4527"/>
    <w:rsid w:val="003C6009"/>
    <w:rsid w:val="003D14F3"/>
    <w:rsid w:val="003F1A7E"/>
    <w:rsid w:val="00422DE8"/>
    <w:rsid w:val="004319E5"/>
    <w:rsid w:val="00450437"/>
    <w:rsid w:val="004803AD"/>
    <w:rsid w:val="004A1EF7"/>
    <w:rsid w:val="004E0003"/>
    <w:rsid w:val="005122C0"/>
    <w:rsid w:val="00546690"/>
    <w:rsid w:val="005A6F7E"/>
    <w:rsid w:val="005A74AF"/>
    <w:rsid w:val="005B6F15"/>
    <w:rsid w:val="005D6D37"/>
    <w:rsid w:val="005E32D4"/>
    <w:rsid w:val="00606AAE"/>
    <w:rsid w:val="006233CA"/>
    <w:rsid w:val="00640010"/>
    <w:rsid w:val="00652AB9"/>
    <w:rsid w:val="00667110"/>
    <w:rsid w:val="00682019"/>
    <w:rsid w:val="006A4B96"/>
    <w:rsid w:val="00712E20"/>
    <w:rsid w:val="00747792"/>
    <w:rsid w:val="00791F64"/>
    <w:rsid w:val="007921B2"/>
    <w:rsid w:val="007B3CD6"/>
    <w:rsid w:val="007C6074"/>
    <w:rsid w:val="0080284F"/>
    <w:rsid w:val="008113DF"/>
    <w:rsid w:val="008145A3"/>
    <w:rsid w:val="00830FCE"/>
    <w:rsid w:val="008331AC"/>
    <w:rsid w:val="00857EB0"/>
    <w:rsid w:val="008815FC"/>
    <w:rsid w:val="008A14D3"/>
    <w:rsid w:val="008A5E7C"/>
    <w:rsid w:val="008A63FF"/>
    <w:rsid w:val="008E3FA4"/>
    <w:rsid w:val="0092384E"/>
    <w:rsid w:val="00946E0E"/>
    <w:rsid w:val="00993A75"/>
    <w:rsid w:val="009A08DF"/>
    <w:rsid w:val="009C319D"/>
    <w:rsid w:val="009D32AA"/>
    <w:rsid w:val="00A87C68"/>
    <w:rsid w:val="00AA5585"/>
    <w:rsid w:val="00AC55A0"/>
    <w:rsid w:val="00AE229C"/>
    <w:rsid w:val="00B42BD7"/>
    <w:rsid w:val="00B51ACE"/>
    <w:rsid w:val="00B645E3"/>
    <w:rsid w:val="00B7625F"/>
    <w:rsid w:val="00B80058"/>
    <w:rsid w:val="00B92E83"/>
    <w:rsid w:val="00B96D1B"/>
    <w:rsid w:val="00BB0E41"/>
    <w:rsid w:val="00BF4170"/>
    <w:rsid w:val="00C034EE"/>
    <w:rsid w:val="00C227A1"/>
    <w:rsid w:val="00C2540D"/>
    <w:rsid w:val="00C43617"/>
    <w:rsid w:val="00C52D73"/>
    <w:rsid w:val="00C55E4C"/>
    <w:rsid w:val="00C62E90"/>
    <w:rsid w:val="00C642B6"/>
    <w:rsid w:val="00C672A9"/>
    <w:rsid w:val="00C773C5"/>
    <w:rsid w:val="00CA158D"/>
    <w:rsid w:val="00CD7EF7"/>
    <w:rsid w:val="00CE1A4F"/>
    <w:rsid w:val="00CE2907"/>
    <w:rsid w:val="00D01BDF"/>
    <w:rsid w:val="00D1594F"/>
    <w:rsid w:val="00D4301D"/>
    <w:rsid w:val="00D75882"/>
    <w:rsid w:val="00D93B2F"/>
    <w:rsid w:val="00DB6130"/>
    <w:rsid w:val="00DD0B21"/>
    <w:rsid w:val="00DD10E5"/>
    <w:rsid w:val="00DE324F"/>
    <w:rsid w:val="00DE62FA"/>
    <w:rsid w:val="00E33F04"/>
    <w:rsid w:val="00E34ECF"/>
    <w:rsid w:val="00E579DF"/>
    <w:rsid w:val="00E63ED9"/>
    <w:rsid w:val="00EA299B"/>
    <w:rsid w:val="00EA2D1B"/>
    <w:rsid w:val="00ED1445"/>
    <w:rsid w:val="00ED1D0F"/>
    <w:rsid w:val="00EE5C5E"/>
    <w:rsid w:val="00F047A2"/>
    <w:rsid w:val="00F06D66"/>
    <w:rsid w:val="00F07477"/>
    <w:rsid w:val="00F15328"/>
    <w:rsid w:val="00F20D9A"/>
    <w:rsid w:val="00F30F6D"/>
    <w:rsid w:val="00F42CDE"/>
    <w:rsid w:val="00F43154"/>
    <w:rsid w:val="00F660ED"/>
    <w:rsid w:val="00F94F69"/>
    <w:rsid w:val="00FA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92997"/>
  <w15:docId w15:val="{240A7165-CCAF-4E51-B175-E8B2EDDC8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kedonski Standard" w:eastAsiaTheme="minorHAnsi" w:hAnsi="Makedonski Standard"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0C4"/>
    <w:rPr>
      <w:rFonts w:ascii="Calibri" w:eastAsia="Times New Roman" w:hAnsi="Calibri" w:cs="Times New Roman"/>
    </w:rPr>
  </w:style>
  <w:style w:type="paragraph" w:styleId="Heading1">
    <w:name w:val="heading 1"/>
    <w:basedOn w:val="Normal"/>
    <w:next w:val="Normal"/>
    <w:link w:val="Heading1Char"/>
    <w:qFormat/>
    <w:rsid w:val="001070C4"/>
    <w:pPr>
      <w:keepNext/>
      <w:overflowPunct w:val="0"/>
      <w:autoSpaceDE w:val="0"/>
      <w:autoSpaceDN w:val="0"/>
      <w:adjustRightInd w:val="0"/>
      <w:spacing w:after="0" w:line="240" w:lineRule="auto"/>
      <w:textAlignment w:val="baseline"/>
      <w:outlineLvl w:val="0"/>
    </w:pPr>
    <w:rPr>
      <w:rFonts w:ascii="MAC C Times" w:hAnsi="MAC C Times"/>
      <w:sz w:val="28"/>
      <w:szCs w:val="20"/>
    </w:rPr>
  </w:style>
  <w:style w:type="paragraph" w:styleId="Heading2">
    <w:name w:val="heading 2"/>
    <w:basedOn w:val="Normal"/>
    <w:next w:val="Normal"/>
    <w:link w:val="Heading2Char"/>
    <w:qFormat/>
    <w:rsid w:val="001070C4"/>
    <w:pPr>
      <w:keepNext/>
      <w:spacing w:after="0" w:line="240" w:lineRule="auto"/>
      <w:jc w:val="center"/>
      <w:outlineLvl w:val="1"/>
    </w:pPr>
    <w:rPr>
      <w:rFonts w:ascii="MAC C Times" w:hAnsi="MAC C Times"/>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70C4"/>
    <w:rPr>
      <w:rFonts w:ascii="MAC C Times" w:eastAsia="Times New Roman" w:hAnsi="MAC C Times" w:cs="Times New Roman"/>
      <w:sz w:val="28"/>
      <w:szCs w:val="20"/>
    </w:rPr>
  </w:style>
  <w:style w:type="character" w:customStyle="1" w:styleId="Heading2Char">
    <w:name w:val="Heading 2 Char"/>
    <w:basedOn w:val="DefaultParagraphFont"/>
    <w:link w:val="Heading2"/>
    <w:rsid w:val="001070C4"/>
    <w:rPr>
      <w:rFonts w:ascii="MAC C Times" w:eastAsia="Times New Roman" w:hAnsi="MAC C Times" w:cs="Times New Roman"/>
      <w:b/>
      <w:bCs/>
      <w:caps/>
      <w:sz w:val="24"/>
      <w:szCs w:val="24"/>
    </w:rPr>
  </w:style>
  <w:style w:type="character" w:styleId="Strong">
    <w:name w:val="Strong"/>
    <w:basedOn w:val="DefaultParagraphFont"/>
    <w:uiPriority w:val="22"/>
    <w:qFormat/>
    <w:rsid w:val="001070C4"/>
    <w:rPr>
      <w:b/>
      <w:bCs/>
    </w:rPr>
  </w:style>
  <w:style w:type="paragraph" w:styleId="HTMLPreformatted">
    <w:name w:val="HTML Preformatted"/>
    <w:basedOn w:val="Normal"/>
    <w:link w:val="HTMLPreformattedChar"/>
    <w:uiPriority w:val="99"/>
    <w:unhideWhenUsed/>
    <w:rsid w:val="0010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070C4"/>
    <w:rPr>
      <w:rFonts w:ascii="Courier New" w:eastAsia="Times New Roman" w:hAnsi="Courier New" w:cs="Courier New"/>
      <w:sz w:val="20"/>
      <w:szCs w:val="20"/>
    </w:rPr>
  </w:style>
  <w:style w:type="character" w:customStyle="1" w:styleId="y2iqfc">
    <w:name w:val="y2iqfc"/>
    <w:basedOn w:val="DefaultParagraphFont"/>
    <w:rsid w:val="001070C4"/>
  </w:style>
  <w:style w:type="paragraph" w:customStyle="1" w:styleId="Default">
    <w:name w:val="Default"/>
    <w:rsid w:val="001070C4"/>
    <w:pPr>
      <w:widowControl w:val="0"/>
      <w:suppressAutoHyphens/>
      <w:autoSpaceDE w:val="0"/>
      <w:spacing w:after="0" w:line="240" w:lineRule="auto"/>
    </w:pPr>
    <w:rPr>
      <w:rFonts w:ascii="MAC C Times" w:eastAsia="Times New Roman" w:hAnsi="MAC C Times" w:cs="MAC C Times"/>
      <w:color w:val="000000"/>
      <w:sz w:val="24"/>
      <w:szCs w:val="24"/>
      <w:lang w:eastAsia="zh-CN"/>
    </w:rPr>
  </w:style>
  <w:style w:type="paragraph" w:styleId="TOC2">
    <w:name w:val="toc 2"/>
    <w:basedOn w:val="Normal"/>
    <w:next w:val="Normal"/>
    <w:autoRedefine/>
    <w:uiPriority w:val="39"/>
    <w:semiHidden/>
    <w:unhideWhenUsed/>
    <w:rsid w:val="001070C4"/>
    <w:pPr>
      <w:spacing w:after="100"/>
      <w:ind w:left="220"/>
    </w:pPr>
  </w:style>
  <w:style w:type="paragraph" w:styleId="TOC1">
    <w:name w:val="toc 1"/>
    <w:basedOn w:val="Normal"/>
    <w:next w:val="Normal"/>
    <w:autoRedefine/>
    <w:uiPriority w:val="39"/>
    <w:semiHidden/>
    <w:unhideWhenUsed/>
    <w:rsid w:val="001070C4"/>
    <w:pPr>
      <w:spacing w:after="100"/>
    </w:pPr>
  </w:style>
  <w:style w:type="paragraph" w:styleId="BalloonText">
    <w:name w:val="Balloon Text"/>
    <w:basedOn w:val="Normal"/>
    <w:link w:val="BalloonTextChar"/>
    <w:uiPriority w:val="99"/>
    <w:semiHidden/>
    <w:unhideWhenUsed/>
    <w:rsid w:val="00107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0C4"/>
    <w:rPr>
      <w:rFonts w:ascii="Tahoma" w:eastAsia="Times New Roman" w:hAnsi="Tahoma" w:cs="Tahoma"/>
      <w:sz w:val="16"/>
      <w:szCs w:val="16"/>
    </w:rPr>
  </w:style>
  <w:style w:type="paragraph" w:styleId="Header">
    <w:name w:val="header"/>
    <w:basedOn w:val="Normal"/>
    <w:link w:val="HeaderChar"/>
    <w:uiPriority w:val="99"/>
    <w:unhideWhenUsed/>
    <w:rsid w:val="00107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0C4"/>
    <w:rPr>
      <w:rFonts w:ascii="Calibri" w:eastAsia="Times New Roman" w:hAnsi="Calibri" w:cs="Times New Roman"/>
    </w:rPr>
  </w:style>
  <w:style w:type="paragraph" w:styleId="Footer">
    <w:name w:val="footer"/>
    <w:basedOn w:val="Normal"/>
    <w:link w:val="FooterChar"/>
    <w:uiPriority w:val="99"/>
    <w:unhideWhenUsed/>
    <w:rsid w:val="00107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0C4"/>
    <w:rPr>
      <w:rFonts w:ascii="Calibri" w:eastAsia="Times New Roman" w:hAnsi="Calibri" w:cs="Times New Roman"/>
    </w:rPr>
  </w:style>
  <w:style w:type="paragraph" w:styleId="NormalWeb">
    <w:name w:val="Normal (Web)"/>
    <w:basedOn w:val="Normal"/>
    <w:uiPriority w:val="99"/>
    <w:unhideWhenUsed/>
    <w:rsid w:val="001070C4"/>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1070C4"/>
    <w:rPr>
      <w:color w:val="0000FF"/>
      <w:u w:val="single"/>
    </w:rPr>
  </w:style>
  <w:style w:type="character" w:styleId="Emphasis">
    <w:name w:val="Emphasis"/>
    <w:basedOn w:val="DefaultParagraphFont"/>
    <w:uiPriority w:val="20"/>
    <w:qFormat/>
    <w:rsid w:val="001070C4"/>
    <w:rPr>
      <w:i/>
      <w:iCs/>
    </w:rPr>
  </w:style>
  <w:style w:type="character" w:customStyle="1" w:styleId="ffb">
    <w:name w:val="ffb"/>
    <w:basedOn w:val="DefaultParagraphFont"/>
    <w:rsid w:val="001070C4"/>
  </w:style>
  <w:style w:type="paragraph" w:styleId="ListParagraph">
    <w:name w:val="List Paragraph"/>
    <w:basedOn w:val="Normal"/>
    <w:uiPriority w:val="34"/>
    <w:qFormat/>
    <w:rsid w:val="001070C4"/>
    <w:pPr>
      <w:ind w:left="720"/>
      <w:contextualSpacing/>
    </w:pPr>
    <w:rPr>
      <w:rFonts w:ascii="Makedonski Standard" w:eastAsiaTheme="minorHAnsi" w:hAnsi="Makedonski Standard" w:cstheme="minorBidi"/>
      <w:lang w:val="mk-MK"/>
    </w:rPr>
  </w:style>
  <w:style w:type="character" w:customStyle="1" w:styleId="element-citation">
    <w:name w:val="element-citation"/>
    <w:basedOn w:val="DefaultParagraphFont"/>
    <w:rsid w:val="001070C4"/>
  </w:style>
  <w:style w:type="character" w:customStyle="1" w:styleId="ref-journal">
    <w:name w:val="ref-journal"/>
    <w:basedOn w:val="DefaultParagraphFont"/>
    <w:rsid w:val="001070C4"/>
  </w:style>
  <w:style w:type="character" w:customStyle="1" w:styleId="ref-vol">
    <w:name w:val="ref-vol"/>
    <w:basedOn w:val="DefaultParagraphFont"/>
    <w:rsid w:val="001070C4"/>
  </w:style>
  <w:style w:type="character" w:customStyle="1" w:styleId="html-italic">
    <w:name w:val="html-italic"/>
    <w:basedOn w:val="DefaultParagraphFont"/>
    <w:rsid w:val="001070C4"/>
  </w:style>
  <w:style w:type="character" w:customStyle="1" w:styleId="ref-title">
    <w:name w:val="ref-title"/>
    <w:basedOn w:val="DefaultParagraphFont"/>
    <w:rsid w:val="001070C4"/>
  </w:style>
  <w:style w:type="character" w:customStyle="1" w:styleId="ref-iss">
    <w:name w:val="ref-iss"/>
    <w:basedOn w:val="DefaultParagraphFont"/>
    <w:rsid w:val="001070C4"/>
  </w:style>
  <w:style w:type="character" w:customStyle="1" w:styleId="UnresolvedMention1">
    <w:name w:val="Unresolved Mention1"/>
    <w:basedOn w:val="DefaultParagraphFont"/>
    <w:uiPriority w:val="99"/>
    <w:semiHidden/>
    <w:unhideWhenUsed/>
    <w:rsid w:val="00450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emf"/><Relationship Id="rId21" Type="http://schemas.openxmlformats.org/officeDocument/2006/relationships/image" Target="media/image4.emf"/><Relationship Id="rId42" Type="http://schemas.openxmlformats.org/officeDocument/2006/relationships/chart" Target="charts/chart5.xml"/><Relationship Id="rId47" Type="http://schemas.openxmlformats.org/officeDocument/2006/relationships/chart" Target="charts/chart6.xml"/><Relationship Id="rId63" Type="http://schemas.openxmlformats.org/officeDocument/2006/relationships/chart" Target="charts/chart9.xml"/><Relationship Id="rId68" Type="http://schemas.openxmlformats.org/officeDocument/2006/relationships/hyperlink" Target="https://www.ncbi.nlm.nih.gov/pmc/articles/PMC7783814/" TargetMode="External"/><Relationship Id="rId84" Type="http://schemas.openxmlformats.org/officeDocument/2006/relationships/fontTable" Target="fontTable.xml"/><Relationship Id="rId16" Type="http://schemas.openxmlformats.org/officeDocument/2006/relationships/hyperlink" Target="javascript:;" TargetMode="External"/><Relationship Id="rId11" Type="http://schemas.openxmlformats.org/officeDocument/2006/relationships/hyperlink" Target="javascript:;" TargetMode="External"/><Relationship Id="rId32" Type="http://schemas.openxmlformats.org/officeDocument/2006/relationships/image" Target="media/image14.emf"/><Relationship Id="rId37" Type="http://schemas.openxmlformats.org/officeDocument/2006/relationships/chart" Target="charts/chart2.xml"/><Relationship Id="rId53" Type="http://schemas.openxmlformats.org/officeDocument/2006/relationships/image" Target="media/image28.emf"/><Relationship Id="rId58" Type="http://schemas.openxmlformats.org/officeDocument/2006/relationships/image" Target="media/image33.emf"/><Relationship Id="rId74" Type="http://schemas.openxmlformats.org/officeDocument/2006/relationships/hyperlink" Target="https://www.institutomaxilofacial.com/en/2019/11/15/bite-classification/" TargetMode="External"/><Relationship Id="rId79" Type="http://schemas.openxmlformats.org/officeDocument/2006/relationships/hyperlink" Target="http://www.ncbi.nlm.nih.gov/pubmed/279480" TargetMode="External"/><Relationship Id="rId5" Type="http://schemas.openxmlformats.org/officeDocument/2006/relationships/webSettings" Target="webSettings.xml"/><Relationship Id="rId1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image" Target="media/image5.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7.emf"/><Relationship Id="rId43" Type="http://schemas.openxmlformats.org/officeDocument/2006/relationships/image" Target="media/image21.emf"/><Relationship Id="rId48" Type="http://schemas.openxmlformats.org/officeDocument/2006/relationships/image" Target="media/image25.emf"/><Relationship Id="rId56" Type="http://schemas.openxmlformats.org/officeDocument/2006/relationships/image" Target="media/image31.emf"/><Relationship Id="rId64" Type="http://schemas.openxmlformats.org/officeDocument/2006/relationships/chart" Target="charts/chart10.xml"/><Relationship Id="rId69" Type="http://schemas.openxmlformats.org/officeDocument/2006/relationships/hyperlink" Target="https://www.ncbi.nlm.nih.gov/pmc/articles/PMC7783814/" TargetMode="External"/><Relationship Id="rId77" Type="http://schemas.openxmlformats.org/officeDocument/2006/relationships/hyperlink" Target="http://www.sciencedirect.com/science/article/pii/S0889540603010862" TargetMode="External"/><Relationship Id="rId8" Type="http://schemas.openxmlformats.org/officeDocument/2006/relationships/image" Target="media/image1.png"/><Relationship Id="rId51" Type="http://schemas.openxmlformats.org/officeDocument/2006/relationships/chart" Target="charts/chart8.xml"/><Relationship Id="rId72" Type="http://schemas.openxmlformats.org/officeDocument/2006/relationships/hyperlink" Target="https://www.ncbi.nlm.nih.gov/pmc/articles/PMC7783814/" TargetMode="External"/><Relationship Id="rId80" Type="http://schemas.openxmlformats.org/officeDocument/2006/relationships/hyperlink" Target="https://www.nationwidechildrens.org/family-resources%20education/700childrens/2022/12/pacifiers"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image" Target="media/image7.emf"/><Relationship Id="rId33" Type="http://schemas.openxmlformats.org/officeDocument/2006/relationships/image" Target="media/image15.emf"/><Relationship Id="rId38" Type="http://schemas.openxmlformats.org/officeDocument/2006/relationships/image" Target="media/image19.emf"/><Relationship Id="rId46" Type="http://schemas.openxmlformats.org/officeDocument/2006/relationships/image" Target="media/image24.emf"/><Relationship Id="rId59" Type="http://schemas.openxmlformats.org/officeDocument/2006/relationships/image" Target="media/image34.emf"/><Relationship Id="rId67" Type="http://schemas.openxmlformats.org/officeDocument/2006/relationships/hyperlink" Target="https://www.ncbi.nlm.nih.gov/pmc/articles/PMC7783814/" TargetMode="External"/><Relationship Id="rId20" Type="http://schemas.openxmlformats.org/officeDocument/2006/relationships/image" Target="media/image3.png"/><Relationship Id="rId41" Type="http://schemas.openxmlformats.org/officeDocument/2006/relationships/chart" Target="charts/chart4.xml"/><Relationship Id="rId54" Type="http://schemas.openxmlformats.org/officeDocument/2006/relationships/image" Target="media/image29.emf"/><Relationship Id="rId62" Type="http://schemas.openxmlformats.org/officeDocument/2006/relationships/image" Target="media/image37.emf"/><Relationship Id="rId70" Type="http://schemas.openxmlformats.org/officeDocument/2006/relationships/hyperlink" Target="https://www.ncbi.nlm.nih.gov/pmc/articles/PMC7783814/" TargetMode="External"/><Relationship Id="rId75" Type="http://schemas.openxmlformats.org/officeDocument/2006/relationships/hyperlink" Target="https://aaoinfo.org/whats-trending/is-there-a-benefit-to-early-treatment/" TargetMode="External"/><Relationship Id="rId83" Type="http://schemas.openxmlformats.org/officeDocument/2006/relationships/footer" Target="footer2.xml"/><Relationship Id="rId88"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 TargetMode="External"/><Relationship Id="rId23" Type="http://schemas.openxmlformats.org/officeDocument/2006/relationships/chart" Target="charts/chart1.xml"/><Relationship Id="rId28" Type="http://schemas.openxmlformats.org/officeDocument/2006/relationships/image" Target="media/image10.emf"/><Relationship Id="rId36" Type="http://schemas.openxmlformats.org/officeDocument/2006/relationships/image" Target="media/image18.emf"/><Relationship Id="rId49" Type="http://schemas.openxmlformats.org/officeDocument/2006/relationships/chart" Target="charts/chart7.xml"/><Relationship Id="rId57" Type="http://schemas.openxmlformats.org/officeDocument/2006/relationships/image" Target="media/image32.emf"/><Relationship Id="rId10" Type="http://schemas.openxmlformats.org/officeDocument/2006/relationships/footer" Target="footer1.xml"/><Relationship Id="rId31" Type="http://schemas.openxmlformats.org/officeDocument/2006/relationships/image" Target="media/image13.emf"/><Relationship Id="rId44" Type="http://schemas.openxmlformats.org/officeDocument/2006/relationships/image" Target="media/image22.emf"/><Relationship Id="rId52" Type="http://schemas.openxmlformats.org/officeDocument/2006/relationships/image" Target="media/image27.emf"/><Relationship Id="rId60" Type="http://schemas.openxmlformats.org/officeDocument/2006/relationships/image" Target="media/image35.emf"/><Relationship Id="rId65" Type="http://schemas.openxmlformats.org/officeDocument/2006/relationships/chart" Target="charts/chart11.xml"/><Relationship Id="rId73" Type="http://schemas.openxmlformats.org/officeDocument/2006/relationships/hyperlink" Target="https://www.institutomaxilofacial.com/en/author/imaxilofacial/" TargetMode="External"/><Relationship Id="rId78" Type="http://schemas.openxmlformats.org/officeDocument/2006/relationships/hyperlink" Target="http://www.sciencedirect.com/science/article/pii/0002941669902590" TargetMode="External"/><Relationship Id="rId81" Type="http://schemas.openxmlformats.org/officeDocument/2006/relationships/hyperlink" Target="https://doi.org/10.1186/s12903-022-02303-1" TargetMode="External"/><Relationship Id="rId86"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javascript:;" TargetMode="External"/><Relationship Id="rId18" Type="http://schemas.openxmlformats.org/officeDocument/2006/relationships/hyperlink" Target="javascript:;" TargetMode="External"/><Relationship Id="rId39" Type="http://schemas.openxmlformats.org/officeDocument/2006/relationships/image" Target="media/image20.emf"/><Relationship Id="rId34" Type="http://schemas.openxmlformats.org/officeDocument/2006/relationships/image" Target="media/image16.emf"/><Relationship Id="rId50" Type="http://schemas.openxmlformats.org/officeDocument/2006/relationships/image" Target="media/image26.emf"/><Relationship Id="rId55" Type="http://schemas.openxmlformats.org/officeDocument/2006/relationships/image" Target="media/image30.emf"/><Relationship Id="rId76" Type="http://schemas.openxmlformats.org/officeDocument/2006/relationships/hyperlink" Target="https://doi.org/10.3390/healthcare11071050" TargetMode="External"/><Relationship Id="rId7" Type="http://schemas.openxmlformats.org/officeDocument/2006/relationships/endnotes" Target="endnotes.xml"/><Relationship Id="rId71" Type="http://schemas.openxmlformats.org/officeDocument/2006/relationships/hyperlink" Target="https://www.ncbi.nlm.nih.gov/pmc/articles/PMC7783814/" TargetMode="External"/><Relationship Id="rId2" Type="http://schemas.openxmlformats.org/officeDocument/2006/relationships/numbering" Target="numbering.xml"/><Relationship Id="rId29" Type="http://schemas.openxmlformats.org/officeDocument/2006/relationships/image" Target="media/image11.emf"/><Relationship Id="rId24" Type="http://schemas.openxmlformats.org/officeDocument/2006/relationships/image" Target="media/image6.emf"/><Relationship Id="rId40" Type="http://schemas.openxmlformats.org/officeDocument/2006/relationships/chart" Target="charts/chart3.xml"/><Relationship Id="rId45" Type="http://schemas.openxmlformats.org/officeDocument/2006/relationships/image" Target="media/image23.emf"/><Relationship Id="rId66" Type="http://schemas.openxmlformats.org/officeDocument/2006/relationships/chart" Target="charts/chart12.xml"/><Relationship Id="rId87" Type="http://schemas.openxmlformats.org/officeDocument/2006/relationships/customXml" Target="../customXml/item3.xml"/><Relationship Id="rId61" Type="http://schemas.openxmlformats.org/officeDocument/2006/relationships/image" Target="media/image36.emf"/><Relationship Id="rId8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eti%20ZI\Documents\GRAFICI%20TETOVE%20Stomatologij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Beti%20ZI\Documents\GRAFICI%20TETOVE%20Stomatologij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Beti%20ZI\Documents\GRAFICI%20TETOVE%20Stomatologij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Beti%20ZI\Documents\GRAFICI%20TETOVE%20Stomatologij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eti%20ZI\Documents\GRAFICI%20TETOVE%20Stomatologij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eti%20ZI\Documents\GRAFICI%20TETOVE%20Stomatologij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eti%20ZI\Documents\GRAFICI%20TETOVE%20Stomatologij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eti%20ZI\Documents\GRAFICI%20TETOVE%20Stomatologij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eti%20ZI\Documents\GRAFICI%20TETOVE%20Stomatologij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eti%20ZI\Documents\GRAFICI%20TETOVE%20Stomatologij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Beti%20ZI\Documents\GRAFICI%20TETOVE%20Stomatologij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Beti%20ZI\Documents\GRAFICI%20TETOVE%20Stomatologij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mk-MK"/>
            </a:pPr>
            <a:r>
              <a:rPr lang="mk-MK"/>
              <a:t>Вертикални  </a:t>
            </a:r>
            <a:r>
              <a:rPr lang="mk-MK" sz="1000"/>
              <a:t>неправилности</a:t>
            </a:r>
            <a:endParaRPr lang="en-US" sz="1000"/>
          </a:p>
        </c:rich>
      </c:tx>
      <c:layout>
        <c:manualLayout>
          <c:xMode val="edge"/>
          <c:yMode val="edge"/>
          <c:x val="7.8828135309902826E-4"/>
          <c:y val="0"/>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0.20119376139435086"/>
          <c:y val="5.7291666666666713E-2"/>
          <c:w val="0.76884353143008344"/>
          <c:h val="0.78288590879264841"/>
        </c:manualLayout>
      </c:layout>
      <c:bar3DChart>
        <c:barDir val="bar"/>
        <c:grouping val="clustered"/>
        <c:varyColors val="0"/>
        <c:ser>
          <c:idx val="0"/>
          <c:order val="0"/>
          <c:spPr>
            <a:solidFill>
              <a:schemeClr val="tx2">
                <a:lumMod val="40000"/>
                <a:lumOff val="60000"/>
              </a:schemeClr>
            </a:solidFill>
            <a:scene3d>
              <a:camera prst="orthographicFront"/>
              <a:lightRig rig="threePt" dir="t"/>
            </a:scene3d>
            <a:sp3d>
              <a:bevelT/>
            </a:sp3d>
          </c:spPr>
          <c:invertIfNegative val="0"/>
          <c:dLbls>
            <c:dLbl>
              <c:idx val="0"/>
              <c:layout>
                <c:manualLayout>
                  <c:x val="-9.683426443203010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C37-4476-800D-9FF473406419}"/>
                </c:ext>
              </c:extLst>
            </c:dLbl>
            <c:dLbl>
              <c:idx val="1"/>
              <c:layout>
                <c:manualLayout>
                  <c:x val="-9.6834264432030109E-2"/>
                  <c:y val="-5.20833333333336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37-4476-800D-9FF473406419}"/>
                </c:ext>
              </c:extLst>
            </c:dLbl>
            <c:dLbl>
              <c:idx val="2"/>
              <c:layout>
                <c:manualLayout>
                  <c:x val="-0.10428305400372449"/>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C37-4476-800D-9FF473406419}"/>
                </c:ext>
              </c:extLst>
            </c:dLbl>
            <c:spPr>
              <a:noFill/>
              <a:ln>
                <a:noFill/>
              </a:ln>
              <a:effectLst/>
            </c:spPr>
            <c:txPr>
              <a:bodyPr/>
              <a:lstStyle/>
              <a:p>
                <a:pPr>
                  <a:defRPr lang="mk-MK"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Sheet1!$B$60:$B$62</c:f>
              <c:strCache>
                <c:ptCount val="3"/>
                <c:pt idx="0">
                  <c:v>tete а tete</c:v>
                </c:pt>
                <c:pt idx="1">
                  <c:v>Отворен загриз</c:v>
                </c:pt>
                <c:pt idx="2">
                  <c:v>Длабок загриз</c:v>
                </c:pt>
              </c:strCache>
            </c:strRef>
          </c:cat>
          <c:val>
            <c:numRef>
              <c:f>Sheet1!$C$60:$C$62</c:f>
              <c:numCache>
                <c:formatCode>General</c:formatCode>
                <c:ptCount val="3"/>
                <c:pt idx="0">
                  <c:v>18.75</c:v>
                </c:pt>
                <c:pt idx="1">
                  <c:v>16.02</c:v>
                </c:pt>
                <c:pt idx="2">
                  <c:v>23.05</c:v>
                </c:pt>
              </c:numCache>
            </c:numRef>
          </c:val>
          <c:extLst>
            <c:ext xmlns:c16="http://schemas.microsoft.com/office/drawing/2014/chart" uri="{C3380CC4-5D6E-409C-BE32-E72D297353CC}">
              <c16:uniqueId val="{00000003-3C37-4476-800D-9FF473406419}"/>
            </c:ext>
          </c:extLst>
        </c:ser>
        <c:dLbls>
          <c:showLegendKey val="0"/>
          <c:showVal val="1"/>
          <c:showCatName val="0"/>
          <c:showSerName val="0"/>
          <c:showPercent val="0"/>
          <c:showBubbleSize val="0"/>
        </c:dLbls>
        <c:gapWidth val="60"/>
        <c:shape val="box"/>
        <c:axId val="102455168"/>
        <c:axId val="102923648"/>
        <c:axId val="0"/>
      </c:bar3DChart>
      <c:catAx>
        <c:axId val="102455168"/>
        <c:scaling>
          <c:orientation val="minMax"/>
        </c:scaling>
        <c:delete val="0"/>
        <c:axPos val="l"/>
        <c:numFmt formatCode="General" sourceLinked="0"/>
        <c:majorTickMark val="out"/>
        <c:minorTickMark val="none"/>
        <c:tickLblPos val="nextTo"/>
        <c:txPr>
          <a:bodyPr/>
          <a:lstStyle/>
          <a:p>
            <a:pPr>
              <a:defRPr lang="mk-MK"/>
            </a:pPr>
            <a:endParaRPr lang="en-US"/>
          </a:p>
        </c:txPr>
        <c:crossAx val="102923648"/>
        <c:crosses val="autoZero"/>
        <c:auto val="1"/>
        <c:lblAlgn val="ctr"/>
        <c:lblOffset val="100"/>
        <c:noMultiLvlLbl val="0"/>
      </c:catAx>
      <c:valAx>
        <c:axId val="102923648"/>
        <c:scaling>
          <c:orientation val="minMax"/>
        </c:scaling>
        <c:delete val="0"/>
        <c:axPos val="b"/>
        <c:title>
          <c:tx>
            <c:rich>
              <a:bodyPr/>
              <a:lstStyle/>
              <a:p>
                <a:pPr>
                  <a:defRPr lang="mk-MK"/>
                </a:pPr>
                <a:r>
                  <a:rPr lang="en-US"/>
                  <a:t>%</a:t>
                </a:r>
              </a:p>
            </c:rich>
          </c:tx>
          <c:layout>
            <c:manualLayout>
              <c:xMode val="edge"/>
              <c:yMode val="edge"/>
              <c:x val="0.91486404981500158"/>
              <c:y val="0.88251271325459357"/>
            </c:manualLayout>
          </c:layout>
          <c:overlay val="0"/>
        </c:title>
        <c:numFmt formatCode="General" sourceLinked="1"/>
        <c:majorTickMark val="out"/>
        <c:minorTickMark val="none"/>
        <c:tickLblPos val="nextTo"/>
        <c:txPr>
          <a:bodyPr/>
          <a:lstStyle/>
          <a:p>
            <a:pPr>
              <a:defRPr lang="mk-MK"/>
            </a:pPr>
            <a:endParaRPr lang="en-US"/>
          </a:p>
        </c:txPr>
        <c:crossAx val="102455168"/>
        <c:crosses val="autoZero"/>
        <c:crossBetween val="between"/>
      </c:valAx>
    </c:plotArea>
    <c:plotVisOnly val="1"/>
    <c:dispBlanksAs val="gap"/>
    <c:showDLblsOverMax val="0"/>
  </c:chart>
  <c:txPr>
    <a:bodyPr/>
    <a:lstStyle/>
    <a:p>
      <a:pPr>
        <a:defRPr sz="900">
          <a:latin typeface="Georgia"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900"/>
            </a:pPr>
            <a:r>
              <a:rPr lang="mk-MK" sz="900"/>
              <a:t>Лоши орални навики  / македонци</a:t>
            </a:r>
            <a:endParaRPr lang="en-US" sz="900"/>
          </a:p>
        </c:rich>
      </c:tx>
      <c:layout>
        <c:manualLayout>
          <c:xMode val="edge"/>
          <c:yMode val="edge"/>
          <c:x val="0.54170655567117665"/>
          <c:y val="4.9261083743842434E-3"/>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7.1269428990470882E-2"/>
          <c:y val="7.4471510026763901E-2"/>
          <c:w val="0.9287305710095296"/>
          <c:h val="0.6041003064272138"/>
        </c:manualLayout>
      </c:layout>
      <c:bar3DChart>
        <c:barDir val="col"/>
        <c:grouping val="percentStacked"/>
        <c:varyColors val="0"/>
        <c:ser>
          <c:idx val="0"/>
          <c:order val="0"/>
          <c:tx>
            <c:strRef>
              <c:f>Sheet1!$D$897</c:f>
              <c:strCache>
                <c:ptCount val="1"/>
                <c:pt idx="0">
                  <c:v>да</c:v>
                </c:pt>
              </c:strCache>
            </c:strRef>
          </c:tx>
          <c:spPr>
            <a:solidFill>
              <a:srgbClr val="FF0000"/>
            </a:solidFill>
            <a:scene3d>
              <a:camera prst="orthographicFront"/>
              <a:lightRig rig="threePt" dir="t"/>
            </a:scene3d>
            <a:sp3d>
              <a:bevelT/>
            </a:sp3d>
          </c:spPr>
          <c:invertIfNegative val="0"/>
          <c:dLbls>
            <c:spPr>
              <a:noFill/>
              <a:ln>
                <a:noFill/>
              </a:ln>
              <a:effectLst/>
            </c:spPr>
            <c:txPr>
              <a:bodyPr/>
              <a:lstStyle/>
              <a:p>
                <a:pPr>
                  <a:defRPr lang="mk-MK"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Sheet1!$B$898:$C$909</c:f>
              <c:multiLvlStrCache>
                <c:ptCount val="12"/>
                <c:lvl>
                  <c:pt idx="0">
                    <c:v>машки</c:v>
                  </c:pt>
                  <c:pt idx="1">
                    <c:v>женски</c:v>
                  </c:pt>
                  <c:pt idx="2">
                    <c:v>машки</c:v>
                  </c:pt>
                  <c:pt idx="3">
                    <c:v>женски</c:v>
                  </c:pt>
                  <c:pt idx="4">
                    <c:v>машки</c:v>
                  </c:pt>
                  <c:pt idx="5">
                    <c:v>женски</c:v>
                  </c:pt>
                  <c:pt idx="6">
                    <c:v>машки</c:v>
                  </c:pt>
                  <c:pt idx="7">
                    <c:v>женски</c:v>
                  </c:pt>
                  <c:pt idx="8">
                    <c:v>машки</c:v>
                  </c:pt>
                  <c:pt idx="9">
                    <c:v>женски</c:v>
                  </c:pt>
                  <c:pt idx="10">
                    <c:v>машки</c:v>
                  </c:pt>
                  <c:pt idx="11">
                    <c:v>женски</c:v>
                  </c:pt>
                </c:lvl>
                <c:lvl>
                  <c:pt idx="0">
                    <c:v>Става прст на уста</c:v>
                  </c:pt>
                  <c:pt idx="2">
                    <c:v>Става туѓи предмети  на уста</c:v>
                  </c:pt>
                  <c:pt idx="4">
                    <c:v>Става цуцла на уста</c:v>
                  </c:pt>
                  <c:pt idx="6">
                    <c:v>Тискање јазик / инфатилно голтање</c:v>
                  </c:pt>
                  <c:pt idx="8">
                    <c:v>Грицка нокти</c:v>
                  </c:pt>
                  <c:pt idx="10">
                    <c:v>Грицка усни</c:v>
                  </c:pt>
                </c:lvl>
              </c:multiLvlStrCache>
            </c:multiLvlStrRef>
          </c:cat>
          <c:val>
            <c:numRef>
              <c:f>Sheet1!$D$898:$D$909</c:f>
              <c:numCache>
                <c:formatCode>General</c:formatCode>
                <c:ptCount val="12"/>
                <c:pt idx="0">
                  <c:v>4.7</c:v>
                </c:pt>
                <c:pt idx="1">
                  <c:v>7.8</c:v>
                </c:pt>
                <c:pt idx="2">
                  <c:v>1.6</c:v>
                </c:pt>
                <c:pt idx="4">
                  <c:v>15.6</c:v>
                </c:pt>
                <c:pt idx="5">
                  <c:v>6.2</c:v>
                </c:pt>
                <c:pt idx="6">
                  <c:v>10.9</c:v>
                </c:pt>
                <c:pt idx="7">
                  <c:v>18.7</c:v>
                </c:pt>
                <c:pt idx="8">
                  <c:v>6.2</c:v>
                </c:pt>
                <c:pt idx="11">
                  <c:v>9.4</c:v>
                </c:pt>
              </c:numCache>
            </c:numRef>
          </c:val>
          <c:extLst>
            <c:ext xmlns:c16="http://schemas.microsoft.com/office/drawing/2014/chart" uri="{C3380CC4-5D6E-409C-BE32-E72D297353CC}">
              <c16:uniqueId val="{00000000-D847-4CF5-AAE1-CA1BD42A3608}"/>
            </c:ext>
          </c:extLst>
        </c:ser>
        <c:ser>
          <c:idx val="1"/>
          <c:order val="1"/>
          <c:tx>
            <c:strRef>
              <c:f>Sheet1!$E$897</c:f>
              <c:strCache>
                <c:ptCount val="1"/>
                <c:pt idx="0">
                  <c:v>не</c:v>
                </c:pt>
              </c:strCache>
            </c:strRef>
          </c:tx>
          <c:spPr>
            <a:solidFill>
              <a:schemeClr val="tx2">
                <a:lumMod val="20000"/>
                <a:lumOff val="80000"/>
              </a:schemeClr>
            </a:solidFill>
            <a:scene3d>
              <a:camera prst="orthographicFront"/>
              <a:lightRig rig="threePt" dir="t"/>
            </a:scene3d>
            <a:sp3d>
              <a:bevelT/>
            </a:sp3d>
          </c:spPr>
          <c:invertIfNegative val="0"/>
          <c:dLbls>
            <c:dLbl>
              <c:idx val="0"/>
              <c:layout>
                <c:manualLayout>
                  <c:x val="6.243496357960478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847-4CF5-AAE1-CA1BD42A3608}"/>
                </c:ext>
              </c:extLst>
            </c:dLbl>
            <c:dLbl>
              <c:idx val="1"/>
              <c:layout>
                <c:manualLayout>
                  <c:x val="6.243496357960458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847-4CF5-AAE1-CA1BD42A3608}"/>
                </c:ext>
              </c:extLst>
            </c:dLbl>
            <c:dLbl>
              <c:idx val="2"/>
              <c:layout>
                <c:manualLayout>
                  <c:x val="1.04058272632675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847-4CF5-AAE1-CA1BD42A3608}"/>
                </c:ext>
              </c:extLst>
            </c:dLbl>
            <c:dLbl>
              <c:idx val="3"/>
              <c:layout>
                <c:manualLayout>
                  <c:x val="1.2486992715920912E-2"/>
                  <c:y val="-4.51554717919927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847-4CF5-AAE1-CA1BD42A3608}"/>
                </c:ext>
              </c:extLst>
            </c:dLbl>
            <c:dLbl>
              <c:idx val="4"/>
              <c:layout>
                <c:manualLayout>
                  <c:x val="8.3246618106139567E-3"/>
                  <c:y val="4.51554717919927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847-4CF5-AAE1-CA1BD42A3608}"/>
                </c:ext>
              </c:extLst>
            </c:dLbl>
            <c:dLbl>
              <c:idx val="5"/>
              <c:layout>
                <c:manualLayout>
                  <c:x val="6.2434963579604584E-3"/>
                  <c:y val="-4.51554717919927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847-4CF5-AAE1-CA1BD42A3608}"/>
                </c:ext>
              </c:extLst>
            </c:dLbl>
            <c:dLbl>
              <c:idx val="6"/>
              <c:layout>
                <c:manualLayout>
                  <c:x val="8.324661810613956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847-4CF5-AAE1-CA1BD42A3608}"/>
                </c:ext>
              </c:extLst>
            </c:dLbl>
            <c:dLbl>
              <c:idx val="7"/>
              <c:layout>
                <c:manualLayout>
                  <c:x val="6.2434963579605434E-3"/>
                  <c:y val="-4.92610837438424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847-4CF5-AAE1-CA1BD42A3608}"/>
                </c:ext>
              </c:extLst>
            </c:dLbl>
            <c:dLbl>
              <c:idx val="8"/>
              <c:layout>
                <c:manualLayout>
                  <c:x val="8.3246618106139567E-3"/>
                  <c:y val="-4.51554717919927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847-4CF5-AAE1-CA1BD42A3608}"/>
                </c:ext>
              </c:extLst>
            </c:dLbl>
            <c:dLbl>
              <c:idx val="9"/>
              <c:layout>
                <c:manualLayout>
                  <c:x val="8.3246618106139567E-3"/>
                  <c:y val="-4.51554717919927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847-4CF5-AAE1-CA1BD42A3608}"/>
                </c:ext>
              </c:extLst>
            </c:dLbl>
            <c:dLbl>
              <c:idx val="10"/>
              <c:layout>
                <c:manualLayout>
                  <c:x val="1.040582726326753E-2"/>
                  <c:y val="-4.92610837438428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847-4CF5-AAE1-CA1BD42A3608}"/>
                </c:ext>
              </c:extLst>
            </c:dLbl>
            <c:dLbl>
              <c:idx val="11"/>
              <c:layout>
                <c:manualLayout>
                  <c:x val="8.3246618106139567E-3"/>
                  <c:y val="4.51554717919927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847-4CF5-AAE1-CA1BD42A3608}"/>
                </c:ext>
              </c:extLst>
            </c:dLbl>
            <c:spPr>
              <a:noFill/>
              <a:ln>
                <a:noFill/>
              </a:ln>
              <a:effectLst/>
            </c:spPr>
            <c:txPr>
              <a:bodyPr/>
              <a:lstStyle/>
              <a:p>
                <a:pPr>
                  <a:defRPr lang="mk-MK"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Sheet1!$B$898:$C$909</c:f>
              <c:multiLvlStrCache>
                <c:ptCount val="12"/>
                <c:lvl>
                  <c:pt idx="0">
                    <c:v>машки</c:v>
                  </c:pt>
                  <c:pt idx="1">
                    <c:v>женски</c:v>
                  </c:pt>
                  <c:pt idx="2">
                    <c:v>машки</c:v>
                  </c:pt>
                  <c:pt idx="3">
                    <c:v>женски</c:v>
                  </c:pt>
                  <c:pt idx="4">
                    <c:v>машки</c:v>
                  </c:pt>
                  <c:pt idx="5">
                    <c:v>женски</c:v>
                  </c:pt>
                  <c:pt idx="6">
                    <c:v>машки</c:v>
                  </c:pt>
                  <c:pt idx="7">
                    <c:v>женски</c:v>
                  </c:pt>
                  <c:pt idx="8">
                    <c:v>машки</c:v>
                  </c:pt>
                  <c:pt idx="9">
                    <c:v>женски</c:v>
                  </c:pt>
                  <c:pt idx="10">
                    <c:v>машки</c:v>
                  </c:pt>
                  <c:pt idx="11">
                    <c:v>женски</c:v>
                  </c:pt>
                </c:lvl>
                <c:lvl>
                  <c:pt idx="0">
                    <c:v>Става прст на уста</c:v>
                  </c:pt>
                  <c:pt idx="2">
                    <c:v>Става туѓи предмети  на уста</c:v>
                  </c:pt>
                  <c:pt idx="4">
                    <c:v>Става цуцла на уста</c:v>
                  </c:pt>
                  <c:pt idx="6">
                    <c:v>Тискање јазик / инфатилно голтање</c:v>
                  </c:pt>
                  <c:pt idx="8">
                    <c:v>Грицка нокти</c:v>
                  </c:pt>
                  <c:pt idx="10">
                    <c:v>Грицка усни</c:v>
                  </c:pt>
                </c:lvl>
              </c:multiLvlStrCache>
            </c:multiLvlStrRef>
          </c:cat>
          <c:val>
            <c:numRef>
              <c:f>Sheet1!$E$898:$E$909</c:f>
              <c:numCache>
                <c:formatCode>General</c:formatCode>
                <c:ptCount val="12"/>
                <c:pt idx="0">
                  <c:v>95.3</c:v>
                </c:pt>
                <c:pt idx="1">
                  <c:v>92.2</c:v>
                </c:pt>
                <c:pt idx="2">
                  <c:v>98.4</c:v>
                </c:pt>
                <c:pt idx="3">
                  <c:v>100</c:v>
                </c:pt>
                <c:pt idx="4">
                  <c:v>84.4</c:v>
                </c:pt>
                <c:pt idx="5">
                  <c:v>93.7</c:v>
                </c:pt>
                <c:pt idx="6">
                  <c:v>89.1</c:v>
                </c:pt>
                <c:pt idx="7">
                  <c:v>81.3</c:v>
                </c:pt>
                <c:pt idx="8">
                  <c:v>93.7</c:v>
                </c:pt>
                <c:pt idx="9">
                  <c:v>100</c:v>
                </c:pt>
                <c:pt idx="10">
                  <c:v>100</c:v>
                </c:pt>
                <c:pt idx="11">
                  <c:v>90.6</c:v>
                </c:pt>
              </c:numCache>
            </c:numRef>
          </c:val>
          <c:extLst>
            <c:ext xmlns:c16="http://schemas.microsoft.com/office/drawing/2014/chart" uri="{C3380CC4-5D6E-409C-BE32-E72D297353CC}">
              <c16:uniqueId val="{0000000D-D847-4CF5-AAE1-CA1BD42A3608}"/>
            </c:ext>
          </c:extLst>
        </c:ser>
        <c:dLbls>
          <c:showLegendKey val="0"/>
          <c:showVal val="1"/>
          <c:showCatName val="0"/>
          <c:showSerName val="0"/>
          <c:showPercent val="0"/>
          <c:showBubbleSize val="0"/>
        </c:dLbls>
        <c:gapWidth val="60"/>
        <c:shape val="box"/>
        <c:axId val="148141184"/>
        <c:axId val="148142720"/>
        <c:axId val="0"/>
      </c:bar3DChart>
      <c:catAx>
        <c:axId val="148141184"/>
        <c:scaling>
          <c:orientation val="minMax"/>
        </c:scaling>
        <c:delete val="0"/>
        <c:axPos val="b"/>
        <c:numFmt formatCode="General" sourceLinked="0"/>
        <c:majorTickMark val="out"/>
        <c:minorTickMark val="none"/>
        <c:tickLblPos val="nextTo"/>
        <c:txPr>
          <a:bodyPr/>
          <a:lstStyle/>
          <a:p>
            <a:pPr>
              <a:defRPr lang="en-US"/>
            </a:pPr>
            <a:endParaRPr lang="en-US"/>
          </a:p>
        </c:txPr>
        <c:crossAx val="148142720"/>
        <c:crosses val="autoZero"/>
        <c:auto val="1"/>
        <c:lblAlgn val="ctr"/>
        <c:lblOffset val="100"/>
        <c:noMultiLvlLbl val="0"/>
      </c:catAx>
      <c:valAx>
        <c:axId val="148142720"/>
        <c:scaling>
          <c:orientation val="minMax"/>
        </c:scaling>
        <c:delete val="0"/>
        <c:axPos val="l"/>
        <c:numFmt formatCode="0%" sourceLinked="1"/>
        <c:majorTickMark val="out"/>
        <c:minorTickMark val="none"/>
        <c:tickLblPos val="nextTo"/>
        <c:txPr>
          <a:bodyPr/>
          <a:lstStyle/>
          <a:p>
            <a:pPr>
              <a:defRPr lang="en-US"/>
            </a:pPr>
            <a:endParaRPr lang="en-US"/>
          </a:p>
        </c:txPr>
        <c:crossAx val="148141184"/>
        <c:crosses val="autoZero"/>
        <c:crossBetween val="between"/>
      </c:valAx>
    </c:plotArea>
    <c:legend>
      <c:legendPos val="t"/>
      <c:layout>
        <c:manualLayout>
          <c:xMode val="edge"/>
          <c:yMode val="edge"/>
          <c:x val="0.90587970208198565"/>
          <c:y val="3.1472790039176269E-3"/>
          <c:w val="8.3917834932444063E-2"/>
          <c:h val="6.9440069991251102E-2"/>
        </c:manualLayout>
      </c:layout>
      <c:overlay val="0"/>
      <c:txPr>
        <a:bodyPr/>
        <a:lstStyle/>
        <a:p>
          <a:pPr>
            <a:defRPr lang="en-US" sz="900"/>
          </a:pPr>
          <a:endParaRPr lang="en-US"/>
        </a:p>
      </c:txPr>
    </c:legend>
    <c:plotVisOnly val="1"/>
    <c:dispBlanksAs val="gap"/>
    <c:showDLblsOverMax val="0"/>
  </c:chart>
  <c:txPr>
    <a:bodyPr/>
    <a:lstStyle/>
    <a:p>
      <a:pPr>
        <a:defRPr sz="800">
          <a:latin typeface="Georgia"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000"/>
            </a:pPr>
            <a:r>
              <a:rPr lang="mk-MK" sz="1000"/>
              <a:t>Лоши орални навики </a:t>
            </a:r>
            <a:endParaRPr lang="en-US" sz="1000"/>
          </a:p>
        </c:rich>
      </c:tx>
      <c:layout>
        <c:manualLayout>
          <c:xMode val="edge"/>
          <c:yMode val="edge"/>
          <c:x val="0.68976377952755907"/>
          <c:y val="1.3888888888888959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9.2208352536257143E-2"/>
          <c:y val="3.3898305084745811E-2"/>
          <c:w val="0.9074205979545209"/>
          <c:h val="0.7502166466479826"/>
        </c:manualLayout>
      </c:layout>
      <c:bar3DChart>
        <c:barDir val="col"/>
        <c:grouping val="percentStacked"/>
        <c:varyColors val="0"/>
        <c:ser>
          <c:idx val="0"/>
          <c:order val="0"/>
          <c:tx>
            <c:strRef>
              <c:f>Sheet1!$B$943</c:f>
              <c:strCache>
                <c:ptCount val="1"/>
                <c:pt idx="0">
                  <c:v>да</c:v>
                </c:pt>
              </c:strCache>
            </c:strRef>
          </c:tx>
          <c:spPr>
            <a:solidFill>
              <a:srgbClr val="FF0000"/>
            </a:solidFill>
            <a:scene3d>
              <a:camera prst="orthographicFront"/>
              <a:lightRig rig="threePt" dir="t"/>
            </a:scene3d>
            <a:sp3d>
              <a:bevelT/>
            </a:sp3d>
          </c:spPr>
          <c:invertIfNegative val="0"/>
          <c:dLbls>
            <c:spPr>
              <a:noFill/>
              <a:ln>
                <a:noFill/>
              </a:ln>
              <a:effectLst/>
            </c:spPr>
            <c:txPr>
              <a:bodyPr/>
              <a:lstStyle/>
              <a:p>
                <a:pPr>
                  <a:defRPr lang="en-US"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Sheet1!$C$942:$D$942</c:f>
              <c:strCache>
                <c:ptCount val="2"/>
                <c:pt idx="0">
                  <c:v>нема</c:v>
                </c:pt>
                <c:pt idx="1">
                  <c:v>има</c:v>
                </c:pt>
              </c:strCache>
            </c:strRef>
          </c:cat>
          <c:val>
            <c:numRef>
              <c:f>Sheet1!$C$943:$D$943</c:f>
              <c:numCache>
                <c:formatCode>General</c:formatCode>
                <c:ptCount val="2"/>
                <c:pt idx="0">
                  <c:v>35.200000000000003</c:v>
                </c:pt>
                <c:pt idx="1">
                  <c:v>50</c:v>
                </c:pt>
              </c:numCache>
            </c:numRef>
          </c:val>
          <c:extLst>
            <c:ext xmlns:c16="http://schemas.microsoft.com/office/drawing/2014/chart" uri="{C3380CC4-5D6E-409C-BE32-E72D297353CC}">
              <c16:uniqueId val="{00000000-A5BE-4B57-B54A-4070B0E6E14C}"/>
            </c:ext>
          </c:extLst>
        </c:ser>
        <c:ser>
          <c:idx val="1"/>
          <c:order val="1"/>
          <c:tx>
            <c:strRef>
              <c:f>Sheet1!$B$944</c:f>
              <c:strCache>
                <c:ptCount val="1"/>
                <c:pt idx="0">
                  <c:v>не</c:v>
                </c:pt>
              </c:strCache>
            </c:strRef>
          </c:tx>
          <c:spPr>
            <a:solidFill>
              <a:schemeClr val="tx2">
                <a:lumMod val="20000"/>
                <a:lumOff val="80000"/>
              </a:schemeClr>
            </a:solidFill>
            <a:scene3d>
              <a:camera prst="orthographicFront"/>
              <a:lightRig rig="threePt" dir="t"/>
            </a:scene3d>
            <a:sp3d>
              <a:bevelT/>
            </a:sp3d>
          </c:spPr>
          <c:invertIfNegative val="0"/>
          <c:dLbls>
            <c:spPr>
              <a:noFill/>
              <a:ln>
                <a:noFill/>
              </a:ln>
              <a:effectLst/>
            </c:spPr>
            <c:txPr>
              <a:bodyPr/>
              <a:lstStyle/>
              <a:p>
                <a:pPr>
                  <a:defRPr lang="en-US"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Sheet1!$C$942:$D$942</c:f>
              <c:strCache>
                <c:ptCount val="2"/>
                <c:pt idx="0">
                  <c:v>нема</c:v>
                </c:pt>
                <c:pt idx="1">
                  <c:v>има</c:v>
                </c:pt>
              </c:strCache>
            </c:strRef>
          </c:cat>
          <c:val>
            <c:numRef>
              <c:f>Sheet1!$C$944:$D$944</c:f>
              <c:numCache>
                <c:formatCode>General</c:formatCode>
                <c:ptCount val="2"/>
                <c:pt idx="0">
                  <c:v>64.8</c:v>
                </c:pt>
                <c:pt idx="1">
                  <c:v>50</c:v>
                </c:pt>
              </c:numCache>
            </c:numRef>
          </c:val>
          <c:extLst>
            <c:ext xmlns:c16="http://schemas.microsoft.com/office/drawing/2014/chart" uri="{C3380CC4-5D6E-409C-BE32-E72D297353CC}">
              <c16:uniqueId val="{00000001-A5BE-4B57-B54A-4070B0E6E14C}"/>
            </c:ext>
          </c:extLst>
        </c:ser>
        <c:dLbls>
          <c:showLegendKey val="0"/>
          <c:showVal val="1"/>
          <c:showCatName val="0"/>
          <c:showSerName val="0"/>
          <c:showPercent val="0"/>
          <c:showBubbleSize val="0"/>
        </c:dLbls>
        <c:gapWidth val="130"/>
        <c:shape val="box"/>
        <c:axId val="148349312"/>
        <c:axId val="148351232"/>
        <c:axId val="0"/>
      </c:bar3DChart>
      <c:catAx>
        <c:axId val="148349312"/>
        <c:scaling>
          <c:orientation val="minMax"/>
        </c:scaling>
        <c:delete val="0"/>
        <c:axPos val="b"/>
        <c:title>
          <c:tx>
            <c:rich>
              <a:bodyPr/>
              <a:lstStyle/>
              <a:p>
                <a:pPr>
                  <a:defRPr lang="en-US"/>
                </a:pPr>
                <a:r>
                  <a:rPr lang="mk-MK"/>
                  <a:t>Класа  </a:t>
                </a:r>
                <a:r>
                  <a:rPr lang="en-US"/>
                  <a:t>II/1</a:t>
                </a:r>
              </a:p>
            </c:rich>
          </c:tx>
          <c:layout>
            <c:manualLayout>
              <c:xMode val="edge"/>
              <c:yMode val="edge"/>
              <c:x val="0.42965944636746167"/>
              <c:y val="0.91206503848035969"/>
            </c:manualLayout>
          </c:layout>
          <c:overlay val="0"/>
        </c:title>
        <c:numFmt formatCode="General" sourceLinked="0"/>
        <c:majorTickMark val="out"/>
        <c:minorTickMark val="none"/>
        <c:tickLblPos val="nextTo"/>
        <c:txPr>
          <a:bodyPr/>
          <a:lstStyle/>
          <a:p>
            <a:pPr>
              <a:defRPr lang="en-US"/>
            </a:pPr>
            <a:endParaRPr lang="en-US"/>
          </a:p>
        </c:txPr>
        <c:crossAx val="148351232"/>
        <c:crosses val="autoZero"/>
        <c:auto val="1"/>
        <c:lblAlgn val="ctr"/>
        <c:lblOffset val="100"/>
        <c:noMultiLvlLbl val="0"/>
      </c:catAx>
      <c:valAx>
        <c:axId val="148351232"/>
        <c:scaling>
          <c:orientation val="minMax"/>
        </c:scaling>
        <c:delete val="0"/>
        <c:axPos val="l"/>
        <c:numFmt formatCode="0%" sourceLinked="1"/>
        <c:majorTickMark val="out"/>
        <c:minorTickMark val="none"/>
        <c:tickLblPos val="nextTo"/>
        <c:txPr>
          <a:bodyPr/>
          <a:lstStyle/>
          <a:p>
            <a:pPr>
              <a:defRPr lang="en-US"/>
            </a:pPr>
            <a:endParaRPr lang="en-US"/>
          </a:p>
        </c:txPr>
        <c:crossAx val="148349312"/>
        <c:crosses val="autoZero"/>
        <c:crossBetween val="between"/>
      </c:valAx>
    </c:plotArea>
    <c:legend>
      <c:legendPos val="r"/>
      <c:layout>
        <c:manualLayout>
          <c:xMode val="edge"/>
          <c:yMode val="edge"/>
          <c:x val="0.91549523930928522"/>
          <c:y val="8.0266109593443768E-2"/>
          <c:w val="6.1819772528433944E-2"/>
          <c:h val="0.14932997958588506"/>
        </c:manualLayout>
      </c:layout>
      <c:overlay val="0"/>
      <c:txPr>
        <a:bodyPr/>
        <a:lstStyle/>
        <a:p>
          <a:pPr>
            <a:defRPr lang="en-US" sz="1000"/>
          </a:pPr>
          <a:endParaRPr lang="en-US"/>
        </a:p>
      </c:txPr>
    </c:legend>
    <c:plotVisOnly val="1"/>
    <c:dispBlanksAs val="gap"/>
    <c:showDLblsOverMax val="0"/>
  </c:chart>
  <c:txPr>
    <a:bodyPr/>
    <a:lstStyle/>
    <a:p>
      <a:pPr>
        <a:defRPr sz="900">
          <a:latin typeface="Georgia" pitchFamily="18"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900"/>
            </a:pPr>
            <a:r>
              <a:rPr lang="mk-MK" sz="900"/>
              <a:t>Лоши орални навики </a:t>
            </a:r>
            <a:endParaRPr lang="en-US" sz="900"/>
          </a:p>
        </c:rich>
      </c:tx>
      <c:layout>
        <c:manualLayout>
          <c:xMode val="edge"/>
          <c:yMode val="edge"/>
          <c:x val="0.67458198602917863"/>
          <c:y val="1.8614071710031259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5.9122257053291889E-2"/>
          <c:y val="8.5000000000000006E-2"/>
          <c:w val="0.92433424662042663"/>
          <c:h val="0.61088349915974394"/>
        </c:manualLayout>
      </c:layout>
      <c:bar3DChart>
        <c:barDir val="col"/>
        <c:grouping val="percentStacked"/>
        <c:varyColors val="0"/>
        <c:ser>
          <c:idx val="0"/>
          <c:order val="0"/>
          <c:tx>
            <c:strRef>
              <c:f>Sheet1!$D$975</c:f>
              <c:strCache>
                <c:ptCount val="1"/>
                <c:pt idx="0">
                  <c:v>да</c:v>
                </c:pt>
              </c:strCache>
            </c:strRef>
          </c:tx>
          <c:spPr>
            <a:solidFill>
              <a:srgbClr val="FF0000"/>
            </a:solidFill>
            <a:scene3d>
              <a:camera prst="orthographicFront"/>
              <a:lightRig rig="threePt" dir="t"/>
            </a:scene3d>
            <a:sp3d>
              <a:bevelT/>
            </a:sp3d>
          </c:spPr>
          <c:invertIfNegative val="0"/>
          <c:dLbls>
            <c:spPr>
              <a:noFill/>
              <a:ln>
                <a:noFill/>
              </a:ln>
              <a:effectLst/>
            </c:spPr>
            <c:txPr>
              <a:bodyPr/>
              <a:lstStyle/>
              <a:p>
                <a:pPr>
                  <a:defRPr lang="en-US"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Sheet1!$B$976:$C$989</c:f>
              <c:multiLvlStrCache>
                <c:ptCount val="14"/>
                <c:lvl>
                  <c:pt idx="0">
                    <c:v>нема</c:v>
                  </c:pt>
                  <c:pt idx="1">
                    <c:v>има</c:v>
                  </c:pt>
                  <c:pt idx="2">
                    <c:v>нема</c:v>
                  </c:pt>
                  <c:pt idx="3">
                    <c:v>има</c:v>
                  </c:pt>
                  <c:pt idx="4">
                    <c:v>нема</c:v>
                  </c:pt>
                  <c:pt idx="5">
                    <c:v>има</c:v>
                  </c:pt>
                  <c:pt idx="6">
                    <c:v>нема</c:v>
                  </c:pt>
                  <c:pt idx="7">
                    <c:v>има</c:v>
                  </c:pt>
                  <c:pt idx="8">
                    <c:v>нема</c:v>
                  </c:pt>
                  <c:pt idx="9">
                    <c:v>има</c:v>
                  </c:pt>
                  <c:pt idx="10">
                    <c:v>нема</c:v>
                  </c:pt>
                  <c:pt idx="11">
                    <c:v>има</c:v>
                  </c:pt>
                  <c:pt idx="12">
                    <c:v>нема</c:v>
                  </c:pt>
                  <c:pt idx="13">
                    <c:v>има</c:v>
                  </c:pt>
                </c:lvl>
                <c:lvl>
                  <c:pt idx="0">
                    <c:v>Става прст на уста</c:v>
                  </c:pt>
                  <c:pt idx="2">
                    <c:v>Става туѓи предмети  на уста</c:v>
                  </c:pt>
                  <c:pt idx="4">
                    <c:v>Става цуцла на уста</c:v>
                  </c:pt>
                  <c:pt idx="6">
                    <c:v>Тискање јазик </c:v>
                  </c:pt>
                  <c:pt idx="8">
                    <c:v>Грицка нокти</c:v>
                  </c:pt>
                  <c:pt idx="10">
                    <c:v>Грицка усни</c:v>
                  </c:pt>
                  <c:pt idx="12">
                    <c:v>Бруксизам </c:v>
                  </c:pt>
                </c:lvl>
              </c:multiLvlStrCache>
            </c:multiLvlStrRef>
          </c:cat>
          <c:val>
            <c:numRef>
              <c:f>Sheet1!$D$976:$D$989</c:f>
              <c:numCache>
                <c:formatCode>General</c:formatCode>
                <c:ptCount val="14"/>
                <c:pt idx="0">
                  <c:v>9.6</c:v>
                </c:pt>
                <c:pt idx="1">
                  <c:v>16.7</c:v>
                </c:pt>
                <c:pt idx="2">
                  <c:v>0.8</c:v>
                </c:pt>
                <c:pt idx="4">
                  <c:v>10.4</c:v>
                </c:pt>
                <c:pt idx="5">
                  <c:v>33.300000000000004</c:v>
                </c:pt>
                <c:pt idx="6">
                  <c:v>18.8</c:v>
                </c:pt>
                <c:pt idx="7">
                  <c:v>16.7</c:v>
                </c:pt>
                <c:pt idx="8">
                  <c:v>4</c:v>
                </c:pt>
                <c:pt idx="9">
                  <c:v>16.7</c:v>
                </c:pt>
                <c:pt idx="10">
                  <c:v>8.8000000000000007</c:v>
                </c:pt>
                <c:pt idx="11">
                  <c:v>16.7</c:v>
                </c:pt>
                <c:pt idx="12">
                  <c:v>0.8</c:v>
                </c:pt>
              </c:numCache>
            </c:numRef>
          </c:val>
          <c:extLst>
            <c:ext xmlns:c16="http://schemas.microsoft.com/office/drawing/2014/chart" uri="{C3380CC4-5D6E-409C-BE32-E72D297353CC}">
              <c16:uniqueId val="{00000000-2ECC-4D51-9FEB-75045373FA72}"/>
            </c:ext>
          </c:extLst>
        </c:ser>
        <c:ser>
          <c:idx val="1"/>
          <c:order val="1"/>
          <c:tx>
            <c:strRef>
              <c:f>Sheet1!$E$975</c:f>
              <c:strCache>
                <c:ptCount val="1"/>
                <c:pt idx="0">
                  <c:v>не</c:v>
                </c:pt>
              </c:strCache>
            </c:strRef>
          </c:tx>
          <c:spPr>
            <a:solidFill>
              <a:schemeClr val="tx2">
                <a:lumMod val="20000"/>
                <a:lumOff val="80000"/>
              </a:schemeClr>
            </a:solidFill>
            <a:scene3d>
              <a:camera prst="orthographicFront"/>
              <a:lightRig rig="threePt" dir="t"/>
            </a:scene3d>
            <a:sp3d>
              <a:bevelT/>
            </a:sp3d>
          </c:spPr>
          <c:invertIfNegative val="0"/>
          <c:dLbls>
            <c:dLbl>
              <c:idx val="0"/>
              <c:layout>
                <c:manualLayout>
                  <c:x val="6.2695924764890314E-3"/>
                  <c:y val="4.200029361229914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CC-4D51-9FEB-75045373FA72}"/>
                </c:ext>
              </c:extLst>
            </c:dLbl>
            <c:dLbl>
              <c:idx val="1"/>
              <c:layout>
                <c:manualLayout>
                  <c:x val="8.3594566353187884E-3"/>
                  <c:y val="4.200029361229914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ECC-4D51-9FEB-75045373FA72}"/>
                </c:ext>
              </c:extLst>
            </c:dLbl>
            <c:dLbl>
              <c:idx val="2"/>
              <c:layout>
                <c:manualLayout>
                  <c:x val="6.269592476489031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ECC-4D51-9FEB-75045373FA72}"/>
                </c:ext>
              </c:extLst>
            </c:dLbl>
            <c:dLbl>
              <c:idx val="3"/>
              <c:layout>
                <c:manualLayout>
                  <c:x val="8.3594566353187884E-3"/>
                  <c:y val="-4.200029361229914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ECC-4D51-9FEB-75045373FA72}"/>
                </c:ext>
              </c:extLst>
            </c:dLbl>
            <c:dLbl>
              <c:idx val="4"/>
              <c:layout>
                <c:manualLayout>
                  <c:x val="6.269592476489031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ECC-4D51-9FEB-75045373FA72}"/>
                </c:ext>
              </c:extLst>
            </c:dLbl>
            <c:dLbl>
              <c:idx val="5"/>
              <c:layout>
                <c:manualLayout>
                  <c:x val="6.269592476489031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ECC-4D51-9FEB-75045373FA72}"/>
                </c:ext>
              </c:extLst>
            </c:dLbl>
            <c:dLbl>
              <c:idx val="6"/>
              <c:layout>
                <c:manualLayout>
                  <c:x val="8.359456635318788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ECC-4D51-9FEB-75045373FA72}"/>
                </c:ext>
              </c:extLst>
            </c:dLbl>
            <c:dLbl>
              <c:idx val="7"/>
              <c:layout>
                <c:manualLayout>
                  <c:x val="1.0449320794148381E-2"/>
                  <c:y val="4.200029361229914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ECC-4D51-9FEB-75045373FA72}"/>
                </c:ext>
              </c:extLst>
            </c:dLbl>
            <c:dLbl>
              <c:idx val="9"/>
              <c:layout>
                <c:manualLayout>
                  <c:x val="1.0449320794148467E-2"/>
                  <c:y val="4.200029361229914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ECC-4D51-9FEB-75045373FA72}"/>
                </c:ext>
              </c:extLst>
            </c:dLbl>
            <c:dLbl>
              <c:idx val="10"/>
              <c:layout>
                <c:manualLayout>
                  <c:x val="1.044932079414838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ECC-4D51-9FEB-75045373FA72}"/>
                </c:ext>
              </c:extLst>
            </c:dLbl>
            <c:dLbl>
              <c:idx val="11"/>
              <c:layout>
                <c:manualLayout>
                  <c:x val="8.3594566353187884E-3"/>
                  <c:y val="4.200029361229914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ECC-4D51-9FEB-75045373FA72}"/>
                </c:ext>
              </c:extLst>
            </c:dLbl>
            <c:dLbl>
              <c:idx val="12"/>
              <c:layout>
                <c:manualLayout>
                  <c:x val="1.044932079414838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ECC-4D51-9FEB-75045373FA72}"/>
                </c:ext>
              </c:extLst>
            </c:dLbl>
            <c:dLbl>
              <c:idx val="13"/>
              <c:layout>
                <c:manualLayout>
                  <c:x val="1.2539184952978056E-2"/>
                  <c:y val="-4.200029361229914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ECC-4D51-9FEB-75045373FA72}"/>
                </c:ext>
              </c:extLst>
            </c:dLbl>
            <c:spPr>
              <a:noFill/>
              <a:ln>
                <a:noFill/>
              </a:ln>
              <a:effectLst/>
            </c:spPr>
            <c:txPr>
              <a:bodyPr/>
              <a:lstStyle/>
              <a:p>
                <a:pPr>
                  <a:defRPr lang="en-US"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Sheet1!$B$976:$C$989</c:f>
              <c:multiLvlStrCache>
                <c:ptCount val="14"/>
                <c:lvl>
                  <c:pt idx="0">
                    <c:v>нема</c:v>
                  </c:pt>
                  <c:pt idx="1">
                    <c:v>има</c:v>
                  </c:pt>
                  <c:pt idx="2">
                    <c:v>нема</c:v>
                  </c:pt>
                  <c:pt idx="3">
                    <c:v>има</c:v>
                  </c:pt>
                  <c:pt idx="4">
                    <c:v>нема</c:v>
                  </c:pt>
                  <c:pt idx="5">
                    <c:v>има</c:v>
                  </c:pt>
                  <c:pt idx="6">
                    <c:v>нема</c:v>
                  </c:pt>
                  <c:pt idx="7">
                    <c:v>има</c:v>
                  </c:pt>
                  <c:pt idx="8">
                    <c:v>нема</c:v>
                  </c:pt>
                  <c:pt idx="9">
                    <c:v>има</c:v>
                  </c:pt>
                  <c:pt idx="10">
                    <c:v>нема</c:v>
                  </c:pt>
                  <c:pt idx="11">
                    <c:v>има</c:v>
                  </c:pt>
                  <c:pt idx="12">
                    <c:v>нема</c:v>
                  </c:pt>
                  <c:pt idx="13">
                    <c:v>има</c:v>
                  </c:pt>
                </c:lvl>
                <c:lvl>
                  <c:pt idx="0">
                    <c:v>Става прст на уста</c:v>
                  </c:pt>
                  <c:pt idx="2">
                    <c:v>Става туѓи предмети  на уста</c:v>
                  </c:pt>
                  <c:pt idx="4">
                    <c:v>Става цуцла на уста</c:v>
                  </c:pt>
                  <c:pt idx="6">
                    <c:v>Тискање јазик </c:v>
                  </c:pt>
                  <c:pt idx="8">
                    <c:v>Грицка нокти</c:v>
                  </c:pt>
                  <c:pt idx="10">
                    <c:v>Грицка усни</c:v>
                  </c:pt>
                  <c:pt idx="12">
                    <c:v>Бруксизам </c:v>
                  </c:pt>
                </c:lvl>
              </c:multiLvlStrCache>
            </c:multiLvlStrRef>
          </c:cat>
          <c:val>
            <c:numRef>
              <c:f>Sheet1!$E$976:$E$989</c:f>
              <c:numCache>
                <c:formatCode>General</c:formatCode>
                <c:ptCount val="14"/>
                <c:pt idx="0">
                  <c:v>90.4</c:v>
                </c:pt>
                <c:pt idx="1">
                  <c:v>83.3</c:v>
                </c:pt>
                <c:pt idx="2">
                  <c:v>99.2</c:v>
                </c:pt>
                <c:pt idx="3">
                  <c:v>100</c:v>
                </c:pt>
                <c:pt idx="4">
                  <c:v>89.6</c:v>
                </c:pt>
                <c:pt idx="5">
                  <c:v>66.7</c:v>
                </c:pt>
                <c:pt idx="6">
                  <c:v>81.2</c:v>
                </c:pt>
                <c:pt idx="7">
                  <c:v>83.3</c:v>
                </c:pt>
                <c:pt idx="8">
                  <c:v>96</c:v>
                </c:pt>
                <c:pt idx="9">
                  <c:v>83.3</c:v>
                </c:pt>
                <c:pt idx="10">
                  <c:v>91.2</c:v>
                </c:pt>
                <c:pt idx="11">
                  <c:v>83.3</c:v>
                </c:pt>
                <c:pt idx="12">
                  <c:v>99.2</c:v>
                </c:pt>
                <c:pt idx="13">
                  <c:v>100</c:v>
                </c:pt>
              </c:numCache>
            </c:numRef>
          </c:val>
          <c:extLst>
            <c:ext xmlns:c16="http://schemas.microsoft.com/office/drawing/2014/chart" uri="{C3380CC4-5D6E-409C-BE32-E72D297353CC}">
              <c16:uniqueId val="{0000000E-2ECC-4D51-9FEB-75045373FA72}"/>
            </c:ext>
          </c:extLst>
        </c:ser>
        <c:dLbls>
          <c:showLegendKey val="0"/>
          <c:showVal val="1"/>
          <c:showCatName val="0"/>
          <c:showSerName val="0"/>
          <c:showPercent val="0"/>
          <c:showBubbleSize val="0"/>
        </c:dLbls>
        <c:gapWidth val="40"/>
        <c:shape val="box"/>
        <c:axId val="148701952"/>
        <c:axId val="148703872"/>
        <c:axId val="0"/>
      </c:bar3DChart>
      <c:catAx>
        <c:axId val="148701952"/>
        <c:scaling>
          <c:orientation val="minMax"/>
        </c:scaling>
        <c:delete val="0"/>
        <c:axPos val="b"/>
        <c:title>
          <c:tx>
            <c:rich>
              <a:bodyPr/>
              <a:lstStyle/>
              <a:p>
                <a:pPr>
                  <a:defRPr lang="en-US"/>
                </a:pPr>
                <a:r>
                  <a:rPr lang="mk-MK"/>
                  <a:t>Класа  </a:t>
                </a:r>
                <a:r>
                  <a:rPr lang="en-US"/>
                  <a:t>II/1</a:t>
                </a:r>
              </a:p>
            </c:rich>
          </c:tx>
          <c:layout>
            <c:manualLayout>
              <c:xMode val="edge"/>
              <c:yMode val="edge"/>
              <c:x val="9.7466656793293181E-4"/>
              <c:y val="0.72174390841389358"/>
            </c:manualLayout>
          </c:layout>
          <c:overlay val="0"/>
        </c:title>
        <c:numFmt formatCode="General" sourceLinked="0"/>
        <c:majorTickMark val="out"/>
        <c:minorTickMark val="none"/>
        <c:tickLblPos val="nextTo"/>
        <c:txPr>
          <a:bodyPr/>
          <a:lstStyle/>
          <a:p>
            <a:pPr>
              <a:defRPr lang="en-US"/>
            </a:pPr>
            <a:endParaRPr lang="en-US"/>
          </a:p>
        </c:txPr>
        <c:crossAx val="148703872"/>
        <c:crosses val="autoZero"/>
        <c:auto val="1"/>
        <c:lblAlgn val="ctr"/>
        <c:lblOffset val="100"/>
        <c:noMultiLvlLbl val="0"/>
      </c:catAx>
      <c:valAx>
        <c:axId val="148703872"/>
        <c:scaling>
          <c:orientation val="minMax"/>
        </c:scaling>
        <c:delete val="0"/>
        <c:axPos val="l"/>
        <c:numFmt formatCode="0%" sourceLinked="1"/>
        <c:majorTickMark val="out"/>
        <c:minorTickMark val="none"/>
        <c:tickLblPos val="nextTo"/>
        <c:txPr>
          <a:bodyPr/>
          <a:lstStyle/>
          <a:p>
            <a:pPr>
              <a:defRPr lang="en-US"/>
            </a:pPr>
            <a:endParaRPr lang="en-US"/>
          </a:p>
        </c:txPr>
        <c:crossAx val="148701952"/>
        <c:crosses val="autoZero"/>
        <c:crossBetween val="between"/>
      </c:valAx>
    </c:plotArea>
    <c:legend>
      <c:legendPos val="t"/>
      <c:layout>
        <c:manualLayout>
          <c:xMode val="edge"/>
          <c:yMode val="edge"/>
          <c:x val="0.90509663564781673"/>
          <c:y val="1.4999999999999998E-2"/>
          <c:w val="8.4268588683467843E-2"/>
          <c:h val="7.4995275590551178E-2"/>
        </c:manualLayout>
      </c:layout>
      <c:overlay val="0"/>
      <c:txPr>
        <a:bodyPr/>
        <a:lstStyle/>
        <a:p>
          <a:pPr>
            <a:defRPr lang="en-US" sz="900"/>
          </a:pPr>
          <a:endParaRPr lang="en-US"/>
        </a:p>
      </c:txPr>
    </c:legend>
    <c:plotVisOnly val="1"/>
    <c:dispBlanksAs val="gap"/>
    <c:showDLblsOverMax val="0"/>
  </c:chart>
  <c:txPr>
    <a:bodyPr/>
    <a:lstStyle/>
    <a:p>
      <a:pPr>
        <a:defRPr sz="800">
          <a:latin typeface="Georgia"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mk-MK" sz="1000"/>
            </a:pPr>
            <a:r>
              <a:rPr lang="mk-MK" sz="1000"/>
              <a:t>Вертикални  неправилности</a:t>
            </a:r>
            <a:endParaRPr lang="en-US" sz="1000"/>
          </a:p>
        </c:rich>
      </c:tx>
      <c:layout>
        <c:manualLayout>
          <c:xMode val="edge"/>
          <c:yMode val="edge"/>
          <c:x val="0.45773139805128971"/>
          <c:y val="4.6298015029490125E-3"/>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8.711995349957101E-2"/>
          <c:y val="7.9562190142899114E-2"/>
          <c:w val="0.90825041771463666"/>
          <c:h val="0.65163750364538076"/>
        </c:manualLayout>
      </c:layout>
      <c:bar3DChart>
        <c:barDir val="col"/>
        <c:grouping val="percentStacked"/>
        <c:varyColors val="0"/>
        <c:ser>
          <c:idx val="0"/>
          <c:order val="0"/>
          <c:tx>
            <c:strRef>
              <c:f>Sheet1!$D$381</c:f>
              <c:strCache>
                <c:ptCount val="1"/>
                <c:pt idx="0">
                  <c:v>има</c:v>
                </c:pt>
              </c:strCache>
            </c:strRef>
          </c:tx>
          <c:spPr>
            <a:solidFill>
              <a:srgbClr val="FF0000"/>
            </a:solidFill>
            <a:scene3d>
              <a:camera prst="orthographicFront"/>
              <a:lightRig rig="threePt" dir="t"/>
            </a:scene3d>
            <a:sp3d>
              <a:bevelT/>
            </a:sp3d>
          </c:spPr>
          <c:invertIfNegative val="0"/>
          <c:dLbls>
            <c:spPr>
              <a:noFill/>
              <a:ln>
                <a:noFill/>
              </a:ln>
              <a:effectLst/>
            </c:spPr>
            <c:txPr>
              <a:bodyPr/>
              <a:lstStyle/>
              <a:p>
                <a:pPr>
                  <a:defRPr lang="mk-MK"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Sheet1!$B$382:$C$387</c:f>
              <c:multiLvlStrCache>
                <c:ptCount val="6"/>
                <c:lvl>
                  <c:pt idx="0">
                    <c:v>македонци</c:v>
                  </c:pt>
                  <c:pt idx="1">
                    <c:v>албанци</c:v>
                  </c:pt>
                  <c:pt idx="2">
                    <c:v>македонци</c:v>
                  </c:pt>
                  <c:pt idx="3">
                    <c:v>албанци</c:v>
                  </c:pt>
                  <c:pt idx="4">
                    <c:v>македонци</c:v>
                  </c:pt>
                  <c:pt idx="5">
                    <c:v>албанци</c:v>
                  </c:pt>
                </c:lvl>
                <c:lvl>
                  <c:pt idx="0">
                    <c:v>Длабок загриз</c:v>
                  </c:pt>
                  <c:pt idx="2">
                    <c:v>Отворен загриз</c:v>
                  </c:pt>
                  <c:pt idx="4">
                    <c:v>tete a tete</c:v>
                  </c:pt>
                </c:lvl>
              </c:multiLvlStrCache>
            </c:multiLvlStrRef>
          </c:cat>
          <c:val>
            <c:numRef>
              <c:f>Sheet1!$D$382:$D$387</c:f>
              <c:numCache>
                <c:formatCode>General</c:formatCode>
                <c:ptCount val="6"/>
                <c:pt idx="0">
                  <c:v>21.1</c:v>
                </c:pt>
                <c:pt idx="1">
                  <c:v>25</c:v>
                </c:pt>
                <c:pt idx="2">
                  <c:v>18.7</c:v>
                </c:pt>
                <c:pt idx="3">
                  <c:v>13.3</c:v>
                </c:pt>
                <c:pt idx="4">
                  <c:v>16.399999999999999</c:v>
                </c:pt>
                <c:pt idx="5">
                  <c:v>21.1</c:v>
                </c:pt>
              </c:numCache>
            </c:numRef>
          </c:val>
          <c:extLst>
            <c:ext xmlns:c16="http://schemas.microsoft.com/office/drawing/2014/chart" uri="{C3380CC4-5D6E-409C-BE32-E72D297353CC}">
              <c16:uniqueId val="{00000000-FC48-47AF-88A6-2BD87A35087C}"/>
            </c:ext>
          </c:extLst>
        </c:ser>
        <c:ser>
          <c:idx val="1"/>
          <c:order val="1"/>
          <c:tx>
            <c:strRef>
              <c:f>Sheet1!$E$381</c:f>
              <c:strCache>
                <c:ptCount val="1"/>
                <c:pt idx="0">
                  <c:v>нема</c:v>
                </c:pt>
              </c:strCache>
            </c:strRef>
          </c:tx>
          <c:spPr>
            <a:solidFill>
              <a:schemeClr val="tx2">
                <a:lumMod val="40000"/>
                <a:lumOff val="60000"/>
              </a:schemeClr>
            </a:solidFill>
            <a:scene3d>
              <a:camera prst="orthographicFront"/>
              <a:lightRig rig="threePt" dir="t"/>
            </a:scene3d>
            <a:sp3d>
              <a:bevelT/>
            </a:sp3d>
          </c:spPr>
          <c:invertIfNegative val="0"/>
          <c:dLbls>
            <c:spPr>
              <a:noFill/>
              <a:ln>
                <a:noFill/>
              </a:ln>
              <a:effectLst/>
            </c:spPr>
            <c:txPr>
              <a:bodyPr/>
              <a:lstStyle/>
              <a:p>
                <a:pPr>
                  <a:defRPr lang="mk-MK"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Sheet1!$B$382:$C$387</c:f>
              <c:multiLvlStrCache>
                <c:ptCount val="6"/>
                <c:lvl>
                  <c:pt idx="0">
                    <c:v>македонци</c:v>
                  </c:pt>
                  <c:pt idx="1">
                    <c:v>албанци</c:v>
                  </c:pt>
                  <c:pt idx="2">
                    <c:v>македонци</c:v>
                  </c:pt>
                  <c:pt idx="3">
                    <c:v>албанци</c:v>
                  </c:pt>
                  <c:pt idx="4">
                    <c:v>македонци</c:v>
                  </c:pt>
                  <c:pt idx="5">
                    <c:v>албанци</c:v>
                  </c:pt>
                </c:lvl>
                <c:lvl>
                  <c:pt idx="0">
                    <c:v>Длабок загриз</c:v>
                  </c:pt>
                  <c:pt idx="2">
                    <c:v>Отворен загриз</c:v>
                  </c:pt>
                  <c:pt idx="4">
                    <c:v>tete a tete</c:v>
                  </c:pt>
                </c:lvl>
              </c:multiLvlStrCache>
            </c:multiLvlStrRef>
          </c:cat>
          <c:val>
            <c:numRef>
              <c:f>Sheet1!$E$382:$E$387</c:f>
              <c:numCache>
                <c:formatCode>General</c:formatCode>
                <c:ptCount val="6"/>
                <c:pt idx="0">
                  <c:v>78.900000000000006</c:v>
                </c:pt>
                <c:pt idx="1">
                  <c:v>75</c:v>
                </c:pt>
                <c:pt idx="2">
                  <c:v>81.3</c:v>
                </c:pt>
                <c:pt idx="3">
                  <c:v>86.7</c:v>
                </c:pt>
                <c:pt idx="4">
                  <c:v>83.6</c:v>
                </c:pt>
                <c:pt idx="5">
                  <c:v>78.900000000000006</c:v>
                </c:pt>
              </c:numCache>
            </c:numRef>
          </c:val>
          <c:extLst>
            <c:ext xmlns:c16="http://schemas.microsoft.com/office/drawing/2014/chart" uri="{C3380CC4-5D6E-409C-BE32-E72D297353CC}">
              <c16:uniqueId val="{00000001-FC48-47AF-88A6-2BD87A35087C}"/>
            </c:ext>
          </c:extLst>
        </c:ser>
        <c:dLbls>
          <c:showLegendKey val="0"/>
          <c:showVal val="1"/>
          <c:showCatName val="0"/>
          <c:showSerName val="0"/>
          <c:showPercent val="0"/>
          <c:showBubbleSize val="0"/>
        </c:dLbls>
        <c:gapWidth val="70"/>
        <c:shape val="box"/>
        <c:axId val="147618816"/>
        <c:axId val="147838464"/>
        <c:axId val="0"/>
      </c:bar3DChart>
      <c:catAx>
        <c:axId val="147618816"/>
        <c:scaling>
          <c:orientation val="minMax"/>
        </c:scaling>
        <c:delete val="0"/>
        <c:axPos val="b"/>
        <c:numFmt formatCode="General" sourceLinked="0"/>
        <c:majorTickMark val="out"/>
        <c:minorTickMark val="none"/>
        <c:tickLblPos val="nextTo"/>
        <c:txPr>
          <a:bodyPr/>
          <a:lstStyle/>
          <a:p>
            <a:pPr>
              <a:defRPr lang="mk-MK"/>
            </a:pPr>
            <a:endParaRPr lang="en-US"/>
          </a:p>
        </c:txPr>
        <c:crossAx val="147838464"/>
        <c:crosses val="autoZero"/>
        <c:auto val="1"/>
        <c:lblAlgn val="ctr"/>
        <c:lblOffset val="100"/>
        <c:noMultiLvlLbl val="0"/>
      </c:catAx>
      <c:valAx>
        <c:axId val="147838464"/>
        <c:scaling>
          <c:orientation val="minMax"/>
        </c:scaling>
        <c:delete val="0"/>
        <c:axPos val="l"/>
        <c:numFmt formatCode="0%" sourceLinked="1"/>
        <c:majorTickMark val="out"/>
        <c:minorTickMark val="none"/>
        <c:tickLblPos val="nextTo"/>
        <c:txPr>
          <a:bodyPr/>
          <a:lstStyle/>
          <a:p>
            <a:pPr>
              <a:defRPr lang="mk-MK"/>
            </a:pPr>
            <a:endParaRPr lang="en-US"/>
          </a:p>
        </c:txPr>
        <c:crossAx val="147618816"/>
        <c:crosses val="autoZero"/>
        <c:crossBetween val="between"/>
      </c:valAx>
    </c:plotArea>
    <c:legend>
      <c:legendPos val="t"/>
      <c:layout>
        <c:manualLayout>
          <c:xMode val="edge"/>
          <c:yMode val="edge"/>
          <c:x val="0.83221660246854179"/>
          <c:y val="0"/>
          <c:w val="0.15473349468987124"/>
          <c:h val="8.1762422282766284E-2"/>
        </c:manualLayout>
      </c:layout>
      <c:overlay val="0"/>
      <c:txPr>
        <a:bodyPr/>
        <a:lstStyle/>
        <a:p>
          <a:pPr>
            <a:defRPr lang="mk-MK"/>
          </a:pPr>
          <a:endParaRPr lang="en-US"/>
        </a:p>
      </c:txPr>
    </c:legend>
    <c:plotVisOnly val="1"/>
    <c:dispBlanksAs val="gap"/>
    <c:showDLblsOverMax val="0"/>
  </c:chart>
  <c:txPr>
    <a:bodyPr/>
    <a:lstStyle/>
    <a:p>
      <a:pPr>
        <a:defRPr sz="900">
          <a:latin typeface="Georgia"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mk-MK" sz="1000"/>
            </a:pPr>
            <a:r>
              <a:rPr lang="mk-MK" sz="1000"/>
              <a:t>Неправилности во дентални лакови</a:t>
            </a:r>
            <a:endParaRPr lang="en-US" sz="1000"/>
          </a:p>
        </c:rich>
      </c:tx>
      <c:layout>
        <c:manualLayout>
          <c:xMode val="edge"/>
          <c:yMode val="edge"/>
          <c:x val="0.50509562648755113"/>
          <c:y val="2.150537634408603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8.8462732481020517E-2"/>
          <c:y val="5.9139784946236923E-2"/>
          <c:w val="0.89478207697156131"/>
          <c:h val="0.77966852933705866"/>
        </c:manualLayout>
      </c:layout>
      <c:bar3DChart>
        <c:barDir val="col"/>
        <c:grouping val="percentStacked"/>
        <c:varyColors val="0"/>
        <c:ser>
          <c:idx val="0"/>
          <c:order val="0"/>
          <c:tx>
            <c:strRef>
              <c:f>Sheet2!$B$43</c:f>
              <c:strCache>
                <c:ptCount val="1"/>
                <c:pt idx="0">
                  <c:v>има</c:v>
                </c:pt>
              </c:strCache>
            </c:strRef>
          </c:tx>
          <c:spPr>
            <a:solidFill>
              <a:srgbClr val="FF0000"/>
            </a:solidFill>
            <a:scene3d>
              <a:camera prst="orthographicFront"/>
              <a:lightRig rig="threePt" dir="t"/>
            </a:scene3d>
            <a:sp3d>
              <a:bevelT/>
            </a:sp3d>
          </c:spPr>
          <c:invertIfNegative val="0"/>
          <c:dLbls>
            <c:spPr>
              <a:noFill/>
              <a:ln>
                <a:noFill/>
              </a:ln>
              <a:effectLst/>
            </c:spPr>
            <c:txPr>
              <a:bodyPr/>
              <a:lstStyle/>
              <a:p>
                <a:pPr>
                  <a:defRPr lang="mk-MK"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Sheet2!$C$42:$D$42</c:f>
              <c:strCache>
                <c:ptCount val="2"/>
                <c:pt idx="0">
                  <c:v>македонци</c:v>
                </c:pt>
                <c:pt idx="1">
                  <c:v>албанци</c:v>
                </c:pt>
              </c:strCache>
            </c:strRef>
          </c:cat>
          <c:val>
            <c:numRef>
              <c:f>Sheet2!$C$43:$D$43</c:f>
              <c:numCache>
                <c:formatCode>General</c:formatCode>
                <c:ptCount val="2"/>
                <c:pt idx="0">
                  <c:v>42.2</c:v>
                </c:pt>
                <c:pt idx="1">
                  <c:v>37.5</c:v>
                </c:pt>
              </c:numCache>
            </c:numRef>
          </c:val>
          <c:extLst>
            <c:ext xmlns:c16="http://schemas.microsoft.com/office/drawing/2014/chart" uri="{C3380CC4-5D6E-409C-BE32-E72D297353CC}">
              <c16:uniqueId val="{00000000-94D7-4D4F-A302-C6DB273F1909}"/>
            </c:ext>
          </c:extLst>
        </c:ser>
        <c:ser>
          <c:idx val="1"/>
          <c:order val="1"/>
          <c:tx>
            <c:strRef>
              <c:f>Sheet2!$B$44</c:f>
              <c:strCache>
                <c:ptCount val="1"/>
                <c:pt idx="0">
                  <c:v>нема</c:v>
                </c:pt>
              </c:strCache>
            </c:strRef>
          </c:tx>
          <c:spPr>
            <a:solidFill>
              <a:schemeClr val="tx2">
                <a:lumMod val="40000"/>
                <a:lumOff val="60000"/>
              </a:schemeClr>
            </a:solidFill>
            <a:scene3d>
              <a:camera prst="orthographicFront"/>
              <a:lightRig rig="threePt" dir="t"/>
            </a:scene3d>
            <a:sp3d>
              <a:bevelT/>
            </a:sp3d>
          </c:spPr>
          <c:invertIfNegative val="0"/>
          <c:dLbls>
            <c:spPr>
              <a:noFill/>
              <a:ln>
                <a:noFill/>
              </a:ln>
              <a:effectLst/>
            </c:spPr>
            <c:txPr>
              <a:bodyPr/>
              <a:lstStyle/>
              <a:p>
                <a:pPr>
                  <a:defRPr lang="mk-MK"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Sheet2!$C$42:$D$42</c:f>
              <c:strCache>
                <c:ptCount val="2"/>
                <c:pt idx="0">
                  <c:v>македонци</c:v>
                </c:pt>
                <c:pt idx="1">
                  <c:v>албанци</c:v>
                </c:pt>
              </c:strCache>
            </c:strRef>
          </c:cat>
          <c:val>
            <c:numRef>
              <c:f>Sheet2!$C$44:$D$44</c:f>
              <c:numCache>
                <c:formatCode>General</c:formatCode>
                <c:ptCount val="2"/>
                <c:pt idx="0">
                  <c:v>57.8</c:v>
                </c:pt>
                <c:pt idx="1">
                  <c:v>62.5</c:v>
                </c:pt>
              </c:numCache>
            </c:numRef>
          </c:val>
          <c:extLst>
            <c:ext xmlns:c16="http://schemas.microsoft.com/office/drawing/2014/chart" uri="{C3380CC4-5D6E-409C-BE32-E72D297353CC}">
              <c16:uniqueId val="{00000001-94D7-4D4F-A302-C6DB273F1909}"/>
            </c:ext>
          </c:extLst>
        </c:ser>
        <c:dLbls>
          <c:showLegendKey val="0"/>
          <c:showVal val="1"/>
          <c:showCatName val="0"/>
          <c:showSerName val="0"/>
          <c:showPercent val="0"/>
          <c:showBubbleSize val="0"/>
        </c:dLbls>
        <c:gapWidth val="150"/>
        <c:shape val="box"/>
        <c:axId val="148649088"/>
        <c:axId val="148664704"/>
        <c:axId val="0"/>
      </c:bar3DChart>
      <c:catAx>
        <c:axId val="148649088"/>
        <c:scaling>
          <c:orientation val="minMax"/>
        </c:scaling>
        <c:delete val="0"/>
        <c:axPos val="b"/>
        <c:numFmt formatCode="General" sourceLinked="0"/>
        <c:majorTickMark val="out"/>
        <c:minorTickMark val="none"/>
        <c:tickLblPos val="nextTo"/>
        <c:txPr>
          <a:bodyPr/>
          <a:lstStyle/>
          <a:p>
            <a:pPr>
              <a:defRPr lang="mk-MK"/>
            </a:pPr>
            <a:endParaRPr lang="en-US"/>
          </a:p>
        </c:txPr>
        <c:crossAx val="148664704"/>
        <c:crosses val="autoZero"/>
        <c:auto val="1"/>
        <c:lblAlgn val="ctr"/>
        <c:lblOffset val="100"/>
        <c:noMultiLvlLbl val="0"/>
      </c:catAx>
      <c:valAx>
        <c:axId val="148664704"/>
        <c:scaling>
          <c:orientation val="minMax"/>
        </c:scaling>
        <c:delete val="0"/>
        <c:axPos val="l"/>
        <c:numFmt formatCode="0%" sourceLinked="1"/>
        <c:majorTickMark val="out"/>
        <c:minorTickMark val="none"/>
        <c:tickLblPos val="nextTo"/>
        <c:txPr>
          <a:bodyPr/>
          <a:lstStyle/>
          <a:p>
            <a:pPr>
              <a:defRPr lang="mk-MK"/>
            </a:pPr>
            <a:endParaRPr lang="en-US"/>
          </a:p>
        </c:txPr>
        <c:crossAx val="148649088"/>
        <c:crosses val="autoZero"/>
        <c:crossBetween val="between"/>
      </c:valAx>
    </c:plotArea>
    <c:legend>
      <c:legendPos val="r"/>
      <c:layout>
        <c:manualLayout>
          <c:xMode val="edge"/>
          <c:yMode val="edge"/>
          <c:x val="0.89244433155532976"/>
          <c:y val="0.10684065701464737"/>
          <c:w val="8.6050292100584208E-2"/>
          <c:h val="0.17994574945914249"/>
        </c:manualLayout>
      </c:layout>
      <c:overlay val="0"/>
      <c:txPr>
        <a:bodyPr/>
        <a:lstStyle/>
        <a:p>
          <a:pPr>
            <a:defRPr lang="mk-MK"/>
          </a:pPr>
          <a:endParaRPr lang="en-US"/>
        </a:p>
      </c:txPr>
    </c:legend>
    <c:plotVisOnly val="1"/>
    <c:dispBlanksAs val="gap"/>
    <c:showDLblsOverMax val="0"/>
  </c:chart>
  <c:txPr>
    <a:bodyPr/>
    <a:lstStyle/>
    <a:p>
      <a:pPr>
        <a:defRPr sz="900">
          <a:latin typeface="Georgia"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mk-MK" sz="1000"/>
            </a:pPr>
            <a:r>
              <a:rPr lang="mk-MK" sz="1000"/>
              <a:t>Неправилности во дентални лакови</a:t>
            </a:r>
            <a:endParaRPr lang="en-US" sz="1000"/>
          </a:p>
        </c:rich>
      </c:tx>
      <c:layout>
        <c:manualLayout>
          <c:xMode val="edge"/>
          <c:yMode val="edge"/>
          <c:x val="0.36083337987007064"/>
          <c:y val="9.2592038162530067E-3"/>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8.7521639582286648E-2"/>
          <c:y val="9.2743331037992885E-2"/>
          <c:w val="0.91247836041771357"/>
          <c:h val="0.56753430536011851"/>
        </c:manualLayout>
      </c:layout>
      <c:bar3DChart>
        <c:barDir val="col"/>
        <c:grouping val="percentStacked"/>
        <c:varyColors val="0"/>
        <c:ser>
          <c:idx val="0"/>
          <c:order val="0"/>
          <c:tx>
            <c:strRef>
              <c:f>Sheet2!$D$53</c:f>
              <c:strCache>
                <c:ptCount val="1"/>
                <c:pt idx="0">
                  <c:v>има</c:v>
                </c:pt>
              </c:strCache>
            </c:strRef>
          </c:tx>
          <c:spPr>
            <a:solidFill>
              <a:srgbClr val="FF0000"/>
            </a:solidFill>
            <a:scene3d>
              <a:camera prst="orthographicFront"/>
              <a:lightRig rig="threePt" dir="t"/>
            </a:scene3d>
            <a:sp3d>
              <a:bevelT/>
            </a:sp3d>
          </c:spPr>
          <c:invertIfNegative val="0"/>
          <c:dLbls>
            <c:spPr>
              <a:noFill/>
              <a:ln>
                <a:noFill/>
              </a:ln>
              <a:effectLst/>
            </c:spPr>
            <c:txPr>
              <a:bodyPr/>
              <a:lstStyle/>
              <a:p>
                <a:pPr>
                  <a:defRPr lang="mk-MK"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Sheet2!$B$54:$C$59</c:f>
              <c:multiLvlStrCache>
                <c:ptCount val="6"/>
                <c:lvl>
                  <c:pt idx="0">
                    <c:v>македонци</c:v>
                  </c:pt>
                  <c:pt idx="1">
                    <c:v>албанци</c:v>
                  </c:pt>
                  <c:pt idx="2">
                    <c:v>македонци</c:v>
                  </c:pt>
                  <c:pt idx="3">
                    <c:v>албанци</c:v>
                  </c:pt>
                  <c:pt idx="4">
                    <c:v>македонци</c:v>
                  </c:pt>
                  <c:pt idx="5">
                    <c:v>албанци</c:v>
                  </c:pt>
                </c:lvl>
                <c:lvl>
                  <c:pt idx="0">
                    <c:v>Растреситост</c:v>
                  </c:pt>
                  <c:pt idx="2">
                    <c:v>Дијастема Mедијана</c:v>
                  </c:pt>
                  <c:pt idx="4">
                    <c:v>Девијација на linea Mediana</c:v>
                  </c:pt>
                </c:lvl>
              </c:multiLvlStrCache>
            </c:multiLvlStrRef>
          </c:cat>
          <c:val>
            <c:numRef>
              <c:f>Sheet2!$D$54:$D$59</c:f>
              <c:numCache>
                <c:formatCode>General</c:formatCode>
                <c:ptCount val="6"/>
                <c:pt idx="0">
                  <c:v>21.9</c:v>
                </c:pt>
                <c:pt idx="1">
                  <c:v>19.5</c:v>
                </c:pt>
                <c:pt idx="2">
                  <c:v>28.1</c:v>
                </c:pt>
                <c:pt idx="3">
                  <c:v>17.2</c:v>
                </c:pt>
                <c:pt idx="4">
                  <c:v>10.200000000000001</c:v>
                </c:pt>
                <c:pt idx="5">
                  <c:v>8.6</c:v>
                </c:pt>
              </c:numCache>
            </c:numRef>
          </c:val>
          <c:extLst>
            <c:ext xmlns:c16="http://schemas.microsoft.com/office/drawing/2014/chart" uri="{C3380CC4-5D6E-409C-BE32-E72D297353CC}">
              <c16:uniqueId val="{00000000-C9C7-4520-8664-E69172B94A4D}"/>
            </c:ext>
          </c:extLst>
        </c:ser>
        <c:ser>
          <c:idx val="1"/>
          <c:order val="1"/>
          <c:tx>
            <c:strRef>
              <c:f>Sheet2!$E$53</c:f>
              <c:strCache>
                <c:ptCount val="1"/>
                <c:pt idx="0">
                  <c:v>нема</c:v>
                </c:pt>
              </c:strCache>
            </c:strRef>
          </c:tx>
          <c:spPr>
            <a:solidFill>
              <a:schemeClr val="tx2">
                <a:lumMod val="40000"/>
                <a:lumOff val="60000"/>
              </a:schemeClr>
            </a:solidFill>
            <a:scene3d>
              <a:camera prst="orthographicFront"/>
              <a:lightRig rig="threePt" dir="t"/>
            </a:scene3d>
            <a:sp3d>
              <a:bevelT/>
            </a:sp3d>
          </c:spPr>
          <c:invertIfNegative val="0"/>
          <c:dLbls>
            <c:spPr>
              <a:noFill/>
              <a:ln>
                <a:noFill/>
              </a:ln>
              <a:effectLst/>
            </c:spPr>
            <c:txPr>
              <a:bodyPr/>
              <a:lstStyle/>
              <a:p>
                <a:pPr>
                  <a:defRPr lang="mk-MK"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Sheet2!$B$54:$C$59</c:f>
              <c:multiLvlStrCache>
                <c:ptCount val="6"/>
                <c:lvl>
                  <c:pt idx="0">
                    <c:v>македонци</c:v>
                  </c:pt>
                  <c:pt idx="1">
                    <c:v>албанци</c:v>
                  </c:pt>
                  <c:pt idx="2">
                    <c:v>македонци</c:v>
                  </c:pt>
                  <c:pt idx="3">
                    <c:v>албанци</c:v>
                  </c:pt>
                  <c:pt idx="4">
                    <c:v>македонци</c:v>
                  </c:pt>
                  <c:pt idx="5">
                    <c:v>албанци</c:v>
                  </c:pt>
                </c:lvl>
                <c:lvl>
                  <c:pt idx="0">
                    <c:v>Растреситост</c:v>
                  </c:pt>
                  <c:pt idx="2">
                    <c:v>Дијастема Mедијана</c:v>
                  </c:pt>
                  <c:pt idx="4">
                    <c:v>Девијација на linea Mediana</c:v>
                  </c:pt>
                </c:lvl>
              </c:multiLvlStrCache>
            </c:multiLvlStrRef>
          </c:cat>
          <c:val>
            <c:numRef>
              <c:f>Sheet2!$E$54:$E$59</c:f>
              <c:numCache>
                <c:formatCode>General</c:formatCode>
                <c:ptCount val="6"/>
                <c:pt idx="0">
                  <c:v>78.099999999999994</c:v>
                </c:pt>
                <c:pt idx="1">
                  <c:v>80.7</c:v>
                </c:pt>
                <c:pt idx="2">
                  <c:v>71.900000000000006</c:v>
                </c:pt>
                <c:pt idx="3">
                  <c:v>82.8</c:v>
                </c:pt>
                <c:pt idx="4">
                  <c:v>89.8</c:v>
                </c:pt>
                <c:pt idx="5">
                  <c:v>91.4</c:v>
                </c:pt>
              </c:numCache>
            </c:numRef>
          </c:val>
          <c:extLst>
            <c:ext xmlns:c16="http://schemas.microsoft.com/office/drawing/2014/chart" uri="{C3380CC4-5D6E-409C-BE32-E72D297353CC}">
              <c16:uniqueId val="{00000001-C9C7-4520-8664-E69172B94A4D}"/>
            </c:ext>
          </c:extLst>
        </c:ser>
        <c:dLbls>
          <c:showLegendKey val="0"/>
          <c:showVal val="1"/>
          <c:showCatName val="0"/>
          <c:showSerName val="0"/>
          <c:showPercent val="0"/>
          <c:showBubbleSize val="0"/>
        </c:dLbls>
        <c:gapWidth val="80"/>
        <c:shape val="box"/>
        <c:axId val="149228544"/>
        <c:axId val="149250816"/>
        <c:axId val="0"/>
      </c:bar3DChart>
      <c:catAx>
        <c:axId val="149228544"/>
        <c:scaling>
          <c:orientation val="minMax"/>
        </c:scaling>
        <c:delete val="0"/>
        <c:axPos val="b"/>
        <c:numFmt formatCode="General" sourceLinked="0"/>
        <c:majorTickMark val="out"/>
        <c:minorTickMark val="none"/>
        <c:tickLblPos val="nextTo"/>
        <c:txPr>
          <a:bodyPr/>
          <a:lstStyle/>
          <a:p>
            <a:pPr>
              <a:defRPr lang="mk-MK" sz="800"/>
            </a:pPr>
            <a:endParaRPr lang="en-US"/>
          </a:p>
        </c:txPr>
        <c:crossAx val="149250816"/>
        <c:crosses val="autoZero"/>
        <c:auto val="1"/>
        <c:lblAlgn val="ctr"/>
        <c:lblOffset val="100"/>
        <c:noMultiLvlLbl val="0"/>
      </c:catAx>
      <c:valAx>
        <c:axId val="149250816"/>
        <c:scaling>
          <c:orientation val="minMax"/>
        </c:scaling>
        <c:delete val="0"/>
        <c:axPos val="l"/>
        <c:numFmt formatCode="0%" sourceLinked="1"/>
        <c:majorTickMark val="out"/>
        <c:minorTickMark val="none"/>
        <c:tickLblPos val="nextTo"/>
        <c:txPr>
          <a:bodyPr/>
          <a:lstStyle/>
          <a:p>
            <a:pPr>
              <a:defRPr lang="mk-MK"/>
            </a:pPr>
            <a:endParaRPr lang="en-US"/>
          </a:p>
        </c:txPr>
        <c:crossAx val="149228544"/>
        <c:crosses val="autoZero"/>
        <c:crossBetween val="between"/>
      </c:valAx>
    </c:plotArea>
    <c:legend>
      <c:legendPos val="t"/>
      <c:layout>
        <c:manualLayout>
          <c:xMode val="edge"/>
          <c:yMode val="edge"/>
          <c:x val="0.83692094339271461"/>
          <c:y val="4.1894953244912833E-3"/>
          <c:w val="0.15802572550771579"/>
          <c:h val="8.1762422282766284E-2"/>
        </c:manualLayout>
      </c:layout>
      <c:overlay val="0"/>
      <c:txPr>
        <a:bodyPr/>
        <a:lstStyle/>
        <a:p>
          <a:pPr>
            <a:defRPr lang="mk-MK"/>
          </a:pPr>
          <a:endParaRPr lang="en-US"/>
        </a:p>
      </c:txPr>
    </c:legend>
    <c:plotVisOnly val="1"/>
    <c:dispBlanksAs val="gap"/>
    <c:showDLblsOverMax val="0"/>
  </c:chart>
  <c:txPr>
    <a:bodyPr/>
    <a:lstStyle/>
    <a:p>
      <a:pPr>
        <a:defRPr sz="900">
          <a:latin typeface="Georgia"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000"/>
            </a:pPr>
            <a:r>
              <a:rPr lang="mk-MK" sz="1000"/>
              <a:t>Лоши орални навики</a:t>
            </a:r>
            <a:endParaRPr lang="en-US" sz="1000"/>
          </a:p>
        </c:rich>
      </c:tx>
      <c:layout>
        <c:manualLayout>
          <c:xMode val="edge"/>
          <c:yMode val="edge"/>
          <c:x val="0.69190113899927663"/>
          <c:y val="0"/>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9.2612016368498043E-2"/>
          <c:y val="2.9573121541625492E-2"/>
          <c:w val="0.90738798363150197"/>
          <c:h val="0.8111617865948576"/>
        </c:manualLayout>
      </c:layout>
      <c:bar3DChart>
        <c:barDir val="col"/>
        <c:grouping val="percentStacked"/>
        <c:varyColors val="0"/>
        <c:ser>
          <c:idx val="0"/>
          <c:order val="0"/>
          <c:tx>
            <c:strRef>
              <c:f>Sheet1!$B$430</c:f>
              <c:strCache>
                <c:ptCount val="1"/>
                <c:pt idx="0">
                  <c:v>има</c:v>
                </c:pt>
              </c:strCache>
            </c:strRef>
          </c:tx>
          <c:spPr>
            <a:solidFill>
              <a:srgbClr val="FF0000"/>
            </a:solidFill>
            <a:scene3d>
              <a:camera prst="orthographicFront"/>
              <a:lightRig rig="threePt" dir="t"/>
            </a:scene3d>
            <a:sp3d>
              <a:bevelT/>
            </a:sp3d>
          </c:spPr>
          <c:invertIfNegative val="0"/>
          <c:dLbls>
            <c:spPr>
              <a:noFill/>
              <a:ln>
                <a:noFill/>
              </a:ln>
              <a:effectLst/>
            </c:spPr>
            <c:txPr>
              <a:bodyPr/>
              <a:lstStyle/>
              <a:p>
                <a:pPr>
                  <a:defRPr lang="en-US"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Sheet1!$C$429:$D$429</c:f>
              <c:strCache>
                <c:ptCount val="2"/>
                <c:pt idx="0">
                  <c:v>машки</c:v>
                </c:pt>
                <c:pt idx="1">
                  <c:v>женски</c:v>
                </c:pt>
              </c:strCache>
            </c:strRef>
          </c:cat>
          <c:val>
            <c:numRef>
              <c:f>Sheet1!$C$430:$D$430</c:f>
              <c:numCache>
                <c:formatCode>General</c:formatCode>
                <c:ptCount val="2"/>
                <c:pt idx="0">
                  <c:v>38.700000000000003</c:v>
                </c:pt>
                <c:pt idx="1">
                  <c:v>33.6</c:v>
                </c:pt>
              </c:numCache>
            </c:numRef>
          </c:val>
          <c:extLst>
            <c:ext xmlns:c16="http://schemas.microsoft.com/office/drawing/2014/chart" uri="{C3380CC4-5D6E-409C-BE32-E72D297353CC}">
              <c16:uniqueId val="{00000000-7EF5-48E3-9B03-ECA195F67D3E}"/>
            </c:ext>
          </c:extLst>
        </c:ser>
        <c:ser>
          <c:idx val="1"/>
          <c:order val="1"/>
          <c:tx>
            <c:strRef>
              <c:f>Sheet1!$B$431</c:f>
              <c:strCache>
                <c:ptCount val="1"/>
                <c:pt idx="0">
                  <c:v>нема</c:v>
                </c:pt>
              </c:strCache>
            </c:strRef>
          </c:tx>
          <c:spPr>
            <a:solidFill>
              <a:schemeClr val="tx2">
                <a:lumMod val="20000"/>
                <a:lumOff val="80000"/>
              </a:schemeClr>
            </a:solidFill>
            <a:scene3d>
              <a:camera prst="orthographicFront"/>
              <a:lightRig rig="threePt" dir="t"/>
            </a:scene3d>
            <a:sp3d>
              <a:bevelT/>
            </a:sp3d>
          </c:spPr>
          <c:invertIfNegative val="0"/>
          <c:dLbls>
            <c:spPr>
              <a:noFill/>
              <a:ln>
                <a:noFill/>
              </a:ln>
              <a:effectLst/>
            </c:spPr>
            <c:txPr>
              <a:bodyPr/>
              <a:lstStyle/>
              <a:p>
                <a:pPr>
                  <a:defRPr lang="en-US"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Sheet1!$C$429:$D$429</c:f>
              <c:strCache>
                <c:ptCount val="2"/>
                <c:pt idx="0">
                  <c:v>машки</c:v>
                </c:pt>
                <c:pt idx="1">
                  <c:v>женски</c:v>
                </c:pt>
              </c:strCache>
            </c:strRef>
          </c:cat>
          <c:val>
            <c:numRef>
              <c:f>Sheet1!$C$431:$D$431</c:f>
              <c:numCache>
                <c:formatCode>General</c:formatCode>
                <c:ptCount val="2"/>
                <c:pt idx="0">
                  <c:v>61.3</c:v>
                </c:pt>
                <c:pt idx="1">
                  <c:v>66.400000000000006</c:v>
                </c:pt>
              </c:numCache>
            </c:numRef>
          </c:val>
          <c:extLst>
            <c:ext xmlns:c16="http://schemas.microsoft.com/office/drawing/2014/chart" uri="{C3380CC4-5D6E-409C-BE32-E72D297353CC}">
              <c16:uniqueId val="{00000001-7EF5-48E3-9B03-ECA195F67D3E}"/>
            </c:ext>
          </c:extLst>
        </c:ser>
        <c:dLbls>
          <c:showLegendKey val="0"/>
          <c:showVal val="1"/>
          <c:showCatName val="0"/>
          <c:showSerName val="0"/>
          <c:showPercent val="0"/>
          <c:showBubbleSize val="0"/>
        </c:dLbls>
        <c:gapWidth val="100"/>
        <c:shape val="box"/>
        <c:axId val="149858944"/>
        <c:axId val="150028672"/>
        <c:axId val="0"/>
      </c:bar3DChart>
      <c:catAx>
        <c:axId val="149858944"/>
        <c:scaling>
          <c:orientation val="minMax"/>
        </c:scaling>
        <c:delete val="0"/>
        <c:axPos val="b"/>
        <c:numFmt formatCode="General" sourceLinked="0"/>
        <c:majorTickMark val="out"/>
        <c:minorTickMark val="none"/>
        <c:tickLblPos val="nextTo"/>
        <c:txPr>
          <a:bodyPr/>
          <a:lstStyle/>
          <a:p>
            <a:pPr>
              <a:defRPr lang="en-US"/>
            </a:pPr>
            <a:endParaRPr lang="en-US"/>
          </a:p>
        </c:txPr>
        <c:crossAx val="150028672"/>
        <c:crosses val="autoZero"/>
        <c:auto val="1"/>
        <c:lblAlgn val="ctr"/>
        <c:lblOffset val="100"/>
        <c:noMultiLvlLbl val="0"/>
      </c:catAx>
      <c:valAx>
        <c:axId val="150028672"/>
        <c:scaling>
          <c:orientation val="minMax"/>
        </c:scaling>
        <c:delete val="0"/>
        <c:axPos val="l"/>
        <c:numFmt formatCode="0%" sourceLinked="1"/>
        <c:majorTickMark val="out"/>
        <c:minorTickMark val="none"/>
        <c:tickLblPos val="nextTo"/>
        <c:txPr>
          <a:bodyPr/>
          <a:lstStyle/>
          <a:p>
            <a:pPr>
              <a:defRPr lang="en-US"/>
            </a:pPr>
            <a:endParaRPr lang="en-US"/>
          </a:p>
        </c:txPr>
        <c:crossAx val="149858944"/>
        <c:crosses val="autoZero"/>
        <c:crossBetween val="between"/>
      </c:valAx>
    </c:plotArea>
    <c:legend>
      <c:legendPos val="r"/>
      <c:layout>
        <c:manualLayout>
          <c:xMode val="edge"/>
          <c:yMode val="edge"/>
          <c:x val="0.8999073239672406"/>
          <c:y val="7.9667053570494917E-2"/>
          <c:w val="9.0086422124064258E-2"/>
          <c:h val="0.17134276542125471"/>
        </c:manualLayout>
      </c:layout>
      <c:overlay val="0"/>
      <c:txPr>
        <a:bodyPr/>
        <a:lstStyle/>
        <a:p>
          <a:pPr>
            <a:defRPr lang="en-US"/>
          </a:pPr>
          <a:endParaRPr lang="en-US"/>
        </a:p>
      </c:txPr>
    </c:legend>
    <c:plotVisOnly val="1"/>
    <c:dispBlanksAs val="gap"/>
    <c:showDLblsOverMax val="0"/>
  </c:chart>
  <c:txPr>
    <a:bodyPr/>
    <a:lstStyle/>
    <a:p>
      <a:pPr>
        <a:defRPr sz="900">
          <a:latin typeface="Georgia"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900"/>
            </a:pPr>
            <a:r>
              <a:rPr lang="mk-MK" sz="900"/>
              <a:t>Сагитални  неправилности / албанци</a:t>
            </a:r>
            <a:endParaRPr lang="en-US" sz="900"/>
          </a:p>
        </c:rich>
      </c:tx>
      <c:layout>
        <c:manualLayout>
          <c:xMode val="edge"/>
          <c:yMode val="edge"/>
          <c:x val="0.48445308398950288"/>
          <c:y val="1.2568485973473846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7.1343667979002739E-2"/>
          <c:y val="8.6832130774527713E-2"/>
          <c:w val="0.92865633202099762"/>
          <c:h val="0.60310489705897352"/>
        </c:manualLayout>
      </c:layout>
      <c:bar3DChart>
        <c:barDir val="col"/>
        <c:grouping val="percentStacked"/>
        <c:varyColors val="0"/>
        <c:ser>
          <c:idx val="0"/>
          <c:order val="0"/>
          <c:tx>
            <c:strRef>
              <c:f>Sheet1!$D$580</c:f>
              <c:strCache>
                <c:ptCount val="1"/>
                <c:pt idx="0">
                  <c:v>има</c:v>
                </c:pt>
              </c:strCache>
            </c:strRef>
          </c:tx>
          <c:spPr>
            <a:solidFill>
              <a:srgbClr val="FF0000"/>
            </a:solidFill>
            <a:scene3d>
              <a:camera prst="orthographicFront"/>
              <a:lightRig rig="threePt" dir="t"/>
            </a:scene3d>
            <a:sp3d>
              <a:bevelT/>
            </a:sp3d>
          </c:spPr>
          <c:invertIfNegative val="0"/>
          <c:dLbls>
            <c:spPr>
              <a:noFill/>
              <a:ln>
                <a:noFill/>
              </a:ln>
              <a:effectLst/>
            </c:spPr>
            <c:txPr>
              <a:bodyPr/>
              <a:lstStyle/>
              <a:p>
                <a:pPr>
                  <a:defRPr lang="en-US"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Sheet1!$B$581:$C$590</c:f>
              <c:multiLvlStrCache>
                <c:ptCount val="10"/>
                <c:lvl>
                  <c:pt idx="0">
                    <c:v>машки</c:v>
                  </c:pt>
                  <c:pt idx="1">
                    <c:v>женски</c:v>
                  </c:pt>
                  <c:pt idx="2">
                    <c:v>машки</c:v>
                  </c:pt>
                  <c:pt idx="3">
                    <c:v>женски</c:v>
                  </c:pt>
                  <c:pt idx="4">
                    <c:v>машки</c:v>
                  </c:pt>
                  <c:pt idx="5">
                    <c:v>женски</c:v>
                  </c:pt>
                  <c:pt idx="6">
                    <c:v>машки</c:v>
                  </c:pt>
                  <c:pt idx="7">
                    <c:v>женски</c:v>
                  </c:pt>
                  <c:pt idx="8">
                    <c:v>машки</c:v>
                  </c:pt>
                  <c:pt idx="9">
                    <c:v>женски</c:v>
                  </c:pt>
                </c:lvl>
                <c:lvl>
                  <c:pt idx="0">
                    <c:v>Класа I</c:v>
                  </c:pt>
                  <c:pt idx="2">
                    <c:v>Класа  II/1</c:v>
                  </c:pt>
                  <c:pt idx="4">
                    <c:v>Класа  II/2</c:v>
                  </c:pt>
                  <c:pt idx="6">
                    <c:v>Класа  III</c:v>
                  </c:pt>
                  <c:pt idx="8">
                    <c:v>Антериорно вкрстен загриз</c:v>
                  </c:pt>
                </c:lvl>
              </c:multiLvlStrCache>
            </c:multiLvlStrRef>
          </c:cat>
          <c:val>
            <c:numRef>
              <c:f>Sheet1!$D$581:$D$590</c:f>
              <c:numCache>
                <c:formatCode>General</c:formatCode>
                <c:ptCount val="10"/>
                <c:pt idx="0">
                  <c:v>39.1</c:v>
                </c:pt>
                <c:pt idx="1">
                  <c:v>32.800000000000004</c:v>
                </c:pt>
                <c:pt idx="2">
                  <c:v>1.6</c:v>
                </c:pt>
                <c:pt idx="4">
                  <c:v>3.1</c:v>
                </c:pt>
                <c:pt idx="5">
                  <c:v>3.1</c:v>
                </c:pt>
                <c:pt idx="6">
                  <c:v>6.3</c:v>
                </c:pt>
                <c:pt idx="7">
                  <c:v>4.7</c:v>
                </c:pt>
                <c:pt idx="8">
                  <c:v>1.6</c:v>
                </c:pt>
                <c:pt idx="9">
                  <c:v>1.6</c:v>
                </c:pt>
              </c:numCache>
            </c:numRef>
          </c:val>
          <c:extLst>
            <c:ext xmlns:c16="http://schemas.microsoft.com/office/drawing/2014/chart" uri="{C3380CC4-5D6E-409C-BE32-E72D297353CC}">
              <c16:uniqueId val="{00000000-1F6B-4BD8-B99A-5B17F437E11E}"/>
            </c:ext>
          </c:extLst>
        </c:ser>
        <c:ser>
          <c:idx val="1"/>
          <c:order val="1"/>
          <c:tx>
            <c:strRef>
              <c:f>Sheet1!$E$580</c:f>
              <c:strCache>
                <c:ptCount val="1"/>
                <c:pt idx="0">
                  <c:v>нема</c:v>
                </c:pt>
              </c:strCache>
            </c:strRef>
          </c:tx>
          <c:spPr>
            <a:solidFill>
              <a:schemeClr val="tx2">
                <a:lumMod val="20000"/>
                <a:lumOff val="80000"/>
              </a:schemeClr>
            </a:solidFill>
            <a:scene3d>
              <a:camera prst="orthographicFront"/>
              <a:lightRig rig="threePt" dir="t"/>
            </a:scene3d>
            <a:sp3d>
              <a:bevelT/>
            </a:sp3d>
          </c:spPr>
          <c:invertIfNegative val="0"/>
          <c:dLbls>
            <c:spPr>
              <a:noFill/>
              <a:ln>
                <a:noFill/>
              </a:ln>
              <a:effectLst/>
            </c:spPr>
            <c:txPr>
              <a:bodyPr/>
              <a:lstStyle/>
              <a:p>
                <a:pPr>
                  <a:defRPr lang="en-US"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Sheet1!$B$581:$C$590</c:f>
              <c:multiLvlStrCache>
                <c:ptCount val="10"/>
                <c:lvl>
                  <c:pt idx="0">
                    <c:v>машки</c:v>
                  </c:pt>
                  <c:pt idx="1">
                    <c:v>женски</c:v>
                  </c:pt>
                  <c:pt idx="2">
                    <c:v>машки</c:v>
                  </c:pt>
                  <c:pt idx="3">
                    <c:v>женски</c:v>
                  </c:pt>
                  <c:pt idx="4">
                    <c:v>машки</c:v>
                  </c:pt>
                  <c:pt idx="5">
                    <c:v>женски</c:v>
                  </c:pt>
                  <c:pt idx="6">
                    <c:v>машки</c:v>
                  </c:pt>
                  <c:pt idx="7">
                    <c:v>женски</c:v>
                  </c:pt>
                  <c:pt idx="8">
                    <c:v>машки</c:v>
                  </c:pt>
                  <c:pt idx="9">
                    <c:v>женски</c:v>
                  </c:pt>
                </c:lvl>
                <c:lvl>
                  <c:pt idx="0">
                    <c:v>Класа I</c:v>
                  </c:pt>
                  <c:pt idx="2">
                    <c:v>Класа  II/1</c:v>
                  </c:pt>
                  <c:pt idx="4">
                    <c:v>Класа  II/2</c:v>
                  </c:pt>
                  <c:pt idx="6">
                    <c:v>Класа  III</c:v>
                  </c:pt>
                  <c:pt idx="8">
                    <c:v>Антериорно вкрстен загриз</c:v>
                  </c:pt>
                </c:lvl>
              </c:multiLvlStrCache>
            </c:multiLvlStrRef>
          </c:cat>
          <c:val>
            <c:numRef>
              <c:f>Sheet1!$E$581:$E$590</c:f>
              <c:numCache>
                <c:formatCode>General</c:formatCode>
                <c:ptCount val="10"/>
                <c:pt idx="0">
                  <c:v>60.9</c:v>
                </c:pt>
                <c:pt idx="1">
                  <c:v>67.2</c:v>
                </c:pt>
                <c:pt idx="2">
                  <c:v>98.4</c:v>
                </c:pt>
                <c:pt idx="3">
                  <c:v>100</c:v>
                </c:pt>
                <c:pt idx="4">
                  <c:v>96.9</c:v>
                </c:pt>
                <c:pt idx="5">
                  <c:v>96.9</c:v>
                </c:pt>
                <c:pt idx="6">
                  <c:v>93.7</c:v>
                </c:pt>
                <c:pt idx="7">
                  <c:v>95.3</c:v>
                </c:pt>
                <c:pt idx="8">
                  <c:v>98.4</c:v>
                </c:pt>
                <c:pt idx="9">
                  <c:v>98.4</c:v>
                </c:pt>
              </c:numCache>
            </c:numRef>
          </c:val>
          <c:extLst>
            <c:ext xmlns:c16="http://schemas.microsoft.com/office/drawing/2014/chart" uri="{C3380CC4-5D6E-409C-BE32-E72D297353CC}">
              <c16:uniqueId val="{00000001-1F6B-4BD8-B99A-5B17F437E11E}"/>
            </c:ext>
          </c:extLst>
        </c:ser>
        <c:dLbls>
          <c:showLegendKey val="0"/>
          <c:showVal val="1"/>
          <c:showCatName val="0"/>
          <c:showSerName val="0"/>
          <c:showPercent val="0"/>
          <c:showBubbleSize val="0"/>
        </c:dLbls>
        <c:gapWidth val="50"/>
        <c:shape val="box"/>
        <c:axId val="150644224"/>
        <c:axId val="150646144"/>
        <c:axId val="0"/>
      </c:bar3DChart>
      <c:catAx>
        <c:axId val="150644224"/>
        <c:scaling>
          <c:orientation val="minMax"/>
        </c:scaling>
        <c:delete val="0"/>
        <c:axPos val="b"/>
        <c:numFmt formatCode="General" sourceLinked="0"/>
        <c:majorTickMark val="out"/>
        <c:minorTickMark val="none"/>
        <c:tickLblPos val="nextTo"/>
        <c:txPr>
          <a:bodyPr/>
          <a:lstStyle/>
          <a:p>
            <a:pPr>
              <a:defRPr lang="en-US"/>
            </a:pPr>
            <a:endParaRPr lang="en-US"/>
          </a:p>
        </c:txPr>
        <c:crossAx val="150646144"/>
        <c:crosses val="autoZero"/>
        <c:auto val="1"/>
        <c:lblAlgn val="ctr"/>
        <c:lblOffset val="100"/>
        <c:noMultiLvlLbl val="0"/>
      </c:catAx>
      <c:valAx>
        <c:axId val="150646144"/>
        <c:scaling>
          <c:orientation val="minMax"/>
        </c:scaling>
        <c:delete val="0"/>
        <c:axPos val="l"/>
        <c:numFmt formatCode="0%" sourceLinked="1"/>
        <c:majorTickMark val="out"/>
        <c:minorTickMark val="none"/>
        <c:tickLblPos val="nextTo"/>
        <c:txPr>
          <a:bodyPr/>
          <a:lstStyle/>
          <a:p>
            <a:pPr>
              <a:defRPr lang="en-US"/>
            </a:pPr>
            <a:endParaRPr lang="en-US"/>
          </a:p>
        </c:txPr>
        <c:crossAx val="150644224"/>
        <c:crosses val="autoZero"/>
        <c:crossBetween val="between"/>
      </c:valAx>
    </c:plotArea>
    <c:legend>
      <c:legendPos val="t"/>
      <c:layout>
        <c:manualLayout>
          <c:xMode val="edge"/>
          <c:yMode val="edge"/>
          <c:x val="0.86728280839895011"/>
          <c:y val="1.3008792151931578E-2"/>
          <c:w val="0.12376771653543329"/>
          <c:h val="6.9440069991251102E-2"/>
        </c:manualLayout>
      </c:layout>
      <c:overlay val="0"/>
      <c:txPr>
        <a:bodyPr/>
        <a:lstStyle/>
        <a:p>
          <a:pPr>
            <a:defRPr lang="en-US" sz="900"/>
          </a:pPr>
          <a:endParaRPr lang="en-US"/>
        </a:p>
      </c:txPr>
    </c:legend>
    <c:plotVisOnly val="1"/>
    <c:dispBlanksAs val="gap"/>
    <c:showDLblsOverMax val="0"/>
  </c:chart>
  <c:txPr>
    <a:bodyPr/>
    <a:lstStyle/>
    <a:p>
      <a:pPr>
        <a:defRPr sz="800">
          <a:latin typeface="Georgia"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900"/>
            </a:pPr>
            <a:r>
              <a:rPr lang="mk-MK" sz="900"/>
              <a:t>Вертикални  неправилности / албанци</a:t>
            </a:r>
            <a:endParaRPr lang="en-US" sz="900"/>
          </a:p>
        </c:rich>
      </c:tx>
      <c:layout>
        <c:manualLayout>
          <c:xMode val="edge"/>
          <c:yMode val="edge"/>
          <c:x val="0.50966854283927454"/>
          <c:y val="0"/>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9.2612016368498043E-2"/>
          <c:y val="6.2588904694167849E-2"/>
          <c:w val="0.89485002929980861"/>
          <c:h val="0.76681847201532505"/>
        </c:manualLayout>
      </c:layout>
      <c:bar3DChart>
        <c:barDir val="col"/>
        <c:grouping val="percentStacked"/>
        <c:varyColors val="0"/>
        <c:ser>
          <c:idx val="0"/>
          <c:order val="0"/>
          <c:tx>
            <c:strRef>
              <c:f>Sheet1!$B$614</c:f>
              <c:strCache>
                <c:ptCount val="1"/>
                <c:pt idx="0">
                  <c:v>има</c:v>
                </c:pt>
              </c:strCache>
            </c:strRef>
          </c:tx>
          <c:spPr>
            <a:solidFill>
              <a:srgbClr val="FF0000"/>
            </a:solidFill>
            <a:scene3d>
              <a:camera prst="orthographicFront"/>
              <a:lightRig rig="threePt" dir="t"/>
            </a:scene3d>
            <a:sp3d>
              <a:bevelT/>
            </a:sp3d>
          </c:spPr>
          <c:invertIfNegative val="0"/>
          <c:dLbls>
            <c:spPr>
              <a:noFill/>
              <a:ln>
                <a:noFill/>
              </a:ln>
              <a:effectLst/>
            </c:spPr>
            <c:txPr>
              <a:bodyPr/>
              <a:lstStyle/>
              <a:p>
                <a:pPr>
                  <a:defRPr lang="en-US"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Sheet1!$C$613:$D$613</c:f>
              <c:strCache>
                <c:ptCount val="2"/>
                <c:pt idx="0">
                  <c:v>машки</c:v>
                </c:pt>
                <c:pt idx="1">
                  <c:v>женски</c:v>
                </c:pt>
              </c:strCache>
            </c:strRef>
          </c:cat>
          <c:val>
            <c:numRef>
              <c:f>Sheet1!$C$614:$D$614</c:f>
              <c:numCache>
                <c:formatCode>General</c:formatCode>
                <c:ptCount val="2"/>
                <c:pt idx="0">
                  <c:v>51.6</c:v>
                </c:pt>
                <c:pt idx="1">
                  <c:v>56.3</c:v>
                </c:pt>
              </c:numCache>
            </c:numRef>
          </c:val>
          <c:extLst>
            <c:ext xmlns:c16="http://schemas.microsoft.com/office/drawing/2014/chart" uri="{C3380CC4-5D6E-409C-BE32-E72D297353CC}">
              <c16:uniqueId val="{00000000-144C-4627-937E-5953FCFDEAF5}"/>
            </c:ext>
          </c:extLst>
        </c:ser>
        <c:ser>
          <c:idx val="1"/>
          <c:order val="1"/>
          <c:tx>
            <c:strRef>
              <c:f>Sheet1!$B$615</c:f>
              <c:strCache>
                <c:ptCount val="1"/>
                <c:pt idx="0">
                  <c:v>нема</c:v>
                </c:pt>
              </c:strCache>
            </c:strRef>
          </c:tx>
          <c:spPr>
            <a:solidFill>
              <a:schemeClr val="tx2">
                <a:lumMod val="20000"/>
                <a:lumOff val="80000"/>
              </a:schemeClr>
            </a:solidFill>
            <a:scene3d>
              <a:camera prst="orthographicFront"/>
              <a:lightRig rig="threePt" dir="t"/>
            </a:scene3d>
            <a:sp3d>
              <a:bevelT/>
            </a:sp3d>
          </c:spPr>
          <c:invertIfNegative val="0"/>
          <c:dLbls>
            <c:spPr>
              <a:noFill/>
              <a:ln>
                <a:noFill/>
              </a:ln>
              <a:effectLst/>
            </c:spPr>
            <c:txPr>
              <a:bodyPr/>
              <a:lstStyle/>
              <a:p>
                <a:pPr>
                  <a:defRPr lang="en-US"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Sheet1!$C$613:$D$613</c:f>
              <c:strCache>
                <c:ptCount val="2"/>
                <c:pt idx="0">
                  <c:v>машки</c:v>
                </c:pt>
                <c:pt idx="1">
                  <c:v>женски</c:v>
                </c:pt>
              </c:strCache>
            </c:strRef>
          </c:cat>
          <c:val>
            <c:numRef>
              <c:f>Sheet1!$C$615:$D$615</c:f>
              <c:numCache>
                <c:formatCode>General</c:formatCode>
                <c:ptCount val="2"/>
                <c:pt idx="0">
                  <c:v>48.4</c:v>
                </c:pt>
                <c:pt idx="1">
                  <c:v>43.7</c:v>
                </c:pt>
              </c:numCache>
            </c:numRef>
          </c:val>
          <c:extLst>
            <c:ext xmlns:c16="http://schemas.microsoft.com/office/drawing/2014/chart" uri="{C3380CC4-5D6E-409C-BE32-E72D297353CC}">
              <c16:uniqueId val="{00000001-144C-4627-937E-5953FCFDEAF5}"/>
            </c:ext>
          </c:extLst>
        </c:ser>
        <c:dLbls>
          <c:showLegendKey val="0"/>
          <c:showVal val="1"/>
          <c:showCatName val="0"/>
          <c:showSerName val="0"/>
          <c:showPercent val="0"/>
          <c:showBubbleSize val="0"/>
        </c:dLbls>
        <c:gapWidth val="120"/>
        <c:shape val="box"/>
        <c:axId val="96930816"/>
        <c:axId val="103002880"/>
        <c:axId val="0"/>
      </c:bar3DChart>
      <c:catAx>
        <c:axId val="96930816"/>
        <c:scaling>
          <c:orientation val="minMax"/>
        </c:scaling>
        <c:delete val="0"/>
        <c:axPos val="b"/>
        <c:numFmt formatCode="General" sourceLinked="0"/>
        <c:majorTickMark val="out"/>
        <c:minorTickMark val="none"/>
        <c:tickLblPos val="nextTo"/>
        <c:txPr>
          <a:bodyPr/>
          <a:lstStyle/>
          <a:p>
            <a:pPr>
              <a:defRPr lang="en-US"/>
            </a:pPr>
            <a:endParaRPr lang="en-US"/>
          </a:p>
        </c:txPr>
        <c:crossAx val="103002880"/>
        <c:crosses val="autoZero"/>
        <c:auto val="1"/>
        <c:lblAlgn val="ctr"/>
        <c:lblOffset val="100"/>
        <c:noMultiLvlLbl val="0"/>
      </c:catAx>
      <c:valAx>
        <c:axId val="103002880"/>
        <c:scaling>
          <c:orientation val="minMax"/>
        </c:scaling>
        <c:delete val="0"/>
        <c:axPos val="l"/>
        <c:numFmt formatCode="0%" sourceLinked="1"/>
        <c:majorTickMark val="out"/>
        <c:minorTickMark val="none"/>
        <c:tickLblPos val="nextTo"/>
        <c:txPr>
          <a:bodyPr/>
          <a:lstStyle/>
          <a:p>
            <a:pPr>
              <a:defRPr lang="en-US"/>
            </a:pPr>
            <a:endParaRPr lang="en-US"/>
          </a:p>
        </c:txPr>
        <c:crossAx val="96930816"/>
        <c:crosses val="autoZero"/>
        <c:crossBetween val="between"/>
      </c:valAx>
    </c:plotArea>
    <c:legend>
      <c:legendPos val="r"/>
      <c:layout>
        <c:manualLayout>
          <c:xMode val="edge"/>
          <c:yMode val="edge"/>
          <c:x val="0.89490419701289681"/>
          <c:y val="9.1260793743064006E-2"/>
          <c:w val="9.0086422124064328E-2"/>
          <c:h val="0.17318268773450288"/>
        </c:manualLayout>
      </c:layout>
      <c:overlay val="0"/>
      <c:txPr>
        <a:bodyPr/>
        <a:lstStyle/>
        <a:p>
          <a:pPr>
            <a:defRPr lang="en-US"/>
          </a:pPr>
          <a:endParaRPr lang="en-US"/>
        </a:p>
      </c:txPr>
    </c:legend>
    <c:plotVisOnly val="1"/>
    <c:dispBlanksAs val="gap"/>
    <c:showDLblsOverMax val="0"/>
  </c:chart>
  <c:txPr>
    <a:bodyPr/>
    <a:lstStyle/>
    <a:p>
      <a:pPr>
        <a:defRPr sz="900">
          <a:latin typeface="Georgia"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mk-MK" sz="1000"/>
            </a:pPr>
            <a:r>
              <a:rPr lang="mk-MK" sz="1000"/>
              <a:t>Неправилности во денталните лакови/ албанци</a:t>
            </a:r>
            <a:endParaRPr lang="en-US" sz="1000"/>
          </a:p>
        </c:rich>
      </c:tx>
      <c:layout>
        <c:manualLayout>
          <c:xMode val="edge"/>
          <c:yMode val="edge"/>
          <c:x val="0.34601801801801801"/>
          <c:y val="2.1947873799725754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9.1343311815752448E-2"/>
          <c:y val="6.0356652949245894E-2"/>
          <c:w val="0.88454375635478166"/>
          <c:h val="0.77513495998185411"/>
        </c:manualLayout>
      </c:layout>
      <c:bar3DChart>
        <c:barDir val="col"/>
        <c:grouping val="percentStacked"/>
        <c:varyColors val="0"/>
        <c:ser>
          <c:idx val="0"/>
          <c:order val="0"/>
          <c:tx>
            <c:strRef>
              <c:f>Sheet2!$B$71</c:f>
              <c:strCache>
                <c:ptCount val="1"/>
                <c:pt idx="0">
                  <c:v>да</c:v>
                </c:pt>
              </c:strCache>
            </c:strRef>
          </c:tx>
          <c:spPr>
            <a:solidFill>
              <a:srgbClr val="FF0000"/>
            </a:solidFill>
            <a:scene3d>
              <a:camera prst="orthographicFront"/>
              <a:lightRig rig="threePt" dir="t"/>
            </a:scene3d>
            <a:sp3d>
              <a:bevelT/>
            </a:sp3d>
          </c:spPr>
          <c:invertIfNegative val="0"/>
          <c:dLbls>
            <c:spPr>
              <a:noFill/>
              <a:ln>
                <a:noFill/>
              </a:ln>
              <a:effectLst/>
            </c:spPr>
            <c:txPr>
              <a:bodyPr/>
              <a:lstStyle/>
              <a:p>
                <a:pPr>
                  <a:defRPr lang="mk-MK"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Sheet2!$C$70:$D$70</c:f>
              <c:strCache>
                <c:ptCount val="2"/>
                <c:pt idx="0">
                  <c:v>машки</c:v>
                </c:pt>
                <c:pt idx="1">
                  <c:v>женски</c:v>
                </c:pt>
              </c:strCache>
            </c:strRef>
          </c:cat>
          <c:val>
            <c:numRef>
              <c:f>Sheet2!$C$71:$D$71</c:f>
              <c:numCache>
                <c:formatCode>General</c:formatCode>
                <c:ptCount val="2"/>
                <c:pt idx="0">
                  <c:v>37.5</c:v>
                </c:pt>
                <c:pt idx="1">
                  <c:v>37.5</c:v>
                </c:pt>
              </c:numCache>
            </c:numRef>
          </c:val>
          <c:extLst>
            <c:ext xmlns:c16="http://schemas.microsoft.com/office/drawing/2014/chart" uri="{C3380CC4-5D6E-409C-BE32-E72D297353CC}">
              <c16:uniqueId val="{00000000-97C3-45F5-8F99-E3DF3954678C}"/>
            </c:ext>
          </c:extLst>
        </c:ser>
        <c:ser>
          <c:idx val="1"/>
          <c:order val="1"/>
          <c:tx>
            <c:strRef>
              <c:f>Sheet2!$B$72</c:f>
              <c:strCache>
                <c:ptCount val="1"/>
                <c:pt idx="0">
                  <c:v>не</c:v>
                </c:pt>
              </c:strCache>
            </c:strRef>
          </c:tx>
          <c:spPr>
            <a:solidFill>
              <a:schemeClr val="tx2">
                <a:lumMod val="40000"/>
                <a:lumOff val="60000"/>
              </a:schemeClr>
            </a:solidFill>
            <a:scene3d>
              <a:camera prst="orthographicFront"/>
              <a:lightRig rig="threePt" dir="t"/>
            </a:scene3d>
            <a:sp3d>
              <a:bevelT/>
            </a:sp3d>
          </c:spPr>
          <c:invertIfNegative val="0"/>
          <c:dLbls>
            <c:spPr>
              <a:noFill/>
              <a:ln>
                <a:noFill/>
              </a:ln>
              <a:effectLst/>
            </c:spPr>
            <c:txPr>
              <a:bodyPr/>
              <a:lstStyle/>
              <a:p>
                <a:pPr>
                  <a:defRPr lang="mk-MK"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Sheet2!$C$70:$D$70</c:f>
              <c:strCache>
                <c:ptCount val="2"/>
                <c:pt idx="0">
                  <c:v>машки</c:v>
                </c:pt>
                <c:pt idx="1">
                  <c:v>женски</c:v>
                </c:pt>
              </c:strCache>
            </c:strRef>
          </c:cat>
          <c:val>
            <c:numRef>
              <c:f>Sheet2!$C$72:$D$72</c:f>
              <c:numCache>
                <c:formatCode>General</c:formatCode>
                <c:ptCount val="2"/>
                <c:pt idx="0">
                  <c:v>62.5</c:v>
                </c:pt>
                <c:pt idx="1">
                  <c:v>62.5</c:v>
                </c:pt>
              </c:numCache>
            </c:numRef>
          </c:val>
          <c:extLst>
            <c:ext xmlns:c16="http://schemas.microsoft.com/office/drawing/2014/chart" uri="{C3380CC4-5D6E-409C-BE32-E72D297353CC}">
              <c16:uniqueId val="{00000001-97C3-45F5-8F99-E3DF3954678C}"/>
            </c:ext>
          </c:extLst>
        </c:ser>
        <c:dLbls>
          <c:showLegendKey val="0"/>
          <c:showVal val="1"/>
          <c:showCatName val="0"/>
          <c:showSerName val="0"/>
          <c:showPercent val="0"/>
          <c:showBubbleSize val="0"/>
        </c:dLbls>
        <c:gapWidth val="150"/>
        <c:shape val="box"/>
        <c:axId val="147650816"/>
        <c:axId val="147795968"/>
        <c:axId val="0"/>
      </c:bar3DChart>
      <c:catAx>
        <c:axId val="147650816"/>
        <c:scaling>
          <c:orientation val="minMax"/>
        </c:scaling>
        <c:delete val="0"/>
        <c:axPos val="b"/>
        <c:numFmt formatCode="General" sourceLinked="0"/>
        <c:majorTickMark val="out"/>
        <c:minorTickMark val="none"/>
        <c:tickLblPos val="nextTo"/>
        <c:txPr>
          <a:bodyPr/>
          <a:lstStyle/>
          <a:p>
            <a:pPr>
              <a:defRPr lang="mk-MK"/>
            </a:pPr>
            <a:endParaRPr lang="en-US"/>
          </a:p>
        </c:txPr>
        <c:crossAx val="147795968"/>
        <c:crosses val="autoZero"/>
        <c:auto val="1"/>
        <c:lblAlgn val="ctr"/>
        <c:lblOffset val="100"/>
        <c:noMultiLvlLbl val="0"/>
      </c:catAx>
      <c:valAx>
        <c:axId val="147795968"/>
        <c:scaling>
          <c:orientation val="minMax"/>
        </c:scaling>
        <c:delete val="0"/>
        <c:axPos val="l"/>
        <c:numFmt formatCode="0%" sourceLinked="1"/>
        <c:majorTickMark val="out"/>
        <c:minorTickMark val="none"/>
        <c:tickLblPos val="nextTo"/>
        <c:txPr>
          <a:bodyPr/>
          <a:lstStyle/>
          <a:p>
            <a:pPr>
              <a:defRPr lang="mk-MK"/>
            </a:pPr>
            <a:endParaRPr lang="en-US"/>
          </a:p>
        </c:txPr>
        <c:crossAx val="147650816"/>
        <c:crosses val="autoZero"/>
        <c:crossBetween val="between"/>
      </c:valAx>
    </c:plotArea>
    <c:legend>
      <c:legendPos val="r"/>
      <c:layout>
        <c:manualLayout>
          <c:xMode val="edge"/>
          <c:yMode val="edge"/>
          <c:x val="0.92543661772008223"/>
          <c:y val="0.1097246794767944"/>
          <c:w val="6.0148967865503312E-2"/>
          <c:h val="0.17698367950919724"/>
        </c:manualLayout>
      </c:layout>
      <c:overlay val="0"/>
      <c:txPr>
        <a:bodyPr/>
        <a:lstStyle/>
        <a:p>
          <a:pPr>
            <a:defRPr lang="mk-MK"/>
          </a:pPr>
          <a:endParaRPr lang="en-US"/>
        </a:p>
      </c:txPr>
    </c:legend>
    <c:plotVisOnly val="1"/>
    <c:dispBlanksAs val="gap"/>
    <c:showDLblsOverMax val="0"/>
  </c:chart>
  <c:txPr>
    <a:bodyPr/>
    <a:lstStyle/>
    <a:p>
      <a:pPr>
        <a:defRPr sz="900">
          <a:latin typeface="Georgia"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000"/>
            </a:pPr>
            <a:r>
              <a:rPr lang="mk-MK" sz="1000"/>
              <a:t>Лоши орални навики  / македонци</a:t>
            </a:r>
            <a:endParaRPr lang="en-US" sz="1000"/>
          </a:p>
        </c:rich>
      </c:tx>
      <c:layout>
        <c:manualLayout>
          <c:xMode val="edge"/>
          <c:yMode val="edge"/>
          <c:x val="0.51395252027411786"/>
          <c:y val="0"/>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9.2323325544406767E-2"/>
          <c:y val="6.44216988144935E-2"/>
          <c:w val="0.89767156910872425"/>
          <c:h val="0.78341627761555788"/>
        </c:manualLayout>
      </c:layout>
      <c:bar3DChart>
        <c:barDir val="col"/>
        <c:grouping val="percentStacked"/>
        <c:varyColors val="0"/>
        <c:ser>
          <c:idx val="0"/>
          <c:order val="0"/>
          <c:tx>
            <c:strRef>
              <c:f>Sheet1!$B$862</c:f>
              <c:strCache>
                <c:ptCount val="1"/>
                <c:pt idx="0">
                  <c:v>има</c:v>
                </c:pt>
              </c:strCache>
            </c:strRef>
          </c:tx>
          <c:spPr>
            <a:solidFill>
              <a:srgbClr val="FF0000"/>
            </a:solidFill>
            <a:scene3d>
              <a:camera prst="orthographicFront"/>
              <a:lightRig rig="threePt" dir="t"/>
            </a:scene3d>
            <a:sp3d>
              <a:bevelT/>
            </a:sp3d>
          </c:spPr>
          <c:invertIfNegative val="0"/>
          <c:dLbls>
            <c:spPr>
              <a:noFill/>
              <a:ln>
                <a:noFill/>
              </a:ln>
              <a:effectLst/>
            </c:spPr>
            <c:txPr>
              <a:bodyPr/>
              <a:lstStyle/>
              <a:p>
                <a:pPr>
                  <a:defRPr lang="en-US"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Sheet1!$C$861:$D$861</c:f>
              <c:strCache>
                <c:ptCount val="2"/>
                <c:pt idx="0">
                  <c:v>машки</c:v>
                </c:pt>
                <c:pt idx="1">
                  <c:v>женски</c:v>
                </c:pt>
              </c:strCache>
            </c:strRef>
          </c:cat>
          <c:val>
            <c:numRef>
              <c:f>Sheet1!$C$862:$D$862</c:f>
              <c:numCache>
                <c:formatCode>General</c:formatCode>
                <c:ptCount val="2"/>
                <c:pt idx="0">
                  <c:v>29.7</c:v>
                </c:pt>
                <c:pt idx="1">
                  <c:v>25</c:v>
                </c:pt>
              </c:numCache>
            </c:numRef>
          </c:val>
          <c:extLst>
            <c:ext xmlns:c16="http://schemas.microsoft.com/office/drawing/2014/chart" uri="{C3380CC4-5D6E-409C-BE32-E72D297353CC}">
              <c16:uniqueId val="{00000000-024A-426A-98F8-688508F1C379}"/>
            </c:ext>
          </c:extLst>
        </c:ser>
        <c:ser>
          <c:idx val="1"/>
          <c:order val="1"/>
          <c:tx>
            <c:strRef>
              <c:f>Sheet1!$B$863</c:f>
              <c:strCache>
                <c:ptCount val="1"/>
                <c:pt idx="0">
                  <c:v>нема</c:v>
                </c:pt>
              </c:strCache>
            </c:strRef>
          </c:tx>
          <c:spPr>
            <a:solidFill>
              <a:schemeClr val="tx2">
                <a:lumMod val="20000"/>
                <a:lumOff val="80000"/>
              </a:schemeClr>
            </a:solidFill>
            <a:scene3d>
              <a:camera prst="orthographicFront"/>
              <a:lightRig rig="threePt" dir="t"/>
            </a:scene3d>
            <a:sp3d>
              <a:bevelT/>
            </a:sp3d>
          </c:spPr>
          <c:invertIfNegative val="0"/>
          <c:dLbls>
            <c:spPr>
              <a:noFill/>
              <a:ln>
                <a:noFill/>
              </a:ln>
              <a:effectLst/>
            </c:spPr>
            <c:txPr>
              <a:bodyPr/>
              <a:lstStyle/>
              <a:p>
                <a:pPr>
                  <a:defRPr lang="en-US"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Sheet1!$C$861:$D$861</c:f>
              <c:strCache>
                <c:ptCount val="2"/>
                <c:pt idx="0">
                  <c:v>машки</c:v>
                </c:pt>
                <c:pt idx="1">
                  <c:v>женски</c:v>
                </c:pt>
              </c:strCache>
            </c:strRef>
          </c:cat>
          <c:val>
            <c:numRef>
              <c:f>Sheet1!$C$863:$D$863</c:f>
              <c:numCache>
                <c:formatCode>General</c:formatCode>
                <c:ptCount val="2"/>
                <c:pt idx="0">
                  <c:v>70.3</c:v>
                </c:pt>
                <c:pt idx="1">
                  <c:v>75</c:v>
                </c:pt>
              </c:numCache>
            </c:numRef>
          </c:val>
          <c:extLst>
            <c:ext xmlns:c16="http://schemas.microsoft.com/office/drawing/2014/chart" uri="{C3380CC4-5D6E-409C-BE32-E72D297353CC}">
              <c16:uniqueId val="{00000001-024A-426A-98F8-688508F1C379}"/>
            </c:ext>
          </c:extLst>
        </c:ser>
        <c:dLbls>
          <c:showLegendKey val="0"/>
          <c:showVal val="1"/>
          <c:showCatName val="0"/>
          <c:showSerName val="0"/>
          <c:showPercent val="0"/>
          <c:showBubbleSize val="0"/>
        </c:dLbls>
        <c:gapWidth val="130"/>
        <c:shape val="box"/>
        <c:axId val="147842944"/>
        <c:axId val="147844480"/>
        <c:axId val="0"/>
      </c:bar3DChart>
      <c:catAx>
        <c:axId val="147842944"/>
        <c:scaling>
          <c:orientation val="minMax"/>
        </c:scaling>
        <c:delete val="0"/>
        <c:axPos val="b"/>
        <c:numFmt formatCode="General" sourceLinked="0"/>
        <c:majorTickMark val="out"/>
        <c:minorTickMark val="none"/>
        <c:tickLblPos val="nextTo"/>
        <c:txPr>
          <a:bodyPr/>
          <a:lstStyle/>
          <a:p>
            <a:pPr>
              <a:defRPr lang="en-US"/>
            </a:pPr>
            <a:endParaRPr lang="en-US"/>
          </a:p>
        </c:txPr>
        <c:crossAx val="147844480"/>
        <c:crosses val="autoZero"/>
        <c:auto val="1"/>
        <c:lblAlgn val="ctr"/>
        <c:lblOffset val="100"/>
        <c:noMultiLvlLbl val="0"/>
      </c:catAx>
      <c:valAx>
        <c:axId val="147844480"/>
        <c:scaling>
          <c:orientation val="minMax"/>
        </c:scaling>
        <c:delete val="0"/>
        <c:axPos val="l"/>
        <c:numFmt formatCode="0%" sourceLinked="1"/>
        <c:majorTickMark val="out"/>
        <c:minorTickMark val="none"/>
        <c:tickLblPos val="nextTo"/>
        <c:txPr>
          <a:bodyPr/>
          <a:lstStyle/>
          <a:p>
            <a:pPr>
              <a:defRPr lang="en-US"/>
            </a:pPr>
            <a:endParaRPr lang="en-US"/>
          </a:p>
        </c:txPr>
        <c:crossAx val="147842944"/>
        <c:crosses val="autoZero"/>
        <c:crossBetween val="between"/>
      </c:valAx>
    </c:plotArea>
    <c:legend>
      <c:legendPos val="r"/>
      <c:layout>
        <c:manualLayout>
          <c:xMode val="edge"/>
          <c:yMode val="edge"/>
          <c:x val="0.89523180238380706"/>
          <c:y val="7.2283038944456535E-2"/>
          <c:w val="8.9805604099986266E-2"/>
          <c:h val="0.17435284103000639"/>
        </c:manualLayout>
      </c:layout>
      <c:overlay val="0"/>
      <c:txPr>
        <a:bodyPr/>
        <a:lstStyle/>
        <a:p>
          <a:pPr>
            <a:defRPr lang="en-US"/>
          </a:pPr>
          <a:endParaRPr lang="en-US"/>
        </a:p>
      </c:txPr>
    </c:legend>
    <c:plotVisOnly val="1"/>
    <c:dispBlanksAs val="gap"/>
    <c:showDLblsOverMax val="0"/>
  </c:chart>
  <c:txPr>
    <a:bodyPr/>
    <a:lstStyle/>
    <a:p>
      <a:pPr>
        <a:defRPr sz="900">
          <a:latin typeface="Georgia"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90368683D5204CBB09F5E6A9E0AE76" ma:contentTypeVersion="5" ma:contentTypeDescription="Create a new document." ma:contentTypeScope="" ma:versionID="b901f96f2b7fd492a3638082ced6b7fe">
  <xsd:schema xmlns:xsd="http://www.w3.org/2001/XMLSchema" xmlns:xs="http://www.w3.org/2001/XMLSchema" xmlns:p="http://schemas.microsoft.com/office/2006/metadata/properties" xmlns:ns2="44a1faa2-77d8-46f5-b6ab-7a0b631ecd29" xmlns:ns3="174181ca-c124-4c89-b80f-58d6dbf6e927" targetNamespace="http://schemas.microsoft.com/office/2006/metadata/properties" ma:root="true" ma:fieldsID="f9b1bb318ba5c882c0aaf7ff8f0c495b" ns2:_="" ns3:_="">
    <xsd:import namespace="44a1faa2-77d8-46f5-b6ab-7a0b631ecd29"/>
    <xsd:import namespace="174181ca-c124-4c89-b80f-58d6dbf6e9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1faa2-77d8-46f5-b6ab-7a0b631ec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4181ca-c124-4c89-b80f-58d6dbf6e9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6A4CC1-20C4-40EE-92B3-475D12BBA44D}">
  <ds:schemaRefs>
    <ds:schemaRef ds:uri="http://schemas.openxmlformats.org/officeDocument/2006/bibliography"/>
  </ds:schemaRefs>
</ds:datastoreItem>
</file>

<file path=customXml/itemProps2.xml><?xml version="1.0" encoding="utf-8"?>
<ds:datastoreItem xmlns:ds="http://schemas.openxmlformats.org/officeDocument/2006/customXml" ds:itemID="{F77600E2-F66D-4B0E-AFB6-88E523DDC41F}"/>
</file>

<file path=customXml/itemProps3.xml><?xml version="1.0" encoding="utf-8"?>
<ds:datastoreItem xmlns:ds="http://schemas.openxmlformats.org/officeDocument/2006/customXml" ds:itemID="{5240AA0E-10B0-4184-B8D3-DA9BFCFBD00B}"/>
</file>

<file path=customXml/itemProps4.xml><?xml version="1.0" encoding="utf-8"?>
<ds:datastoreItem xmlns:ds="http://schemas.openxmlformats.org/officeDocument/2006/customXml" ds:itemID="{A49C75B1-2393-4B77-87C1-AB511FAAEED8}"/>
</file>

<file path=docProps/app.xml><?xml version="1.0" encoding="utf-8"?>
<Properties xmlns="http://schemas.openxmlformats.org/officeDocument/2006/extended-properties" xmlns:vt="http://schemas.openxmlformats.org/officeDocument/2006/docPropsVTypes">
  <Template>Normal</Template>
  <TotalTime>27</TotalTime>
  <Pages>116</Pages>
  <Words>28344</Words>
  <Characters>161562</Characters>
  <Application>Microsoft Office Word</Application>
  <DocSecurity>0</DocSecurity>
  <Lines>1346</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Baftiari</dc:creator>
  <cp:lastModifiedBy>Ирена Гавриловиќ</cp:lastModifiedBy>
  <cp:revision>11</cp:revision>
  <dcterms:created xsi:type="dcterms:W3CDTF">2023-11-01T08:46:00Z</dcterms:created>
  <dcterms:modified xsi:type="dcterms:W3CDTF">2023-11-01T15:59:00Z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0x0101002F90368683D5204CBB09F5E6A9E0AE76</vt:lpwstr>
  </property>
</Properties>
</file>